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EBC" w:rsidRPr="003450D7" w:rsidRDefault="00E4071F" w:rsidP="00075EBC">
      <w:pPr>
        <w:tabs>
          <w:tab w:val="left" w:pos="5954"/>
        </w:tabs>
        <w:jc w:val="center"/>
        <w:rPr>
          <w:rFonts w:ascii="Arial" w:hAnsi="Arial" w:cs="Arial"/>
          <w:b/>
          <w:color w:val="000000"/>
          <w:sz w:val="2"/>
          <w:szCs w:val="2"/>
        </w:rPr>
      </w:pPr>
      <w:r w:rsidRPr="00E4071F">
        <w:rPr>
          <w:rFonts w:ascii="Arial" w:hAnsi="Arial" w:cs="Arial"/>
          <w:b/>
          <w:noProof/>
          <w:sz w:val="16"/>
          <w:szCs w:val="16"/>
        </w:rPr>
        <w:pict>
          <v:shapetype id="_x0000_t202" coordsize="21600,21600" o:spt="202" path="m,l,21600r21600,l21600,xe">
            <v:stroke joinstyle="miter"/>
            <v:path gradientshapeok="t" o:connecttype="rect"/>
          </v:shapetype>
          <v:shape id="Text Box 5" o:spid="_x0000_s1026" type="#_x0000_t202" style="position:absolute;left:0;text-align:left;margin-left:34.8pt;margin-top:149.05pt;width:191.75pt;height:26.9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qRtgIAALo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" filled="f" stroked="f">
            <v:textbox style="mso-next-textbox:#Text Box 5">
              <w:txbxContent>
                <w:p w:rsidR="00537EFD" w:rsidRPr="00457FCB" w:rsidRDefault="00537EFD" w:rsidP="003962F5">
                  <w:pPr>
                    <w:rPr>
                      <w:rFonts w:ascii="Arial" w:hAnsi="Arial" w:cs="Arial"/>
                      <w:b/>
                      <w:sz w:val="4"/>
                      <w:szCs w:val="4"/>
                    </w:rPr>
                  </w:pPr>
                </w:p>
                <w:p w:rsidR="00537EFD" w:rsidRPr="007E55DE" w:rsidRDefault="00537EFD" w:rsidP="003962F5">
                  <w:pPr>
                    <w:rPr>
                      <w:b/>
                    </w:rPr>
                  </w:pPr>
                  <w:r>
                    <w:rPr>
                      <w:b/>
                    </w:rPr>
                    <w:t xml:space="preserve">65 </w:t>
                  </w:r>
                  <w:r w:rsidRPr="007E55DE">
                    <w:rPr>
                      <w:b/>
                    </w:rPr>
                    <w:t>(</w:t>
                  </w:r>
                  <w:r>
                    <w:rPr>
                      <w:b/>
                    </w:rPr>
                    <w:t xml:space="preserve">757) от 14 ноября </w:t>
                  </w:r>
                  <w:r w:rsidRPr="007E55DE">
                    <w:rPr>
                      <w:b/>
                    </w:rPr>
                    <w:t>20</w:t>
                  </w:r>
                  <w:r>
                    <w:rPr>
                      <w:b/>
                    </w:rPr>
                    <w:t>25</w:t>
                  </w:r>
                  <w:r w:rsidRPr="007E55DE">
                    <w:rPr>
                      <w:b/>
                    </w:rPr>
                    <w:t xml:space="preserve"> года</w:t>
                  </w:r>
                </w:p>
              </w:txbxContent>
            </v:textbox>
          </v:shape>
        </w:pict>
      </w:r>
      <w:r w:rsidR="00EE118A" w:rsidRPr="00075EBC">
        <w:rPr>
          <w:rFonts w:ascii="Arial" w:hAnsi="Arial" w:cs="Arial"/>
          <w:b/>
          <w:noProof/>
          <w:sz w:val="16"/>
          <w:szCs w:val="16"/>
        </w:rPr>
        <w:drawing>
          <wp:anchor distT="36576" distB="36576" distL="36576" distR="36576" simplePos="0" relativeHeight="251656704" behindDoc="0" locked="0" layoutInCell="1" allowOverlap="0">
            <wp:simplePos x="0" y="0"/>
            <wp:positionH relativeFrom="column">
              <wp:posOffset>4445</wp:posOffset>
            </wp:positionH>
            <wp:positionV relativeFrom="paragraph">
              <wp:posOffset>27305</wp:posOffset>
            </wp:positionV>
            <wp:extent cx="7111365" cy="2230755"/>
            <wp:effectExtent l="19050" t="0" r="0" b="0"/>
            <wp:wrapSquare wrapText="bothSides"/>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11365" cy="2230755"/>
                    </a:xfrm>
                    <a:prstGeom prst="rect">
                      <a:avLst/>
                    </a:prstGeom>
                    <a:noFill/>
                    <a:ln>
                      <a:noFill/>
                    </a:ln>
                  </pic:spPr>
                </pic:pic>
              </a:graphicData>
            </a:graphic>
          </wp:anchor>
        </w:drawing>
      </w:r>
    </w:p>
    <w:p w:rsidR="00075EBC" w:rsidRDefault="00075EBC" w:rsidP="004E1A32">
      <w:pPr>
        <w:tabs>
          <w:tab w:val="left" w:pos="5954"/>
        </w:tabs>
        <w:jc w:val="right"/>
        <w:rPr>
          <w:rFonts w:ascii="Arial" w:hAnsi="Arial" w:cs="Arial"/>
          <w:b/>
          <w:sz w:val="16"/>
          <w:szCs w:val="16"/>
        </w:rPr>
      </w:pPr>
    </w:p>
    <w:p w:rsidR="001D3441" w:rsidRPr="001D3441" w:rsidRDefault="001D3441" w:rsidP="001D3441">
      <w:pPr>
        <w:jc w:val="center"/>
        <w:rPr>
          <w:rFonts w:ascii="Arial" w:hAnsi="Arial" w:cs="Arial"/>
          <w:b/>
          <w:sz w:val="16"/>
          <w:szCs w:val="16"/>
        </w:rPr>
      </w:pPr>
      <w:r w:rsidRPr="001D3441">
        <w:rPr>
          <w:rFonts w:ascii="Arial" w:hAnsi="Arial" w:cs="Arial"/>
          <w:b/>
          <w:sz w:val="16"/>
          <w:szCs w:val="16"/>
        </w:rPr>
        <w:t>ДУМА ВАЛДАЙСКОГО МУНИЦИПАЛЬНОГО ОКРУГА</w:t>
      </w:r>
    </w:p>
    <w:p w:rsidR="001D3441" w:rsidRPr="001D3441" w:rsidRDefault="001D3441" w:rsidP="001D3441">
      <w:pPr>
        <w:pStyle w:val="20"/>
        <w:rPr>
          <w:rFonts w:ascii="Arial" w:hAnsi="Arial" w:cs="Arial"/>
          <w:b/>
          <w:color w:val="000000"/>
          <w:sz w:val="16"/>
          <w:szCs w:val="16"/>
        </w:rPr>
      </w:pPr>
      <w:r w:rsidRPr="001D3441">
        <w:rPr>
          <w:rFonts w:ascii="Arial" w:hAnsi="Arial" w:cs="Arial"/>
          <w:b/>
          <w:color w:val="000000"/>
          <w:sz w:val="16"/>
          <w:szCs w:val="16"/>
        </w:rPr>
        <w:t>Р Е Ш Е Н И Е</w:t>
      </w:r>
    </w:p>
    <w:p w:rsidR="001D3441" w:rsidRPr="001D3441" w:rsidRDefault="001D3441" w:rsidP="001D3441">
      <w:pPr>
        <w:autoSpaceDE w:val="0"/>
        <w:autoSpaceDN w:val="0"/>
        <w:adjustRightInd w:val="0"/>
        <w:jc w:val="center"/>
        <w:rPr>
          <w:rFonts w:ascii="Arial" w:hAnsi="Arial" w:cs="Arial"/>
          <w:b/>
          <w:sz w:val="16"/>
          <w:szCs w:val="16"/>
        </w:rPr>
      </w:pPr>
      <w:r w:rsidRPr="001D3441">
        <w:rPr>
          <w:rFonts w:ascii="Arial" w:hAnsi="Arial" w:cs="Arial"/>
          <w:b/>
          <w:sz w:val="16"/>
          <w:szCs w:val="16"/>
        </w:rPr>
        <w:t>Об избрании Главы Валдайского муниципального округа</w:t>
      </w:r>
    </w:p>
    <w:p w:rsidR="001D3441" w:rsidRPr="001D3441" w:rsidRDefault="001D3441" w:rsidP="001D3441">
      <w:pPr>
        <w:autoSpaceDE w:val="0"/>
        <w:autoSpaceDN w:val="0"/>
        <w:adjustRightInd w:val="0"/>
        <w:jc w:val="center"/>
        <w:rPr>
          <w:rFonts w:ascii="Arial" w:hAnsi="Arial" w:cs="Arial"/>
          <w:b/>
          <w:sz w:val="16"/>
          <w:szCs w:val="16"/>
        </w:rPr>
      </w:pPr>
      <w:r w:rsidRPr="001D3441">
        <w:rPr>
          <w:rFonts w:ascii="Arial" w:hAnsi="Arial" w:cs="Arial"/>
          <w:b/>
          <w:color w:val="000000"/>
          <w:sz w:val="16"/>
          <w:szCs w:val="16"/>
        </w:rPr>
        <w:t>Новгородской области</w:t>
      </w:r>
    </w:p>
    <w:p w:rsidR="001D3441" w:rsidRPr="001D3441" w:rsidRDefault="001D3441" w:rsidP="001D3441">
      <w:pPr>
        <w:ind w:firstLine="284"/>
        <w:jc w:val="both"/>
        <w:rPr>
          <w:rFonts w:ascii="Arial" w:hAnsi="Arial" w:cs="Arial"/>
          <w:b/>
          <w:sz w:val="16"/>
          <w:szCs w:val="16"/>
        </w:rPr>
      </w:pPr>
      <w:r w:rsidRPr="001D3441">
        <w:rPr>
          <w:rFonts w:ascii="Arial" w:hAnsi="Arial" w:cs="Arial"/>
          <w:b/>
          <w:sz w:val="16"/>
          <w:szCs w:val="16"/>
        </w:rPr>
        <w:t>Принято Думой Валдайского муниципального округа 14 ноября 2025</w:t>
      </w:r>
      <w:r w:rsidRPr="001D3441">
        <w:rPr>
          <w:rFonts w:ascii="Arial" w:hAnsi="Arial" w:cs="Arial"/>
          <w:sz w:val="16"/>
          <w:szCs w:val="16"/>
        </w:rPr>
        <w:t> </w:t>
      </w:r>
      <w:r w:rsidRPr="001D3441">
        <w:rPr>
          <w:rFonts w:ascii="Arial" w:hAnsi="Arial" w:cs="Arial"/>
          <w:b/>
          <w:sz w:val="16"/>
          <w:szCs w:val="16"/>
        </w:rPr>
        <w:t>года.</w:t>
      </w:r>
    </w:p>
    <w:p w:rsidR="001D3441" w:rsidRPr="001D3441" w:rsidRDefault="001D3441" w:rsidP="001D3441">
      <w:pPr>
        <w:autoSpaceDE w:val="0"/>
        <w:autoSpaceDN w:val="0"/>
        <w:adjustRightInd w:val="0"/>
        <w:ind w:firstLine="284"/>
        <w:jc w:val="both"/>
        <w:rPr>
          <w:rFonts w:ascii="Arial" w:hAnsi="Arial" w:cs="Arial"/>
          <w:color w:val="000000"/>
          <w:sz w:val="16"/>
          <w:szCs w:val="16"/>
        </w:rPr>
      </w:pPr>
      <w:r w:rsidRPr="001D3441">
        <w:rPr>
          <w:rFonts w:ascii="Arial" w:hAnsi="Arial" w:cs="Arial"/>
          <w:sz w:val="16"/>
          <w:szCs w:val="16"/>
        </w:rPr>
        <w:t xml:space="preserve">В соответствии со </w:t>
      </w:r>
      <w:r w:rsidRPr="001D3441">
        <w:rPr>
          <w:rFonts w:ascii="Arial" w:hAnsi="Arial" w:cs="Arial"/>
          <w:bCs/>
          <w:color w:val="000000"/>
          <w:sz w:val="16"/>
          <w:szCs w:val="16"/>
        </w:rPr>
        <w:t xml:space="preserve">статьей 4 </w:t>
      </w:r>
      <w:r w:rsidRPr="001D3441">
        <w:rPr>
          <w:rFonts w:ascii="Arial" w:hAnsi="Arial" w:cs="Arial"/>
          <w:sz w:val="16"/>
          <w:szCs w:val="16"/>
        </w:rPr>
        <w:t xml:space="preserve">областного закона от 28.04.2025 № 683-ОЗ «О регулировании некоторых вопросов организации местного самоуправления в Новгородской области», решением Думы Валдайского муниципального округа от 26.09.2025 № 8 </w:t>
      </w:r>
      <w:r w:rsidRPr="001D3441">
        <w:rPr>
          <w:rFonts w:ascii="Arial" w:hAnsi="Arial" w:cs="Arial"/>
          <w:color w:val="000000"/>
          <w:sz w:val="16"/>
          <w:szCs w:val="16"/>
        </w:rPr>
        <w:t xml:space="preserve">«Об утверждении Порядка проведения конкурса по отбору кандидатур на должность Главы Валдайского муниципального округа Новгородской области, избрания Главы Валдайского муниципального округа Новгородской области и об установлении общего числа членов конкурсной комиссии по отбору кандидатур на должность Главы Валдайского муниципального округа Новгородской области» </w:t>
      </w:r>
      <w:r w:rsidRPr="001D3441">
        <w:rPr>
          <w:rFonts w:ascii="Arial" w:hAnsi="Arial" w:cs="Arial"/>
          <w:sz w:val="16"/>
          <w:szCs w:val="16"/>
        </w:rPr>
        <w:t xml:space="preserve">Дума Валдайского муниципального округа </w:t>
      </w:r>
      <w:r w:rsidRPr="001D3441">
        <w:rPr>
          <w:rFonts w:ascii="Arial" w:hAnsi="Arial" w:cs="Arial"/>
          <w:color w:val="000000"/>
          <w:sz w:val="16"/>
          <w:szCs w:val="16"/>
        </w:rPr>
        <w:t xml:space="preserve">Новгородской области </w:t>
      </w:r>
      <w:r w:rsidRPr="001D3441">
        <w:rPr>
          <w:rFonts w:ascii="Arial" w:hAnsi="Arial" w:cs="Arial"/>
          <w:b/>
          <w:color w:val="000000"/>
          <w:sz w:val="16"/>
          <w:szCs w:val="16"/>
        </w:rPr>
        <w:t>РЕШИЛА:</w:t>
      </w:r>
    </w:p>
    <w:p w:rsidR="001D3441" w:rsidRPr="001D3441" w:rsidRDefault="001D3441" w:rsidP="001D3441">
      <w:pPr>
        <w:pStyle w:val="aff5"/>
        <w:autoSpaceDE w:val="0"/>
        <w:autoSpaceDN w:val="0"/>
        <w:adjustRightInd w:val="0"/>
        <w:ind w:left="0" w:firstLine="284"/>
        <w:jc w:val="both"/>
        <w:rPr>
          <w:rFonts w:ascii="Arial" w:hAnsi="Arial" w:cs="Arial"/>
          <w:color w:val="000000"/>
          <w:sz w:val="16"/>
          <w:szCs w:val="16"/>
        </w:rPr>
      </w:pPr>
      <w:r w:rsidRPr="001D3441">
        <w:rPr>
          <w:rFonts w:ascii="Arial" w:hAnsi="Arial" w:cs="Arial"/>
          <w:sz w:val="16"/>
          <w:szCs w:val="16"/>
        </w:rPr>
        <w:t xml:space="preserve">1. Избрать Главой  </w:t>
      </w:r>
      <w:r w:rsidRPr="001D3441">
        <w:rPr>
          <w:rFonts w:ascii="Arial" w:hAnsi="Arial" w:cs="Arial"/>
          <w:color w:val="000000"/>
          <w:sz w:val="16"/>
          <w:szCs w:val="16"/>
        </w:rPr>
        <w:t xml:space="preserve">Валдайского муниципального округа Новгородской области </w:t>
      </w:r>
      <w:r w:rsidR="00DB7657">
        <w:rPr>
          <w:rFonts w:ascii="Arial" w:hAnsi="Arial" w:cs="Arial"/>
          <w:color w:val="000000"/>
          <w:sz w:val="16"/>
          <w:szCs w:val="16"/>
        </w:rPr>
        <w:t>Стадэ Юрия Владимировича</w:t>
      </w:r>
      <w:r w:rsidRPr="001D3441">
        <w:rPr>
          <w:rFonts w:ascii="Arial" w:hAnsi="Arial" w:cs="Arial"/>
          <w:color w:val="000000"/>
          <w:sz w:val="16"/>
          <w:szCs w:val="16"/>
        </w:rPr>
        <w:t>.</w:t>
      </w:r>
    </w:p>
    <w:p w:rsidR="001D3441" w:rsidRPr="001D3441" w:rsidRDefault="001D3441" w:rsidP="001D3441">
      <w:pPr>
        <w:pStyle w:val="aff5"/>
        <w:autoSpaceDE w:val="0"/>
        <w:autoSpaceDN w:val="0"/>
        <w:adjustRightInd w:val="0"/>
        <w:ind w:left="0" w:firstLine="284"/>
        <w:jc w:val="both"/>
        <w:rPr>
          <w:rFonts w:ascii="Arial" w:hAnsi="Arial" w:cs="Arial"/>
          <w:sz w:val="16"/>
          <w:szCs w:val="16"/>
        </w:rPr>
      </w:pPr>
      <w:r w:rsidRPr="001D3441">
        <w:rPr>
          <w:rFonts w:ascii="Arial" w:hAnsi="Arial" w:cs="Arial"/>
          <w:sz w:val="16"/>
          <w:szCs w:val="16"/>
        </w:rPr>
        <w:t>2. Решение вступает в силу со дня его принятия.</w:t>
      </w:r>
    </w:p>
    <w:p w:rsidR="001D3441" w:rsidRDefault="001D3441" w:rsidP="001D3441">
      <w:pPr>
        <w:autoSpaceDE w:val="0"/>
        <w:autoSpaceDN w:val="0"/>
        <w:adjustRightInd w:val="0"/>
        <w:ind w:firstLine="284"/>
        <w:jc w:val="both"/>
        <w:rPr>
          <w:rFonts w:ascii="Arial" w:hAnsi="Arial" w:cs="Arial"/>
          <w:sz w:val="16"/>
          <w:szCs w:val="16"/>
        </w:rPr>
      </w:pPr>
      <w:r w:rsidRPr="001D3441">
        <w:rPr>
          <w:rFonts w:ascii="Arial" w:hAnsi="Arial" w:cs="Arial"/>
          <w:sz w:val="16"/>
          <w:szCs w:val="16"/>
        </w:rPr>
        <w:t>3. Опубликовать решение в бюллетене «Валдайский Вестник», разместить на официальном сайте Администрации Валдайского муниципального района в сети «Интернет».</w:t>
      </w:r>
    </w:p>
    <w:p w:rsidR="001D3441" w:rsidRPr="001D3441" w:rsidRDefault="001D3441" w:rsidP="001D3441">
      <w:pPr>
        <w:autoSpaceDE w:val="0"/>
        <w:autoSpaceDN w:val="0"/>
        <w:adjustRightInd w:val="0"/>
        <w:ind w:firstLine="284"/>
        <w:jc w:val="both"/>
        <w:rPr>
          <w:rFonts w:ascii="Arial" w:hAnsi="Arial" w:cs="Arial"/>
          <w:sz w:val="16"/>
          <w:szCs w:val="16"/>
        </w:rPr>
      </w:pPr>
      <w:r w:rsidRPr="001D3441">
        <w:rPr>
          <w:rFonts w:ascii="Arial" w:hAnsi="Arial" w:cs="Arial"/>
          <w:color w:val="000000"/>
          <w:sz w:val="16"/>
          <w:szCs w:val="16"/>
        </w:rPr>
        <w:t>«14» ноября</w:t>
      </w:r>
      <w:r w:rsidRPr="001D3441">
        <w:rPr>
          <w:rFonts w:ascii="Arial" w:hAnsi="Arial" w:cs="Arial"/>
          <w:b/>
          <w:color w:val="000000"/>
          <w:sz w:val="16"/>
          <w:szCs w:val="16"/>
        </w:rPr>
        <w:t xml:space="preserve"> </w:t>
      </w:r>
      <w:r w:rsidRPr="001D3441">
        <w:rPr>
          <w:rFonts w:ascii="Arial" w:hAnsi="Arial" w:cs="Arial"/>
          <w:color w:val="000000"/>
          <w:sz w:val="16"/>
          <w:szCs w:val="16"/>
        </w:rPr>
        <w:t>2025 года № 37</w:t>
      </w:r>
    </w:p>
    <w:p w:rsidR="00807473" w:rsidRDefault="00807473" w:rsidP="004E1A32">
      <w:pPr>
        <w:tabs>
          <w:tab w:val="left" w:pos="5954"/>
        </w:tabs>
        <w:jc w:val="right"/>
        <w:rPr>
          <w:rFonts w:ascii="Arial" w:hAnsi="Arial" w:cs="Arial"/>
          <w:b/>
          <w:sz w:val="16"/>
          <w:szCs w:val="16"/>
        </w:rPr>
      </w:pPr>
    </w:p>
    <w:p w:rsidR="001D3441" w:rsidRPr="001D3441" w:rsidRDefault="001D3441" w:rsidP="001D3441">
      <w:pPr>
        <w:jc w:val="center"/>
        <w:rPr>
          <w:rFonts w:ascii="Arial" w:hAnsi="Arial" w:cs="Arial"/>
          <w:b/>
          <w:sz w:val="16"/>
          <w:szCs w:val="16"/>
        </w:rPr>
      </w:pPr>
      <w:r w:rsidRPr="001D3441">
        <w:rPr>
          <w:rFonts w:ascii="Arial" w:hAnsi="Arial" w:cs="Arial"/>
          <w:b/>
          <w:sz w:val="16"/>
          <w:szCs w:val="16"/>
        </w:rPr>
        <w:t>ДУМА ВАЛДАЙСКОГО МУНИЦИПАЛЬНОГО ОКРУГА</w:t>
      </w:r>
    </w:p>
    <w:p w:rsidR="001D3441" w:rsidRPr="001D3441" w:rsidRDefault="001D3441" w:rsidP="001D3441">
      <w:pPr>
        <w:pStyle w:val="20"/>
        <w:rPr>
          <w:rFonts w:ascii="Arial" w:hAnsi="Arial" w:cs="Arial"/>
          <w:b/>
          <w:color w:val="000000"/>
          <w:sz w:val="16"/>
          <w:szCs w:val="16"/>
        </w:rPr>
      </w:pPr>
      <w:r w:rsidRPr="001D3441">
        <w:rPr>
          <w:rFonts w:ascii="Arial" w:hAnsi="Arial" w:cs="Arial"/>
          <w:b/>
          <w:color w:val="000000"/>
          <w:sz w:val="16"/>
          <w:szCs w:val="16"/>
        </w:rPr>
        <w:t>Р Е Ш Е Н И Е</w:t>
      </w:r>
    </w:p>
    <w:p w:rsidR="001D3441" w:rsidRPr="001D3441" w:rsidRDefault="001D3441" w:rsidP="001D3441">
      <w:pPr>
        <w:jc w:val="center"/>
        <w:rPr>
          <w:rFonts w:ascii="Arial" w:hAnsi="Arial" w:cs="Arial"/>
          <w:b/>
          <w:sz w:val="16"/>
          <w:szCs w:val="16"/>
        </w:rPr>
      </w:pPr>
      <w:r w:rsidRPr="001D3441">
        <w:rPr>
          <w:rFonts w:ascii="Arial" w:hAnsi="Arial" w:cs="Arial"/>
          <w:b/>
          <w:sz w:val="16"/>
          <w:szCs w:val="16"/>
        </w:rPr>
        <w:t>Об осуществлении полномочий</w:t>
      </w:r>
    </w:p>
    <w:p w:rsidR="001D3441" w:rsidRPr="001D3441" w:rsidRDefault="001D3441" w:rsidP="001D3441">
      <w:pPr>
        <w:jc w:val="center"/>
        <w:rPr>
          <w:rFonts w:ascii="Arial" w:hAnsi="Arial" w:cs="Arial"/>
          <w:b/>
          <w:sz w:val="16"/>
          <w:szCs w:val="16"/>
        </w:rPr>
      </w:pPr>
      <w:r w:rsidRPr="001D3441">
        <w:rPr>
          <w:rFonts w:ascii="Arial" w:hAnsi="Arial" w:cs="Arial"/>
          <w:b/>
          <w:sz w:val="16"/>
          <w:szCs w:val="16"/>
        </w:rPr>
        <w:t>представителя нанимателя (работодателя)</w:t>
      </w:r>
    </w:p>
    <w:p w:rsidR="001D3441" w:rsidRPr="001D3441" w:rsidRDefault="001D3441" w:rsidP="001D3441">
      <w:pPr>
        <w:ind w:firstLine="284"/>
        <w:jc w:val="both"/>
        <w:rPr>
          <w:rFonts w:ascii="Arial" w:hAnsi="Arial" w:cs="Arial"/>
          <w:b/>
          <w:sz w:val="16"/>
          <w:szCs w:val="16"/>
        </w:rPr>
      </w:pPr>
      <w:r w:rsidRPr="001D3441">
        <w:rPr>
          <w:rFonts w:ascii="Arial" w:hAnsi="Arial" w:cs="Arial"/>
          <w:b/>
          <w:sz w:val="16"/>
          <w:szCs w:val="16"/>
        </w:rPr>
        <w:t>Принято Думой Валдайского муниципального округа 14 ноября 2025</w:t>
      </w:r>
      <w:r w:rsidRPr="001D3441">
        <w:rPr>
          <w:rFonts w:ascii="Arial" w:hAnsi="Arial" w:cs="Arial"/>
          <w:sz w:val="16"/>
          <w:szCs w:val="16"/>
        </w:rPr>
        <w:t> </w:t>
      </w:r>
      <w:r w:rsidRPr="001D3441">
        <w:rPr>
          <w:rFonts w:ascii="Arial" w:hAnsi="Arial" w:cs="Arial"/>
          <w:b/>
          <w:sz w:val="16"/>
          <w:szCs w:val="16"/>
        </w:rPr>
        <w:t>года.</w:t>
      </w:r>
    </w:p>
    <w:p w:rsidR="001D3441" w:rsidRPr="001D3441" w:rsidRDefault="001D3441" w:rsidP="001D3441">
      <w:pPr>
        <w:ind w:firstLine="284"/>
        <w:jc w:val="both"/>
        <w:rPr>
          <w:rFonts w:ascii="Arial" w:hAnsi="Arial" w:cs="Arial"/>
          <w:sz w:val="16"/>
          <w:szCs w:val="16"/>
        </w:rPr>
      </w:pPr>
      <w:r w:rsidRPr="001D3441">
        <w:rPr>
          <w:rFonts w:ascii="Arial" w:hAnsi="Arial" w:cs="Arial"/>
          <w:sz w:val="16"/>
          <w:szCs w:val="16"/>
        </w:rPr>
        <w:t xml:space="preserve">В соответствии со статьей 2 Федерального закона от 02 марта 2007 года № 25-ФЗ «О муниципальной службе в Российской Федерации», со </w:t>
      </w:r>
      <w:r w:rsidRPr="001D3441">
        <w:rPr>
          <w:rFonts w:ascii="Arial" w:hAnsi="Arial" w:cs="Arial"/>
          <w:bCs/>
          <w:color w:val="000000"/>
          <w:sz w:val="16"/>
          <w:szCs w:val="16"/>
        </w:rPr>
        <w:t xml:space="preserve">статьей 13 Федерального закона от 20 марта 2025 года № 33-ФЗ «Об общих принципах организации местного самоуправления в единой системе публичной власти», </w:t>
      </w:r>
      <w:r w:rsidRPr="001D3441">
        <w:rPr>
          <w:rFonts w:ascii="Arial" w:hAnsi="Arial" w:cs="Arial"/>
          <w:sz w:val="16"/>
          <w:szCs w:val="16"/>
        </w:rPr>
        <w:t xml:space="preserve">Трудовым кодексом Российской Федерации, </w:t>
      </w:r>
      <w:r w:rsidRPr="001D3441">
        <w:rPr>
          <w:rFonts w:ascii="Arial" w:hAnsi="Arial" w:cs="Arial"/>
          <w:bCs/>
          <w:color w:val="000000"/>
          <w:sz w:val="16"/>
          <w:szCs w:val="16"/>
        </w:rPr>
        <w:t>областным законом Новгородской области от 23.01.2025 № 627-ОЗ «</w:t>
      </w:r>
      <w:r w:rsidRPr="001D3441">
        <w:rPr>
          <w:rFonts w:ascii="Arial" w:hAnsi="Arial" w:cs="Arial"/>
          <w:sz w:val="16"/>
          <w:szCs w:val="16"/>
        </w:rPr>
        <w:t xml:space="preserve">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решением Думы Валдайского муниципального района от 11.08.2025 № 428 «О реорганизации Администрации Валдайского муниципального района в форме слияния с Администрациями сельских поселений Валдайского муниципального района» Дума Валдайского муниципального округа </w:t>
      </w:r>
      <w:r w:rsidRPr="001D3441">
        <w:rPr>
          <w:rFonts w:ascii="Arial" w:hAnsi="Arial" w:cs="Arial"/>
          <w:b/>
          <w:sz w:val="16"/>
          <w:szCs w:val="16"/>
        </w:rPr>
        <w:t>РЕШИЛА:</w:t>
      </w:r>
    </w:p>
    <w:p w:rsidR="001D3441" w:rsidRPr="001D3441" w:rsidRDefault="001D3441" w:rsidP="001D3441">
      <w:pPr>
        <w:widowControl w:val="0"/>
        <w:kinsoku w:val="0"/>
        <w:overflowPunct w:val="0"/>
        <w:autoSpaceDE w:val="0"/>
        <w:autoSpaceDN w:val="0"/>
        <w:adjustRightInd w:val="0"/>
        <w:ind w:firstLine="284"/>
        <w:jc w:val="both"/>
        <w:rPr>
          <w:rFonts w:ascii="Arial" w:hAnsi="Arial" w:cs="Arial"/>
          <w:sz w:val="16"/>
          <w:szCs w:val="16"/>
        </w:rPr>
      </w:pPr>
      <w:r w:rsidRPr="001D3441">
        <w:rPr>
          <w:rFonts w:ascii="Arial" w:hAnsi="Arial" w:cs="Arial"/>
          <w:sz w:val="16"/>
          <w:szCs w:val="16"/>
        </w:rPr>
        <w:t>1. Установить, что Глава Валдайского муниципального округа Новгородской области со дня вступления в должность Главы Валдайского муниципального округа Новгородской области до момента государственной регистрации Администрации Валдайского муниципального округа Новгородской области осуществляет обязанности представителя нанимателя (работодателя) в отношении муниципальных служащих, служащих Администрации Валдайского муниципального района, назначает и освобождает от должности руководителей муниципальных учреждений, заключает, прекращает трудовые договоры с руководителями муниципальных учреждений.</w:t>
      </w:r>
    </w:p>
    <w:p w:rsidR="001D3441" w:rsidRPr="001D3441" w:rsidRDefault="001D3441" w:rsidP="001D3441">
      <w:pPr>
        <w:ind w:firstLine="284"/>
        <w:jc w:val="both"/>
        <w:rPr>
          <w:rFonts w:ascii="Arial" w:hAnsi="Arial" w:cs="Arial"/>
          <w:sz w:val="16"/>
          <w:szCs w:val="16"/>
        </w:rPr>
      </w:pPr>
      <w:r w:rsidRPr="001D3441">
        <w:rPr>
          <w:rFonts w:ascii="Arial" w:hAnsi="Arial" w:cs="Arial"/>
          <w:sz w:val="16"/>
          <w:szCs w:val="16"/>
        </w:rPr>
        <w:t>2. Решение вступает в силу со дня его принятия.</w:t>
      </w:r>
    </w:p>
    <w:p w:rsidR="001D3441" w:rsidRDefault="001D3441" w:rsidP="001D3441">
      <w:pPr>
        <w:autoSpaceDE w:val="0"/>
        <w:autoSpaceDN w:val="0"/>
        <w:adjustRightInd w:val="0"/>
        <w:ind w:firstLine="284"/>
        <w:jc w:val="both"/>
        <w:rPr>
          <w:rFonts w:ascii="Arial" w:hAnsi="Arial" w:cs="Arial"/>
          <w:sz w:val="16"/>
          <w:szCs w:val="16"/>
        </w:rPr>
      </w:pPr>
      <w:r w:rsidRPr="001D3441">
        <w:rPr>
          <w:rFonts w:ascii="Arial" w:hAnsi="Arial" w:cs="Arial"/>
          <w:sz w:val="16"/>
          <w:szCs w:val="16"/>
        </w:rPr>
        <w:t>3. Опубликовать решение в бюллетене «Валдайский Вестник», разместить на официальном сайте Администрации Валдайского муниципального района в сети «Интернет».</w:t>
      </w:r>
    </w:p>
    <w:p w:rsidR="00441E96" w:rsidRPr="00441E96" w:rsidRDefault="00441E96" w:rsidP="001D3441">
      <w:pPr>
        <w:autoSpaceDE w:val="0"/>
        <w:autoSpaceDN w:val="0"/>
        <w:adjustRightInd w:val="0"/>
        <w:ind w:firstLine="284"/>
        <w:jc w:val="both"/>
        <w:rPr>
          <w:rFonts w:ascii="Arial" w:hAnsi="Arial" w:cs="Arial"/>
          <w:sz w:val="16"/>
          <w:szCs w:val="16"/>
        </w:rPr>
      </w:pPr>
      <w:r w:rsidRPr="00441E96">
        <w:rPr>
          <w:rFonts w:ascii="Arial" w:hAnsi="Arial" w:cs="Arial"/>
          <w:color w:val="000000"/>
          <w:sz w:val="16"/>
          <w:szCs w:val="16"/>
        </w:rPr>
        <w:t>«14» ноября 2025 года № 39</w:t>
      </w:r>
    </w:p>
    <w:p w:rsidR="0001427D" w:rsidRDefault="0001427D" w:rsidP="004E1A32">
      <w:pPr>
        <w:tabs>
          <w:tab w:val="left" w:pos="5954"/>
        </w:tabs>
        <w:jc w:val="right"/>
        <w:rPr>
          <w:rFonts w:ascii="Arial" w:hAnsi="Arial" w:cs="Arial"/>
          <w:b/>
          <w:sz w:val="16"/>
          <w:szCs w:val="16"/>
        </w:rPr>
      </w:pPr>
    </w:p>
    <w:p w:rsidR="00441E96" w:rsidRPr="00441E96" w:rsidRDefault="00441E96" w:rsidP="00441E96">
      <w:pPr>
        <w:jc w:val="center"/>
        <w:rPr>
          <w:rFonts w:ascii="Arial" w:hAnsi="Arial" w:cs="Arial"/>
          <w:b/>
          <w:sz w:val="16"/>
          <w:szCs w:val="16"/>
        </w:rPr>
      </w:pPr>
      <w:r w:rsidRPr="00441E96">
        <w:rPr>
          <w:rFonts w:ascii="Arial" w:hAnsi="Arial" w:cs="Arial"/>
          <w:b/>
          <w:sz w:val="16"/>
          <w:szCs w:val="16"/>
        </w:rPr>
        <w:t>ДУМА ВАЛДАЙСКОГО МУНИЦИПАЛЬНОГО ОКРУГА</w:t>
      </w:r>
    </w:p>
    <w:p w:rsidR="00441E96" w:rsidRPr="00441E96" w:rsidRDefault="00441E96" w:rsidP="00441E96">
      <w:pPr>
        <w:pStyle w:val="20"/>
        <w:rPr>
          <w:rFonts w:ascii="Arial" w:hAnsi="Arial" w:cs="Arial"/>
          <w:b/>
          <w:color w:val="000000"/>
          <w:sz w:val="16"/>
          <w:szCs w:val="16"/>
        </w:rPr>
      </w:pPr>
      <w:r w:rsidRPr="00441E96">
        <w:rPr>
          <w:rFonts w:ascii="Arial" w:hAnsi="Arial" w:cs="Arial"/>
          <w:b/>
          <w:color w:val="000000"/>
          <w:sz w:val="16"/>
          <w:szCs w:val="16"/>
        </w:rPr>
        <w:t>Р Е Ш Е Н И Е</w:t>
      </w:r>
    </w:p>
    <w:p w:rsidR="00441E96" w:rsidRPr="00441E96" w:rsidRDefault="00441E96" w:rsidP="00441E96">
      <w:pPr>
        <w:jc w:val="center"/>
        <w:rPr>
          <w:rFonts w:ascii="Arial" w:hAnsi="Arial" w:cs="Arial"/>
          <w:b/>
          <w:sz w:val="16"/>
          <w:szCs w:val="16"/>
        </w:rPr>
      </w:pPr>
      <w:r w:rsidRPr="00441E96">
        <w:rPr>
          <w:rFonts w:ascii="Arial" w:hAnsi="Arial" w:cs="Arial"/>
          <w:b/>
          <w:sz w:val="16"/>
          <w:szCs w:val="16"/>
        </w:rPr>
        <w:t>О внесении предложения Избирательной комиссии Новгородской</w:t>
      </w:r>
    </w:p>
    <w:p w:rsidR="00441E96" w:rsidRPr="00441E96" w:rsidRDefault="00441E96" w:rsidP="00441E96">
      <w:pPr>
        <w:jc w:val="center"/>
        <w:rPr>
          <w:rFonts w:ascii="Arial" w:hAnsi="Arial" w:cs="Arial"/>
          <w:b/>
          <w:sz w:val="16"/>
          <w:szCs w:val="16"/>
        </w:rPr>
      </w:pPr>
      <w:r w:rsidRPr="00441E96">
        <w:rPr>
          <w:rFonts w:ascii="Arial" w:hAnsi="Arial" w:cs="Arial"/>
          <w:b/>
          <w:sz w:val="16"/>
          <w:szCs w:val="16"/>
        </w:rPr>
        <w:t>области по кандидатуре члена Территориальной избирательной</w:t>
      </w:r>
    </w:p>
    <w:p w:rsidR="00441E96" w:rsidRPr="00441E96" w:rsidRDefault="00441E96" w:rsidP="00441E96">
      <w:pPr>
        <w:jc w:val="center"/>
        <w:rPr>
          <w:rFonts w:ascii="Arial" w:hAnsi="Arial" w:cs="Arial"/>
          <w:b/>
          <w:sz w:val="16"/>
          <w:szCs w:val="16"/>
        </w:rPr>
      </w:pPr>
      <w:r w:rsidRPr="00441E96">
        <w:rPr>
          <w:rFonts w:ascii="Arial" w:hAnsi="Arial" w:cs="Arial"/>
          <w:b/>
          <w:sz w:val="16"/>
          <w:szCs w:val="16"/>
        </w:rPr>
        <w:t>комиссии Валдайского района с правом решающего голоса</w:t>
      </w:r>
    </w:p>
    <w:p w:rsidR="00441E96" w:rsidRPr="00441E96" w:rsidRDefault="00441E96" w:rsidP="00441E96">
      <w:pPr>
        <w:ind w:firstLine="284"/>
        <w:jc w:val="both"/>
        <w:rPr>
          <w:rFonts w:ascii="Arial" w:hAnsi="Arial" w:cs="Arial"/>
          <w:b/>
          <w:sz w:val="16"/>
          <w:szCs w:val="16"/>
        </w:rPr>
      </w:pPr>
      <w:r w:rsidRPr="00441E96">
        <w:rPr>
          <w:rFonts w:ascii="Arial" w:hAnsi="Arial" w:cs="Arial"/>
          <w:b/>
          <w:sz w:val="16"/>
          <w:szCs w:val="16"/>
        </w:rPr>
        <w:t>Принято Думой Валдайского муниципального округа 14 ноября 2025</w:t>
      </w:r>
      <w:r w:rsidRPr="00441E96">
        <w:rPr>
          <w:rFonts w:ascii="Arial" w:hAnsi="Arial" w:cs="Arial"/>
          <w:sz w:val="16"/>
          <w:szCs w:val="16"/>
        </w:rPr>
        <w:t> </w:t>
      </w:r>
      <w:r w:rsidRPr="00441E96">
        <w:rPr>
          <w:rFonts w:ascii="Arial" w:hAnsi="Arial" w:cs="Arial"/>
          <w:b/>
          <w:sz w:val="16"/>
          <w:szCs w:val="16"/>
        </w:rPr>
        <w:t>года.</w:t>
      </w:r>
    </w:p>
    <w:p w:rsidR="00441E96" w:rsidRPr="00441E96" w:rsidRDefault="00441E96" w:rsidP="00441E96">
      <w:pPr>
        <w:ind w:firstLine="284"/>
        <w:jc w:val="both"/>
        <w:rPr>
          <w:rFonts w:ascii="Arial" w:hAnsi="Arial" w:cs="Arial"/>
          <w:b/>
          <w:sz w:val="16"/>
          <w:szCs w:val="16"/>
        </w:rPr>
      </w:pPr>
      <w:r w:rsidRPr="00441E96">
        <w:rPr>
          <w:rFonts w:ascii="Arial" w:hAnsi="Arial" w:cs="Arial"/>
          <w:sz w:val="16"/>
          <w:szCs w:val="16"/>
        </w:rPr>
        <w:t xml:space="preserve">В соответствии с пунктом 6 статьи 26 Федерального закона от 12 июня 2002 года № 67-ФЗ «Об основных гарантиях избирательных прав и права на участие в референдуме граждан Российской Федерации», частью 2 статьи 11 областного закона от 19.10.2006 № 737-ОЗ «Об избирательной комиссии Новгородской области и территориальных избирательных комиссиях Новгородской области в системе избирательных комиссий» Дума Валдайского муниципального округа </w:t>
      </w:r>
      <w:r w:rsidRPr="00441E96">
        <w:rPr>
          <w:rFonts w:ascii="Arial" w:hAnsi="Arial" w:cs="Arial"/>
          <w:b/>
          <w:sz w:val="16"/>
          <w:szCs w:val="16"/>
        </w:rPr>
        <w:t>РЕШИЛА:</w:t>
      </w:r>
    </w:p>
    <w:p w:rsidR="00441E96" w:rsidRPr="00441E96" w:rsidRDefault="00441E96" w:rsidP="00441E96">
      <w:pPr>
        <w:ind w:firstLine="284"/>
        <w:jc w:val="both"/>
        <w:rPr>
          <w:rFonts w:ascii="Arial" w:hAnsi="Arial" w:cs="Arial"/>
          <w:sz w:val="16"/>
          <w:szCs w:val="16"/>
        </w:rPr>
      </w:pPr>
      <w:r w:rsidRPr="00441E96">
        <w:rPr>
          <w:rFonts w:ascii="Arial" w:hAnsi="Arial" w:cs="Arial"/>
          <w:sz w:val="16"/>
          <w:szCs w:val="16"/>
        </w:rPr>
        <w:t>1. Предложить Избирательной комиссии Новгородской области для назначения членом Территориальной избирательной комиссии Валдайского района с правом решающего голоса кандидатуру Штыковой Яны Николаевны, 08 декабря 1979 года рождения, образование - высшее профессиональное, председатель Территориальной избирательной комиссии Валдайского района.</w:t>
      </w:r>
    </w:p>
    <w:p w:rsidR="00441E96" w:rsidRPr="00441E96" w:rsidRDefault="00441E96" w:rsidP="00441E96">
      <w:pPr>
        <w:ind w:firstLine="284"/>
        <w:jc w:val="both"/>
        <w:rPr>
          <w:rFonts w:ascii="Arial" w:hAnsi="Arial" w:cs="Arial"/>
          <w:sz w:val="16"/>
          <w:szCs w:val="16"/>
        </w:rPr>
      </w:pPr>
      <w:r w:rsidRPr="00441E96">
        <w:rPr>
          <w:rFonts w:ascii="Arial" w:hAnsi="Arial" w:cs="Arial"/>
          <w:sz w:val="16"/>
          <w:szCs w:val="16"/>
        </w:rPr>
        <w:t>2. Направить настоящее решение в Избирательную комиссию Новгородской области.</w:t>
      </w:r>
    </w:p>
    <w:p w:rsidR="00441E96" w:rsidRDefault="00441E96" w:rsidP="00441E96">
      <w:pPr>
        <w:ind w:firstLine="284"/>
        <w:jc w:val="both"/>
        <w:rPr>
          <w:rFonts w:ascii="Arial" w:hAnsi="Arial" w:cs="Arial"/>
          <w:sz w:val="16"/>
          <w:szCs w:val="16"/>
        </w:rPr>
      </w:pPr>
      <w:r w:rsidRPr="00441E96">
        <w:rPr>
          <w:rFonts w:ascii="Arial" w:hAnsi="Arial" w:cs="Arial"/>
          <w:sz w:val="16"/>
          <w:szCs w:val="16"/>
        </w:rPr>
        <w:t>3. Опубликовать решение в бюллетене «Валдайский Вестник» и разместить на официальном сайте Администрации Валдайского муниципального района в информационно-телекоммуникационной сети «Интернет».</w:t>
      </w:r>
    </w:p>
    <w:p w:rsidR="00441E96" w:rsidRDefault="00441E96" w:rsidP="00441E96">
      <w:pPr>
        <w:ind w:firstLine="284"/>
        <w:jc w:val="both"/>
        <w:rPr>
          <w:rFonts w:ascii="Arial" w:hAnsi="Arial" w:cs="Arial"/>
          <w:color w:val="000000"/>
          <w:sz w:val="16"/>
          <w:szCs w:val="16"/>
        </w:rPr>
      </w:pPr>
      <w:r w:rsidRPr="00441E96">
        <w:rPr>
          <w:rFonts w:ascii="Arial" w:hAnsi="Arial" w:cs="Arial"/>
          <w:color w:val="000000"/>
          <w:sz w:val="16"/>
          <w:szCs w:val="16"/>
        </w:rPr>
        <w:t xml:space="preserve">«14» ноября 2025 года № </w:t>
      </w:r>
      <w:r>
        <w:rPr>
          <w:rFonts w:ascii="Arial" w:hAnsi="Arial" w:cs="Arial"/>
          <w:color w:val="000000"/>
          <w:sz w:val="16"/>
          <w:szCs w:val="16"/>
        </w:rPr>
        <w:t>40</w:t>
      </w:r>
    </w:p>
    <w:p w:rsidR="00367DD6" w:rsidRDefault="00367DD6" w:rsidP="00441E96">
      <w:pPr>
        <w:ind w:firstLine="284"/>
        <w:jc w:val="both"/>
        <w:rPr>
          <w:rFonts w:ascii="Arial" w:hAnsi="Arial" w:cs="Arial"/>
          <w:color w:val="000000"/>
          <w:sz w:val="16"/>
          <w:szCs w:val="16"/>
        </w:rPr>
      </w:pPr>
    </w:p>
    <w:p w:rsidR="00367DD6" w:rsidRPr="00367DD6" w:rsidRDefault="00367DD6" w:rsidP="00367DD6">
      <w:pPr>
        <w:jc w:val="center"/>
        <w:rPr>
          <w:rFonts w:ascii="Arial" w:hAnsi="Arial" w:cs="Arial"/>
          <w:b/>
          <w:sz w:val="16"/>
          <w:szCs w:val="16"/>
        </w:rPr>
      </w:pPr>
      <w:r w:rsidRPr="00367DD6">
        <w:rPr>
          <w:rFonts w:ascii="Arial" w:hAnsi="Arial" w:cs="Arial"/>
          <w:b/>
          <w:sz w:val="16"/>
          <w:szCs w:val="16"/>
        </w:rPr>
        <w:t>Информационное сообщение</w:t>
      </w:r>
      <w:r>
        <w:rPr>
          <w:rFonts w:ascii="Arial" w:hAnsi="Arial" w:cs="Arial"/>
          <w:b/>
          <w:sz w:val="16"/>
          <w:szCs w:val="16"/>
        </w:rPr>
        <w:t xml:space="preserve"> о предоставлении в аренду земельных участков</w:t>
      </w:r>
    </w:p>
    <w:p w:rsidR="00367DD6" w:rsidRPr="00367DD6" w:rsidRDefault="00367DD6" w:rsidP="00367DD6">
      <w:pPr>
        <w:ind w:firstLine="284"/>
        <w:jc w:val="both"/>
        <w:rPr>
          <w:rFonts w:ascii="Arial" w:hAnsi="Arial" w:cs="Arial"/>
          <w:sz w:val="16"/>
          <w:szCs w:val="16"/>
        </w:rPr>
      </w:pPr>
      <w:r w:rsidRPr="00367DD6">
        <w:rPr>
          <w:rFonts w:ascii="Arial" w:hAnsi="Arial" w:cs="Arial"/>
          <w:sz w:val="16"/>
          <w:szCs w:val="16"/>
        </w:rPr>
        <w:t>Администрация Валдайского муниципального района сообщает о приёме заявлений о предоставлении в аренду земельных участков, из земель населённых пунктов, расположенных:</w:t>
      </w:r>
    </w:p>
    <w:p w:rsidR="00367DD6" w:rsidRPr="00367DD6" w:rsidRDefault="00367DD6" w:rsidP="00367DD6">
      <w:pPr>
        <w:ind w:firstLine="284"/>
        <w:jc w:val="both"/>
        <w:rPr>
          <w:rFonts w:ascii="Arial" w:hAnsi="Arial" w:cs="Arial"/>
          <w:sz w:val="16"/>
          <w:szCs w:val="16"/>
        </w:rPr>
      </w:pPr>
      <w:r w:rsidRPr="00367DD6">
        <w:rPr>
          <w:rFonts w:ascii="Arial" w:hAnsi="Arial" w:cs="Arial"/>
          <w:sz w:val="16"/>
          <w:szCs w:val="16"/>
        </w:rPr>
        <w:t xml:space="preserve">Российская Федерация, Новгородская область, Валдайский муниципальный район, Яжелбицкое сельское поселение, д. Горушки, площадью 1992 кв.м, для ведения личного подсобного хозяйства, (ориентир: данный земельный участок расположен ориентировочно на расстоянии 5м в юго-западном направлении от земельного участка с кадастровым номером </w:t>
      </w:r>
      <w:r w:rsidRPr="00367DD6">
        <w:rPr>
          <w:rFonts w:ascii="Arial" w:hAnsi="Arial" w:cs="Arial"/>
          <w:bCs/>
          <w:color w:val="000000"/>
          <w:sz w:val="16"/>
          <w:szCs w:val="16"/>
          <w:shd w:val="clear" w:color="auto" w:fill="FFFFFF"/>
        </w:rPr>
        <w:t>53:03:1517001:55</w:t>
      </w:r>
      <w:r w:rsidRPr="00367DD6">
        <w:rPr>
          <w:rFonts w:ascii="Arial" w:hAnsi="Arial" w:cs="Arial"/>
          <w:sz w:val="16"/>
          <w:szCs w:val="16"/>
        </w:rPr>
        <w:t>);</w:t>
      </w:r>
    </w:p>
    <w:p w:rsidR="00367DD6" w:rsidRPr="00367DD6" w:rsidRDefault="00367DD6" w:rsidP="00367DD6">
      <w:pPr>
        <w:ind w:firstLine="284"/>
        <w:jc w:val="both"/>
        <w:rPr>
          <w:rFonts w:ascii="Arial" w:hAnsi="Arial" w:cs="Arial"/>
          <w:sz w:val="16"/>
          <w:szCs w:val="16"/>
        </w:rPr>
      </w:pPr>
      <w:r w:rsidRPr="00367DD6">
        <w:rPr>
          <w:rFonts w:ascii="Arial" w:hAnsi="Arial" w:cs="Arial"/>
          <w:sz w:val="16"/>
          <w:szCs w:val="16"/>
        </w:rPr>
        <w:t xml:space="preserve">Российская Федерация, Новгородская область, Валдайский муниципальный район, Яжелбицкое сельское поселение, д. Горушки, площадью 2892 кв.м, для ведения личного подсобного хозяйства, (ориентир: данный земельный участок расположен ориентировочно на расстоянии 47м в юго-западном направлении от земельного участка с кадастровым номером </w:t>
      </w:r>
      <w:r w:rsidRPr="00367DD6">
        <w:rPr>
          <w:rFonts w:ascii="Arial" w:hAnsi="Arial" w:cs="Arial"/>
          <w:bCs/>
          <w:color w:val="000000"/>
          <w:sz w:val="16"/>
          <w:szCs w:val="16"/>
          <w:shd w:val="clear" w:color="auto" w:fill="FFFFFF"/>
        </w:rPr>
        <w:t>53:03:1517001:55</w:t>
      </w:r>
      <w:r w:rsidRPr="00367DD6">
        <w:rPr>
          <w:rFonts w:ascii="Arial" w:hAnsi="Arial" w:cs="Arial"/>
          <w:sz w:val="16"/>
          <w:szCs w:val="16"/>
        </w:rPr>
        <w:t>);</w:t>
      </w:r>
    </w:p>
    <w:p w:rsidR="00367DD6" w:rsidRPr="00367DD6" w:rsidRDefault="00367DD6" w:rsidP="00367DD6">
      <w:pPr>
        <w:ind w:firstLine="284"/>
        <w:jc w:val="both"/>
        <w:rPr>
          <w:rFonts w:ascii="Arial" w:hAnsi="Arial" w:cs="Arial"/>
          <w:sz w:val="16"/>
          <w:szCs w:val="16"/>
        </w:rPr>
      </w:pPr>
      <w:r w:rsidRPr="00367DD6">
        <w:rPr>
          <w:rFonts w:ascii="Arial" w:hAnsi="Arial" w:cs="Arial"/>
          <w:sz w:val="16"/>
          <w:szCs w:val="16"/>
        </w:rPr>
        <w:lastRenderedPageBreak/>
        <w:t xml:space="preserve">Российская Федерация, Новгородская область, Валдайский муниципальный район, Яжелбицкое сельское поселение, д. Горушки, площадью 2981 кв.м, для ведения личного подсобного хозяйства, (ориентир: данный земельный участок расположен ориентировочно на расстоянии 80м в юго-западном направлении от земельного участка с кадастровым номером </w:t>
      </w:r>
      <w:r w:rsidRPr="00367DD6">
        <w:rPr>
          <w:rFonts w:ascii="Arial" w:hAnsi="Arial" w:cs="Arial"/>
          <w:bCs/>
          <w:color w:val="000000"/>
          <w:sz w:val="16"/>
          <w:szCs w:val="16"/>
          <w:shd w:val="clear" w:color="auto" w:fill="FFFFFF"/>
        </w:rPr>
        <w:t>53:03:1517001:55</w:t>
      </w:r>
      <w:r w:rsidRPr="00367DD6">
        <w:rPr>
          <w:rFonts w:ascii="Arial" w:hAnsi="Arial" w:cs="Arial"/>
          <w:sz w:val="16"/>
          <w:szCs w:val="16"/>
        </w:rPr>
        <w:t>).</w:t>
      </w:r>
    </w:p>
    <w:p w:rsidR="00367DD6" w:rsidRPr="00367DD6" w:rsidRDefault="00367DD6" w:rsidP="00367DD6">
      <w:pPr>
        <w:ind w:firstLine="284"/>
        <w:jc w:val="both"/>
        <w:rPr>
          <w:rFonts w:ascii="Arial" w:hAnsi="Arial" w:cs="Arial"/>
          <w:sz w:val="16"/>
          <w:szCs w:val="16"/>
        </w:rPr>
      </w:pPr>
      <w:r w:rsidRPr="00367DD6">
        <w:rPr>
          <w:rFonts w:ascii="Arial" w:hAnsi="Arial" w:cs="Arial"/>
          <w:sz w:val="16"/>
          <w:szCs w:val="16"/>
        </w:rPr>
        <w:t>Граждане, заинтересованные в предоставлении земельных участков, могут подавать заявления о намерении участвовать в аукционе на право заключения договора аренды земельных участков.</w:t>
      </w:r>
    </w:p>
    <w:p w:rsidR="00367DD6" w:rsidRPr="00367DD6" w:rsidRDefault="00367DD6" w:rsidP="00367DD6">
      <w:pPr>
        <w:ind w:firstLine="284"/>
        <w:jc w:val="both"/>
        <w:rPr>
          <w:rStyle w:val="apple-style-span"/>
          <w:rFonts w:ascii="Arial" w:hAnsi="Arial" w:cs="Arial"/>
          <w:sz w:val="16"/>
          <w:szCs w:val="16"/>
        </w:rPr>
      </w:pPr>
      <w:r w:rsidRPr="00367DD6">
        <w:rPr>
          <w:rFonts w:ascii="Arial" w:hAnsi="Arial" w:cs="Arial"/>
          <w:sz w:val="16"/>
          <w:szCs w:val="16"/>
        </w:rPr>
        <w:t>Заявления принимаются в течение тридцати дней со дня опубликования данного сообщения (по 15.12.2025 включительно).</w:t>
      </w:r>
    </w:p>
    <w:p w:rsidR="00367DD6" w:rsidRPr="00367DD6" w:rsidRDefault="00367DD6" w:rsidP="00367DD6">
      <w:pPr>
        <w:ind w:firstLine="284"/>
        <w:jc w:val="both"/>
        <w:rPr>
          <w:rFonts w:ascii="Arial" w:hAnsi="Arial" w:cs="Arial"/>
          <w:sz w:val="16"/>
          <w:szCs w:val="16"/>
        </w:rPr>
      </w:pPr>
      <w:r w:rsidRPr="00367DD6">
        <w:rPr>
          <w:rStyle w:val="apple-style-span"/>
          <w:rFonts w:ascii="Arial" w:hAnsi="Arial" w:cs="Arial"/>
          <w:color w:val="252525"/>
          <w:sz w:val="16"/>
          <w:szCs w:val="16"/>
          <w:shd w:val="clear" w:color="auto" w:fill="FFFFFF"/>
        </w:rPr>
        <w:t>Заявления могут быть поданы при личном обращении в бумажном виде, с представлением документа, подтверждающего личность гражданина,  в 409 кабинет Администрации Валдайского муниципального района по адресу: Новгородская область, г. Валдай, пр. Комсомольский, д.19/21.</w:t>
      </w:r>
    </w:p>
    <w:p w:rsidR="00367DD6" w:rsidRPr="00367DD6" w:rsidRDefault="00367DD6" w:rsidP="00367DD6">
      <w:pPr>
        <w:ind w:firstLine="284"/>
        <w:jc w:val="both"/>
        <w:rPr>
          <w:rFonts w:ascii="Arial" w:hAnsi="Arial" w:cs="Arial"/>
          <w:sz w:val="16"/>
          <w:szCs w:val="16"/>
        </w:rPr>
      </w:pPr>
      <w:r w:rsidRPr="00367DD6">
        <w:rPr>
          <w:rFonts w:ascii="Arial" w:hAnsi="Arial" w:cs="Arial"/>
          <w:sz w:val="16"/>
          <w:szCs w:val="16"/>
        </w:rPr>
        <w:t xml:space="preserve">Со схемами расположения земельных участков на бумажном носителе, можно ознакомиться в комитете по управлению муниципальным имуществом     </w:t>
      </w:r>
    </w:p>
    <w:p w:rsidR="00367DD6" w:rsidRPr="00367DD6" w:rsidRDefault="00367DD6" w:rsidP="00367DD6">
      <w:pPr>
        <w:ind w:firstLine="284"/>
        <w:jc w:val="both"/>
        <w:rPr>
          <w:rFonts w:ascii="Arial" w:hAnsi="Arial" w:cs="Arial"/>
          <w:sz w:val="16"/>
          <w:szCs w:val="16"/>
        </w:rPr>
      </w:pPr>
      <w:r w:rsidRPr="00367DD6">
        <w:rPr>
          <w:rFonts w:ascii="Arial" w:hAnsi="Arial" w:cs="Arial"/>
          <w:sz w:val="16"/>
          <w:szCs w:val="16"/>
        </w:rPr>
        <w:t>Администрации муниципального района (каб.409), с 8.30 до 17.30 (перерыв на обед с 13.00 до 14.00) в рабочие дни.</w:t>
      </w:r>
    </w:p>
    <w:p w:rsidR="00367DD6" w:rsidRPr="00367DD6" w:rsidRDefault="00367DD6" w:rsidP="00367DD6">
      <w:pPr>
        <w:ind w:firstLine="284"/>
        <w:jc w:val="both"/>
        <w:rPr>
          <w:rFonts w:ascii="Arial" w:hAnsi="Arial" w:cs="Arial"/>
          <w:sz w:val="16"/>
          <w:szCs w:val="16"/>
        </w:rPr>
      </w:pPr>
      <w:r w:rsidRPr="00367DD6">
        <w:rPr>
          <w:rFonts w:ascii="Arial" w:hAnsi="Arial" w:cs="Arial"/>
          <w:sz w:val="16"/>
          <w:szCs w:val="16"/>
        </w:rPr>
        <w:t>При поступлении двух или более заявлений право на заключение договоров аренды земельных участков предоставляется на торгах.</w:t>
      </w:r>
    </w:p>
    <w:p w:rsidR="00367DD6" w:rsidRPr="00367DD6" w:rsidRDefault="00367DD6" w:rsidP="00367DD6">
      <w:pPr>
        <w:ind w:firstLine="284"/>
        <w:jc w:val="both"/>
        <w:rPr>
          <w:rFonts w:ascii="Arial" w:hAnsi="Arial" w:cs="Arial"/>
          <w:sz w:val="16"/>
          <w:szCs w:val="16"/>
        </w:rPr>
      </w:pPr>
      <w:r w:rsidRPr="00367DD6">
        <w:rPr>
          <w:rFonts w:ascii="Arial" w:hAnsi="Arial" w:cs="Arial"/>
          <w:sz w:val="16"/>
          <w:szCs w:val="16"/>
        </w:rPr>
        <w:t>Администрация Валдайского муниципального района сообщает о приёме заявлений о предоставлении в собственность земельных участков, из земель населённых пунктов, расположенных:</w:t>
      </w:r>
    </w:p>
    <w:p w:rsidR="00367DD6" w:rsidRPr="00367DD6" w:rsidRDefault="00367DD6" w:rsidP="00367DD6">
      <w:pPr>
        <w:ind w:firstLine="284"/>
        <w:jc w:val="both"/>
        <w:rPr>
          <w:rFonts w:ascii="Arial" w:hAnsi="Arial" w:cs="Arial"/>
          <w:sz w:val="16"/>
          <w:szCs w:val="16"/>
        </w:rPr>
      </w:pPr>
      <w:r w:rsidRPr="00367DD6">
        <w:rPr>
          <w:rFonts w:ascii="Arial" w:hAnsi="Arial" w:cs="Arial"/>
          <w:sz w:val="16"/>
          <w:szCs w:val="16"/>
        </w:rPr>
        <w:t>Российская Федерация, Новгородская область, Валдайский муниципальный район, Валдайское городское поселение, г. Валдай, площадь 1194 кв.м., для индивидуального жилищного строительства, (ориентир: данный земельный участок расположен ориентировочно на расстоянии 20м с юго-западной стороны  от земельного участка с кадастровым номером 53:03:0104006:59);</w:t>
      </w:r>
    </w:p>
    <w:p w:rsidR="00367DD6" w:rsidRPr="00367DD6" w:rsidRDefault="00367DD6" w:rsidP="00367DD6">
      <w:pPr>
        <w:ind w:firstLine="284"/>
        <w:jc w:val="both"/>
        <w:rPr>
          <w:rFonts w:ascii="Arial" w:hAnsi="Arial" w:cs="Arial"/>
          <w:sz w:val="16"/>
          <w:szCs w:val="16"/>
        </w:rPr>
      </w:pPr>
      <w:r w:rsidRPr="00367DD6">
        <w:rPr>
          <w:rFonts w:ascii="Arial" w:hAnsi="Arial" w:cs="Arial"/>
          <w:sz w:val="16"/>
          <w:szCs w:val="16"/>
        </w:rPr>
        <w:t xml:space="preserve">Российская Федерация, Новгородская область, Валдайский муниципальный район, Валдайское городское поселение, г. Валдай, площадь 1170 кв.м., для индивидуального жилищного строительства, (ориентир: данный земельный участок примыкает с юго-восточной стороны к земельному участку с кадастровым номером 53:03:0104006:57). Земельный участок ограничен в пользовании в зоне </w:t>
      </w:r>
      <w:r w:rsidRPr="00367DD6">
        <w:rPr>
          <w:rFonts w:ascii="Arial" w:hAnsi="Arial" w:cs="Arial"/>
          <w:color w:val="252625"/>
          <w:sz w:val="16"/>
          <w:szCs w:val="16"/>
          <w:shd w:val="clear" w:color="auto" w:fill="FFFFFF"/>
        </w:rPr>
        <w:t>водопроводной сети,  сооружение трубопроводного транспорта с кадастровым номером 53:03:0000000:12703.</w:t>
      </w:r>
    </w:p>
    <w:p w:rsidR="00367DD6" w:rsidRPr="00367DD6" w:rsidRDefault="00367DD6" w:rsidP="00367DD6">
      <w:pPr>
        <w:ind w:firstLine="284"/>
        <w:jc w:val="both"/>
        <w:rPr>
          <w:rFonts w:ascii="Arial" w:hAnsi="Arial" w:cs="Arial"/>
          <w:sz w:val="16"/>
          <w:szCs w:val="16"/>
        </w:rPr>
      </w:pPr>
      <w:r w:rsidRPr="00367DD6">
        <w:rPr>
          <w:rFonts w:ascii="Arial" w:hAnsi="Arial" w:cs="Arial"/>
          <w:sz w:val="16"/>
          <w:szCs w:val="16"/>
        </w:rPr>
        <w:t>Граждане, заинтересованные в предоставлении земельных участков, могут подать заявления о  намерении участвовать в аукционе по продаже данных земельных участков.</w:t>
      </w:r>
    </w:p>
    <w:p w:rsidR="00367DD6" w:rsidRPr="00367DD6" w:rsidRDefault="00367DD6" w:rsidP="00367DD6">
      <w:pPr>
        <w:ind w:firstLine="284"/>
        <w:jc w:val="both"/>
        <w:rPr>
          <w:rFonts w:ascii="Arial" w:hAnsi="Arial" w:cs="Arial"/>
          <w:sz w:val="16"/>
          <w:szCs w:val="16"/>
        </w:rPr>
      </w:pPr>
      <w:r w:rsidRPr="00367DD6">
        <w:rPr>
          <w:rFonts w:ascii="Arial" w:hAnsi="Arial" w:cs="Arial"/>
          <w:sz w:val="16"/>
          <w:szCs w:val="16"/>
        </w:rPr>
        <w:t>Заявления принимаются в течение тридцати дней со дня опубликования данного сообщения (по 15.12.2025 включительно).</w:t>
      </w:r>
    </w:p>
    <w:p w:rsidR="00367DD6" w:rsidRPr="00367DD6" w:rsidRDefault="00367DD6" w:rsidP="00367DD6">
      <w:pPr>
        <w:ind w:firstLine="284"/>
        <w:jc w:val="both"/>
        <w:rPr>
          <w:rFonts w:ascii="Arial" w:hAnsi="Arial" w:cs="Arial"/>
          <w:sz w:val="16"/>
          <w:szCs w:val="16"/>
        </w:rPr>
      </w:pPr>
      <w:r w:rsidRPr="00367DD6">
        <w:rPr>
          <w:rStyle w:val="apple-style-span"/>
          <w:rFonts w:ascii="Arial" w:hAnsi="Arial" w:cs="Arial"/>
          <w:color w:val="252525"/>
          <w:sz w:val="16"/>
          <w:szCs w:val="16"/>
          <w:shd w:val="clear" w:color="auto" w:fill="FFFFFF"/>
        </w:rPr>
        <w:t>Заявления могут быть поданы при личном обращении в бумажном виде, с представлением документа, подтверждающего личность гражданина,  в 409 кабинет Администрации Валдайского муниципального района по адресу: Новгородская область, г. Валдай, пр. Комсомольский, д.19/21.</w:t>
      </w:r>
    </w:p>
    <w:p w:rsidR="00367DD6" w:rsidRPr="00367DD6" w:rsidRDefault="00367DD6" w:rsidP="00367DD6">
      <w:pPr>
        <w:ind w:firstLine="284"/>
        <w:jc w:val="both"/>
        <w:rPr>
          <w:rFonts w:ascii="Arial" w:hAnsi="Arial" w:cs="Arial"/>
          <w:sz w:val="16"/>
          <w:szCs w:val="16"/>
        </w:rPr>
      </w:pPr>
      <w:r w:rsidRPr="00367DD6">
        <w:rPr>
          <w:rFonts w:ascii="Arial" w:hAnsi="Arial" w:cs="Arial"/>
          <w:sz w:val="16"/>
          <w:szCs w:val="16"/>
        </w:rPr>
        <w:t>Со схемами расположения земельных участков на бумажном носителе, можно ознакомиться в комитете по управлению муниципальным имуществом Администрации муниципального района (каб.409), с 8.30 до 17.30 (перерыв на обед с 13.00 до 14.00) в рабочие дни.</w:t>
      </w:r>
    </w:p>
    <w:p w:rsidR="00367DD6" w:rsidRDefault="00367DD6" w:rsidP="00367DD6">
      <w:pPr>
        <w:ind w:firstLine="284"/>
        <w:jc w:val="both"/>
        <w:rPr>
          <w:rFonts w:ascii="Arial" w:hAnsi="Arial" w:cs="Arial"/>
          <w:sz w:val="16"/>
          <w:szCs w:val="16"/>
        </w:rPr>
      </w:pPr>
      <w:r w:rsidRPr="00367DD6">
        <w:rPr>
          <w:rFonts w:ascii="Arial" w:hAnsi="Arial" w:cs="Arial"/>
          <w:sz w:val="16"/>
          <w:szCs w:val="16"/>
        </w:rPr>
        <w:t>При поступлении двух или более заявлений, земельные участки предоставляются на торгах.</w:t>
      </w:r>
    </w:p>
    <w:p w:rsidR="00367DD6" w:rsidRDefault="00367DD6" w:rsidP="00367DD6">
      <w:pPr>
        <w:ind w:firstLine="284"/>
        <w:jc w:val="both"/>
        <w:rPr>
          <w:rFonts w:ascii="Arial" w:hAnsi="Arial" w:cs="Arial"/>
          <w:sz w:val="16"/>
          <w:szCs w:val="16"/>
        </w:rPr>
      </w:pPr>
    </w:p>
    <w:p w:rsidR="00367DD6" w:rsidRPr="00367DD6" w:rsidRDefault="00367DD6" w:rsidP="00367DD6">
      <w:pPr>
        <w:jc w:val="center"/>
        <w:rPr>
          <w:rFonts w:ascii="Arial" w:hAnsi="Arial" w:cs="Arial"/>
          <w:b/>
          <w:sz w:val="16"/>
          <w:szCs w:val="16"/>
        </w:rPr>
      </w:pPr>
      <w:r w:rsidRPr="00367DD6">
        <w:rPr>
          <w:rFonts w:ascii="Arial" w:hAnsi="Arial" w:cs="Arial"/>
          <w:b/>
          <w:sz w:val="16"/>
          <w:szCs w:val="16"/>
        </w:rPr>
        <w:t>Информационное сообщение</w:t>
      </w:r>
      <w:r>
        <w:rPr>
          <w:rFonts w:ascii="Arial" w:hAnsi="Arial" w:cs="Arial"/>
          <w:b/>
          <w:sz w:val="16"/>
          <w:szCs w:val="16"/>
        </w:rPr>
        <w:t xml:space="preserve"> </w:t>
      </w:r>
      <w:r w:rsidRPr="00367DD6">
        <w:rPr>
          <w:rFonts w:ascii="Arial" w:hAnsi="Arial" w:cs="Arial"/>
          <w:b/>
          <w:sz w:val="16"/>
          <w:szCs w:val="16"/>
        </w:rPr>
        <w:t>о предоставлении в собственность земельного участка</w:t>
      </w:r>
    </w:p>
    <w:p w:rsidR="00367DD6" w:rsidRPr="00367DD6" w:rsidRDefault="00367DD6" w:rsidP="00367DD6">
      <w:pPr>
        <w:ind w:firstLine="284"/>
        <w:jc w:val="both"/>
        <w:rPr>
          <w:rFonts w:ascii="Arial" w:hAnsi="Arial" w:cs="Arial"/>
          <w:sz w:val="16"/>
          <w:szCs w:val="16"/>
        </w:rPr>
      </w:pPr>
      <w:r w:rsidRPr="00367DD6">
        <w:rPr>
          <w:rFonts w:ascii="Arial" w:hAnsi="Arial" w:cs="Arial"/>
          <w:sz w:val="16"/>
          <w:szCs w:val="16"/>
        </w:rPr>
        <w:t>Администрация Валдайского муниципального района сообщает о приёме заявлений о предоставлении в собственность земельного участка, из земель населённых пунктов, расположенного:</w:t>
      </w:r>
    </w:p>
    <w:p w:rsidR="00367DD6" w:rsidRPr="00367DD6" w:rsidRDefault="00367DD6" w:rsidP="00367DD6">
      <w:pPr>
        <w:ind w:firstLine="284"/>
        <w:jc w:val="both"/>
        <w:rPr>
          <w:rFonts w:ascii="Arial" w:hAnsi="Arial" w:cs="Arial"/>
          <w:sz w:val="16"/>
          <w:szCs w:val="16"/>
        </w:rPr>
      </w:pPr>
      <w:r w:rsidRPr="00367DD6">
        <w:rPr>
          <w:rFonts w:ascii="Arial" w:hAnsi="Arial" w:cs="Arial"/>
          <w:sz w:val="16"/>
          <w:szCs w:val="16"/>
        </w:rPr>
        <w:t xml:space="preserve">Российская Федерация, Новгородская область, Валдайский муниципальный район, Валдайское городское поселение, г. Валдай, площадь </w:t>
      </w:r>
      <w:r>
        <w:rPr>
          <w:rFonts w:ascii="Arial" w:hAnsi="Arial" w:cs="Arial"/>
          <w:sz w:val="16"/>
          <w:szCs w:val="16"/>
        </w:rPr>
        <w:br/>
      </w:r>
      <w:r w:rsidRPr="00367DD6">
        <w:rPr>
          <w:rFonts w:ascii="Arial" w:hAnsi="Arial" w:cs="Arial"/>
          <w:sz w:val="16"/>
          <w:szCs w:val="16"/>
        </w:rPr>
        <w:t>730 кв.м., для индивидуального жилищного строительства, (ориентир: данный земельный участок примыкает с западной стороны к земельному участку с кадастровым номером 53:03:0103005:7).</w:t>
      </w:r>
    </w:p>
    <w:p w:rsidR="00367DD6" w:rsidRPr="00367DD6" w:rsidRDefault="00367DD6" w:rsidP="00367DD6">
      <w:pPr>
        <w:ind w:firstLine="284"/>
        <w:jc w:val="both"/>
        <w:rPr>
          <w:rFonts w:ascii="Arial" w:hAnsi="Arial" w:cs="Arial"/>
          <w:sz w:val="16"/>
          <w:szCs w:val="16"/>
        </w:rPr>
      </w:pPr>
      <w:r w:rsidRPr="00367DD6">
        <w:rPr>
          <w:rFonts w:ascii="Arial" w:hAnsi="Arial" w:cs="Arial"/>
          <w:sz w:val="16"/>
          <w:szCs w:val="16"/>
        </w:rPr>
        <w:t>Граждане,</w:t>
      </w:r>
      <w:r>
        <w:rPr>
          <w:rFonts w:ascii="Arial" w:hAnsi="Arial" w:cs="Arial"/>
          <w:sz w:val="16"/>
          <w:szCs w:val="16"/>
        </w:rPr>
        <w:t xml:space="preserve"> </w:t>
      </w:r>
      <w:r w:rsidRPr="00367DD6">
        <w:rPr>
          <w:rFonts w:ascii="Arial" w:hAnsi="Arial" w:cs="Arial"/>
          <w:sz w:val="16"/>
          <w:szCs w:val="16"/>
        </w:rPr>
        <w:t>заинтересованные в предоставлении земельного участка, могут подать заявление о  намерении участвовать в аукционе по продаже данного земельного участка.</w:t>
      </w:r>
    </w:p>
    <w:p w:rsidR="00367DD6" w:rsidRPr="00367DD6" w:rsidRDefault="00367DD6" w:rsidP="00367DD6">
      <w:pPr>
        <w:ind w:firstLine="284"/>
        <w:jc w:val="both"/>
        <w:rPr>
          <w:rFonts w:ascii="Arial" w:hAnsi="Arial" w:cs="Arial"/>
          <w:sz w:val="16"/>
          <w:szCs w:val="16"/>
        </w:rPr>
      </w:pPr>
      <w:r w:rsidRPr="00367DD6">
        <w:rPr>
          <w:rFonts w:ascii="Arial" w:hAnsi="Arial" w:cs="Arial"/>
          <w:sz w:val="16"/>
          <w:szCs w:val="16"/>
        </w:rPr>
        <w:t>Заявления принимаются в течение тридцати дней со дня опубликования данного сообщения (по 15.12.2025 включительно).</w:t>
      </w:r>
    </w:p>
    <w:p w:rsidR="00367DD6" w:rsidRPr="00367DD6" w:rsidRDefault="00367DD6" w:rsidP="00367DD6">
      <w:pPr>
        <w:ind w:firstLine="284"/>
        <w:jc w:val="both"/>
        <w:rPr>
          <w:rFonts w:ascii="Arial" w:hAnsi="Arial" w:cs="Arial"/>
          <w:sz w:val="16"/>
          <w:szCs w:val="16"/>
        </w:rPr>
      </w:pPr>
      <w:r w:rsidRPr="00367DD6">
        <w:rPr>
          <w:rStyle w:val="apple-style-span"/>
          <w:rFonts w:ascii="Arial" w:hAnsi="Arial" w:cs="Arial"/>
          <w:color w:val="252525"/>
          <w:sz w:val="16"/>
          <w:szCs w:val="16"/>
          <w:shd w:val="clear" w:color="auto" w:fill="FFFFFF"/>
        </w:rPr>
        <w:t xml:space="preserve">Заявления могут быть поданы при личном обращении в бумажном виде, с представлением документа, подтверждающего личность гражданина,  в </w:t>
      </w:r>
      <w:r w:rsidRPr="00367DD6">
        <w:rPr>
          <w:rStyle w:val="apple-style-span"/>
          <w:rFonts w:ascii="Arial" w:hAnsi="Arial" w:cs="Arial"/>
          <w:b/>
          <w:color w:val="252525"/>
          <w:sz w:val="16"/>
          <w:szCs w:val="16"/>
          <w:shd w:val="clear" w:color="auto" w:fill="FFFFFF"/>
        </w:rPr>
        <w:t>409</w:t>
      </w:r>
      <w:r w:rsidRPr="00367DD6">
        <w:rPr>
          <w:rStyle w:val="apple-style-span"/>
          <w:rFonts w:ascii="Arial" w:hAnsi="Arial" w:cs="Arial"/>
          <w:color w:val="252525"/>
          <w:sz w:val="16"/>
          <w:szCs w:val="16"/>
          <w:shd w:val="clear" w:color="auto" w:fill="FFFFFF"/>
        </w:rPr>
        <w:t xml:space="preserve"> кабинет Администрации Валдайского муниципального района по адресу: Новгородская область, г. Валдай, пр. Комсомольский, д.19/21.</w:t>
      </w:r>
    </w:p>
    <w:p w:rsidR="00367DD6" w:rsidRPr="00367DD6" w:rsidRDefault="00367DD6" w:rsidP="00367DD6">
      <w:pPr>
        <w:ind w:firstLine="284"/>
        <w:jc w:val="both"/>
        <w:rPr>
          <w:rFonts w:ascii="Arial" w:hAnsi="Arial" w:cs="Arial"/>
          <w:sz w:val="16"/>
          <w:szCs w:val="16"/>
        </w:rPr>
      </w:pPr>
      <w:r w:rsidRPr="00367DD6">
        <w:rPr>
          <w:rFonts w:ascii="Arial" w:hAnsi="Arial" w:cs="Arial"/>
          <w:sz w:val="16"/>
          <w:szCs w:val="16"/>
        </w:rPr>
        <w:t>Со схемой расположения земельного участка на бумажном носителе, можно ознакомиться в комитете по управлению муниципальным имуществом Администрации муниципального района (каб.409), с 8.30 до 17.30 (перерыв на обед с 13.00 до 14.00) в рабочие дни.</w:t>
      </w:r>
    </w:p>
    <w:p w:rsidR="00367DD6" w:rsidRPr="00367DD6" w:rsidRDefault="00367DD6" w:rsidP="00367DD6">
      <w:pPr>
        <w:ind w:firstLine="284"/>
        <w:jc w:val="both"/>
        <w:rPr>
          <w:rFonts w:ascii="Arial" w:hAnsi="Arial" w:cs="Arial"/>
          <w:sz w:val="16"/>
          <w:szCs w:val="16"/>
        </w:rPr>
      </w:pPr>
      <w:r w:rsidRPr="00367DD6">
        <w:rPr>
          <w:rFonts w:ascii="Arial" w:hAnsi="Arial" w:cs="Arial"/>
          <w:sz w:val="16"/>
          <w:szCs w:val="16"/>
        </w:rPr>
        <w:t>При поступлении двух или более заявлений, земельный участок предоставляется на торгах.</w:t>
      </w:r>
    </w:p>
    <w:p w:rsidR="00537EFD" w:rsidRPr="00537EFD" w:rsidRDefault="00537EFD" w:rsidP="00537EFD">
      <w:pPr>
        <w:jc w:val="center"/>
        <w:rPr>
          <w:rFonts w:ascii="Arial" w:hAnsi="Arial" w:cs="Arial"/>
          <w:b/>
          <w:bCs/>
          <w:sz w:val="16"/>
          <w:szCs w:val="16"/>
        </w:rPr>
      </w:pPr>
      <w:r w:rsidRPr="00537EFD">
        <w:rPr>
          <w:rFonts w:ascii="Arial" w:hAnsi="Arial" w:cs="Arial"/>
          <w:b/>
          <w:bCs/>
          <w:sz w:val="16"/>
          <w:szCs w:val="16"/>
        </w:rPr>
        <w:t>ИЗВЕЩЕНИЕ</w:t>
      </w:r>
      <w:r w:rsidR="006666BC">
        <w:rPr>
          <w:rFonts w:ascii="Arial" w:hAnsi="Arial" w:cs="Arial"/>
          <w:b/>
          <w:bCs/>
          <w:sz w:val="16"/>
          <w:szCs w:val="16"/>
        </w:rPr>
        <w:t xml:space="preserve"> </w:t>
      </w:r>
    </w:p>
    <w:p w:rsidR="00537EFD" w:rsidRPr="00537EFD" w:rsidRDefault="00537EFD" w:rsidP="00537EFD">
      <w:pPr>
        <w:jc w:val="center"/>
        <w:rPr>
          <w:rFonts w:ascii="Arial" w:hAnsi="Arial" w:cs="Arial"/>
          <w:b/>
          <w:sz w:val="16"/>
          <w:szCs w:val="16"/>
        </w:rPr>
      </w:pPr>
      <w:r w:rsidRPr="00537EFD">
        <w:rPr>
          <w:rFonts w:ascii="Arial" w:hAnsi="Arial" w:cs="Arial"/>
          <w:b/>
          <w:sz w:val="16"/>
          <w:szCs w:val="16"/>
        </w:rPr>
        <w:t>о проведении аукциона в электронной форме</w:t>
      </w:r>
      <w:r w:rsidR="006666BC">
        <w:rPr>
          <w:rFonts w:ascii="Arial" w:hAnsi="Arial" w:cs="Arial"/>
          <w:b/>
          <w:sz w:val="16"/>
          <w:szCs w:val="16"/>
        </w:rPr>
        <w:t xml:space="preserve"> </w:t>
      </w:r>
      <w:r w:rsidRPr="00537EFD">
        <w:rPr>
          <w:rFonts w:ascii="Arial" w:hAnsi="Arial" w:cs="Arial"/>
          <w:b/>
          <w:sz w:val="16"/>
          <w:szCs w:val="16"/>
        </w:rPr>
        <w:t>по продаже земельного участка</w:t>
      </w:r>
    </w:p>
    <w:p w:rsidR="00537EFD" w:rsidRPr="00537EFD" w:rsidRDefault="00537EFD" w:rsidP="00537EFD">
      <w:pPr>
        <w:pStyle w:val="aff5"/>
        <w:ind w:left="0" w:firstLine="284"/>
        <w:jc w:val="both"/>
        <w:rPr>
          <w:rFonts w:ascii="Arial" w:hAnsi="Arial" w:cs="Arial"/>
          <w:sz w:val="16"/>
          <w:szCs w:val="16"/>
        </w:rPr>
      </w:pPr>
      <w:r w:rsidRPr="00537EFD">
        <w:rPr>
          <w:rFonts w:ascii="Arial" w:hAnsi="Arial" w:cs="Arial"/>
          <w:sz w:val="16"/>
          <w:szCs w:val="16"/>
        </w:rPr>
        <w:t>Администрация Валдайского муниципального района объявляет о проведении электронного аукциона по продаже земельного участка.</w:t>
      </w:r>
    </w:p>
    <w:p w:rsidR="00537EFD" w:rsidRPr="00537EFD" w:rsidRDefault="00537EFD" w:rsidP="00537EFD">
      <w:pPr>
        <w:tabs>
          <w:tab w:val="left" w:pos="284"/>
          <w:tab w:val="left" w:pos="851"/>
        </w:tabs>
        <w:ind w:firstLine="284"/>
        <w:jc w:val="both"/>
        <w:rPr>
          <w:rFonts w:ascii="Arial" w:hAnsi="Arial" w:cs="Arial"/>
          <w:sz w:val="16"/>
          <w:szCs w:val="16"/>
        </w:rPr>
      </w:pPr>
      <w:r w:rsidRPr="00537EFD">
        <w:rPr>
          <w:rFonts w:ascii="Arial" w:hAnsi="Arial" w:cs="Arial"/>
          <w:b/>
          <w:sz w:val="16"/>
          <w:szCs w:val="16"/>
        </w:rPr>
        <w:t>1.</w:t>
      </w:r>
      <w:r>
        <w:rPr>
          <w:rFonts w:ascii="Arial" w:hAnsi="Arial" w:cs="Arial"/>
          <w:b/>
          <w:sz w:val="16"/>
          <w:szCs w:val="16"/>
        </w:rPr>
        <w:t xml:space="preserve"> </w:t>
      </w:r>
      <w:r w:rsidRPr="00537EFD">
        <w:rPr>
          <w:rFonts w:ascii="Arial" w:hAnsi="Arial" w:cs="Arial"/>
          <w:b/>
          <w:sz w:val="16"/>
          <w:szCs w:val="16"/>
        </w:rPr>
        <w:t>Организатор аукциона, уполномоченный орган:</w:t>
      </w:r>
      <w:r w:rsidRPr="00537EFD">
        <w:rPr>
          <w:rFonts w:ascii="Arial" w:hAnsi="Arial" w:cs="Arial"/>
          <w:sz w:val="16"/>
          <w:szCs w:val="16"/>
        </w:rPr>
        <w:t xml:space="preserve"> Администрация Валдайского муниципального района. Место нахождения организатора аукциона: 175400, Российская Федерация, Новгородская область, г. Валдай, пр. Комсомольский, д. 19/21, адрес электронной почты: </w:t>
      </w:r>
      <w:r w:rsidRPr="00537EFD">
        <w:rPr>
          <w:rFonts w:ascii="Arial" w:hAnsi="Arial" w:cs="Arial"/>
          <w:sz w:val="16"/>
          <w:szCs w:val="16"/>
          <w:lang w:val="en-US"/>
        </w:rPr>
        <w:t>admin</w:t>
      </w:r>
      <w:r w:rsidRPr="00537EFD">
        <w:rPr>
          <w:rFonts w:ascii="Arial" w:hAnsi="Arial" w:cs="Arial"/>
          <w:sz w:val="16"/>
          <w:szCs w:val="16"/>
        </w:rPr>
        <w:t>@</w:t>
      </w:r>
      <w:r w:rsidRPr="00537EFD">
        <w:rPr>
          <w:rFonts w:ascii="Arial" w:hAnsi="Arial" w:cs="Arial"/>
          <w:sz w:val="16"/>
          <w:szCs w:val="16"/>
          <w:lang w:val="en-US"/>
        </w:rPr>
        <w:t>valdayadm</w:t>
      </w:r>
      <w:r w:rsidRPr="00537EFD">
        <w:rPr>
          <w:rFonts w:ascii="Arial" w:hAnsi="Arial" w:cs="Arial"/>
          <w:sz w:val="16"/>
          <w:szCs w:val="16"/>
        </w:rPr>
        <w:t>.ru; номер контактного телефона: +7 (81666) 46-318.</w:t>
      </w:r>
    </w:p>
    <w:p w:rsidR="00537EFD" w:rsidRPr="00537EFD" w:rsidRDefault="00537EFD" w:rsidP="00537EFD">
      <w:pPr>
        <w:pStyle w:val="aff5"/>
        <w:tabs>
          <w:tab w:val="left" w:pos="1134"/>
        </w:tabs>
        <w:ind w:left="0" w:firstLine="284"/>
        <w:jc w:val="both"/>
        <w:rPr>
          <w:rFonts w:ascii="Arial" w:hAnsi="Arial" w:cs="Arial"/>
          <w:sz w:val="16"/>
          <w:szCs w:val="16"/>
        </w:rPr>
      </w:pPr>
      <w:r w:rsidRPr="00537EFD">
        <w:rPr>
          <w:rFonts w:ascii="Arial" w:hAnsi="Arial" w:cs="Arial"/>
          <w:b/>
          <w:sz w:val="16"/>
          <w:szCs w:val="16"/>
        </w:rPr>
        <w:t>2.Реквизиты решения о проведении аукциона:</w:t>
      </w:r>
      <w:r w:rsidRPr="00537EFD">
        <w:rPr>
          <w:rFonts w:ascii="Arial" w:hAnsi="Arial" w:cs="Arial"/>
          <w:sz w:val="16"/>
          <w:szCs w:val="16"/>
        </w:rPr>
        <w:t xml:space="preserve"> постановление Администрации Валдайского муниципального района от 10.11.2025 № 2654 «О проведении электронного аукционапо продаже земельного участка».</w:t>
      </w:r>
    </w:p>
    <w:p w:rsidR="00537EFD" w:rsidRPr="00537EFD" w:rsidRDefault="00537EFD" w:rsidP="00537EFD">
      <w:pPr>
        <w:pStyle w:val="aff5"/>
        <w:tabs>
          <w:tab w:val="left" w:pos="1134"/>
        </w:tabs>
        <w:ind w:left="0" w:firstLine="284"/>
        <w:jc w:val="both"/>
        <w:rPr>
          <w:rFonts w:ascii="Arial" w:hAnsi="Arial" w:cs="Arial"/>
          <w:sz w:val="16"/>
          <w:szCs w:val="16"/>
        </w:rPr>
      </w:pPr>
      <w:r w:rsidRPr="00537EFD">
        <w:rPr>
          <w:rFonts w:ascii="Arial" w:hAnsi="Arial" w:cs="Arial"/>
          <w:b/>
          <w:sz w:val="16"/>
          <w:szCs w:val="16"/>
        </w:rPr>
        <w:t>3.Место проведения электронного аукциона:</w:t>
      </w:r>
      <w:r w:rsidRPr="00537EFD">
        <w:rPr>
          <w:rFonts w:ascii="Arial" w:hAnsi="Arial" w:cs="Arial"/>
          <w:sz w:val="16"/>
          <w:szCs w:val="16"/>
        </w:rPr>
        <w:t xml:space="preserve"> электронная площадка - универсальная торговая платформа АО «Сбербанк-АСТ», размещенная на сайте </w:t>
      </w:r>
      <w:hyperlink r:id="rId9" w:history="1">
        <w:r w:rsidRPr="00537EFD">
          <w:rPr>
            <w:rStyle w:val="af3"/>
            <w:rFonts w:ascii="Arial" w:hAnsi="Arial" w:cs="Arial"/>
            <w:color w:val="auto"/>
            <w:sz w:val="16"/>
            <w:szCs w:val="16"/>
            <w:u w:val="none"/>
          </w:rPr>
          <w:t>https://utp.sberbank-ast.ru/</w:t>
        </w:r>
      </w:hyperlink>
      <w:r w:rsidRPr="00537EFD">
        <w:rPr>
          <w:rFonts w:ascii="Arial" w:hAnsi="Arial" w:cs="Arial"/>
          <w:sz w:val="16"/>
          <w:szCs w:val="16"/>
        </w:rPr>
        <w:t xml:space="preserve"> в сети интернет (торговая секция «Приватизация, аренда и продажа прав»). </w:t>
      </w:r>
    </w:p>
    <w:p w:rsidR="00537EFD" w:rsidRPr="00537EFD" w:rsidRDefault="00537EFD" w:rsidP="00537EFD">
      <w:pPr>
        <w:pStyle w:val="aff5"/>
        <w:tabs>
          <w:tab w:val="left" w:pos="1134"/>
        </w:tabs>
        <w:ind w:left="0" w:firstLine="284"/>
        <w:jc w:val="both"/>
        <w:rPr>
          <w:rFonts w:ascii="Arial" w:hAnsi="Arial" w:cs="Arial"/>
          <w:sz w:val="16"/>
          <w:szCs w:val="16"/>
        </w:rPr>
      </w:pPr>
      <w:r w:rsidRPr="00537EFD">
        <w:rPr>
          <w:rFonts w:ascii="Arial" w:eastAsia="Calibri" w:hAnsi="Arial" w:cs="Arial"/>
          <w:bCs/>
          <w:sz w:val="16"/>
          <w:szCs w:val="16"/>
        </w:rPr>
        <w:t xml:space="preserve">Электронная площадка (универсальная торговая платформа) – </w:t>
      </w:r>
      <w:hyperlink r:id="rId10" w:history="1">
        <w:r w:rsidRPr="00537EFD">
          <w:rPr>
            <w:rStyle w:val="af3"/>
            <w:rFonts w:ascii="Arial" w:hAnsi="Arial" w:cs="Arial"/>
            <w:color w:val="auto"/>
            <w:sz w:val="16"/>
            <w:szCs w:val="16"/>
            <w:u w:val="none"/>
          </w:rPr>
          <w:t>https://www.sberbank-ast.ru/.</w:t>
        </w:r>
      </w:hyperlink>
    </w:p>
    <w:p w:rsidR="00537EFD" w:rsidRPr="00537EFD" w:rsidRDefault="00537EFD" w:rsidP="00537EFD">
      <w:pPr>
        <w:pStyle w:val="aff5"/>
        <w:ind w:left="0" w:firstLine="284"/>
        <w:jc w:val="both"/>
        <w:rPr>
          <w:rFonts w:ascii="Arial" w:hAnsi="Arial" w:cs="Arial"/>
          <w:sz w:val="16"/>
          <w:szCs w:val="16"/>
        </w:rPr>
      </w:pPr>
      <w:r w:rsidRPr="00537EFD">
        <w:rPr>
          <w:rFonts w:ascii="Arial" w:hAnsi="Arial" w:cs="Arial"/>
          <w:sz w:val="16"/>
          <w:szCs w:val="16"/>
        </w:rPr>
        <w:t xml:space="preserve">Дата и время проведения аукциона: </w:t>
      </w:r>
      <w:r w:rsidRPr="00537EFD">
        <w:rPr>
          <w:rFonts w:ascii="Arial" w:hAnsi="Arial" w:cs="Arial"/>
          <w:b/>
          <w:sz w:val="16"/>
          <w:szCs w:val="16"/>
        </w:rPr>
        <w:t>10</w:t>
      </w:r>
      <w:r>
        <w:rPr>
          <w:rFonts w:ascii="Arial" w:hAnsi="Arial" w:cs="Arial"/>
          <w:b/>
          <w:sz w:val="16"/>
          <w:szCs w:val="16"/>
        </w:rPr>
        <w:t xml:space="preserve"> </w:t>
      </w:r>
      <w:r w:rsidRPr="00537EFD">
        <w:rPr>
          <w:rFonts w:ascii="Arial" w:hAnsi="Arial" w:cs="Arial"/>
          <w:b/>
          <w:sz w:val="16"/>
          <w:szCs w:val="16"/>
        </w:rPr>
        <w:t>декабря 2025 года в 09 час 00 мин.</w:t>
      </w:r>
      <w:r w:rsidRPr="00537EFD">
        <w:rPr>
          <w:rFonts w:ascii="Arial" w:hAnsi="Arial" w:cs="Arial"/>
          <w:sz w:val="16"/>
          <w:szCs w:val="16"/>
        </w:rPr>
        <w:t xml:space="preserve"> (время МСК).</w:t>
      </w:r>
    </w:p>
    <w:p w:rsidR="00537EFD" w:rsidRPr="00537EFD" w:rsidRDefault="00537EFD" w:rsidP="00537EFD">
      <w:pPr>
        <w:pStyle w:val="aff5"/>
        <w:ind w:left="0" w:firstLine="284"/>
        <w:jc w:val="both"/>
        <w:rPr>
          <w:rFonts w:ascii="Arial" w:hAnsi="Arial" w:cs="Arial"/>
          <w:sz w:val="16"/>
          <w:szCs w:val="16"/>
        </w:rPr>
      </w:pPr>
      <w:r w:rsidRPr="00537EFD">
        <w:rPr>
          <w:rFonts w:ascii="Arial" w:hAnsi="Arial" w:cs="Arial"/>
          <w:sz w:val="16"/>
          <w:szCs w:val="16"/>
        </w:rPr>
        <w:t>Порядок проведения аукциона: аукцион является открытым по составу участников и форме подачи предложений по продаже земельного участка. Форма аукциона – электронная. В аукционе могут участвовать только заявители, признанные участниками аукциона. Победителем аукциона признается лицо, предложившее наибольшую цену за земельный участок.</w:t>
      </w:r>
    </w:p>
    <w:p w:rsidR="00537EFD" w:rsidRPr="00537EFD" w:rsidRDefault="00537EFD" w:rsidP="00537EFD">
      <w:pPr>
        <w:pStyle w:val="aff5"/>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16"/>
          <w:szCs w:val="16"/>
        </w:rPr>
      </w:pPr>
      <w:r w:rsidRPr="00537EFD">
        <w:rPr>
          <w:rFonts w:ascii="Arial" w:hAnsi="Arial" w:cs="Arial"/>
          <w:sz w:val="16"/>
          <w:szCs w:val="16"/>
        </w:rPr>
        <w:t xml:space="preserve">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11" w:history="1">
        <w:r w:rsidRPr="00537EFD">
          <w:rPr>
            <w:rStyle w:val="af3"/>
            <w:rFonts w:ascii="Arial" w:hAnsi="Arial" w:cs="Arial"/>
            <w:color w:val="auto"/>
            <w:sz w:val="16"/>
            <w:szCs w:val="16"/>
            <w:u w:val="none"/>
          </w:rPr>
          <w:t>http://torgi.gov.ru</w:t>
        </w:r>
      </w:hyperlink>
      <w:r w:rsidRPr="00537EFD">
        <w:rPr>
          <w:rFonts w:ascii="Arial" w:hAnsi="Arial" w:cs="Arial"/>
          <w:sz w:val="16"/>
          <w:szCs w:val="16"/>
        </w:rPr>
        <w:t xml:space="preserve">, на сайтах Администрации Валдайского муниципального района </w:t>
      </w:r>
      <w:hyperlink r:id="rId12" w:history="1">
        <w:r w:rsidRPr="00537EFD">
          <w:rPr>
            <w:rStyle w:val="af3"/>
            <w:rFonts w:ascii="Arial" w:eastAsia="SimSun" w:hAnsi="Arial" w:cs="Arial"/>
            <w:color w:val="auto"/>
            <w:sz w:val="16"/>
            <w:szCs w:val="16"/>
            <w:u w:val="none"/>
          </w:rPr>
          <w:t>http://www.valdayadm.ru/</w:t>
        </w:r>
      </w:hyperlink>
      <w:r w:rsidRPr="00537EFD">
        <w:rPr>
          <w:rStyle w:val="af3"/>
          <w:rFonts w:ascii="Arial" w:eastAsia="SimSun" w:hAnsi="Arial" w:cs="Arial"/>
          <w:color w:val="auto"/>
          <w:sz w:val="16"/>
          <w:szCs w:val="16"/>
          <w:u w:val="none"/>
        </w:rPr>
        <w:t xml:space="preserve"> и http://</w:t>
      </w:r>
      <w:hyperlink r:id="rId13" w:tgtFrame="_blank" w:history="1">
        <w:r w:rsidRPr="00537EFD">
          <w:rPr>
            <w:rStyle w:val="af3"/>
            <w:rFonts w:ascii="Arial" w:hAnsi="Arial" w:cs="Arial"/>
            <w:bCs/>
            <w:color w:val="auto"/>
            <w:sz w:val="16"/>
            <w:szCs w:val="16"/>
            <w:u w:val="none"/>
            <w:shd w:val="clear" w:color="auto" w:fill="FFFFFF"/>
          </w:rPr>
          <w:t>valdayadm.gosuslugi.ru</w:t>
        </w:r>
      </w:hyperlink>
      <w:r w:rsidRPr="00537EFD">
        <w:rPr>
          <w:rFonts w:ascii="Arial" w:hAnsi="Arial" w:cs="Arial"/>
          <w:sz w:val="16"/>
          <w:szCs w:val="16"/>
        </w:rPr>
        <w:t xml:space="preserve">/, на электронной площадке </w:t>
      </w:r>
      <w:hyperlink r:id="rId14" w:history="1">
        <w:r w:rsidRPr="00537EFD">
          <w:rPr>
            <w:rStyle w:val="af3"/>
            <w:rFonts w:ascii="Arial" w:hAnsi="Arial" w:cs="Arial"/>
            <w:color w:val="auto"/>
            <w:sz w:val="16"/>
            <w:szCs w:val="16"/>
            <w:u w:val="none"/>
          </w:rPr>
          <w:t>http://utp.sberbank-ast.ru</w:t>
        </w:r>
      </w:hyperlink>
      <w:r w:rsidRPr="00537EFD">
        <w:rPr>
          <w:rStyle w:val="af3"/>
          <w:rFonts w:ascii="Arial" w:hAnsi="Arial" w:cs="Arial"/>
          <w:color w:val="auto"/>
          <w:sz w:val="16"/>
          <w:szCs w:val="16"/>
          <w:u w:val="none"/>
        </w:rPr>
        <w:t xml:space="preserve"> и в периодическом печатном издании-бюллетене «Валдайский Вестник»</w:t>
      </w:r>
      <w:r w:rsidRPr="00537EFD">
        <w:rPr>
          <w:rFonts w:ascii="Arial" w:hAnsi="Arial" w:cs="Arial"/>
          <w:sz w:val="16"/>
          <w:szCs w:val="16"/>
        </w:rPr>
        <w:t>.</w:t>
      </w:r>
    </w:p>
    <w:p w:rsidR="00537EFD" w:rsidRPr="00537EFD" w:rsidRDefault="00537EFD" w:rsidP="00537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b/>
          <w:sz w:val="16"/>
          <w:szCs w:val="16"/>
        </w:rPr>
      </w:pPr>
      <w:r w:rsidRPr="00537EFD">
        <w:rPr>
          <w:rFonts w:ascii="Arial" w:hAnsi="Arial" w:cs="Arial"/>
          <w:b/>
          <w:sz w:val="16"/>
          <w:szCs w:val="16"/>
        </w:rPr>
        <w:t>4. Предмет аукциона</w:t>
      </w:r>
    </w:p>
    <w:p w:rsidR="00537EFD" w:rsidRPr="00537EFD" w:rsidRDefault="00537EFD" w:rsidP="00537EFD">
      <w:pPr>
        <w:tabs>
          <w:tab w:val="left" w:pos="3870"/>
        </w:tabs>
        <w:ind w:firstLine="709"/>
        <w:jc w:val="both"/>
        <w:rPr>
          <w:rFonts w:ascii="Arial" w:hAnsi="Arial" w:cs="Arial"/>
          <w:sz w:val="16"/>
          <w:szCs w:val="16"/>
        </w:rPr>
      </w:pPr>
      <w:r w:rsidRPr="00537EFD">
        <w:rPr>
          <w:rFonts w:ascii="Arial" w:hAnsi="Arial" w:cs="Arial"/>
          <w:sz w:val="16"/>
          <w:szCs w:val="16"/>
        </w:rPr>
        <w:t>Предмет аукциона -продажа земельного участка:</w:t>
      </w:r>
    </w:p>
    <w:p w:rsidR="00537EFD" w:rsidRPr="00537EFD" w:rsidRDefault="00537EFD" w:rsidP="00537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b/>
          <w:bCs/>
          <w:sz w:val="16"/>
          <w:szCs w:val="16"/>
        </w:rPr>
      </w:pPr>
      <w:r w:rsidRPr="00537EFD">
        <w:rPr>
          <w:rFonts w:ascii="Arial" w:hAnsi="Arial" w:cs="Arial"/>
          <w:b/>
          <w:bCs/>
          <w:sz w:val="16"/>
          <w:szCs w:val="16"/>
        </w:rPr>
        <w:t>ЛОТ №1</w:t>
      </w:r>
    </w:p>
    <w:tbl>
      <w:tblPr>
        <w:tblStyle w:val="ab"/>
        <w:tblW w:w="10251" w:type="dxa"/>
        <w:tblInd w:w="-34" w:type="dxa"/>
        <w:tblLayout w:type="fixed"/>
        <w:tblLook w:val="04A0"/>
      </w:tblPr>
      <w:tblGrid>
        <w:gridCol w:w="3260"/>
        <w:gridCol w:w="6991"/>
      </w:tblGrid>
      <w:tr w:rsidR="00537EFD" w:rsidRPr="00537EFD" w:rsidTr="00537EFD">
        <w:trPr>
          <w:trHeight w:val="57"/>
        </w:trPr>
        <w:tc>
          <w:tcPr>
            <w:tcW w:w="3260" w:type="dxa"/>
          </w:tcPr>
          <w:p w:rsidR="00537EFD" w:rsidRPr="00537EFD" w:rsidRDefault="00537EFD" w:rsidP="00537EFD">
            <w:pPr>
              <w:widowControl w:val="0"/>
              <w:shd w:val="clear" w:color="auto" w:fill="FFFFFF"/>
              <w:autoSpaceDE w:val="0"/>
              <w:autoSpaceDN w:val="0"/>
              <w:adjustRightInd w:val="0"/>
              <w:ind w:firstLine="709"/>
              <w:rPr>
                <w:rFonts w:ascii="Arial" w:eastAsiaTheme="minorHAnsi" w:hAnsi="Arial" w:cs="Arial"/>
                <w:sz w:val="16"/>
                <w:szCs w:val="16"/>
              </w:rPr>
            </w:pPr>
            <w:r w:rsidRPr="00537EFD">
              <w:rPr>
                <w:rFonts w:ascii="Arial" w:eastAsiaTheme="minorHAnsi" w:hAnsi="Arial" w:cs="Arial"/>
                <w:color w:val="000000"/>
                <w:sz w:val="16"/>
                <w:szCs w:val="16"/>
              </w:rPr>
              <w:t>Адрес земельного участка</w:t>
            </w:r>
          </w:p>
        </w:tc>
        <w:tc>
          <w:tcPr>
            <w:tcW w:w="6991" w:type="dxa"/>
          </w:tcPr>
          <w:p w:rsidR="00537EFD" w:rsidRPr="00537EFD" w:rsidRDefault="00537EFD" w:rsidP="00537EFD">
            <w:pPr>
              <w:widowControl w:val="0"/>
              <w:shd w:val="clear" w:color="auto" w:fill="FFFFFF"/>
              <w:autoSpaceDE w:val="0"/>
              <w:autoSpaceDN w:val="0"/>
              <w:adjustRightInd w:val="0"/>
              <w:jc w:val="both"/>
              <w:rPr>
                <w:rFonts w:ascii="Arial" w:eastAsiaTheme="minorHAnsi" w:hAnsi="Arial" w:cs="Arial"/>
                <w:sz w:val="16"/>
                <w:szCs w:val="16"/>
              </w:rPr>
            </w:pPr>
            <w:r w:rsidRPr="00537EFD">
              <w:rPr>
                <w:rFonts w:ascii="Arial" w:eastAsiaTheme="minorHAnsi" w:hAnsi="Arial" w:cs="Arial"/>
                <w:b/>
                <w:bCs/>
                <w:sz w:val="16"/>
                <w:szCs w:val="16"/>
              </w:rPr>
              <w:t>Российская Федерация, Новгородская область, Валдайский муниципальный район, Валдайское городское поселение, г. Валдай, ул. Алексея Маресьева, земельный участок 103</w:t>
            </w:r>
          </w:p>
        </w:tc>
      </w:tr>
      <w:tr w:rsidR="00537EFD" w:rsidRPr="00537EFD" w:rsidTr="00537EFD">
        <w:trPr>
          <w:trHeight w:val="57"/>
        </w:trPr>
        <w:tc>
          <w:tcPr>
            <w:tcW w:w="3260" w:type="dxa"/>
          </w:tcPr>
          <w:p w:rsidR="00537EFD" w:rsidRPr="00537EFD" w:rsidRDefault="00537EFD" w:rsidP="00537EFD">
            <w:pPr>
              <w:widowControl w:val="0"/>
              <w:shd w:val="clear" w:color="auto" w:fill="FFFFFF"/>
              <w:autoSpaceDE w:val="0"/>
              <w:autoSpaceDN w:val="0"/>
              <w:adjustRightInd w:val="0"/>
              <w:ind w:firstLine="709"/>
              <w:rPr>
                <w:rFonts w:ascii="Arial" w:eastAsiaTheme="minorHAnsi" w:hAnsi="Arial" w:cs="Arial"/>
                <w:sz w:val="16"/>
                <w:szCs w:val="16"/>
              </w:rPr>
            </w:pPr>
            <w:r w:rsidRPr="00537EFD">
              <w:rPr>
                <w:rFonts w:ascii="Arial" w:eastAsiaTheme="minorHAnsi" w:hAnsi="Arial" w:cs="Arial"/>
                <w:color w:val="000000"/>
                <w:sz w:val="16"/>
                <w:szCs w:val="16"/>
              </w:rPr>
              <w:t>площадь, кв.м</w:t>
            </w:r>
          </w:p>
        </w:tc>
        <w:tc>
          <w:tcPr>
            <w:tcW w:w="6991" w:type="dxa"/>
          </w:tcPr>
          <w:p w:rsidR="00537EFD" w:rsidRPr="00537EFD" w:rsidRDefault="00537EFD" w:rsidP="00537EFD">
            <w:pPr>
              <w:widowControl w:val="0"/>
              <w:shd w:val="clear" w:color="auto" w:fill="FFFFFF"/>
              <w:autoSpaceDE w:val="0"/>
              <w:autoSpaceDN w:val="0"/>
              <w:adjustRightInd w:val="0"/>
              <w:jc w:val="both"/>
              <w:rPr>
                <w:rFonts w:ascii="Arial" w:eastAsiaTheme="minorHAnsi" w:hAnsi="Arial" w:cs="Arial"/>
                <w:b/>
                <w:sz w:val="16"/>
                <w:szCs w:val="16"/>
              </w:rPr>
            </w:pPr>
            <w:r w:rsidRPr="00537EFD">
              <w:rPr>
                <w:rFonts w:ascii="Arial" w:eastAsiaTheme="minorHAnsi" w:hAnsi="Arial" w:cs="Arial"/>
                <w:b/>
                <w:sz w:val="16"/>
                <w:szCs w:val="16"/>
              </w:rPr>
              <w:t>1500</w:t>
            </w:r>
          </w:p>
        </w:tc>
      </w:tr>
      <w:tr w:rsidR="00537EFD" w:rsidRPr="00537EFD" w:rsidTr="00537EFD">
        <w:trPr>
          <w:trHeight w:val="57"/>
        </w:trPr>
        <w:tc>
          <w:tcPr>
            <w:tcW w:w="3260" w:type="dxa"/>
          </w:tcPr>
          <w:p w:rsidR="00537EFD" w:rsidRPr="00537EFD" w:rsidRDefault="00537EFD" w:rsidP="00537EFD">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37EFD">
              <w:rPr>
                <w:rFonts w:ascii="Arial" w:eastAsiaTheme="minorHAnsi" w:hAnsi="Arial" w:cs="Arial"/>
                <w:color w:val="000000"/>
                <w:sz w:val="16"/>
                <w:szCs w:val="16"/>
              </w:rPr>
              <w:t>кадастровый номер</w:t>
            </w:r>
          </w:p>
        </w:tc>
        <w:tc>
          <w:tcPr>
            <w:tcW w:w="6991" w:type="dxa"/>
          </w:tcPr>
          <w:p w:rsidR="00537EFD" w:rsidRPr="00537EFD" w:rsidRDefault="00537EFD" w:rsidP="00537EFD">
            <w:pPr>
              <w:widowControl w:val="0"/>
              <w:shd w:val="clear" w:color="auto" w:fill="FFFFFF"/>
              <w:autoSpaceDE w:val="0"/>
              <w:autoSpaceDN w:val="0"/>
              <w:adjustRightInd w:val="0"/>
              <w:jc w:val="both"/>
              <w:rPr>
                <w:rFonts w:ascii="Arial" w:eastAsiaTheme="minorHAnsi" w:hAnsi="Arial" w:cs="Arial"/>
                <w:sz w:val="16"/>
                <w:szCs w:val="16"/>
              </w:rPr>
            </w:pPr>
            <w:r w:rsidRPr="00537EFD">
              <w:rPr>
                <w:rFonts w:ascii="Arial" w:eastAsiaTheme="minorHAnsi" w:hAnsi="Arial" w:cs="Arial"/>
                <w:b/>
                <w:bCs/>
                <w:sz w:val="16"/>
                <w:szCs w:val="16"/>
              </w:rPr>
              <w:t>53:03:0101028:486</w:t>
            </w:r>
          </w:p>
        </w:tc>
      </w:tr>
      <w:tr w:rsidR="00537EFD" w:rsidRPr="00537EFD" w:rsidTr="00537EFD">
        <w:trPr>
          <w:trHeight w:val="57"/>
        </w:trPr>
        <w:tc>
          <w:tcPr>
            <w:tcW w:w="3260" w:type="dxa"/>
          </w:tcPr>
          <w:p w:rsidR="00537EFD" w:rsidRPr="00537EFD" w:rsidRDefault="00537EFD" w:rsidP="00537EFD">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37EFD">
              <w:rPr>
                <w:rFonts w:ascii="Arial" w:eastAsiaTheme="minorHAnsi" w:hAnsi="Arial" w:cs="Arial"/>
                <w:color w:val="000000"/>
                <w:sz w:val="16"/>
                <w:szCs w:val="16"/>
              </w:rPr>
              <w:t>вид разрешенного использования земельного участка</w:t>
            </w:r>
          </w:p>
          <w:p w:rsidR="00537EFD" w:rsidRPr="00537EFD" w:rsidRDefault="00537EFD" w:rsidP="00537EFD">
            <w:pPr>
              <w:widowControl w:val="0"/>
              <w:shd w:val="clear" w:color="auto" w:fill="FFFFFF"/>
              <w:autoSpaceDE w:val="0"/>
              <w:autoSpaceDN w:val="0"/>
              <w:adjustRightInd w:val="0"/>
              <w:ind w:firstLine="709"/>
              <w:rPr>
                <w:rFonts w:ascii="Arial" w:eastAsiaTheme="minorHAnsi" w:hAnsi="Arial" w:cs="Arial"/>
                <w:color w:val="000000"/>
                <w:sz w:val="16"/>
                <w:szCs w:val="16"/>
              </w:rPr>
            </w:pPr>
          </w:p>
        </w:tc>
        <w:tc>
          <w:tcPr>
            <w:tcW w:w="6991" w:type="dxa"/>
          </w:tcPr>
          <w:p w:rsidR="00537EFD" w:rsidRPr="00537EFD" w:rsidRDefault="00537EFD" w:rsidP="00537EFD">
            <w:pPr>
              <w:widowControl w:val="0"/>
              <w:shd w:val="clear" w:color="auto" w:fill="FFFFFF"/>
              <w:autoSpaceDE w:val="0"/>
              <w:autoSpaceDN w:val="0"/>
              <w:adjustRightInd w:val="0"/>
              <w:jc w:val="both"/>
              <w:rPr>
                <w:rFonts w:ascii="Arial" w:eastAsiaTheme="minorHAnsi" w:hAnsi="Arial" w:cs="Arial"/>
                <w:sz w:val="16"/>
                <w:szCs w:val="16"/>
              </w:rPr>
            </w:pPr>
            <w:r w:rsidRPr="00537EFD">
              <w:rPr>
                <w:rFonts w:ascii="Arial" w:eastAsiaTheme="minorHAnsi" w:hAnsi="Arial" w:cs="Arial"/>
                <w:color w:val="000000"/>
                <w:sz w:val="16"/>
                <w:szCs w:val="16"/>
              </w:rPr>
              <w:t>для ведения личного подсобного хозяйства (приусадебный земельный участок)</w:t>
            </w:r>
          </w:p>
        </w:tc>
      </w:tr>
      <w:tr w:rsidR="00537EFD" w:rsidRPr="00537EFD" w:rsidTr="00537EFD">
        <w:trPr>
          <w:trHeight w:val="57"/>
        </w:trPr>
        <w:tc>
          <w:tcPr>
            <w:tcW w:w="3260" w:type="dxa"/>
          </w:tcPr>
          <w:p w:rsidR="00537EFD" w:rsidRPr="00537EFD" w:rsidRDefault="00537EFD" w:rsidP="00537EFD">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37EFD">
              <w:rPr>
                <w:rFonts w:ascii="Arial" w:eastAsiaTheme="minorHAnsi" w:hAnsi="Arial" w:cs="Arial"/>
                <w:color w:val="000000"/>
                <w:sz w:val="16"/>
                <w:szCs w:val="16"/>
              </w:rPr>
              <w:t>территориальная зона</w:t>
            </w:r>
          </w:p>
        </w:tc>
        <w:tc>
          <w:tcPr>
            <w:tcW w:w="6991" w:type="dxa"/>
          </w:tcPr>
          <w:p w:rsidR="00537EFD" w:rsidRPr="00537EFD" w:rsidRDefault="00537EFD" w:rsidP="00537EFD">
            <w:pPr>
              <w:widowControl w:val="0"/>
              <w:shd w:val="clear" w:color="auto" w:fill="FFFFFF"/>
              <w:autoSpaceDE w:val="0"/>
              <w:autoSpaceDN w:val="0"/>
              <w:adjustRightInd w:val="0"/>
              <w:jc w:val="both"/>
              <w:rPr>
                <w:rFonts w:ascii="Arial" w:eastAsiaTheme="minorHAnsi" w:hAnsi="Arial" w:cs="Arial"/>
                <w:color w:val="000000"/>
                <w:sz w:val="16"/>
                <w:szCs w:val="16"/>
              </w:rPr>
            </w:pPr>
            <w:r w:rsidRPr="00537EFD">
              <w:rPr>
                <w:rFonts w:ascii="Arial" w:eastAsiaTheme="minorHAnsi" w:hAnsi="Arial" w:cs="Arial"/>
                <w:color w:val="000000"/>
                <w:sz w:val="16"/>
                <w:szCs w:val="16"/>
              </w:rPr>
              <w:t>зона застройки индивидуальными жилыми домами (Ж.1)</w:t>
            </w:r>
          </w:p>
        </w:tc>
      </w:tr>
      <w:tr w:rsidR="00537EFD" w:rsidRPr="00537EFD" w:rsidTr="00537EFD">
        <w:trPr>
          <w:trHeight w:val="57"/>
        </w:trPr>
        <w:tc>
          <w:tcPr>
            <w:tcW w:w="3260" w:type="dxa"/>
          </w:tcPr>
          <w:p w:rsidR="00537EFD" w:rsidRPr="00537EFD" w:rsidRDefault="00537EFD" w:rsidP="00537EFD">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37EFD">
              <w:rPr>
                <w:rFonts w:ascii="Arial" w:eastAsiaTheme="minorHAnsi" w:hAnsi="Arial" w:cs="Arial"/>
                <w:color w:val="000000"/>
                <w:sz w:val="16"/>
                <w:szCs w:val="16"/>
              </w:rPr>
              <w:t>форма собственности</w:t>
            </w:r>
          </w:p>
        </w:tc>
        <w:tc>
          <w:tcPr>
            <w:tcW w:w="6991" w:type="dxa"/>
          </w:tcPr>
          <w:p w:rsidR="00537EFD" w:rsidRPr="00537EFD" w:rsidRDefault="00537EFD" w:rsidP="00537EFD">
            <w:pPr>
              <w:widowControl w:val="0"/>
              <w:shd w:val="clear" w:color="auto" w:fill="FFFFFF"/>
              <w:autoSpaceDE w:val="0"/>
              <w:autoSpaceDN w:val="0"/>
              <w:adjustRightInd w:val="0"/>
              <w:jc w:val="both"/>
              <w:rPr>
                <w:rFonts w:ascii="Arial" w:eastAsiaTheme="minorHAnsi" w:hAnsi="Arial" w:cs="Arial"/>
                <w:color w:val="000000"/>
                <w:sz w:val="16"/>
                <w:szCs w:val="16"/>
              </w:rPr>
            </w:pPr>
            <w:r w:rsidRPr="00537EFD">
              <w:rPr>
                <w:rFonts w:ascii="Arial" w:eastAsiaTheme="minorHAnsi" w:hAnsi="Arial" w:cs="Arial"/>
                <w:color w:val="000000"/>
                <w:sz w:val="16"/>
                <w:szCs w:val="16"/>
              </w:rPr>
              <w:t>государственная собственность (неразграниченная)</w:t>
            </w:r>
          </w:p>
        </w:tc>
      </w:tr>
      <w:tr w:rsidR="00537EFD" w:rsidRPr="00537EFD" w:rsidTr="00537EFD">
        <w:trPr>
          <w:trHeight w:val="57"/>
        </w:trPr>
        <w:tc>
          <w:tcPr>
            <w:tcW w:w="3260" w:type="dxa"/>
          </w:tcPr>
          <w:p w:rsidR="00537EFD" w:rsidRPr="00537EFD" w:rsidRDefault="00537EFD" w:rsidP="00537EFD">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37EFD">
              <w:rPr>
                <w:rFonts w:ascii="Arial" w:eastAsiaTheme="minorHAnsi" w:hAnsi="Arial" w:cs="Arial"/>
                <w:color w:val="000000"/>
                <w:sz w:val="16"/>
                <w:szCs w:val="16"/>
              </w:rPr>
              <w:t>категория земель</w:t>
            </w:r>
          </w:p>
        </w:tc>
        <w:tc>
          <w:tcPr>
            <w:tcW w:w="6991" w:type="dxa"/>
          </w:tcPr>
          <w:p w:rsidR="00537EFD" w:rsidRPr="00537EFD" w:rsidRDefault="00537EFD" w:rsidP="00537EFD">
            <w:pPr>
              <w:widowControl w:val="0"/>
              <w:shd w:val="clear" w:color="auto" w:fill="FFFFFF"/>
              <w:autoSpaceDE w:val="0"/>
              <w:autoSpaceDN w:val="0"/>
              <w:adjustRightInd w:val="0"/>
              <w:jc w:val="both"/>
              <w:rPr>
                <w:rFonts w:ascii="Arial" w:eastAsiaTheme="minorHAnsi" w:hAnsi="Arial" w:cs="Arial"/>
                <w:color w:val="000000"/>
                <w:sz w:val="16"/>
                <w:szCs w:val="16"/>
              </w:rPr>
            </w:pPr>
            <w:r w:rsidRPr="00537EFD">
              <w:rPr>
                <w:rFonts w:ascii="Arial" w:eastAsiaTheme="minorHAnsi" w:hAnsi="Arial" w:cs="Arial"/>
                <w:color w:val="000000"/>
                <w:sz w:val="16"/>
                <w:szCs w:val="16"/>
              </w:rPr>
              <w:t>земли населённых пунктов</w:t>
            </w:r>
          </w:p>
        </w:tc>
      </w:tr>
      <w:tr w:rsidR="00537EFD" w:rsidRPr="00537EFD" w:rsidTr="00537EFD">
        <w:trPr>
          <w:trHeight w:val="57"/>
        </w:trPr>
        <w:tc>
          <w:tcPr>
            <w:tcW w:w="3260" w:type="dxa"/>
          </w:tcPr>
          <w:p w:rsidR="00537EFD" w:rsidRPr="00537EFD" w:rsidRDefault="00537EFD" w:rsidP="00537EFD">
            <w:pPr>
              <w:widowControl w:val="0"/>
              <w:shd w:val="clear" w:color="auto" w:fill="FFFFFF"/>
              <w:autoSpaceDE w:val="0"/>
              <w:autoSpaceDN w:val="0"/>
              <w:adjustRightInd w:val="0"/>
              <w:ind w:firstLine="709"/>
              <w:rPr>
                <w:rFonts w:ascii="Arial" w:eastAsia="Calibri" w:hAnsi="Arial" w:cs="Arial"/>
                <w:color w:val="000000"/>
                <w:sz w:val="16"/>
                <w:szCs w:val="16"/>
              </w:rPr>
            </w:pPr>
            <w:r w:rsidRPr="00537EFD">
              <w:rPr>
                <w:rFonts w:ascii="Arial" w:eastAsia="Calibri" w:hAnsi="Arial" w:cs="Arial"/>
                <w:color w:val="000000"/>
                <w:sz w:val="16"/>
                <w:szCs w:val="16"/>
              </w:rPr>
              <w:t>права на земельный участок, ограничения этих прав</w:t>
            </w:r>
          </w:p>
        </w:tc>
        <w:tc>
          <w:tcPr>
            <w:tcW w:w="6991" w:type="dxa"/>
          </w:tcPr>
          <w:p w:rsidR="00537EFD" w:rsidRPr="00537EFD" w:rsidRDefault="00537EFD" w:rsidP="00537EFD">
            <w:pPr>
              <w:rPr>
                <w:rFonts w:ascii="Arial" w:hAnsi="Arial" w:cs="Arial"/>
                <w:color w:val="000000"/>
                <w:sz w:val="16"/>
                <w:szCs w:val="16"/>
              </w:rPr>
            </w:pPr>
            <w:r w:rsidRPr="00537EFD">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537EFD" w:rsidRPr="00537EFD" w:rsidTr="00537EFD">
        <w:trPr>
          <w:trHeight w:val="57"/>
        </w:trPr>
        <w:tc>
          <w:tcPr>
            <w:tcW w:w="3260" w:type="dxa"/>
          </w:tcPr>
          <w:p w:rsidR="00537EFD" w:rsidRPr="00537EFD" w:rsidRDefault="00537EFD" w:rsidP="00537EFD">
            <w:pPr>
              <w:widowControl w:val="0"/>
              <w:shd w:val="clear" w:color="auto" w:fill="FFFFFF"/>
              <w:autoSpaceDE w:val="0"/>
              <w:autoSpaceDN w:val="0"/>
              <w:adjustRightInd w:val="0"/>
              <w:ind w:firstLine="709"/>
              <w:rPr>
                <w:rFonts w:ascii="Arial" w:eastAsia="Calibri" w:hAnsi="Arial" w:cs="Arial"/>
                <w:color w:val="000000"/>
                <w:sz w:val="16"/>
                <w:szCs w:val="16"/>
              </w:rPr>
            </w:pPr>
            <w:r w:rsidRPr="00537EFD">
              <w:rPr>
                <w:rFonts w:ascii="Arial" w:eastAsia="Calibri" w:hAnsi="Arial" w:cs="Arial"/>
                <w:sz w:val="16"/>
                <w:szCs w:val="16"/>
              </w:rPr>
              <w:t>зарегистрированные обременения, ограничения в использовании</w:t>
            </w:r>
          </w:p>
        </w:tc>
        <w:tc>
          <w:tcPr>
            <w:tcW w:w="6991" w:type="dxa"/>
          </w:tcPr>
          <w:p w:rsidR="00537EFD" w:rsidRPr="00537EFD" w:rsidRDefault="00537EFD" w:rsidP="00537EFD">
            <w:pPr>
              <w:rPr>
                <w:rFonts w:ascii="Arial" w:hAnsi="Arial" w:cs="Arial"/>
                <w:sz w:val="16"/>
                <w:szCs w:val="16"/>
              </w:rPr>
            </w:pPr>
            <w:r w:rsidRPr="00537EFD">
              <w:rPr>
                <w:rFonts w:ascii="Arial" w:hAnsi="Arial" w:cs="Arial"/>
                <w:sz w:val="16"/>
                <w:szCs w:val="16"/>
              </w:rPr>
              <w:t xml:space="preserve">            отсутствуют</w:t>
            </w:r>
          </w:p>
        </w:tc>
      </w:tr>
      <w:tr w:rsidR="00537EFD" w:rsidRPr="00537EFD" w:rsidTr="00537EFD">
        <w:trPr>
          <w:trHeight w:val="57"/>
        </w:trPr>
        <w:tc>
          <w:tcPr>
            <w:tcW w:w="3260" w:type="dxa"/>
          </w:tcPr>
          <w:p w:rsidR="00537EFD" w:rsidRPr="00537EFD" w:rsidRDefault="00537EFD" w:rsidP="00537EFD">
            <w:pPr>
              <w:widowControl w:val="0"/>
              <w:shd w:val="clear" w:color="auto" w:fill="FFFFFF"/>
              <w:autoSpaceDE w:val="0"/>
              <w:autoSpaceDN w:val="0"/>
              <w:adjustRightInd w:val="0"/>
              <w:rPr>
                <w:rFonts w:ascii="Arial" w:eastAsiaTheme="minorHAnsi" w:hAnsi="Arial" w:cs="Arial"/>
                <w:sz w:val="16"/>
                <w:szCs w:val="16"/>
              </w:rPr>
            </w:pPr>
            <w:r w:rsidRPr="00537EFD">
              <w:rPr>
                <w:rFonts w:ascii="Arial" w:hAnsi="Arial" w:cs="Arial"/>
                <w:sz w:val="16"/>
                <w:szCs w:val="16"/>
              </w:rPr>
              <w:t>Возможность подключения (технологического присоединения) объектов капитального строительства к сетям инженерно-технического обеспечения</w:t>
            </w:r>
          </w:p>
        </w:tc>
        <w:tc>
          <w:tcPr>
            <w:tcW w:w="6991" w:type="dxa"/>
          </w:tcPr>
          <w:p w:rsidR="00537EFD" w:rsidRPr="00537EFD" w:rsidRDefault="00537EFD" w:rsidP="00537EFD">
            <w:pPr>
              <w:ind w:firstLine="284"/>
              <w:jc w:val="both"/>
              <w:rPr>
                <w:rFonts w:ascii="Arial" w:hAnsi="Arial" w:cs="Arial"/>
                <w:sz w:val="16"/>
                <w:szCs w:val="16"/>
              </w:rPr>
            </w:pPr>
            <w:r w:rsidRPr="00537EFD">
              <w:rPr>
                <w:rFonts w:ascii="Arial" w:hAnsi="Arial" w:cs="Arial"/>
                <w:sz w:val="16"/>
                <w:szCs w:val="16"/>
              </w:rPr>
              <w:t xml:space="preserve">Подключение к сетям связи, теплоснабжения, водоснабжения и водоотведения невозможно, в связи с отсутствием инженерных сетей. </w:t>
            </w:r>
          </w:p>
          <w:p w:rsidR="00537EFD" w:rsidRPr="00537EFD" w:rsidRDefault="00537EFD" w:rsidP="00537EFD">
            <w:pPr>
              <w:ind w:firstLine="284"/>
              <w:jc w:val="both"/>
              <w:rPr>
                <w:rFonts w:ascii="Arial" w:hAnsi="Arial" w:cs="Arial"/>
                <w:sz w:val="16"/>
                <w:szCs w:val="16"/>
              </w:rPr>
            </w:pPr>
            <w:r w:rsidRPr="00537EFD">
              <w:rPr>
                <w:rFonts w:ascii="Arial" w:hAnsi="Arial" w:cs="Arial"/>
                <w:sz w:val="16"/>
                <w:szCs w:val="16"/>
              </w:rPr>
              <w:t>Существует возможность подключения к инженерным сетям газоснабжения.</w:t>
            </w:r>
          </w:p>
          <w:p w:rsidR="00537EFD" w:rsidRPr="00537EFD" w:rsidRDefault="00537EFD" w:rsidP="00537EFD">
            <w:pPr>
              <w:ind w:firstLine="284"/>
              <w:jc w:val="both"/>
              <w:rPr>
                <w:rFonts w:ascii="Arial" w:hAnsi="Arial" w:cs="Arial"/>
                <w:sz w:val="16"/>
                <w:szCs w:val="16"/>
              </w:rPr>
            </w:pPr>
            <w:r w:rsidRPr="00537EFD">
              <w:rPr>
                <w:rFonts w:ascii="Arial" w:hAnsi="Arial" w:cs="Arial"/>
                <w:sz w:val="16"/>
                <w:szCs w:val="16"/>
              </w:rPr>
              <w:t xml:space="preserve">Ближайшая точка подключения: подземный газопровод среднего давлениядиаметров 63 мм ул. Алексея Маресьева, г. Валдай, Новгородской области, ориентировочное </w:t>
            </w:r>
            <w:r w:rsidRPr="00537EFD">
              <w:rPr>
                <w:rFonts w:ascii="Arial" w:hAnsi="Arial" w:cs="Arial"/>
                <w:sz w:val="16"/>
                <w:szCs w:val="16"/>
              </w:rPr>
              <w:lastRenderedPageBreak/>
              <w:t>расстояние – 1,14 километров.</w:t>
            </w:r>
          </w:p>
          <w:p w:rsidR="00537EFD" w:rsidRPr="00537EFD" w:rsidRDefault="00537EFD" w:rsidP="00537EFD">
            <w:pPr>
              <w:ind w:firstLine="284"/>
              <w:jc w:val="both"/>
              <w:rPr>
                <w:rFonts w:ascii="Arial" w:hAnsi="Arial" w:cs="Arial"/>
                <w:sz w:val="16"/>
                <w:szCs w:val="16"/>
              </w:rPr>
            </w:pPr>
            <w:r w:rsidRPr="00537EFD">
              <w:rPr>
                <w:rFonts w:ascii="Arial" w:hAnsi="Arial" w:cs="Arial"/>
                <w:sz w:val="16"/>
                <w:szCs w:val="16"/>
              </w:rPr>
              <w:t>Заключить договор на технологическое присоединение можно предоставив полный пакет документов по адресу: Новгородская область, г. Валдай, пр. Васильева, д. 25.</w:t>
            </w:r>
          </w:p>
        </w:tc>
      </w:tr>
      <w:tr w:rsidR="00537EFD" w:rsidRPr="00537EFD" w:rsidTr="00537EFD">
        <w:trPr>
          <w:trHeight w:val="57"/>
        </w:trPr>
        <w:tc>
          <w:tcPr>
            <w:tcW w:w="3260" w:type="dxa"/>
          </w:tcPr>
          <w:p w:rsidR="00537EFD" w:rsidRPr="00537EFD" w:rsidRDefault="00537EFD" w:rsidP="00537EFD">
            <w:pPr>
              <w:widowControl w:val="0"/>
              <w:shd w:val="clear" w:color="auto" w:fill="FFFFFF"/>
              <w:autoSpaceDE w:val="0"/>
              <w:autoSpaceDN w:val="0"/>
              <w:adjustRightInd w:val="0"/>
              <w:rPr>
                <w:rFonts w:ascii="Arial" w:eastAsiaTheme="minorHAnsi" w:hAnsi="Arial" w:cs="Arial"/>
                <w:sz w:val="16"/>
                <w:szCs w:val="16"/>
              </w:rPr>
            </w:pPr>
            <w:r w:rsidRPr="00537EFD">
              <w:rPr>
                <w:rFonts w:ascii="Arial" w:eastAsiaTheme="minorHAnsi" w:hAnsi="Arial" w:cs="Arial"/>
                <w:sz w:val="16"/>
                <w:szCs w:val="16"/>
              </w:rPr>
              <w:lastRenderedPageBreak/>
              <w:t>Н</w:t>
            </w:r>
            <w:r w:rsidRPr="00537EFD">
              <w:rPr>
                <w:rFonts w:ascii="Arial" w:eastAsiaTheme="minorHAnsi" w:hAnsi="Arial" w:cs="Arial"/>
                <w:color w:val="000000"/>
                <w:sz w:val="16"/>
                <w:szCs w:val="16"/>
              </w:rPr>
              <w:t xml:space="preserve">ачальная цена </w:t>
            </w:r>
            <w:r w:rsidRPr="00537EFD">
              <w:rPr>
                <w:rFonts w:ascii="Arial" w:eastAsiaTheme="minorHAnsi" w:hAnsi="Arial" w:cs="Arial"/>
                <w:bCs/>
                <w:sz w:val="16"/>
                <w:szCs w:val="16"/>
              </w:rPr>
              <w:t>продажи земельного участка</w:t>
            </w:r>
            <w:r w:rsidRPr="00537EFD">
              <w:rPr>
                <w:rFonts w:ascii="Arial" w:eastAsiaTheme="minorHAnsi" w:hAnsi="Arial" w:cs="Arial"/>
                <w:sz w:val="16"/>
                <w:szCs w:val="16"/>
              </w:rPr>
              <w:t>– размер рыночной стоимости.</w:t>
            </w:r>
          </w:p>
        </w:tc>
        <w:tc>
          <w:tcPr>
            <w:tcW w:w="6991" w:type="dxa"/>
          </w:tcPr>
          <w:p w:rsidR="00537EFD" w:rsidRPr="00537EFD" w:rsidRDefault="00537EFD" w:rsidP="00537EFD">
            <w:pPr>
              <w:widowControl w:val="0"/>
              <w:shd w:val="clear" w:color="auto" w:fill="FFFFFF"/>
              <w:autoSpaceDE w:val="0"/>
              <w:autoSpaceDN w:val="0"/>
              <w:adjustRightInd w:val="0"/>
              <w:jc w:val="both"/>
              <w:rPr>
                <w:rFonts w:ascii="Arial" w:eastAsiaTheme="minorHAnsi" w:hAnsi="Arial" w:cs="Arial"/>
                <w:sz w:val="16"/>
                <w:szCs w:val="16"/>
              </w:rPr>
            </w:pPr>
            <w:r w:rsidRPr="00537EFD">
              <w:rPr>
                <w:rFonts w:ascii="Arial" w:eastAsiaTheme="minorHAnsi" w:hAnsi="Arial" w:cs="Arial"/>
                <w:b/>
                <w:bCs/>
                <w:sz w:val="16"/>
                <w:szCs w:val="16"/>
              </w:rPr>
              <w:t>549000 (Пятьсот сорок девятьтысяч) рублей 00 копеек</w:t>
            </w:r>
          </w:p>
        </w:tc>
      </w:tr>
      <w:tr w:rsidR="00537EFD" w:rsidRPr="00537EFD" w:rsidTr="00537EFD">
        <w:trPr>
          <w:trHeight w:val="57"/>
        </w:trPr>
        <w:tc>
          <w:tcPr>
            <w:tcW w:w="3260" w:type="dxa"/>
          </w:tcPr>
          <w:p w:rsidR="00537EFD" w:rsidRPr="00537EFD" w:rsidRDefault="00537EFD" w:rsidP="00537EFD">
            <w:pPr>
              <w:widowControl w:val="0"/>
              <w:shd w:val="clear" w:color="auto" w:fill="FFFFFF"/>
              <w:autoSpaceDE w:val="0"/>
              <w:autoSpaceDN w:val="0"/>
              <w:adjustRightInd w:val="0"/>
              <w:ind w:firstLine="709"/>
              <w:rPr>
                <w:rFonts w:ascii="Arial" w:eastAsiaTheme="minorHAnsi" w:hAnsi="Arial" w:cs="Arial"/>
                <w:color w:val="000000"/>
                <w:sz w:val="16"/>
                <w:szCs w:val="16"/>
              </w:rPr>
            </w:pPr>
            <w:r w:rsidRPr="00537EFD">
              <w:rPr>
                <w:rFonts w:ascii="Arial" w:eastAsiaTheme="minorHAnsi" w:hAnsi="Arial" w:cs="Arial"/>
                <w:color w:val="000000"/>
                <w:sz w:val="16"/>
                <w:szCs w:val="16"/>
              </w:rPr>
              <w:t>«Шаг аукциона»</w:t>
            </w:r>
          </w:p>
        </w:tc>
        <w:tc>
          <w:tcPr>
            <w:tcW w:w="6991" w:type="dxa"/>
          </w:tcPr>
          <w:p w:rsidR="00537EFD" w:rsidRPr="00537EFD" w:rsidRDefault="00537EFD" w:rsidP="00537EFD">
            <w:pPr>
              <w:shd w:val="clear" w:color="auto" w:fill="FFFFFF"/>
              <w:jc w:val="both"/>
              <w:rPr>
                <w:rFonts w:ascii="Arial" w:eastAsiaTheme="minorHAnsi" w:hAnsi="Arial" w:cs="Arial"/>
                <w:color w:val="000000"/>
                <w:sz w:val="16"/>
                <w:szCs w:val="16"/>
              </w:rPr>
            </w:pPr>
            <w:r w:rsidRPr="00537EFD">
              <w:rPr>
                <w:rFonts w:ascii="Arial" w:eastAsiaTheme="minorHAnsi" w:hAnsi="Arial" w:cs="Arial"/>
                <w:sz w:val="16"/>
                <w:szCs w:val="16"/>
              </w:rPr>
              <w:t xml:space="preserve">16470(Шестнадцать тысяччетыреста семьдесят) рублей 00 копеек(не превышает 3% </w:t>
            </w:r>
            <w:r w:rsidRPr="00537EFD">
              <w:rPr>
                <w:rFonts w:ascii="Arial" w:eastAsiaTheme="minorHAnsi" w:hAnsi="Arial" w:cs="Arial"/>
                <w:color w:val="000000"/>
                <w:sz w:val="16"/>
                <w:szCs w:val="16"/>
              </w:rPr>
              <w:t xml:space="preserve">от начальной цены </w:t>
            </w:r>
            <w:r w:rsidRPr="00537EFD">
              <w:rPr>
                <w:rFonts w:ascii="Arial" w:eastAsiaTheme="minorHAnsi" w:hAnsi="Arial" w:cs="Arial"/>
                <w:sz w:val="16"/>
                <w:szCs w:val="16"/>
              </w:rPr>
              <w:t>предмета аукциона по продаже земельного участка)</w:t>
            </w:r>
          </w:p>
        </w:tc>
      </w:tr>
      <w:tr w:rsidR="00537EFD" w:rsidRPr="00537EFD" w:rsidTr="00537EFD">
        <w:trPr>
          <w:trHeight w:val="57"/>
        </w:trPr>
        <w:tc>
          <w:tcPr>
            <w:tcW w:w="3260" w:type="dxa"/>
          </w:tcPr>
          <w:p w:rsidR="00537EFD" w:rsidRPr="00537EFD" w:rsidRDefault="00537EFD" w:rsidP="00537EFD">
            <w:pPr>
              <w:ind w:firstLine="709"/>
              <w:rPr>
                <w:rFonts w:ascii="Arial" w:eastAsiaTheme="minorHAnsi" w:hAnsi="Arial" w:cs="Arial"/>
                <w:sz w:val="16"/>
                <w:szCs w:val="16"/>
              </w:rPr>
            </w:pPr>
            <w:r w:rsidRPr="00537EFD">
              <w:rPr>
                <w:rFonts w:ascii="Arial" w:eastAsiaTheme="minorHAnsi" w:hAnsi="Arial" w:cs="Arial"/>
                <w:sz w:val="16"/>
                <w:szCs w:val="16"/>
              </w:rPr>
              <w:t>Размер задатка</w:t>
            </w:r>
          </w:p>
        </w:tc>
        <w:tc>
          <w:tcPr>
            <w:tcW w:w="6991" w:type="dxa"/>
          </w:tcPr>
          <w:p w:rsidR="00537EFD" w:rsidRPr="00537EFD" w:rsidRDefault="00537EFD" w:rsidP="00537EFD">
            <w:pPr>
              <w:jc w:val="both"/>
              <w:rPr>
                <w:rFonts w:ascii="Arial" w:eastAsiaTheme="minorHAnsi" w:hAnsi="Arial" w:cs="Arial"/>
                <w:sz w:val="16"/>
                <w:szCs w:val="16"/>
              </w:rPr>
            </w:pPr>
            <w:r w:rsidRPr="00537EFD">
              <w:rPr>
                <w:rFonts w:ascii="Arial" w:eastAsiaTheme="minorHAnsi" w:hAnsi="Arial" w:cs="Arial"/>
                <w:sz w:val="16"/>
                <w:szCs w:val="16"/>
              </w:rPr>
              <w:t>109800 (Сто девять тысячвосемьсот) рублей 00 копеек (20% от начальной цены предмета аукциона по продаже земельного участка)</w:t>
            </w:r>
          </w:p>
        </w:tc>
      </w:tr>
      <w:tr w:rsidR="00537EFD" w:rsidRPr="00537EFD" w:rsidTr="00537EFD">
        <w:trPr>
          <w:trHeight w:val="57"/>
        </w:trPr>
        <w:tc>
          <w:tcPr>
            <w:tcW w:w="3260" w:type="dxa"/>
          </w:tcPr>
          <w:p w:rsidR="00537EFD" w:rsidRPr="00537EFD" w:rsidRDefault="00537EFD" w:rsidP="00537EFD">
            <w:pPr>
              <w:widowControl w:val="0"/>
              <w:shd w:val="clear" w:color="auto" w:fill="FFFFFF"/>
              <w:autoSpaceDE w:val="0"/>
              <w:autoSpaceDN w:val="0"/>
              <w:adjustRightInd w:val="0"/>
              <w:rPr>
                <w:rFonts w:ascii="Arial" w:eastAsia="Calibri" w:hAnsi="Arial" w:cs="Arial"/>
                <w:sz w:val="16"/>
                <w:szCs w:val="16"/>
              </w:rPr>
            </w:pPr>
            <w:r w:rsidRPr="00537EFD">
              <w:rPr>
                <w:rFonts w:ascii="Arial" w:eastAsia="Calibri" w:hAnsi="Arial" w:cs="Arial"/>
                <w:sz w:val="16"/>
                <w:szCs w:val="16"/>
              </w:rPr>
              <w:t>Дата размещения извещения в соответствии с подпунктом 1 пункта 1 статьи 39.18 Земельного кодекса РФ</w:t>
            </w:r>
          </w:p>
        </w:tc>
        <w:tc>
          <w:tcPr>
            <w:tcW w:w="6991" w:type="dxa"/>
          </w:tcPr>
          <w:p w:rsidR="00537EFD" w:rsidRPr="00537EFD" w:rsidRDefault="00537EFD" w:rsidP="00537EFD">
            <w:pPr>
              <w:ind w:firstLine="709"/>
              <w:jc w:val="center"/>
              <w:rPr>
                <w:rFonts w:ascii="Arial" w:eastAsia="Calibri" w:hAnsi="Arial" w:cs="Arial"/>
                <w:sz w:val="16"/>
                <w:szCs w:val="16"/>
              </w:rPr>
            </w:pPr>
            <w:r w:rsidRPr="00537EFD">
              <w:rPr>
                <w:rFonts w:ascii="Arial" w:eastAsia="Calibri" w:hAnsi="Arial" w:cs="Arial"/>
                <w:sz w:val="16"/>
                <w:szCs w:val="16"/>
              </w:rPr>
              <w:t>размещено 06.03.2025</w:t>
            </w:r>
          </w:p>
          <w:p w:rsidR="00537EFD" w:rsidRPr="00537EFD" w:rsidRDefault="00537EFD" w:rsidP="00537EFD">
            <w:pPr>
              <w:ind w:firstLine="709"/>
              <w:jc w:val="center"/>
              <w:rPr>
                <w:rFonts w:ascii="Arial" w:eastAsia="Calibri" w:hAnsi="Arial" w:cs="Arial"/>
                <w:sz w:val="16"/>
                <w:szCs w:val="16"/>
              </w:rPr>
            </w:pPr>
            <w:r w:rsidRPr="00537EFD">
              <w:rPr>
                <w:rFonts w:ascii="Arial" w:eastAsia="Calibri" w:hAnsi="Arial" w:cs="Arial"/>
                <w:sz w:val="16"/>
                <w:szCs w:val="16"/>
              </w:rPr>
              <w:t>ГИС торги извещение № 22000146790000000246</w:t>
            </w:r>
          </w:p>
          <w:p w:rsidR="00537EFD" w:rsidRPr="00537EFD" w:rsidRDefault="00537EFD" w:rsidP="00537EFD">
            <w:pPr>
              <w:ind w:firstLine="709"/>
              <w:jc w:val="center"/>
              <w:rPr>
                <w:rFonts w:ascii="Arial" w:eastAsia="Calibri" w:hAnsi="Arial" w:cs="Arial"/>
                <w:sz w:val="16"/>
                <w:szCs w:val="16"/>
              </w:rPr>
            </w:pPr>
            <w:r w:rsidRPr="00537EFD">
              <w:rPr>
                <w:rFonts w:ascii="Arial" w:eastAsia="Calibri" w:hAnsi="Arial" w:cs="Arial"/>
                <w:sz w:val="16"/>
                <w:szCs w:val="16"/>
              </w:rPr>
              <w:t>Первично размещен электронный аукцион28.08.2025</w:t>
            </w:r>
          </w:p>
          <w:p w:rsidR="00537EFD" w:rsidRPr="00537EFD" w:rsidRDefault="00537EFD" w:rsidP="00537EFD">
            <w:pPr>
              <w:ind w:firstLine="709"/>
              <w:jc w:val="center"/>
              <w:rPr>
                <w:rFonts w:ascii="Arial" w:eastAsia="Calibri" w:hAnsi="Arial" w:cs="Arial"/>
                <w:sz w:val="16"/>
                <w:szCs w:val="16"/>
              </w:rPr>
            </w:pPr>
            <w:r w:rsidRPr="00537EFD">
              <w:rPr>
                <w:rFonts w:ascii="Arial" w:eastAsia="Calibri" w:hAnsi="Arial" w:cs="Arial"/>
                <w:sz w:val="16"/>
                <w:szCs w:val="16"/>
              </w:rPr>
              <w:t>ГИС торги извещение № 22000146790000000295</w:t>
            </w:r>
          </w:p>
          <w:p w:rsidR="00537EFD" w:rsidRPr="00537EFD" w:rsidRDefault="00537EFD" w:rsidP="00537EFD">
            <w:pPr>
              <w:rPr>
                <w:rFonts w:ascii="Arial" w:eastAsia="Calibri" w:hAnsi="Arial" w:cs="Arial"/>
                <w:sz w:val="16"/>
                <w:szCs w:val="16"/>
              </w:rPr>
            </w:pPr>
          </w:p>
        </w:tc>
      </w:tr>
    </w:tbl>
    <w:p w:rsidR="00537EFD" w:rsidRPr="00537EFD" w:rsidRDefault="00537EFD" w:rsidP="00537EFD">
      <w:pPr>
        <w:ind w:firstLine="284"/>
        <w:jc w:val="both"/>
        <w:rPr>
          <w:rFonts w:ascii="Arial" w:hAnsi="Arial" w:cs="Arial"/>
          <w:b/>
          <w:sz w:val="16"/>
          <w:szCs w:val="16"/>
        </w:rPr>
      </w:pPr>
      <w:r w:rsidRPr="00537EFD">
        <w:rPr>
          <w:rFonts w:ascii="Arial" w:hAnsi="Arial" w:cs="Arial"/>
          <w:b/>
          <w:sz w:val="16"/>
          <w:szCs w:val="16"/>
        </w:rPr>
        <w:t>Здания, сооружения, объекты незавершенного строительства на земельном участке отсутствуют.</w:t>
      </w:r>
    </w:p>
    <w:p w:rsidR="00537EFD" w:rsidRPr="00537EFD" w:rsidRDefault="00537EFD" w:rsidP="00537EFD">
      <w:pPr>
        <w:ind w:firstLine="284"/>
        <w:jc w:val="both"/>
        <w:rPr>
          <w:rFonts w:ascii="Arial" w:hAnsi="Arial" w:cs="Arial"/>
          <w:b/>
          <w:sz w:val="16"/>
          <w:szCs w:val="16"/>
        </w:rPr>
      </w:pPr>
      <w:r w:rsidRPr="00537EFD">
        <w:rPr>
          <w:rFonts w:ascii="Arial" w:hAnsi="Arial" w:cs="Arial"/>
          <w:b/>
          <w:sz w:val="16"/>
          <w:szCs w:val="16"/>
        </w:rPr>
        <w:t>Согласно пункту 10 статьи 39.11 Земельного кодекса РФ участниками аукциона могут являться только граждане.</w:t>
      </w:r>
    </w:p>
    <w:p w:rsidR="00537EFD" w:rsidRPr="00537EFD" w:rsidRDefault="00E4071F" w:rsidP="00537EFD">
      <w:pPr>
        <w:pStyle w:val="aff2"/>
        <w:spacing w:line="23" w:lineRule="atLeast"/>
        <w:ind w:firstLine="284"/>
        <w:jc w:val="both"/>
        <w:rPr>
          <w:rFonts w:ascii="Arial" w:hAnsi="Arial" w:cs="Arial"/>
          <w:b/>
          <w:color w:val="000000"/>
          <w:sz w:val="16"/>
          <w:szCs w:val="16"/>
        </w:rPr>
      </w:pPr>
      <w:hyperlink r:id="rId15" w:history="1">
        <w:r w:rsidR="00537EFD" w:rsidRPr="00537EFD">
          <w:rPr>
            <w:rFonts w:ascii="Arial" w:hAnsi="Arial" w:cs="Arial"/>
            <w:b/>
            <w:color w:val="000000"/>
            <w:sz w:val="16"/>
            <w:szCs w:val="16"/>
          </w:rPr>
          <w:t>Предельные</w:t>
        </w:r>
      </w:hyperlink>
      <w:r w:rsidR="00537EFD" w:rsidRPr="00537EFD">
        <w:rPr>
          <w:rFonts w:ascii="Arial" w:hAnsi="Arial" w:cs="Arial"/>
          <w:b/>
          <w:color w:val="000000"/>
          <w:sz w:val="16"/>
          <w:szCs w:val="16"/>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зоне (Ж.1) Валдайского городского поселения</w:t>
      </w:r>
    </w:p>
    <w:tbl>
      <w:tblPr>
        <w:tblW w:w="5000" w:type="pct"/>
        <w:jc w:val="center"/>
        <w:tblLook w:val="0000"/>
      </w:tblPr>
      <w:tblGrid>
        <w:gridCol w:w="832"/>
        <w:gridCol w:w="6266"/>
        <w:gridCol w:w="4458"/>
      </w:tblGrid>
      <w:tr w:rsidR="00537EFD" w:rsidRPr="00537EFD" w:rsidTr="00537EFD">
        <w:trPr>
          <w:tblHeade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d"/>
              <w:rPr>
                <w:rFonts w:ascii="Arial" w:hAnsi="Arial" w:cs="Arial"/>
                <w:color w:val="000000"/>
                <w:sz w:val="16"/>
                <w:szCs w:val="16"/>
              </w:rPr>
            </w:pPr>
            <w:r w:rsidRPr="00537EFD">
              <w:rPr>
                <w:rFonts w:ascii="Arial" w:hAnsi="Arial" w:cs="Arial"/>
                <w:color w:val="000000"/>
                <w:sz w:val="16"/>
                <w:szCs w:val="16"/>
              </w:rPr>
              <w:t>№</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d"/>
              <w:rPr>
                <w:rFonts w:ascii="Arial" w:hAnsi="Arial" w:cs="Arial"/>
                <w:color w:val="000000"/>
                <w:sz w:val="16"/>
                <w:szCs w:val="16"/>
              </w:rPr>
            </w:pPr>
            <w:r w:rsidRPr="00537EFD">
              <w:rPr>
                <w:rFonts w:ascii="Arial" w:hAnsi="Arial" w:cs="Arial"/>
                <w:color w:val="000000"/>
                <w:sz w:val="16"/>
                <w:szCs w:val="16"/>
              </w:rPr>
              <w:t>Предельные размеры и параметры</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d"/>
              <w:rPr>
                <w:rFonts w:ascii="Arial" w:hAnsi="Arial" w:cs="Arial"/>
                <w:color w:val="000000"/>
                <w:sz w:val="16"/>
                <w:szCs w:val="16"/>
              </w:rPr>
            </w:pPr>
            <w:r w:rsidRPr="00537EFD">
              <w:rPr>
                <w:rFonts w:ascii="Arial" w:hAnsi="Arial" w:cs="Arial"/>
                <w:color w:val="000000"/>
                <w:sz w:val="16"/>
                <w:szCs w:val="16"/>
              </w:rPr>
              <w:t>Значения предельных размеров и параметров</w:t>
            </w:r>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e"/>
              <w:rPr>
                <w:rFonts w:ascii="Arial" w:hAnsi="Arial" w:cs="Arial"/>
                <w:color w:val="000000"/>
                <w:sz w:val="16"/>
                <w:szCs w:val="16"/>
              </w:rPr>
            </w:pPr>
            <w:r w:rsidRPr="00537EFD">
              <w:rPr>
                <w:rFonts w:ascii="Arial" w:hAnsi="Arial" w:cs="Arial"/>
                <w:color w:val="000000"/>
                <w:sz w:val="16"/>
                <w:szCs w:val="16"/>
              </w:rPr>
              <w:t>1</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e"/>
              <w:rPr>
                <w:rFonts w:ascii="Arial" w:hAnsi="Arial" w:cs="Arial"/>
                <w:color w:val="000000"/>
                <w:sz w:val="16"/>
                <w:szCs w:val="16"/>
              </w:rPr>
            </w:pPr>
            <w:r w:rsidRPr="00537EFD">
              <w:rPr>
                <w:rFonts w:ascii="Arial" w:hAnsi="Arial" w:cs="Arial"/>
                <w:color w:val="000000"/>
                <w:sz w:val="16"/>
                <w:szCs w:val="16"/>
              </w:rPr>
              <w:t>Минимальная площадь земельных участков</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e"/>
              <w:snapToGrid w:val="0"/>
              <w:rPr>
                <w:rFonts w:ascii="Arial" w:hAnsi="Arial" w:cs="Arial"/>
                <w:color w:val="000000"/>
                <w:sz w:val="16"/>
                <w:szCs w:val="16"/>
              </w:rPr>
            </w:pPr>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1.1</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 xml:space="preserve">с видом разрешенного использования "Для индивидуального жилищного строительства" </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c"/>
              <w:jc w:val="center"/>
              <w:rPr>
                <w:rFonts w:ascii="Arial" w:hAnsi="Arial" w:cs="Arial"/>
                <w:color w:val="000000"/>
                <w:sz w:val="16"/>
                <w:szCs w:val="16"/>
              </w:rPr>
            </w:pPr>
            <w:smartTag w:uri="urn:schemas-microsoft-com:office:smarttags" w:element="metricconverter">
              <w:smartTagPr>
                <w:attr w:name="ProductID" w:val="400 м2"/>
              </w:smartTagPr>
              <w:r w:rsidRPr="00537EFD">
                <w:rPr>
                  <w:rFonts w:ascii="Arial" w:hAnsi="Arial" w:cs="Arial"/>
                  <w:color w:val="000000"/>
                  <w:sz w:val="16"/>
                  <w:szCs w:val="16"/>
                </w:rPr>
                <w:t>400 м</w:t>
              </w:r>
              <w:r w:rsidRPr="00537EFD">
                <w:rPr>
                  <w:rFonts w:ascii="Arial" w:hAnsi="Arial" w:cs="Arial"/>
                  <w:color w:val="000000"/>
                  <w:sz w:val="16"/>
                  <w:szCs w:val="16"/>
                  <w:vertAlign w:val="superscript"/>
                </w:rPr>
                <w:t>2</w:t>
              </w:r>
            </w:smartTag>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1.2.</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с видом разрешенного использования «Блокированная жилая застройка», «Бытовое обслуживание»</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c"/>
              <w:jc w:val="center"/>
              <w:rPr>
                <w:rFonts w:ascii="Arial" w:hAnsi="Arial" w:cs="Arial"/>
                <w:color w:val="000000"/>
                <w:sz w:val="16"/>
                <w:szCs w:val="16"/>
              </w:rPr>
            </w:pPr>
            <w:smartTag w:uri="urn:schemas-microsoft-com:office:smarttags" w:element="metricconverter">
              <w:smartTagPr>
                <w:attr w:name="ProductID" w:val="100 м2"/>
              </w:smartTagPr>
              <w:r w:rsidRPr="00537EFD">
                <w:rPr>
                  <w:rFonts w:ascii="Arial" w:hAnsi="Arial" w:cs="Arial"/>
                  <w:color w:val="000000"/>
                  <w:sz w:val="16"/>
                  <w:szCs w:val="16"/>
                </w:rPr>
                <w:t>100 м2</w:t>
              </w:r>
            </w:smartTag>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1.3.</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с видом разрешенного использования «Малоэтажная многоквартирная жилая застройка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c"/>
              <w:jc w:val="center"/>
              <w:rPr>
                <w:rFonts w:ascii="Arial" w:hAnsi="Arial" w:cs="Arial"/>
                <w:color w:val="000000"/>
                <w:sz w:val="16"/>
                <w:szCs w:val="16"/>
              </w:rPr>
            </w:pPr>
            <w:smartTag w:uri="urn:schemas-microsoft-com:office:smarttags" w:element="metricconverter">
              <w:smartTagPr>
                <w:attr w:name="ProductID" w:val="100 м2"/>
              </w:smartTagPr>
              <w:r w:rsidRPr="00537EFD">
                <w:rPr>
                  <w:rFonts w:ascii="Arial" w:hAnsi="Arial" w:cs="Arial"/>
                  <w:color w:val="000000"/>
                  <w:sz w:val="16"/>
                  <w:szCs w:val="16"/>
                </w:rPr>
                <w:t>100 м2</w:t>
              </w:r>
            </w:smartTag>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1.4.</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 xml:space="preserve">с видом использования: «Магазины», «Общественное питание», «Дома социального обслуживания», «Дошкольное начальное и среднее общее образование», «Амбулаторно-поликлиническое обслуживание», «Религиозное использование», «Общественное управление», </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c"/>
              <w:jc w:val="center"/>
              <w:rPr>
                <w:rFonts w:ascii="Arial" w:hAnsi="Arial" w:cs="Arial"/>
                <w:color w:val="000000"/>
                <w:sz w:val="16"/>
                <w:szCs w:val="16"/>
              </w:rPr>
            </w:pPr>
            <w:smartTag w:uri="urn:schemas-microsoft-com:office:smarttags" w:element="metricconverter">
              <w:smartTagPr>
                <w:attr w:name="ProductID" w:val="25 м2"/>
              </w:smartTagPr>
              <w:r w:rsidRPr="00537EFD">
                <w:rPr>
                  <w:rFonts w:ascii="Arial" w:hAnsi="Arial" w:cs="Arial"/>
                  <w:color w:val="000000"/>
                  <w:sz w:val="16"/>
                  <w:szCs w:val="16"/>
                </w:rPr>
                <w:t>25 м2</w:t>
              </w:r>
            </w:smartTag>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1.5.</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Для ведения личного подсобного хозяйства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c"/>
              <w:jc w:val="center"/>
              <w:rPr>
                <w:rFonts w:ascii="Arial" w:hAnsi="Arial" w:cs="Arial"/>
                <w:color w:val="000000"/>
                <w:sz w:val="16"/>
                <w:szCs w:val="16"/>
              </w:rPr>
            </w:pPr>
            <w:smartTag w:uri="urn:schemas-microsoft-com:office:smarttags" w:element="metricconverter">
              <w:smartTagPr>
                <w:attr w:name="ProductID" w:val="300 м2"/>
              </w:smartTagPr>
              <w:r w:rsidRPr="00537EFD">
                <w:rPr>
                  <w:rFonts w:ascii="Arial" w:hAnsi="Arial" w:cs="Arial"/>
                  <w:color w:val="000000"/>
                  <w:sz w:val="16"/>
                  <w:szCs w:val="16"/>
                </w:rPr>
                <w:t>300 м2</w:t>
              </w:r>
            </w:smartTag>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1.6.</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Ведение огородничества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c"/>
              <w:jc w:val="center"/>
              <w:rPr>
                <w:rFonts w:ascii="Arial" w:hAnsi="Arial" w:cs="Arial"/>
                <w:color w:val="000000"/>
                <w:sz w:val="16"/>
                <w:szCs w:val="16"/>
              </w:rPr>
            </w:pPr>
            <w:smartTag w:uri="urn:schemas-microsoft-com:office:smarttags" w:element="metricconverter">
              <w:smartTagPr>
                <w:attr w:name="ProductID" w:val="100 м2"/>
              </w:smartTagPr>
              <w:r w:rsidRPr="00537EFD">
                <w:rPr>
                  <w:rFonts w:ascii="Arial" w:hAnsi="Arial" w:cs="Arial"/>
                  <w:color w:val="000000"/>
                  <w:sz w:val="16"/>
                  <w:szCs w:val="16"/>
                </w:rPr>
                <w:t>100 м2</w:t>
              </w:r>
            </w:smartTag>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1.7.</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 xml:space="preserve">с другими видами использования </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c"/>
              <w:jc w:val="center"/>
              <w:rPr>
                <w:rFonts w:ascii="Arial" w:hAnsi="Arial" w:cs="Arial"/>
                <w:color w:val="000000"/>
                <w:sz w:val="16"/>
                <w:szCs w:val="16"/>
              </w:rPr>
            </w:pPr>
            <w:r w:rsidRPr="00537EFD">
              <w:rPr>
                <w:rFonts w:ascii="Arial" w:hAnsi="Arial" w:cs="Arial"/>
                <w:color w:val="000000"/>
                <w:sz w:val="16"/>
                <w:szCs w:val="16"/>
              </w:rPr>
              <w:t xml:space="preserve">не подлежит установлению </w:t>
            </w:r>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e"/>
              <w:rPr>
                <w:rFonts w:ascii="Arial" w:hAnsi="Arial" w:cs="Arial"/>
                <w:color w:val="000000"/>
                <w:sz w:val="16"/>
                <w:szCs w:val="16"/>
              </w:rPr>
            </w:pPr>
            <w:r w:rsidRPr="00537EFD">
              <w:rPr>
                <w:rFonts w:ascii="Arial" w:hAnsi="Arial" w:cs="Arial"/>
                <w:color w:val="000000"/>
                <w:sz w:val="16"/>
                <w:szCs w:val="16"/>
              </w:rPr>
              <w:t>2</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e"/>
              <w:rPr>
                <w:rFonts w:ascii="Arial" w:hAnsi="Arial" w:cs="Arial"/>
                <w:color w:val="000000"/>
                <w:sz w:val="16"/>
                <w:szCs w:val="16"/>
              </w:rPr>
            </w:pPr>
            <w:r w:rsidRPr="00537EFD">
              <w:rPr>
                <w:rFonts w:ascii="Arial" w:hAnsi="Arial" w:cs="Arial"/>
                <w:color w:val="000000"/>
                <w:sz w:val="16"/>
                <w:szCs w:val="16"/>
              </w:rPr>
              <w:t>Максимальная площадь земельных участков</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e"/>
              <w:snapToGrid w:val="0"/>
              <w:jc w:val="center"/>
              <w:rPr>
                <w:rFonts w:ascii="Arial" w:hAnsi="Arial" w:cs="Arial"/>
                <w:color w:val="000000"/>
                <w:sz w:val="16"/>
                <w:szCs w:val="16"/>
              </w:rPr>
            </w:pPr>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e"/>
              <w:rPr>
                <w:rFonts w:ascii="Arial" w:hAnsi="Arial" w:cs="Arial"/>
                <w:b w:val="0"/>
                <w:color w:val="000000"/>
                <w:sz w:val="16"/>
                <w:szCs w:val="16"/>
              </w:rPr>
            </w:pPr>
            <w:r w:rsidRPr="00537EFD">
              <w:rPr>
                <w:rFonts w:ascii="Arial" w:hAnsi="Arial" w:cs="Arial"/>
                <w:b w:val="0"/>
                <w:color w:val="000000"/>
                <w:sz w:val="16"/>
                <w:szCs w:val="16"/>
              </w:rPr>
              <w:t>2.1.</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 xml:space="preserve">с видом разрешенного использования «Блокированная жилая застройка», «Бытовое обслуживание», «Амбулаторно-поликлиническое обслуживание», «Общественное питание», «Амбулаторное ветеринарное обслуживание». </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c"/>
              <w:jc w:val="center"/>
              <w:rPr>
                <w:rFonts w:ascii="Arial" w:hAnsi="Arial" w:cs="Arial"/>
                <w:color w:val="000000"/>
                <w:sz w:val="16"/>
                <w:szCs w:val="16"/>
              </w:rPr>
            </w:pPr>
            <w:smartTag w:uri="urn:schemas-microsoft-com:office:smarttags" w:element="metricconverter">
              <w:smartTagPr>
                <w:attr w:name="ProductID" w:val="5000 м2"/>
              </w:smartTagPr>
              <w:r w:rsidRPr="00537EFD">
                <w:rPr>
                  <w:rFonts w:ascii="Arial" w:hAnsi="Arial" w:cs="Arial"/>
                  <w:color w:val="000000"/>
                  <w:sz w:val="16"/>
                  <w:szCs w:val="16"/>
                </w:rPr>
                <w:t>5000 м</w:t>
              </w:r>
              <w:r w:rsidRPr="00537EFD">
                <w:rPr>
                  <w:rFonts w:ascii="Arial" w:hAnsi="Arial" w:cs="Arial"/>
                  <w:color w:val="000000"/>
                  <w:sz w:val="16"/>
                  <w:szCs w:val="16"/>
                  <w:vertAlign w:val="superscript"/>
                </w:rPr>
                <w:t>2</w:t>
              </w:r>
            </w:smartTag>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e"/>
              <w:rPr>
                <w:rFonts w:ascii="Arial" w:hAnsi="Arial" w:cs="Arial"/>
                <w:b w:val="0"/>
                <w:color w:val="000000"/>
                <w:sz w:val="16"/>
                <w:szCs w:val="16"/>
              </w:rPr>
            </w:pPr>
            <w:r w:rsidRPr="00537EFD">
              <w:rPr>
                <w:rFonts w:ascii="Arial" w:hAnsi="Arial" w:cs="Arial"/>
                <w:b w:val="0"/>
                <w:color w:val="000000"/>
                <w:sz w:val="16"/>
                <w:szCs w:val="16"/>
              </w:rPr>
              <w:t>2.2.</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 xml:space="preserve">с видом разрешенного использования "Для индивидуального жилищного строительства", "Для ведения личного подсобного хозяйства" «Малоэтажная многоквартирная жилая застройка», «Общественное управление» </w:t>
            </w:r>
            <w:r w:rsidRPr="00537EFD">
              <w:rPr>
                <w:rFonts w:ascii="Arial" w:hAnsi="Arial" w:cs="Arial"/>
                <w:color w:val="000000"/>
                <w:spacing w:val="-16"/>
                <w:sz w:val="16"/>
                <w:szCs w:val="16"/>
              </w:rPr>
              <w:t>Предельные (максимальные) размеры земельных участков распространяются на вновь предоставляемые земельные участки и не распространяются на земельные участки, подлежащие объединению,</w:t>
            </w:r>
            <w:r w:rsidRPr="00537EFD">
              <w:rPr>
                <w:rFonts w:ascii="Arial" w:hAnsi="Arial" w:cs="Arial"/>
                <w:color w:val="000000"/>
                <w:sz w:val="16"/>
                <w:szCs w:val="16"/>
              </w:rPr>
              <w:t xml:space="preserve"> разделу.</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c"/>
              <w:jc w:val="center"/>
              <w:rPr>
                <w:rFonts w:ascii="Arial" w:hAnsi="Arial" w:cs="Arial"/>
                <w:color w:val="000000"/>
                <w:sz w:val="16"/>
                <w:szCs w:val="16"/>
              </w:rPr>
            </w:pPr>
            <w:smartTag w:uri="urn:schemas-microsoft-com:office:smarttags" w:element="metricconverter">
              <w:smartTagPr>
                <w:attr w:name="ProductID" w:val="1500 м2"/>
              </w:smartTagPr>
              <w:r w:rsidRPr="00537EFD">
                <w:rPr>
                  <w:rFonts w:ascii="Arial" w:hAnsi="Arial" w:cs="Arial"/>
                  <w:color w:val="000000"/>
                  <w:sz w:val="16"/>
                  <w:szCs w:val="16"/>
                </w:rPr>
                <w:t>1500 м</w:t>
              </w:r>
              <w:r w:rsidRPr="00537EFD">
                <w:rPr>
                  <w:rFonts w:ascii="Arial" w:hAnsi="Arial" w:cs="Arial"/>
                  <w:color w:val="000000"/>
                  <w:sz w:val="16"/>
                  <w:szCs w:val="16"/>
                  <w:vertAlign w:val="superscript"/>
                </w:rPr>
                <w:t>2</w:t>
              </w:r>
            </w:smartTag>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e"/>
              <w:rPr>
                <w:rFonts w:ascii="Arial" w:hAnsi="Arial" w:cs="Arial"/>
                <w:b w:val="0"/>
                <w:color w:val="000000"/>
                <w:sz w:val="16"/>
                <w:szCs w:val="16"/>
              </w:rPr>
            </w:pPr>
            <w:r w:rsidRPr="00537EFD">
              <w:rPr>
                <w:rFonts w:ascii="Arial" w:hAnsi="Arial" w:cs="Arial"/>
                <w:b w:val="0"/>
                <w:color w:val="000000"/>
                <w:sz w:val="16"/>
                <w:szCs w:val="16"/>
              </w:rPr>
              <w:t>2.3.</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с видом разрешенного использования «Магазины»</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c"/>
              <w:jc w:val="center"/>
              <w:rPr>
                <w:rFonts w:ascii="Arial" w:hAnsi="Arial" w:cs="Arial"/>
                <w:color w:val="000000"/>
                <w:sz w:val="16"/>
                <w:szCs w:val="16"/>
              </w:rPr>
            </w:pPr>
            <w:smartTag w:uri="urn:schemas-microsoft-com:office:smarttags" w:element="metricconverter">
              <w:smartTagPr>
                <w:attr w:name="ProductID" w:val="5000 м"/>
              </w:smartTagPr>
              <w:r w:rsidRPr="00537EFD">
                <w:rPr>
                  <w:rFonts w:ascii="Arial" w:hAnsi="Arial" w:cs="Arial"/>
                  <w:color w:val="000000"/>
                  <w:sz w:val="16"/>
                  <w:szCs w:val="16"/>
                </w:rPr>
                <w:t>5000 м</w:t>
              </w:r>
            </w:smartTag>
            <w:r w:rsidRPr="00537EFD">
              <w:rPr>
                <w:rFonts w:ascii="Arial" w:hAnsi="Arial" w:cs="Arial"/>
                <w:color w:val="000000"/>
                <w:sz w:val="16"/>
                <w:szCs w:val="16"/>
              </w:rPr>
              <w:t xml:space="preserve"> 2</w:t>
            </w:r>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e"/>
              <w:rPr>
                <w:rFonts w:ascii="Arial" w:hAnsi="Arial" w:cs="Arial"/>
                <w:b w:val="0"/>
                <w:color w:val="000000"/>
                <w:sz w:val="16"/>
                <w:szCs w:val="16"/>
              </w:rPr>
            </w:pPr>
            <w:r w:rsidRPr="00537EFD">
              <w:rPr>
                <w:rFonts w:ascii="Arial" w:hAnsi="Arial" w:cs="Arial"/>
                <w:b w:val="0"/>
                <w:color w:val="000000"/>
                <w:sz w:val="16"/>
                <w:szCs w:val="16"/>
              </w:rPr>
              <w:t>2.4.</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 xml:space="preserve">с видом использования «Религиозное использование», </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c"/>
              <w:jc w:val="center"/>
              <w:rPr>
                <w:rFonts w:ascii="Arial" w:hAnsi="Arial" w:cs="Arial"/>
                <w:color w:val="000000"/>
                <w:sz w:val="16"/>
                <w:szCs w:val="16"/>
              </w:rPr>
            </w:pPr>
            <w:r w:rsidRPr="00537EFD">
              <w:rPr>
                <w:rFonts w:ascii="Arial" w:hAnsi="Arial" w:cs="Arial"/>
                <w:color w:val="000000"/>
                <w:sz w:val="16"/>
                <w:szCs w:val="16"/>
              </w:rPr>
              <w:t>10 000м2</w:t>
            </w:r>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2.5</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С видом использования «Дошкольное, начальное, среднее, общее образование»</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c"/>
              <w:jc w:val="center"/>
              <w:rPr>
                <w:rFonts w:ascii="Arial" w:hAnsi="Arial" w:cs="Arial"/>
                <w:color w:val="000000"/>
                <w:sz w:val="16"/>
                <w:szCs w:val="16"/>
              </w:rPr>
            </w:pPr>
            <w:r w:rsidRPr="00537EFD">
              <w:rPr>
                <w:rFonts w:ascii="Arial" w:hAnsi="Arial" w:cs="Arial"/>
                <w:color w:val="000000"/>
                <w:sz w:val="16"/>
                <w:szCs w:val="16"/>
              </w:rPr>
              <w:t>30 000м2</w:t>
            </w:r>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2.6</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 xml:space="preserve">с другими видами разрешенного использования </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c"/>
              <w:jc w:val="center"/>
              <w:rPr>
                <w:rFonts w:ascii="Arial" w:hAnsi="Arial" w:cs="Arial"/>
                <w:color w:val="000000"/>
                <w:sz w:val="16"/>
                <w:szCs w:val="16"/>
              </w:rPr>
            </w:pPr>
            <w:r w:rsidRPr="00537EFD">
              <w:rPr>
                <w:rFonts w:ascii="Arial" w:hAnsi="Arial" w:cs="Arial"/>
                <w:color w:val="000000"/>
                <w:sz w:val="16"/>
                <w:szCs w:val="16"/>
              </w:rPr>
              <w:t xml:space="preserve">не подлежит установлению </w:t>
            </w:r>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e"/>
              <w:rPr>
                <w:rFonts w:ascii="Arial" w:hAnsi="Arial" w:cs="Arial"/>
                <w:color w:val="000000"/>
                <w:sz w:val="16"/>
                <w:szCs w:val="16"/>
              </w:rPr>
            </w:pPr>
            <w:r w:rsidRPr="00537EFD">
              <w:rPr>
                <w:rFonts w:ascii="Arial" w:hAnsi="Arial" w:cs="Arial"/>
                <w:color w:val="000000"/>
                <w:sz w:val="16"/>
                <w:szCs w:val="16"/>
              </w:rPr>
              <w:t>3</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e"/>
              <w:rPr>
                <w:rFonts w:ascii="Arial" w:hAnsi="Arial" w:cs="Arial"/>
                <w:color w:val="000000"/>
                <w:sz w:val="16"/>
                <w:szCs w:val="16"/>
              </w:rPr>
            </w:pPr>
            <w:r w:rsidRPr="00537EFD">
              <w:rPr>
                <w:rFonts w:ascii="Arial" w:hAnsi="Arial" w:cs="Arial"/>
                <w:color w:val="000000"/>
                <w:sz w:val="16"/>
                <w:szCs w:val="16"/>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e"/>
              <w:snapToGrid w:val="0"/>
              <w:jc w:val="center"/>
              <w:rPr>
                <w:rFonts w:ascii="Arial" w:hAnsi="Arial" w:cs="Arial"/>
                <w:color w:val="000000"/>
                <w:sz w:val="16"/>
                <w:szCs w:val="16"/>
              </w:rPr>
            </w:pPr>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3.1</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для хозяйственных построек</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c"/>
              <w:jc w:val="center"/>
              <w:rPr>
                <w:rFonts w:ascii="Arial" w:hAnsi="Arial" w:cs="Arial"/>
                <w:color w:val="000000"/>
                <w:sz w:val="16"/>
                <w:szCs w:val="16"/>
              </w:rPr>
            </w:pPr>
            <w:smartTag w:uri="urn:schemas-microsoft-com:office:smarttags" w:element="metricconverter">
              <w:smartTagPr>
                <w:attr w:name="ProductID" w:val="1 м"/>
              </w:smartTagPr>
              <w:r w:rsidRPr="00537EFD">
                <w:rPr>
                  <w:rFonts w:ascii="Arial" w:hAnsi="Arial" w:cs="Arial"/>
                  <w:color w:val="000000"/>
                  <w:sz w:val="16"/>
                  <w:szCs w:val="16"/>
                </w:rPr>
                <w:t>1 м</w:t>
              </w:r>
            </w:smartTag>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3.2</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для других объектов капитального строительства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c"/>
              <w:jc w:val="center"/>
              <w:rPr>
                <w:rFonts w:ascii="Arial" w:hAnsi="Arial" w:cs="Arial"/>
                <w:color w:val="000000"/>
                <w:sz w:val="16"/>
                <w:szCs w:val="16"/>
              </w:rPr>
            </w:pPr>
            <w:smartTag w:uri="urn:schemas-microsoft-com:office:smarttags" w:element="metricconverter">
              <w:smartTagPr>
                <w:attr w:name="ProductID" w:val="3 м"/>
              </w:smartTagPr>
              <w:r w:rsidRPr="00537EFD">
                <w:rPr>
                  <w:rFonts w:ascii="Arial" w:hAnsi="Arial" w:cs="Arial"/>
                  <w:color w:val="000000"/>
                  <w:sz w:val="16"/>
                  <w:szCs w:val="16"/>
                </w:rPr>
                <w:t>3 м</w:t>
              </w:r>
            </w:smartTag>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3.3</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При отсутствии централизованной канализации расстояние:</w:t>
            </w:r>
          </w:p>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от туалета до стен соседнего дома</w:t>
            </w:r>
          </w:p>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до источника водоснабжения (колодца)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c"/>
              <w:jc w:val="center"/>
              <w:rPr>
                <w:rFonts w:ascii="Arial" w:hAnsi="Arial" w:cs="Arial"/>
                <w:color w:val="000000"/>
                <w:sz w:val="16"/>
                <w:szCs w:val="16"/>
              </w:rPr>
            </w:pPr>
          </w:p>
          <w:p w:rsidR="00537EFD" w:rsidRPr="00537EFD" w:rsidRDefault="00537EFD" w:rsidP="00537EFD">
            <w:pPr>
              <w:pStyle w:val="affffc"/>
              <w:jc w:val="center"/>
              <w:rPr>
                <w:rFonts w:ascii="Arial" w:hAnsi="Arial" w:cs="Arial"/>
                <w:color w:val="000000"/>
                <w:sz w:val="16"/>
                <w:szCs w:val="16"/>
              </w:rPr>
            </w:pPr>
          </w:p>
          <w:p w:rsidR="00537EFD" w:rsidRPr="00537EFD" w:rsidRDefault="00537EFD" w:rsidP="00537EFD">
            <w:pPr>
              <w:pStyle w:val="affffc"/>
              <w:jc w:val="center"/>
              <w:rPr>
                <w:rFonts w:ascii="Arial" w:hAnsi="Arial" w:cs="Arial"/>
                <w:color w:val="000000"/>
                <w:sz w:val="16"/>
                <w:szCs w:val="16"/>
              </w:rPr>
            </w:pPr>
            <w:smartTag w:uri="urn:schemas-microsoft-com:office:smarttags" w:element="metricconverter">
              <w:smartTagPr>
                <w:attr w:name="ProductID" w:val="12 м"/>
              </w:smartTagPr>
              <w:r w:rsidRPr="00537EFD">
                <w:rPr>
                  <w:rFonts w:ascii="Arial" w:hAnsi="Arial" w:cs="Arial"/>
                  <w:color w:val="000000"/>
                  <w:sz w:val="16"/>
                  <w:szCs w:val="16"/>
                </w:rPr>
                <w:t>12 м</w:t>
              </w:r>
            </w:smartTag>
          </w:p>
          <w:p w:rsidR="00537EFD" w:rsidRPr="00537EFD" w:rsidRDefault="00537EFD" w:rsidP="00537EFD">
            <w:pPr>
              <w:pStyle w:val="affffc"/>
              <w:jc w:val="center"/>
              <w:rPr>
                <w:rFonts w:ascii="Arial" w:hAnsi="Arial" w:cs="Arial"/>
                <w:color w:val="000000"/>
                <w:sz w:val="16"/>
                <w:szCs w:val="16"/>
              </w:rPr>
            </w:pPr>
            <w:smartTag w:uri="urn:schemas-microsoft-com:office:smarttags" w:element="metricconverter">
              <w:smartTagPr>
                <w:attr w:name="ProductID" w:val="25 м"/>
              </w:smartTagPr>
              <w:r w:rsidRPr="00537EFD">
                <w:rPr>
                  <w:rFonts w:ascii="Arial" w:hAnsi="Arial" w:cs="Arial"/>
                  <w:color w:val="000000"/>
                  <w:sz w:val="16"/>
                  <w:szCs w:val="16"/>
                </w:rPr>
                <w:t>25 м</w:t>
              </w:r>
            </w:smartTag>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b/>
                <w:color w:val="000000"/>
                <w:sz w:val="16"/>
                <w:szCs w:val="16"/>
              </w:rPr>
            </w:pPr>
            <w:r w:rsidRPr="00537EFD">
              <w:rPr>
                <w:rFonts w:ascii="Arial" w:hAnsi="Arial" w:cs="Arial"/>
                <w:b/>
                <w:color w:val="000000"/>
                <w:sz w:val="16"/>
                <w:szCs w:val="16"/>
              </w:rPr>
              <w:t>3.4.</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b/>
                <w:color w:val="000000"/>
                <w:sz w:val="16"/>
                <w:szCs w:val="16"/>
              </w:rPr>
            </w:pPr>
            <w:r w:rsidRPr="00537EFD">
              <w:rPr>
                <w:rFonts w:ascii="Arial" w:hAnsi="Arial" w:cs="Arial"/>
                <w:b/>
                <w:color w:val="000000"/>
                <w:sz w:val="16"/>
                <w:szCs w:val="16"/>
              </w:rPr>
              <w:t>Минимальный отступ до границы соседнего приквартирного земельного участка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c"/>
              <w:jc w:val="center"/>
              <w:rPr>
                <w:rFonts w:ascii="Arial" w:hAnsi="Arial" w:cs="Arial"/>
                <w:b/>
                <w:color w:val="000000"/>
                <w:sz w:val="16"/>
                <w:szCs w:val="16"/>
              </w:rPr>
            </w:pPr>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3.4.1.</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от постройки для содержания скота и птицы</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c"/>
              <w:jc w:val="center"/>
              <w:rPr>
                <w:rFonts w:ascii="Arial" w:hAnsi="Arial" w:cs="Arial"/>
                <w:color w:val="000000"/>
                <w:sz w:val="16"/>
                <w:szCs w:val="16"/>
              </w:rPr>
            </w:pPr>
            <w:smartTag w:uri="urn:schemas-microsoft-com:office:smarttags" w:element="metricconverter">
              <w:smartTagPr>
                <w:attr w:name="ProductID" w:val="4 м"/>
              </w:smartTagPr>
              <w:r w:rsidRPr="00537EFD">
                <w:rPr>
                  <w:rFonts w:ascii="Arial" w:hAnsi="Arial" w:cs="Arial"/>
                  <w:color w:val="000000"/>
                  <w:sz w:val="16"/>
                  <w:szCs w:val="16"/>
                </w:rPr>
                <w:t>4 м</w:t>
              </w:r>
            </w:smartTag>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3.5.</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Минимальный отступ от площадок с контейнерами для отходов, до границ участков жилых домов, детских учреждений</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c"/>
              <w:jc w:val="center"/>
              <w:rPr>
                <w:rFonts w:ascii="Arial" w:hAnsi="Arial" w:cs="Arial"/>
                <w:color w:val="000000"/>
                <w:sz w:val="16"/>
                <w:szCs w:val="16"/>
              </w:rPr>
            </w:pPr>
            <w:smartTag w:uri="urn:schemas-microsoft-com:office:smarttags" w:element="metricconverter">
              <w:smartTagPr>
                <w:attr w:name="ProductID" w:val="20 м"/>
              </w:smartTagPr>
              <w:r w:rsidRPr="00537EFD">
                <w:rPr>
                  <w:rFonts w:ascii="Arial" w:hAnsi="Arial" w:cs="Arial"/>
                  <w:color w:val="000000"/>
                  <w:sz w:val="16"/>
                  <w:szCs w:val="16"/>
                </w:rPr>
                <w:t>20 м</w:t>
              </w:r>
            </w:smartTag>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3.5.1.</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Минимальный отступ от газорегуляторных пунктов до границ участков жилых домов</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c"/>
              <w:jc w:val="center"/>
              <w:rPr>
                <w:rFonts w:ascii="Arial" w:hAnsi="Arial" w:cs="Arial"/>
                <w:color w:val="000000"/>
                <w:sz w:val="16"/>
                <w:szCs w:val="16"/>
              </w:rPr>
            </w:pPr>
            <w:smartTag w:uri="urn:schemas-microsoft-com:office:smarttags" w:element="metricconverter">
              <w:smartTagPr>
                <w:attr w:name="ProductID" w:val="15 м"/>
              </w:smartTagPr>
              <w:r w:rsidRPr="00537EFD">
                <w:rPr>
                  <w:rFonts w:ascii="Arial" w:hAnsi="Arial" w:cs="Arial"/>
                  <w:color w:val="000000"/>
                  <w:sz w:val="16"/>
                  <w:szCs w:val="16"/>
                </w:rPr>
                <w:t>15 м</w:t>
              </w:r>
            </w:smartTag>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3.5.2.</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Минимальный отступ от трансформаторных подстанций до границ участков жилых домов</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c"/>
              <w:jc w:val="center"/>
              <w:rPr>
                <w:rFonts w:ascii="Arial" w:hAnsi="Arial" w:cs="Arial"/>
                <w:color w:val="000000"/>
                <w:sz w:val="16"/>
                <w:szCs w:val="16"/>
              </w:rPr>
            </w:pPr>
            <w:smartTag w:uri="urn:schemas-microsoft-com:office:smarttags" w:element="metricconverter">
              <w:smartTagPr>
                <w:attr w:name="ProductID" w:val="10 м"/>
              </w:smartTagPr>
              <w:r w:rsidRPr="00537EFD">
                <w:rPr>
                  <w:rFonts w:ascii="Arial" w:hAnsi="Arial" w:cs="Arial"/>
                  <w:color w:val="000000"/>
                  <w:sz w:val="16"/>
                  <w:szCs w:val="16"/>
                </w:rPr>
                <w:t>10 м</w:t>
              </w:r>
            </w:smartTag>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3.6.</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Минимальный отступ от хозяйственных построек для содержания скота и птицы до окон жилых помещений дома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c"/>
              <w:jc w:val="center"/>
              <w:rPr>
                <w:rFonts w:ascii="Arial" w:hAnsi="Arial" w:cs="Arial"/>
                <w:color w:val="000000"/>
                <w:sz w:val="16"/>
                <w:szCs w:val="16"/>
              </w:rPr>
            </w:pPr>
            <w:smartTag w:uri="urn:schemas-microsoft-com:office:smarttags" w:element="metricconverter">
              <w:smartTagPr>
                <w:attr w:name="ProductID" w:val="15 м"/>
              </w:smartTagPr>
              <w:r w:rsidRPr="00537EFD">
                <w:rPr>
                  <w:rFonts w:ascii="Arial" w:hAnsi="Arial" w:cs="Arial"/>
                  <w:color w:val="000000"/>
                  <w:sz w:val="16"/>
                  <w:szCs w:val="16"/>
                </w:rPr>
                <w:t>15 м</w:t>
              </w:r>
            </w:smartTag>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3.7.</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lang w:eastAsia="ru-RU"/>
              </w:rPr>
              <w:t>Расстояния от окон жилых помещений (комнат, кухонь и веранд) в зонах застройки объектами индивидуального жилищного строительства до стен дома и хозяйственных построек (гаражи, бани, сараи), расположенных на соседнем земельном участке (не менее)</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c"/>
              <w:jc w:val="center"/>
              <w:rPr>
                <w:rFonts w:ascii="Arial" w:hAnsi="Arial" w:cs="Arial"/>
                <w:color w:val="000000"/>
                <w:sz w:val="16"/>
                <w:szCs w:val="16"/>
              </w:rPr>
            </w:pPr>
            <w:smartTag w:uri="urn:schemas-microsoft-com:office:smarttags" w:element="metricconverter">
              <w:smartTagPr>
                <w:attr w:name="ProductID" w:val="6 м"/>
              </w:smartTagPr>
              <w:r w:rsidRPr="00537EFD">
                <w:rPr>
                  <w:rFonts w:ascii="Arial" w:hAnsi="Arial" w:cs="Arial"/>
                  <w:color w:val="000000"/>
                  <w:sz w:val="16"/>
                  <w:szCs w:val="16"/>
                </w:rPr>
                <w:t>6 м</w:t>
              </w:r>
            </w:smartTag>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e"/>
              <w:rPr>
                <w:rFonts w:ascii="Arial" w:hAnsi="Arial" w:cs="Arial"/>
                <w:color w:val="000000"/>
                <w:sz w:val="16"/>
                <w:szCs w:val="16"/>
              </w:rPr>
            </w:pPr>
            <w:r w:rsidRPr="00537EFD">
              <w:rPr>
                <w:rFonts w:ascii="Arial" w:hAnsi="Arial" w:cs="Arial"/>
                <w:color w:val="000000"/>
                <w:sz w:val="16"/>
                <w:szCs w:val="16"/>
              </w:rPr>
              <w:t>4</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e"/>
              <w:rPr>
                <w:rFonts w:ascii="Arial" w:hAnsi="Arial" w:cs="Arial"/>
                <w:color w:val="000000"/>
                <w:sz w:val="16"/>
                <w:szCs w:val="16"/>
              </w:rPr>
            </w:pPr>
            <w:r w:rsidRPr="00537EFD">
              <w:rPr>
                <w:rFonts w:ascii="Arial" w:hAnsi="Arial" w:cs="Arial"/>
                <w:color w:val="000000"/>
                <w:sz w:val="16"/>
                <w:szCs w:val="16"/>
              </w:rPr>
              <w:t>Минимальный отступ от красной линии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e"/>
              <w:snapToGrid w:val="0"/>
              <w:jc w:val="center"/>
              <w:rPr>
                <w:rFonts w:ascii="Arial" w:hAnsi="Arial" w:cs="Arial"/>
                <w:color w:val="000000"/>
                <w:sz w:val="16"/>
                <w:szCs w:val="16"/>
              </w:rPr>
            </w:pPr>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4.1</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для дошкольных образовательных организаций, общеобразовательных организаций</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c"/>
              <w:jc w:val="center"/>
              <w:rPr>
                <w:rFonts w:ascii="Arial" w:hAnsi="Arial" w:cs="Arial"/>
                <w:color w:val="000000"/>
                <w:sz w:val="16"/>
                <w:szCs w:val="16"/>
              </w:rPr>
            </w:pPr>
            <w:smartTag w:uri="urn:schemas-microsoft-com:office:smarttags" w:element="metricconverter">
              <w:smartTagPr>
                <w:attr w:name="ProductID" w:val="25 м"/>
              </w:smartTagPr>
              <w:r w:rsidRPr="00537EFD">
                <w:rPr>
                  <w:rFonts w:ascii="Arial" w:hAnsi="Arial" w:cs="Arial"/>
                  <w:color w:val="000000"/>
                  <w:sz w:val="16"/>
                  <w:szCs w:val="16"/>
                </w:rPr>
                <w:t>25 м</w:t>
              </w:r>
            </w:smartTag>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4.2</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для других объектов капитального строительства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c"/>
              <w:jc w:val="center"/>
              <w:rPr>
                <w:rFonts w:ascii="Arial" w:hAnsi="Arial" w:cs="Arial"/>
                <w:color w:val="000000"/>
                <w:sz w:val="16"/>
                <w:szCs w:val="16"/>
              </w:rPr>
            </w:pPr>
            <w:smartTag w:uri="urn:schemas-microsoft-com:office:smarttags" w:element="metricconverter">
              <w:smartTagPr>
                <w:attr w:name="ProductID" w:val="5 м"/>
              </w:smartTagPr>
              <w:r w:rsidRPr="00537EFD">
                <w:rPr>
                  <w:rFonts w:ascii="Arial" w:hAnsi="Arial" w:cs="Arial"/>
                  <w:color w:val="000000"/>
                  <w:sz w:val="16"/>
                  <w:szCs w:val="16"/>
                </w:rPr>
                <w:t>5 м</w:t>
              </w:r>
            </w:smartTag>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e"/>
              <w:rPr>
                <w:rFonts w:ascii="Arial" w:hAnsi="Arial" w:cs="Arial"/>
                <w:color w:val="000000"/>
                <w:sz w:val="16"/>
                <w:szCs w:val="16"/>
              </w:rPr>
            </w:pPr>
            <w:r w:rsidRPr="00537EFD">
              <w:rPr>
                <w:rFonts w:ascii="Arial" w:hAnsi="Arial" w:cs="Arial"/>
                <w:color w:val="000000"/>
                <w:sz w:val="16"/>
                <w:szCs w:val="16"/>
              </w:rPr>
              <w:t>5</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e"/>
              <w:rPr>
                <w:rFonts w:ascii="Arial" w:hAnsi="Arial" w:cs="Arial"/>
                <w:color w:val="000000"/>
                <w:sz w:val="16"/>
                <w:szCs w:val="16"/>
              </w:rPr>
            </w:pPr>
            <w:r w:rsidRPr="00537EFD">
              <w:rPr>
                <w:rFonts w:ascii="Arial" w:hAnsi="Arial" w:cs="Arial"/>
                <w:color w:val="000000"/>
                <w:sz w:val="16"/>
                <w:szCs w:val="16"/>
              </w:rPr>
              <w:t>Предельная (максимальная) высота объектов капитального строительства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c"/>
              <w:jc w:val="center"/>
              <w:rPr>
                <w:rFonts w:ascii="Arial" w:hAnsi="Arial" w:cs="Arial"/>
                <w:color w:val="000000"/>
                <w:sz w:val="16"/>
                <w:szCs w:val="16"/>
              </w:rPr>
            </w:pPr>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e"/>
              <w:rPr>
                <w:rFonts w:ascii="Arial" w:hAnsi="Arial" w:cs="Arial"/>
                <w:color w:val="000000"/>
                <w:sz w:val="16"/>
                <w:szCs w:val="16"/>
              </w:rPr>
            </w:pPr>
            <w:r w:rsidRPr="00537EFD">
              <w:rPr>
                <w:rFonts w:ascii="Arial" w:hAnsi="Arial" w:cs="Arial"/>
                <w:b w:val="0"/>
                <w:color w:val="000000"/>
                <w:sz w:val="16"/>
                <w:szCs w:val="16"/>
              </w:rPr>
              <w:t>5.1.</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e"/>
              <w:jc w:val="both"/>
              <w:rPr>
                <w:rFonts w:ascii="Arial" w:hAnsi="Arial" w:cs="Arial"/>
                <w:b w:val="0"/>
                <w:color w:val="000000"/>
                <w:sz w:val="16"/>
                <w:szCs w:val="16"/>
              </w:rPr>
            </w:pPr>
            <w:r w:rsidRPr="00537EFD">
              <w:rPr>
                <w:rFonts w:ascii="Arial" w:hAnsi="Arial" w:cs="Arial"/>
                <w:b w:val="0"/>
                <w:color w:val="000000"/>
                <w:sz w:val="16"/>
                <w:szCs w:val="16"/>
              </w:rPr>
              <w:t xml:space="preserve">Для объектов индивидуального жилищного строительства, жилых домов блокированной застройки и многоквартирных домов </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c"/>
              <w:jc w:val="center"/>
              <w:rPr>
                <w:rFonts w:ascii="Arial" w:hAnsi="Arial" w:cs="Arial"/>
                <w:color w:val="000000"/>
                <w:sz w:val="16"/>
                <w:szCs w:val="16"/>
              </w:rPr>
            </w:pPr>
            <w:r w:rsidRPr="00537EFD">
              <w:rPr>
                <w:rFonts w:ascii="Arial" w:hAnsi="Arial" w:cs="Arial"/>
                <w:color w:val="000000"/>
                <w:sz w:val="16"/>
                <w:szCs w:val="16"/>
              </w:rPr>
              <w:t>не выше 3 этажей</w:t>
            </w:r>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e"/>
              <w:rPr>
                <w:rFonts w:ascii="Arial" w:hAnsi="Arial" w:cs="Arial"/>
                <w:b w:val="0"/>
                <w:color w:val="000000"/>
                <w:sz w:val="16"/>
                <w:szCs w:val="16"/>
              </w:rPr>
            </w:pPr>
            <w:r w:rsidRPr="00537EFD">
              <w:rPr>
                <w:rFonts w:ascii="Arial" w:hAnsi="Arial" w:cs="Arial"/>
                <w:b w:val="0"/>
                <w:color w:val="000000"/>
                <w:sz w:val="16"/>
                <w:szCs w:val="16"/>
              </w:rPr>
              <w:t>5.2.</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e"/>
              <w:rPr>
                <w:rFonts w:ascii="Arial" w:hAnsi="Arial" w:cs="Arial"/>
                <w:b w:val="0"/>
                <w:color w:val="000000"/>
                <w:sz w:val="16"/>
                <w:szCs w:val="16"/>
              </w:rPr>
            </w:pPr>
            <w:r w:rsidRPr="00537EFD">
              <w:rPr>
                <w:rFonts w:ascii="Arial" w:hAnsi="Arial" w:cs="Arial"/>
                <w:b w:val="0"/>
                <w:color w:val="000000"/>
                <w:sz w:val="16"/>
                <w:szCs w:val="16"/>
              </w:rPr>
              <w:t>основные объекты капитального строительства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c"/>
              <w:jc w:val="center"/>
              <w:rPr>
                <w:rFonts w:ascii="Arial" w:hAnsi="Arial" w:cs="Arial"/>
                <w:color w:val="000000"/>
                <w:sz w:val="16"/>
                <w:szCs w:val="16"/>
              </w:rPr>
            </w:pPr>
            <w:smartTag w:uri="urn:schemas-microsoft-com:office:smarttags" w:element="metricconverter">
              <w:smartTagPr>
                <w:attr w:name="ProductID" w:val="13,6 м"/>
              </w:smartTagPr>
              <w:r w:rsidRPr="00537EFD">
                <w:rPr>
                  <w:rFonts w:ascii="Arial" w:hAnsi="Arial" w:cs="Arial"/>
                  <w:color w:val="000000"/>
                  <w:sz w:val="16"/>
                  <w:szCs w:val="16"/>
                </w:rPr>
                <w:t>13,6 м</w:t>
              </w:r>
            </w:smartTag>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e"/>
              <w:rPr>
                <w:rFonts w:ascii="Arial" w:hAnsi="Arial" w:cs="Arial"/>
                <w:b w:val="0"/>
                <w:color w:val="000000"/>
                <w:sz w:val="16"/>
                <w:szCs w:val="16"/>
              </w:rPr>
            </w:pPr>
            <w:r w:rsidRPr="00537EFD">
              <w:rPr>
                <w:rFonts w:ascii="Arial" w:hAnsi="Arial" w:cs="Arial"/>
                <w:b w:val="0"/>
                <w:color w:val="000000"/>
                <w:sz w:val="16"/>
                <w:szCs w:val="16"/>
              </w:rPr>
              <w:t>5.3.</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e"/>
              <w:rPr>
                <w:rFonts w:ascii="Arial" w:hAnsi="Arial" w:cs="Arial"/>
                <w:b w:val="0"/>
                <w:color w:val="000000"/>
                <w:sz w:val="16"/>
                <w:szCs w:val="16"/>
              </w:rPr>
            </w:pPr>
            <w:r w:rsidRPr="00537EFD">
              <w:rPr>
                <w:rFonts w:ascii="Arial" w:hAnsi="Arial" w:cs="Arial"/>
                <w:b w:val="0"/>
                <w:color w:val="000000"/>
                <w:sz w:val="16"/>
                <w:szCs w:val="16"/>
              </w:rPr>
              <w:t>Для вспомогательных строений</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c"/>
              <w:jc w:val="center"/>
              <w:rPr>
                <w:rFonts w:ascii="Arial" w:hAnsi="Arial" w:cs="Arial"/>
                <w:color w:val="000000"/>
                <w:sz w:val="16"/>
                <w:szCs w:val="16"/>
              </w:rPr>
            </w:pPr>
            <w:r w:rsidRPr="00537EFD">
              <w:rPr>
                <w:rFonts w:ascii="Arial" w:hAnsi="Arial" w:cs="Arial"/>
                <w:color w:val="000000"/>
                <w:sz w:val="16"/>
                <w:szCs w:val="16"/>
              </w:rPr>
              <w:t xml:space="preserve">не более 2/3 высоты объекта капитального </w:t>
            </w:r>
            <w:r w:rsidRPr="00537EFD">
              <w:rPr>
                <w:rFonts w:ascii="Arial" w:hAnsi="Arial" w:cs="Arial"/>
                <w:color w:val="000000"/>
                <w:sz w:val="16"/>
                <w:szCs w:val="16"/>
              </w:rPr>
              <w:lastRenderedPageBreak/>
              <w:t>строительства отнесенного к основным видам разрешенного использования</w:t>
            </w:r>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e"/>
              <w:rPr>
                <w:rFonts w:ascii="Arial" w:hAnsi="Arial" w:cs="Arial"/>
                <w:color w:val="000000"/>
                <w:sz w:val="16"/>
                <w:szCs w:val="16"/>
              </w:rPr>
            </w:pPr>
            <w:r w:rsidRPr="00537EFD">
              <w:rPr>
                <w:rFonts w:ascii="Arial" w:hAnsi="Arial" w:cs="Arial"/>
                <w:color w:val="000000"/>
                <w:sz w:val="16"/>
                <w:szCs w:val="16"/>
              </w:rPr>
              <w:lastRenderedPageBreak/>
              <w:t>6</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e"/>
              <w:rPr>
                <w:rFonts w:ascii="Arial" w:hAnsi="Arial" w:cs="Arial"/>
                <w:color w:val="000000"/>
                <w:sz w:val="16"/>
                <w:szCs w:val="16"/>
              </w:rPr>
            </w:pPr>
            <w:r w:rsidRPr="00537EFD">
              <w:rPr>
                <w:rFonts w:ascii="Arial" w:hAnsi="Arial" w:cs="Arial"/>
                <w:color w:val="000000"/>
                <w:sz w:val="16"/>
                <w:szCs w:val="16"/>
              </w:rPr>
              <w:t>Максимальный процент застройки в границах земельного участка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e"/>
              <w:snapToGrid w:val="0"/>
              <w:jc w:val="center"/>
              <w:rPr>
                <w:rFonts w:ascii="Arial" w:hAnsi="Arial" w:cs="Arial"/>
                <w:color w:val="000000"/>
                <w:sz w:val="16"/>
                <w:szCs w:val="16"/>
              </w:rPr>
            </w:pPr>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6.1</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с основным видом разрешенного использования «Предоставление коммунальных услуг» или «Бытовое обслуживание»:</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c"/>
              <w:jc w:val="center"/>
              <w:rPr>
                <w:rFonts w:ascii="Arial" w:hAnsi="Arial" w:cs="Arial"/>
                <w:color w:val="000000"/>
                <w:sz w:val="16"/>
                <w:szCs w:val="16"/>
              </w:rPr>
            </w:pPr>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 в случае размещения на земельном участке только объектов инженерно-технического обеспечения</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c"/>
              <w:jc w:val="center"/>
              <w:rPr>
                <w:rFonts w:ascii="Arial" w:hAnsi="Arial" w:cs="Arial"/>
                <w:color w:val="000000"/>
                <w:sz w:val="16"/>
                <w:szCs w:val="16"/>
              </w:rPr>
            </w:pPr>
            <w:r w:rsidRPr="00537EFD">
              <w:rPr>
                <w:rFonts w:ascii="Arial" w:hAnsi="Arial" w:cs="Arial"/>
                <w:color w:val="000000"/>
                <w:sz w:val="16"/>
                <w:szCs w:val="16"/>
              </w:rPr>
              <w:t>100 %</w:t>
            </w:r>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 в случае размещения на земельном участке иных объектов</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c"/>
              <w:jc w:val="center"/>
              <w:rPr>
                <w:rFonts w:ascii="Arial" w:hAnsi="Arial" w:cs="Arial"/>
                <w:color w:val="000000"/>
                <w:sz w:val="16"/>
                <w:szCs w:val="16"/>
              </w:rPr>
            </w:pPr>
            <w:r w:rsidRPr="00537EFD">
              <w:rPr>
                <w:rFonts w:ascii="Arial" w:hAnsi="Arial" w:cs="Arial"/>
                <w:color w:val="000000"/>
                <w:sz w:val="16"/>
                <w:szCs w:val="16"/>
              </w:rPr>
              <w:t>80 %</w:t>
            </w:r>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6.2.</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с иными видами разрешенного использования</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c"/>
              <w:jc w:val="center"/>
              <w:rPr>
                <w:rFonts w:ascii="Arial" w:hAnsi="Arial" w:cs="Arial"/>
                <w:color w:val="000000"/>
                <w:sz w:val="16"/>
                <w:szCs w:val="16"/>
              </w:rPr>
            </w:pPr>
            <w:r w:rsidRPr="00537EFD">
              <w:rPr>
                <w:rFonts w:ascii="Arial" w:hAnsi="Arial" w:cs="Arial"/>
                <w:color w:val="000000"/>
                <w:sz w:val="16"/>
                <w:szCs w:val="16"/>
              </w:rPr>
              <w:t>60%</w:t>
            </w:r>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e"/>
              <w:rPr>
                <w:rFonts w:ascii="Arial" w:hAnsi="Arial" w:cs="Arial"/>
                <w:color w:val="000000"/>
                <w:sz w:val="16"/>
                <w:szCs w:val="16"/>
              </w:rPr>
            </w:pPr>
            <w:r w:rsidRPr="00537EFD">
              <w:rPr>
                <w:rFonts w:ascii="Arial" w:hAnsi="Arial" w:cs="Arial"/>
                <w:color w:val="000000"/>
                <w:sz w:val="16"/>
                <w:szCs w:val="16"/>
              </w:rPr>
              <w:t>7</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e"/>
              <w:rPr>
                <w:rFonts w:ascii="Arial" w:hAnsi="Arial" w:cs="Arial"/>
                <w:color w:val="000000"/>
                <w:sz w:val="16"/>
                <w:szCs w:val="16"/>
              </w:rPr>
            </w:pPr>
            <w:r w:rsidRPr="00537EFD">
              <w:rPr>
                <w:rFonts w:ascii="Arial" w:hAnsi="Arial" w:cs="Arial"/>
                <w:color w:val="000000"/>
                <w:sz w:val="16"/>
                <w:szCs w:val="16"/>
              </w:rPr>
              <w:t>Максимальная площадь объектов капитального строительства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e"/>
              <w:jc w:val="center"/>
              <w:rPr>
                <w:rFonts w:ascii="Arial" w:hAnsi="Arial" w:cs="Arial"/>
                <w:color w:val="000000"/>
                <w:sz w:val="16"/>
                <w:szCs w:val="16"/>
              </w:rPr>
            </w:pPr>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e"/>
              <w:rPr>
                <w:rFonts w:ascii="Arial" w:hAnsi="Arial" w:cs="Arial"/>
                <w:b w:val="0"/>
                <w:color w:val="000000"/>
                <w:sz w:val="16"/>
                <w:szCs w:val="16"/>
              </w:rPr>
            </w:pPr>
            <w:r w:rsidRPr="00537EFD">
              <w:rPr>
                <w:rFonts w:ascii="Arial" w:hAnsi="Arial" w:cs="Arial"/>
                <w:b w:val="0"/>
                <w:color w:val="000000"/>
                <w:sz w:val="16"/>
                <w:szCs w:val="16"/>
              </w:rPr>
              <w:t>7.1.</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e"/>
              <w:rPr>
                <w:rFonts w:ascii="Arial" w:hAnsi="Arial" w:cs="Arial"/>
                <w:b w:val="0"/>
                <w:color w:val="000000"/>
                <w:sz w:val="16"/>
                <w:szCs w:val="16"/>
              </w:rPr>
            </w:pPr>
            <w:r w:rsidRPr="00537EFD">
              <w:rPr>
                <w:rFonts w:ascii="Arial" w:hAnsi="Arial" w:cs="Arial"/>
                <w:b w:val="0"/>
                <w:color w:val="000000"/>
                <w:sz w:val="16"/>
                <w:szCs w:val="16"/>
              </w:rPr>
              <w:t>Объекты капитального строительства. Предназначенные для продажи товаров</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e"/>
              <w:jc w:val="center"/>
              <w:rPr>
                <w:rFonts w:ascii="Arial" w:hAnsi="Arial" w:cs="Arial"/>
                <w:b w:val="0"/>
                <w:color w:val="000000"/>
                <w:sz w:val="16"/>
                <w:szCs w:val="16"/>
              </w:rPr>
            </w:pPr>
            <w:smartTag w:uri="urn:schemas-microsoft-com:office:smarttags" w:element="metricconverter">
              <w:smartTagPr>
                <w:attr w:name="ProductID" w:val="5000 м2"/>
              </w:smartTagPr>
              <w:r w:rsidRPr="00537EFD">
                <w:rPr>
                  <w:rFonts w:ascii="Arial" w:hAnsi="Arial" w:cs="Arial"/>
                  <w:b w:val="0"/>
                  <w:color w:val="000000"/>
                  <w:sz w:val="16"/>
                  <w:szCs w:val="16"/>
                </w:rPr>
                <w:t>5000 м2</w:t>
              </w:r>
            </w:smartTag>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7.2</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предприятия общественного питания (рестораны, кафе, столовые, закусочные, бары), объекты культуры – на земельном участке</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c"/>
              <w:jc w:val="center"/>
              <w:rPr>
                <w:rFonts w:ascii="Arial" w:hAnsi="Arial" w:cs="Arial"/>
                <w:color w:val="000000"/>
                <w:sz w:val="16"/>
                <w:szCs w:val="16"/>
              </w:rPr>
            </w:pPr>
            <w:smartTag w:uri="urn:schemas-microsoft-com:office:smarttags" w:element="metricconverter">
              <w:smartTagPr>
                <w:attr w:name="ProductID" w:val="3000 м2"/>
              </w:smartTagPr>
              <w:r w:rsidRPr="00537EFD">
                <w:rPr>
                  <w:rFonts w:ascii="Arial" w:hAnsi="Arial" w:cs="Arial"/>
                  <w:color w:val="000000"/>
                  <w:sz w:val="16"/>
                  <w:szCs w:val="16"/>
                </w:rPr>
                <w:t>3000 м</w:t>
              </w:r>
              <w:r w:rsidRPr="00537EFD">
                <w:rPr>
                  <w:rFonts w:ascii="Arial" w:hAnsi="Arial" w:cs="Arial"/>
                  <w:color w:val="000000"/>
                  <w:sz w:val="16"/>
                  <w:szCs w:val="16"/>
                  <w:vertAlign w:val="superscript"/>
                </w:rPr>
                <w:t>2</w:t>
              </w:r>
            </w:smartTag>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7.2.</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Для других объектов</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c"/>
              <w:jc w:val="center"/>
              <w:rPr>
                <w:rFonts w:ascii="Arial" w:hAnsi="Arial" w:cs="Arial"/>
                <w:color w:val="000000"/>
                <w:sz w:val="16"/>
                <w:szCs w:val="16"/>
              </w:rPr>
            </w:pPr>
            <w:r w:rsidRPr="00537EFD">
              <w:rPr>
                <w:rFonts w:ascii="Arial" w:hAnsi="Arial" w:cs="Arial"/>
                <w:color w:val="000000"/>
                <w:sz w:val="16"/>
                <w:szCs w:val="16"/>
              </w:rPr>
              <w:t>не подлежит установлению</w:t>
            </w:r>
          </w:p>
        </w:tc>
      </w:tr>
      <w:tr w:rsidR="00537EFD" w:rsidRPr="00537EFD" w:rsidTr="00537EFD">
        <w:trPr>
          <w:jc w:val="center"/>
        </w:trPr>
        <w:tc>
          <w:tcPr>
            <w:tcW w:w="360"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 xml:space="preserve">8. </w:t>
            </w:r>
          </w:p>
        </w:tc>
        <w:tc>
          <w:tcPr>
            <w:tcW w:w="2711" w:type="pct"/>
            <w:tcBorders>
              <w:top w:val="single" w:sz="4" w:space="0" w:color="000000"/>
              <w:left w:val="single" w:sz="4" w:space="0" w:color="000000"/>
              <w:bottom w:val="single" w:sz="4" w:space="0" w:color="000000"/>
            </w:tcBorders>
            <w:shd w:val="clear" w:color="auto" w:fill="auto"/>
          </w:tcPr>
          <w:p w:rsidR="00537EFD" w:rsidRPr="00537EFD" w:rsidRDefault="00537EFD" w:rsidP="00537EFD">
            <w:pPr>
              <w:pStyle w:val="affffc"/>
              <w:rPr>
                <w:rFonts w:ascii="Arial" w:hAnsi="Arial" w:cs="Arial"/>
                <w:color w:val="000000"/>
                <w:sz w:val="16"/>
                <w:szCs w:val="16"/>
              </w:rPr>
            </w:pPr>
            <w:r w:rsidRPr="00537EFD">
              <w:rPr>
                <w:rFonts w:ascii="Arial" w:hAnsi="Arial" w:cs="Arial"/>
                <w:color w:val="000000"/>
                <w:sz w:val="16"/>
                <w:szCs w:val="16"/>
              </w:rPr>
              <w:t>Высота ограждений земельных участков</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37EFD" w:rsidRPr="00537EFD" w:rsidRDefault="00537EFD" w:rsidP="00537EFD">
            <w:pPr>
              <w:pStyle w:val="affffc"/>
              <w:jc w:val="center"/>
              <w:rPr>
                <w:rFonts w:ascii="Arial" w:hAnsi="Arial" w:cs="Arial"/>
                <w:color w:val="000000"/>
                <w:sz w:val="16"/>
                <w:szCs w:val="16"/>
              </w:rPr>
            </w:pPr>
            <w:r w:rsidRPr="00537EFD">
              <w:rPr>
                <w:rFonts w:ascii="Arial" w:hAnsi="Arial" w:cs="Arial"/>
                <w:color w:val="000000"/>
                <w:sz w:val="16"/>
                <w:szCs w:val="16"/>
              </w:rPr>
              <w:t xml:space="preserve">Не более </w:t>
            </w:r>
            <w:smartTag w:uri="urn:schemas-microsoft-com:office:smarttags" w:element="metricconverter">
              <w:smartTagPr>
                <w:attr w:name="ProductID" w:val="2 м"/>
              </w:smartTagPr>
              <w:r w:rsidRPr="00537EFD">
                <w:rPr>
                  <w:rFonts w:ascii="Arial" w:hAnsi="Arial" w:cs="Arial"/>
                  <w:color w:val="000000"/>
                  <w:sz w:val="16"/>
                  <w:szCs w:val="16"/>
                </w:rPr>
                <w:t>2 м</w:t>
              </w:r>
            </w:smartTag>
            <w:r w:rsidRPr="00537EFD">
              <w:rPr>
                <w:rFonts w:ascii="Arial" w:hAnsi="Arial" w:cs="Arial"/>
                <w:color w:val="000000"/>
                <w:sz w:val="16"/>
                <w:szCs w:val="16"/>
              </w:rPr>
              <w:t>до наиболее высокой части ограждения</w:t>
            </w:r>
          </w:p>
        </w:tc>
      </w:tr>
    </w:tbl>
    <w:p w:rsidR="00537EFD" w:rsidRPr="00537EFD" w:rsidRDefault="00537EFD" w:rsidP="00537EFD">
      <w:pPr>
        <w:ind w:firstLine="284"/>
        <w:jc w:val="both"/>
        <w:rPr>
          <w:rFonts w:ascii="Arial" w:hAnsi="Arial" w:cs="Arial"/>
          <w:sz w:val="16"/>
          <w:szCs w:val="16"/>
        </w:rPr>
      </w:pPr>
      <w:r w:rsidRPr="00537EFD">
        <w:rPr>
          <w:rFonts w:ascii="Arial" w:hAnsi="Arial" w:cs="Arial"/>
          <w:sz w:val="16"/>
          <w:szCs w:val="16"/>
        </w:rPr>
        <w:t>Границы земельного участка определены в соответствии с проведёнными межевыми работами.</w:t>
      </w:r>
    </w:p>
    <w:p w:rsidR="00537EFD" w:rsidRPr="00537EFD" w:rsidRDefault="00537EFD" w:rsidP="00537EFD">
      <w:pPr>
        <w:ind w:firstLine="284"/>
        <w:jc w:val="both"/>
        <w:rPr>
          <w:rFonts w:ascii="Arial" w:hAnsi="Arial" w:cs="Arial"/>
          <w:sz w:val="16"/>
          <w:szCs w:val="16"/>
          <w:u w:val="single"/>
        </w:rPr>
      </w:pPr>
      <w:r w:rsidRPr="00537EFD">
        <w:rPr>
          <w:rFonts w:ascii="Arial" w:hAnsi="Arial" w:cs="Arial"/>
          <w:sz w:val="16"/>
          <w:szCs w:val="16"/>
        </w:rPr>
        <w:t>Осмотр земельного участка на местности производится самостоятельно.</w:t>
      </w:r>
    </w:p>
    <w:p w:rsidR="00537EFD" w:rsidRPr="00537EFD" w:rsidRDefault="00537EFD" w:rsidP="00537EFD">
      <w:pPr>
        <w:ind w:firstLine="284"/>
        <w:jc w:val="both"/>
        <w:rPr>
          <w:rFonts w:ascii="Arial" w:hAnsi="Arial" w:cs="Arial"/>
          <w:sz w:val="16"/>
          <w:szCs w:val="16"/>
        </w:rPr>
      </w:pPr>
      <w:r w:rsidRPr="00537EFD">
        <w:rPr>
          <w:rFonts w:ascii="Arial" w:hAnsi="Arial" w:cs="Arial"/>
          <w:sz w:val="16"/>
          <w:szCs w:val="16"/>
        </w:rPr>
        <w:t>Ознакомиться с местом расположения земельного участка на плановом материале, возможно в течение времени приёма заявок на участие в аукционе в комитете по управлению муниципальным имуществом Администрации Валдайского муниципального района, каб. 409.</w:t>
      </w:r>
    </w:p>
    <w:p w:rsidR="00537EFD" w:rsidRPr="00537EFD" w:rsidRDefault="00537EFD" w:rsidP="00537EFD">
      <w:pPr>
        <w:tabs>
          <w:tab w:val="left" w:pos="540"/>
        </w:tabs>
        <w:ind w:firstLine="284"/>
        <w:rPr>
          <w:rFonts w:ascii="Arial" w:hAnsi="Arial" w:cs="Arial"/>
          <w:b/>
          <w:sz w:val="16"/>
          <w:szCs w:val="16"/>
        </w:rPr>
      </w:pPr>
      <w:r w:rsidRPr="00537EFD">
        <w:rPr>
          <w:rFonts w:ascii="Arial" w:hAnsi="Arial" w:cs="Arial"/>
          <w:b/>
          <w:sz w:val="16"/>
          <w:szCs w:val="16"/>
        </w:rPr>
        <w:t>5. Условия проведения открытого аукциона в электронной форме:</w:t>
      </w:r>
    </w:p>
    <w:p w:rsidR="00537EFD" w:rsidRPr="00537EFD" w:rsidRDefault="00537EFD" w:rsidP="00537EFD">
      <w:pPr>
        <w:tabs>
          <w:tab w:val="left" w:pos="540"/>
        </w:tabs>
        <w:ind w:firstLine="284"/>
        <w:jc w:val="both"/>
        <w:rPr>
          <w:rFonts w:ascii="Arial" w:hAnsi="Arial" w:cs="Arial"/>
          <w:color w:val="FF0000"/>
          <w:sz w:val="16"/>
          <w:szCs w:val="16"/>
        </w:rPr>
      </w:pPr>
      <w:r w:rsidRPr="00537EFD">
        <w:rPr>
          <w:rFonts w:ascii="Arial" w:hAnsi="Arial" w:cs="Arial"/>
          <w:sz w:val="16"/>
          <w:szCs w:val="16"/>
        </w:rPr>
        <w:t xml:space="preserve">Дата и время начала подачи заявок </w:t>
      </w:r>
      <w:r w:rsidRPr="00537EFD">
        <w:rPr>
          <w:rFonts w:ascii="Arial" w:hAnsi="Arial" w:cs="Arial"/>
          <w:b/>
          <w:sz w:val="16"/>
          <w:szCs w:val="16"/>
        </w:rPr>
        <w:t>– 18ноября 2025 года с 09 час. 00 мин.</w:t>
      </w:r>
    </w:p>
    <w:p w:rsidR="00537EFD" w:rsidRPr="00537EFD" w:rsidRDefault="00537EFD" w:rsidP="00537EFD">
      <w:pPr>
        <w:tabs>
          <w:tab w:val="left" w:pos="540"/>
        </w:tabs>
        <w:ind w:firstLine="284"/>
        <w:jc w:val="both"/>
        <w:rPr>
          <w:rFonts w:ascii="Arial" w:hAnsi="Arial" w:cs="Arial"/>
          <w:sz w:val="16"/>
          <w:szCs w:val="16"/>
        </w:rPr>
      </w:pPr>
      <w:r w:rsidRPr="00537EFD">
        <w:rPr>
          <w:rFonts w:ascii="Arial" w:hAnsi="Arial" w:cs="Arial"/>
          <w:sz w:val="16"/>
          <w:szCs w:val="16"/>
        </w:rPr>
        <w:t xml:space="preserve">Подача заявок осуществляется в электронной форме круглосуточно. </w:t>
      </w:r>
    </w:p>
    <w:p w:rsidR="00537EFD" w:rsidRPr="00537EFD" w:rsidRDefault="00537EFD" w:rsidP="00537EFD">
      <w:pPr>
        <w:tabs>
          <w:tab w:val="left" w:pos="1134"/>
        </w:tabs>
        <w:ind w:firstLine="284"/>
        <w:jc w:val="both"/>
        <w:rPr>
          <w:rFonts w:ascii="Arial" w:hAnsi="Arial" w:cs="Arial"/>
          <w:sz w:val="16"/>
          <w:szCs w:val="16"/>
        </w:rPr>
      </w:pPr>
      <w:r w:rsidRPr="00537EFD">
        <w:rPr>
          <w:rFonts w:ascii="Arial" w:hAnsi="Arial" w:cs="Arial"/>
          <w:b/>
          <w:sz w:val="16"/>
          <w:szCs w:val="16"/>
        </w:rPr>
        <w:t xml:space="preserve">Место подачи (приема) заявок </w:t>
      </w:r>
      <w:hyperlink r:id="rId16" w:history="1">
        <w:r w:rsidRPr="00537EFD">
          <w:rPr>
            <w:rStyle w:val="af3"/>
            <w:rFonts w:ascii="Arial" w:hAnsi="Arial" w:cs="Arial"/>
            <w:sz w:val="16"/>
            <w:szCs w:val="16"/>
          </w:rPr>
          <w:t>https://www.sberbank-ast.ru/</w:t>
        </w:r>
      </w:hyperlink>
      <w:r w:rsidRPr="00537EFD">
        <w:rPr>
          <w:rFonts w:ascii="Arial" w:hAnsi="Arial" w:cs="Arial"/>
          <w:sz w:val="16"/>
          <w:szCs w:val="16"/>
        </w:rPr>
        <w:t>.</w:t>
      </w:r>
    </w:p>
    <w:p w:rsidR="00537EFD" w:rsidRPr="00537EFD" w:rsidRDefault="00537EFD" w:rsidP="00537EFD">
      <w:pPr>
        <w:tabs>
          <w:tab w:val="left" w:pos="540"/>
        </w:tabs>
        <w:ind w:firstLine="284"/>
        <w:jc w:val="both"/>
        <w:rPr>
          <w:rFonts w:ascii="Arial" w:hAnsi="Arial" w:cs="Arial"/>
          <w:sz w:val="16"/>
          <w:szCs w:val="16"/>
        </w:rPr>
      </w:pPr>
      <w:r w:rsidRPr="00537EFD">
        <w:rPr>
          <w:rFonts w:ascii="Arial" w:hAnsi="Arial" w:cs="Arial"/>
          <w:sz w:val="16"/>
          <w:szCs w:val="16"/>
        </w:rPr>
        <w:t xml:space="preserve">Дата и время окончания подачи заявок – </w:t>
      </w:r>
      <w:r w:rsidRPr="00537EFD">
        <w:rPr>
          <w:rFonts w:ascii="Arial" w:hAnsi="Arial" w:cs="Arial"/>
          <w:b/>
          <w:sz w:val="16"/>
          <w:szCs w:val="16"/>
        </w:rPr>
        <w:t>07</w:t>
      </w:r>
      <w:r w:rsidRPr="00537EFD">
        <w:rPr>
          <w:rFonts w:ascii="Arial" w:hAnsi="Arial" w:cs="Arial"/>
          <w:b/>
          <w:bCs/>
          <w:sz w:val="16"/>
          <w:szCs w:val="16"/>
        </w:rPr>
        <w:t>декабря 2025</w:t>
      </w:r>
      <w:r w:rsidRPr="00537EFD">
        <w:rPr>
          <w:rFonts w:ascii="Arial" w:hAnsi="Arial" w:cs="Arial"/>
          <w:b/>
          <w:sz w:val="16"/>
          <w:szCs w:val="16"/>
        </w:rPr>
        <w:t xml:space="preserve"> года в 17 час. 30 мин.</w:t>
      </w:r>
    </w:p>
    <w:p w:rsidR="00537EFD" w:rsidRPr="00537EFD" w:rsidRDefault="00537EFD" w:rsidP="00537EFD">
      <w:pPr>
        <w:tabs>
          <w:tab w:val="left" w:pos="540"/>
        </w:tabs>
        <w:ind w:firstLine="284"/>
        <w:jc w:val="both"/>
        <w:rPr>
          <w:rFonts w:ascii="Arial" w:hAnsi="Arial" w:cs="Arial"/>
          <w:sz w:val="16"/>
          <w:szCs w:val="16"/>
        </w:rPr>
      </w:pPr>
      <w:r w:rsidRPr="00537EFD">
        <w:rPr>
          <w:rFonts w:ascii="Arial" w:hAnsi="Arial" w:cs="Arial"/>
          <w:sz w:val="16"/>
          <w:szCs w:val="16"/>
        </w:rPr>
        <w:t xml:space="preserve">Дата и время рассмотрения заявок на участие в аукционе (дата определения участников) </w:t>
      </w:r>
      <w:r w:rsidRPr="00537EFD">
        <w:rPr>
          <w:rFonts w:ascii="Arial" w:hAnsi="Arial" w:cs="Arial"/>
          <w:b/>
          <w:sz w:val="16"/>
          <w:szCs w:val="16"/>
        </w:rPr>
        <w:t>09</w:t>
      </w:r>
      <w:r w:rsidRPr="00537EFD">
        <w:rPr>
          <w:rFonts w:ascii="Arial" w:hAnsi="Arial" w:cs="Arial"/>
          <w:b/>
          <w:bCs/>
          <w:sz w:val="16"/>
          <w:szCs w:val="16"/>
        </w:rPr>
        <w:t>декабря2025</w:t>
      </w:r>
      <w:r w:rsidRPr="00537EFD">
        <w:rPr>
          <w:rFonts w:ascii="Arial" w:hAnsi="Arial" w:cs="Arial"/>
          <w:b/>
          <w:sz w:val="16"/>
          <w:szCs w:val="16"/>
        </w:rPr>
        <w:t xml:space="preserve"> года.</w:t>
      </w:r>
    </w:p>
    <w:p w:rsidR="00537EFD" w:rsidRPr="00537EFD" w:rsidRDefault="00537EFD" w:rsidP="00537EFD">
      <w:pPr>
        <w:ind w:firstLine="284"/>
        <w:jc w:val="both"/>
        <w:rPr>
          <w:rFonts w:ascii="Arial" w:hAnsi="Arial" w:cs="Arial"/>
          <w:sz w:val="16"/>
          <w:szCs w:val="16"/>
        </w:rPr>
      </w:pPr>
      <w:r w:rsidRPr="00537EFD">
        <w:rPr>
          <w:rFonts w:ascii="Arial" w:hAnsi="Arial" w:cs="Arial"/>
          <w:bCs/>
          <w:sz w:val="16"/>
          <w:szCs w:val="16"/>
        </w:rPr>
        <w:t xml:space="preserve">Дата </w:t>
      </w:r>
      <w:r w:rsidRPr="00537EFD">
        <w:rPr>
          <w:rFonts w:ascii="Arial" w:hAnsi="Arial" w:cs="Arial"/>
          <w:sz w:val="16"/>
          <w:szCs w:val="16"/>
        </w:rPr>
        <w:t xml:space="preserve">проведение аукциона (дата и время начала приема предложений от участников аукциона) </w:t>
      </w:r>
      <w:r w:rsidRPr="00537EFD">
        <w:rPr>
          <w:rFonts w:ascii="Arial" w:hAnsi="Arial" w:cs="Arial"/>
          <w:b/>
          <w:sz w:val="16"/>
          <w:szCs w:val="16"/>
        </w:rPr>
        <w:t>– 10декабря 2025 года в 09 час 00 мин.</w:t>
      </w:r>
      <w:r w:rsidRPr="00537EFD">
        <w:rPr>
          <w:rFonts w:ascii="Arial" w:hAnsi="Arial" w:cs="Arial"/>
          <w:sz w:val="16"/>
          <w:szCs w:val="16"/>
        </w:rPr>
        <w:t xml:space="preserve"> (время МСК).</w:t>
      </w:r>
    </w:p>
    <w:p w:rsidR="00537EFD" w:rsidRPr="00537EFD" w:rsidRDefault="00537EFD" w:rsidP="00537EFD">
      <w:pPr>
        <w:ind w:firstLine="284"/>
        <w:jc w:val="both"/>
        <w:rPr>
          <w:rFonts w:ascii="Arial" w:hAnsi="Arial" w:cs="Arial"/>
          <w:b/>
          <w:bCs/>
          <w:sz w:val="16"/>
          <w:szCs w:val="16"/>
        </w:rPr>
      </w:pPr>
      <w:r w:rsidRPr="00537EFD">
        <w:rPr>
          <w:rFonts w:ascii="Arial" w:hAnsi="Arial" w:cs="Arial"/>
          <w:b/>
          <w:sz w:val="16"/>
          <w:szCs w:val="16"/>
        </w:rPr>
        <w:t>Место проведения электронного аукциона:</w:t>
      </w:r>
      <w:r w:rsidRPr="00537EFD">
        <w:rPr>
          <w:rFonts w:ascii="Arial" w:hAnsi="Arial" w:cs="Arial"/>
          <w:sz w:val="16"/>
          <w:szCs w:val="16"/>
        </w:rPr>
        <w:t xml:space="preserve"> электронная площадка - универсальная торговая платформа АО «Сбербанк-АСТ», размещенная на сайте </w:t>
      </w:r>
      <w:hyperlink r:id="rId17" w:history="1">
        <w:r w:rsidRPr="00537EFD">
          <w:rPr>
            <w:rStyle w:val="af3"/>
            <w:rFonts w:ascii="Arial" w:hAnsi="Arial" w:cs="Arial"/>
            <w:sz w:val="16"/>
            <w:szCs w:val="16"/>
          </w:rPr>
          <w:t>https://utp.sberbank-ast.ru/</w:t>
        </w:r>
      </w:hyperlink>
      <w:r w:rsidRPr="00537EFD">
        <w:rPr>
          <w:rFonts w:ascii="Arial" w:hAnsi="Arial" w:cs="Arial"/>
          <w:sz w:val="16"/>
          <w:szCs w:val="16"/>
        </w:rPr>
        <w:t>.</w:t>
      </w:r>
    </w:p>
    <w:p w:rsidR="00537EFD" w:rsidRPr="00537EFD" w:rsidRDefault="00537EFD" w:rsidP="00537EFD">
      <w:pPr>
        <w:pStyle w:val="af7"/>
        <w:shd w:val="clear" w:color="auto" w:fill="FFFFFF"/>
        <w:spacing w:before="0" w:beforeAutospacing="0" w:after="0" w:afterAutospacing="0"/>
        <w:ind w:firstLine="284"/>
        <w:jc w:val="both"/>
        <w:rPr>
          <w:rFonts w:ascii="Arial" w:hAnsi="Arial" w:cs="Arial"/>
          <w:b/>
          <w:bCs/>
          <w:sz w:val="16"/>
          <w:szCs w:val="16"/>
        </w:rPr>
      </w:pPr>
      <w:r w:rsidRPr="00537EFD">
        <w:rPr>
          <w:rFonts w:ascii="Arial" w:hAnsi="Arial" w:cs="Arial"/>
          <w:b/>
          <w:bCs/>
          <w:sz w:val="16"/>
          <w:szCs w:val="16"/>
        </w:rPr>
        <w:t>6. Порядок регистрации на электронной площадке и подачи заявки на участие в аукционе в электронной форме</w:t>
      </w:r>
    </w:p>
    <w:p w:rsidR="00537EFD" w:rsidRPr="00537EFD" w:rsidRDefault="00537EFD" w:rsidP="00537EFD">
      <w:pPr>
        <w:ind w:firstLine="284"/>
        <w:jc w:val="both"/>
        <w:rPr>
          <w:rFonts w:ascii="Arial" w:hAnsi="Arial" w:cs="Arial"/>
          <w:bCs/>
          <w:color w:val="000000"/>
          <w:sz w:val="16"/>
          <w:szCs w:val="16"/>
        </w:rPr>
      </w:pPr>
      <w:r w:rsidRPr="00537EFD">
        <w:rPr>
          <w:rFonts w:ascii="Arial" w:hAnsi="Arial" w:cs="Arial"/>
          <w:color w:val="000000"/>
          <w:sz w:val="16"/>
          <w:szCs w:val="16"/>
        </w:rPr>
        <w:t xml:space="preserve">Для обеспечения доступа к участию в </w:t>
      </w:r>
      <w:r w:rsidRPr="00537EFD">
        <w:rPr>
          <w:rFonts w:ascii="Arial" w:hAnsi="Arial" w:cs="Arial"/>
          <w:sz w:val="16"/>
          <w:szCs w:val="16"/>
        </w:rPr>
        <w:t>электронном</w:t>
      </w:r>
      <w:r w:rsidRPr="00537EFD">
        <w:rPr>
          <w:rFonts w:ascii="Arial" w:hAnsi="Arial" w:cs="Arial"/>
          <w:color w:val="000000"/>
          <w:sz w:val="16"/>
          <w:szCs w:val="16"/>
        </w:rPr>
        <w:t xml:space="preserve"> аукционе заявителям необходимо пройти процедуру регистрации в соответствии с регламентом электронной площадки оператора </w:t>
      </w:r>
      <w:r w:rsidRPr="00537EFD">
        <w:rPr>
          <w:rFonts w:ascii="Arial" w:hAnsi="Arial" w:cs="Arial"/>
          <w:bCs/>
          <w:color w:val="1C1C1C"/>
          <w:sz w:val="16"/>
          <w:szCs w:val="16"/>
        </w:rPr>
        <w:t xml:space="preserve">АО «Сбербанк-АСТ» </w:t>
      </w:r>
      <w:r w:rsidRPr="00537EFD">
        <w:rPr>
          <w:rFonts w:ascii="Arial" w:hAnsi="Arial" w:cs="Arial"/>
          <w:bCs/>
          <w:sz w:val="16"/>
          <w:szCs w:val="16"/>
        </w:rPr>
        <w:t>(</w:t>
      </w:r>
      <w:r w:rsidRPr="00537EFD">
        <w:rPr>
          <w:rFonts w:ascii="Arial" w:hAnsi="Arial" w:cs="Arial"/>
          <w:sz w:val="16"/>
          <w:szCs w:val="16"/>
          <w:lang w:val="en-US"/>
        </w:rPr>
        <w:t>utp</w:t>
      </w:r>
      <w:r w:rsidRPr="00537EFD">
        <w:rPr>
          <w:rFonts w:ascii="Arial" w:hAnsi="Arial" w:cs="Arial"/>
          <w:sz w:val="16"/>
          <w:szCs w:val="16"/>
        </w:rPr>
        <w:t>.</w:t>
      </w:r>
      <w:hyperlink r:id="rId18" w:history="1">
        <w:r w:rsidRPr="00537EFD">
          <w:rPr>
            <w:rStyle w:val="af3"/>
            <w:rFonts w:ascii="Arial" w:hAnsi="Arial" w:cs="Arial"/>
            <w:sz w:val="16"/>
            <w:szCs w:val="16"/>
            <w:lang w:val="en-US"/>
          </w:rPr>
          <w:t>sberbank</w:t>
        </w:r>
        <w:r w:rsidRPr="00537EFD">
          <w:rPr>
            <w:rStyle w:val="af3"/>
            <w:rFonts w:ascii="Arial" w:hAnsi="Arial" w:cs="Arial"/>
            <w:sz w:val="16"/>
            <w:szCs w:val="16"/>
          </w:rPr>
          <w:t>-</w:t>
        </w:r>
        <w:r w:rsidRPr="00537EFD">
          <w:rPr>
            <w:rStyle w:val="af3"/>
            <w:rFonts w:ascii="Arial" w:hAnsi="Arial" w:cs="Arial"/>
            <w:sz w:val="16"/>
            <w:szCs w:val="16"/>
            <w:lang w:val="en-US"/>
          </w:rPr>
          <w:t>ast</w:t>
        </w:r>
        <w:r w:rsidRPr="00537EFD">
          <w:rPr>
            <w:rStyle w:val="af3"/>
            <w:rFonts w:ascii="Arial" w:hAnsi="Arial" w:cs="Arial"/>
            <w:sz w:val="16"/>
            <w:szCs w:val="16"/>
          </w:rPr>
          <w:t>.ru</w:t>
        </w:r>
      </w:hyperlink>
      <w:r w:rsidRPr="00537EFD">
        <w:rPr>
          <w:rStyle w:val="af3"/>
          <w:rFonts w:ascii="Arial" w:hAnsi="Arial" w:cs="Arial"/>
          <w:sz w:val="16"/>
          <w:szCs w:val="16"/>
        </w:rPr>
        <w:t>)</w:t>
      </w:r>
      <w:r w:rsidRPr="00537EFD">
        <w:rPr>
          <w:rFonts w:ascii="Arial" w:hAnsi="Arial" w:cs="Arial"/>
          <w:color w:val="000000"/>
          <w:sz w:val="16"/>
          <w:szCs w:val="16"/>
        </w:rPr>
        <w:t xml:space="preserve">(далее - </w:t>
      </w:r>
      <w:r w:rsidRPr="00537EFD">
        <w:rPr>
          <w:rFonts w:ascii="Arial" w:hAnsi="Arial" w:cs="Arial"/>
          <w:bCs/>
          <w:color w:val="000000"/>
          <w:sz w:val="16"/>
          <w:szCs w:val="16"/>
        </w:rPr>
        <w:t>электронная площадка</w:t>
      </w:r>
      <w:r w:rsidRPr="00537EFD">
        <w:rPr>
          <w:rFonts w:ascii="Arial" w:hAnsi="Arial" w:cs="Arial"/>
          <w:color w:val="000000"/>
          <w:sz w:val="16"/>
          <w:szCs w:val="16"/>
        </w:rPr>
        <w:t>).</w:t>
      </w:r>
      <w:r w:rsidRPr="00537EFD">
        <w:rPr>
          <w:rFonts w:ascii="Arial" w:hAnsi="Arial" w:cs="Arial"/>
          <w:bCs/>
          <w:color w:val="000000"/>
          <w:sz w:val="16"/>
          <w:szCs w:val="16"/>
        </w:rPr>
        <w:t xml:space="preserve"> Для прохождения процедуры регистрации заявителю необходимо получить усиленную квалифицированную электронную подпись (далее - КЭП) в аккредитованном удостоверяющем центре.</w:t>
      </w:r>
    </w:p>
    <w:p w:rsidR="00537EFD" w:rsidRPr="00537EFD" w:rsidRDefault="00537EFD" w:rsidP="00537EFD">
      <w:pPr>
        <w:ind w:firstLine="284"/>
        <w:jc w:val="both"/>
        <w:rPr>
          <w:rFonts w:ascii="Arial" w:hAnsi="Arial" w:cs="Arial"/>
          <w:color w:val="000000"/>
          <w:sz w:val="16"/>
          <w:szCs w:val="16"/>
        </w:rPr>
      </w:pPr>
      <w:r w:rsidRPr="00537EFD">
        <w:rPr>
          <w:rFonts w:ascii="Arial" w:hAnsi="Arial" w:cs="Arial"/>
          <w:bCs/>
          <w:color w:val="000000"/>
          <w:sz w:val="16"/>
          <w:szCs w:val="16"/>
        </w:rPr>
        <w:t xml:space="preserve">Регистрация на электронной площадке заявителей </w:t>
      </w:r>
      <w:r w:rsidRPr="00537EFD">
        <w:rPr>
          <w:rFonts w:ascii="Arial" w:hAnsi="Arial" w:cs="Arial"/>
          <w:color w:val="000000"/>
          <w:sz w:val="16"/>
          <w:szCs w:val="16"/>
        </w:rPr>
        <w:t>на участие в электронном аукционе осуществляется ежедневно, круглосуточно, но не позднее даты и времени окончания подачи (приема) заявок, указанных в информационном сообщении.</w:t>
      </w:r>
    </w:p>
    <w:p w:rsidR="00537EFD" w:rsidRPr="00537EFD" w:rsidRDefault="00537EFD" w:rsidP="00537EFD">
      <w:pPr>
        <w:ind w:firstLine="284"/>
        <w:jc w:val="both"/>
        <w:rPr>
          <w:rFonts w:ascii="Arial" w:hAnsi="Arial" w:cs="Arial"/>
          <w:sz w:val="16"/>
          <w:szCs w:val="16"/>
        </w:rPr>
      </w:pPr>
      <w:r w:rsidRPr="00537EFD">
        <w:rPr>
          <w:rFonts w:ascii="Arial" w:hAnsi="Arial" w:cs="Arial"/>
          <w:color w:val="000000"/>
          <w:sz w:val="16"/>
          <w:szCs w:val="16"/>
        </w:rPr>
        <w:t>Регистрация на электронной площадке осуществляется без взимания платы.</w:t>
      </w:r>
    </w:p>
    <w:p w:rsidR="00537EFD" w:rsidRPr="00537EFD" w:rsidRDefault="00537EFD" w:rsidP="00537EFD">
      <w:pPr>
        <w:ind w:firstLine="284"/>
        <w:jc w:val="both"/>
        <w:rPr>
          <w:rFonts w:ascii="Arial" w:hAnsi="Arial" w:cs="Arial"/>
          <w:sz w:val="16"/>
          <w:szCs w:val="16"/>
        </w:rPr>
      </w:pPr>
      <w:r w:rsidRPr="00537EFD">
        <w:rPr>
          <w:rFonts w:ascii="Arial" w:hAnsi="Arial" w:cs="Arial"/>
          <w:sz w:val="16"/>
          <w:szCs w:val="16"/>
        </w:rPr>
        <w:t>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ими прекращена.</w:t>
      </w:r>
    </w:p>
    <w:p w:rsidR="00537EFD" w:rsidRPr="00537EFD" w:rsidRDefault="00537EFD" w:rsidP="00537EFD">
      <w:pPr>
        <w:tabs>
          <w:tab w:val="left" w:pos="540"/>
        </w:tabs>
        <w:ind w:firstLine="284"/>
        <w:jc w:val="both"/>
        <w:rPr>
          <w:rFonts w:ascii="Arial" w:hAnsi="Arial" w:cs="Arial"/>
          <w:bCs/>
          <w:sz w:val="16"/>
          <w:szCs w:val="16"/>
        </w:rPr>
      </w:pPr>
      <w:r w:rsidRPr="00537EFD">
        <w:rPr>
          <w:rFonts w:ascii="Arial" w:hAnsi="Arial" w:cs="Arial"/>
          <w:bCs/>
          <w:sz w:val="16"/>
          <w:szCs w:val="16"/>
        </w:rPr>
        <w:t xml:space="preserve">Необходимо заполнить электронную форму заявки, приведенную в Приложении № 1 </w:t>
      </w:r>
      <w:r w:rsidRPr="00537EFD">
        <w:rPr>
          <w:rFonts w:ascii="Arial" w:hAnsi="Arial" w:cs="Arial"/>
          <w:sz w:val="16"/>
          <w:szCs w:val="16"/>
        </w:rPr>
        <w:t>к настоящему извещению</w:t>
      </w:r>
      <w:r w:rsidRPr="00537EFD">
        <w:rPr>
          <w:rFonts w:ascii="Arial" w:hAnsi="Arial" w:cs="Arial"/>
          <w:bCs/>
          <w:sz w:val="16"/>
          <w:szCs w:val="16"/>
        </w:rPr>
        <w:t>.</w:t>
      </w:r>
    </w:p>
    <w:p w:rsidR="00537EFD" w:rsidRPr="00537EFD" w:rsidRDefault="00537EFD" w:rsidP="00537EFD">
      <w:pPr>
        <w:ind w:firstLine="284"/>
        <w:jc w:val="both"/>
        <w:rPr>
          <w:rFonts w:ascii="Arial" w:hAnsi="Arial" w:cs="Arial"/>
          <w:bCs/>
          <w:sz w:val="16"/>
          <w:szCs w:val="16"/>
        </w:rPr>
      </w:pPr>
      <w:r w:rsidRPr="00537EFD">
        <w:rPr>
          <w:rFonts w:ascii="Arial" w:hAnsi="Arial" w:cs="Arial"/>
          <w:bCs/>
          <w:sz w:val="16"/>
          <w:szCs w:val="16"/>
        </w:rPr>
        <w:t>Задаток для участия в аукционе служит обеспечением исполнения обязательства победителя аукциона по заключению договора купли-продажи земельного участка,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537EFD" w:rsidRPr="00537EFD" w:rsidRDefault="00537EFD" w:rsidP="00537EFD">
      <w:pPr>
        <w:ind w:firstLine="284"/>
        <w:jc w:val="both"/>
        <w:rPr>
          <w:rFonts w:ascii="Arial" w:hAnsi="Arial" w:cs="Arial"/>
          <w:sz w:val="16"/>
          <w:szCs w:val="16"/>
        </w:rPr>
      </w:pPr>
      <w:r w:rsidRPr="00537EFD">
        <w:rPr>
          <w:rFonts w:ascii="Arial" w:eastAsia="Calibri" w:hAnsi="Arial" w:cs="Arial"/>
          <w:sz w:val="16"/>
          <w:szCs w:val="16"/>
        </w:rPr>
        <w:t>Платежи по перечислению задатка для участи в аукционе, и порядок возврата осуществляется в соответствии с Регламентом электронной площадки.</w:t>
      </w:r>
    </w:p>
    <w:p w:rsidR="00537EFD" w:rsidRPr="00537EFD" w:rsidRDefault="00537EFD" w:rsidP="00537EFD">
      <w:pPr>
        <w:ind w:firstLine="284"/>
        <w:jc w:val="both"/>
        <w:rPr>
          <w:rFonts w:ascii="Arial" w:eastAsia="Calibri" w:hAnsi="Arial" w:cs="Arial"/>
          <w:sz w:val="16"/>
          <w:szCs w:val="16"/>
        </w:rPr>
      </w:pPr>
      <w:r w:rsidRPr="00537EFD">
        <w:rPr>
          <w:rFonts w:ascii="Arial" w:hAnsi="Arial" w:cs="Arial"/>
          <w:sz w:val="16"/>
          <w:szCs w:val="16"/>
        </w:rPr>
        <w:t>Данное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w:t>
      </w:r>
    </w:p>
    <w:p w:rsidR="00537EFD" w:rsidRPr="00537EFD" w:rsidRDefault="00537EFD" w:rsidP="00537EFD">
      <w:pPr>
        <w:tabs>
          <w:tab w:val="left" w:pos="540"/>
        </w:tabs>
        <w:ind w:firstLine="284"/>
        <w:jc w:val="both"/>
        <w:rPr>
          <w:rFonts w:ascii="Arial" w:hAnsi="Arial" w:cs="Arial"/>
          <w:sz w:val="16"/>
          <w:szCs w:val="16"/>
        </w:rPr>
      </w:pPr>
      <w:r w:rsidRPr="00537EFD">
        <w:rPr>
          <w:rFonts w:ascii="Arial" w:eastAsia="Calibri" w:hAnsi="Arial" w:cs="Arial"/>
          <w:sz w:val="16"/>
          <w:szCs w:val="16"/>
        </w:rPr>
        <w:t>Лицам, перечислившим задаток для участия в аукционе, денежные средства возвращаются в следующем порядке:</w:t>
      </w:r>
    </w:p>
    <w:p w:rsidR="00537EFD" w:rsidRPr="00537EFD" w:rsidRDefault="00537EFD" w:rsidP="00537EFD">
      <w:pPr>
        <w:pStyle w:val="af7"/>
        <w:shd w:val="clear" w:color="auto" w:fill="FFFFFF"/>
        <w:spacing w:before="0" w:beforeAutospacing="0" w:after="0" w:afterAutospacing="0"/>
        <w:ind w:firstLine="284"/>
        <w:jc w:val="both"/>
        <w:rPr>
          <w:rFonts w:ascii="Arial" w:hAnsi="Arial" w:cs="Arial"/>
          <w:sz w:val="16"/>
          <w:szCs w:val="16"/>
        </w:rPr>
      </w:pPr>
      <w:r w:rsidRPr="00537EFD">
        <w:rPr>
          <w:rFonts w:ascii="Arial" w:hAnsi="Arial" w:cs="Arial"/>
          <w:sz w:val="16"/>
          <w:szCs w:val="16"/>
        </w:rPr>
        <w:t>- если заявитель отозвал принятую организатором аукциона заявку на участие в аукционе до дня окончания срока приема заявок, возврат задатка осуществляется в течение трех рабочих дней со дня поступления уведомления об отзыве заявки;</w:t>
      </w:r>
    </w:p>
    <w:p w:rsidR="00537EFD" w:rsidRPr="00537EFD" w:rsidRDefault="00537EFD" w:rsidP="00537EFD">
      <w:pPr>
        <w:pStyle w:val="af7"/>
        <w:shd w:val="clear" w:color="auto" w:fill="FFFFFF"/>
        <w:spacing w:before="0" w:beforeAutospacing="0" w:after="0" w:afterAutospacing="0"/>
        <w:ind w:firstLine="284"/>
        <w:jc w:val="both"/>
        <w:rPr>
          <w:rFonts w:ascii="Arial" w:hAnsi="Arial" w:cs="Arial"/>
          <w:sz w:val="16"/>
          <w:szCs w:val="16"/>
        </w:rPr>
      </w:pPr>
      <w:r w:rsidRPr="00537EFD">
        <w:rPr>
          <w:rFonts w:ascii="Arial" w:hAnsi="Arial" w:cs="Arial"/>
          <w:sz w:val="16"/>
          <w:szCs w:val="16"/>
        </w:rPr>
        <w:t>- если заявитель отозвал принятую организатором аукциона заявку на участие в аукционе позднее дня окончания срока приема заявок, возврат задатка осуществляется в течение трех рабочих дней со дня подписания протокола о результатах аукциона;</w:t>
      </w:r>
    </w:p>
    <w:p w:rsidR="00537EFD" w:rsidRPr="00537EFD" w:rsidRDefault="00537EFD" w:rsidP="00537EFD">
      <w:pPr>
        <w:pStyle w:val="af7"/>
        <w:shd w:val="clear" w:color="auto" w:fill="FFFFFF"/>
        <w:spacing w:before="0" w:beforeAutospacing="0" w:after="0" w:afterAutospacing="0"/>
        <w:ind w:firstLine="284"/>
        <w:jc w:val="both"/>
        <w:rPr>
          <w:rFonts w:ascii="Arial" w:hAnsi="Arial" w:cs="Arial"/>
          <w:sz w:val="16"/>
          <w:szCs w:val="16"/>
        </w:rPr>
      </w:pPr>
      <w:r w:rsidRPr="00537EFD">
        <w:rPr>
          <w:rFonts w:ascii="Arial" w:hAnsi="Arial" w:cs="Arial"/>
          <w:sz w:val="16"/>
          <w:szCs w:val="16"/>
        </w:rPr>
        <w:t>- если заявитель не допущен к участию в аукционе, возврат задатка осуществляется в течение трех рабочих дней со дня оформления протокола приема заявок на участие в аукционе;</w:t>
      </w:r>
    </w:p>
    <w:p w:rsidR="00537EFD" w:rsidRPr="00537EFD" w:rsidRDefault="00537EFD" w:rsidP="00537EFD">
      <w:pPr>
        <w:pStyle w:val="af7"/>
        <w:shd w:val="clear" w:color="auto" w:fill="FFFFFF"/>
        <w:spacing w:before="0" w:beforeAutospacing="0" w:after="0" w:afterAutospacing="0"/>
        <w:ind w:firstLine="284"/>
        <w:jc w:val="both"/>
        <w:rPr>
          <w:rFonts w:ascii="Arial" w:hAnsi="Arial" w:cs="Arial"/>
          <w:sz w:val="16"/>
          <w:szCs w:val="16"/>
        </w:rPr>
      </w:pPr>
      <w:r w:rsidRPr="00537EFD">
        <w:rPr>
          <w:rFonts w:ascii="Arial" w:hAnsi="Arial" w:cs="Arial"/>
          <w:sz w:val="16"/>
          <w:szCs w:val="16"/>
        </w:rPr>
        <w:t>- если организатор аукциона принял решение об отказе в проведении аукциона, возврат задатка осуществляется в течение трех дней со дня принятия решения об отказе в проведении аукциона;</w:t>
      </w:r>
    </w:p>
    <w:p w:rsidR="00537EFD" w:rsidRPr="00537EFD" w:rsidRDefault="00537EFD" w:rsidP="00537EFD">
      <w:pPr>
        <w:pStyle w:val="af7"/>
        <w:shd w:val="clear" w:color="auto" w:fill="FFFFFF"/>
        <w:spacing w:before="0" w:beforeAutospacing="0" w:after="0" w:afterAutospacing="0"/>
        <w:ind w:firstLine="284"/>
        <w:jc w:val="both"/>
        <w:rPr>
          <w:rFonts w:ascii="Arial" w:eastAsia="Calibri" w:hAnsi="Arial" w:cs="Arial"/>
          <w:sz w:val="16"/>
          <w:szCs w:val="16"/>
        </w:rPr>
      </w:pPr>
      <w:r w:rsidRPr="00537EFD">
        <w:rPr>
          <w:rFonts w:ascii="Arial" w:hAnsi="Arial" w:cs="Arial"/>
          <w:sz w:val="16"/>
          <w:szCs w:val="16"/>
        </w:rPr>
        <w:t>- лицам, участвовавшим в аукционе, но не победившим в нем, задатки возвращаются в течение трех рабочих дней со дня подписания протокола о результатах аукциона.</w:t>
      </w:r>
    </w:p>
    <w:p w:rsidR="00537EFD" w:rsidRPr="00537EFD" w:rsidRDefault="00537EFD" w:rsidP="00537EFD">
      <w:pPr>
        <w:tabs>
          <w:tab w:val="left" w:pos="540"/>
        </w:tabs>
        <w:ind w:firstLine="284"/>
        <w:jc w:val="both"/>
        <w:rPr>
          <w:rFonts w:ascii="Arial" w:eastAsia="Calibri" w:hAnsi="Arial" w:cs="Arial"/>
          <w:sz w:val="16"/>
          <w:szCs w:val="16"/>
        </w:rPr>
      </w:pPr>
      <w:r w:rsidRPr="00537EFD">
        <w:rPr>
          <w:rFonts w:ascii="Arial" w:eastAsia="Calibri" w:hAnsi="Arial" w:cs="Arial"/>
          <w:sz w:val="16"/>
          <w:szCs w:val="16"/>
        </w:rPr>
        <w:t>Задаток, перечисленный победителем аукциона, засчитывается в сумму платежа по договору купли-продажи земельного участка.</w:t>
      </w:r>
    </w:p>
    <w:p w:rsidR="00537EFD" w:rsidRPr="00537EFD" w:rsidRDefault="00537EFD" w:rsidP="00537EFD">
      <w:pPr>
        <w:tabs>
          <w:tab w:val="left" w:pos="1418"/>
        </w:tabs>
        <w:overflowPunct w:val="0"/>
        <w:autoSpaceDE w:val="0"/>
        <w:ind w:firstLine="284"/>
        <w:jc w:val="both"/>
        <w:textAlignment w:val="baseline"/>
        <w:rPr>
          <w:rFonts w:ascii="Arial" w:hAnsi="Arial" w:cs="Arial"/>
          <w:color w:val="030000"/>
          <w:sz w:val="16"/>
          <w:szCs w:val="16"/>
        </w:rPr>
      </w:pPr>
      <w:r w:rsidRPr="00537EFD">
        <w:rPr>
          <w:rFonts w:ascii="Arial" w:hAnsi="Arial" w:cs="Arial"/>
          <w:color w:val="030000"/>
          <w:sz w:val="16"/>
          <w:szCs w:val="16"/>
        </w:rPr>
        <w:t xml:space="preserve">При уклонении или отказе победителя аукциона от заключения в установленный срок договора </w:t>
      </w:r>
      <w:r w:rsidRPr="00537EFD">
        <w:rPr>
          <w:rFonts w:ascii="Arial" w:eastAsia="Calibri" w:hAnsi="Arial" w:cs="Arial"/>
          <w:sz w:val="16"/>
          <w:szCs w:val="16"/>
        </w:rPr>
        <w:t>купли-продажи</w:t>
      </w:r>
      <w:r w:rsidRPr="00537EFD">
        <w:rPr>
          <w:rFonts w:ascii="Arial" w:hAnsi="Arial" w:cs="Arial"/>
          <w:color w:val="030000"/>
          <w:sz w:val="16"/>
          <w:szCs w:val="16"/>
        </w:rPr>
        <w:t xml:space="preserve"> земельного участка задаток ему не возвращается.</w:t>
      </w:r>
    </w:p>
    <w:p w:rsidR="00537EFD" w:rsidRPr="00537EFD" w:rsidRDefault="00537EFD" w:rsidP="00537EFD">
      <w:pPr>
        <w:ind w:firstLine="284"/>
        <w:jc w:val="both"/>
        <w:rPr>
          <w:rFonts w:ascii="Arial" w:hAnsi="Arial" w:cs="Arial"/>
          <w:sz w:val="16"/>
          <w:szCs w:val="16"/>
        </w:rPr>
      </w:pPr>
      <w:r w:rsidRPr="00537EFD">
        <w:rPr>
          <w:rFonts w:ascii="Arial" w:hAnsi="Arial" w:cs="Arial"/>
          <w:sz w:val="16"/>
          <w:szCs w:val="16"/>
        </w:rPr>
        <w:t xml:space="preserve">Оператор электронной площадки вправе взимать с победителя аукциона или иного лица, с которыми в соответствии с пунктами 13, 14, 20 и 25 статьи 39.12 Земельного кодекса Российской Федерации заключается договор купли-продажи земельного участка, находящегося в государственной или муниципальной собственности. Размер платы в размере одного процента начальной цены предмета аукциона и не более чем 5 тысяч рублей без учета налога на добавленную стоимость (регулируется постановлением Правительства РФ от 10.05.2018 №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537EFD" w:rsidRPr="00537EFD" w:rsidRDefault="00537EFD" w:rsidP="00537EFD">
      <w:pPr>
        <w:ind w:firstLine="284"/>
        <w:rPr>
          <w:rFonts w:ascii="Arial" w:hAnsi="Arial" w:cs="Arial"/>
          <w:b/>
          <w:sz w:val="16"/>
          <w:szCs w:val="16"/>
        </w:rPr>
      </w:pPr>
      <w:r w:rsidRPr="00537EFD">
        <w:rPr>
          <w:rFonts w:ascii="Arial" w:hAnsi="Arial" w:cs="Arial"/>
          <w:b/>
          <w:sz w:val="16"/>
          <w:szCs w:val="16"/>
        </w:rPr>
        <w:t>7. Порядок внесения и возврата задатка</w:t>
      </w:r>
    </w:p>
    <w:p w:rsidR="00537EFD" w:rsidRPr="00537EFD" w:rsidRDefault="00537EFD" w:rsidP="00537EFD">
      <w:pPr>
        <w:ind w:firstLine="284"/>
        <w:jc w:val="both"/>
        <w:rPr>
          <w:rFonts w:ascii="Arial" w:hAnsi="Arial" w:cs="Arial"/>
          <w:sz w:val="16"/>
          <w:szCs w:val="16"/>
        </w:rPr>
      </w:pPr>
      <w:r w:rsidRPr="00537EFD">
        <w:rPr>
          <w:rFonts w:ascii="Arial" w:hAnsi="Arial" w:cs="Arial"/>
          <w:sz w:val="16"/>
          <w:szCs w:val="16"/>
        </w:rPr>
        <w:t xml:space="preserve">Порядок и сроки внесения и возврата задатка определяется Регламентом оператора электронной площадки и соглашением о внесении гарантийного обеспечения, размещенными по адресу </w:t>
      </w:r>
      <w:r w:rsidRPr="00537EFD">
        <w:rPr>
          <w:rFonts w:ascii="Arial" w:hAnsi="Arial" w:cs="Arial"/>
          <w:sz w:val="16"/>
          <w:szCs w:val="16"/>
          <w:lang w:val="en-US"/>
        </w:rPr>
        <w:t>utp</w:t>
      </w:r>
      <w:r w:rsidRPr="00537EFD">
        <w:rPr>
          <w:rFonts w:ascii="Arial" w:hAnsi="Arial" w:cs="Arial"/>
          <w:sz w:val="16"/>
          <w:szCs w:val="16"/>
        </w:rPr>
        <w:t>.</w:t>
      </w:r>
      <w:hyperlink r:id="rId19" w:history="1">
        <w:r w:rsidRPr="00537EFD">
          <w:rPr>
            <w:rStyle w:val="af3"/>
            <w:rFonts w:ascii="Arial" w:hAnsi="Arial" w:cs="Arial"/>
            <w:sz w:val="16"/>
            <w:szCs w:val="16"/>
            <w:lang w:val="en-US"/>
          </w:rPr>
          <w:t>sberbank</w:t>
        </w:r>
        <w:r w:rsidRPr="00537EFD">
          <w:rPr>
            <w:rStyle w:val="af3"/>
            <w:rFonts w:ascii="Arial" w:hAnsi="Arial" w:cs="Arial"/>
            <w:sz w:val="16"/>
            <w:szCs w:val="16"/>
          </w:rPr>
          <w:t>-</w:t>
        </w:r>
        <w:r w:rsidRPr="00537EFD">
          <w:rPr>
            <w:rStyle w:val="af3"/>
            <w:rFonts w:ascii="Arial" w:hAnsi="Arial" w:cs="Arial"/>
            <w:sz w:val="16"/>
            <w:szCs w:val="16"/>
            <w:lang w:val="en-US"/>
          </w:rPr>
          <w:t>ast</w:t>
        </w:r>
        <w:r w:rsidRPr="00537EFD">
          <w:rPr>
            <w:rStyle w:val="af3"/>
            <w:rFonts w:ascii="Arial" w:hAnsi="Arial" w:cs="Arial"/>
            <w:sz w:val="16"/>
            <w:szCs w:val="16"/>
          </w:rPr>
          <w:t>.ru</w:t>
        </w:r>
      </w:hyperlink>
      <w:r w:rsidRPr="00537EFD">
        <w:rPr>
          <w:rFonts w:ascii="Arial" w:hAnsi="Arial" w:cs="Arial"/>
          <w:sz w:val="16"/>
          <w:szCs w:val="16"/>
        </w:rPr>
        <w:t xml:space="preserve"> (далее – Регламент), а также Земельным кодексом РФ.</w:t>
      </w:r>
    </w:p>
    <w:p w:rsidR="00537EFD" w:rsidRPr="00537EFD" w:rsidRDefault="00537EFD" w:rsidP="00537EFD">
      <w:pPr>
        <w:tabs>
          <w:tab w:val="left" w:pos="540"/>
        </w:tabs>
        <w:ind w:firstLine="284"/>
        <w:jc w:val="both"/>
        <w:rPr>
          <w:rFonts w:ascii="Arial" w:hAnsi="Arial" w:cs="Arial"/>
          <w:b/>
          <w:sz w:val="16"/>
          <w:szCs w:val="16"/>
        </w:rPr>
      </w:pPr>
      <w:r w:rsidRPr="00537EFD">
        <w:rPr>
          <w:rFonts w:ascii="Arial" w:eastAsia="Calibri" w:hAnsi="Arial" w:cs="Arial"/>
          <w:sz w:val="16"/>
          <w:szCs w:val="16"/>
        </w:rPr>
        <w:t xml:space="preserve">Срок внесения задатка, т.е. поступления суммы задатка на счет оператора электронной площадки: не позднее </w:t>
      </w:r>
      <w:r w:rsidRPr="00537EFD">
        <w:rPr>
          <w:rFonts w:ascii="Arial" w:eastAsia="Calibri" w:hAnsi="Arial" w:cs="Arial"/>
          <w:b/>
          <w:sz w:val="16"/>
          <w:szCs w:val="16"/>
        </w:rPr>
        <w:t>07</w:t>
      </w:r>
      <w:r w:rsidRPr="00537EFD">
        <w:rPr>
          <w:rFonts w:ascii="Arial" w:hAnsi="Arial" w:cs="Arial"/>
          <w:b/>
          <w:bCs/>
          <w:sz w:val="16"/>
          <w:szCs w:val="16"/>
        </w:rPr>
        <w:t>декабря 2025</w:t>
      </w:r>
      <w:r w:rsidRPr="00537EFD">
        <w:rPr>
          <w:rFonts w:ascii="Arial" w:hAnsi="Arial" w:cs="Arial"/>
          <w:b/>
          <w:sz w:val="16"/>
          <w:szCs w:val="16"/>
        </w:rPr>
        <w:t xml:space="preserve"> года 17 час. 30 мин.</w:t>
      </w:r>
    </w:p>
    <w:p w:rsidR="00537EFD" w:rsidRPr="00537EFD" w:rsidRDefault="00537EFD" w:rsidP="00537EFD">
      <w:pPr>
        <w:tabs>
          <w:tab w:val="left" w:pos="540"/>
        </w:tabs>
        <w:ind w:firstLine="284"/>
        <w:jc w:val="both"/>
        <w:rPr>
          <w:rFonts w:ascii="Arial" w:hAnsi="Arial" w:cs="Arial"/>
          <w:sz w:val="16"/>
          <w:szCs w:val="16"/>
        </w:rPr>
      </w:pPr>
      <w:r w:rsidRPr="00537EFD">
        <w:rPr>
          <w:rFonts w:ascii="Arial" w:hAnsi="Arial" w:cs="Arial"/>
          <w:sz w:val="16"/>
          <w:szCs w:val="16"/>
        </w:rPr>
        <w:t>Для участия в аукционе устанавливаются требования о внесении задатка.</w:t>
      </w:r>
    </w:p>
    <w:p w:rsidR="00537EFD" w:rsidRPr="00537EFD" w:rsidRDefault="00537EFD" w:rsidP="00537EFD">
      <w:pPr>
        <w:ind w:firstLine="284"/>
        <w:jc w:val="both"/>
        <w:rPr>
          <w:rFonts w:ascii="Arial" w:hAnsi="Arial" w:cs="Arial"/>
          <w:bCs/>
          <w:sz w:val="16"/>
          <w:szCs w:val="16"/>
        </w:rPr>
      </w:pPr>
      <w:r w:rsidRPr="00537EFD">
        <w:rPr>
          <w:rFonts w:ascii="Arial" w:hAnsi="Arial" w:cs="Arial"/>
          <w:bCs/>
          <w:sz w:val="16"/>
          <w:szCs w:val="16"/>
        </w:rPr>
        <w:t xml:space="preserve">Задаток для участия в аукционе служит обеспечением исполнения обязательства победителя аукциона по заключению договоров </w:t>
      </w:r>
      <w:r w:rsidRPr="00537EFD">
        <w:rPr>
          <w:rFonts w:ascii="Arial" w:eastAsia="Calibri" w:hAnsi="Arial" w:cs="Arial"/>
          <w:sz w:val="16"/>
          <w:szCs w:val="16"/>
        </w:rPr>
        <w:t>купли-продажи</w:t>
      </w:r>
      <w:r w:rsidRPr="00537EFD">
        <w:rPr>
          <w:rFonts w:ascii="Arial" w:hAnsi="Arial" w:cs="Arial"/>
          <w:bCs/>
          <w:sz w:val="16"/>
          <w:szCs w:val="16"/>
        </w:rPr>
        <w:t>,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537EFD" w:rsidRPr="00537EFD" w:rsidRDefault="00537EFD" w:rsidP="00537EFD">
      <w:pPr>
        <w:tabs>
          <w:tab w:val="left" w:pos="540"/>
        </w:tabs>
        <w:ind w:firstLine="284"/>
        <w:jc w:val="both"/>
        <w:rPr>
          <w:rFonts w:ascii="Arial" w:hAnsi="Arial" w:cs="Arial"/>
          <w:sz w:val="16"/>
          <w:szCs w:val="16"/>
        </w:rPr>
      </w:pPr>
      <w:r w:rsidRPr="00537EFD">
        <w:rPr>
          <w:rFonts w:ascii="Arial" w:hAnsi="Arial" w:cs="Arial"/>
          <w:sz w:val="16"/>
          <w:szCs w:val="16"/>
        </w:rPr>
        <w:t>Оператор электронной площадки</w:t>
      </w:r>
      <w:r w:rsidRPr="00537EFD">
        <w:rPr>
          <w:rFonts w:ascii="Arial" w:hAnsi="Arial" w:cs="Arial"/>
          <w:bCs/>
          <w:sz w:val="16"/>
          <w:szCs w:val="16"/>
        </w:rPr>
        <w:t xml:space="preserve">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 </w:t>
      </w:r>
      <w:r w:rsidRPr="00537EFD">
        <w:rPr>
          <w:rFonts w:ascii="Arial" w:hAnsi="Arial" w:cs="Arial"/>
          <w:sz w:val="16"/>
          <w:szCs w:val="16"/>
        </w:rPr>
        <w:t>Денежные средства, перечисленные за Претендента третьим лицом, не зачисляются на счет такого Претендента на универсальной торговой платформе.</w:t>
      </w:r>
    </w:p>
    <w:p w:rsidR="00537EFD" w:rsidRPr="00537EFD" w:rsidRDefault="00537EFD" w:rsidP="00537EFD">
      <w:pPr>
        <w:shd w:val="clear" w:color="auto" w:fill="FFFFFF"/>
        <w:ind w:firstLine="284"/>
        <w:jc w:val="both"/>
        <w:rPr>
          <w:rFonts w:ascii="Arial" w:hAnsi="Arial" w:cs="Arial"/>
          <w:sz w:val="16"/>
          <w:szCs w:val="16"/>
        </w:rPr>
      </w:pPr>
      <w:r w:rsidRPr="00537EFD">
        <w:rPr>
          <w:rFonts w:ascii="Arial" w:hAnsi="Arial" w:cs="Arial"/>
          <w:sz w:val="16"/>
          <w:szCs w:val="16"/>
        </w:rPr>
        <w:t>В назначении платежа указывается: «Задаток за участие в аукционе в электронной форме по лоту № __» .</w:t>
      </w:r>
    </w:p>
    <w:p w:rsidR="00537EFD" w:rsidRPr="00537EFD" w:rsidRDefault="00537EFD" w:rsidP="00537EFD">
      <w:pPr>
        <w:ind w:firstLine="284"/>
        <w:jc w:val="both"/>
        <w:rPr>
          <w:rFonts w:ascii="Arial" w:hAnsi="Arial" w:cs="Arial"/>
          <w:sz w:val="16"/>
          <w:szCs w:val="16"/>
        </w:rPr>
      </w:pPr>
      <w:r w:rsidRPr="00537EFD">
        <w:rPr>
          <w:rFonts w:ascii="Arial" w:hAnsi="Arial" w:cs="Arial"/>
          <w:sz w:val="16"/>
          <w:szCs w:val="16"/>
        </w:rPr>
        <w:t xml:space="preserve">Факт поступления задатков от заявителей устанавливается на основании выписки (выписок) из лицевого счета Организатора аукциона.  </w:t>
      </w:r>
    </w:p>
    <w:p w:rsidR="00537EFD" w:rsidRPr="00537EFD" w:rsidRDefault="00537EFD" w:rsidP="00537EFD">
      <w:pPr>
        <w:ind w:firstLine="284"/>
        <w:jc w:val="both"/>
        <w:rPr>
          <w:rFonts w:ascii="Arial" w:hAnsi="Arial" w:cs="Arial"/>
          <w:sz w:val="16"/>
          <w:szCs w:val="16"/>
        </w:rPr>
      </w:pPr>
      <w:r w:rsidRPr="00537EFD">
        <w:rPr>
          <w:rFonts w:ascii="Arial" w:hAnsi="Arial" w:cs="Arial"/>
          <w:sz w:val="16"/>
          <w:szCs w:val="16"/>
        </w:rPr>
        <w:t xml:space="preserve">Задаток перечисляется на реквизиты оператора электронной площадки </w:t>
      </w:r>
      <w:hyperlink r:id="rId20" w:history="1">
        <w:r w:rsidRPr="00537EFD">
          <w:rPr>
            <w:rStyle w:val="af3"/>
            <w:rFonts w:ascii="Arial" w:hAnsi="Arial" w:cs="Arial"/>
            <w:sz w:val="16"/>
            <w:szCs w:val="16"/>
          </w:rPr>
          <w:t>http://utp.sberbank-ast.ru/AP/Notice/653/Requisit</w:t>
        </w:r>
      </w:hyperlink>
      <w:r w:rsidRPr="00537EFD">
        <w:rPr>
          <w:rFonts w:ascii="Arial" w:hAnsi="Arial" w:cs="Arial"/>
          <w:sz w:val="16"/>
          <w:szCs w:val="16"/>
        </w:rPr>
        <w:t>по следующим реквизитам:</w:t>
      </w:r>
    </w:p>
    <w:p w:rsidR="00537EFD" w:rsidRPr="00537EFD" w:rsidRDefault="00537EFD" w:rsidP="00537EFD">
      <w:pPr>
        <w:ind w:firstLine="284"/>
        <w:jc w:val="both"/>
        <w:rPr>
          <w:rFonts w:ascii="Arial" w:hAnsi="Arial" w:cs="Arial"/>
          <w:sz w:val="16"/>
          <w:szCs w:val="16"/>
        </w:rPr>
      </w:pPr>
      <w:r w:rsidRPr="00537EFD">
        <w:rPr>
          <w:rFonts w:ascii="Arial" w:hAnsi="Arial" w:cs="Arial"/>
          <w:sz w:val="16"/>
          <w:szCs w:val="16"/>
        </w:rPr>
        <w:lastRenderedPageBreak/>
        <w:t>Получатель:</w:t>
      </w:r>
    </w:p>
    <w:p w:rsidR="00537EFD" w:rsidRPr="00537EFD" w:rsidRDefault="00537EFD" w:rsidP="00537EFD">
      <w:pPr>
        <w:ind w:firstLine="284"/>
        <w:jc w:val="both"/>
        <w:rPr>
          <w:rFonts w:ascii="Arial" w:hAnsi="Arial" w:cs="Arial"/>
          <w:sz w:val="16"/>
          <w:szCs w:val="16"/>
        </w:rPr>
      </w:pPr>
      <w:r w:rsidRPr="00537EFD">
        <w:rPr>
          <w:rFonts w:ascii="Arial" w:hAnsi="Arial" w:cs="Arial"/>
          <w:sz w:val="16"/>
          <w:szCs w:val="16"/>
        </w:rPr>
        <w:t>Наименование: АО «Сбербанк – АСТ»</w:t>
      </w:r>
    </w:p>
    <w:p w:rsidR="00537EFD" w:rsidRPr="00537EFD" w:rsidRDefault="00537EFD" w:rsidP="00537EFD">
      <w:pPr>
        <w:ind w:firstLine="284"/>
        <w:jc w:val="both"/>
        <w:rPr>
          <w:rFonts w:ascii="Arial" w:hAnsi="Arial" w:cs="Arial"/>
          <w:sz w:val="16"/>
          <w:szCs w:val="16"/>
        </w:rPr>
      </w:pPr>
      <w:r w:rsidRPr="00537EFD">
        <w:rPr>
          <w:rFonts w:ascii="Arial" w:hAnsi="Arial" w:cs="Arial"/>
          <w:sz w:val="16"/>
          <w:szCs w:val="16"/>
        </w:rPr>
        <w:t>ИНН: 7707308480</w:t>
      </w:r>
    </w:p>
    <w:p w:rsidR="00537EFD" w:rsidRPr="00537EFD" w:rsidRDefault="00537EFD" w:rsidP="00537EFD">
      <w:pPr>
        <w:ind w:firstLine="284"/>
        <w:jc w:val="both"/>
        <w:rPr>
          <w:rFonts w:ascii="Arial" w:hAnsi="Arial" w:cs="Arial"/>
          <w:sz w:val="16"/>
          <w:szCs w:val="16"/>
        </w:rPr>
      </w:pPr>
      <w:r w:rsidRPr="00537EFD">
        <w:rPr>
          <w:rFonts w:ascii="Arial" w:hAnsi="Arial" w:cs="Arial"/>
          <w:sz w:val="16"/>
          <w:szCs w:val="16"/>
        </w:rPr>
        <w:t>КПП: 770401001</w:t>
      </w:r>
    </w:p>
    <w:p w:rsidR="00537EFD" w:rsidRPr="00537EFD" w:rsidRDefault="00537EFD" w:rsidP="00537EFD">
      <w:pPr>
        <w:ind w:firstLine="284"/>
        <w:jc w:val="both"/>
        <w:rPr>
          <w:rFonts w:ascii="Arial" w:hAnsi="Arial" w:cs="Arial"/>
          <w:sz w:val="16"/>
          <w:szCs w:val="16"/>
        </w:rPr>
      </w:pPr>
      <w:r w:rsidRPr="00537EFD">
        <w:rPr>
          <w:rFonts w:ascii="Arial" w:hAnsi="Arial" w:cs="Arial"/>
          <w:sz w:val="16"/>
          <w:szCs w:val="16"/>
        </w:rPr>
        <w:t>Расчетный счет: 40702810300020038047</w:t>
      </w:r>
    </w:p>
    <w:p w:rsidR="00537EFD" w:rsidRPr="00537EFD" w:rsidRDefault="00537EFD" w:rsidP="00537EFD">
      <w:pPr>
        <w:ind w:firstLine="284"/>
        <w:jc w:val="both"/>
        <w:rPr>
          <w:rFonts w:ascii="Arial" w:hAnsi="Arial" w:cs="Arial"/>
          <w:sz w:val="16"/>
          <w:szCs w:val="16"/>
        </w:rPr>
      </w:pPr>
      <w:r w:rsidRPr="00537EFD">
        <w:rPr>
          <w:rFonts w:ascii="Arial" w:hAnsi="Arial" w:cs="Arial"/>
          <w:sz w:val="16"/>
          <w:szCs w:val="16"/>
        </w:rPr>
        <w:t>БАНК ПОЛУЧАТЕЛЯ:</w:t>
      </w:r>
    </w:p>
    <w:p w:rsidR="00537EFD" w:rsidRPr="00537EFD" w:rsidRDefault="00537EFD" w:rsidP="00537EFD">
      <w:pPr>
        <w:ind w:firstLine="284"/>
        <w:jc w:val="both"/>
        <w:rPr>
          <w:rFonts w:ascii="Arial" w:hAnsi="Arial" w:cs="Arial"/>
          <w:sz w:val="16"/>
          <w:szCs w:val="16"/>
        </w:rPr>
      </w:pPr>
      <w:r w:rsidRPr="00537EFD">
        <w:rPr>
          <w:rFonts w:ascii="Arial" w:hAnsi="Arial" w:cs="Arial"/>
          <w:sz w:val="16"/>
          <w:szCs w:val="16"/>
        </w:rPr>
        <w:t>Наименование банка: ПАО «Сбербанк России» г.Москва</w:t>
      </w:r>
    </w:p>
    <w:p w:rsidR="00537EFD" w:rsidRPr="00537EFD" w:rsidRDefault="00537EFD" w:rsidP="00537EFD">
      <w:pPr>
        <w:ind w:firstLine="284"/>
        <w:jc w:val="both"/>
        <w:rPr>
          <w:rFonts w:ascii="Arial" w:hAnsi="Arial" w:cs="Arial"/>
          <w:sz w:val="16"/>
          <w:szCs w:val="16"/>
        </w:rPr>
      </w:pPr>
      <w:r w:rsidRPr="00537EFD">
        <w:rPr>
          <w:rFonts w:ascii="Arial" w:hAnsi="Arial" w:cs="Arial"/>
          <w:sz w:val="16"/>
          <w:szCs w:val="16"/>
        </w:rPr>
        <w:t>БИК: 044525225</w:t>
      </w:r>
    </w:p>
    <w:p w:rsidR="00537EFD" w:rsidRPr="00537EFD" w:rsidRDefault="00537EFD" w:rsidP="00537EFD">
      <w:pPr>
        <w:ind w:firstLine="284"/>
        <w:jc w:val="both"/>
        <w:rPr>
          <w:rFonts w:ascii="Arial" w:hAnsi="Arial" w:cs="Arial"/>
          <w:sz w:val="16"/>
          <w:szCs w:val="16"/>
        </w:rPr>
      </w:pPr>
      <w:r w:rsidRPr="00537EFD">
        <w:rPr>
          <w:rFonts w:ascii="Arial" w:hAnsi="Arial" w:cs="Arial"/>
          <w:sz w:val="16"/>
          <w:szCs w:val="16"/>
        </w:rPr>
        <w:t>Корреспондентский счет: 30101810400000000225</w:t>
      </w:r>
    </w:p>
    <w:p w:rsidR="00537EFD" w:rsidRPr="00537EFD" w:rsidRDefault="00537EFD" w:rsidP="00537EFD">
      <w:pPr>
        <w:ind w:firstLine="284"/>
        <w:jc w:val="both"/>
        <w:rPr>
          <w:rFonts w:ascii="Arial" w:hAnsi="Arial" w:cs="Arial"/>
          <w:sz w:val="16"/>
          <w:szCs w:val="16"/>
        </w:rPr>
      </w:pPr>
      <w:r w:rsidRPr="00537EFD">
        <w:rPr>
          <w:rFonts w:ascii="Arial" w:hAnsi="Arial" w:cs="Arial"/>
          <w:sz w:val="16"/>
          <w:szCs w:val="16"/>
        </w:rPr>
        <w:t xml:space="preserve">Операции по перечислению денежных средств на счёт Оператора электронной площадки учитываются на счёте заявителя, открытом Оператором электронной площадки. Денежные средства в размере, равному задатку согласно извещения, блокируются Оператором электронной площадки на счете заявителя. Основанием для блокирования денежных средств является заявка, направленная Оператору электронной площадки. Заблокированные на счете заявителя денежные средства являются задатком. Подача заявки и блокирование задатка является заключением Соглашения о задатке. </w:t>
      </w:r>
    </w:p>
    <w:p w:rsidR="00537EFD" w:rsidRPr="00537EFD" w:rsidRDefault="00537EFD" w:rsidP="00537EFD">
      <w:pPr>
        <w:autoSpaceDE w:val="0"/>
        <w:autoSpaceDN w:val="0"/>
        <w:adjustRightInd w:val="0"/>
        <w:ind w:firstLine="284"/>
        <w:jc w:val="both"/>
        <w:rPr>
          <w:rFonts w:ascii="Arial" w:hAnsi="Arial" w:cs="Arial"/>
          <w:sz w:val="16"/>
          <w:szCs w:val="16"/>
        </w:rPr>
      </w:pPr>
      <w:r w:rsidRPr="00537EFD">
        <w:rPr>
          <w:rFonts w:ascii="Arial" w:hAnsi="Arial" w:cs="Arial"/>
          <w:sz w:val="16"/>
          <w:szCs w:val="16"/>
        </w:rPr>
        <w:t xml:space="preserve">Задаток, внесенный лицом, признанным победителем электронного аукциона, задаток, внесенный иным лицом (подавшим единственную заявку на участие в электронном аукционе, с заявителем, признанным единственным участником электронном аукциона, либо с единственным принявшим участие в аукционе его участником), с которым заключается договор в соответствии с положениями ЗК РФ, засчитываются в оплату приобретаемого земельного участка. </w:t>
      </w:r>
    </w:p>
    <w:p w:rsidR="00537EFD" w:rsidRPr="00537EFD" w:rsidRDefault="00537EFD" w:rsidP="00537EFD">
      <w:pPr>
        <w:widowControl w:val="0"/>
        <w:tabs>
          <w:tab w:val="left" w:pos="1346"/>
        </w:tabs>
        <w:autoSpaceDE w:val="0"/>
        <w:autoSpaceDN w:val="0"/>
        <w:ind w:firstLine="284"/>
        <w:jc w:val="both"/>
        <w:rPr>
          <w:rFonts w:ascii="Arial" w:hAnsi="Arial" w:cs="Arial"/>
          <w:sz w:val="16"/>
          <w:szCs w:val="16"/>
        </w:rPr>
      </w:pPr>
      <w:r w:rsidRPr="00537EFD">
        <w:rPr>
          <w:rFonts w:ascii="Arial" w:hAnsi="Arial" w:cs="Arial"/>
          <w:sz w:val="16"/>
          <w:szCs w:val="16"/>
        </w:rPr>
        <w:t>Прекращение</w:t>
      </w:r>
      <w:r>
        <w:rPr>
          <w:rFonts w:ascii="Arial" w:hAnsi="Arial" w:cs="Arial"/>
          <w:sz w:val="16"/>
          <w:szCs w:val="16"/>
        </w:rPr>
        <w:t xml:space="preserve"> </w:t>
      </w:r>
      <w:r w:rsidRPr="00537EFD">
        <w:rPr>
          <w:rFonts w:ascii="Arial" w:hAnsi="Arial" w:cs="Arial"/>
          <w:sz w:val="16"/>
          <w:szCs w:val="16"/>
        </w:rPr>
        <w:t>блокирования</w:t>
      </w:r>
      <w:r>
        <w:rPr>
          <w:rFonts w:ascii="Arial" w:hAnsi="Arial" w:cs="Arial"/>
          <w:sz w:val="16"/>
          <w:szCs w:val="16"/>
        </w:rPr>
        <w:t xml:space="preserve"> </w:t>
      </w:r>
      <w:r w:rsidRPr="00537EFD">
        <w:rPr>
          <w:rFonts w:ascii="Arial" w:hAnsi="Arial" w:cs="Arial"/>
          <w:sz w:val="16"/>
          <w:szCs w:val="16"/>
        </w:rPr>
        <w:t>денежных</w:t>
      </w:r>
      <w:r>
        <w:rPr>
          <w:rFonts w:ascii="Arial" w:hAnsi="Arial" w:cs="Arial"/>
          <w:sz w:val="16"/>
          <w:szCs w:val="16"/>
        </w:rPr>
        <w:t xml:space="preserve"> </w:t>
      </w:r>
      <w:r w:rsidRPr="00537EFD">
        <w:rPr>
          <w:rFonts w:ascii="Arial" w:hAnsi="Arial" w:cs="Arial"/>
          <w:sz w:val="16"/>
          <w:szCs w:val="16"/>
        </w:rPr>
        <w:t>средств</w:t>
      </w:r>
      <w:r>
        <w:rPr>
          <w:rFonts w:ascii="Arial" w:hAnsi="Arial" w:cs="Arial"/>
          <w:sz w:val="16"/>
          <w:szCs w:val="16"/>
        </w:rPr>
        <w:t xml:space="preserve"> </w:t>
      </w:r>
      <w:r w:rsidRPr="00537EFD">
        <w:rPr>
          <w:rFonts w:ascii="Arial" w:hAnsi="Arial" w:cs="Arial"/>
          <w:sz w:val="16"/>
          <w:szCs w:val="16"/>
        </w:rPr>
        <w:t>на</w:t>
      </w:r>
      <w:r>
        <w:rPr>
          <w:rFonts w:ascii="Arial" w:hAnsi="Arial" w:cs="Arial"/>
          <w:sz w:val="16"/>
          <w:szCs w:val="16"/>
        </w:rPr>
        <w:t xml:space="preserve"> </w:t>
      </w:r>
      <w:r w:rsidRPr="00537EFD">
        <w:rPr>
          <w:rFonts w:ascii="Arial" w:hAnsi="Arial" w:cs="Arial"/>
          <w:sz w:val="16"/>
          <w:szCs w:val="16"/>
        </w:rPr>
        <w:t>счете</w:t>
      </w:r>
      <w:r>
        <w:rPr>
          <w:rFonts w:ascii="Arial" w:hAnsi="Arial" w:cs="Arial"/>
          <w:sz w:val="16"/>
          <w:szCs w:val="16"/>
        </w:rPr>
        <w:t xml:space="preserve"> </w:t>
      </w:r>
      <w:r w:rsidRPr="00537EFD">
        <w:rPr>
          <w:rFonts w:ascii="Arial" w:hAnsi="Arial" w:cs="Arial"/>
          <w:sz w:val="16"/>
          <w:szCs w:val="16"/>
        </w:rPr>
        <w:t>участника электронного аукциона</w:t>
      </w:r>
      <w:r>
        <w:rPr>
          <w:rFonts w:ascii="Arial" w:hAnsi="Arial" w:cs="Arial"/>
          <w:sz w:val="16"/>
          <w:szCs w:val="16"/>
        </w:rPr>
        <w:t xml:space="preserve"> </w:t>
      </w:r>
      <w:r w:rsidRPr="00537EFD">
        <w:rPr>
          <w:rFonts w:ascii="Arial" w:hAnsi="Arial" w:cs="Arial"/>
          <w:sz w:val="16"/>
          <w:szCs w:val="16"/>
        </w:rPr>
        <w:t>в</w:t>
      </w:r>
      <w:r>
        <w:rPr>
          <w:rFonts w:ascii="Arial" w:hAnsi="Arial" w:cs="Arial"/>
          <w:sz w:val="16"/>
          <w:szCs w:val="16"/>
        </w:rPr>
        <w:t xml:space="preserve"> </w:t>
      </w:r>
      <w:r w:rsidRPr="00537EFD">
        <w:rPr>
          <w:rFonts w:ascii="Arial" w:hAnsi="Arial" w:cs="Arial"/>
          <w:sz w:val="16"/>
          <w:szCs w:val="16"/>
        </w:rPr>
        <w:t>соответствии</w:t>
      </w:r>
      <w:r>
        <w:rPr>
          <w:rFonts w:ascii="Arial" w:hAnsi="Arial" w:cs="Arial"/>
          <w:sz w:val="16"/>
          <w:szCs w:val="16"/>
        </w:rPr>
        <w:t xml:space="preserve"> </w:t>
      </w:r>
      <w:r w:rsidRPr="00537EFD">
        <w:rPr>
          <w:rFonts w:ascii="Arial" w:hAnsi="Arial" w:cs="Arial"/>
          <w:sz w:val="16"/>
          <w:szCs w:val="16"/>
        </w:rPr>
        <w:t>с</w:t>
      </w:r>
      <w:r>
        <w:rPr>
          <w:rFonts w:ascii="Arial" w:hAnsi="Arial" w:cs="Arial"/>
          <w:sz w:val="16"/>
          <w:szCs w:val="16"/>
        </w:rPr>
        <w:t xml:space="preserve"> </w:t>
      </w:r>
      <w:r w:rsidRPr="00537EFD">
        <w:rPr>
          <w:rFonts w:ascii="Arial" w:hAnsi="Arial" w:cs="Arial"/>
          <w:sz w:val="16"/>
          <w:szCs w:val="16"/>
        </w:rPr>
        <w:t>Регламентом</w:t>
      </w:r>
      <w:r>
        <w:rPr>
          <w:rFonts w:ascii="Arial" w:hAnsi="Arial" w:cs="Arial"/>
          <w:sz w:val="16"/>
          <w:szCs w:val="16"/>
        </w:rPr>
        <w:t xml:space="preserve"> </w:t>
      </w:r>
      <w:r w:rsidRPr="00537EFD">
        <w:rPr>
          <w:rFonts w:ascii="Arial" w:hAnsi="Arial" w:cs="Arial"/>
          <w:sz w:val="16"/>
          <w:szCs w:val="16"/>
        </w:rPr>
        <w:t>производится</w:t>
      </w:r>
      <w:r>
        <w:rPr>
          <w:rFonts w:ascii="Arial" w:hAnsi="Arial" w:cs="Arial"/>
          <w:sz w:val="16"/>
          <w:szCs w:val="16"/>
        </w:rPr>
        <w:t xml:space="preserve"> </w:t>
      </w:r>
      <w:r w:rsidRPr="00537EFD">
        <w:rPr>
          <w:rFonts w:ascii="Arial" w:hAnsi="Arial" w:cs="Arial"/>
          <w:sz w:val="16"/>
          <w:szCs w:val="16"/>
        </w:rPr>
        <w:t>оператором</w:t>
      </w:r>
      <w:r>
        <w:rPr>
          <w:rFonts w:ascii="Arial" w:hAnsi="Arial" w:cs="Arial"/>
          <w:sz w:val="16"/>
          <w:szCs w:val="16"/>
        </w:rPr>
        <w:t xml:space="preserve"> </w:t>
      </w:r>
      <w:r w:rsidRPr="00537EFD">
        <w:rPr>
          <w:rFonts w:ascii="Arial" w:hAnsi="Arial" w:cs="Arial"/>
          <w:sz w:val="16"/>
          <w:szCs w:val="16"/>
        </w:rPr>
        <w:t>электронной площадки</w:t>
      </w:r>
      <w:r>
        <w:rPr>
          <w:rFonts w:ascii="Arial" w:hAnsi="Arial" w:cs="Arial"/>
          <w:sz w:val="16"/>
          <w:szCs w:val="16"/>
        </w:rPr>
        <w:t xml:space="preserve"> </w:t>
      </w:r>
      <w:r w:rsidRPr="00537EFD">
        <w:rPr>
          <w:rFonts w:ascii="Arial" w:hAnsi="Arial" w:cs="Arial"/>
          <w:sz w:val="16"/>
          <w:szCs w:val="16"/>
        </w:rPr>
        <w:t>в</w:t>
      </w:r>
      <w:r>
        <w:rPr>
          <w:rFonts w:ascii="Arial" w:hAnsi="Arial" w:cs="Arial"/>
          <w:sz w:val="16"/>
          <w:szCs w:val="16"/>
        </w:rPr>
        <w:t xml:space="preserve"> </w:t>
      </w:r>
      <w:r w:rsidRPr="00537EFD">
        <w:rPr>
          <w:rFonts w:ascii="Arial" w:hAnsi="Arial" w:cs="Arial"/>
          <w:sz w:val="16"/>
          <w:szCs w:val="16"/>
        </w:rPr>
        <w:t>следующем порядке:</w:t>
      </w:r>
    </w:p>
    <w:p w:rsidR="00537EFD" w:rsidRPr="00537EFD" w:rsidRDefault="00537EFD" w:rsidP="00537EFD">
      <w:pPr>
        <w:pStyle w:val="aff5"/>
        <w:widowControl w:val="0"/>
        <w:numPr>
          <w:ilvl w:val="0"/>
          <w:numId w:val="30"/>
        </w:numPr>
        <w:tabs>
          <w:tab w:val="left" w:pos="1240"/>
        </w:tabs>
        <w:autoSpaceDE w:val="0"/>
        <w:autoSpaceDN w:val="0"/>
        <w:ind w:left="0" w:firstLine="284"/>
        <w:jc w:val="both"/>
        <w:rPr>
          <w:rFonts w:ascii="Arial" w:hAnsi="Arial" w:cs="Arial"/>
          <w:sz w:val="16"/>
          <w:szCs w:val="16"/>
        </w:rPr>
      </w:pPr>
      <w:r w:rsidRPr="00537EFD">
        <w:rPr>
          <w:rFonts w:ascii="Arial" w:hAnsi="Arial" w:cs="Arial"/>
          <w:sz w:val="16"/>
          <w:szCs w:val="16"/>
        </w:rPr>
        <w:t xml:space="preserve">для заявителя электронного аукциона, отозвавшего заявку до окончания срока приема заявок </w:t>
      </w:r>
      <w:r>
        <w:rPr>
          <w:rFonts w:ascii="Arial" w:hAnsi="Arial" w:cs="Arial"/>
          <w:sz w:val="16"/>
          <w:szCs w:val="16"/>
        </w:rPr>
        <w:t>–</w:t>
      </w:r>
      <w:r w:rsidRPr="00537EFD">
        <w:rPr>
          <w:rFonts w:ascii="Arial" w:hAnsi="Arial" w:cs="Arial"/>
          <w:sz w:val="16"/>
          <w:szCs w:val="16"/>
        </w:rPr>
        <w:t xml:space="preserve"> в</w:t>
      </w:r>
      <w:r>
        <w:rPr>
          <w:rFonts w:ascii="Arial" w:hAnsi="Arial" w:cs="Arial"/>
          <w:sz w:val="16"/>
          <w:szCs w:val="16"/>
        </w:rPr>
        <w:t xml:space="preserve"> </w:t>
      </w:r>
      <w:r w:rsidRPr="00537EFD">
        <w:rPr>
          <w:rFonts w:ascii="Arial" w:hAnsi="Arial" w:cs="Arial"/>
          <w:sz w:val="16"/>
          <w:szCs w:val="16"/>
        </w:rPr>
        <w:t>течение 3 рабочих</w:t>
      </w:r>
      <w:r>
        <w:rPr>
          <w:rFonts w:ascii="Arial" w:hAnsi="Arial" w:cs="Arial"/>
          <w:sz w:val="16"/>
          <w:szCs w:val="16"/>
        </w:rPr>
        <w:t xml:space="preserve"> </w:t>
      </w:r>
      <w:r w:rsidRPr="00537EFD">
        <w:rPr>
          <w:rFonts w:ascii="Arial" w:hAnsi="Arial" w:cs="Arial"/>
          <w:sz w:val="16"/>
          <w:szCs w:val="16"/>
        </w:rPr>
        <w:t>дней</w:t>
      </w:r>
      <w:r>
        <w:rPr>
          <w:rFonts w:ascii="Arial" w:hAnsi="Arial" w:cs="Arial"/>
          <w:sz w:val="16"/>
          <w:szCs w:val="16"/>
        </w:rPr>
        <w:t xml:space="preserve"> со </w:t>
      </w:r>
      <w:r w:rsidRPr="00537EFD">
        <w:rPr>
          <w:rFonts w:ascii="Arial" w:hAnsi="Arial" w:cs="Arial"/>
          <w:sz w:val="16"/>
          <w:szCs w:val="16"/>
        </w:rPr>
        <w:t>дня</w:t>
      </w:r>
      <w:r>
        <w:rPr>
          <w:rFonts w:ascii="Arial" w:hAnsi="Arial" w:cs="Arial"/>
          <w:sz w:val="16"/>
          <w:szCs w:val="16"/>
        </w:rPr>
        <w:t xml:space="preserve"> поступления </w:t>
      </w:r>
      <w:r w:rsidRPr="00537EFD">
        <w:rPr>
          <w:rFonts w:ascii="Arial" w:hAnsi="Arial" w:cs="Arial"/>
          <w:sz w:val="16"/>
          <w:szCs w:val="16"/>
        </w:rPr>
        <w:t>уведомления</w:t>
      </w:r>
      <w:r>
        <w:rPr>
          <w:rFonts w:ascii="Arial" w:hAnsi="Arial" w:cs="Arial"/>
          <w:sz w:val="16"/>
          <w:szCs w:val="16"/>
        </w:rPr>
        <w:t xml:space="preserve"> об </w:t>
      </w:r>
      <w:r w:rsidRPr="00537EFD">
        <w:rPr>
          <w:rFonts w:ascii="Arial" w:hAnsi="Arial" w:cs="Arial"/>
          <w:sz w:val="16"/>
          <w:szCs w:val="16"/>
        </w:rPr>
        <w:t>отзыве</w:t>
      </w:r>
      <w:r>
        <w:rPr>
          <w:rFonts w:ascii="Arial" w:hAnsi="Arial" w:cs="Arial"/>
          <w:sz w:val="16"/>
          <w:szCs w:val="16"/>
        </w:rPr>
        <w:t xml:space="preserve"> </w:t>
      </w:r>
      <w:r w:rsidRPr="00537EFD">
        <w:rPr>
          <w:rFonts w:ascii="Arial" w:hAnsi="Arial" w:cs="Arial"/>
          <w:sz w:val="16"/>
          <w:szCs w:val="16"/>
        </w:rPr>
        <w:t>заявки</w:t>
      </w:r>
      <w:r>
        <w:rPr>
          <w:rFonts w:ascii="Arial" w:hAnsi="Arial" w:cs="Arial"/>
          <w:sz w:val="16"/>
          <w:szCs w:val="16"/>
        </w:rPr>
        <w:t xml:space="preserve"> в </w:t>
      </w:r>
      <w:r w:rsidRPr="00537EFD">
        <w:rPr>
          <w:rFonts w:ascii="Arial" w:hAnsi="Arial" w:cs="Arial"/>
          <w:sz w:val="16"/>
          <w:szCs w:val="16"/>
        </w:rPr>
        <w:t>соответствии</w:t>
      </w:r>
      <w:r>
        <w:rPr>
          <w:rFonts w:ascii="Arial" w:hAnsi="Arial" w:cs="Arial"/>
          <w:sz w:val="16"/>
          <w:szCs w:val="16"/>
        </w:rPr>
        <w:t xml:space="preserve"> </w:t>
      </w:r>
      <w:r w:rsidRPr="00537EFD">
        <w:rPr>
          <w:rFonts w:ascii="Arial" w:hAnsi="Arial" w:cs="Arial"/>
          <w:sz w:val="16"/>
          <w:szCs w:val="16"/>
        </w:rPr>
        <w:t>с Регламентом;</w:t>
      </w:r>
    </w:p>
    <w:p w:rsidR="00537EFD" w:rsidRPr="00537EFD" w:rsidRDefault="00537EFD" w:rsidP="00537EFD">
      <w:pPr>
        <w:widowControl w:val="0"/>
        <w:tabs>
          <w:tab w:val="left" w:pos="1240"/>
        </w:tabs>
        <w:autoSpaceDE w:val="0"/>
        <w:autoSpaceDN w:val="0"/>
        <w:ind w:firstLine="284"/>
        <w:jc w:val="both"/>
        <w:rPr>
          <w:rFonts w:ascii="Arial" w:hAnsi="Arial" w:cs="Arial"/>
          <w:sz w:val="16"/>
          <w:szCs w:val="16"/>
        </w:rPr>
      </w:pPr>
      <w:r w:rsidRPr="00537EFD">
        <w:rPr>
          <w:rFonts w:ascii="Arial" w:hAnsi="Arial" w:cs="Arial"/>
          <w:sz w:val="16"/>
          <w:szCs w:val="16"/>
        </w:rPr>
        <w:t>- для заявителя, не допущенного к участию в аукционе в электронной форме – в течение 3 рабочих</w:t>
      </w:r>
      <w:r>
        <w:rPr>
          <w:rFonts w:ascii="Arial" w:hAnsi="Arial" w:cs="Arial"/>
          <w:sz w:val="16"/>
          <w:szCs w:val="16"/>
        </w:rPr>
        <w:t xml:space="preserve"> </w:t>
      </w:r>
      <w:r w:rsidRPr="00537EFD">
        <w:rPr>
          <w:rFonts w:ascii="Arial" w:hAnsi="Arial" w:cs="Arial"/>
          <w:sz w:val="16"/>
          <w:szCs w:val="16"/>
        </w:rPr>
        <w:t>дней</w:t>
      </w:r>
      <w:r>
        <w:rPr>
          <w:rFonts w:ascii="Arial" w:hAnsi="Arial" w:cs="Arial"/>
          <w:sz w:val="16"/>
          <w:szCs w:val="16"/>
        </w:rPr>
        <w:t xml:space="preserve"> </w:t>
      </w:r>
      <w:r w:rsidRPr="00537EFD">
        <w:rPr>
          <w:rFonts w:ascii="Arial" w:hAnsi="Arial" w:cs="Arial"/>
          <w:sz w:val="16"/>
          <w:szCs w:val="16"/>
        </w:rPr>
        <w:t>со</w:t>
      </w:r>
      <w:r>
        <w:rPr>
          <w:rFonts w:ascii="Arial" w:hAnsi="Arial" w:cs="Arial"/>
          <w:sz w:val="16"/>
          <w:szCs w:val="16"/>
        </w:rPr>
        <w:t xml:space="preserve"> </w:t>
      </w:r>
      <w:r w:rsidRPr="00537EFD">
        <w:rPr>
          <w:rFonts w:ascii="Arial" w:hAnsi="Arial" w:cs="Arial"/>
          <w:sz w:val="16"/>
          <w:szCs w:val="16"/>
        </w:rPr>
        <w:t>дня</w:t>
      </w:r>
      <w:r>
        <w:rPr>
          <w:rFonts w:ascii="Arial" w:hAnsi="Arial" w:cs="Arial"/>
          <w:sz w:val="16"/>
          <w:szCs w:val="16"/>
        </w:rPr>
        <w:t xml:space="preserve"> </w:t>
      </w:r>
      <w:r w:rsidRPr="00537EFD">
        <w:rPr>
          <w:rFonts w:ascii="Arial" w:hAnsi="Arial" w:cs="Arial"/>
          <w:sz w:val="16"/>
          <w:szCs w:val="16"/>
        </w:rPr>
        <w:t>оформления</w:t>
      </w:r>
      <w:r>
        <w:rPr>
          <w:rFonts w:ascii="Arial" w:hAnsi="Arial" w:cs="Arial"/>
          <w:sz w:val="16"/>
          <w:szCs w:val="16"/>
        </w:rPr>
        <w:t xml:space="preserve"> </w:t>
      </w:r>
      <w:r w:rsidRPr="00537EFD">
        <w:rPr>
          <w:rFonts w:ascii="Arial" w:hAnsi="Arial" w:cs="Arial"/>
          <w:sz w:val="16"/>
          <w:szCs w:val="16"/>
        </w:rPr>
        <w:t>протокола</w:t>
      </w:r>
      <w:r>
        <w:rPr>
          <w:rFonts w:ascii="Arial" w:hAnsi="Arial" w:cs="Arial"/>
          <w:sz w:val="16"/>
          <w:szCs w:val="16"/>
        </w:rPr>
        <w:t xml:space="preserve"> </w:t>
      </w:r>
      <w:r w:rsidRPr="00537EFD">
        <w:rPr>
          <w:rFonts w:ascii="Arial" w:hAnsi="Arial" w:cs="Arial"/>
          <w:sz w:val="16"/>
          <w:szCs w:val="16"/>
        </w:rPr>
        <w:t>рассмотрения</w:t>
      </w:r>
      <w:r>
        <w:rPr>
          <w:rFonts w:ascii="Arial" w:hAnsi="Arial" w:cs="Arial"/>
          <w:sz w:val="16"/>
          <w:szCs w:val="16"/>
        </w:rPr>
        <w:t xml:space="preserve"> </w:t>
      </w:r>
      <w:r w:rsidRPr="00537EFD">
        <w:rPr>
          <w:rFonts w:ascii="Arial" w:hAnsi="Arial" w:cs="Arial"/>
          <w:sz w:val="16"/>
          <w:szCs w:val="16"/>
        </w:rPr>
        <w:t>заявок</w:t>
      </w:r>
      <w:r>
        <w:rPr>
          <w:rFonts w:ascii="Arial" w:hAnsi="Arial" w:cs="Arial"/>
          <w:sz w:val="16"/>
          <w:szCs w:val="16"/>
        </w:rPr>
        <w:t xml:space="preserve"> </w:t>
      </w:r>
      <w:r w:rsidRPr="00537EFD">
        <w:rPr>
          <w:rFonts w:ascii="Arial" w:hAnsi="Arial" w:cs="Arial"/>
          <w:sz w:val="16"/>
          <w:szCs w:val="16"/>
        </w:rPr>
        <w:t>на</w:t>
      </w:r>
      <w:r>
        <w:rPr>
          <w:rFonts w:ascii="Arial" w:hAnsi="Arial" w:cs="Arial"/>
          <w:sz w:val="16"/>
          <w:szCs w:val="16"/>
        </w:rPr>
        <w:t xml:space="preserve"> </w:t>
      </w:r>
      <w:r w:rsidRPr="00537EFD">
        <w:rPr>
          <w:rFonts w:ascii="Arial" w:hAnsi="Arial" w:cs="Arial"/>
          <w:sz w:val="16"/>
          <w:szCs w:val="16"/>
        </w:rPr>
        <w:t>участие</w:t>
      </w:r>
      <w:r>
        <w:rPr>
          <w:rFonts w:ascii="Arial" w:hAnsi="Arial" w:cs="Arial"/>
          <w:sz w:val="16"/>
          <w:szCs w:val="16"/>
        </w:rPr>
        <w:t xml:space="preserve"> </w:t>
      </w:r>
      <w:r w:rsidRPr="00537EFD">
        <w:rPr>
          <w:rFonts w:ascii="Arial" w:hAnsi="Arial" w:cs="Arial"/>
          <w:sz w:val="16"/>
          <w:szCs w:val="16"/>
        </w:rPr>
        <w:t>в</w:t>
      </w:r>
      <w:r>
        <w:rPr>
          <w:rFonts w:ascii="Arial" w:hAnsi="Arial" w:cs="Arial"/>
          <w:sz w:val="16"/>
          <w:szCs w:val="16"/>
        </w:rPr>
        <w:t xml:space="preserve"> </w:t>
      </w:r>
      <w:r w:rsidRPr="00537EFD">
        <w:rPr>
          <w:rFonts w:ascii="Arial" w:hAnsi="Arial" w:cs="Arial"/>
          <w:sz w:val="16"/>
          <w:szCs w:val="16"/>
        </w:rPr>
        <w:t>аукционе</w:t>
      </w:r>
      <w:r>
        <w:rPr>
          <w:rFonts w:ascii="Arial" w:hAnsi="Arial" w:cs="Arial"/>
          <w:sz w:val="16"/>
          <w:szCs w:val="16"/>
        </w:rPr>
        <w:t xml:space="preserve"> </w:t>
      </w:r>
      <w:r w:rsidRPr="00537EFD">
        <w:rPr>
          <w:rFonts w:ascii="Arial" w:hAnsi="Arial" w:cs="Arial"/>
          <w:sz w:val="16"/>
          <w:szCs w:val="16"/>
        </w:rPr>
        <w:t>вэлектронной</w:t>
      </w:r>
      <w:r>
        <w:rPr>
          <w:rFonts w:ascii="Arial" w:hAnsi="Arial" w:cs="Arial"/>
          <w:sz w:val="16"/>
          <w:szCs w:val="16"/>
        </w:rPr>
        <w:t xml:space="preserve"> </w:t>
      </w:r>
      <w:r w:rsidRPr="00537EFD">
        <w:rPr>
          <w:rFonts w:ascii="Arial" w:hAnsi="Arial" w:cs="Arial"/>
          <w:sz w:val="16"/>
          <w:szCs w:val="16"/>
        </w:rPr>
        <w:t>форме</w:t>
      </w:r>
      <w:r>
        <w:rPr>
          <w:rFonts w:ascii="Arial" w:hAnsi="Arial" w:cs="Arial"/>
          <w:sz w:val="16"/>
          <w:szCs w:val="16"/>
        </w:rPr>
        <w:t xml:space="preserve"> </w:t>
      </w:r>
      <w:r w:rsidRPr="00537EFD">
        <w:rPr>
          <w:rFonts w:ascii="Arial" w:hAnsi="Arial" w:cs="Arial"/>
          <w:sz w:val="16"/>
          <w:szCs w:val="16"/>
        </w:rPr>
        <w:t>в</w:t>
      </w:r>
      <w:r>
        <w:rPr>
          <w:rFonts w:ascii="Arial" w:hAnsi="Arial" w:cs="Arial"/>
          <w:sz w:val="16"/>
          <w:szCs w:val="16"/>
        </w:rPr>
        <w:t xml:space="preserve"> </w:t>
      </w:r>
      <w:r w:rsidRPr="00537EFD">
        <w:rPr>
          <w:rFonts w:ascii="Arial" w:hAnsi="Arial" w:cs="Arial"/>
          <w:sz w:val="16"/>
          <w:szCs w:val="16"/>
        </w:rPr>
        <w:t>соответствии</w:t>
      </w:r>
      <w:r>
        <w:rPr>
          <w:rFonts w:ascii="Arial" w:hAnsi="Arial" w:cs="Arial"/>
          <w:sz w:val="16"/>
          <w:szCs w:val="16"/>
        </w:rPr>
        <w:t xml:space="preserve"> </w:t>
      </w:r>
      <w:r w:rsidRPr="00537EFD">
        <w:rPr>
          <w:rFonts w:ascii="Arial" w:hAnsi="Arial" w:cs="Arial"/>
          <w:sz w:val="16"/>
          <w:szCs w:val="16"/>
        </w:rPr>
        <w:t>с Регламентом;</w:t>
      </w:r>
    </w:p>
    <w:p w:rsidR="00537EFD" w:rsidRPr="00537EFD" w:rsidRDefault="00537EFD" w:rsidP="00537EFD">
      <w:pPr>
        <w:widowControl w:val="0"/>
        <w:tabs>
          <w:tab w:val="left" w:pos="1240"/>
        </w:tabs>
        <w:autoSpaceDE w:val="0"/>
        <w:autoSpaceDN w:val="0"/>
        <w:ind w:firstLine="284"/>
        <w:jc w:val="both"/>
        <w:rPr>
          <w:rFonts w:ascii="Arial" w:hAnsi="Arial" w:cs="Arial"/>
          <w:sz w:val="16"/>
          <w:szCs w:val="16"/>
        </w:rPr>
      </w:pPr>
      <w:r w:rsidRPr="00537EFD">
        <w:rPr>
          <w:rFonts w:ascii="Arial" w:hAnsi="Arial" w:cs="Arial"/>
          <w:sz w:val="16"/>
          <w:szCs w:val="16"/>
        </w:rPr>
        <w:t>- для участников, участвовавших в аукционе в</w:t>
      </w:r>
      <w:r>
        <w:rPr>
          <w:rFonts w:ascii="Arial" w:hAnsi="Arial" w:cs="Arial"/>
          <w:sz w:val="16"/>
          <w:szCs w:val="16"/>
        </w:rPr>
        <w:t xml:space="preserve"> </w:t>
      </w:r>
      <w:r w:rsidRPr="00537EFD">
        <w:rPr>
          <w:rFonts w:ascii="Arial" w:hAnsi="Arial" w:cs="Arial"/>
          <w:sz w:val="16"/>
          <w:szCs w:val="16"/>
        </w:rPr>
        <w:t>электронной</w:t>
      </w:r>
      <w:r>
        <w:rPr>
          <w:rFonts w:ascii="Arial" w:hAnsi="Arial" w:cs="Arial"/>
          <w:sz w:val="16"/>
          <w:szCs w:val="16"/>
        </w:rPr>
        <w:t xml:space="preserve"> </w:t>
      </w:r>
      <w:r w:rsidRPr="00537EFD">
        <w:rPr>
          <w:rFonts w:ascii="Arial" w:hAnsi="Arial" w:cs="Arial"/>
          <w:sz w:val="16"/>
          <w:szCs w:val="16"/>
        </w:rPr>
        <w:t>форме,</w:t>
      </w:r>
      <w:r>
        <w:rPr>
          <w:rFonts w:ascii="Arial" w:hAnsi="Arial" w:cs="Arial"/>
          <w:sz w:val="16"/>
          <w:szCs w:val="16"/>
        </w:rPr>
        <w:t xml:space="preserve"> </w:t>
      </w:r>
      <w:r w:rsidRPr="00537EFD">
        <w:rPr>
          <w:rFonts w:ascii="Arial" w:hAnsi="Arial" w:cs="Arial"/>
          <w:sz w:val="16"/>
          <w:szCs w:val="16"/>
        </w:rPr>
        <w:t>но</w:t>
      </w:r>
      <w:r>
        <w:rPr>
          <w:rFonts w:ascii="Arial" w:hAnsi="Arial" w:cs="Arial"/>
          <w:sz w:val="16"/>
          <w:szCs w:val="16"/>
        </w:rPr>
        <w:t xml:space="preserve"> </w:t>
      </w:r>
      <w:r w:rsidRPr="00537EFD">
        <w:rPr>
          <w:rFonts w:ascii="Arial" w:hAnsi="Arial" w:cs="Arial"/>
          <w:sz w:val="16"/>
          <w:szCs w:val="16"/>
        </w:rPr>
        <w:t>не</w:t>
      </w:r>
      <w:r>
        <w:rPr>
          <w:rFonts w:ascii="Arial" w:hAnsi="Arial" w:cs="Arial"/>
          <w:sz w:val="16"/>
          <w:szCs w:val="16"/>
        </w:rPr>
        <w:t xml:space="preserve"> </w:t>
      </w:r>
      <w:r w:rsidRPr="00537EFD">
        <w:rPr>
          <w:rFonts w:ascii="Arial" w:hAnsi="Arial" w:cs="Arial"/>
          <w:sz w:val="16"/>
          <w:szCs w:val="16"/>
        </w:rPr>
        <w:t>победивших</w:t>
      </w:r>
      <w:r>
        <w:rPr>
          <w:rFonts w:ascii="Arial" w:hAnsi="Arial" w:cs="Arial"/>
          <w:sz w:val="16"/>
          <w:szCs w:val="16"/>
        </w:rPr>
        <w:t xml:space="preserve"> </w:t>
      </w:r>
      <w:r w:rsidRPr="00537EFD">
        <w:rPr>
          <w:rFonts w:ascii="Arial" w:hAnsi="Arial" w:cs="Arial"/>
          <w:sz w:val="16"/>
          <w:szCs w:val="16"/>
        </w:rPr>
        <w:t>в</w:t>
      </w:r>
      <w:r>
        <w:rPr>
          <w:rFonts w:ascii="Arial" w:hAnsi="Arial" w:cs="Arial"/>
          <w:sz w:val="16"/>
          <w:szCs w:val="16"/>
        </w:rPr>
        <w:t xml:space="preserve"> </w:t>
      </w:r>
      <w:r w:rsidRPr="00537EFD">
        <w:rPr>
          <w:rFonts w:ascii="Arial" w:hAnsi="Arial" w:cs="Arial"/>
          <w:sz w:val="16"/>
          <w:szCs w:val="16"/>
        </w:rPr>
        <w:t>нем</w:t>
      </w:r>
      <w:r>
        <w:rPr>
          <w:rFonts w:ascii="Arial" w:hAnsi="Arial" w:cs="Arial"/>
          <w:sz w:val="16"/>
          <w:szCs w:val="16"/>
        </w:rPr>
        <w:t xml:space="preserve"> </w:t>
      </w:r>
      <w:r w:rsidRPr="00537EFD">
        <w:rPr>
          <w:rFonts w:ascii="Arial" w:hAnsi="Arial" w:cs="Arial"/>
          <w:sz w:val="16"/>
          <w:szCs w:val="16"/>
        </w:rPr>
        <w:t>–</w:t>
      </w:r>
      <w:r>
        <w:rPr>
          <w:rFonts w:ascii="Arial" w:hAnsi="Arial" w:cs="Arial"/>
          <w:sz w:val="16"/>
          <w:szCs w:val="16"/>
        </w:rPr>
        <w:t xml:space="preserve"> </w:t>
      </w:r>
      <w:r w:rsidRPr="00537EFD">
        <w:rPr>
          <w:rFonts w:ascii="Arial" w:hAnsi="Arial" w:cs="Arial"/>
          <w:sz w:val="16"/>
          <w:szCs w:val="16"/>
        </w:rPr>
        <w:t>в</w:t>
      </w:r>
      <w:r>
        <w:rPr>
          <w:rFonts w:ascii="Arial" w:hAnsi="Arial" w:cs="Arial"/>
          <w:sz w:val="16"/>
          <w:szCs w:val="16"/>
        </w:rPr>
        <w:t xml:space="preserve"> </w:t>
      </w:r>
      <w:r w:rsidRPr="00537EFD">
        <w:rPr>
          <w:rFonts w:ascii="Arial" w:hAnsi="Arial" w:cs="Arial"/>
          <w:sz w:val="16"/>
          <w:szCs w:val="16"/>
        </w:rPr>
        <w:t>течение</w:t>
      </w:r>
      <w:r>
        <w:rPr>
          <w:rFonts w:ascii="Arial" w:hAnsi="Arial" w:cs="Arial"/>
          <w:sz w:val="16"/>
          <w:szCs w:val="16"/>
        </w:rPr>
        <w:t xml:space="preserve"> </w:t>
      </w:r>
      <w:r w:rsidRPr="00537EFD">
        <w:rPr>
          <w:rFonts w:ascii="Arial" w:hAnsi="Arial" w:cs="Arial"/>
          <w:sz w:val="16"/>
          <w:szCs w:val="16"/>
        </w:rPr>
        <w:t>3</w:t>
      </w:r>
      <w:r>
        <w:rPr>
          <w:rFonts w:ascii="Arial" w:hAnsi="Arial" w:cs="Arial"/>
          <w:sz w:val="16"/>
          <w:szCs w:val="16"/>
        </w:rPr>
        <w:t xml:space="preserve"> </w:t>
      </w:r>
      <w:r w:rsidRPr="00537EFD">
        <w:rPr>
          <w:rFonts w:ascii="Arial" w:hAnsi="Arial" w:cs="Arial"/>
          <w:sz w:val="16"/>
          <w:szCs w:val="16"/>
        </w:rPr>
        <w:t>рабочих</w:t>
      </w:r>
      <w:r>
        <w:rPr>
          <w:rFonts w:ascii="Arial" w:hAnsi="Arial" w:cs="Arial"/>
          <w:sz w:val="16"/>
          <w:szCs w:val="16"/>
        </w:rPr>
        <w:t xml:space="preserve"> </w:t>
      </w:r>
      <w:r w:rsidRPr="00537EFD">
        <w:rPr>
          <w:rFonts w:ascii="Arial" w:hAnsi="Arial" w:cs="Arial"/>
          <w:sz w:val="16"/>
          <w:szCs w:val="16"/>
        </w:rPr>
        <w:t>дней</w:t>
      </w:r>
      <w:r>
        <w:rPr>
          <w:rFonts w:ascii="Arial" w:hAnsi="Arial" w:cs="Arial"/>
          <w:sz w:val="16"/>
          <w:szCs w:val="16"/>
        </w:rPr>
        <w:t xml:space="preserve"> </w:t>
      </w:r>
      <w:r w:rsidRPr="00537EFD">
        <w:rPr>
          <w:rFonts w:ascii="Arial" w:hAnsi="Arial" w:cs="Arial"/>
          <w:sz w:val="16"/>
          <w:szCs w:val="16"/>
        </w:rPr>
        <w:t>со</w:t>
      </w:r>
      <w:r>
        <w:rPr>
          <w:rFonts w:ascii="Arial" w:hAnsi="Arial" w:cs="Arial"/>
          <w:sz w:val="16"/>
          <w:szCs w:val="16"/>
        </w:rPr>
        <w:t xml:space="preserve"> </w:t>
      </w:r>
      <w:r w:rsidRPr="00537EFD">
        <w:rPr>
          <w:rFonts w:ascii="Arial" w:hAnsi="Arial" w:cs="Arial"/>
          <w:sz w:val="16"/>
          <w:szCs w:val="16"/>
        </w:rPr>
        <w:t>дня</w:t>
      </w:r>
      <w:r>
        <w:rPr>
          <w:rFonts w:ascii="Arial" w:hAnsi="Arial" w:cs="Arial"/>
          <w:sz w:val="16"/>
          <w:szCs w:val="16"/>
        </w:rPr>
        <w:t xml:space="preserve"> </w:t>
      </w:r>
      <w:r w:rsidRPr="00537EFD">
        <w:rPr>
          <w:rFonts w:ascii="Arial" w:hAnsi="Arial" w:cs="Arial"/>
          <w:sz w:val="16"/>
          <w:szCs w:val="16"/>
        </w:rPr>
        <w:t>публикации</w:t>
      </w:r>
      <w:r>
        <w:rPr>
          <w:rFonts w:ascii="Arial" w:hAnsi="Arial" w:cs="Arial"/>
          <w:sz w:val="16"/>
          <w:szCs w:val="16"/>
        </w:rPr>
        <w:t xml:space="preserve"> </w:t>
      </w:r>
      <w:r w:rsidRPr="00537EFD">
        <w:rPr>
          <w:rFonts w:ascii="Arial" w:hAnsi="Arial" w:cs="Arial"/>
          <w:sz w:val="16"/>
          <w:szCs w:val="16"/>
        </w:rPr>
        <w:t>Протокола</w:t>
      </w:r>
      <w:r>
        <w:rPr>
          <w:rFonts w:ascii="Arial" w:hAnsi="Arial" w:cs="Arial"/>
          <w:sz w:val="16"/>
          <w:szCs w:val="16"/>
        </w:rPr>
        <w:t xml:space="preserve"> </w:t>
      </w:r>
      <w:r w:rsidRPr="00537EFD">
        <w:rPr>
          <w:rFonts w:ascii="Arial" w:hAnsi="Arial" w:cs="Arial"/>
          <w:sz w:val="16"/>
          <w:szCs w:val="16"/>
        </w:rPr>
        <w:t>о</w:t>
      </w:r>
      <w:r>
        <w:rPr>
          <w:rFonts w:ascii="Arial" w:hAnsi="Arial" w:cs="Arial"/>
          <w:sz w:val="16"/>
          <w:szCs w:val="16"/>
        </w:rPr>
        <w:t xml:space="preserve"> </w:t>
      </w:r>
      <w:r w:rsidRPr="00537EFD">
        <w:rPr>
          <w:rFonts w:ascii="Arial" w:hAnsi="Arial" w:cs="Arial"/>
          <w:sz w:val="16"/>
          <w:szCs w:val="16"/>
        </w:rPr>
        <w:t>результатах аукциона</w:t>
      </w:r>
      <w:r>
        <w:rPr>
          <w:rFonts w:ascii="Arial" w:hAnsi="Arial" w:cs="Arial"/>
          <w:sz w:val="16"/>
          <w:szCs w:val="16"/>
        </w:rPr>
        <w:t xml:space="preserve"> </w:t>
      </w:r>
      <w:r w:rsidRPr="00537EFD">
        <w:rPr>
          <w:rFonts w:ascii="Arial" w:hAnsi="Arial" w:cs="Arial"/>
          <w:sz w:val="16"/>
          <w:szCs w:val="16"/>
        </w:rPr>
        <w:t>в</w:t>
      </w:r>
      <w:r>
        <w:rPr>
          <w:rFonts w:ascii="Arial" w:hAnsi="Arial" w:cs="Arial"/>
          <w:sz w:val="16"/>
          <w:szCs w:val="16"/>
        </w:rPr>
        <w:t xml:space="preserve"> </w:t>
      </w:r>
      <w:r w:rsidRPr="00537EFD">
        <w:rPr>
          <w:rFonts w:ascii="Arial" w:hAnsi="Arial" w:cs="Arial"/>
          <w:sz w:val="16"/>
          <w:szCs w:val="16"/>
        </w:rPr>
        <w:t>электронной</w:t>
      </w:r>
      <w:r>
        <w:rPr>
          <w:rFonts w:ascii="Arial" w:hAnsi="Arial" w:cs="Arial"/>
          <w:sz w:val="16"/>
          <w:szCs w:val="16"/>
        </w:rPr>
        <w:t xml:space="preserve"> </w:t>
      </w:r>
      <w:r w:rsidRPr="00537EFD">
        <w:rPr>
          <w:rFonts w:ascii="Arial" w:hAnsi="Arial" w:cs="Arial"/>
          <w:sz w:val="16"/>
          <w:szCs w:val="16"/>
        </w:rPr>
        <w:t>форме</w:t>
      </w:r>
      <w:r>
        <w:rPr>
          <w:rFonts w:ascii="Arial" w:hAnsi="Arial" w:cs="Arial"/>
          <w:sz w:val="16"/>
          <w:szCs w:val="16"/>
        </w:rPr>
        <w:t xml:space="preserve"> </w:t>
      </w:r>
      <w:r w:rsidRPr="00537EFD">
        <w:rPr>
          <w:rFonts w:ascii="Arial" w:hAnsi="Arial" w:cs="Arial"/>
          <w:sz w:val="16"/>
          <w:szCs w:val="16"/>
        </w:rPr>
        <w:t>в</w:t>
      </w:r>
      <w:r>
        <w:rPr>
          <w:rFonts w:ascii="Arial" w:hAnsi="Arial" w:cs="Arial"/>
          <w:sz w:val="16"/>
          <w:szCs w:val="16"/>
        </w:rPr>
        <w:t xml:space="preserve"> </w:t>
      </w:r>
      <w:r w:rsidRPr="00537EFD">
        <w:rPr>
          <w:rFonts w:ascii="Arial" w:hAnsi="Arial" w:cs="Arial"/>
          <w:sz w:val="16"/>
          <w:szCs w:val="16"/>
        </w:rPr>
        <w:t>соответствии</w:t>
      </w:r>
      <w:r>
        <w:rPr>
          <w:rFonts w:ascii="Arial" w:hAnsi="Arial" w:cs="Arial"/>
          <w:sz w:val="16"/>
          <w:szCs w:val="16"/>
        </w:rPr>
        <w:t xml:space="preserve"> </w:t>
      </w:r>
      <w:r w:rsidRPr="00537EFD">
        <w:rPr>
          <w:rFonts w:ascii="Arial" w:hAnsi="Arial" w:cs="Arial"/>
          <w:sz w:val="16"/>
          <w:szCs w:val="16"/>
        </w:rPr>
        <w:t>с</w:t>
      </w:r>
      <w:r>
        <w:rPr>
          <w:rFonts w:ascii="Arial" w:hAnsi="Arial" w:cs="Arial"/>
          <w:sz w:val="16"/>
          <w:szCs w:val="16"/>
        </w:rPr>
        <w:t xml:space="preserve"> </w:t>
      </w:r>
      <w:r w:rsidRPr="00537EFD">
        <w:rPr>
          <w:rFonts w:ascii="Arial" w:hAnsi="Arial" w:cs="Arial"/>
          <w:sz w:val="16"/>
          <w:szCs w:val="16"/>
        </w:rPr>
        <w:t>Регламентом.</w:t>
      </w:r>
    </w:p>
    <w:p w:rsidR="00537EFD" w:rsidRPr="00537EFD" w:rsidRDefault="00537EFD" w:rsidP="00537EFD">
      <w:pPr>
        <w:autoSpaceDE w:val="0"/>
        <w:autoSpaceDN w:val="0"/>
        <w:adjustRightInd w:val="0"/>
        <w:ind w:firstLine="284"/>
        <w:jc w:val="both"/>
        <w:rPr>
          <w:rFonts w:ascii="Arial" w:hAnsi="Arial" w:cs="Arial"/>
          <w:sz w:val="16"/>
          <w:szCs w:val="16"/>
        </w:rPr>
      </w:pPr>
      <w:r w:rsidRPr="00537EFD">
        <w:rPr>
          <w:rFonts w:ascii="Arial" w:hAnsi="Arial" w:cs="Arial"/>
          <w:sz w:val="16"/>
          <w:szCs w:val="16"/>
        </w:rPr>
        <w:t xml:space="preserve">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w:t>
      </w:r>
      <w:r w:rsidRPr="00537EFD">
        <w:rPr>
          <w:rFonts w:ascii="Arial" w:eastAsia="Calibri" w:hAnsi="Arial" w:cs="Arial"/>
          <w:sz w:val="16"/>
          <w:szCs w:val="16"/>
        </w:rPr>
        <w:t>купли-продажи</w:t>
      </w:r>
      <w:r w:rsidRPr="00537EFD">
        <w:rPr>
          <w:rFonts w:ascii="Arial" w:hAnsi="Arial" w:cs="Arial"/>
          <w:sz w:val="16"/>
          <w:szCs w:val="16"/>
        </w:rPr>
        <w:t xml:space="preserve"> земельного участка победителем аукциона.</w:t>
      </w:r>
    </w:p>
    <w:p w:rsidR="00537EFD" w:rsidRPr="00537EFD" w:rsidRDefault="00537EFD" w:rsidP="00537EFD">
      <w:pPr>
        <w:tabs>
          <w:tab w:val="left" w:pos="540"/>
        </w:tabs>
        <w:ind w:firstLine="284"/>
        <w:jc w:val="both"/>
        <w:rPr>
          <w:rFonts w:ascii="Arial" w:eastAsia="Calibri" w:hAnsi="Arial" w:cs="Arial"/>
          <w:b/>
          <w:sz w:val="16"/>
          <w:szCs w:val="16"/>
        </w:rPr>
      </w:pPr>
      <w:r w:rsidRPr="00537EFD">
        <w:rPr>
          <w:rFonts w:ascii="Arial" w:eastAsia="Calibri" w:hAnsi="Arial" w:cs="Arial"/>
          <w:b/>
          <w:sz w:val="16"/>
          <w:szCs w:val="16"/>
        </w:rPr>
        <w:t>8. Перечень представляемых претендентами</w:t>
      </w:r>
      <w:r w:rsidRPr="00537EFD">
        <w:rPr>
          <w:rFonts w:ascii="Arial" w:hAnsi="Arial" w:cs="Arial"/>
          <w:b/>
          <w:bCs/>
          <w:sz w:val="16"/>
          <w:szCs w:val="16"/>
        </w:rPr>
        <w:t xml:space="preserve"> на участие в аукционе в электронной форме</w:t>
      </w:r>
      <w:r w:rsidRPr="00537EFD">
        <w:rPr>
          <w:rFonts w:ascii="Arial" w:eastAsia="Calibri" w:hAnsi="Arial" w:cs="Arial"/>
          <w:b/>
          <w:sz w:val="16"/>
          <w:szCs w:val="16"/>
        </w:rPr>
        <w:t xml:space="preserve"> документов и требования к их оформлению</w:t>
      </w:r>
    </w:p>
    <w:p w:rsidR="00537EFD" w:rsidRPr="00537EFD" w:rsidRDefault="00537EFD" w:rsidP="00537EFD">
      <w:pPr>
        <w:tabs>
          <w:tab w:val="left" w:pos="540"/>
        </w:tabs>
        <w:ind w:firstLine="284"/>
        <w:jc w:val="both"/>
        <w:rPr>
          <w:rFonts w:ascii="Arial" w:hAnsi="Arial" w:cs="Arial"/>
          <w:sz w:val="16"/>
          <w:szCs w:val="16"/>
        </w:rPr>
      </w:pPr>
      <w:r w:rsidRPr="00537EFD">
        <w:rPr>
          <w:rFonts w:ascii="Arial" w:hAnsi="Arial" w:cs="Arial"/>
          <w:bCs/>
          <w:sz w:val="16"/>
          <w:szCs w:val="16"/>
        </w:rPr>
        <w:t>Заявка подается путем заполнения ее электронной формы с приложением электронных образов необходимых документов</w:t>
      </w:r>
      <w:r w:rsidRPr="00537EFD">
        <w:rPr>
          <w:rFonts w:ascii="Arial" w:hAnsi="Arial" w:cs="Arial"/>
          <w:sz w:val="16"/>
          <w:szCs w:val="16"/>
        </w:rPr>
        <w:t xml:space="preserve">. </w:t>
      </w:r>
    </w:p>
    <w:p w:rsidR="00537EFD" w:rsidRPr="00537EFD" w:rsidRDefault="00537EFD" w:rsidP="00537EFD">
      <w:pPr>
        <w:tabs>
          <w:tab w:val="left" w:pos="540"/>
        </w:tabs>
        <w:ind w:firstLine="284"/>
        <w:jc w:val="both"/>
        <w:rPr>
          <w:rFonts w:ascii="Arial" w:hAnsi="Arial" w:cs="Arial"/>
          <w:bCs/>
          <w:sz w:val="16"/>
          <w:szCs w:val="16"/>
        </w:rPr>
      </w:pPr>
      <w:r w:rsidRPr="00537EFD">
        <w:rPr>
          <w:rFonts w:ascii="Arial" w:hAnsi="Arial" w:cs="Arial"/>
          <w:bCs/>
          <w:sz w:val="16"/>
          <w:szCs w:val="16"/>
        </w:rPr>
        <w:t xml:space="preserve">Заявка </w:t>
      </w:r>
      <w:r w:rsidRPr="00537EFD">
        <w:rPr>
          <w:rFonts w:ascii="Arial" w:hAnsi="Arial" w:cs="Arial"/>
          <w:sz w:val="16"/>
          <w:szCs w:val="16"/>
        </w:rPr>
        <w:t>(образец которой приведен в Приложении № 1)</w:t>
      </w:r>
      <w:r w:rsidRPr="00537EFD">
        <w:rPr>
          <w:rFonts w:ascii="Arial" w:hAnsi="Arial" w:cs="Arial"/>
          <w:bCs/>
          <w:sz w:val="16"/>
          <w:szCs w:val="16"/>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подписьюпретендента либо лица, имеющего право действовать от имени претендента.</w:t>
      </w:r>
    </w:p>
    <w:p w:rsidR="00537EFD" w:rsidRPr="00537EFD" w:rsidRDefault="00537EFD" w:rsidP="00537EFD">
      <w:pPr>
        <w:autoSpaceDE w:val="0"/>
        <w:ind w:firstLine="284"/>
        <w:jc w:val="both"/>
        <w:rPr>
          <w:rFonts w:ascii="Arial" w:hAnsi="Arial" w:cs="Arial"/>
          <w:sz w:val="16"/>
          <w:szCs w:val="16"/>
        </w:rPr>
      </w:pPr>
      <w:r w:rsidRPr="00537EFD">
        <w:rPr>
          <w:rFonts w:ascii="Arial" w:hAnsi="Arial" w:cs="Arial"/>
          <w:sz w:val="16"/>
          <w:szCs w:val="16"/>
        </w:rPr>
        <w:t xml:space="preserve">Заявкадолжнасодержатьследующиесведения: </w:t>
      </w:r>
    </w:p>
    <w:p w:rsidR="00537EFD" w:rsidRPr="00537EFD" w:rsidRDefault="00537EFD" w:rsidP="00537EFD">
      <w:pPr>
        <w:autoSpaceDE w:val="0"/>
        <w:ind w:firstLine="284"/>
        <w:jc w:val="both"/>
        <w:rPr>
          <w:rFonts w:ascii="Arial" w:eastAsia="Calibri" w:hAnsi="Arial" w:cs="Arial"/>
          <w:sz w:val="16"/>
          <w:szCs w:val="16"/>
        </w:rPr>
      </w:pPr>
      <w:r w:rsidRPr="00537EFD">
        <w:rPr>
          <w:rFonts w:ascii="Arial" w:hAnsi="Arial" w:cs="Arial"/>
          <w:sz w:val="16"/>
          <w:szCs w:val="16"/>
        </w:rPr>
        <w:t>- дата подачи заявки;</w:t>
      </w:r>
    </w:p>
    <w:p w:rsidR="00537EFD" w:rsidRPr="00537EFD" w:rsidRDefault="00537EFD" w:rsidP="00537EFD">
      <w:pPr>
        <w:pStyle w:val="ac"/>
        <w:ind w:firstLine="284"/>
        <w:rPr>
          <w:rFonts w:ascii="Arial" w:hAnsi="Arial" w:cs="Arial"/>
          <w:sz w:val="16"/>
          <w:szCs w:val="16"/>
        </w:rPr>
      </w:pPr>
      <w:r w:rsidRPr="00537EFD">
        <w:rPr>
          <w:rFonts w:ascii="Arial" w:hAnsi="Arial" w:cs="Arial"/>
          <w:sz w:val="16"/>
          <w:szCs w:val="16"/>
        </w:rPr>
        <w:t>- фамилия,имя,отчество,паспортныеданные,адресрегистрации,номерконтактноготелефонаЗаявителя, банковские реквизиты Претендента(дляфизическоголица);</w:t>
      </w:r>
    </w:p>
    <w:p w:rsidR="00537EFD" w:rsidRPr="00537EFD" w:rsidRDefault="00537EFD" w:rsidP="00537EFD">
      <w:pPr>
        <w:pStyle w:val="ac"/>
        <w:ind w:firstLine="284"/>
        <w:rPr>
          <w:rFonts w:ascii="Arial" w:hAnsi="Arial" w:cs="Arial"/>
          <w:sz w:val="16"/>
          <w:szCs w:val="16"/>
        </w:rPr>
      </w:pPr>
      <w:r w:rsidRPr="00537EFD">
        <w:rPr>
          <w:rFonts w:ascii="Arial" w:hAnsi="Arial" w:cs="Arial"/>
          <w:sz w:val="16"/>
          <w:szCs w:val="16"/>
        </w:rPr>
        <w:t>- подпись Претендента/его полномочного представителя (дляфизическоголица);</w:t>
      </w:r>
    </w:p>
    <w:p w:rsidR="00537EFD" w:rsidRPr="00537EFD" w:rsidRDefault="00537EFD" w:rsidP="00537EFD">
      <w:pPr>
        <w:widowControl w:val="0"/>
        <w:tabs>
          <w:tab w:val="left" w:pos="4032"/>
        </w:tabs>
        <w:autoSpaceDE w:val="0"/>
        <w:autoSpaceDN w:val="0"/>
        <w:adjustRightInd w:val="0"/>
        <w:ind w:firstLine="284"/>
        <w:jc w:val="both"/>
        <w:rPr>
          <w:rFonts w:ascii="Arial" w:hAnsi="Arial" w:cs="Arial"/>
          <w:sz w:val="16"/>
          <w:szCs w:val="16"/>
        </w:rPr>
      </w:pPr>
      <w:r w:rsidRPr="00537EFD">
        <w:rPr>
          <w:rFonts w:ascii="Arial" w:hAnsi="Arial" w:cs="Arial"/>
          <w:sz w:val="16"/>
          <w:szCs w:val="16"/>
        </w:rPr>
        <w:t xml:space="preserve">Для участия в аукционе заявитель представляет организатору электронного аукциона через </w:t>
      </w:r>
      <w:r w:rsidRPr="00537EFD">
        <w:rPr>
          <w:rFonts w:ascii="Arial" w:hAnsi="Arial" w:cs="Arial"/>
          <w:b/>
          <w:sz w:val="16"/>
          <w:szCs w:val="16"/>
        </w:rPr>
        <w:t xml:space="preserve">электронную площадку </w:t>
      </w:r>
      <w:r w:rsidRPr="00537EFD">
        <w:rPr>
          <w:rFonts w:ascii="Arial" w:hAnsi="Arial" w:cs="Arial"/>
          <w:b/>
          <w:bCs/>
          <w:sz w:val="16"/>
          <w:szCs w:val="16"/>
        </w:rPr>
        <w:t>АО «Сбербанк-АСТ»</w:t>
      </w:r>
      <w:r w:rsidRPr="00537EFD">
        <w:rPr>
          <w:rFonts w:ascii="Arial" w:hAnsi="Arial" w:cs="Arial"/>
          <w:bCs/>
          <w:sz w:val="16"/>
          <w:szCs w:val="16"/>
        </w:rPr>
        <w:t xml:space="preserve"> (</w:t>
      </w:r>
      <w:r w:rsidRPr="00537EFD">
        <w:rPr>
          <w:rFonts w:ascii="Arial" w:hAnsi="Arial" w:cs="Arial"/>
          <w:sz w:val="16"/>
          <w:szCs w:val="16"/>
          <w:lang w:val="en-US"/>
        </w:rPr>
        <w:t>utp</w:t>
      </w:r>
      <w:r w:rsidRPr="00537EFD">
        <w:rPr>
          <w:rFonts w:ascii="Arial" w:hAnsi="Arial" w:cs="Arial"/>
          <w:sz w:val="16"/>
          <w:szCs w:val="16"/>
        </w:rPr>
        <w:t>.</w:t>
      </w:r>
      <w:hyperlink r:id="rId21" w:history="1">
        <w:r w:rsidRPr="00537EFD">
          <w:rPr>
            <w:rStyle w:val="af3"/>
            <w:rFonts w:ascii="Arial" w:hAnsi="Arial" w:cs="Arial"/>
            <w:sz w:val="16"/>
            <w:szCs w:val="16"/>
            <w:lang w:val="en-US"/>
          </w:rPr>
          <w:t>sberbank</w:t>
        </w:r>
        <w:r w:rsidRPr="00537EFD">
          <w:rPr>
            <w:rStyle w:val="af3"/>
            <w:rFonts w:ascii="Arial" w:hAnsi="Arial" w:cs="Arial"/>
            <w:sz w:val="16"/>
            <w:szCs w:val="16"/>
          </w:rPr>
          <w:t>-</w:t>
        </w:r>
        <w:r w:rsidRPr="00537EFD">
          <w:rPr>
            <w:rStyle w:val="af3"/>
            <w:rFonts w:ascii="Arial" w:hAnsi="Arial" w:cs="Arial"/>
            <w:sz w:val="16"/>
            <w:szCs w:val="16"/>
            <w:lang w:val="en-US"/>
          </w:rPr>
          <w:t>ast</w:t>
        </w:r>
        <w:r w:rsidRPr="00537EFD">
          <w:rPr>
            <w:rStyle w:val="af3"/>
            <w:rFonts w:ascii="Arial" w:hAnsi="Arial" w:cs="Arial"/>
            <w:sz w:val="16"/>
            <w:szCs w:val="16"/>
          </w:rPr>
          <w:t>.ru</w:t>
        </w:r>
      </w:hyperlink>
      <w:r w:rsidRPr="00537EFD">
        <w:rPr>
          <w:rStyle w:val="af3"/>
          <w:rFonts w:ascii="Arial" w:hAnsi="Arial" w:cs="Arial"/>
          <w:sz w:val="16"/>
          <w:szCs w:val="16"/>
        </w:rPr>
        <w:t xml:space="preserve">) </w:t>
      </w:r>
      <w:r w:rsidRPr="00537EFD">
        <w:rPr>
          <w:rFonts w:ascii="Arial" w:hAnsi="Arial" w:cs="Arial"/>
          <w:sz w:val="16"/>
          <w:szCs w:val="16"/>
        </w:rPr>
        <w:t>в установленный в извещении о проведении электронного аукциона срок следующие документы:</w:t>
      </w:r>
    </w:p>
    <w:p w:rsidR="00537EFD" w:rsidRPr="00537EFD" w:rsidRDefault="00537EFD" w:rsidP="00537EFD">
      <w:pPr>
        <w:ind w:firstLine="284"/>
        <w:jc w:val="both"/>
        <w:rPr>
          <w:rFonts w:ascii="Arial" w:hAnsi="Arial" w:cs="Arial"/>
          <w:sz w:val="16"/>
          <w:szCs w:val="16"/>
        </w:rPr>
      </w:pPr>
      <w:r w:rsidRPr="00537EFD">
        <w:rPr>
          <w:rFonts w:ascii="Arial" w:hAnsi="Arial" w:cs="Arial"/>
          <w:sz w:val="16"/>
          <w:szCs w:val="16"/>
        </w:rPr>
        <w:t>1) заявка на участие в электронном аукционе по установленной в извещении о проведении аукциона форме с указанием банковских реквизитов счета для возврата задатка (с приложением предусмотренных извещением документов);</w:t>
      </w:r>
    </w:p>
    <w:p w:rsidR="00537EFD" w:rsidRPr="00537EFD" w:rsidRDefault="00537EFD" w:rsidP="00537EFD">
      <w:pPr>
        <w:shd w:val="clear" w:color="auto" w:fill="FFFFFF"/>
        <w:ind w:firstLine="284"/>
        <w:jc w:val="both"/>
        <w:rPr>
          <w:rFonts w:ascii="Arial" w:hAnsi="Arial" w:cs="Arial"/>
          <w:sz w:val="16"/>
          <w:szCs w:val="16"/>
        </w:rPr>
      </w:pPr>
      <w:r w:rsidRPr="00537EFD">
        <w:rPr>
          <w:rFonts w:ascii="Arial" w:hAnsi="Arial" w:cs="Arial"/>
          <w:sz w:val="16"/>
          <w:szCs w:val="16"/>
        </w:rPr>
        <w:t>2) копии всех листов документа, удостоверяющих личность заявителя (для граждан);</w:t>
      </w:r>
    </w:p>
    <w:p w:rsidR="00537EFD" w:rsidRPr="00537EFD" w:rsidRDefault="00537EFD" w:rsidP="00537EFD">
      <w:pPr>
        <w:ind w:firstLine="284"/>
        <w:jc w:val="both"/>
        <w:rPr>
          <w:rFonts w:ascii="Arial" w:hAnsi="Arial" w:cs="Arial"/>
          <w:sz w:val="16"/>
          <w:szCs w:val="16"/>
        </w:rPr>
      </w:pPr>
      <w:r w:rsidRPr="00537EFD">
        <w:rPr>
          <w:rFonts w:ascii="Arial" w:hAnsi="Arial" w:cs="Arial"/>
          <w:sz w:val="16"/>
          <w:szCs w:val="16"/>
        </w:rPr>
        <w:t>3) документы, подтверждающие внесение задатка.</w:t>
      </w:r>
    </w:p>
    <w:p w:rsidR="00537EFD" w:rsidRPr="00537EFD" w:rsidRDefault="00537EFD" w:rsidP="00537EFD">
      <w:pPr>
        <w:ind w:firstLine="284"/>
        <w:jc w:val="both"/>
        <w:rPr>
          <w:rFonts w:ascii="Arial" w:hAnsi="Arial" w:cs="Arial"/>
          <w:sz w:val="16"/>
          <w:szCs w:val="16"/>
        </w:rPr>
      </w:pPr>
      <w:r w:rsidRPr="00537EFD">
        <w:rPr>
          <w:rFonts w:ascii="Arial" w:hAnsi="Arial" w:cs="Arial"/>
          <w:sz w:val="16"/>
          <w:szCs w:val="16"/>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537EFD" w:rsidRPr="00537EFD" w:rsidRDefault="00537EFD" w:rsidP="00537EFD">
      <w:pPr>
        <w:ind w:firstLine="284"/>
        <w:jc w:val="both"/>
        <w:rPr>
          <w:rFonts w:ascii="Arial" w:eastAsia="Calibri" w:hAnsi="Arial" w:cs="Arial"/>
          <w:bCs/>
          <w:sz w:val="16"/>
          <w:szCs w:val="16"/>
        </w:rPr>
      </w:pPr>
      <w:r w:rsidRPr="00537EFD">
        <w:rPr>
          <w:rFonts w:ascii="Arial" w:hAnsi="Arial" w:cs="Arial"/>
          <w:sz w:val="16"/>
          <w:szCs w:val="16"/>
        </w:rPr>
        <w:t>Представление документов, подтверждающих внесение задатка, признается заключением соглашения о задатке.</w:t>
      </w:r>
    </w:p>
    <w:p w:rsidR="00537EFD" w:rsidRPr="00537EFD" w:rsidRDefault="00537EFD" w:rsidP="00537EFD">
      <w:pPr>
        <w:pStyle w:val="34"/>
        <w:tabs>
          <w:tab w:val="left" w:pos="6521"/>
        </w:tabs>
        <w:ind w:firstLine="284"/>
        <w:rPr>
          <w:rFonts w:ascii="Arial" w:hAnsi="Arial" w:cs="Arial"/>
          <w:sz w:val="16"/>
          <w:szCs w:val="16"/>
        </w:rPr>
      </w:pPr>
      <w:r w:rsidRPr="00537EFD">
        <w:rPr>
          <w:rFonts w:ascii="Arial" w:hAnsi="Arial" w:cs="Arial"/>
          <w:sz w:val="16"/>
          <w:szCs w:val="16"/>
        </w:rPr>
        <w:t>Документы, имеющие подчистки и исправления, не принимаются, за исключением случаев, когда исправления парафированы уполномоченными лицами. Все экземпляры документов должны иметь четкую печать текстов.</w:t>
      </w:r>
    </w:p>
    <w:p w:rsidR="00537EFD" w:rsidRPr="00537EFD" w:rsidRDefault="00537EFD" w:rsidP="00537EFD">
      <w:pPr>
        <w:autoSpaceDE w:val="0"/>
        <w:autoSpaceDN w:val="0"/>
        <w:adjustRightInd w:val="0"/>
        <w:ind w:firstLine="284"/>
        <w:jc w:val="both"/>
        <w:rPr>
          <w:rFonts w:ascii="Arial" w:hAnsi="Arial" w:cs="Arial"/>
          <w:sz w:val="16"/>
          <w:szCs w:val="16"/>
        </w:rPr>
      </w:pPr>
      <w:r w:rsidRPr="00537EFD">
        <w:rPr>
          <w:rFonts w:ascii="Arial" w:hAnsi="Arial" w:cs="Arial"/>
          <w:sz w:val="16"/>
          <w:szCs w:val="16"/>
        </w:rPr>
        <w:t>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537EFD" w:rsidRPr="00537EFD" w:rsidRDefault="00537EFD" w:rsidP="00537EFD">
      <w:pPr>
        <w:pStyle w:val="ConsPlusNormal"/>
        <w:ind w:firstLine="284"/>
        <w:jc w:val="both"/>
        <w:rPr>
          <w:sz w:val="16"/>
          <w:szCs w:val="16"/>
        </w:rPr>
      </w:pPr>
      <w:r w:rsidRPr="00537EFD">
        <w:rPr>
          <w:sz w:val="16"/>
          <w:szCs w:val="16"/>
        </w:rPr>
        <w:t>Один заявитель имеет право подать только одну заявку на участие в электронном аукционе. Заявка подается по каждому лоту отдельно.</w:t>
      </w:r>
    </w:p>
    <w:p w:rsidR="00537EFD" w:rsidRPr="00537EFD" w:rsidRDefault="00537EFD" w:rsidP="00537EFD">
      <w:pPr>
        <w:ind w:firstLine="284"/>
        <w:jc w:val="both"/>
        <w:rPr>
          <w:rFonts w:ascii="Arial" w:eastAsia="Calibri" w:hAnsi="Arial" w:cs="Arial"/>
          <w:sz w:val="16"/>
          <w:szCs w:val="16"/>
        </w:rPr>
      </w:pPr>
      <w:r w:rsidRPr="00537EFD">
        <w:rPr>
          <w:rFonts w:ascii="Arial" w:hAnsi="Arial" w:cs="Arial"/>
          <w:sz w:val="16"/>
          <w:szCs w:val="16"/>
        </w:rPr>
        <w:t>Заявки подаются на электронную площадку, начиная с даты начала подачи заявок до времени и даты окончания подачи заявок, указанных в п. 5 извещения.</w:t>
      </w:r>
    </w:p>
    <w:p w:rsidR="00537EFD" w:rsidRPr="00537EFD" w:rsidRDefault="00537EFD" w:rsidP="00537EFD">
      <w:pPr>
        <w:ind w:firstLine="284"/>
        <w:jc w:val="both"/>
        <w:rPr>
          <w:rFonts w:ascii="Arial" w:eastAsia="Calibri" w:hAnsi="Arial" w:cs="Arial"/>
          <w:sz w:val="16"/>
          <w:szCs w:val="16"/>
        </w:rPr>
      </w:pPr>
      <w:r w:rsidRPr="00537EFD">
        <w:rPr>
          <w:rFonts w:ascii="Arial" w:eastAsia="Calibri" w:hAnsi="Arial" w:cs="Arial"/>
          <w:sz w:val="16"/>
          <w:szCs w:val="16"/>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537EFD" w:rsidRPr="00537EFD" w:rsidRDefault="00537EFD" w:rsidP="00537EFD">
      <w:pPr>
        <w:ind w:firstLine="284"/>
        <w:jc w:val="both"/>
        <w:rPr>
          <w:rFonts w:ascii="Arial" w:eastAsia="Calibri" w:hAnsi="Arial" w:cs="Arial"/>
          <w:sz w:val="16"/>
          <w:szCs w:val="16"/>
        </w:rPr>
      </w:pPr>
      <w:r w:rsidRPr="00537EFD">
        <w:rPr>
          <w:rFonts w:ascii="Arial" w:eastAsia="Calibri" w:hAnsi="Arial" w:cs="Arial"/>
          <w:sz w:val="16"/>
          <w:szCs w:val="16"/>
        </w:rPr>
        <w:t xml:space="preserve">При приеме заявок от претендентов оператор электронной площадки регистрирует заявки и прилагаемые к ним документы в журнале приема заявок и обеспечивает конфиденциальность данных о претендентах и участниках, за исключением случая направления электронных документов продавцу. </w:t>
      </w:r>
    </w:p>
    <w:p w:rsidR="00537EFD" w:rsidRPr="00537EFD" w:rsidRDefault="00537EFD" w:rsidP="00537EFD">
      <w:pPr>
        <w:ind w:firstLine="284"/>
        <w:jc w:val="both"/>
        <w:rPr>
          <w:rFonts w:ascii="Arial" w:eastAsia="Calibri" w:hAnsi="Arial" w:cs="Arial"/>
          <w:sz w:val="16"/>
          <w:szCs w:val="16"/>
        </w:rPr>
      </w:pPr>
      <w:r w:rsidRPr="00537EFD">
        <w:rPr>
          <w:rFonts w:ascii="Arial" w:eastAsia="Calibri" w:hAnsi="Arial" w:cs="Arial"/>
          <w:sz w:val="16"/>
          <w:szCs w:val="16"/>
        </w:rPr>
        <w:t>В течение одного часа со времени поступления заявки оператор электронной площадки сообщает претенденту о её поступлении путем направления уведомления.</w:t>
      </w:r>
    </w:p>
    <w:p w:rsidR="00537EFD" w:rsidRPr="00537EFD" w:rsidRDefault="00537EFD" w:rsidP="00537EFD">
      <w:pPr>
        <w:ind w:firstLine="284"/>
        <w:jc w:val="both"/>
        <w:rPr>
          <w:rFonts w:ascii="Arial" w:eastAsia="Calibri" w:hAnsi="Arial" w:cs="Arial"/>
          <w:sz w:val="16"/>
          <w:szCs w:val="16"/>
        </w:rPr>
      </w:pPr>
      <w:r w:rsidRPr="00537EFD">
        <w:rPr>
          <w:rFonts w:ascii="Arial" w:eastAsia="Calibri" w:hAnsi="Arial" w:cs="Arial"/>
          <w:sz w:val="16"/>
          <w:szCs w:val="16"/>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537EFD" w:rsidRPr="00537EFD" w:rsidRDefault="00537EFD" w:rsidP="00537EFD">
      <w:pPr>
        <w:ind w:firstLine="284"/>
        <w:jc w:val="both"/>
        <w:rPr>
          <w:rFonts w:ascii="Arial" w:eastAsia="Calibri" w:hAnsi="Arial" w:cs="Arial"/>
          <w:sz w:val="16"/>
          <w:szCs w:val="16"/>
        </w:rPr>
      </w:pPr>
      <w:r w:rsidRPr="00537EFD">
        <w:rPr>
          <w:rFonts w:ascii="Arial" w:eastAsia="Calibri" w:hAnsi="Arial" w:cs="Arial"/>
          <w:sz w:val="16"/>
          <w:szCs w:val="16"/>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537EFD" w:rsidRPr="00537EFD" w:rsidRDefault="00537EFD" w:rsidP="00537EFD">
      <w:pPr>
        <w:ind w:firstLine="284"/>
        <w:jc w:val="both"/>
        <w:rPr>
          <w:rFonts w:ascii="Arial" w:eastAsia="Calibri" w:hAnsi="Arial" w:cs="Arial"/>
          <w:sz w:val="16"/>
          <w:szCs w:val="16"/>
        </w:rPr>
      </w:pPr>
      <w:r w:rsidRPr="00537EFD">
        <w:rPr>
          <w:rFonts w:ascii="Arial" w:eastAsia="Calibri" w:hAnsi="Arial" w:cs="Arial"/>
          <w:sz w:val="16"/>
          <w:szCs w:val="16"/>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537EFD" w:rsidRPr="00537EFD" w:rsidRDefault="00537EFD" w:rsidP="00537EFD">
      <w:pPr>
        <w:pStyle w:val="af7"/>
        <w:shd w:val="clear" w:color="auto" w:fill="FFFFFF"/>
        <w:spacing w:before="0" w:beforeAutospacing="0" w:after="0" w:afterAutospacing="0"/>
        <w:ind w:firstLine="284"/>
        <w:jc w:val="both"/>
        <w:rPr>
          <w:rFonts w:ascii="Arial" w:hAnsi="Arial" w:cs="Arial"/>
          <w:b/>
          <w:sz w:val="16"/>
          <w:szCs w:val="16"/>
        </w:rPr>
      </w:pPr>
      <w:r w:rsidRPr="00537EFD">
        <w:rPr>
          <w:rFonts w:ascii="Arial" w:hAnsi="Arial" w:cs="Arial"/>
          <w:b/>
          <w:sz w:val="16"/>
          <w:szCs w:val="16"/>
        </w:rPr>
        <w:t>9. Порядок рассмотрения заявок на участие в аукционе</w:t>
      </w:r>
    </w:p>
    <w:p w:rsidR="00537EFD" w:rsidRPr="00537EFD" w:rsidRDefault="00537EFD" w:rsidP="00537EFD">
      <w:pPr>
        <w:ind w:firstLine="284"/>
        <w:jc w:val="both"/>
        <w:rPr>
          <w:rFonts w:ascii="Arial" w:hAnsi="Arial" w:cs="Arial"/>
          <w:color w:val="000000"/>
          <w:sz w:val="16"/>
          <w:szCs w:val="16"/>
        </w:rPr>
      </w:pPr>
      <w:r w:rsidRPr="00537EFD">
        <w:rPr>
          <w:rFonts w:ascii="Arial" w:hAnsi="Arial" w:cs="Arial"/>
          <w:color w:val="000000"/>
          <w:sz w:val="16"/>
          <w:szCs w:val="16"/>
        </w:rPr>
        <w:t>Организатор торгов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протокола рассмотрения заявок. Протокол рассмотрения заявок на участие в аукционе подписывается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537EFD" w:rsidRPr="00537EFD" w:rsidRDefault="00537EFD" w:rsidP="00537EFD">
      <w:pPr>
        <w:ind w:firstLine="284"/>
        <w:jc w:val="both"/>
        <w:rPr>
          <w:rFonts w:ascii="Arial" w:hAnsi="Arial" w:cs="Arial"/>
          <w:color w:val="000000"/>
          <w:sz w:val="16"/>
          <w:szCs w:val="16"/>
        </w:rPr>
      </w:pPr>
      <w:r w:rsidRPr="00537EFD">
        <w:rPr>
          <w:rFonts w:ascii="Arial" w:hAnsi="Arial" w:cs="Arial"/>
          <w:color w:val="000000"/>
          <w:sz w:val="16"/>
          <w:szCs w:val="16"/>
        </w:rPr>
        <w:t xml:space="preserve">Заявителям, признанным участниками аукциона, и заявителям, не допущенным к участию в аукционе, Организатор торгов направляет уведомления о принятых в отношении них решениях не позднее дня, следующего после дня подписания протокола рассмотрения заявок.  </w:t>
      </w:r>
    </w:p>
    <w:p w:rsidR="00537EFD" w:rsidRPr="00537EFD" w:rsidRDefault="00537EFD" w:rsidP="00537EFD">
      <w:pPr>
        <w:ind w:firstLine="284"/>
        <w:jc w:val="both"/>
        <w:rPr>
          <w:rFonts w:ascii="Arial" w:hAnsi="Arial" w:cs="Arial"/>
          <w:color w:val="000000"/>
          <w:sz w:val="16"/>
          <w:szCs w:val="16"/>
        </w:rPr>
      </w:pPr>
      <w:r w:rsidRPr="00537EFD">
        <w:rPr>
          <w:rFonts w:ascii="Arial" w:hAnsi="Arial" w:cs="Arial"/>
          <w:color w:val="000000"/>
          <w:sz w:val="16"/>
          <w:szCs w:val="16"/>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537EFD" w:rsidRPr="00537EFD" w:rsidRDefault="00537EFD" w:rsidP="00537EFD">
      <w:pPr>
        <w:pStyle w:val="af7"/>
        <w:shd w:val="clear" w:color="auto" w:fill="FFFFFF"/>
        <w:spacing w:before="0" w:beforeAutospacing="0" w:after="0" w:afterAutospacing="0"/>
        <w:ind w:firstLine="284"/>
        <w:jc w:val="both"/>
        <w:rPr>
          <w:rFonts w:ascii="Arial" w:hAnsi="Arial" w:cs="Arial"/>
          <w:color w:val="000000"/>
          <w:sz w:val="16"/>
          <w:szCs w:val="16"/>
        </w:rPr>
      </w:pPr>
      <w:r w:rsidRPr="00537EFD">
        <w:rPr>
          <w:rFonts w:ascii="Arial" w:hAnsi="Arial" w:cs="Arial"/>
          <w:color w:val="000000"/>
          <w:sz w:val="16"/>
          <w:szCs w:val="16"/>
        </w:rPr>
        <w:t xml:space="preserve">В случае, если аукцион признан несостоявшимся и только один заявитель признан участником аукциона, Администрация Валдайского муниципального района в течение десяти дней со дня подписания протокола рассмотрения заявок обязана направить заявителю два экземпляра подписанного проекта договора </w:t>
      </w:r>
      <w:r w:rsidRPr="00537EFD">
        <w:rPr>
          <w:rFonts w:ascii="Arial" w:eastAsia="Calibri" w:hAnsi="Arial" w:cs="Arial"/>
          <w:sz w:val="16"/>
          <w:szCs w:val="16"/>
        </w:rPr>
        <w:t>купли-продажи</w:t>
      </w:r>
      <w:r w:rsidRPr="00537EFD">
        <w:rPr>
          <w:rFonts w:ascii="Arial" w:hAnsi="Arial" w:cs="Arial"/>
          <w:color w:val="000000"/>
          <w:sz w:val="16"/>
          <w:szCs w:val="16"/>
        </w:rPr>
        <w:t xml:space="preserve"> земельного участка. При этом договор </w:t>
      </w:r>
      <w:r w:rsidRPr="00537EFD">
        <w:rPr>
          <w:rFonts w:ascii="Arial" w:eastAsia="Calibri" w:hAnsi="Arial" w:cs="Arial"/>
          <w:sz w:val="16"/>
          <w:szCs w:val="16"/>
        </w:rPr>
        <w:t>купли-продажи</w:t>
      </w:r>
      <w:r w:rsidRPr="00537EFD">
        <w:rPr>
          <w:rFonts w:ascii="Arial" w:hAnsi="Arial" w:cs="Arial"/>
          <w:color w:val="000000"/>
          <w:sz w:val="16"/>
          <w:szCs w:val="16"/>
        </w:rPr>
        <w:t xml:space="preserve"> земельного участка заключается по начальной цене предмета аукциона.</w:t>
      </w:r>
    </w:p>
    <w:p w:rsidR="00537EFD" w:rsidRPr="00537EFD" w:rsidRDefault="00537EFD" w:rsidP="00537EFD">
      <w:pPr>
        <w:ind w:firstLine="284"/>
        <w:jc w:val="both"/>
        <w:rPr>
          <w:rFonts w:ascii="Arial" w:hAnsi="Arial" w:cs="Arial"/>
          <w:color w:val="000000"/>
          <w:sz w:val="16"/>
          <w:szCs w:val="16"/>
        </w:rPr>
      </w:pPr>
      <w:r w:rsidRPr="00537EFD">
        <w:rPr>
          <w:rFonts w:ascii="Arial" w:hAnsi="Arial" w:cs="Arial"/>
          <w:color w:val="000000"/>
          <w:sz w:val="16"/>
          <w:szCs w:val="16"/>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w:t>
      </w:r>
      <w:r w:rsidRPr="00537EFD">
        <w:rPr>
          <w:rFonts w:ascii="Arial" w:hAnsi="Arial" w:cs="Arial"/>
          <w:color w:val="000000"/>
          <w:sz w:val="16"/>
          <w:szCs w:val="16"/>
        </w:rPr>
        <w:lastRenderedPageBreak/>
        <w:t xml:space="preserve">указанную заявку, соответствуют всем требованиям и указанным в извещении о проведении аукциона условиям аукциона, организатор торгов в течение десяти дней со дня рассмотрения указанной заявки обязан направить заявителю два экземпляра подписанного проекта договора </w:t>
      </w:r>
      <w:r w:rsidRPr="00537EFD">
        <w:rPr>
          <w:rFonts w:ascii="Arial" w:eastAsia="Calibri" w:hAnsi="Arial" w:cs="Arial"/>
          <w:sz w:val="16"/>
          <w:szCs w:val="16"/>
        </w:rPr>
        <w:t>купли-продажи</w:t>
      </w:r>
      <w:r w:rsidRPr="00537EFD">
        <w:rPr>
          <w:rFonts w:ascii="Arial" w:hAnsi="Arial" w:cs="Arial"/>
          <w:color w:val="000000"/>
          <w:sz w:val="16"/>
          <w:szCs w:val="16"/>
        </w:rPr>
        <w:t xml:space="preserve"> земельного участка. При этом договор </w:t>
      </w:r>
      <w:r w:rsidRPr="00537EFD">
        <w:rPr>
          <w:rFonts w:ascii="Arial" w:eastAsia="Calibri" w:hAnsi="Arial" w:cs="Arial"/>
          <w:sz w:val="16"/>
          <w:szCs w:val="16"/>
        </w:rPr>
        <w:t>купли-продажи</w:t>
      </w:r>
      <w:r w:rsidRPr="00537EFD">
        <w:rPr>
          <w:rFonts w:ascii="Arial" w:hAnsi="Arial" w:cs="Arial"/>
          <w:color w:val="000000"/>
          <w:sz w:val="16"/>
          <w:szCs w:val="16"/>
        </w:rPr>
        <w:t xml:space="preserve"> земельного участка заключается по начальной цене предмета аукциона. </w:t>
      </w:r>
    </w:p>
    <w:p w:rsidR="00537EFD" w:rsidRPr="00537EFD" w:rsidRDefault="00537EFD" w:rsidP="00537EFD">
      <w:pPr>
        <w:autoSpaceDE w:val="0"/>
        <w:ind w:firstLine="284"/>
        <w:jc w:val="both"/>
        <w:rPr>
          <w:rFonts w:ascii="Arial" w:hAnsi="Arial" w:cs="Arial"/>
          <w:color w:val="000000"/>
          <w:sz w:val="16"/>
          <w:szCs w:val="16"/>
        </w:rPr>
      </w:pPr>
      <w:r w:rsidRPr="00537EFD">
        <w:rPr>
          <w:rFonts w:ascii="Arial" w:hAnsi="Arial" w:cs="Arial"/>
          <w:color w:val="000000"/>
          <w:sz w:val="16"/>
          <w:szCs w:val="16"/>
        </w:rPr>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направляется победителю аукциона в электронном виде, а второй остается в комитете по управлению муниципальным имуществом Администрации Валдайского муниципального района.</w:t>
      </w:r>
    </w:p>
    <w:p w:rsidR="00537EFD" w:rsidRPr="00537EFD" w:rsidRDefault="00537EFD" w:rsidP="00537EFD">
      <w:pPr>
        <w:autoSpaceDE w:val="0"/>
        <w:ind w:firstLine="284"/>
        <w:jc w:val="both"/>
        <w:rPr>
          <w:rFonts w:ascii="Arial" w:hAnsi="Arial" w:cs="Arial"/>
          <w:color w:val="000000"/>
          <w:sz w:val="16"/>
          <w:szCs w:val="16"/>
        </w:rPr>
      </w:pPr>
      <w:r w:rsidRPr="00537EFD">
        <w:rPr>
          <w:rFonts w:ascii="Arial" w:hAnsi="Arial" w:cs="Arial"/>
          <w:color w:val="000000"/>
          <w:sz w:val="16"/>
          <w:szCs w:val="16"/>
        </w:rPr>
        <w:t>Протокол о результатах аукциона размещается на официальном сайте администрации в течение одного рабочего дня со дня подписания протокола.</w:t>
      </w:r>
    </w:p>
    <w:p w:rsidR="00537EFD" w:rsidRPr="00537EFD" w:rsidRDefault="00537EFD" w:rsidP="00537EFD">
      <w:pPr>
        <w:ind w:firstLine="284"/>
        <w:jc w:val="both"/>
        <w:rPr>
          <w:rFonts w:ascii="Arial" w:hAnsi="Arial" w:cs="Arial"/>
          <w:color w:val="000000"/>
          <w:sz w:val="16"/>
          <w:szCs w:val="16"/>
        </w:rPr>
      </w:pPr>
      <w:r w:rsidRPr="00537EFD">
        <w:rPr>
          <w:rFonts w:ascii="Arial" w:hAnsi="Arial" w:cs="Arial"/>
          <w:color w:val="000000"/>
          <w:sz w:val="16"/>
          <w:szCs w:val="16"/>
        </w:rPr>
        <w:t>Победителем аукциона признается участник аукциона, предложивший наибольшую цену земельного участка.</w:t>
      </w:r>
    </w:p>
    <w:p w:rsidR="00537EFD" w:rsidRPr="00537EFD" w:rsidRDefault="00537EFD" w:rsidP="00537EFD">
      <w:pPr>
        <w:ind w:firstLine="284"/>
        <w:jc w:val="both"/>
        <w:rPr>
          <w:rFonts w:ascii="Arial" w:hAnsi="Arial" w:cs="Arial"/>
          <w:b/>
          <w:sz w:val="16"/>
          <w:szCs w:val="16"/>
        </w:rPr>
      </w:pPr>
      <w:r w:rsidRPr="00537EFD">
        <w:rPr>
          <w:rFonts w:ascii="Arial" w:hAnsi="Arial" w:cs="Arial"/>
          <w:color w:val="000000"/>
          <w:sz w:val="16"/>
          <w:szCs w:val="16"/>
        </w:rPr>
        <w:t xml:space="preserve">Организатор торгов направляет победителю аукциона или единственному принявшему участие в аукционе его участнику экземпляр проекта договора </w:t>
      </w:r>
      <w:r w:rsidRPr="00537EFD">
        <w:rPr>
          <w:rFonts w:ascii="Arial" w:eastAsia="Calibri" w:hAnsi="Arial" w:cs="Arial"/>
          <w:sz w:val="16"/>
          <w:szCs w:val="16"/>
        </w:rPr>
        <w:t>купли-продажи</w:t>
      </w:r>
      <w:r w:rsidRPr="00537EFD">
        <w:rPr>
          <w:rFonts w:ascii="Arial" w:hAnsi="Arial" w:cs="Arial"/>
          <w:color w:val="000000"/>
          <w:sz w:val="16"/>
          <w:szCs w:val="16"/>
        </w:rPr>
        <w:t xml:space="preserve"> земельного участка в десятидневный срок со дня составления протокола о результатах аукциона. При этом договор </w:t>
      </w:r>
      <w:r w:rsidRPr="00537EFD">
        <w:rPr>
          <w:rFonts w:ascii="Arial" w:eastAsia="Calibri" w:hAnsi="Arial" w:cs="Arial"/>
          <w:sz w:val="16"/>
          <w:szCs w:val="16"/>
        </w:rPr>
        <w:t>купли-продажи</w:t>
      </w:r>
      <w:r w:rsidRPr="00537EFD">
        <w:rPr>
          <w:rFonts w:ascii="Arial" w:hAnsi="Arial" w:cs="Arial"/>
          <w:color w:val="000000"/>
          <w:sz w:val="16"/>
          <w:szCs w:val="16"/>
        </w:rPr>
        <w:t xml:space="preserve"> земельного участка заключается по цене продажи за земельный участок,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w:t>
      </w:r>
      <w:r w:rsidRPr="00537EFD">
        <w:rPr>
          <w:rFonts w:ascii="Arial" w:hAnsi="Arial" w:cs="Arial"/>
          <w:sz w:val="16"/>
          <w:szCs w:val="16"/>
        </w:rPr>
        <w:t>Не допускается заключение указанного договора ранее чем через десять дней со дня размещения информации о результатах аукциона на официальном сайте.</w:t>
      </w:r>
    </w:p>
    <w:p w:rsidR="00537EFD" w:rsidRPr="00537EFD" w:rsidRDefault="00537EFD" w:rsidP="00537EFD">
      <w:pPr>
        <w:tabs>
          <w:tab w:val="left" w:pos="1418"/>
        </w:tabs>
        <w:overflowPunct w:val="0"/>
        <w:autoSpaceDE w:val="0"/>
        <w:ind w:firstLine="284"/>
        <w:textAlignment w:val="baseline"/>
        <w:rPr>
          <w:rFonts w:ascii="Arial" w:hAnsi="Arial" w:cs="Arial"/>
          <w:sz w:val="16"/>
          <w:szCs w:val="16"/>
        </w:rPr>
      </w:pPr>
      <w:r w:rsidRPr="00537EFD">
        <w:rPr>
          <w:rFonts w:ascii="Arial" w:eastAsia="Lucida Sans Unicode" w:hAnsi="Arial" w:cs="Arial"/>
          <w:b/>
          <w:kern w:val="1"/>
          <w:sz w:val="16"/>
          <w:szCs w:val="16"/>
        </w:rPr>
        <w:t>10. Порядок проведения аукциона в электронной форме</w:t>
      </w:r>
    </w:p>
    <w:p w:rsidR="00537EFD" w:rsidRPr="00537EFD" w:rsidRDefault="00537EFD" w:rsidP="00537EFD">
      <w:pPr>
        <w:tabs>
          <w:tab w:val="left" w:pos="1418"/>
        </w:tabs>
        <w:overflowPunct w:val="0"/>
        <w:autoSpaceDE w:val="0"/>
        <w:ind w:firstLine="284"/>
        <w:jc w:val="both"/>
        <w:textAlignment w:val="baseline"/>
        <w:rPr>
          <w:rFonts w:ascii="Arial" w:hAnsi="Arial" w:cs="Arial"/>
          <w:sz w:val="16"/>
          <w:szCs w:val="16"/>
        </w:rPr>
      </w:pPr>
      <w:r w:rsidRPr="00537EFD">
        <w:rPr>
          <w:rFonts w:ascii="Arial" w:hAnsi="Arial" w:cs="Arial"/>
          <w:sz w:val="16"/>
          <w:szCs w:val="16"/>
        </w:rPr>
        <w:t>Электронный аукцион проводится на электронной площадке в день и время, указанные в настоящем Извещении о проведении аукциона, путем последовательного повышения участниками начальной цены земельного участка, равную либо кратную величине «шага аукциона».</w:t>
      </w:r>
    </w:p>
    <w:p w:rsidR="00537EFD" w:rsidRPr="00537EFD" w:rsidRDefault="00537EFD" w:rsidP="00537EFD">
      <w:pPr>
        <w:tabs>
          <w:tab w:val="left" w:pos="1418"/>
        </w:tabs>
        <w:overflowPunct w:val="0"/>
        <w:autoSpaceDE w:val="0"/>
        <w:ind w:firstLine="284"/>
        <w:jc w:val="both"/>
        <w:textAlignment w:val="baseline"/>
        <w:rPr>
          <w:rFonts w:ascii="Arial" w:hAnsi="Arial" w:cs="Arial"/>
          <w:sz w:val="16"/>
          <w:szCs w:val="16"/>
        </w:rPr>
      </w:pPr>
      <w:r w:rsidRPr="00537EFD">
        <w:rPr>
          <w:rFonts w:ascii="Arial" w:hAnsi="Arial" w:cs="Arial"/>
          <w:sz w:val="16"/>
          <w:szCs w:val="16"/>
        </w:rPr>
        <w:t>Электронный аукцион проводится при наличии не менее двух участников.</w:t>
      </w:r>
    </w:p>
    <w:p w:rsidR="00537EFD" w:rsidRPr="00537EFD" w:rsidRDefault="00537EFD" w:rsidP="00537EFD">
      <w:pPr>
        <w:tabs>
          <w:tab w:val="left" w:pos="1418"/>
        </w:tabs>
        <w:overflowPunct w:val="0"/>
        <w:autoSpaceDE w:val="0"/>
        <w:ind w:firstLine="284"/>
        <w:jc w:val="both"/>
        <w:textAlignment w:val="baseline"/>
        <w:rPr>
          <w:rFonts w:ascii="Arial" w:hAnsi="Arial" w:cs="Arial"/>
          <w:sz w:val="16"/>
          <w:szCs w:val="16"/>
        </w:rPr>
      </w:pPr>
      <w:r w:rsidRPr="00537EFD">
        <w:rPr>
          <w:rFonts w:ascii="Arial" w:hAnsi="Arial" w:cs="Arial"/>
          <w:sz w:val="16"/>
          <w:szCs w:val="16"/>
        </w:rPr>
        <w:t xml:space="preserve">«Шаг аукциона» устанавливается в фиксированной сумме, составляющей 3 (три) процента начальной цены права на заключение договора </w:t>
      </w:r>
      <w:r w:rsidRPr="00537EFD">
        <w:rPr>
          <w:rFonts w:ascii="Arial" w:eastAsia="Calibri" w:hAnsi="Arial" w:cs="Arial"/>
          <w:sz w:val="16"/>
          <w:szCs w:val="16"/>
        </w:rPr>
        <w:t>купли-продажи</w:t>
      </w:r>
      <w:r w:rsidRPr="00537EFD">
        <w:rPr>
          <w:rFonts w:ascii="Arial" w:hAnsi="Arial" w:cs="Arial"/>
          <w:sz w:val="16"/>
          <w:szCs w:val="16"/>
        </w:rPr>
        <w:t xml:space="preserve"> земельного участка, и не изменяется в течение всего аукциона.</w:t>
      </w:r>
    </w:p>
    <w:p w:rsidR="00537EFD" w:rsidRPr="00537EFD" w:rsidRDefault="00537EFD" w:rsidP="00537EFD">
      <w:pPr>
        <w:autoSpaceDE w:val="0"/>
        <w:ind w:firstLine="284"/>
        <w:jc w:val="both"/>
        <w:rPr>
          <w:rFonts w:ascii="Arial" w:eastAsia="Calibri" w:hAnsi="Arial" w:cs="Arial"/>
          <w:sz w:val="16"/>
          <w:szCs w:val="16"/>
        </w:rPr>
      </w:pPr>
      <w:r w:rsidRPr="00537EFD">
        <w:rPr>
          <w:rFonts w:ascii="Arial" w:eastAsia="Calibri" w:hAnsi="Arial" w:cs="Arial"/>
          <w:b/>
          <w:sz w:val="16"/>
          <w:szCs w:val="16"/>
        </w:rPr>
        <w:t>Предложение о цене подается участником в день проведения аукциона 10декабря</w:t>
      </w:r>
      <w:r w:rsidRPr="00537EFD">
        <w:rPr>
          <w:rFonts w:ascii="Arial" w:hAnsi="Arial" w:cs="Arial"/>
          <w:b/>
          <w:sz w:val="16"/>
          <w:szCs w:val="16"/>
        </w:rPr>
        <w:t xml:space="preserve"> 2025 года в 09 час 00 мин.</w:t>
      </w:r>
      <w:r w:rsidRPr="00537EFD">
        <w:rPr>
          <w:rFonts w:ascii="Arial" w:hAnsi="Arial" w:cs="Arial"/>
          <w:sz w:val="16"/>
          <w:szCs w:val="16"/>
        </w:rPr>
        <w:t xml:space="preserve"> (время МСК)</w:t>
      </w:r>
      <w:r w:rsidRPr="00537EFD">
        <w:rPr>
          <w:rFonts w:ascii="Arial" w:hAnsi="Arial" w:cs="Arial"/>
          <w:b/>
          <w:sz w:val="16"/>
          <w:szCs w:val="16"/>
        </w:rPr>
        <w:t>,</w:t>
      </w:r>
      <w:r w:rsidRPr="00537EFD">
        <w:rPr>
          <w:rFonts w:ascii="Arial" w:eastAsia="Calibri" w:hAnsi="Arial" w:cs="Arial"/>
          <w:sz w:val="16"/>
          <w:szCs w:val="16"/>
        </w:rPr>
        <w:t>посредством функционала электронной площадки и подписывается электронной подписью Претендента или лица, имеющего право действовать от имени Претендента.</w:t>
      </w:r>
    </w:p>
    <w:p w:rsidR="00537EFD" w:rsidRPr="00537EFD" w:rsidRDefault="00537EFD" w:rsidP="00537EFD">
      <w:pPr>
        <w:tabs>
          <w:tab w:val="left" w:pos="1418"/>
        </w:tabs>
        <w:overflowPunct w:val="0"/>
        <w:autoSpaceDE w:val="0"/>
        <w:ind w:firstLine="284"/>
        <w:jc w:val="both"/>
        <w:textAlignment w:val="baseline"/>
        <w:rPr>
          <w:rFonts w:ascii="Arial" w:hAnsi="Arial" w:cs="Arial"/>
          <w:sz w:val="16"/>
          <w:szCs w:val="16"/>
        </w:rPr>
      </w:pPr>
      <w:r w:rsidRPr="00537EFD">
        <w:rPr>
          <w:rFonts w:ascii="Arial" w:hAnsi="Arial" w:cs="Arial"/>
          <w:sz w:val="16"/>
          <w:szCs w:val="16"/>
        </w:rPr>
        <w:t>Во время проведения процедуры аукциона Организатор торгов обеспечивает доступ участников к закрытой части электронной площадки и возможность представления ими предложений о цене земельных участков.</w:t>
      </w:r>
    </w:p>
    <w:p w:rsidR="00537EFD" w:rsidRPr="00537EFD" w:rsidRDefault="00537EFD" w:rsidP="00537EFD">
      <w:pPr>
        <w:tabs>
          <w:tab w:val="left" w:pos="1418"/>
        </w:tabs>
        <w:overflowPunct w:val="0"/>
        <w:autoSpaceDE w:val="0"/>
        <w:ind w:firstLine="284"/>
        <w:jc w:val="both"/>
        <w:textAlignment w:val="baseline"/>
        <w:rPr>
          <w:rFonts w:ascii="Arial" w:hAnsi="Arial" w:cs="Arial"/>
          <w:sz w:val="16"/>
          <w:szCs w:val="16"/>
        </w:rPr>
      </w:pPr>
      <w:r w:rsidRPr="00537EFD">
        <w:rPr>
          <w:rFonts w:ascii="Arial" w:hAnsi="Arial" w:cs="Arial"/>
          <w:sz w:val="16"/>
          <w:szCs w:val="16"/>
        </w:rPr>
        <w:t>Со времени начала проведения процедуры аукциона Организатором торгов размещается:</w:t>
      </w:r>
    </w:p>
    <w:p w:rsidR="00537EFD" w:rsidRPr="00537EFD" w:rsidRDefault="00537EFD" w:rsidP="00537EFD">
      <w:pPr>
        <w:tabs>
          <w:tab w:val="left" w:pos="1418"/>
        </w:tabs>
        <w:overflowPunct w:val="0"/>
        <w:autoSpaceDE w:val="0"/>
        <w:ind w:firstLine="284"/>
        <w:jc w:val="both"/>
        <w:textAlignment w:val="baseline"/>
        <w:rPr>
          <w:rFonts w:ascii="Arial" w:hAnsi="Arial" w:cs="Arial"/>
          <w:sz w:val="16"/>
          <w:szCs w:val="16"/>
        </w:rPr>
      </w:pPr>
      <w:r w:rsidRPr="00537EFD">
        <w:rPr>
          <w:rFonts w:ascii="Arial" w:hAnsi="Arial" w:cs="Arial"/>
          <w:sz w:val="16"/>
          <w:szCs w:val="16"/>
        </w:rPr>
        <w:t>- в открытой части электронной площадки - информация о начале проведения процедуры аукциона с указанием наименования лота, начальной цены и текущего «шага аукциона»;</w:t>
      </w:r>
    </w:p>
    <w:p w:rsidR="00537EFD" w:rsidRPr="00537EFD" w:rsidRDefault="00537EFD" w:rsidP="00537EFD">
      <w:pPr>
        <w:tabs>
          <w:tab w:val="left" w:pos="1418"/>
        </w:tabs>
        <w:overflowPunct w:val="0"/>
        <w:autoSpaceDE w:val="0"/>
        <w:ind w:firstLine="284"/>
        <w:jc w:val="both"/>
        <w:textAlignment w:val="baseline"/>
        <w:rPr>
          <w:rFonts w:ascii="Arial" w:hAnsi="Arial" w:cs="Arial"/>
          <w:sz w:val="16"/>
          <w:szCs w:val="16"/>
        </w:rPr>
      </w:pPr>
      <w:r w:rsidRPr="00537EFD">
        <w:rPr>
          <w:rFonts w:ascii="Arial" w:hAnsi="Arial" w:cs="Arial"/>
          <w:sz w:val="16"/>
          <w:szCs w:val="16"/>
        </w:rPr>
        <w:t>- в закрытой части электронной площадки - помимо информации, указанной в открытой части электронной площадки, также предложения о цене лота и время их поступления, величина повышения начальной цены («шаг аукциона»), время, оставшееся до окончания приема предложений о цене.</w:t>
      </w:r>
    </w:p>
    <w:p w:rsidR="00537EFD" w:rsidRPr="00537EFD" w:rsidRDefault="00537EFD" w:rsidP="00537EFD">
      <w:pPr>
        <w:tabs>
          <w:tab w:val="left" w:pos="1418"/>
        </w:tabs>
        <w:overflowPunct w:val="0"/>
        <w:autoSpaceDE w:val="0"/>
        <w:ind w:firstLine="284"/>
        <w:jc w:val="both"/>
        <w:textAlignment w:val="baseline"/>
        <w:rPr>
          <w:rFonts w:ascii="Arial" w:hAnsi="Arial" w:cs="Arial"/>
          <w:sz w:val="16"/>
          <w:szCs w:val="16"/>
        </w:rPr>
      </w:pPr>
      <w:r w:rsidRPr="00537EFD">
        <w:rPr>
          <w:rFonts w:ascii="Arial" w:hAnsi="Arial" w:cs="Arial"/>
          <w:sz w:val="16"/>
          <w:szCs w:val="16"/>
        </w:rPr>
        <w:t xml:space="preserve">В течение одного часа со времени начала проведения процедуры аукциона участникам предлагается заявить о заключении договора </w:t>
      </w:r>
      <w:r w:rsidRPr="00537EFD">
        <w:rPr>
          <w:rFonts w:ascii="Arial" w:eastAsia="Calibri" w:hAnsi="Arial" w:cs="Arial"/>
          <w:sz w:val="16"/>
          <w:szCs w:val="16"/>
        </w:rPr>
        <w:t>купли-продажи</w:t>
      </w:r>
      <w:r w:rsidRPr="00537EFD">
        <w:rPr>
          <w:rFonts w:ascii="Arial" w:hAnsi="Arial" w:cs="Arial"/>
          <w:sz w:val="16"/>
          <w:szCs w:val="16"/>
        </w:rPr>
        <w:t xml:space="preserve"> земельного участка по начальной цене. В случае, если в течение указанного времени:</w:t>
      </w:r>
    </w:p>
    <w:p w:rsidR="00537EFD" w:rsidRPr="00537EFD" w:rsidRDefault="00537EFD" w:rsidP="00537EFD">
      <w:pPr>
        <w:tabs>
          <w:tab w:val="left" w:pos="1418"/>
        </w:tabs>
        <w:overflowPunct w:val="0"/>
        <w:autoSpaceDE w:val="0"/>
        <w:ind w:firstLine="284"/>
        <w:jc w:val="both"/>
        <w:textAlignment w:val="baseline"/>
        <w:rPr>
          <w:rFonts w:ascii="Arial" w:hAnsi="Arial" w:cs="Arial"/>
          <w:sz w:val="16"/>
          <w:szCs w:val="16"/>
        </w:rPr>
      </w:pPr>
      <w:r w:rsidRPr="00537EFD">
        <w:rPr>
          <w:rFonts w:ascii="Arial" w:hAnsi="Arial" w:cs="Arial"/>
          <w:sz w:val="16"/>
          <w:szCs w:val="16"/>
        </w:rPr>
        <w:t>- поступило предложение о начальной цене земельного участка, то время для представления следующих предложений об увеличенной на «шаг аукциона» цене земельного участка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537EFD" w:rsidRPr="00537EFD" w:rsidRDefault="00537EFD" w:rsidP="00537EFD">
      <w:pPr>
        <w:tabs>
          <w:tab w:val="left" w:pos="1418"/>
        </w:tabs>
        <w:overflowPunct w:val="0"/>
        <w:autoSpaceDE w:val="0"/>
        <w:ind w:firstLine="284"/>
        <w:jc w:val="both"/>
        <w:textAlignment w:val="baseline"/>
        <w:rPr>
          <w:rFonts w:ascii="Arial" w:hAnsi="Arial" w:cs="Arial"/>
          <w:sz w:val="16"/>
          <w:szCs w:val="16"/>
        </w:rPr>
      </w:pPr>
      <w:r w:rsidRPr="00537EFD">
        <w:rPr>
          <w:rFonts w:ascii="Arial" w:hAnsi="Arial" w:cs="Arial"/>
          <w:sz w:val="16"/>
          <w:szCs w:val="16"/>
        </w:rPr>
        <w:t>- не поступило ни одного предложения о начальной цене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земельного участка является время завершения аукциона.</w:t>
      </w:r>
    </w:p>
    <w:p w:rsidR="00537EFD" w:rsidRPr="00537EFD" w:rsidRDefault="00537EFD" w:rsidP="00537EFD">
      <w:pPr>
        <w:tabs>
          <w:tab w:val="left" w:pos="1418"/>
        </w:tabs>
        <w:overflowPunct w:val="0"/>
        <w:autoSpaceDE w:val="0"/>
        <w:ind w:firstLine="284"/>
        <w:jc w:val="both"/>
        <w:textAlignment w:val="baseline"/>
        <w:rPr>
          <w:rFonts w:ascii="Arial" w:hAnsi="Arial" w:cs="Arial"/>
          <w:sz w:val="16"/>
          <w:szCs w:val="16"/>
        </w:rPr>
      </w:pPr>
      <w:r w:rsidRPr="00537EFD">
        <w:rPr>
          <w:rFonts w:ascii="Arial" w:hAnsi="Arial" w:cs="Arial"/>
          <w:sz w:val="16"/>
          <w:szCs w:val="16"/>
        </w:rPr>
        <w:t>При этом программными средствами электронной площадки обеспечивается:</w:t>
      </w:r>
    </w:p>
    <w:p w:rsidR="00537EFD" w:rsidRPr="00537EFD" w:rsidRDefault="00537EFD" w:rsidP="00537EFD">
      <w:pPr>
        <w:tabs>
          <w:tab w:val="left" w:pos="1418"/>
        </w:tabs>
        <w:overflowPunct w:val="0"/>
        <w:autoSpaceDE w:val="0"/>
        <w:ind w:firstLine="284"/>
        <w:jc w:val="both"/>
        <w:textAlignment w:val="baseline"/>
        <w:rPr>
          <w:rFonts w:ascii="Arial" w:hAnsi="Arial" w:cs="Arial"/>
          <w:sz w:val="16"/>
          <w:szCs w:val="16"/>
        </w:rPr>
      </w:pPr>
      <w:r w:rsidRPr="00537EFD">
        <w:rPr>
          <w:rFonts w:ascii="Arial" w:hAnsi="Arial" w:cs="Arial"/>
          <w:sz w:val="16"/>
          <w:szCs w:val="16"/>
        </w:rPr>
        <w:t>- исключение возможности подачи участником предложения о цене земельного участка, не соответствующего увеличению текущей цены на величину «шага аукциона»;</w:t>
      </w:r>
    </w:p>
    <w:p w:rsidR="00537EFD" w:rsidRPr="00537EFD" w:rsidRDefault="00537EFD" w:rsidP="00537EFD">
      <w:pPr>
        <w:tabs>
          <w:tab w:val="left" w:pos="1418"/>
        </w:tabs>
        <w:overflowPunct w:val="0"/>
        <w:autoSpaceDE w:val="0"/>
        <w:ind w:firstLine="284"/>
        <w:jc w:val="both"/>
        <w:textAlignment w:val="baseline"/>
        <w:rPr>
          <w:rFonts w:ascii="Arial" w:hAnsi="Arial" w:cs="Arial"/>
          <w:sz w:val="16"/>
          <w:szCs w:val="16"/>
        </w:rPr>
      </w:pPr>
      <w:r w:rsidRPr="00537EFD">
        <w:rPr>
          <w:rFonts w:ascii="Arial" w:hAnsi="Arial" w:cs="Arial"/>
          <w:sz w:val="16"/>
          <w:szCs w:val="16"/>
        </w:rPr>
        <w:t>- уведомление участника в случае, если предложение этого участника о цене земельного участка не может быть принято в связи с подачей аналогичного предложения ранее другим участником.</w:t>
      </w:r>
    </w:p>
    <w:p w:rsidR="00537EFD" w:rsidRPr="00537EFD" w:rsidRDefault="00537EFD" w:rsidP="00537EFD">
      <w:pPr>
        <w:tabs>
          <w:tab w:val="left" w:pos="1418"/>
        </w:tabs>
        <w:overflowPunct w:val="0"/>
        <w:autoSpaceDE w:val="0"/>
        <w:ind w:firstLine="284"/>
        <w:jc w:val="both"/>
        <w:textAlignment w:val="baseline"/>
        <w:rPr>
          <w:rFonts w:ascii="Arial" w:hAnsi="Arial" w:cs="Arial"/>
          <w:sz w:val="16"/>
          <w:szCs w:val="16"/>
        </w:rPr>
      </w:pPr>
      <w:r w:rsidRPr="00537EFD">
        <w:rPr>
          <w:rFonts w:ascii="Arial" w:hAnsi="Arial" w:cs="Arial"/>
          <w:sz w:val="16"/>
          <w:szCs w:val="16"/>
        </w:rPr>
        <w:t>Ход проведения процедуры подачи предложений о цене земельного участка участниками фиксируется Организатором торгов в электронном журнале.</w:t>
      </w:r>
    </w:p>
    <w:p w:rsidR="00537EFD" w:rsidRPr="00537EFD" w:rsidRDefault="00537EFD" w:rsidP="00537EFD">
      <w:pPr>
        <w:tabs>
          <w:tab w:val="left" w:pos="1418"/>
        </w:tabs>
        <w:overflowPunct w:val="0"/>
        <w:autoSpaceDE w:val="0"/>
        <w:ind w:firstLine="284"/>
        <w:jc w:val="both"/>
        <w:textAlignment w:val="baseline"/>
        <w:rPr>
          <w:rFonts w:ascii="Arial" w:hAnsi="Arial" w:cs="Arial"/>
          <w:sz w:val="16"/>
          <w:szCs w:val="16"/>
        </w:rPr>
      </w:pPr>
      <w:r w:rsidRPr="00537EFD">
        <w:rPr>
          <w:rFonts w:ascii="Arial" w:hAnsi="Arial" w:cs="Arial"/>
          <w:sz w:val="16"/>
          <w:szCs w:val="16"/>
        </w:rPr>
        <w:t>Победителем аукциона признается участник, предложивший наибольший размер продажи за земельный участок.</w:t>
      </w:r>
    </w:p>
    <w:p w:rsidR="00537EFD" w:rsidRPr="00537EFD" w:rsidRDefault="00537EFD" w:rsidP="00537EFD">
      <w:pPr>
        <w:tabs>
          <w:tab w:val="left" w:pos="1418"/>
        </w:tabs>
        <w:overflowPunct w:val="0"/>
        <w:autoSpaceDE w:val="0"/>
        <w:ind w:firstLine="284"/>
        <w:jc w:val="both"/>
        <w:textAlignment w:val="baseline"/>
        <w:rPr>
          <w:rFonts w:ascii="Arial" w:hAnsi="Arial" w:cs="Arial"/>
          <w:sz w:val="16"/>
          <w:szCs w:val="16"/>
        </w:rPr>
      </w:pPr>
      <w:r w:rsidRPr="00537EFD">
        <w:rPr>
          <w:rFonts w:ascii="Arial" w:hAnsi="Arial" w:cs="Arial"/>
          <w:sz w:val="16"/>
          <w:szCs w:val="16"/>
        </w:rPr>
        <w:t>Процедура аукциона считается завершенной с момента подписания Продавцом протокола об итогах аукциона.</w:t>
      </w:r>
    </w:p>
    <w:p w:rsidR="00537EFD" w:rsidRPr="00537EFD" w:rsidRDefault="00537EFD" w:rsidP="00537EFD">
      <w:pPr>
        <w:ind w:firstLine="284"/>
        <w:jc w:val="both"/>
        <w:rPr>
          <w:rFonts w:ascii="Arial" w:hAnsi="Arial" w:cs="Arial"/>
          <w:b/>
          <w:bCs/>
          <w:sz w:val="16"/>
          <w:szCs w:val="16"/>
        </w:rPr>
      </w:pPr>
      <w:r w:rsidRPr="00537EFD">
        <w:rPr>
          <w:rFonts w:ascii="Arial" w:hAnsi="Arial" w:cs="Arial"/>
          <w:b/>
          <w:bCs/>
          <w:sz w:val="16"/>
          <w:szCs w:val="16"/>
        </w:rPr>
        <w:t xml:space="preserve">11. Заключение договора </w:t>
      </w:r>
      <w:r w:rsidRPr="00537EFD">
        <w:rPr>
          <w:rFonts w:ascii="Arial" w:eastAsia="Calibri" w:hAnsi="Arial" w:cs="Arial"/>
          <w:b/>
          <w:sz w:val="16"/>
          <w:szCs w:val="16"/>
        </w:rPr>
        <w:t>купли-продажи</w:t>
      </w:r>
      <w:r w:rsidRPr="00537EFD">
        <w:rPr>
          <w:rFonts w:ascii="Arial" w:hAnsi="Arial" w:cs="Arial"/>
          <w:b/>
          <w:bCs/>
          <w:sz w:val="16"/>
          <w:szCs w:val="16"/>
        </w:rPr>
        <w:t xml:space="preserve"> земельного участка</w:t>
      </w:r>
    </w:p>
    <w:p w:rsidR="00537EFD" w:rsidRPr="00537EFD" w:rsidRDefault="00537EFD" w:rsidP="00537EFD">
      <w:pPr>
        <w:pStyle w:val="ac"/>
        <w:ind w:firstLine="284"/>
        <w:jc w:val="both"/>
        <w:rPr>
          <w:rFonts w:ascii="Arial" w:hAnsi="Arial" w:cs="Arial"/>
          <w:bCs/>
          <w:iCs/>
          <w:sz w:val="16"/>
          <w:szCs w:val="16"/>
        </w:rPr>
      </w:pPr>
      <w:r w:rsidRPr="00537EFD">
        <w:rPr>
          <w:rFonts w:ascii="Arial" w:hAnsi="Arial" w:cs="Arial"/>
          <w:bCs/>
          <w:iCs/>
          <w:sz w:val="16"/>
          <w:szCs w:val="16"/>
        </w:rPr>
        <w:t xml:space="preserve">Заключение договора </w:t>
      </w:r>
      <w:r w:rsidRPr="00537EFD">
        <w:rPr>
          <w:rFonts w:ascii="Arial" w:eastAsia="Calibri" w:hAnsi="Arial" w:cs="Arial"/>
          <w:sz w:val="16"/>
          <w:szCs w:val="16"/>
        </w:rPr>
        <w:t>купли-продажи</w:t>
      </w:r>
      <w:r w:rsidRPr="00537EFD">
        <w:rPr>
          <w:rFonts w:ascii="Arial" w:hAnsi="Arial" w:cs="Arial"/>
          <w:bCs/>
          <w:iCs/>
          <w:sz w:val="16"/>
          <w:szCs w:val="16"/>
        </w:rPr>
        <w:t xml:space="preserve"> земельного участка с победителем по результатам</w:t>
      </w:r>
      <w:r w:rsidRPr="00537EFD">
        <w:rPr>
          <w:rFonts w:ascii="Arial" w:hAnsi="Arial" w:cs="Arial"/>
          <w:sz w:val="16"/>
          <w:szCs w:val="16"/>
        </w:rPr>
        <w:t xml:space="preserve"> электронного</w:t>
      </w:r>
      <w:r w:rsidRPr="00537EFD">
        <w:rPr>
          <w:rFonts w:ascii="Arial" w:hAnsi="Arial" w:cs="Arial"/>
          <w:bCs/>
          <w:iCs/>
          <w:sz w:val="16"/>
          <w:szCs w:val="16"/>
        </w:rPr>
        <w:t xml:space="preserve"> аукциона осуществляется в установленном законодательством Российской Федерации порядке.</w:t>
      </w:r>
    </w:p>
    <w:p w:rsidR="00537EFD" w:rsidRPr="00537EFD" w:rsidRDefault="00537EFD" w:rsidP="00537EFD">
      <w:pPr>
        <w:pStyle w:val="af2"/>
        <w:tabs>
          <w:tab w:val="left" w:pos="4032"/>
        </w:tabs>
        <w:suppressAutoHyphens/>
        <w:ind w:firstLine="284"/>
        <w:jc w:val="both"/>
        <w:rPr>
          <w:rFonts w:ascii="Arial" w:hAnsi="Arial" w:cs="Arial"/>
          <w:b w:val="0"/>
          <w:sz w:val="16"/>
          <w:szCs w:val="16"/>
        </w:rPr>
      </w:pPr>
      <w:r w:rsidRPr="00537EFD">
        <w:rPr>
          <w:rFonts w:ascii="Arial" w:hAnsi="Arial" w:cs="Arial"/>
          <w:b w:val="0"/>
          <w:sz w:val="16"/>
          <w:szCs w:val="16"/>
        </w:rPr>
        <w:t xml:space="preserve">По результатам проведения электронного аукциона договор </w:t>
      </w:r>
      <w:r w:rsidRPr="00537EFD">
        <w:rPr>
          <w:rFonts w:ascii="Arial" w:eastAsia="Calibri" w:hAnsi="Arial" w:cs="Arial"/>
          <w:b w:val="0"/>
          <w:sz w:val="16"/>
          <w:szCs w:val="16"/>
        </w:rPr>
        <w:t>купли-продажи</w:t>
      </w:r>
      <w:r w:rsidRPr="00537EFD">
        <w:rPr>
          <w:rFonts w:ascii="Arial" w:hAnsi="Arial" w:cs="Arial"/>
          <w:b w:val="0"/>
          <w:sz w:val="16"/>
          <w:szCs w:val="16"/>
        </w:rPr>
        <w:t xml:space="preserve"> земельного участка заключается в электронной форме и подписывается усиленной квалифицированной электронной подписью сторон такого договора.</w:t>
      </w:r>
    </w:p>
    <w:p w:rsidR="00537EFD" w:rsidRPr="00537EFD" w:rsidRDefault="00537EFD" w:rsidP="00537EFD">
      <w:pPr>
        <w:ind w:firstLine="284"/>
        <w:jc w:val="both"/>
        <w:rPr>
          <w:rFonts w:ascii="Arial" w:hAnsi="Arial" w:cs="Arial"/>
          <w:sz w:val="16"/>
          <w:szCs w:val="16"/>
        </w:rPr>
      </w:pPr>
      <w:r w:rsidRPr="00537EFD">
        <w:rPr>
          <w:rFonts w:ascii="Arial" w:hAnsi="Arial" w:cs="Arial"/>
          <w:sz w:val="16"/>
          <w:szCs w:val="16"/>
        </w:rPr>
        <w:t xml:space="preserve">Договор </w:t>
      </w:r>
      <w:r w:rsidRPr="00537EFD">
        <w:rPr>
          <w:rFonts w:ascii="Arial" w:eastAsia="Calibri" w:hAnsi="Arial" w:cs="Arial"/>
          <w:sz w:val="16"/>
          <w:szCs w:val="16"/>
        </w:rPr>
        <w:t>купли-продажи</w:t>
      </w:r>
      <w:r w:rsidRPr="00537EFD">
        <w:rPr>
          <w:rFonts w:ascii="Arial" w:hAnsi="Arial" w:cs="Arial"/>
          <w:sz w:val="16"/>
          <w:szCs w:val="16"/>
        </w:rPr>
        <w:t xml:space="preserve"> земельного участка заключается не ранее чем через десять дней со дня размещения информации о результатах аукциона на официальном сайте торгов РФ </w:t>
      </w:r>
      <w:hyperlink r:id="rId22" w:history="1">
        <w:r w:rsidRPr="00537EFD">
          <w:rPr>
            <w:rStyle w:val="af3"/>
            <w:rFonts w:ascii="Arial" w:hAnsi="Arial" w:cs="Arial"/>
            <w:sz w:val="16"/>
            <w:szCs w:val="16"/>
          </w:rPr>
          <w:t>www.torgi.gov.ru</w:t>
        </w:r>
      </w:hyperlink>
      <w:r w:rsidRPr="00537EFD">
        <w:rPr>
          <w:rFonts w:ascii="Arial" w:hAnsi="Arial" w:cs="Arial"/>
          <w:sz w:val="16"/>
          <w:szCs w:val="16"/>
        </w:rPr>
        <w:t>.</w:t>
      </w:r>
    </w:p>
    <w:p w:rsidR="00537EFD" w:rsidRPr="00537EFD" w:rsidRDefault="00537EFD" w:rsidP="00537EFD">
      <w:pPr>
        <w:autoSpaceDE w:val="0"/>
        <w:autoSpaceDN w:val="0"/>
        <w:adjustRightInd w:val="0"/>
        <w:ind w:firstLine="284"/>
        <w:jc w:val="both"/>
        <w:rPr>
          <w:rFonts w:ascii="Arial" w:hAnsi="Arial" w:cs="Arial"/>
          <w:sz w:val="16"/>
          <w:szCs w:val="16"/>
        </w:rPr>
      </w:pPr>
      <w:r w:rsidRPr="00537EFD">
        <w:rPr>
          <w:rFonts w:ascii="Arial" w:hAnsi="Arial" w:cs="Arial"/>
          <w:sz w:val="16"/>
          <w:szCs w:val="16"/>
        </w:rPr>
        <w:t xml:space="preserve">Уполномоченный орган обязан в течение пяти дней со дня истечения срока, предусмотренного </w:t>
      </w:r>
      <w:hyperlink w:anchor="Par30" w:history="1">
        <w:r w:rsidRPr="00537EFD">
          <w:rPr>
            <w:rFonts w:ascii="Arial" w:hAnsi="Arial" w:cs="Arial"/>
            <w:sz w:val="16"/>
            <w:szCs w:val="16"/>
          </w:rPr>
          <w:t>пунктом 11</w:t>
        </w:r>
      </w:hyperlink>
      <w:r w:rsidRPr="00537EFD">
        <w:rPr>
          <w:rFonts w:ascii="Arial" w:hAnsi="Arial" w:cs="Arial"/>
          <w:sz w:val="16"/>
          <w:szCs w:val="16"/>
        </w:rPr>
        <w:t xml:space="preserve"> ст.39.13 Земельного кодекса Российской Федерации настоящей статьи, направить победителю электронного аукциона или иным лицам, с которыми в соответствии с </w:t>
      </w:r>
      <w:hyperlink r:id="rId23" w:history="1">
        <w:r w:rsidRPr="00537EFD">
          <w:rPr>
            <w:rFonts w:ascii="Arial" w:hAnsi="Arial" w:cs="Arial"/>
            <w:sz w:val="16"/>
            <w:szCs w:val="16"/>
          </w:rPr>
          <w:t>пунктами 13</w:t>
        </w:r>
      </w:hyperlink>
      <w:r w:rsidRPr="00537EFD">
        <w:rPr>
          <w:rFonts w:ascii="Arial" w:hAnsi="Arial" w:cs="Arial"/>
          <w:sz w:val="16"/>
          <w:szCs w:val="16"/>
        </w:rPr>
        <w:t xml:space="preserve">, </w:t>
      </w:r>
      <w:hyperlink r:id="rId24" w:history="1">
        <w:r w:rsidRPr="00537EFD">
          <w:rPr>
            <w:rFonts w:ascii="Arial" w:hAnsi="Arial" w:cs="Arial"/>
            <w:sz w:val="16"/>
            <w:szCs w:val="16"/>
          </w:rPr>
          <w:t>14</w:t>
        </w:r>
      </w:hyperlink>
      <w:r w:rsidRPr="00537EFD">
        <w:rPr>
          <w:rFonts w:ascii="Arial" w:hAnsi="Arial" w:cs="Arial"/>
          <w:sz w:val="16"/>
          <w:szCs w:val="16"/>
        </w:rPr>
        <w:t xml:space="preserve">, </w:t>
      </w:r>
      <w:hyperlink r:id="rId25" w:history="1">
        <w:r w:rsidRPr="00537EFD">
          <w:rPr>
            <w:rFonts w:ascii="Arial" w:hAnsi="Arial" w:cs="Arial"/>
            <w:sz w:val="16"/>
            <w:szCs w:val="16"/>
          </w:rPr>
          <w:t>20</w:t>
        </w:r>
      </w:hyperlink>
      <w:r w:rsidRPr="00537EFD">
        <w:rPr>
          <w:rFonts w:ascii="Arial" w:hAnsi="Arial" w:cs="Arial"/>
          <w:sz w:val="16"/>
          <w:szCs w:val="16"/>
        </w:rPr>
        <w:t xml:space="preserve"> и </w:t>
      </w:r>
      <w:hyperlink r:id="rId26" w:history="1">
        <w:r w:rsidRPr="00537EFD">
          <w:rPr>
            <w:rFonts w:ascii="Arial" w:hAnsi="Arial" w:cs="Arial"/>
            <w:sz w:val="16"/>
            <w:szCs w:val="16"/>
          </w:rPr>
          <w:t>25 статьи 39.12</w:t>
        </w:r>
      </w:hyperlink>
      <w:r w:rsidRPr="00537EFD">
        <w:rPr>
          <w:rFonts w:ascii="Arial" w:hAnsi="Arial" w:cs="Arial"/>
          <w:sz w:val="16"/>
          <w:szCs w:val="16"/>
        </w:rPr>
        <w:t xml:space="preserve"> Земельного кодекса Российской Федерации заключается договор </w:t>
      </w:r>
      <w:r w:rsidRPr="00537EFD">
        <w:rPr>
          <w:rFonts w:ascii="Arial" w:eastAsia="Calibri" w:hAnsi="Arial" w:cs="Arial"/>
          <w:sz w:val="16"/>
          <w:szCs w:val="16"/>
        </w:rPr>
        <w:t>купли-продажи</w:t>
      </w:r>
      <w:r w:rsidRPr="00537EFD">
        <w:rPr>
          <w:rFonts w:ascii="Arial" w:hAnsi="Arial" w:cs="Arial"/>
          <w:sz w:val="16"/>
          <w:szCs w:val="16"/>
        </w:rPr>
        <w:t xml:space="preserve"> земельного участка, находящегося в государственной или муниципальной собственности, подписанный проект договора</w:t>
      </w:r>
      <w:r w:rsidRPr="00537EFD">
        <w:rPr>
          <w:rFonts w:ascii="Arial" w:eastAsia="Calibri" w:hAnsi="Arial" w:cs="Arial"/>
          <w:sz w:val="16"/>
          <w:szCs w:val="16"/>
        </w:rPr>
        <w:t>купли-продажи</w:t>
      </w:r>
      <w:r w:rsidRPr="00537EFD">
        <w:rPr>
          <w:rFonts w:ascii="Arial" w:hAnsi="Arial" w:cs="Arial"/>
          <w:sz w:val="16"/>
          <w:szCs w:val="16"/>
        </w:rPr>
        <w:t>земельного участка, находящегося в государственной или муниципальной собственности.</w:t>
      </w:r>
    </w:p>
    <w:p w:rsidR="00537EFD" w:rsidRPr="00537EFD" w:rsidRDefault="00537EFD" w:rsidP="00537EFD">
      <w:pPr>
        <w:ind w:firstLine="284"/>
        <w:jc w:val="both"/>
        <w:rPr>
          <w:rFonts w:ascii="Arial" w:hAnsi="Arial" w:cs="Arial"/>
          <w:sz w:val="16"/>
          <w:szCs w:val="16"/>
        </w:rPr>
      </w:pPr>
      <w:r w:rsidRPr="00537EFD">
        <w:rPr>
          <w:rFonts w:ascii="Arial" w:hAnsi="Arial" w:cs="Arial"/>
          <w:sz w:val="16"/>
          <w:szCs w:val="16"/>
        </w:rPr>
        <w:t xml:space="preserve">Договор </w:t>
      </w:r>
      <w:r w:rsidRPr="00537EFD">
        <w:rPr>
          <w:rFonts w:ascii="Arial" w:eastAsia="Calibri" w:hAnsi="Arial" w:cs="Arial"/>
          <w:sz w:val="16"/>
          <w:szCs w:val="16"/>
        </w:rPr>
        <w:t>купли-продажи</w:t>
      </w:r>
      <w:r w:rsidRPr="00537EFD">
        <w:rPr>
          <w:rFonts w:ascii="Arial" w:hAnsi="Arial" w:cs="Arial"/>
          <w:sz w:val="16"/>
          <w:szCs w:val="16"/>
        </w:rPr>
        <w:t xml:space="preserve"> земельного участка с победителем аукциона заключается по цене, установленной по результатам аукциона.</w:t>
      </w:r>
    </w:p>
    <w:p w:rsidR="00537EFD" w:rsidRPr="00537EFD" w:rsidRDefault="00537EFD" w:rsidP="00537EFD">
      <w:pPr>
        <w:ind w:firstLine="284"/>
        <w:jc w:val="both"/>
        <w:rPr>
          <w:rFonts w:ascii="Arial" w:hAnsi="Arial" w:cs="Arial"/>
          <w:sz w:val="16"/>
          <w:szCs w:val="16"/>
        </w:rPr>
      </w:pPr>
      <w:r w:rsidRPr="00537EFD">
        <w:rPr>
          <w:rFonts w:ascii="Arial" w:hAnsi="Arial" w:cs="Arial"/>
          <w:sz w:val="16"/>
          <w:szCs w:val="16"/>
        </w:rPr>
        <w:t xml:space="preserve">Договор </w:t>
      </w:r>
      <w:r w:rsidRPr="00537EFD">
        <w:rPr>
          <w:rFonts w:ascii="Arial" w:eastAsia="Calibri" w:hAnsi="Arial" w:cs="Arial"/>
          <w:sz w:val="16"/>
          <w:szCs w:val="16"/>
        </w:rPr>
        <w:t>купли-продажи</w:t>
      </w:r>
      <w:r w:rsidRPr="00537EFD">
        <w:rPr>
          <w:rFonts w:ascii="Arial" w:hAnsi="Arial" w:cs="Arial"/>
          <w:sz w:val="16"/>
          <w:szCs w:val="16"/>
        </w:rPr>
        <w:t xml:space="preserve"> земельного участка заключается по начальной цене предмета аукциона:</w:t>
      </w:r>
    </w:p>
    <w:p w:rsidR="00537EFD" w:rsidRPr="00537EFD" w:rsidRDefault="00537EFD" w:rsidP="00537EFD">
      <w:pPr>
        <w:ind w:firstLine="284"/>
        <w:jc w:val="both"/>
        <w:rPr>
          <w:rFonts w:ascii="Arial" w:hAnsi="Arial" w:cs="Arial"/>
          <w:sz w:val="16"/>
          <w:szCs w:val="16"/>
        </w:rPr>
      </w:pPr>
      <w:r w:rsidRPr="00537EFD">
        <w:rPr>
          <w:rFonts w:ascii="Arial" w:hAnsi="Arial" w:cs="Arial"/>
          <w:sz w:val="16"/>
          <w:szCs w:val="16"/>
        </w:rPr>
        <w:t>- с лицом, соответствующим указанным в извещении о проведении аукциона требованиям к участникам аукциона, подавшим единственную заявку на участие в аукционе, и заявка которого признана соответствующей всем указанным в извещении о проведении аукциона условиям;</w:t>
      </w:r>
    </w:p>
    <w:p w:rsidR="00537EFD" w:rsidRPr="00537EFD" w:rsidRDefault="00537EFD" w:rsidP="00537EFD">
      <w:pPr>
        <w:ind w:firstLine="284"/>
        <w:jc w:val="both"/>
        <w:rPr>
          <w:rFonts w:ascii="Arial" w:hAnsi="Arial" w:cs="Arial"/>
          <w:sz w:val="16"/>
          <w:szCs w:val="16"/>
        </w:rPr>
      </w:pPr>
      <w:r w:rsidRPr="00537EFD">
        <w:rPr>
          <w:rFonts w:ascii="Arial" w:hAnsi="Arial" w:cs="Arial"/>
          <w:sz w:val="16"/>
          <w:szCs w:val="16"/>
        </w:rPr>
        <w:t>- с заявителем, признанным единственным участником аукциона,</w:t>
      </w:r>
    </w:p>
    <w:p w:rsidR="00537EFD" w:rsidRPr="00537EFD" w:rsidRDefault="00537EFD" w:rsidP="00537EFD">
      <w:pPr>
        <w:ind w:firstLine="284"/>
        <w:jc w:val="both"/>
        <w:rPr>
          <w:rFonts w:ascii="Arial" w:hAnsi="Arial" w:cs="Arial"/>
          <w:sz w:val="16"/>
          <w:szCs w:val="16"/>
        </w:rPr>
      </w:pPr>
      <w:r w:rsidRPr="00537EFD">
        <w:rPr>
          <w:rFonts w:ascii="Arial" w:hAnsi="Arial" w:cs="Arial"/>
          <w:sz w:val="16"/>
          <w:szCs w:val="16"/>
        </w:rPr>
        <w:t>- с единственным принявшим участие в аукционе его участником.</w:t>
      </w:r>
    </w:p>
    <w:p w:rsidR="00537EFD" w:rsidRPr="00537EFD" w:rsidRDefault="00537EFD" w:rsidP="00537EFD">
      <w:pPr>
        <w:pStyle w:val="ConsPlusNormal"/>
        <w:ind w:firstLine="284"/>
        <w:jc w:val="both"/>
        <w:rPr>
          <w:sz w:val="16"/>
          <w:szCs w:val="16"/>
        </w:rPr>
      </w:pPr>
      <w:r w:rsidRPr="00537EFD">
        <w:rPr>
          <w:sz w:val="16"/>
          <w:szCs w:val="16"/>
        </w:rPr>
        <w:t xml:space="preserve">Если договор </w:t>
      </w:r>
      <w:r w:rsidRPr="00537EFD">
        <w:rPr>
          <w:rFonts w:eastAsia="Calibri"/>
          <w:sz w:val="16"/>
          <w:szCs w:val="16"/>
        </w:rPr>
        <w:t>купли-продажи</w:t>
      </w:r>
      <w:r w:rsidRPr="00537EFD">
        <w:rPr>
          <w:sz w:val="16"/>
          <w:szCs w:val="16"/>
        </w:rPr>
        <w:t xml:space="preserve">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537EFD" w:rsidRPr="00537EFD" w:rsidRDefault="00537EFD" w:rsidP="00537EFD">
      <w:pPr>
        <w:pStyle w:val="ConsPlusNormal"/>
        <w:ind w:firstLine="284"/>
        <w:jc w:val="both"/>
        <w:rPr>
          <w:sz w:val="16"/>
          <w:szCs w:val="16"/>
        </w:rPr>
      </w:pPr>
      <w:r w:rsidRPr="00537EFD">
        <w:rPr>
          <w:sz w:val="16"/>
          <w:szCs w:val="16"/>
        </w:rPr>
        <w:t xml:space="preserve">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w:t>
      </w:r>
      <w:r w:rsidRPr="00537EFD">
        <w:rPr>
          <w:rFonts w:eastAsia="Calibri"/>
          <w:sz w:val="16"/>
          <w:szCs w:val="16"/>
        </w:rPr>
        <w:t>купли-продажи</w:t>
      </w:r>
      <w:r w:rsidRPr="00537EFD">
        <w:rPr>
          <w:sz w:val="16"/>
          <w:szCs w:val="16"/>
        </w:rPr>
        <w:t xml:space="preserve">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537EFD" w:rsidRPr="00537EFD" w:rsidRDefault="00537EFD" w:rsidP="00537EFD">
      <w:pPr>
        <w:pStyle w:val="ConsPlusNormal"/>
        <w:ind w:firstLine="284"/>
        <w:jc w:val="both"/>
        <w:rPr>
          <w:sz w:val="16"/>
          <w:szCs w:val="16"/>
        </w:rPr>
      </w:pPr>
      <w:r w:rsidRPr="00537EFD">
        <w:rPr>
          <w:sz w:val="16"/>
          <w:szCs w:val="16"/>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w:anchor="P1349"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sidRPr="00537EFD">
          <w:rPr>
            <w:sz w:val="16"/>
            <w:szCs w:val="16"/>
          </w:rPr>
          <w:t>пунктом 13</w:t>
        </w:r>
      </w:hyperlink>
      <w:r w:rsidRPr="00537EFD">
        <w:rPr>
          <w:sz w:val="16"/>
          <w:szCs w:val="16"/>
        </w:rPr>
        <w:t xml:space="preserve">, </w:t>
      </w:r>
      <w:hyperlink w:anchor="P1353"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sidRPr="00537EFD">
          <w:rPr>
            <w:sz w:val="16"/>
            <w:szCs w:val="16"/>
          </w:rPr>
          <w:t>14</w:t>
        </w:r>
      </w:hyperlink>
      <w:r w:rsidRPr="00537EFD">
        <w:rPr>
          <w:sz w:val="16"/>
          <w:szCs w:val="16"/>
        </w:rPr>
        <w:t xml:space="preserve">, </w:t>
      </w:r>
      <w:hyperlink w:anchor="P1381"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
        <w:r w:rsidRPr="00537EFD">
          <w:rPr>
            <w:sz w:val="16"/>
            <w:szCs w:val="16"/>
          </w:rPr>
          <w:t>20</w:t>
        </w:r>
      </w:hyperlink>
      <w:r w:rsidRPr="00537EFD">
        <w:rPr>
          <w:sz w:val="16"/>
          <w:szCs w:val="16"/>
        </w:rPr>
        <w:t xml:space="preserve"> или </w:t>
      </w:r>
      <w:hyperlink w:anchor="P1394"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
        <w:r w:rsidRPr="00537EFD">
          <w:rPr>
            <w:sz w:val="16"/>
            <w:szCs w:val="16"/>
          </w:rPr>
          <w:t>25</w:t>
        </w:r>
      </w:hyperlink>
      <w:r w:rsidRPr="00537EFD">
        <w:rPr>
          <w:sz w:val="16"/>
          <w:szCs w:val="16"/>
        </w:rPr>
        <w:t xml:space="preserve"> статьи 39.12 Земельного кодекса Российской Федерации, засчитываются в оплату приобретаемого земельного участка. Задатки, внесенные этими лицами, не заключившими в установленном настоящей статьей порядке договора </w:t>
      </w:r>
      <w:r w:rsidRPr="00537EFD">
        <w:rPr>
          <w:rFonts w:eastAsia="Calibri"/>
          <w:sz w:val="16"/>
          <w:szCs w:val="16"/>
        </w:rPr>
        <w:t>купли-продажи</w:t>
      </w:r>
      <w:r w:rsidRPr="00537EFD">
        <w:rPr>
          <w:sz w:val="16"/>
          <w:szCs w:val="16"/>
        </w:rPr>
        <w:t xml:space="preserve"> земельного участка вследствие уклонения от заключения указанного договора, не возвращаются.</w:t>
      </w:r>
    </w:p>
    <w:p w:rsidR="00537EFD" w:rsidRPr="00537EFD" w:rsidRDefault="00537EFD" w:rsidP="00537EFD">
      <w:pPr>
        <w:pStyle w:val="ac"/>
        <w:ind w:firstLine="284"/>
        <w:jc w:val="both"/>
        <w:rPr>
          <w:rFonts w:ascii="Arial" w:hAnsi="Arial" w:cs="Arial"/>
          <w:sz w:val="16"/>
          <w:szCs w:val="16"/>
        </w:rPr>
      </w:pPr>
      <w:r w:rsidRPr="00537EFD">
        <w:rPr>
          <w:rFonts w:ascii="Arial" w:hAnsi="Arial" w:cs="Arial"/>
          <w:sz w:val="16"/>
          <w:szCs w:val="16"/>
        </w:rPr>
        <w:t>Сведения о победителях электронного аукциона, уклонившихся от заключения договора купли-продажи земельного участка, являющегося предметом аукциона, и об иных лицах, с которыми указанный договор заключается в соответствии с пунктом 13, 14, 20 или 25 статьи 39.12 Земельного кодекса Российской Федерации и которые уклонились от их заключения, включаются в реестр недобросовестных участников аукционов.</w:t>
      </w:r>
    </w:p>
    <w:p w:rsidR="00537EFD" w:rsidRPr="006666BC" w:rsidRDefault="00537EFD" w:rsidP="00537EFD">
      <w:pPr>
        <w:ind w:firstLine="284"/>
        <w:jc w:val="both"/>
        <w:rPr>
          <w:rFonts w:ascii="Arial" w:hAnsi="Arial" w:cs="Arial"/>
          <w:sz w:val="16"/>
          <w:szCs w:val="16"/>
        </w:rPr>
      </w:pPr>
      <w:r w:rsidRPr="00537EFD">
        <w:rPr>
          <w:rFonts w:ascii="Arial" w:hAnsi="Arial" w:cs="Arial"/>
          <w:sz w:val="16"/>
          <w:szCs w:val="16"/>
        </w:rPr>
        <w:t xml:space="preserve">Проект договора купли-продажи земельного участка размещен на официальном сайте Российской Федерации для размещения информации о проведении </w:t>
      </w:r>
      <w:r w:rsidRPr="006666BC">
        <w:rPr>
          <w:rFonts w:ascii="Arial" w:hAnsi="Arial" w:cs="Arial"/>
          <w:sz w:val="16"/>
          <w:szCs w:val="16"/>
        </w:rPr>
        <w:t xml:space="preserve">торгов </w:t>
      </w:r>
      <w:hyperlink r:id="rId27" w:history="1">
        <w:r w:rsidRPr="006666BC">
          <w:rPr>
            <w:rStyle w:val="af3"/>
            <w:rFonts w:ascii="Arial" w:hAnsi="Arial" w:cs="Arial"/>
            <w:color w:val="auto"/>
            <w:sz w:val="16"/>
            <w:szCs w:val="16"/>
            <w:u w:val="none"/>
          </w:rPr>
          <w:t>http://torgi.gov.ru</w:t>
        </w:r>
      </w:hyperlink>
      <w:r w:rsidRPr="006666BC">
        <w:rPr>
          <w:rFonts w:ascii="Arial" w:hAnsi="Arial" w:cs="Arial"/>
          <w:sz w:val="16"/>
          <w:szCs w:val="16"/>
        </w:rPr>
        <w:t xml:space="preserve">, на официальном сайте Администрации Валдайского муниципального района </w:t>
      </w:r>
      <w:hyperlink r:id="rId28" w:history="1">
        <w:r w:rsidRPr="006666BC">
          <w:rPr>
            <w:rStyle w:val="af3"/>
            <w:rFonts w:ascii="Arial" w:eastAsia="SimSun" w:hAnsi="Arial" w:cs="Arial"/>
            <w:color w:val="auto"/>
            <w:sz w:val="16"/>
            <w:szCs w:val="16"/>
            <w:u w:val="none"/>
          </w:rPr>
          <w:t>http://www.valdayadm.ru/</w:t>
        </w:r>
      </w:hyperlink>
      <w:r w:rsidRPr="006666BC">
        <w:rPr>
          <w:rFonts w:ascii="Arial" w:hAnsi="Arial" w:cs="Arial"/>
          <w:sz w:val="16"/>
          <w:szCs w:val="16"/>
        </w:rPr>
        <w:t xml:space="preserve"> и на электронной площадке </w:t>
      </w:r>
      <w:hyperlink r:id="rId29" w:history="1">
        <w:r w:rsidRPr="006666BC">
          <w:rPr>
            <w:rStyle w:val="af3"/>
            <w:rFonts w:ascii="Arial" w:hAnsi="Arial" w:cs="Arial"/>
            <w:color w:val="auto"/>
            <w:sz w:val="16"/>
            <w:szCs w:val="16"/>
            <w:u w:val="none"/>
          </w:rPr>
          <w:t>http://utp.sberbank-ast.ru</w:t>
        </w:r>
      </w:hyperlink>
      <w:r w:rsidRPr="006666BC">
        <w:rPr>
          <w:rFonts w:ascii="Arial" w:hAnsi="Arial" w:cs="Arial"/>
          <w:sz w:val="16"/>
          <w:szCs w:val="16"/>
        </w:rPr>
        <w:t>.</w:t>
      </w:r>
    </w:p>
    <w:p w:rsidR="00537EFD" w:rsidRPr="00537EFD" w:rsidRDefault="00537EFD" w:rsidP="00537EFD">
      <w:pPr>
        <w:pStyle w:val="af7"/>
        <w:shd w:val="clear" w:color="auto" w:fill="FFFFFF"/>
        <w:spacing w:before="0" w:beforeAutospacing="0" w:after="0" w:afterAutospacing="0"/>
        <w:ind w:firstLine="284"/>
        <w:jc w:val="both"/>
        <w:rPr>
          <w:rFonts w:ascii="Arial" w:hAnsi="Arial" w:cs="Arial"/>
          <w:b/>
          <w:sz w:val="16"/>
          <w:szCs w:val="16"/>
        </w:rPr>
      </w:pPr>
      <w:r w:rsidRPr="00537EFD">
        <w:rPr>
          <w:rFonts w:ascii="Arial" w:hAnsi="Arial" w:cs="Arial"/>
          <w:b/>
          <w:sz w:val="16"/>
          <w:szCs w:val="16"/>
        </w:rPr>
        <w:t>12. Порядок отказа от проведения электронного аукциона, внесений изменений в извещение о проведении аукциона и продлении срока подачи заявок</w:t>
      </w:r>
    </w:p>
    <w:p w:rsidR="00537EFD" w:rsidRPr="00537EFD" w:rsidRDefault="00537EFD" w:rsidP="00537EFD">
      <w:pPr>
        <w:pStyle w:val="ConsPlusNormal"/>
        <w:ind w:firstLine="284"/>
        <w:jc w:val="both"/>
        <w:rPr>
          <w:sz w:val="16"/>
          <w:szCs w:val="16"/>
        </w:rPr>
      </w:pPr>
      <w:r w:rsidRPr="00537EFD">
        <w:rPr>
          <w:sz w:val="16"/>
          <w:szCs w:val="16"/>
        </w:rPr>
        <w:t xml:space="preserve">Организатор аукциона принимает решение об отказе в проведении аукциона в случае выявления обстоятельств, предусмотренных </w:t>
      </w:r>
      <w:hyperlink w:anchor="P1229" w:tooltip="8. Земельный участок, находящийся в государственной или муниципальной собственности, не может быть предметом аукциона, если:">
        <w:r w:rsidRPr="00537EFD">
          <w:rPr>
            <w:sz w:val="16"/>
            <w:szCs w:val="16"/>
          </w:rPr>
          <w:t>пунктом 8</w:t>
        </w:r>
      </w:hyperlink>
      <w:r w:rsidRPr="00537EFD">
        <w:rPr>
          <w:sz w:val="16"/>
          <w:szCs w:val="16"/>
        </w:rPr>
        <w:t xml:space="preserve"> </w:t>
      </w:r>
      <w:r w:rsidRPr="00537EFD">
        <w:rPr>
          <w:sz w:val="16"/>
          <w:szCs w:val="16"/>
        </w:rPr>
        <w:lastRenderedPageBreak/>
        <w:t>статьи 39.11 Земельного кодекса Российской Федерации.</w:t>
      </w:r>
    </w:p>
    <w:p w:rsidR="00537EFD" w:rsidRPr="00537EFD" w:rsidRDefault="00537EFD" w:rsidP="00537EFD">
      <w:pPr>
        <w:pStyle w:val="aff5"/>
        <w:spacing w:line="200" w:lineRule="atLeast"/>
        <w:ind w:left="0" w:firstLine="284"/>
        <w:jc w:val="both"/>
        <w:rPr>
          <w:rFonts w:ascii="Arial" w:hAnsi="Arial" w:cs="Arial"/>
          <w:sz w:val="16"/>
          <w:szCs w:val="16"/>
        </w:rPr>
      </w:pPr>
      <w:r w:rsidRPr="00537EFD">
        <w:rPr>
          <w:rFonts w:ascii="Arial" w:hAnsi="Arial" w:cs="Arial"/>
          <w:sz w:val="16"/>
          <w:szCs w:val="16"/>
        </w:rPr>
        <w:t>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537EFD" w:rsidRPr="00537EFD" w:rsidRDefault="00537EFD" w:rsidP="00537EFD">
      <w:pPr>
        <w:pStyle w:val="aff5"/>
        <w:spacing w:line="200" w:lineRule="atLeast"/>
        <w:ind w:left="0" w:firstLine="284"/>
        <w:jc w:val="both"/>
        <w:rPr>
          <w:rFonts w:ascii="Arial" w:hAnsi="Arial" w:cs="Arial"/>
          <w:sz w:val="16"/>
          <w:szCs w:val="16"/>
        </w:rPr>
      </w:pPr>
      <w:r w:rsidRPr="00537EFD">
        <w:rPr>
          <w:rFonts w:ascii="Arial" w:hAnsi="Arial" w:cs="Arial"/>
          <w:sz w:val="16"/>
          <w:szCs w:val="16"/>
        </w:rPr>
        <w:t>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а также с видом права, на котором земельный участок предоставляется по результатам аукциона.</w:t>
      </w:r>
    </w:p>
    <w:p w:rsidR="00537EFD" w:rsidRPr="00537EFD" w:rsidRDefault="00537EFD" w:rsidP="00537EFD">
      <w:pPr>
        <w:pStyle w:val="aff5"/>
        <w:spacing w:line="200" w:lineRule="atLeast"/>
        <w:ind w:left="0" w:firstLine="284"/>
        <w:jc w:val="both"/>
        <w:rPr>
          <w:rFonts w:ascii="Arial" w:hAnsi="Arial" w:cs="Arial"/>
          <w:sz w:val="16"/>
          <w:szCs w:val="16"/>
        </w:rPr>
      </w:pPr>
      <w:r w:rsidRPr="00537EFD">
        <w:rPr>
          <w:rFonts w:ascii="Arial" w:hAnsi="Arial" w:cs="Arial"/>
          <w:sz w:val="16"/>
          <w:szCs w:val="16"/>
        </w:rPr>
        <w:t>В случае, если за один рабочий день до даты окончания приема заявок на участие в аукционе не поступило ни одной заявки, уполномоченный орган до момента окончания срока подачи заявок на участие в аукционе может принять решение о продлении срока подачи заявок.</w:t>
      </w:r>
    </w:p>
    <w:p w:rsidR="00537EFD" w:rsidRPr="00537EFD" w:rsidRDefault="00537EFD" w:rsidP="00537EFD">
      <w:pPr>
        <w:pStyle w:val="ac"/>
        <w:ind w:firstLine="284"/>
        <w:jc w:val="both"/>
        <w:rPr>
          <w:rFonts w:ascii="Arial" w:hAnsi="Arial" w:cs="Arial"/>
          <w:b/>
          <w:sz w:val="16"/>
          <w:szCs w:val="16"/>
        </w:rPr>
      </w:pPr>
      <w:r w:rsidRPr="00537EFD">
        <w:rPr>
          <w:rFonts w:ascii="Arial" w:hAnsi="Arial" w:cs="Arial"/>
          <w:b/>
          <w:iCs/>
          <w:sz w:val="16"/>
          <w:szCs w:val="16"/>
        </w:rPr>
        <w:t>Все вопросы, касающиеся проведения процедуры, не нашедшие отражения в настоящем извещении, регулируются законодательством Российской Федерации.</w:t>
      </w:r>
    </w:p>
    <w:tbl>
      <w:tblPr>
        <w:tblStyle w:val="ab"/>
        <w:tblW w:w="0" w:type="auto"/>
        <w:tblLook w:val="04A0"/>
      </w:tblPr>
      <w:tblGrid>
        <w:gridCol w:w="11556"/>
      </w:tblGrid>
      <w:tr w:rsidR="006666BC" w:rsidTr="006666BC">
        <w:tc>
          <w:tcPr>
            <w:tcW w:w="11556" w:type="dxa"/>
          </w:tcPr>
          <w:p w:rsidR="006666BC" w:rsidRPr="006666BC" w:rsidRDefault="006666BC" w:rsidP="006666BC">
            <w:pPr>
              <w:jc w:val="right"/>
              <w:rPr>
                <w:rFonts w:ascii="Arial" w:hAnsi="Arial" w:cs="Arial"/>
                <w:b/>
                <w:bCs/>
                <w:i/>
                <w:sz w:val="16"/>
                <w:szCs w:val="16"/>
              </w:rPr>
            </w:pPr>
            <w:r w:rsidRPr="006666BC">
              <w:rPr>
                <w:rFonts w:ascii="Arial" w:hAnsi="Arial" w:cs="Arial"/>
                <w:sz w:val="16"/>
                <w:szCs w:val="16"/>
              </w:rPr>
              <w:t xml:space="preserve"> </w:t>
            </w:r>
            <w:r w:rsidRPr="006666BC">
              <w:rPr>
                <w:rFonts w:ascii="Arial" w:hAnsi="Arial" w:cs="Arial"/>
                <w:b/>
                <w:bCs/>
                <w:sz w:val="16"/>
                <w:szCs w:val="16"/>
              </w:rPr>
              <w:t xml:space="preserve">                                                                       ПРОДАВЦУ  </w:t>
            </w:r>
            <w:r w:rsidRPr="006666BC">
              <w:rPr>
                <w:rFonts w:ascii="Arial" w:hAnsi="Arial" w:cs="Arial"/>
                <w:b/>
                <w:bCs/>
                <w:i/>
                <w:sz w:val="16"/>
                <w:szCs w:val="16"/>
              </w:rPr>
              <w:t xml:space="preserve">Администрация Валдайского </w:t>
            </w:r>
          </w:p>
          <w:p w:rsidR="006666BC" w:rsidRPr="006666BC" w:rsidRDefault="006666BC" w:rsidP="006666BC">
            <w:pPr>
              <w:jc w:val="right"/>
              <w:rPr>
                <w:rFonts w:ascii="Arial" w:hAnsi="Arial" w:cs="Arial"/>
                <w:i/>
                <w:sz w:val="16"/>
                <w:szCs w:val="16"/>
              </w:rPr>
            </w:pPr>
            <w:r w:rsidRPr="006666BC">
              <w:rPr>
                <w:rFonts w:ascii="Arial" w:hAnsi="Arial" w:cs="Arial"/>
                <w:b/>
                <w:bCs/>
                <w:i/>
                <w:sz w:val="16"/>
                <w:szCs w:val="16"/>
              </w:rPr>
              <w:t xml:space="preserve">                                                                                              муниципального района</w:t>
            </w:r>
            <w:r w:rsidRPr="006666BC">
              <w:rPr>
                <w:rFonts w:ascii="Arial" w:hAnsi="Arial" w:cs="Arial"/>
                <w:i/>
                <w:sz w:val="16"/>
                <w:szCs w:val="16"/>
              </w:rPr>
              <w:t xml:space="preserve">  </w:t>
            </w:r>
          </w:p>
          <w:p w:rsidR="006666BC" w:rsidRPr="006666BC" w:rsidRDefault="006666BC" w:rsidP="006666BC">
            <w:pPr>
              <w:rPr>
                <w:rFonts w:ascii="Arial" w:hAnsi="Arial" w:cs="Arial"/>
                <w:sz w:val="16"/>
                <w:szCs w:val="16"/>
              </w:rPr>
            </w:pPr>
            <w:r w:rsidRPr="006666BC">
              <w:rPr>
                <w:rFonts w:ascii="Arial" w:hAnsi="Arial" w:cs="Arial"/>
                <w:sz w:val="16"/>
                <w:szCs w:val="16"/>
              </w:rPr>
              <w:t xml:space="preserve">                      </w:t>
            </w:r>
          </w:p>
          <w:p w:rsidR="006666BC" w:rsidRPr="006666BC" w:rsidRDefault="006666BC" w:rsidP="006666BC">
            <w:pPr>
              <w:pStyle w:val="20"/>
              <w:outlineLvl w:val="1"/>
              <w:rPr>
                <w:rFonts w:ascii="Arial" w:hAnsi="Arial" w:cs="Arial"/>
                <w:sz w:val="16"/>
                <w:szCs w:val="16"/>
              </w:rPr>
            </w:pPr>
            <w:r w:rsidRPr="006666BC">
              <w:rPr>
                <w:rFonts w:ascii="Arial" w:hAnsi="Arial" w:cs="Arial"/>
                <w:sz w:val="16"/>
                <w:szCs w:val="16"/>
              </w:rPr>
              <w:t>ЗАЯВКА НА УЧАСТИЕ В АУКЦИОНЕ</w:t>
            </w:r>
          </w:p>
          <w:p w:rsidR="006666BC" w:rsidRPr="006666BC" w:rsidRDefault="006666BC" w:rsidP="006666BC">
            <w:pPr>
              <w:rPr>
                <w:rFonts w:ascii="Arial" w:hAnsi="Arial" w:cs="Arial"/>
                <w:sz w:val="16"/>
                <w:szCs w:val="16"/>
              </w:rPr>
            </w:pPr>
            <w:r w:rsidRPr="006666BC">
              <w:rPr>
                <w:rFonts w:ascii="Arial" w:hAnsi="Arial" w:cs="Arial"/>
                <w:sz w:val="16"/>
                <w:szCs w:val="16"/>
              </w:rPr>
              <w:t>«_____»____________2025 г.</w:t>
            </w:r>
          </w:p>
          <w:p w:rsidR="006666BC" w:rsidRPr="006666BC" w:rsidRDefault="006666BC" w:rsidP="006666BC">
            <w:pPr>
              <w:rPr>
                <w:rFonts w:ascii="Arial" w:hAnsi="Arial" w:cs="Arial"/>
                <w:sz w:val="16"/>
                <w:szCs w:val="16"/>
              </w:rPr>
            </w:pPr>
            <w:r w:rsidRPr="006666BC">
              <w:rPr>
                <w:rFonts w:ascii="Arial" w:hAnsi="Arial" w:cs="Arial"/>
                <w:sz w:val="16"/>
                <w:szCs w:val="16"/>
              </w:rPr>
              <w:t xml:space="preserve">_______________________________________________________________________________________________________________________________________________________________, </w:t>
            </w:r>
          </w:p>
          <w:p w:rsidR="006666BC" w:rsidRPr="006666BC" w:rsidRDefault="006666BC" w:rsidP="006666BC">
            <w:pPr>
              <w:jc w:val="center"/>
              <w:rPr>
                <w:rFonts w:ascii="Arial" w:hAnsi="Arial" w:cs="Arial"/>
                <w:i/>
                <w:sz w:val="16"/>
                <w:szCs w:val="16"/>
              </w:rPr>
            </w:pPr>
            <w:r w:rsidRPr="006666BC">
              <w:rPr>
                <w:rFonts w:ascii="Arial" w:hAnsi="Arial" w:cs="Arial"/>
                <w:i/>
                <w:sz w:val="16"/>
                <w:szCs w:val="16"/>
              </w:rPr>
              <w:t xml:space="preserve">/полное наименование юридического лица, подающего заявку, </w:t>
            </w:r>
          </w:p>
          <w:p w:rsidR="006666BC" w:rsidRPr="006666BC" w:rsidRDefault="006666BC" w:rsidP="006666BC">
            <w:pPr>
              <w:jc w:val="center"/>
              <w:rPr>
                <w:rFonts w:ascii="Arial" w:hAnsi="Arial" w:cs="Arial"/>
                <w:i/>
                <w:sz w:val="16"/>
                <w:szCs w:val="16"/>
              </w:rPr>
            </w:pPr>
            <w:r w:rsidRPr="006666BC">
              <w:rPr>
                <w:rFonts w:ascii="Arial" w:hAnsi="Arial" w:cs="Arial"/>
                <w:i/>
                <w:sz w:val="16"/>
                <w:szCs w:val="16"/>
              </w:rPr>
              <w:t>Ф.И.О. и паспортные данные физического лица /</w:t>
            </w:r>
          </w:p>
          <w:p w:rsidR="006666BC" w:rsidRPr="006666BC" w:rsidRDefault="006666BC" w:rsidP="006666BC">
            <w:pPr>
              <w:rPr>
                <w:rFonts w:ascii="Arial" w:hAnsi="Arial" w:cs="Arial"/>
                <w:sz w:val="16"/>
                <w:szCs w:val="16"/>
              </w:rPr>
            </w:pPr>
            <w:r w:rsidRPr="006666BC">
              <w:rPr>
                <w:rFonts w:ascii="Arial" w:hAnsi="Arial" w:cs="Arial"/>
                <w:sz w:val="16"/>
                <w:szCs w:val="16"/>
              </w:rPr>
              <w:t>именуемый далее Претендент, в лице ________________________________________________</w:t>
            </w:r>
          </w:p>
          <w:p w:rsidR="006666BC" w:rsidRPr="006666BC" w:rsidRDefault="006666BC" w:rsidP="006666BC">
            <w:pPr>
              <w:pBdr>
                <w:bottom w:val="single" w:sz="12" w:space="1" w:color="auto"/>
              </w:pBdr>
              <w:rPr>
                <w:rFonts w:ascii="Arial" w:hAnsi="Arial" w:cs="Arial"/>
                <w:sz w:val="16"/>
                <w:szCs w:val="16"/>
              </w:rPr>
            </w:pPr>
            <w:r w:rsidRPr="006666BC">
              <w:rPr>
                <w:rFonts w:ascii="Arial" w:hAnsi="Arial" w:cs="Arial"/>
                <w:sz w:val="16"/>
                <w:szCs w:val="16"/>
              </w:rPr>
              <w:t xml:space="preserve">                                                                                                  /</w:t>
            </w:r>
            <w:r w:rsidRPr="006666BC">
              <w:rPr>
                <w:rFonts w:ascii="Arial" w:hAnsi="Arial" w:cs="Arial"/>
                <w:i/>
                <w:sz w:val="16"/>
                <w:szCs w:val="16"/>
              </w:rPr>
              <w:t>фамилия, имя, отчество, должность</w:t>
            </w:r>
            <w:r w:rsidRPr="006666BC">
              <w:rPr>
                <w:rFonts w:ascii="Arial" w:hAnsi="Arial" w:cs="Arial"/>
                <w:sz w:val="16"/>
                <w:szCs w:val="16"/>
              </w:rPr>
              <w:t>/</w:t>
            </w:r>
          </w:p>
          <w:p w:rsidR="006666BC" w:rsidRPr="006666BC" w:rsidRDefault="006666BC" w:rsidP="006666BC">
            <w:pPr>
              <w:pBdr>
                <w:bottom w:val="single" w:sz="12" w:space="1" w:color="auto"/>
              </w:pBdr>
              <w:rPr>
                <w:rFonts w:ascii="Arial" w:hAnsi="Arial" w:cs="Arial"/>
                <w:sz w:val="16"/>
                <w:szCs w:val="16"/>
              </w:rPr>
            </w:pPr>
            <w:r w:rsidRPr="006666BC">
              <w:rPr>
                <w:rFonts w:ascii="Arial" w:hAnsi="Arial" w:cs="Arial"/>
                <w:sz w:val="16"/>
                <w:szCs w:val="16"/>
              </w:rPr>
              <w:t>________________________________________________________________________________, действующего на основании _______________________________________________________,</w:t>
            </w:r>
          </w:p>
          <w:p w:rsidR="006666BC" w:rsidRPr="006666BC" w:rsidRDefault="006666BC" w:rsidP="006666BC">
            <w:pPr>
              <w:pBdr>
                <w:bottom w:val="single" w:sz="12" w:space="1" w:color="auto"/>
              </w:pBdr>
              <w:jc w:val="both"/>
              <w:rPr>
                <w:rFonts w:ascii="Arial" w:hAnsi="Arial" w:cs="Arial"/>
                <w:sz w:val="16"/>
                <w:szCs w:val="16"/>
              </w:rPr>
            </w:pPr>
            <w:r w:rsidRPr="006666BC">
              <w:rPr>
                <w:rFonts w:ascii="Arial" w:hAnsi="Arial" w:cs="Arial"/>
                <w:sz w:val="16"/>
                <w:szCs w:val="16"/>
              </w:rPr>
              <w:t>принимая решение об участии в аукционе по продаже земельного участка для:____________________________________________________________________________</w:t>
            </w:r>
          </w:p>
          <w:p w:rsidR="006666BC" w:rsidRPr="006666BC" w:rsidRDefault="006666BC" w:rsidP="006666BC">
            <w:pPr>
              <w:pBdr>
                <w:bottom w:val="single" w:sz="12" w:space="1" w:color="auto"/>
              </w:pBdr>
              <w:rPr>
                <w:rFonts w:ascii="Arial" w:hAnsi="Arial" w:cs="Arial"/>
                <w:sz w:val="16"/>
                <w:szCs w:val="16"/>
              </w:rPr>
            </w:pPr>
            <w:r w:rsidRPr="006666BC">
              <w:rPr>
                <w:rFonts w:ascii="Arial" w:hAnsi="Arial" w:cs="Arial"/>
                <w:sz w:val="16"/>
                <w:szCs w:val="16"/>
              </w:rPr>
              <w:t>________________________________________________________________________________</w:t>
            </w:r>
          </w:p>
          <w:p w:rsidR="006666BC" w:rsidRPr="006666BC" w:rsidRDefault="006666BC" w:rsidP="006666BC">
            <w:pPr>
              <w:pBdr>
                <w:bottom w:val="single" w:sz="12" w:space="1" w:color="auto"/>
              </w:pBdr>
              <w:jc w:val="center"/>
              <w:rPr>
                <w:rFonts w:ascii="Arial" w:hAnsi="Arial" w:cs="Arial"/>
                <w:sz w:val="16"/>
                <w:szCs w:val="16"/>
              </w:rPr>
            </w:pPr>
            <w:r w:rsidRPr="006666BC">
              <w:rPr>
                <w:rFonts w:ascii="Arial" w:hAnsi="Arial" w:cs="Arial"/>
                <w:sz w:val="16"/>
                <w:szCs w:val="16"/>
              </w:rPr>
              <w:t>/</w:t>
            </w:r>
            <w:r w:rsidRPr="006666BC">
              <w:rPr>
                <w:rFonts w:ascii="Arial" w:hAnsi="Arial" w:cs="Arial"/>
                <w:i/>
                <w:sz w:val="16"/>
                <w:szCs w:val="16"/>
              </w:rPr>
              <w:t>основные характеристики, кадастровый номер и местонахождение земельного участка</w:t>
            </w:r>
            <w:r w:rsidRPr="006666BC">
              <w:rPr>
                <w:rFonts w:ascii="Arial" w:hAnsi="Arial" w:cs="Arial"/>
                <w:sz w:val="16"/>
                <w:szCs w:val="16"/>
              </w:rPr>
              <w:t>/</w:t>
            </w:r>
          </w:p>
          <w:p w:rsidR="006666BC" w:rsidRPr="006666BC" w:rsidRDefault="006666BC" w:rsidP="006666BC">
            <w:pPr>
              <w:pBdr>
                <w:bottom w:val="single" w:sz="12" w:space="1" w:color="auto"/>
              </w:pBdr>
              <w:rPr>
                <w:rFonts w:ascii="Arial" w:hAnsi="Arial" w:cs="Arial"/>
                <w:sz w:val="16"/>
                <w:szCs w:val="16"/>
              </w:rPr>
            </w:pPr>
            <w:r w:rsidRPr="006666BC">
              <w:rPr>
                <w:rFonts w:ascii="Arial" w:hAnsi="Arial" w:cs="Arial"/>
                <w:sz w:val="16"/>
                <w:szCs w:val="16"/>
              </w:rPr>
              <w:t>________________________________________________________________________________________________________________________________________________________________</w:t>
            </w:r>
          </w:p>
          <w:p w:rsidR="006666BC" w:rsidRPr="006666BC" w:rsidRDefault="006666BC" w:rsidP="006666BC">
            <w:pPr>
              <w:pStyle w:val="22"/>
              <w:pBdr>
                <w:bottom w:val="single" w:sz="12" w:space="2" w:color="auto"/>
              </w:pBdr>
              <w:rPr>
                <w:rFonts w:ascii="Arial" w:hAnsi="Arial" w:cs="Arial"/>
                <w:sz w:val="16"/>
                <w:szCs w:val="16"/>
              </w:rPr>
            </w:pPr>
            <w:r w:rsidRPr="006666BC">
              <w:rPr>
                <w:rFonts w:ascii="Arial" w:hAnsi="Arial" w:cs="Arial"/>
                <w:sz w:val="16"/>
                <w:szCs w:val="16"/>
              </w:rPr>
              <w:t>1/ соблюдать условия аукциона, содержащиеся в информационном сообщении о проведении аукциона, опубликованном в периодическом печатном издании - бюллетене «Валдайский Вестник» от «14» ноября 2025 года №  65 (757);</w:t>
            </w:r>
          </w:p>
          <w:p w:rsidR="006666BC" w:rsidRPr="006666BC" w:rsidRDefault="006666BC" w:rsidP="006666BC">
            <w:pPr>
              <w:pBdr>
                <w:bottom w:val="single" w:sz="12" w:space="2" w:color="auto"/>
              </w:pBdr>
              <w:jc w:val="both"/>
              <w:rPr>
                <w:rFonts w:ascii="Arial" w:hAnsi="Arial" w:cs="Arial"/>
                <w:sz w:val="16"/>
                <w:szCs w:val="16"/>
              </w:rPr>
            </w:pPr>
            <w:r w:rsidRPr="006666BC">
              <w:rPr>
                <w:rFonts w:ascii="Arial" w:hAnsi="Arial" w:cs="Arial"/>
                <w:sz w:val="16"/>
                <w:szCs w:val="16"/>
              </w:rPr>
              <w:t>2/ в случае признания победителем, либо единственным участником аукциона, заключить с Продавцом договор купли-продажи не позднее 10 рабочих дней после получения проекта договора купли-продажи земельного участка, но не ранее чем через десять дней со дня размещения информации о результатах на официальном сайте;</w:t>
            </w:r>
          </w:p>
          <w:p w:rsidR="006666BC" w:rsidRPr="006666BC" w:rsidRDefault="006666BC" w:rsidP="006666BC">
            <w:pPr>
              <w:pBdr>
                <w:bottom w:val="single" w:sz="12" w:space="2" w:color="auto"/>
              </w:pBdr>
              <w:jc w:val="both"/>
              <w:rPr>
                <w:rFonts w:ascii="Arial" w:hAnsi="Arial" w:cs="Arial"/>
                <w:sz w:val="16"/>
                <w:szCs w:val="16"/>
              </w:rPr>
            </w:pPr>
            <w:r w:rsidRPr="006666BC">
              <w:rPr>
                <w:rFonts w:ascii="Arial" w:hAnsi="Arial" w:cs="Arial"/>
                <w:sz w:val="16"/>
                <w:szCs w:val="16"/>
              </w:rPr>
              <w:t>3/ предоставить Продавцу копию документа удостоверяющего личность.</w:t>
            </w:r>
          </w:p>
          <w:p w:rsidR="006666BC" w:rsidRPr="006666BC" w:rsidRDefault="006666BC" w:rsidP="006666BC">
            <w:pPr>
              <w:rPr>
                <w:rFonts w:ascii="Arial" w:hAnsi="Arial" w:cs="Arial"/>
                <w:sz w:val="16"/>
                <w:szCs w:val="16"/>
              </w:rPr>
            </w:pPr>
            <w:r w:rsidRPr="006666BC">
              <w:rPr>
                <w:rFonts w:ascii="Arial" w:hAnsi="Arial" w:cs="Arial"/>
                <w:sz w:val="16"/>
                <w:szCs w:val="16"/>
              </w:rPr>
              <w:t xml:space="preserve">Адрес регистрации  Претендента, номер контактного телефона Заявителя, банковские реквизиты Претендента, ОГРН, ИНН, КПП (для юридического лица):____________________         </w:t>
            </w:r>
          </w:p>
          <w:p w:rsidR="006666BC" w:rsidRPr="006666BC" w:rsidRDefault="006666BC" w:rsidP="006666BC">
            <w:pPr>
              <w:rPr>
                <w:rFonts w:ascii="Arial" w:hAnsi="Arial" w:cs="Arial"/>
                <w:b/>
                <w:bCs/>
                <w:sz w:val="16"/>
                <w:szCs w:val="16"/>
              </w:rPr>
            </w:pPr>
            <w:r w:rsidRPr="006666BC">
              <w:rPr>
                <w:rFonts w:ascii="Arial" w:hAnsi="Arial" w:cs="Arial"/>
                <w:b/>
                <w:bCs/>
                <w:sz w:val="16"/>
                <w:szCs w:val="16"/>
              </w:rPr>
              <w:t>________________________________________________________________________________</w:t>
            </w:r>
          </w:p>
          <w:p w:rsidR="006666BC" w:rsidRPr="006666BC" w:rsidRDefault="006666BC" w:rsidP="006666BC">
            <w:pPr>
              <w:rPr>
                <w:rFonts w:ascii="Arial" w:hAnsi="Arial" w:cs="Arial"/>
                <w:b/>
                <w:bCs/>
                <w:sz w:val="16"/>
                <w:szCs w:val="16"/>
              </w:rPr>
            </w:pPr>
            <w:r w:rsidRPr="006666BC">
              <w:rPr>
                <w:rFonts w:ascii="Arial" w:hAnsi="Arial" w:cs="Arial"/>
                <w:b/>
                <w:bCs/>
                <w:sz w:val="16"/>
                <w:szCs w:val="16"/>
              </w:rPr>
              <w:t>________________________________________________________________________________</w:t>
            </w:r>
          </w:p>
          <w:p w:rsidR="006666BC" w:rsidRPr="006666BC" w:rsidRDefault="006666BC" w:rsidP="006666BC">
            <w:pPr>
              <w:rPr>
                <w:rFonts w:ascii="Arial" w:hAnsi="Arial" w:cs="Arial"/>
                <w:b/>
                <w:bCs/>
                <w:sz w:val="16"/>
                <w:szCs w:val="16"/>
              </w:rPr>
            </w:pPr>
            <w:r w:rsidRPr="006666BC">
              <w:rPr>
                <w:rFonts w:ascii="Arial" w:hAnsi="Arial" w:cs="Arial"/>
                <w:b/>
                <w:bCs/>
                <w:sz w:val="16"/>
                <w:szCs w:val="16"/>
              </w:rPr>
              <w:t>________________________________________________________________________________</w:t>
            </w:r>
          </w:p>
          <w:p w:rsidR="006666BC" w:rsidRPr="006666BC" w:rsidRDefault="006666BC" w:rsidP="006666BC">
            <w:pPr>
              <w:rPr>
                <w:rFonts w:ascii="Arial" w:hAnsi="Arial" w:cs="Arial"/>
                <w:b/>
                <w:bCs/>
                <w:sz w:val="16"/>
                <w:szCs w:val="16"/>
              </w:rPr>
            </w:pPr>
            <w:r w:rsidRPr="006666BC">
              <w:rPr>
                <w:rFonts w:ascii="Arial" w:hAnsi="Arial" w:cs="Arial"/>
                <w:b/>
                <w:bCs/>
                <w:sz w:val="16"/>
                <w:szCs w:val="16"/>
              </w:rPr>
              <w:t>________________________________________________________________________________</w:t>
            </w:r>
          </w:p>
          <w:p w:rsidR="006666BC" w:rsidRPr="006666BC" w:rsidRDefault="006666BC" w:rsidP="006666BC">
            <w:pPr>
              <w:rPr>
                <w:rFonts w:ascii="Arial" w:hAnsi="Arial" w:cs="Arial"/>
                <w:b/>
                <w:bCs/>
                <w:sz w:val="16"/>
                <w:szCs w:val="16"/>
              </w:rPr>
            </w:pPr>
            <w:r w:rsidRPr="006666BC">
              <w:rPr>
                <w:rFonts w:ascii="Arial" w:hAnsi="Arial" w:cs="Arial"/>
                <w:b/>
                <w:bCs/>
                <w:sz w:val="16"/>
                <w:szCs w:val="16"/>
              </w:rPr>
              <w:t>Приложения:</w:t>
            </w:r>
          </w:p>
          <w:p w:rsidR="006666BC" w:rsidRPr="006666BC" w:rsidRDefault="006666BC" w:rsidP="006666BC">
            <w:pPr>
              <w:jc w:val="both"/>
              <w:rPr>
                <w:rFonts w:ascii="Arial" w:hAnsi="Arial" w:cs="Arial"/>
                <w:sz w:val="16"/>
                <w:szCs w:val="16"/>
              </w:rPr>
            </w:pPr>
            <w:r w:rsidRPr="006666BC">
              <w:rPr>
                <w:rFonts w:ascii="Arial" w:hAnsi="Arial" w:cs="Arial"/>
                <w:sz w:val="16"/>
                <w:szCs w:val="16"/>
              </w:rPr>
              <w:t>1. _____________________________________________________________________________</w:t>
            </w:r>
          </w:p>
          <w:p w:rsidR="006666BC" w:rsidRPr="006666BC" w:rsidRDefault="006666BC" w:rsidP="006666BC">
            <w:pPr>
              <w:jc w:val="both"/>
              <w:rPr>
                <w:rFonts w:ascii="Arial" w:hAnsi="Arial" w:cs="Arial"/>
                <w:sz w:val="16"/>
                <w:szCs w:val="16"/>
              </w:rPr>
            </w:pPr>
            <w:r w:rsidRPr="006666BC">
              <w:rPr>
                <w:rFonts w:ascii="Arial" w:hAnsi="Arial" w:cs="Arial"/>
                <w:sz w:val="16"/>
                <w:szCs w:val="16"/>
              </w:rPr>
              <w:t>2. _____________________________________________________________________________</w:t>
            </w:r>
          </w:p>
          <w:p w:rsidR="006666BC" w:rsidRPr="006666BC" w:rsidRDefault="006666BC" w:rsidP="006666BC">
            <w:pPr>
              <w:jc w:val="both"/>
              <w:rPr>
                <w:rFonts w:ascii="Arial" w:hAnsi="Arial" w:cs="Arial"/>
                <w:sz w:val="16"/>
                <w:szCs w:val="16"/>
              </w:rPr>
            </w:pPr>
            <w:r w:rsidRPr="006666BC">
              <w:rPr>
                <w:rFonts w:ascii="Arial" w:hAnsi="Arial" w:cs="Arial"/>
                <w:sz w:val="16"/>
                <w:szCs w:val="16"/>
              </w:rPr>
              <w:t>3. _____________________________________________________________________________</w:t>
            </w:r>
          </w:p>
          <w:p w:rsidR="006666BC" w:rsidRPr="006666BC" w:rsidRDefault="006666BC" w:rsidP="006666BC">
            <w:pPr>
              <w:rPr>
                <w:rFonts w:ascii="Arial" w:hAnsi="Arial" w:cs="Arial"/>
                <w:sz w:val="16"/>
                <w:szCs w:val="16"/>
              </w:rPr>
            </w:pPr>
            <w:r w:rsidRPr="006666BC">
              <w:rPr>
                <w:rFonts w:ascii="Arial" w:hAnsi="Arial" w:cs="Arial"/>
                <w:sz w:val="16"/>
                <w:szCs w:val="16"/>
              </w:rPr>
              <w:t>4. _____________________________________________________________________________</w:t>
            </w:r>
          </w:p>
          <w:p w:rsidR="006666BC" w:rsidRPr="006666BC" w:rsidRDefault="006666BC" w:rsidP="006666BC">
            <w:pPr>
              <w:rPr>
                <w:rFonts w:ascii="Arial" w:hAnsi="Arial" w:cs="Arial"/>
                <w:sz w:val="16"/>
                <w:szCs w:val="16"/>
              </w:rPr>
            </w:pPr>
            <w:r w:rsidRPr="006666BC">
              <w:rPr>
                <w:rFonts w:ascii="Arial" w:hAnsi="Arial" w:cs="Arial"/>
                <w:sz w:val="16"/>
                <w:szCs w:val="16"/>
              </w:rPr>
              <w:t>5. _____________________________________________________________________________</w:t>
            </w:r>
          </w:p>
          <w:p w:rsidR="006666BC" w:rsidRPr="006666BC" w:rsidRDefault="006666BC" w:rsidP="006666BC">
            <w:pPr>
              <w:jc w:val="both"/>
              <w:rPr>
                <w:rFonts w:ascii="Arial" w:hAnsi="Arial" w:cs="Arial"/>
                <w:b/>
                <w:bCs/>
                <w:sz w:val="16"/>
                <w:szCs w:val="16"/>
              </w:rPr>
            </w:pPr>
          </w:p>
          <w:p w:rsidR="006666BC" w:rsidRPr="006666BC" w:rsidRDefault="006666BC" w:rsidP="006666BC">
            <w:pPr>
              <w:jc w:val="both"/>
              <w:rPr>
                <w:rFonts w:ascii="Arial" w:hAnsi="Arial" w:cs="Arial"/>
                <w:sz w:val="16"/>
                <w:szCs w:val="16"/>
              </w:rPr>
            </w:pPr>
            <w:r w:rsidRPr="006666BC">
              <w:rPr>
                <w:rFonts w:ascii="Arial" w:hAnsi="Arial" w:cs="Arial"/>
                <w:b/>
                <w:bCs/>
                <w:sz w:val="16"/>
                <w:szCs w:val="16"/>
              </w:rPr>
              <w:t>Подпись Претендента</w:t>
            </w:r>
            <w:r w:rsidRPr="006666BC">
              <w:rPr>
                <w:rFonts w:ascii="Arial" w:hAnsi="Arial" w:cs="Arial"/>
                <w:sz w:val="16"/>
                <w:szCs w:val="16"/>
              </w:rPr>
              <w:t xml:space="preserve"> /его полномочного представителя/</w:t>
            </w:r>
          </w:p>
          <w:p w:rsidR="006666BC" w:rsidRPr="006666BC" w:rsidRDefault="006666BC" w:rsidP="006666BC">
            <w:pPr>
              <w:rPr>
                <w:rFonts w:ascii="Arial" w:hAnsi="Arial" w:cs="Arial"/>
                <w:sz w:val="16"/>
                <w:szCs w:val="16"/>
              </w:rPr>
            </w:pPr>
            <w:r w:rsidRPr="006666BC">
              <w:rPr>
                <w:rFonts w:ascii="Arial" w:hAnsi="Arial" w:cs="Arial"/>
                <w:sz w:val="16"/>
                <w:szCs w:val="16"/>
              </w:rPr>
              <w:t>______________________________________________________________________________</w:t>
            </w:r>
          </w:p>
          <w:p w:rsidR="006666BC" w:rsidRPr="006666BC" w:rsidRDefault="006666BC" w:rsidP="006666BC">
            <w:pPr>
              <w:rPr>
                <w:rFonts w:ascii="Arial" w:hAnsi="Arial" w:cs="Arial"/>
                <w:sz w:val="16"/>
                <w:szCs w:val="16"/>
              </w:rPr>
            </w:pPr>
            <w:r w:rsidRPr="006666BC">
              <w:rPr>
                <w:rFonts w:ascii="Arial" w:hAnsi="Arial" w:cs="Arial"/>
                <w:sz w:val="16"/>
                <w:szCs w:val="16"/>
              </w:rPr>
              <w:t>МП</w:t>
            </w:r>
          </w:p>
          <w:p w:rsidR="006666BC" w:rsidRPr="006666BC" w:rsidRDefault="006666BC" w:rsidP="006666BC">
            <w:pPr>
              <w:ind w:firstLine="539"/>
              <w:jc w:val="both"/>
              <w:rPr>
                <w:rFonts w:ascii="Arial" w:hAnsi="Arial" w:cs="Arial"/>
                <w:sz w:val="16"/>
                <w:szCs w:val="16"/>
              </w:rPr>
            </w:pPr>
            <w:r w:rsidRPr="006666BC">
              <w:rPr>
                <w:rFonts w:ascii="Arial" w:hAnsi="Arial" w:cs="Arial"/>
                <w:sz w:val="16"/>
                <w:szCs w:val="16"/>
              </w:rPr>
              <w:t xml:space="preserve">Я, даю свое согласие на обработку своих персональных данных (ФИО, дата рождения, место рождения, данные паспорта (или иного документа, удостоверяющего личность), не возражаю против обработки Уполномоченным органом Администрации Валдайского муниципального района (Новгородская область, г.Валдай, пр.Комсомольский, д.19/21), то есть совершение, в том числе, следующих действий: обработку с использованием средств автоматизации или без использования таких средств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 июля 2006 года № 152-ФЗ «О персональных данных»,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с даты приема и на срок обработки и хранения документов в соответствии с архивным законодательством и может быть отозвано Заявителем в любой момент по соглашению сторон, путем письменного сообщения об указанном отзыве в произвольной форме, в Уполномоченный орган Администрации Валдайского муниципального района, если иное не установлено законодательством Российской Федерации. </w:t>
            </w:r>
          </w:p>
          <w:p w:rsidR="006666BC" w:rsidRPr="006666BC" w:rsidRDefault="006666BC" w:rsidP="006666BC">
            <w:pPr>
              <w:pStyle w:val="ConsPlusNonformat"/>
              <w:widowControl/>
              <w:rPr>
                <w:rFonts w:ascii="Arial" w:hAnsi="Arial" w:cs="Arial"/>
                <w:sz w:val="16"/>
                <w:szCs w:val="16"/>
              </w:rPr>
            </w:pPr>
            <w:r w:rsidRPr="006666BC">
              <w:rPr>
                <w:rFonts w:ascii="Arial" w:hAnsi="Arial" w:cs="Arial"/>
                <w:sz w:val="16"/>
                <w:szCs w:val="16"/>
              </w:rPr>
              <w:t xml:space="preserve">____________________________/ ________________«____»__________20____г.    </w:t>
            </w:r>
          </w:p>
          <w:p w:rsidR="006666BC" w:rsidRPr="006666BC" w:rsidRDefault="006666BC" w:rsidP="006666BC">
            <w:pPr>
              <w:ind w:left="351" w:right="-363" w:firstLine="1065"/>
              <w:rPr>
                <w:rFonts w:ascii="Arial" w:hAnsi="Arial" w:cs="Arial"/>
                <w:sz w:val="16"/>
                <w:szCs w:val="16"/>
              </w:rPr>
            </w:pPr>
            <w:r w:rsidRPr="006666BC">
              <w:rPr>
                <w:rFonts w:ascii="Arial" w:hAnsi="Arial" w:cs="Arial"/>
                <w:sz w:val="16"/>
                <w:szCs w:val="16"/>
              </w:rPr>
              <w:t xml:space="preserve">(Ф.И.О.)                                      (подпись) </w:t>
            </w:r>
          </w:p>
          <w:p w:rsidR="006666BC" w:rsidRDefault="006666BC" w:rsidP="006666BC">
            <w:pPr>
              <w:ind w:left="-357" w:right="-363"/>
              <w:jc w:val="center"/>
            </w:pPr>
            <w:r w:rsidRPr="006666BC">
              <w:rPr>
                <w:rFonts w:ascii="Arial" w:hAnsi="Arial" w:cs="Arial"/>
                <w:sz w:val="16"/>
                <w:szCs w:val="16"/>
              </w:rPr>
              <w:t xml:space="preserve">              ______________________________________</w:t>
            </w:r>
          </w:p>
          <w:p w:rsidR="006666BC" w:rsidRDefault="006666BC" w:rsidP="004E1A32">
            <w:pPr>
              <w:tabs>
                <w:tab w:val="left" w:pos="5954"/>
              </w:tabs>
              <w:jc w:val="right"/>
              <w:rPr>
                <w:rFonts w:ascii="Arial" w:hAnsi="Arial" w:cs="Arial"/>
                <w:b/>
                <w:sz w:val="16"/>
                <w:szCs w:val="16"/>
              </w:rPr>
            </w:pPr>
          </w:p>
        </w:tc>
      </w:tr>
    </w:tbl>
    <w:p w:rsidR="0001427D" w:rsidRDefault="0001427D" w:rsidP="004E1A32">
      <w:pPr>
        <w:tabs>
          <w:tab w:val="left" w:pos="5954"/>
        </w:tabs>
        <w:jc w:val="right"/>
        <w:rPr>
          <w:rFonts w:ascii="Arial" w:hAnsi="Arial" w:cs="Arial"/>
          <w:b/>
          <w:sz w:val="16"/>
          <w:szCs w:val="16"/>
        </w:rPr>
      </w:pPr>
    </w:p>
    <w:p w:rsidR="00AD5D6B" w:rsidRPr="00AD5D6B" w:rsidRDefault="00AD5D6B" w:rsidP="00AD5D6B">
      <w:pPr>
        <w:pStyle w:val="3"/>
        <w:rPr>
          <w:rFonts w:ascii="Arial" w:hAnsi="Arial" w:cs="Arial"/>
          <w:sz w:val="16"/>
          <w:szCs w:val="16"/>
        </w:rPr>
      </w:pPr>
      <w:r w:rsidRPr="00AD5D6B">
        <w:rPr>
          <w:rFonts w:ascii="Arial" w:hAnsi="Arial" w:cs="Arial"/>
          <w:sz w:val="16"/>
          <w:szCs w:val="16"/>
        </w:rPr>
        <w:t>Р А С П О Р Я Ж Е Н И Е</w:t>
      </w:r>
    </w:p>
    <w:p w:rsidR="00AD5D6B" w:rsidRPr="00AD5D6B" w:rsidRDefault="00AD5D6B" w:rsidP="00AD5D6B">
      <w:pPr>
        <w:jc w:val="center"/>
        <w:rPr>
          <w:rFonts w:ascii="Arial" w:hAnsi="Arial" w:cs="Arial"/>
          <w:color w:val="000000"/>
          <w:sz w:val="16"/>
          <w:szCs w:val="16"/>
        </w:rPr>
      </w:pPr>
      <w:r w:rsidRPr="00AD5D6B">
        <w:rPr>
          <w:rFonts w:ascii="Arial" w:hAnsi="Arial" w:cs="Arial"/>
          <w:color w:val="000000"/>
          <w:sz w:val="16"/>
          <w:szCs w:val="16"/>
        </w:rPr>
        <w:t>14.11.2025 № 418-рг</w:t>
      </w:r>
    </w:p>
    <w:p w:rsidR="00AD5D6B" w:rsidRPr="00AD5D6B" w:rsidRDefault="00AD5D6B" w:rsidP="00AD5D6B">
      <w:pPr>
        <w:jc w:val="center"/>
        <w:rPr>
          <w:rFonts w:ascii="Arial" w:hAnsi="Arial" w:cs="Arial"/>
          <w:b/>
          <w:bCs/>
          <w:sz w:val="16"/>
          <w:szCs w:val="16"/>
        </w:rPr>
      </w:pPr>
      <w:r w:rsidRPr="00AD5D6B">
        <w:rPr>
          <w:rFonts w:ascii="Arial" w:hAnsi="Arial" w:cs="Arial"/>
          <w:b/>
          <w:bCs/>
          <w:sz w:val="16"/>
          <w:szCs w:val="16"/>
        </w:rPr>
        <w:t>О начале исполнения полномочий</w:t>
      </w:r>
    </w:p>
    <w:p w:rsidR="00AD5D6B" w:rsidRPr="00AD5D6B" w:rsidRDefault="00AD5D6B" w:rsidP="00AD5D6B">
      <w:pPr>
        <w:jc w:val="center"/>
        <w:rPr>
          <w:rFonts w:ascii="Arial" w:hAnsi="Arial" w:cs="Arial"/>
          <w:b/>
          <w:bCs/>
          <w:sz w:val="16"/>
          <w:szCs w:val="16"/>
        </w:rPr>
      </w:pPr>
      <w:r w:rsidRPr="00AD5D6B">
        <w:rPr>
          <w:rFonts w:ascii="Arial" w:hAnsi="Arial" w:cs="Arial"/>
          <w:b/>
          <w:bCs/>
          <w:sz w:val="16"/>
          <w:szCs w:val="16"/>
        </w:rPr>
        <w:t>Главы Валдайского</w:t>
      </w:r>
      <w:r>
        <w:rPr>
          <w:rFonts w:ascii="Arial" w:hAnsi="Arial" w:cs="Arial"/>
          <w:b/>
          <w:bCs/>
          <w:sz w:val="16"/>
          <w:szCs w:val="16"/>
        </w:rPr>
        <w:t xml:space="preserve"> </w:t>
      </w:r>
      <w:r w:rsidRPr="00AD5D6B">
        <w:rPr>
          <w:rFonts w:ascii="Arial" w:hAnsi="Arial" w:cs="Arial"/>
          <w:b/>
          <w:bCs/>
          <w:sz w:val="16"/>
          <w:szCs w:val="16"/>
        </w:rPr>
        <w:t>муниципального округа</w:t>
      </w:r>
    </w:p>
    <w:p w:rsidR="00AD5D6B" w:rsidRPr="00AD5D6B" w:rsidRDefault="00AD5D6B" w:rsidP="00AD5D6B">
      <w:pPr>
        <w:ind w:firstLine="284"/>
        <w:jc w:val="both"/>
        <w:rPr>
          <w:rFonts w:ascii="Arial" w:hAnsi="Arial" w:cs="Arial"/>
          <w:sz w:val="16"/>
          <w:szCs w:val="16"/>
        </w:rPr>
      </w:pPr>
      <w:r w:rsidRPr="00AD5D6B">
        <w:rPr>
          <w:rFonts w:ascii="Arial" w:hAnsi="Arial" w:cs="Arial"/>
          <w:bCs/>
          <w:sz w:val="16"/>
          <w:szCs w:val="16"/>
        </w:rPr>
        <w:t>В соответствии с Федеральным законом от 20 марта 2025 года № 33-ФЗ «Об общих принципах организации местного самоуправления в единой системе публичной власти», решением Думы Валдайского муниципального округа от 07.11.2025 № 36 «</w:t>
      </w:r>
      <w:r w:rsidRPr="00AD5D6B">
        <w:rPr>
          <w:rFonts w:ascii="Arial" w:hAnsi="Arial" w:cs="Arial"/>
          <w:sz w:val="16"/>
          <w:szCs w:val="16"/>
        </w:rPr>
        <w:t xml:space="preserve"> О дне проведения заседания Думы Валдайского муниципального округа по избранию Главы Валдайского муниципального округа Новгородской области и вступления его в должность Главы Валдайского муниципального округа Новгородской области»:</w:t>
      </w:r>
    </w:p>
    <w:p w:rsidR="00AD5D6B" w:rsidRPr="00AD5D6B" w:rsidRDefault="00AD5D6B" w:rsidP="00AD5D6B">
      <w:pPr>
        <w:ind w:firstLine="284"/>
        <w:jc w:val="both"/>
        <w:rPr>
          <w:rFonts w:ascii="Arial" w:hAnsi="Arial" w:cs="Arial"/>
          <w:b/>
          <w:bCs/>
          <w:sz w:val="16"/>
          <w:szCs w:val="16"/>
        </w:rPr>
      </w:pPr>
      <w:r w:rsidRPr="00AD5D6B">
        <w:rPr>
          <w:rFonts w:ascii="Arial" w:hAnsi="Arial" w:cs="Arial"/>
          <w:bCs/>
          <w:sz w:val="16"/>
          <w:szCs w:val="16"/>
        </w:rPr>
        <w:t>1. Приступаю к исполнению полномочий Главы Валдайского муниципального округа с 14 ноября 2025 года.</w:t>
      </w:r>
    </w:p>
    <w:p w:rsidR="00AD5D6B" w:rsidRPr="00AD5D6B" w:rsidRDefault="00AD5D6B" w:rsidP="00AD5D6B">
      <w:pPr>
        <w:ind w:firstLine="284"/>
        <w:jc w:val="both"/>
        <w:rPr>
          <w:rFonts w:ascii="Arial" w:hAnsi="Arial" w:cs="Arial"/>
          <w:b/>
          <w:bCs/>
          <w:sz w:val="16"/>
          <w:szCs w:val="16"/>
        </w:rPr>
      </w:pPr>
      <w:r w:rsidRPr="00AD5D6B">
        <w:rPr>
          <w:rFonts w:ascii="Arial" w:hAnsi="Arial" w:cs="Arial"/>
          <w:bCs/>
          <w:sz w:val="16"/>
          <w:szCs w:val="16"/>
        </w:rPr>
        <w:t>2. Опубликовать распоряжение в информационном бюллетене «Валдайский вестник» и на официальном сайте Администрации Валдайского муниципального района в сети «Интернет».</w:t>
      </w:r>
    </w:p>
    <w:p w:rsidR="00AD5D6B" w:rsidRDefault="00AD5D6B" w:rsidP="004E1A32">
      <w:pPr>
        <w:tabs>
          <w:tab w:val="left" w:pos="5954"/>
        </w:tabs>
        <w:jc w:val="right"/>
        <w:rPr>
          <w:rFonts w:ascii="Arial" w:hAnsi="Arial" w:cs="Arial"/>
          <w:b/>
          <w:sz w:val="16"/>
          <w:szCs w:val="16"/>
        </w:rPr>
      </w:pPr>
    </w:p>
    <w:p w:rsidR="006666BC" w:rsidRDefault="006666BC" w:rsidP="004E1A32">
      <w:pPr>
        <w:tabs>
          <w:tab w:val="left" w:pos="5954"/>
        </w:tabs>
        <w:jc w:val="right"/>
        <w:rPr>
          <w:rFonts w:ascii="Arial" w:hAnsi="Arial" w:cs="Arial"/>
          <w:b/>
          <w:sz w:val="16"/>
          <w:szCs w:val="16"/>
        </w:rPr>
      </w:pPr>
    </w:p>
    <w:p w:rsidR="006666BC" w:rsidRDefault="006666BC" w:rsidP="004E1A32">
      <w:pPr>
        <w:tabs>
          <w:tab w:val="left" w:pos="5954"/>
        </w:tabs>
        <w:jc w:val="right"/>
        <w:rPr>
          <w:rFonts w:ascii="Arial" w:hAnsi="Arial" w:cs="Arial"/>
          <w:b/>
          <w:sz w:val="16"/>
          <w:szCs w:val="16"/>
        </w:rPr>
      </w:pPr>
    </w:p>
    <w:p w:rsidR="006666BC" w:rsidRDefault="006666BC" w:rsidP="004E1A32">
      <w:pPr>
        <w:tabs>
          <w:tab w:val="left" w:pos="5954"/>
        </w:tabs>
        <w:jc w:val="right"/>
        <w:rPr>
          <w:rFonts w:ascii="Arial" w:hAnsi="Arial" w:cs="Arial"/>
          <w:b/>
          <w:sz w:val="16"/>
          <w:szCs w:val="16"/>
        </w:rPr>
      </w:pPr>
    </w:p>
    <w:p w:rsidR="009D3FA3" w:rsidRPr="009D3FA3" w:rsidRDefault="009D3FA3" w:rsidP="009D3FA3">
      <w:pPr>
        <w:jc w:val="center"/>
        <w:rPr>
          <w:rFonts w:ascii="Arial" w:hAnsi="Arial" w:cs="Arial"/>
          <w:sz w:val="16"/>
          <w:szCs w:val="16"/>
        </w:rPr>
      </w:pPr>
      <w:r w:rsidRPr="009D3FA3">
        <w:rPr>
          <w:rFonts w:ascii="Arial" w:hAnsi="Arial" w:cs="Arial"/>
          <w:sz w:val="16"/>
          <w:szCs w:val="16"/>
        </w:rPr>
        <w:lastRenderedPageBreak/>
        <w:t>П О С Т А Н О В Л Е Н И Е</w:t>
      </w:r>
    </w:p>
    <w:p w:rsidR="009D3FA3" w:rsidRPr="009D3FA3" w:rsidRDefault="009D3FA3" w:rsidP="009D3FA3">
      <w:pPr>
        <w:jc w:val="center"/>
        <w:rPr>
          <w:rFonts w:ascii="Arial" w:hAnsi="Arial" w:cs="Arial"/>
          <w:sz w:val="16"/>
          <w:szCs w:val="16"/>
        </w:rPr>
      </w:pPr>
      <w:r w:rsidRPr="009D3FA3">
        <w:rPr>
          <w:rFonts w:ascii="Arial" w:hAnsi="Arial" w:cs="Arial"/>
          <w:sz w:val="16"/>
          <w:szCs w:val="16"/>
        </w:rPr>
        <w:t>10.11.2025 № 2650</w:t>
      </w:r>
    </w:p>
    <w:p w:rsidR="009D3FA3" w:rsidRPr="009D3FA3" w:rsidRDefault="009D3FA3" w:rsidP="009D3FA3">
      <w:pPr>
        <w:jc w:val="center"/>
        <w:rPr>
          <w:rFonts w:ascii="Arial" w:hAnsi="Arial" w:cs="Arial"/>
          <w:b/>
          <w:sz w:val="16"/>
          <w:szCs w:val="16"/>
        </w:rPr>
      </w:pPr>
      <w:r w:rsidRPr="009D3FA3">
        <w:rPr>
          <w:rFonts w:ascii="Arial" w:hAnsi="Arial" w:cs="Arial"/>
          <w:b/>
          <w:sz w:val="16"/>
          <w:szCs w:val="16"/>
        </w:rPr>
        <w:t>О внесении изменения в Порядок предоставления меры поддержки лицам, заключившим договор о целевом обучении с органами местного самоуправления Валдайского муниципального района</w:t>
      </w:r>
    </w:p>
    <w:p w:rsidR="009D3FA3" w:rsidRPr="009D3FA3" w:rsidRDefault="009D3FA3" w:rsidP="009D3FA3">
      <w:pPr>
        <w:ind w:firstLine="284"/>
        <w:jc w:val="both"/>
        <w:rPr>
          <w:rFonts w:ascii="Arial" w:hAnsi="Arial" w:cs="Arial"/>
          <w:b/>
          <w:sz w:val="16"/>
          <w:szCs w:val="16"/>
        </w:rPr>
      </w:pPr>
      <w:r w:rsidRPr="009D3FA3">
        <w:rPr>
          <w:rFonts w:ascii="Arial" w:hAnsi="Arial" w:cs="Arial"/>
          <w:sz w:val="16"/>
          <w:szCs w:val="16"/>
        </w:rPr>
        <w:t xml:space="preserve">Администрация Валдайского муниципального района </w:t>
      </w:r>
      <w:r w:rsidRPr="009D3FA3">
        <w:rPr>
          <w:rFonts w:ascii="Arial" w:hAnsi="Arial" w:cs="Arial"/>
          <w:b/>
          <w:sz w:val="16"/>
          <w:szCs w:val="16"/>
        </w:rPr>
        <w:t xml:space="preserve">ПОСТАНОВЛЯЕТ: </w:t>
      </w:r>
    </w:p>
    <w:p w:rsidR="009D3FA3" w:rsidRPr="009D3FA3" w:rsidRDefault="009D3FA3" w:rsidP="009D3FA3">
      <w:pPr>
        <w:ind w:firstLine="284"/>
        <w:jc w:val="both"/>
        <w:rPr>
          <w:rFonts w:ascii="Arial" w:hAnsi="Arial" w:cs="Arial"/>
          <w:sz w:val="16"/>
          <w:szCs w:val="16"/>
        </w:rPr>
      </w:pPr>
      <w:bookmarkStart w:id="0" w:name="P11"/>
      <w:bookmarkEnd w:id="0"/>
      <w:r w:rsidRPr="009D3FA3">
        <w:rPr>
          <w:rFonts w:ascii="Arial" w:hAnsi="Arial" w:cs="Arial"/>
          <w:sz w:val="16"/>
          <w:szCs w:val="16"/>
        </w:rPr>
        <w:t xml:space="preserve">1. Внести изменение в порядок предоставления меры поддержки лицам, заключившим договор о целевом обучении с органами местного самоуправления Валдайского муниципального района, утвержденный постановлением Администрации Валдайского муниципального района </w:t>
      </w:r>
      <w:r w:rsidRPr="009D3FA3">
        <w:rPr>
          <w:rFonts w:ascii="Arial" w:hAnsi="Arial" w:cs="Arial"/>
          <w:sz w:val="16"/>
          <w:szCs w:val="16"/>
        </w:rPr>
        <w:br/>
        <w:t xml:space="preserve">от 28.04.2025 № 1056, изложив пункт 3 части 1 в редакции: </w:t>
      </w:r>
    </w:p>
    <w:p w:rsidR="009D3FA3" w:rsidRPr="009D3FA3" w:rsidRDefault="009D3FA3" w:rsidP="009D3FA3">
      <w:pPr>
        <w:ind w:firstLine="284"/>
        <w:jc w:val="both"/>
        <w:rPr>
          <w:rFonts w:ascii="Arial" w:hAnsi="Arial" w:cs="Arial"/>
          <w:sz w:val="16"/>
          <w:szCs w:val="16"/>
        </w:rPr>
      </w:pPr>
      <w:r w:rsidRPr="009D3FA3">
        <w:rPr>
          <w:rFonts w:ascii="Arial" w:hAnsi="Arial" w:cs="Arial"/>
          <w:sz w:val="16"/>
          <w:szCs w:val="16"/>
        </w:rPr>
        <w:t>«3. В период обучения гражданину (муниципальному служащему) предоставляется ежемесячная денежная выплата (далее - стимулирующая выплата), размер которой составляет 7000 рублей».</w:t>
      </w:r>
    </w:p>
    <w:p w:rsidR="009D3FA3" w:rsidRPr="009D3FA3" w:rsidRDefault="009D3FA3" w:rsidP="009D3FA3">
      <w:pPr>
        <w:autoSpaceDE w:val="0"/>
        <w:autoSpaceDN w:val="0"/>
        <w:adjustRightInd w:val="0"/>
        <w:ind w:firstLine="284"/>
        <w:jc w:val="both"/>
        <w:rPr>
          <w:rFonts w:ascii="Arial" w:hAnsi="Arial" w:cs="Arial"/>
          <w:sz w:val="16"/>
          <w:szCs w:val="16"/>
        </w:rPr>
      </w:pPr>
      <w:r w:rsidRPr="009D3FA3">
        <w:rPr>
          <w:rFonts w:ascii="Arial" w:hAnsi="Arial" w:cs="Arial"/>
          <w:sz w:val="16"/>
          <w:szCs w:val="16"/>
        </w:rPr>
        <w:t>2. Постановление вступает в силу со дня его официального обнародования.</w:t>
      </w:r>
    </w:p>
    <w:p w:rsidR="009D3FA3" w:rsidRPr="009D3FA3" w:rsidRDefault="009D3FA3" w:rsidP="009D3FA3">
      <w:pPr>
        <w:ind w:firstLine="284"/>
        <w:jc w:val="both"/>
        <w:rPr>
          <w:rFonts w:ascii="Arial" w:hAnsi="Arial" w:cs="Arial"/>
          <w:bCs/>
          <w:sz w:val="16"/>
          <w:szCs w:val="16"/>
        </w:rPr>
      </w:pPr>
      <w:r w:rsidRPr="009D3FA3">
        <w:rPr>
          <w:rFonts w:ascii="Arial" w:hAnsi="Arial" w:cs="Arial"/>
          <w:sz w:val="16"/>
          <w:szCs w:val="16"/>
        </w:rPr>
        <w:t xml:space="preserve">3. </w:t>
      </w:r>
      <w:r w:rsidRPr="009D3FA3">
        <w:rPr>
          <w:rFonts w:ascii="Arial" w:hAnsi="Arial" w:cs="Arial"/>
          <w:bCs/>
          <w:sz w:val="16"/>
          <w:szCs w:val="16"/>
        </w:rPr>
        <w:t>Опубликовать настоящее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01427D" w:rsidRDefault="0001427D" w:rsidP="009D3FA3">
      <w:pPr>
        <w:tabs>
          <w:tab w:val="left" w:pos="5954"/>
        </w:tabs>
        <w:ind w:firstLine="284"/>
        <w:jc w:val="right"/>
        <w:rPr>
          <w:rFonts w:ascii="Arial" w:hAnsi="Arial" w:cs="Arial"/>
          <w:b/>
          <w:sz w:val="16"/>
          <w:szCs w:val="16"/>
        </w:rPr>
      </w:pPr>
    </w:p>
    <w:p w:rsidR="00716A0B" w:rsidRPr="00716A0B" w:rsidRDefault="00716A0B" w:rsidP="00716A0B">
      <w:pPr>
        <w:jc w:val="center"/>
        <w:rPr>
          <w:rFonts w:ascii="Arial" w:hAnsi="Arial" w:cs="Arial"/>
          <w:sz w:val="16"/>
          <w:szCs w:val="16"/>
        </w:rPr>
      </w:pPr>
      <w:r w:rsidRPr="00716A0B">
        <w:rPr>
          <w:rFonts w:ascii="Arial" w:hAnsi="Arial" w:cs="Arial"/>
          <w:sz w:val="16"/>
          <w:szCs w:val="16"/>
        </w:rPr>
        <w:t>П О С Т А Н О В Л Е Н И Е</w:t>
      </w:r>
    </w:p>
    <w:p w:rsidR="00716A0B" w:rsidRPr="00716A0B" w:rsidRDefault="00716A0B" w:rsidP="00716A0B">
      <w:pPr>
        <w:jc w:val="center"/>
        <w:rPr>
          <w:rFonts w:ascii="Arial" w:hAnsi="Arial" w:cs="Arial"/>
          <w:sz w:val="16"/>
          <w:szCs w:val="16"/>
        </w:rPr>
      </w:pPr>
      <w:r w:rsidRPr="00716A0B">
        <w:rPr>
          <w:rFonts w:ascii="Arial" w:hAnsi="Arial" w:cs="Arial"/>
          <w:sz w:val="16"/>
          <w:szCs w:val="16"/>
        </w:rPr>
        <w:t>10.11.2025 № 2651</w:t>
      </w:r>
    </w:p>
    <w:p w:rsidR="00716A0B" w:rsidRPr="00716A0B" w:rsidRDefault="00716A0B" w:rsidP="00716A0B">
      <w:pPr>
        <w:jc w:val="center"/>
        <w:rPr>
          <w:rFonts w:ascii="Arial" w:hAnsi="Arial" w:cs="Arial"/>
          <w:b/>
          <w:bCs/>
          <w:sz w:val="16"/>
          <w:szCs w:val="16"/>
        </w:rPr>
      </w:pPr>
      <w:r w:rsidRPr="00716A0B">
        <w:rPr>
          <w:rFonts w:ascii="Arial" w:hAnsi="Arial" w:cs="Arial"/>
          <w:b/>
          <w:bCs/>
          <w:sz w:val="16"/>
          <w:szCs w:val="16"/>
        </w:rPr>
        <w:t>Об одобрении прогноза социально-экономического</w:t>
      </w:r>
      <w:r w:rsidR="007E7EF0">
        <w:rPr>
          <w:rFonts w:ascii="Arial" w:hAnsi="Arial" w:cs="Arial"/>
          <w:b/>
          <w:bCs/>
          <w:sz w:val="16"/>
          <w:szCs w:val="16"/>
        </w:rPr>
        <w:t xml:space="preserve"> </w:t>
      </w:r>
      <w:r w:rsidRPr="00716A0B">
        <w:rPr>
          <w:rFonts w:ascii="Arial" w:hAnsi="Arial" w:cs="Arial"/>
          <w:b/>
          <w:bCs/>
          <w:sz w:val="16"/>
          <w:szCs w:val="16"/>
        </w:rPr>
        <w:t>развития Валдайского муниципального района</w:t>
      </w:r>
    </w:p>
    <w:p w:rsidR="00716A0B" w:rsidRPr="00716A0B" w:rsidRDefault="00716A0B" w:rsidP="00716A0B">
      <w:pPr>
        <w:jc w:val="center"/>
        <w:rPr>
          <w:rFonts w:ascii="Arial" w:hAnsi="Arial" w:cs="Arial"/>
          <w:sz w:val="16"/>
          <w:szCs w:val="16"/>
        </w:rPr>
      </w:pPr>
      <w:r w:rsidRPr="00716A0B">
        <w:rPr>
          <w:rFonts w:ascii="Arial" w:hAnsi="Arial" w:cs="Arial"/>
          <w:b/>
          <w:bCs/>
          <w:sz w:val="16"/>
          <w:szCs w:val="16"/>
        </w:rPr>
        <w:t>на 2026 год и среднесрочный период до 2028 года</w:t>
      </w:r>
    </w:p>
    <w:p w:rsidR="00716A0B" w:rsidRPr="00716A0B" w:rsidRDefault="00716A0B" w:rsidP="00716A0B">
      <w:pPr>
        <w:ind w:firstLine="284"/>
        <w:jc w:val="both"/>
        <w:rPr>
          <w:rFonts w:ascii="Arial" w:hAnsi="Arial" w:cs="Arial"/>
          <w:b/>
          <w:sz w:val="16"/>
          <w:szCs w:val="16"/>
        </w:rPr>
      </w:pPr>
      <w:r w:rsidRPr="00716A0B">
        <w:rPr>
          <w:rFonts w:ascii="Arial" w:hAnsi="Arial" w:cs="Arial"/>
          <w:sz w:val="16"/>
          <w:szCs w:val="16"/>
        </w:rPr>
        <w:t xml:space="preserve">В соответствии со статьёй 173 Бюджетного кодекса Российской Федерации Администрация Валдайского муниципального района </w:t>
      </w:r>
      <w:r w:rsidRPr="00716A0B">
        <w:rPr>
          <w:rFonts w:ascii="Arial" w:hAnsi="Arial" w:cs="Arial"/>
          <w:b/>
          <w:sz w:val="16"/>
          <w:szCs w:val="16"/>
        </w:rPr>
        <w:t>ПОСТАНОВЛЯЕТ:</w:t>
      </w:r>
    </w:p>
    <w:p w:rsidR="00716A0B" w:rsidRPr="00716A0B" w:rsidRDefault="00716A0B" w:rsidP="00716A0B">
      <w:pPr>
        <w:ind w:firstLine="284"/>
        <w:jc w:val="both"/>
        <w:rPr>
          <w:rFonts w:ascii="Arial" w:hAnsi="Arial" w:cs="Arial"/>
          <w:sz w:val="16"/>
          <w:szCs w:val="16"/>
        </w:rPr>
      </w:pPr>
      <w:r w:rsidRPr="00716A0B">
        <w:rPr>
          <w:rFonts w:ascii="Arial" w:hAnsi="Arial" w:cs="Arial"/>
          <w:sz w:val="16"/>
          <w:szCs w:val="16"/>
        </w:rPr>
        <w:t>1. Одобрить прилагаемый прогноз социально-экономического развития Валдайского муниципального района на 2026 год и среднесрочный период до 2028 года.</w:t>
      </w:r>
    </w:p>
    <w:p w:rsidR="00716A0B" w:rsidRPr="00716A0B" w:rsidRDefault="00716A0B" w:rsidP="00716A0B">
      <w:pPr>
        <w:ind w:firstLine="284"/>
        <w:jc w:val="both"/>
        <w:rPr>
          <w:rFonts w:ascii="Arial" w:hAnsi="Arial" w:cs="Arial"/>
          <w:sz w:val="16"/>
          <w:szCs w:val="16"/>
        </w:rPr>
      </w:pPr>
      <w:r w:rsidRPr="00716A0B">
        <w:rPr>
          <w:rFonts w:ascii="Arial" w:hAnsi="Arial" w:cs="Arial"/>
          <w:sz w:val="16"/>
          <w:szCs w:val="16"/>
        </w:rPr>
        <w:t>2. Постановление вступает в силу со дня его подписания.</w:t>
      </w:r>
    </w:p>
    <w:p w:rsidR="00716A0B" w:rsidRPr="00716A0B" w:rsidRDefault="00716A0B" w:rsidP="00716A0B">
      <w:pPr>
        <w:ind w:firstLine="284"/>
        <w:jc w:val="both"/>
        <w:rPr>
          <w:rFonts w:ascii="Arial" w:hAnsi="Arial" w:cs="Arial"/>
          <w:b/>
          <w:sz w:val="16"/>
          <w:szCs w:val="16"/>
        </w:rPr>
      </w:pPr>
      <w:r w:rsidRPr="00716A0B">
        <w:rPr>
          <w:rFonts w:ascii="Arial" w:hAnsi="Arial" w:cs="Arial"/>
          <w:sz w:val="16"/>
          <w:szCs w:val="16"/>
        </w:rPr>
        <w:t>3.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7E7EF0" w:rsidRPr="007E7EF0" w:rsidRDefault="007E7EF0" w:rsidP="007E7EF0">
      <w:pPr>
        <w:ind w:left="7938"/>
        <w:jc w:val="right"/>
        <w:rPr>
          <w:rFonts w:ascii="Arial" w:hAnsi="Arial" w:cs="Arial"/>
          <w:sz w:val="16"/>
          <w:szCs w:val="16"/>
        </w:rPr>
      </w:pPr>
      <w:r w:rsidRPr="007E7EF0">
        <w:rPr>
          <w:rFonts w:ascii="Arial" w:hAnsi="Arial" w:cs="Arial"/>
          <w:sz w:val="16"/>
          <w:szCs w:val="16"/>
        </w:rPr>
        <w:t>Приложение</w:t>
      </w:r>
    </w:p>
    <w:p w:rsidR="007E7EF0" w:rsidRPr="007E7EF0" w:rsidRDefault="007E7EF0" w:rsidP="007E7EF0">
      <w:pPr>
        <w:jc w:val="center"/>
        <w:rPr>
          <w:rFonts w:ascii="Arial" w:hAnsi="Arial" w:cs="Arial"/>
          <w:b/>
          <w:sz w:val="16"/>
          <w:szCs w:val="16"/>
        </w:rPr>
      </w:pPr>
      <w:r w:rsidRPr="007E7EF0">
        <w:rPr>
          <w:rFonts w:ascii="Arial" w:hAnsi="Arial" w:cs="Arial"/>
          <w:b/>
          <w:sz w:val="16"/>
          <w:szCs w:val="16"/>
        </w:rPr>
        <w:t>Основные показатели прогноза социально-экономического развития</w:t>
      </w:r>
    </w:p>
    <w:p w:rsidR="007E7EF0" w:rsidRPr="007E7EF0" w:rsidRDefault="007E7EF0" w:rsidP="007E7EF0">
      <w:pPr>
        <w:jc w:val="center"/>
        <w:rPr>
          <w:rFonts w:ascii="Arial" w:hAnsi="Arial" w:cs="Arial"/>
          <w:b/>
          <w:sz w:val="16"/>
          <w:szCs w:val="16"/>
        </w:rPr>
      </w:pPr>
      <w:r w:rsidRPr="007E7EF0">
        <w:rPr>
          <w:rFonts w:ascii="Arial" w:hAnsi="Arial" w:cs="Arial"/>
          <w:b/>
          <w:sz w:val="16"/>
          <w:szCs w:val="16"/>
        </w:rPr>
        <w:t>Валдайского муниципального округа на 2026 - 2028 годы</w:t>
      </w:r>
    </w:p>
    <w:tbl>
      <w:tblPr>
        <w:tblStyle w:val="ab"/>
        <w:tblW w:w="5000" w:type="pct"/>
        <w:tblLook w:val="04A0"/>
      </w:tblPr>
      <w:tblGrid>
        <w:gridCol w:w="392"/>
        <w:gridCol w:w="3104"/>
        <w:gridCol w:w="1420"/>
        <w:gridCol w:w="511"/>
        <w:gridCol w:w="511"/>
        <w:gridCol w:w="820"/>
        <w:gridCol w:w="939"/>
        <w:gridCol w:w="537"/>
        <w:gridCol w:w="918"/>
        <w:gridCol w:w="537"/>
        <w:gridCol w:w="1124"/>
        <w:gridCol w:w="743"/>
      </w:tblGrid>
      <w:tr w:rsidR="007E7EF0" w:rsidRPr="004C5BB5" w:rsidTr="007E7EF0">
        <w:trPr>
          <w:trHeight w:val="20"/>
        </w:trPr>
        <w:tc>
          <w:tcPr>
            <w:tcW w:w="220" w:type="pct"/>
            <w:noWrap/>
            <w:hideMark/>
          </w:tcPr>
          <w:p w:rsidR="007E7EF0" w:rsidRPr="007E7EF0" w:rsidRDefault="007E7EF0" w:rsidP="007E7EF0">
            <w:pPr>
              <w:rPr>
                <w:rFonts w:ascii="Arial" w:hAnsi="Arial" w:cs="Arial"/>
                <w:b/>
                <w:sz w:val="12"/>
                <w:szCs w:val="12"/>
              </w:rPr>
            </w:pPr>
          </w:p>
        </w:tc>
        <w:tc>
          <w:tcPr>
            <w:tcW w:w="1346" w:type="pct"/>
            <w:noWrap/>
            <w:hideMark/>
          </w:tcPr>
          <w:p w:rsidR="007E7EF0" w:rsidRPr="007E7EF0" w:rsidRDefault="007E7EF0" w:rsidP="007E7EF0">
            <w:pPr>
              <w:rPr>
                <w:rFonts w:ascii="Arial" w:hAnsi="Arial" w:cs="Arial"/>
                <w:b/>
                <w:sz w:val="12"/>
                <w:szCs w:val="12"/>
              </w:rPr>
            </w:pPr>
          </w:p>
        </w:tc>
        <w:tc>
          <w:tcPr>
            <w:tcW w:w="633" w:type="pct"/>
            <w:noWrap/>
            <w:hideMark/>
          </w:tcPr>
          <w:p w:rsidR="007E7EF0" w:rsidRPr="007E7EF0" w:rsidRDefault="007E7EF0" w:rsidP="007E7EF0">
            <w:pPr>
              <w:rPr>
                <w:rFonts w:ascii="Arial" w:hAnsi="Arial" w:cs="Arial"/>
                <w:b/>
                <w:sz w:val="12"/>
                <w:szCs w:val="12"/>
              </w:rPr>
            </w:pPr>
          </w:p>
        </w:tc>
        <w:tc>
          <w:tcPr>
            <w:tcW w:w="218" w:type="pct"/>
            <w:noWrap/>
            <w:vAlign w:val="center"/>
            <w:hideMark/>
          </w:tcPr>
          <w:p w:rsidR="007E7EF0" w:rsidRPr="007E7EF0" w:rsidRDefault="007E7EF0" w:rsidP="007E7EF0">
            <w:pPr>
              <w:jc w:val="center"/>
              <w:rPr>
                <w:rFonts w:ascii="Arial" w:hAnsi="Arial" w:cs="Arial"/>
                <w:b/>
                <w:sz w:val="12"/>
                <w:szCs w:val="12"/>
              </w:rPr>
            </w:pPr>
            <w:r w:rsidRPr="007E7EF0">
              <w:rPr>
                <w:rFonts w:ascii="Arial" w:hAnsi="Arial" w:cs="Arial"/>
                <w:b/>
                <w:sz w:val="12"/>
                <w:szCs w:val="12"/>
              </w:rPr>
              <w:t>отчет</w:t>
            </w:r>
          </w:p>
        </w:tc>
        <w:tc>
          <w:tcPr>
            <w:tcW w:w="218" w:type="pct"/>
            <w:noWrap/>
            <w:vAlign w:val="center"/>
            <w:hideMark/>
          </w:tcPr>
          <w:p w:rsidR="007E7EF0" w:rsidRPr="007E7EF0" w:rsidRDefault="007E7EF0" w:rsidP="007E7EF0">
            <w:pPr>
              <w:jc w:val="center"/>
              <w:rPr>
                <w:rFonts w:ascii="Arial" w:hAnsi="Arial" w:cs="Arial"/>
                <w:b/>
                <w:sz w:val="12"/>
                <w:szCs w:val="12"/>
              </w:rPr>
            </w:pPr>
            <w:r w:rsidRPr="007E7EF0">
              <w:rPr>
                <w:rFonts w:ascii="Arial" w:hAnsi="Arial" w:cs="Arial"/>
                <w:b/>
                <w:sz w:val="12"/>
                <w:szCs w:val="12"/>
              </w:rPr>
              <w:t>отчет</w:t>
            </w:r>
          </w:p>
        </w:tc>
        <w:tc>
          <w:tcPr>
            <w:tcW w:w="300" w:type="pct"/>
            <w:vAlign w:val="center"/>
            <w:hideMark/>
          </w:tcPr>
          <w:p w:rsidR="007E7EF0" w:rsidRPr="007E7EF0" w:rsidRDefault="007E7EF0" w:rsidP="007E7EF0">
            <w:pPr>
              <w:jc w:val="center"/>
              <w:rPr>
                <w:rFonts w:ascii="Arial" w:hAnsi="Arial" w:cs="Arial"/>
                <w:b/>
                <w:sz w:val="12"/>
                <w:szCs w:val="12"/>
              </w:rPr>
            </w:pPr>
            <w:r w:rsidRPr="007E7EF0">
              <w:rPr>
                <w:rFonts w:ascii="Arial" w:hAnsi="Arial" w:cs="Arial"/>
                <w:b/>
                <w:sz w:val="12"/>
                <w:szCs w:val="12"/>
              </w:rPr>
              <w:t>оценка показателя</w:t>
            </w:r>
          </w:p>
        </w:tc>
        <w:tc>
          <w:tcPr>
            <w:tcW w:w="2065" w:type="pct"/>
            <w:gridSpan w:val="6"/>
            <w:noWrap/>
            <w:vAlign w:val="center"/>
            <w:hideMark/>
          </w:tcPr>
          <w:p w:rsidR="007E7EF0" w:rsidRPr="007E7EF0" w:rsidRDefault="007E7EF0" w:rsidP="007E7EF0">
            <w:pPr>
              <w:jc w:val="center"/>
              <w:rPr>
                <w:rFonts w:ascii="Arial" w:hAnsi="Arial" w:cs="Arial"/>
                <w:b/>
                <w:sz w:val="12"/>
                <w:szCs w:val="12"/>
              </w:rPr>
            </w:pPr>
            <w:r w:rsidRPr="007E7EF0">
              <w:rPr>
                <w:rFonts w:ascii="Arial" w:hAnsi="Arial" w:cs="Arial"/>
                <w:b/>
                <w:sz w:val="12"/>
                <w:szCs w:val="12"/>
              </w:rPr>
              <w:t>прогноз</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b/>
                <w:sz w:val="12"/>
                <w:szCs w:val="12"/>
              </w:rPr>
            </w:pPr>
          </w:p>
        </w:tc>
        <w:tc>
          <w:tcPr>
            <w:tcW w:w="1346" w:type="pct"/>
            <w:noWrap/>
            <w:tcMar>
              <w:left w:w="0" w:type="dxa"/>
              <w:right w:w="0" w:type="dxa"/>
            </w:tcMar>
            <w:hideMark/>
          </w:tcPr>
          <w:p w:rsidR="007E7EF0" w:rsidRPr="007E7EF0" w:rsidRDefault="007E7EF0" w:rsidP="007E7EF0">
            <w:pPr>
              <w:jc w:val="center"/>
              <w:rPr>
                <w:rFonts w:ascii="Arial" w:hAnsi="Arial" w:cs="Arial"/>
                <w:b/>
                <w:sz w:val="12"/>
                <w:szCs w:val="12"/>
              </w:rPr>
            </w:pPr>
            <w:r w:rsidRPr="007E7EF0">
              <w:rPr>
                <w:rFonts w:ascii="Arial" w:hAnsi="Arial" w:cs="Arial"/>
                <w:b/>
                <w:sz w:val="12"/>
                <w:szCs w:val="12"/>
              </w:rPr>
              <w:t>Показатели</w:t>
            </w:r>
          </w:p>
        </w:tc>
        <w:tc>
          <w:tcPr>
            <w:tcW w:w="633" w:type="pct"/>
            <w:noWrap/>
            <w:tcMar>
              <w:left w:w="0" w:type="dxa"/>
              <w:right w:w="0" w:type="dxa"/>
            </w:tcMar>
            <w:hideMark/>
          </w:tcPr>
          <w:p w:rsidR="007E7EF0" w:rsidRPr="007E7EF0" w:rsidRDefault="007E7EF0" w:rsidP="007E7EF0">
            <w:pPr>
              <w:jc w:val="center"/>
              <w:rPr>
                <w:rFonts w:ascii="Arial" w:hAnsi="Arial" w:cs="Arial"/>
                <w:b/>
                <w:sz w:val="12"/>
                <w:szCs w:val="12"/>
              </w:rPr>
            </w:pPr>
            <w:r w:rsidRPr="007E7EF0">
              <w:rPr>
                <w:rFonts w:ascii="Arial" w:hAnsi="Arial" w:cs="Arial"/>
                <w:b/>
                <w:sz w:val="12"/>
                <w:szCs w:val="12"/>
              </w:rPr>
              <w:t>Единица измерения</w:t>
            </w:r>
          </w:p>
        </w:tc>
        <w:tc>
          <w:tcPr>
            <w:tcW w:w="218" w:type="pct"/>
            <w:noWrap/>
            <w:tcMar>
              <w:left w:w="0" w:type="dxa"/>
              <w:right w:w="0" w:type="dxa"/>
            </w:tcMar>
            <w:vAlign w:val="center"/>
            <w:hideMark/>
          </w:tcPr>
          <w:p w:rsidR="007E7EF0" w:rsidRPr="007E7EF0" w:rsidRDefault="007E7EF0" w:rsidP="007E7EF0">
            <w:pPr>
              <w:jc w:val="center"/>
              <w:rPr>
                <w:rFonts w:ascii="Arial" w:hAnsi="Arial" w:cs="Arial"/>
                <w:b/>
                <w:sz w:val="12"/>
                <w:szCs w:val="12"/>
              </w:rPr>
            </w:pPr>
          </w:p>
        </w:tc>
        <w:tc>
          <w:tcPr>
            <w:tcW w:w="218" w:type="pct"/>
            <w:noWrap/>
            <w:tcMar>
              <w:left w:w="0" w:type="dxa"/>
              <w:right w:w="0" w:type="dxa"/>
            </w:tcMar>
            <w:vAlign w:val="center"/>
            <w:hideMark/>
          </w:tcPr>
          <w:p w:rsidR="007E7EF0" w:rsidRPr="007E7EF0" w:rsidRDefault="007E7EF0" w:rsidP="007E7EF0">
            <w:pPr>
              <w:jc w:val="center"/>
              <w:rPr>
                <w:rFonts w:ascii="Arial" w:hAnsi="Arial" w:cs="Arial"/>
                <w:b/>
                <w:sz w:val="12"/>
                <w:szCs w:val="12"/>
              </w:rPr>
            </w:pPr>
          </w:p>
        </w:tc>
        <w:tc>
          <w:tcPr>
            <w:tcW w:w="300" w:type="pct"/>
            <w:vMerge w:val="restart"/>
            <w:noWrap/>
            <w:tcMar>
              <w:left w:w="0" w:type="dxa"/>
              <w:right w:w="0" w:type="dxa"/>
            </w:tcMar>
            <w:vAlign w:val="center"/>
            <w:hideMark/>
          </w:tcPr>
          <w:p w:rsidR="007E7EF0" w:rsidRPr="007E7EF0" w:rsidRDefault="007E7EF0" w:rsidP="007E7EF0">
            <w:pPr>
              <w:jc w:val="center"/>
              <w:rPr>
                <w:rFonts w:ascii="Arial" w:hAnsi="Arial" w:cs="Arial"/>
                <w:b/>
                <w:sz w:val="12"/>
                <w:szCs w:val="12"/>
              </w:rPr>
            </w:pPr>
            <w:r w:rsidRPr="007E7EF0">
              <w:rPr>
                <w:rFonts w:ascii="Arial" w:hAnsi="Arial" w:cs="Arial"/>
                <w:b/>
                <w:sz w:val="12"/>
                <w:szCs w:val="12"/>
              </w:rPr>
              <w:t>2025</w:t>
            </w:r>
          </w:p>
        </w:tc>
        <w:tc>
          <w:tcPr>
            <w:tcW w:w="688" w:type="pct"/>
            <w:gridSpan w:val="2"/>
            <w:noWrap/>
            <w:tcMar>
              <w:left w:w="0" w:type="dxa"/>
              <w:right w:w="0" w:type="dxa"/>
            </w:tcMar>
            <w:vAlign w:val="center"/>
            <w:hideMark/>
          </w:tcPr>
          <w:p w:rsidR="007E7EF0" w:rsidRPr="007E7EF0" w:rsidRDefault="007E7EF0" w:rsidP="007E7EF0">
            <w:pPr>
              <w:jc w:val="center"/>
              <w:rPr>
                <w:rFonts w:ascii="Arial" w:hAnsi="Arial" w:cs="Arial"/>
                <w:b/>
                <w:sz w:val="12"/>
                <w:szCs w:val="12"/>
              </w:rPr>
            </w:pPr>
            <w:r w:rsidRPr="007E7EF0">
              <w:rPr>
                <w:rFonts w:ascii="Arial" w:hAnsi="Arial" w:cs="Arial"/>
                <w:b/>
                <w:sz w:val="12"/>
                <w:szCs w:val="12"/>
              </w:rPr>
              <w:t>2026</w:t>
            </w:r>
          </w:p>
        </w:tc>
        <w:tc>
          <w:tcPr>
            <w:tcW w:w="688" w:type="pct"/>
            <w:gridSpan w:val="2"/>
            <w:noWrap/>
            <w:tcMar>
              <w:left w:w="0" w:type="dxa"/>
              <w:right w:w="0" w:type="dxa"/>
            </w:tcMar>
            <w:vAlign w:val="center"/>
            <w:hideMark/>
          </w:tcPr>
          <w:p w:rsidR="007E7EF0" w:rsidRPr="007E7EF0" w:rsidRDefault="007E7EF0" w:rsidP="007E7EF0">
            <w:pPr>
              <w:jc w:val="center"/>
              <w:rPr>
                <w:rFonts w:ascii="Arial" w:hAnsi="Arial" w:cs="Arial"/>
                <w:b/>
                <w:sz w:val="12"/>
                <w:szCs w:val="12"/>
              </w:rPr>
            </w:pPr>
            <w:r w:rsidRPr="007E7EF0">
              <w:rPr>
                <w:rFonts w:ascii="Arial" w:hAnsi="Arial" w:cs="Arial"/>
                <w:b/>
                <w:sz w:val="12"/>
                <w:szCs w:val="12"/>
              </w:rPr>
              <w:t>2027</w:t>
            </w:r>
          </w:p>
        </w:tc>
        <w:tc>
          <w:tcPr>
            <w:tcW w:w="689" w:type="pct"/>
            <w:gridSpan w:val="2"/>
            <w:noWrap/>
            <w:vAlign w:val="center"/>
            <w:hideMark/>
          </w:tcPr>
          <w:p w:rsidR="007E7EF0" w:rsidRPr="007E7EF0" w:rsidRDefault="007E7EF0" w:rsidP="007E7EF0">
            <w:pPr>
              <w:jc w:val="center"/>
              <w:rPr>
                <w:rFonts w:ascii="Arial" w:hAnsi="Arial" w:cs="Arial"/>
                <w:b/>
                <w:sz w:val="12"/>
                <w:szCs w:val="12"/>
              </w:rPr>
            </w:pPr>
            <w:r w:rsidRPr="007E7EF0">
              <w:rPr>
                <w:rFonts w:ascii="Arial" w:hAnsi="Arial" w:cs="Arial"/>
                <w:b/>
                <w:sz w:val="12"/>
                <w:szCs w:val="12"/>
              </w:rPr>
              <w:t>2028</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b/>
                <w:sz w:val="12"/>
                <w:szCs w:val="12"/>
              </w:rPr>
            </w:pPr>
          </w:p>
        </w:tc>
        <w:tc>
          <w:tcPr>
            <w:tcW w:w="1346" w:type="pct"/>
            <w:noWrap/>
            <w:tcMar>
              <w:left w:w="0" w:type="dxa"/>
              <w:right w:w="0" w:type="dxa"/>
            </w:tcMar>
            <w:hideMark/>
          </w:tcPr>
          <w:p w:rsidR="007E7EF0" w:rsidRPr="007E7EF0" w:rsidRDefault="007E7EF0" w:rsidP="007E7EF0">
            <w:pPr>
              <w:jc w:val="center"/>
              <w:rPr>
                <w:rFonts w:ascii="Arial" w:hAnsi="Arial" w:cs="Arial"/>
                <w:b/>
                <w:sz w:val="12"/>
                <w:szCs w:val="12"/>
              </w:rPr>
            </w:pPr>
          </w:p>
        </w:tc>
        <w:tc>
          <w:tcPr>
            <w:tcW w:w="633" w:type="pct"/>
            <w:noWrap/>
            <w:tcMar>
              <w:left w:w="0" w:type="dxa"/>
              <w:right w:w="0" w:type="dxa"/>
            </w:tcMar>
            <w:hideMark/>
          </w:tcPr>
          <w:p w:rsidR="007E7EF0" w:rsidRPr="007E7EF0" w:rsidRDefault="007E7EF0" w:rsidP="007E7EF0">
            <w:pPr>
              <w:jc w:val="center"/>
              <w:rPr>
                <w:rFonts w:ascii="Arial" w:hAnsi="Arial" w:cs="Arial"/>
                <w:b/>
                <w:sz w:val="12"/>
                <w:szCs w:val="12"/>
              </w:rPr>
            </w:pPr>
          </w:p>
        </w:tc>
        <w:tc>
          <w:tcPr>
            <w:tcW w:w="218" w:type="pct"/>
            <w:noWrap/>
            <w:tcMar>
              <w:left w:w="0" w:type="dxa"/>
              <w:right w:w="0" w:type="dxa"/>
            </w:tcMar>
            <w:vAlign w:val="center"/>
            <w:hideMark/>
          </w:tcPr>
          <w:p w:rsidR="007E7EF0" w:rsidRPr="007E7EF0" w:rsidRDefault="007E7EF0" w:rsidP="007E7EF0">
            <w:pPr>
              <w:jc w:val="center"/>
              <w:rPr>
                <w:rFonts w:ascii="Arial" w:hAnsi="Arial" w:cs="Arial"/>
                <w:b/>
                <w:sz w:val="12"/>
                <w:szCs w:val="12"/>
              </w:rPr>
            </w:pPr>
            <w:r w:rsidRPr="007E7EF0">
              <w:rPr>
                <w:rFonts w:ascii="Arial" w:hAnsi="Arial" w:cs="Arial"/>
                <w:b/>
                <w:sz w:val="12"/>
                <w:szCs w:val="12"/>
              </w:rPr>
              <w:t>2023</w:t>
            </w:r>
          </w:p>
        </w:tc>
        <w:tc>
          <w:tcPr>
            <w:tcW w:w="218" w:type="pct"/>
            <w:noWrap/>
            <w:tcMar>
              <w:left w:w="0" w:type="dxa"/>
              <w:right w:w="0" w:type="dxa"/>
            </w:tcMar>
            <w:vAlign w:val="center"/>
            <w:hideMark/>
          </w:tcPr>
          <w:p w:rsidR="007E7EF0" w:rsidRPr="007E7EF0" w:rsidRDefault="007E7EF0" w:rsidP="007E7EF0">
            <w:pPr>
              <w:jc w:val="center"/>
              <w:rPr>
                <w:rFonts w:ascii="Arial" w:hAnsi="Arial" w:cs="Arial"/>
                <w:b/>
                <w:sz w:val="12"/>
                <w:szCs w:val="12"/>
              </w:rPr>
            </w:pPr>
            <w:r w:rsidRPr="007E7EF0">
              <w:rPr>
                <w:rFonts w:ascii="Arial" w:hAnsi="Arial" w:cs="Arial"/>
                <w:b/>
                <w:sz w:val="12"/>
                <w:szCs w:val="12"/>
              </w:rPr>
              <w:t>2024</w:t>
            </w:r>
          </w:p>
        </w:tc>
        <w:tc>
          <w:tcPr>
            <w:tcW w:w="300" w:type="pct"/>
            <w:vMerge/>
            <w:tcMar>
              <w:left w:w="0" w:type="dxa"/>
              <w:right w:w="0" w:type="dxa"/>
            </w:tcMar>
            <w:vAlign w:val="center"/>
            <w:hideMark/>
          </w:tcPr>
          <w:p w:rsidR="007E7EF0" w:rsidRPr="007E7EF0" w:rsidRDefault="007E7EF0" w:rsidP="007E7EF0">
            <w:pPr>
              <w:jc w:val="center"/>
              <w:rPr>
                <w:rFonts w:ascii="Arial" w:hAnsi="Arial" w:cs="Arial"/>
                <w:b/>
                <w:sz w:val="12"/>
                <w:szCs w:val="12"/>
              </w:rPr>
            </w:pPr>
          </w:p>
        </w:tc>
        <w:tc>
          <w:tcPr>
            <w:tcW w:w="361" w:type="pct"/>
            <w:noWrap/>
            <w:tcMar>
              <w:left w:w="0" w:type="dxa"/>
              <w:right w:w="0" w:type="dxa"/>
            </w:tcMar>
            <w:vAlign w:val="center"/>
            <w:hideMark/>
          </w:tcPr>
          <w:p w:rsidR="007E7EF0" w:rsidRPr="007E7EF0" w:rsidRDefault="007E7EF0" w:rsidP="007E7EF0">
            <w:pPr>
              <w:jc w:val="center"/>
              <w:rPr>
                <w:rFonts w:ascii="Arial" w:hAnsi="Arial" w:cs="Arial"/>
                <w:b/>
                <w:sz w:val="12"/>
                <w:szCs w:val="12"/>
              </w:rPr>
            </w:pPr>
            <w:r w:rsidRPr="007E7EF0">
              <w:rPr>
                <w:rFonts w:ascii="Arial" w:hAnsi="Arial" w:cs="Arial"/>
                <w:b/>
                <w:sz w:val="12"/>
                <w:szCs w:val="12"/>
              </w:rPr>
              <w:t>консервативный</w:t>
            </w:r>
          </w:p>
        </w:tc>
        <w:tc>
          <w:tcPr>
            <w:tcW w:w="327" w:type="pct"/>
            <w:noWrap/>
            <w:tcMar>
              <w:left w:w="0" w:type="dxa"/>
              <w:right w:w="0" w:type="dxa"/>
            </w:tcMar>
            <w:vAlign w:val="center"/>
            <w:hideMark/>
          </w:tcPr>
          <w:p w:rsidR="007E7EF0" w:rsidRPr="007E7EF0" w:rsidRDefault="007E7EF0" w:rsidP="007E7EF0">
            <w:pPr>
              <w:jc w:val="center"/>
              <w:rPr>
                <w:rFonts w:ascii="Arial" w:hAnsi="Arial" w:cs="Arial"/>
                <w:b/>
                <w:sz w:val="12"/>
                <w:szCs w:val="12"/>
              </w:rPr>
            </w:pPr>
            <w:r w:rsidRPr="007E7EF0">
              <w:rPr>
                <w:rFonts w:ascii="Arial" w:hAnsi="Arial" w:cs="Arial"/>
                <w:b/>
                <w:sz w:val="12"/>
                <w:szCs w:val="12"/>
              </w:rPr>
              <w:t>базовый</w:t>
            </w:r>
          </w:p>
        </w:tc>
        <w:tc>
          <w:tcPr>
            <w:tcW w:w="415" w:type="pct"/>
            <w:noWrap/>
            <w:tcMar>
              <w:left w:w="0" w:type="dxa"/>
              <w:right w:w="0" w:type="dxa"/>
            </w:tcMar>
            <w:vAlign w:val="center"/>
            <w:hideMark/>
          </w:tcPr>
          <w:p w:rsidR="007E7EF0" w:rsidRPr="007E7EF0" w:rsidRDefault="007E7EF0" w:rsidP="007E7EF0">
            <w:pPr>
              <w:jc w:val="center"/>
              <w:rPr>
                <w:rFonts w:ascii="Arial" w:hAnsi="Arial" w:cs="Arial"/>
                <w:b/>
                <w:sz w:val="12"/>
                <w:szCs w:val="12"/>
              </w:rPr>
            </w:pPr>
            <w:r w:rsidRPr="007E7EF0">
              <w:rPr>
                <w:rFonts w:ascii="Arial" w:hAnsi="Arial" w:cs="Arial"/>
                <w:b/>
                <w:sz w:val="12"/>
                <w:szCs w:val="12"/>
              </w:rPr>
              <w:t>консервативный</w:t>
            </w:r>
          </w:p>
        </w:tc>
        <w:tc>
          <w:tcPr>
            <w:tcW w:w="273" w:type="pct"/>
            <w:noWrap/>
            <w:tcMar>
              <w:left w:w="0" w:type="dxa"/>
              <w:right w:w="0" w:type="dxa"/>
            </w:tcMar>
            <w:vAlign w:val="center"/>
            <w:hideMark/>
          </w:tcPr>
          <w:p w:rsidR="007E7EF0" w:rsidRPr="007E7EF0" w:rsidRDefault="007E7EF0" w:rsidP="007E7EF0">
            <w:pPr>
              <w:jc w:val="center"/>
              <w:rPr>
                <w:rFonts w:ascii="Arial" w:hAnsi="Arial" w:cs="Arial"/>
                <w:b/>
                <w:sz w:val="12"/>
                <w:szCs w:val="12"/>
              </w:rPr>
            </w:pPr>
            <w:r w:rsidRPr="007E7EF0">
              <w:rPr>
                <w:rFonts w:ascii="Arial" w:hAnsi="Arial" w:cs="Arial"/>
                <w:b/>
                <w:sz w:val="12"/>
                <w:szCs w:val="12"/>
              </w:rPr>
              <w:t>базовый</w:t>
            </w:r>
          </w:p>
        </w:tc>
        <w:tc>
          <w:tcPr>
            <w:tcW w:w="415" w:type="pct"/>
            <w:noWrap/>
            <w:vAlign w:val="center"/>
            <w:hideMark/>
          </w:tcPr>
          <w:p w:rsidR="007E7EF0" w:rsidRPr="007E7EF0" w:rsidRDefault="007E7EF0" w:rsidP="007E7EF0">
            <w:pPr>
              <w:jc w:val="center"/>
              <w:rPr>
                <w:rFonts w:ascii="Arial" w:hAnsi="Arial" w:cs="Arial"/>
                <w:b/>
                <w:sz w:val="12"/>
                <w:szCs w:val="12"/>
              </w:rPr>
            </w:pPr>
            <w:r w:rsidRPr="007E7EF0">
              <w:rPr>
                <w:rFonts w:ascii="Arial" w:hAnsi="Arial" w:cs="Arial"/>
                <w:b/>
                <w:sz w:val="12"/>
                <w:szCs w:val="12"/>
              </w:rPr>
              <w:t>консервативный</w:t>
            </w:r>
          </w:p>
        </w:tc>
        <w:tc>
          <w:tcPr>
            <w:tcW w:w="274" w:type="pct"/>
            <w:noWrap/>
            <w:vAlign w:val="center"/>
            <w:hideMark/>
          </w:tcPr>
          <w:p w:rsidR="007E7EF0" w:rsidRPr="007E7EF0" w:rsidRDefault="007E7EF0" w:rsidP="007E7EF0">
            <w:pPr>
              <w:jc w:val="center"/>
              <w:rPr>
                <w:rFonts w:ascii="Arial" w:hAnsi="Arial" w:cs="Arial"/>
                <w:b/>
                <w:sz w:val="12"/>
                <w:szCs w:val="12"/>
              </w:rPr>
            </w:pPr>
            <w:r w:rsidRPr="007E7EF0">
              <w:rPr>
                <w:rFonts w:ascii="Arial" w:hAnsi="Arial" w:cs="Arial"/>
                <w:b/>
                <w:sz w:val="12"/>
                <w:szCs w:val="12"/>
              </w:rPr>
              <w:t>базовый</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b/>
                <w:sz w:val="12"/>
                <w:szCs w:val="12"/>
              </w:rPr>
            </w:pPr>
          </w:p>
        </w:tc>
        <w:tc>
          <w:tcPr>
            <w:tcW w:w="1346" w:type="pct"/>
            <w:noWrap/>
            <w:tcMar>
              <w:left w:w="0" w:type="dxa"/>
              <w:right w:w="0" w:type="dxa"/>
            </w:tcMar>
            <w:hideMark/>
          </w:tcPr>
          <w:p w:rsidR="007E7EF0" w:rsidRPr="007E7EF0" w:rsidRDefault="007E7EF0" w:rsidP="007E7EF0">
            <w:pPr>
              <w:jc w:val="center"/>
              <w:rPr>
                <w:rFonts w:ascii="Arial" w:hAnsi="Arial" w:cs="Arial"/>
                <w:b/>
                <w:sz w:val="12"/>
                <w:szCs w:val="12"/>
              </w:rPr>
            </w:pPr>
          </w:p>
        </w:tc>
        <w:tc>
          <w:tcPr>
            <w:tcW w:w="633" w:type="pct"/>
            <w:noWrap/>
            <w:tcMar>
              <w:left w:w="0" w:type="dxa"/>
              <w:right w:w="0" w:type="dxa"/>
            </w:tcMar>
            <w:hideMark/>
          </w:tcPr>
          <w:p w:rsidR="007E7EF0" w:rsidRPr="007E7EF0" w:rsidRDefault="007E7EF0" w:rsidP="007E7EF0">
            <w:pPr>
              <w:jc w:val="center"/>
              <w:rPr>
                <w:rFonts w:ascii="Arial" w:hAnsi="Arial" w:cs="Arial"/>
                <w:b/>
                <w:sz w:val="12"/>
                <w:szCs w:val="12"/>
              </w:rPr>
            </w:pPr>
          </w:p>
        </w:tc>
        <w:tc>
          <w:tcPr>
            <w:tcW w:w="218" w:type="pct"/>
            <w:noWrap/>
            <w:tcMar>
              <w:left w:w="0" w:type="dxa"/>
              <w:right w:w="0" w:type="dxa"/>
            </w:tcMar>
            <w:vAlign w:val="center"/>
            <w:hideMark/>
          </w:tcPr>
          <w:p w:rsidR="007E7EF0" w:rsidRPr="007E7EF0" w:rsidRDefault="007E7EF0" w:rsidP="007E7EF0">
            <w:pPr>
              <w:jc w:val="center"/>
              <w:rPr>
                <w:rFonts w:ascii="Arial" w:hAnsi="Arial" w:cs="Arial"/>
                <w:b/>
                <w:sz w:val="12"/>
                <w:szCs w:val="12"/>
              </w:rPr>
            </w:pPr>
          </w:p>
        </w:tc>
        <w:tc>
          <w:tcPr>
            <w:tcW w:w="218" w:type="pct"/>
            <w:noWrap/>
            <w:tcMar>
              <w:left w:w="0" w:type="dxa"/>
              <w:right w:w="0" w:type="dxa"/>
            </w:tcMar>
            <w:vAlign w:val="center"/>
            <w:hideMark/>
          </w:tcPr>
          <w:p w:rsidR="007E7EF0" w:rsidRPr="007E7EF0" w:rsidRDefault="007E7EF0" w:rsidP="007E7EF0">
            <w:pPr>
              <w:jc w:val="center"/>
              <w:rPr>
                <w:rFonts w:ascii="Arial" w:hAnsi="Arial" w:cs="Arial"/>
                <w:b/>
                <w:sz w:val="12"/>
                <w:szCs w:val="12"/>
              </w:rPr>
            </w:pPr>
          </w:p>
        </w:tc>
        <w:tc>
          <w:tcPr>
            <w:tcW w:w="300" w:type="pct"/>
            <w:vMerge/>
            <w:tcMar>
              <w:left w:w="0" w:type="dxa"/>
              <w:right w:w="0" w:type="dxa"/>
            </w:tcMar>
            <w:vAlign w:val="center"/>
            <w:hideMark/>
          </w:tcPr>
          <w:p w:rsidR="007E7EF0" w:rsidRPr="007E7EF0" w:rsidRDefault="007E7EF0" w:rsidP="007E7EF0">
            <w:pPr>
              <w:jc w:val="center"/>
              <w:rPr>
                <w:rFonts w:ascii="Arial" w:hAnsi="Arial" w:cs="Arial"/>
                <w:b/>
                <w:sz w:val="12"/>
                <w:szCs w:val="12"/>
              </w:rPr>
            </w:pPr>
          </w:p>
        </w:tc>
        <w:tc>
          <w:tcPr>
            <w:tcW w:w="361" w:type="pct"/>
            <w:noWrap/>
            <w:tcMar>
              <w:left w:w="0" w:type="dxa"/>
              <w:right w:w="0" w:type="dxa"/>
            </w:tcMar>
            <w:vAlign w:val="center"/>
            <w:hideMark/>
          </w:tcPr>
          <w:p w:rsidR="007E7EF0" w:rsidRPr="007E7EF0" w:rsidRDefault="007E7EF0" w:rsidP="007E7EF0">
            <w:pPr>
              <w:jc w:val="center"/>
              <w:rPr>
                <w:rFonts w:ascii="Arial" w:hAnsi="Arial" w:cs="Arial"/>
                <w:b/>
                <w:sz w:val="12"/>
                <w:szCs w:val="12"/>
              </w:rPr>
            </w:pPr>
            <w:r w:rsidRPr="007E7EF0">
              <w:rPr>
                <w:rFonts w:ascii="Arial" w:hAnsi="Arial" w:cs="Arial"/>
                <w:b/>
                <w:sz w:val="12"/>
                <w:szCs w:val="12"/>
              </w:rPr>
              <w:t>1 вариант</w:t>
            </w:r>
          </w:p>
        </w:tc>
        <w:tc>
          <w:tcPr>
            <w:tcW w:w="327" w:type="pct"/>
            <w:noWrap/>
            <w:tcMar>
              <w:left w:w="0" w:type="dxa"/>
              <w:right w:w="0" w:type="dxa"/>
            </w:tcMar>
            <w:vAlign w:val="center"/>
            <w:hideMark/>
          </w:tcPr>
          <w:p w:rsidR="007E7EF0" w:rsidRPr="007E7EF0" w:rsidRDefault="007E7EF0" w:rsidP="007E7EF0">
            <w:pPr>
              <w:jc w:val="center"/>
              <w:rPr>
                <w:rFonts w:ascii="Arial" w:hAnsi="Arial" w:cs="Arial"/>
                <w:b/>
                <w:sz w:val="12"/>
                <w:szCs w:val="12"/>
              </w:rPr>
            </w:pPr>
            <w:r w:rsidRPr="007E7EF0">
              <w:rPr>
                <w:rFonts w:ascii="Arial" w:hAnsi="Arial" w:cs="Arial"/>
                <w:b/>
                <w:sz w:val="12"/>
                <w:szCs w:val="12"/>
              </w:rPr>
              <w:t>2 вариант</w:t>
            </w:r>
          </w:p>
        </w:tc>
        <w:tc>
          <w:tcPr>
            <w:tcW w:w="415" w:type="pct"/>
            <w:noWrap/>
            <w:tcMar>
              <w:left w:w="0" w:type="dxa"/>
              <w:right w:w="0" w:type="dxa"/>
            </w:tcMar>
            <w:vAlign w:val="center"/>
            <w:hideMark/>
          </w:tcPr>
          <w:p w:rsidR="007E7EF0" w:rsidRPr="007E7EF0" w:rsidRDefault="007E7EF0" w:rsidP="007E7EF0">
            <w:pPr>
              <w:jc w:val="center"/>
              <w:rPr>
                <w:rFonts w:ascii="Arial" w:hAnsi="Arial" w:cs="Arial"/>
                <w:b/>
                <w:sz w:val="12"/>
                <w:szCs w:val="12"/>
              </w:rPr>
            </w:pPr>
            <w:r w:rsidRPr="007E7EF0">
              <w:rPr>
                <w:rFonts w:ascii="Arial" w:hAnsi="Arial" w:cs="Arial"/>
                <w:b/>
                <w:sz w:val="12"/>
                <w:szCs w:val="12"/>
              </w:rPr>
              <w:t>1 вариант</w:t>
            </w:r>
          </w:p>
        </w:tc>
        <w:tc>
          <w:tcPr>
            <w:tcW w:w="273" w:type="pct"/>
            <w:noWrap/>
            <w:tcMar>
              <w:left w:w="0" w:type="dxa"/>
              <w:right w:w="0" w:type="dxa"/>
            </w:tcMar>
            <w:vAlign w:val="center"/>
            <w:hideMark/>
          </w:tcPr>
          <w:p w:rsidR="007E7EF0" w:rsidRPr="007E7EF0" w:rsidRDefault="007E7EF0" w:rsidP="007E7EF0">
            <w:pPr>
              <w:jc w:val="center"/>
              <w:rPr>
                <w:rFonts w:ascii="Arial" w:hAnsi="Arial" w:cs="Arial"/>
                <w:b/>
                <w:sz w:val="12"/>
                <w:szCs w:val="12"/>
              </w:rPr>
            </w:pPr>
            <w:r w:rsidRPr="007E7EF0">
              <w:rPr>
                <w:rFonts w:ascii="Arial" w:hAnsi="Arial" w:cs="Arial"/>
                <w:b/>
                <w:sz w:val="12"/>
                <w:szCs w:val="12"/>
              </w:rPr>
              <w:t>2 вариант</w:t>
            </w:r>
          </w:p>
        </w:tc>
        <w:tc>
          <w:tcPr>
            <w:tcW w:w="415" w:type="pct"/>
            <w:noWrap/>
            <w:vAlign w:val="center"/>
            <w:hideMark/>
          </w:tcPr>
          <w:p w:rsidR="007E7EF0" w:rsidRPr="007E7EF0" w:rsidRDefault="007E7EF0" w:rsidP="007E7EF0">
            <w:pPr>
              <w:jc w:val="center"/>
              <w:rPr>
                <w:rFonts w:ascii="Arial" w:hAnsi="Arial" w:cs="Arial"/>
                <w:b/>
                <w:sz w:val="12"/>
                <w:szCs w:val="12"/>
              </w:rPr>
            </w:pPr>
            <w:r w:rsidRPr="007E7EF0">
              <w:rPr>
                <w:rFonts w:ascii="Arial" w:hAnsi="Arial" w:cs="Arial"/>
                <w:b/>
                <w:sz w:val="12"/>
                <w:szCs w:val="12"/>
              </w:rPr>
              <w:t>1 вариант</w:t>
            </w:r>
          </w:p>
        </w:tc>
        <w:tc>
          <w:tcPr>
            <w:tcW w:w="274" w:type="pct"/>
            <w:noWrap/>
            <w:vAlign w:val="center"/>
            <w:hideMark/>
          </w:tcPr>
          <w:p w:rsidR="007E7EF0" w:rsidRPr="007E7EF0" w:rsidRDefault="007E7EF0" w:rsidP="007E7EF0">
            <w:pPr>
              <w:jc w:val="center"/>
              <w:rPr>
                <w:rFonts w:ascii="Arial" w:hAnsi="Arial" w:cs="Arial"/>
                <w:b/>
                <w:sz w:val="12"/>
                <w:szCs w:val="12"/>
              </w:rPr>
            </w:pPr>
            <w:r w:rsidRPr="007E7EF0">
              <w:rPr>
                <w:rFonts w:ascii="Arial" w:hAnsi="Arial" w:cs="Arial"/>
                <w:b/>
                <w:sz w:val="12"/>
                <w:szCs w:val="12"/>
              </w:rPr>
              <w:t>2 вариант</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p>
        </w:tc>
        <w:tc>
          <w:tcPr>
            <w:tcW w:w="1346" w:type="pct"/>
            <w:noWrap/>
            <w:tcMar>
              <w:left w:w="0" w:type="dxa"/>
              <w:right w:w="0" w:type="dxa"/>
            </w:tcMar>
            <w:hideMark/>
          </w:tcPr>
          <w:p w:rsidR="007E7EF0" w:rsidRPr="007E7EF0" w:rsidRDefault="007E7EF0" w:rsidP="007E7EF0">
            <w:pPr>
              <w:rPr>
                <w:rFonts w:ascii="Arial" w:hAnsi="Arial" w:cs="Arial"/>
                <w:b/>
                <w:bCs/>
                <w:sz w:val="12"/>
                <w:szCs w:val="12"/>
              </w:rPr>
            </w:pPr>
            <w:r w:rsidRPr="007E7EF0">
              <w:rPr>
                <w:rFonts w:ascii="Arial" w:hAnsi="Arial" w:cs="Arial"/>
                <w:b/>
                <w:bCs/>
                <w:sz w:val="12"/>
                <w:szCs w:val="12"/>
              </w:rPr>
              <w:t>Население</w:t>
            </w:r>
          </w:p>
        </w:tc>
        <w:tc>
          <w:tcPr>
            <w:tcW w:w="633" w:type="pct"/>
            <w:noWrap/>
            <w:tcMar>
              <w:left w:w="0" w:type="dxa"/>
              <w:right w:w="0" w:type="dxa"/>
            </w:tcMar>
            <w:hideMark/>
          </w:tcPr>
          <w:p w:rsidR="007E7EF0" w:rsidRPr="007E7EF0" w:rsidRDefault="007E7EF0" w:rsidP="007E7EF0">
            <w:pPr>
              <w:rPr>
                <w:rFonts w:ascii="Arial" w:hAnsi="Arial" w:cs="Arial"/>
                <w:sz w:val="12"/>
                <w:szCs w:val="12"/>
              </w:rPr>
            </w:pP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415" w:type="pct"/>
            <w:noWrap/>
            <w:vAlign w:val="center"/>
            <w:hideMark/>
          </w:tcPr>
          <w:p w:rsidR="007E7EF0" w:rsidRPr="007E7EF0" w:rsidRDefault="007E7EF0" w:rsidP="007E7EF0">
            <w:pPr>
              <w:jc w:val="center"/>
              <w:rPr>
                <w:rFonts w:ascii="Arial" w:hAnsi="Arial" w:cs="Arial"/>
                <w:sz w:val="12"/>
                <w:szCs w:val="12"/>
              </w:rPr>
            </w:pPr>
          </w:p>
        </w:tc>
        <w:tc>
          <w:tcPr>
            <w:tcW w:w="274" w:type="pct"/>
            <w:noWrap/>
            <w:vAlign w:val="center"/>
            <w:hideMark/>
          </w:tcPr>
          <w:p w:rsidR="007E7EF0" w:rsidRPr="007E7EF0" w:rsidRDefault="007E7EF0" w:rsidP="007E7EF0">
            <w:pPr>
              <w:jc w:val="center"/>
              <w:rPr>
                <w:rFonts w:ascii="Arial" w:hAnsi="Arial" w:cs="Arial"/>
                <w:sz w:val="12"/>
                <w:szCs w:val="12"/>
              </w:rPr>
            </w:pP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1.1</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Численность населения (в среднегодовом исчислении)</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тыс. чел.</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21,8</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21,8</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21,7</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21,7</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21,7</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21,6</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21,6</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21</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21</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1.2</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Численность населения (на 1 января года)</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тыс. чел.</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21,7</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21,7</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21,7</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21,7</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21,7</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21,6</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21,6</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21</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21</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1.3</w:t>
            </w:r>
          </w:p>
        </w:tc>
        <w:tc>
          <w:tcPr>
            <w:tcW w:w="1346"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Численность населения трудоспособного возраста(на 1 января года)</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тыс. чел.</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11,8</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11,8</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10,9</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10,9</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10,9</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10,8</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10,8</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10,7</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10,7</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1.4</w:t>
            </w:r>
          </w:p>
        </w:tc>
        <w:tc>
          <w:tcPr>
            <w:tcW w:w="1346"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Численность населения старше трудоспособного возраста (на 1 января года)</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тыс. чел.</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7,6</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6,5</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7,4</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7,4</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7,4</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7,3</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7,3</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7,2</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7,2</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1.6</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Общий коэффициент рождаемости</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число родившихся живымина 1000 человек населения</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4,05</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4,23</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9</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9</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9</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9,1</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9,1</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9,2</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9,2</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1.8</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Общий коэффициент смертности</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число умерших на 1000 человек населения</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10,54</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10,97</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19,2</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19,2</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19,2</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19,2</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19,2</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19,1</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19,1</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1.9</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Коэффициент естественного прироста населения</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на 1000 человек населения</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-0,08</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-0,001</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-0,001</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-0,001</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-0,001</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-0,001</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-0,001</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-0,001</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-0,001</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1.10</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Миграционный прирост (убыль)</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тыс. чел.</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-0,11</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-0,03</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-0,05</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-0,05</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-0,05</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-0,05</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-0,05</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-0,05</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-0,05</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p>
        </w:tc>
        <w:tc>
          <w:tcPr>
            <w:tcW w:w="1346" w:type="pct"/>
            <w:noWrap/>
            <w:tcMar>
              <w:left w:w="0" w:type="dxa"/>
              <w:right w:w="0" w:type="dxa"/>
            </w:tcMar>
            <w:hideMark/>
          </w:tcPr>
          <w:p w:rsidR="007E7EF0" w:rsidRPr="007E7EF0" w:rsidRDefault="007E7EF0" w:rsidP="007E7EF0">
            <w:pPr>
              <w:rPr>
                <w:rFonts w:ascii="Arial" w:hAnsi="Arial" w:cs="Arial"/>
                <w:b/>
                <w:bCs/>
                <w:sz w:val="12"/>
                <w:szCs w:val="12"/>
              </w:rPr>
            </w:pPr>
            <w:r w:rsidRPr="007E7EF0">
              <w:rPr>
                <w:rFonts w:ascii="Arial" w:hAnsi="Arial" w:cs="Arial"/>
                <w:b/>
                <w:bCs/>
                <w:sz w:val="12"/>
                <w:szCs w:val="12"/>
              </w:rPr>
              <w:t>Промышленное производство</w:t>
            </w:r>
          </w:p>
        </w:tc>
        <w:tc>
          <w:tcPr>
            <w:tcW w:w="633" w:type="pct"/>
            <w:noWrap/>
            <w:tcMar>
              <w:left w:w="0" w:type="dxa"/>
              <w:right w:w="0" w:type="dxa"/>
            </w:tcMar>
            <w:hideMark/>
          </w:tcPr>
          <w:p w:rsidR="007E7EF0" w:rsidRPr="007E7EF0" w:rsidRDefault="007E7EF0" w:rsidP="007E7EF0">
            <w:pPr>
              <w:rPr>
                <w:rFonts w:ascii="Arial" w:hAnsi="Arial" w:cs="Arial"/>
                <w:sz w:val="12"/>
                <w:szCs w:val="12"/>
              </w:rPr>
            </w:pP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3.1</w:t>
            </w:r>
          </w:p>
        </w:tc>
        <w:tc>
          <w:tcPr>
            <w:tcW w:w="1346"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Объем отгруженных товаров собственного производства, выполненных работ и услуг собственными силами</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12732,9</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1558,3</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2750</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2750</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2750</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2800</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2800</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2850</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2850</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3.2</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Индекс промышленного производства</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к предыдущему годув сопоставимых ценах</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400,0</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0,1</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101,8</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101,8</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101,8</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101,8</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101,8</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101,8</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101,8</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p>
        </w:tc>
        <w:tc>
          <w:tcPr>
            <w:tcW w:w="1346" w:type="pct"/>
            <w:tcMar>
              <w:left w:w="0" w:type="dxa"/>
              <w:right w:w="0" w:type="dxa"/>
            </w:tcMar>
            <w:hideMark/>
          </w:tcPr>
          <w:p w:rsidR="007E7EF0" w:rsidRPr="007E7EF0" w:rsidRDefault="007E7EF0" w:rsidP="007E7EF0">
            <w:pPr>
              <w:rPr>
                <w:rFonts w:ascii="Arial" w:hAnsi="Arial" w:cs="Arial"/>
                <w:iCs/>
                <w:sz w:val="12"/>
                <w:szCs w:val="12"/>
              </w:rPr>
            </w:pPr>
            <w:r w:rsidRPr="007E7EF0">
              <w:rPr>
                <w:rFonts w:ascii="Arial" w:hAnsi="Arial" w:cs="Arial"/>
                <w:iCs/>
                <w:sz w:val="12"/>
                <w:szCs w:val="12"/>
              </w:rPr>
              <w:t>Индексы производства по видам экономической деятельности</w:t>
            </w:r>
          </w:p>
        </w:tc>
        <w:tc>
          <w:tcPr>
            <w:tcW w:w="633" w:type="pct"/>
            <w:noWrap/>
            <w:tcMar>
              <w:left w:w="0" w:type="dxa"/>
              <w:right w:w="0" w:type="dxa"/>
            </w:tcMar>
            <w:hideMark/>
          </w:tcPr>
          <w:p w:rsidR="007E7EF0" w:rsidRPr="007E7EF0" w:rsidRDefault="007E7EF0" w:rsidP="007E7EF0">
            <w:pPr>
              <w:rPr>
                <w:rFonts w:ascii="Arial" w:hAnsi="Arial" w:cs="Arial"/>
                <w:sz w:val="12"/>
                <w:szCs w:val="12"/>
              </w:rPr>
            </w:pPr>
          </w:p>
        </w:tc>
        <w:tc>
          <w:tcPr>
            <w:tcW w:w="218" w:type="pct"/>
            <w:noWrap/>
            <w:tcMar>
              <w:left w:w="0" w:type="dxa"/>
              <w:right w:w="0" w:type="dxa"/>
            </w:tcMar>
            <w:vAlign w:val="center"/>
            <w:hideMark/>
          </w:tcPr>
          <w:p w:rsidR="007E7EF0" w:rsidRPr="007E7EF0" w:rsidRDefault="007E7EF0" w:rsidP="007E7EF0">
            <w:pPr>
              <w:jc w:val="center"/>
              <w:rPr>
                <w:rFonts w:ascii="Arial" w:hAnsi="Arial" w:cs="Arial"/>
                <w:color w:val="FF0000"/>
                <w:sz w:val="12"/>
                <w:szCs w:val="12"/>
              </w:rPr>
            </w:pP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415" w:type="pct"/>
            <w:noWrap/>
            <w:vAlign w:val="center"/>
            <w:hideMark/>
          </w:tcPr>
          <w:p w:rsidR="007E7EF0" w:rsidRPr="007E7EF0" w:rsidRDefault="007E7EF0" w:rsidP="007E7EF0">
            <w:pPr>
              <w:jc w:val="center"/>
              <w:rPr>
                <w:rFonts w:ascii="Arial" w:hAnsi="Arial" w:cs="Arial"/>
                <w:sz w:val="12"/>
                <w:szCs w:val="12"/>
              </w:rPr>
            </w:pPr>
          </w:p>
        </w:tc>
        <w:tc>
          <w:tcPr>
            <w:tcW w:w="274" w:type="pct"/>
            <w:noWrap/>
            <w:vAlign w:val="center"/>
            <w:hideMark/>
          </w:tcPr>
          <w:p w:rsidR="007E7EF0" w:rsidRPr="007E7EF0" w:rsidRDefault="007E7EF0" w:rsidP="007E7EF0">
            <w:pPr>
              <w:jc w:val="center"/>
              <w:rPr>
                <w:rFonts w:ascii="Arial" w:hAnsi="Arial" w:cs="Arial"/>
                <w:sz w:val="12"/>
                <w:szCs w:val="12"/>
              </w:rPr>
            </w:pP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3.3</w:t>
            </w:r>
          </w:p>
        </w:tc>
        <w:tc>
          <w:tcPr>
            <w:tcW w:w="1346" w:type="pct"/>
            <w:noWrap/>
            <w:tcMar>
              <w:left w:w="0" w:type="dxa"/>
              <w:right w:w="0" w:type="dxa"/>
            </w:tcMar>
            <w:hideMark/>
          </w:tcPr>
          <w:p w:rsidR="007E7EF0" w:rsidRPr="007E7EF0" w:rsidRDefault="007E7EF0" w:rsidP="007E7EF0">
            <w:pPr>
              <w:rPr>
                <w:rFonts w:ascii="Arial" w:hAnsi="Arial" w:cs="Arial"/>
                <w:iCs/>
                <w:sz w:val="12"/>
                <w:szCs w:val="12"/>
              </w:rPr>
            </w:pPr>
            <w:r w:rsidRPr="007E7EF0">
              <w:rPr>
                <w:rFonts w:ascii="Arial" w:hAnsi="Arial" w:cs="Arial"/>
                <w:iCs/>
                <w:sz w:val="12"/>
                <w:szCs w:val="12"/>
              </w:rPr>
              <w:t>Добыча полезных ископаемых (раздел B)</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к предыдущему годув сопоставимых ценах</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3.7</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Добыча прочих полезных ископаемых (08)</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к предыдущему годув сопоставимых ценах</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3.9</w:t>
            </w:r>
          </w:p>
        </w:tc>
        <w:tc>
          <w:tcPr>
            <w:tcW w:w="1346" w:type="pct"/>
            <w:noWrap/>
            <w:tcMar>
              <w:left w:w="0" w:type="dxa"/>
              <w:right w:w="0" w:type="dxa"/>
            </w:tcMar>
            <w:hideMark/>
          </w:tcPr>
          <w:p w:rsidR="007E7EF0" w:rsidRPr="007E7EF0" w:rsidRDefault="007E7EF0" w:rsidP="007E7EF0">
            <w:pPr>
              <w:rPr>
                <w:rFonts w:ascii="Arial" w:hAnsi="Arial" w:cs="Arial"/>
                <w:iCs/>
                <w:sz w:val="12"/>
                <w:szCs w:val="12"/>
              </w:rPr>
            </w:pPr>
            <w:r w:rsidRPr="007E7EF0">
              <w:rPr>
                <w:rFonts w:ascii="Arial" w:hAnsi="Arial" w:cs="Arial"/>
                <w:iCs/>
                <w:sz w:val="12"/>
                <w:szCs w:val="12"/>
              </w:rPr>
              <w:t>Обрабатывающие производства (раздел C)</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к предыдущему годув сопоставимых ценах</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3.10</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Производство пищевых продуктов (10)</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к предыдущему годув сопоставимых ценах</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3.11</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Производство напитков (11)</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к предыдущему годув сопоставимых ценах</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3.12</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Производство табачных изделий (12)</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к предыдущему годув сопоставимых ценах</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3.13</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Производство текстильных изделий (13)</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к предыдущему годув сопоставимых ценах</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3.14</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Производство одежды (14)</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к предыдущему годув сопоставимых ценах</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3.15</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Производство кожи и изделий из кожи (15)</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к предыдущему годув сопоставимых ценах</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3.16</w:t>
            </w:r>
          </w:p>
        </w:tc>
        <w:tc>
          <w:tcPr>
            <w:tcW w:w="1346"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Обработка древесины и производство изделий из дерева и пробки, кроме мебели, производство изделий из соломки и материалов для плетения (16)</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к предыдущему годув сопоставимых ценах</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3.17</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Производство бумаги и бумажных изделий (17)</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к предыдущему годув сопоставимых ценах</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3.18</w:t>
            </w:r>
          </w:p>
        </w:tc>
        <w:tc>
          <w:tcPr>
            <w:tcW w:w="1346"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Деятельность полиграфическая и копирование носителей информации (18)</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к предыдущему годув сопоставимых ценах</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3.19</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Производство кокса и нефтепродуктов (19)</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к предыдущему годув сопоставимых ценах</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3.20</w:t>
            </w:r>
          </w:p>
        </w:tc>
        <w:tc>
          <w:tcPr>
            <w:tcW w:w="1346"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Производство химических веществ и химических продуктов (20)</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к предыдущему годув сопоставимых ценах</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3.21</w:t>
            </w:r>
          </w:p>
        </w:tc>
        <w:tc>
          <w:tcPr>
            <w:tcW w:w="1346"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Производство лекарственных средств и материалов, применяемых в медицинских целях (21)</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к предыдущему годув сопоставимых ценах</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3.22</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Производство резиновых и пластмассовых изделий (22)</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к предыдущему годув сопоставимых ценах</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3.23</w:t>
            </w:r>
          </w:p>
        </w:tc>
        <w:tc>
          <w:tcPr>
            <w:tcW w:w="1346"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Производство прочей неметаллической минеральной продукции (23)</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к предыдущему годув сопоставимых ценах</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3.24</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Производство металлургическое (24)</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к предыдущему годув сопоставимых ценах</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3.25</w:t>
            </w:r>
          </w:p>
        </w:tc>
        <w:tc>
          <w:tcPr>
            <w:tcW w:w="1346"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Производство готовых металлических изделий, кроме машин и оборудования (25)</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к предыдущему годув сопоставимых ценах</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3.26</w:t>
            </w:r>
          </w:p>
        </w:tc>
        <w:tc>
          <w:tcPr>
            <w:tcW w:w="1346"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Производство компьютеров, электронных и оптических изделий (26)</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к предыдущему годув сопоставимых ценах</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3.27</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Производство электрического оборудования (27)</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к предыдущему годув сопоставимых ценах</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3.28</w:t>
            </w:r>
          </w:p>
        </w:tc>
        <w:tc>
          <w:tcPr>
            <w:tcW w:w="1346"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xml:space="preserve">Производство машин и оборудования, не включенных </w:t>
            </w:r>
            <w:r w:rsidRPr="007E7EF0">
              <w:rPr>
                <w:rFonts w:ascii="Arial" w:hAnsi="Arial" w:cs="Arial"/>
                <w:sz w:val="12"/>
                <w:szCs w:val="12"/>
              </w:rPr>
              <w:lastRenderedPageBreak/>
              <w:t>в другие группировки (28)</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lastRenderedPageBreak/>
              <w:t xml:space="preserve">% к предыдущему годув </w:t>
            </w:r>
            <w:r w:rsidRPr="007E7EF0">
              <w:rPr>
                <w:rFonts w:ascii="Arial" w:hAnsi="Arial" w:cs="Arial"/>
                <w:sz w:val="12"/>
                <w:szCs w:val="12"/>
              </w:rPr>
              <w:lastRenderedPageBreak/>
              <w:t>сопоставимых ценах</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lastRenderedPageBreak/>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lastRenderedPageBreak/>
              <w:t>3.29</w:t>
            </w:r>
          </w:p>
        </w:tc>
        <w:tc>
          <w:tcPr>
            <w:tcW w:w="1346"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Производство автотранспортных средств, прицепов иполуприцепов (29)</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к предыдущему годув сопоставимых ценах</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3.30</w:t>
            </w:r>
          </w:p>
        </w:tc>
        <w:tc>
          <w:tcPr>
            <w:tcW w:w="1346"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Производство прочих транспортных средств и оборудования (30)</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к предыдущему годув сопоставимых ценах</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3.31</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Производство мебели (31)</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к предыдущему годув сопоставимых ценах</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3.32</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Производство прочих готовых изделий (32)</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к предыдущему годув сопоставимых ценах</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3.33</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Ремонт и монтаж машин и оборудования (33)</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к предыдущему годув сопоставимых ценах</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3.34</w:t>
            </w:r>
          </w:p>
        </w:tc>
        <w:tc>
          <w:tcPr>
            <w:tcW w:w="1346" w:type="pct"/>
            <w:tcMar>
              <w:left w:w="0" w:type="dxa"/>
              <w:right w:w="0" w:type="dxa"/>
            </w:tcMar>
            <w:hideMark/>
          </w:tcPr>
          <w:p w:rsidR="007E7EF0" w:rsidRPr="007E7EF0" w:rsidRDefault="007E7EF0" w:rsidP="007E7EF0">
            <w:pPr>
              <w:rPr>
                <w:rFonts w:ascii="Arial" w:hAnsi="Arial" w:cs="Arial"/>
                <w:iCs/>
                <w:sz w:val="12"/>
                <w:szCs w:val="12"/>
              </w:rPr>
            </w:pPr>
            <w:r w:rsidRPr="007E7EF0">
              <w:rPr>
                <w:rFonts w:ascii="Arial" w:hAnsi="Arial" w:cs="Arial"/>
                <w:iCs/>
                <w:sz w:val="12"/>
                <w:szCs w:val="12"/>
              </w:rPr>
              <w:t>Обеспечение электрической энергией, газом и паром;кондиционирование воздуха (раздел D)</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к предыдущему годув сопоставимых ценах</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3.35</w:t>
            </w:r>
          </w:p>
        </w:tc>
        <w:tc>
          <w:tcPr>
            <w:tcW w:w="1346" w:type="pct"/>
            <w:tcMar>
              <w:left w:w="0" w:type="dxa"/>
              <w:right w:w="0" w:type="dxa"/>
            </w:tcMar>
            <w:hideMark/>
          </w:tcPr>
          <w:p w:rsidR="007E7EF0" w:rsidRPr="007E7EF0" w:rsidRDefault="007E7EF0" w:rsidP="007E7EF0">
            <w:pPr>
              <w:rPr>
                <w:rFonts w:ascii="Arial" w:hAnsi="Arial" w:cs="Arial"/>
                <w:iCs/>
                <w:sz w:val="12"/>
                <w:szCs w:val="12"/>
              </w:rPr>
            </w:pPr>
            <w:r w:rsidRPr="007E7EF0">
              <w:rPr>
                <w:rFonts w:ascii="Arial" w:hAnsi="Arial" w:cs="Arial"/>
                <w:iCs/>
                <w:sz w:val="12"/>
                <w:szCs w:val="12"/>
              </w:rPr>
              <w:t>Водоснабжение; водоотведение, организация сбора и утилизации отходов, деятельность по ликвидации загрязнений (раздел E)</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к предыдущему годув сопоставимых ценах</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3.36</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Потребление электроэнергии</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кВт.ч</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3.37</w:t>
            </w:r>
          </w:p>
        </w:tc>
        <w:tc>
          <w:tcPr>
            <w:tcW w:w="1346"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Средние тарифы на электроэнергию, отпущенную различным категориям потребителей</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руб./тыс.кВт.ч</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3.38</w:t>
            </w:r>
          </w:p>
        </w:tc>
        <w:tc>
          <w:tcPr>
            <w:tcW w:w="1346"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Индекс тарифов на электроэнергию, отпущенную различным категориям потребителей</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за период с начала годак соотв. периодупредыдущего года, %</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p>
        </w:tc>
        <w:tc>
          <w:tcPr>
            <w:tcW w:w="1346" w:type="pct"/>
            <w:noWrap/>
            <w:tcMar>
              <w:left w:w="0" w:type="dxa"/>
              <w:right w:w="0" w:type="dxa"/>
            </w:tcMar>
            <w:hideMark/>
          </w:tcPr>
          <w:p w:rsidR="007E7EF0" w:rsidRPr="007E7EF0" w:rsidRDefault="007E7EF0" w:rsidP="007E7EF0">
            <w:pPr>
              <w:rPr>
                <w:rFonts w:ascii="Arial" w:hAnsi="Arial" w:cs="Arial"/>
                <w:b/>
                <w:bCs/>
                <w:sz w:val="12"/>
                <w:szCs w:val="12"/>
              </w:rPr>
            </w:pPr>
            <w:r w:rsidRPr="007E7EF0">
              <w:rPr>
                <w:rFonts w:ascii="Arial" w:hAnsi="Arial" w:cs="Arial"/>
                <w:b/>
                <w:bCs/>
                <w:sz w:val="12"/>
                <w:szCs w:val="12"/>
              </w:rPr>
              <w:t>Сельское хозяйство</w:t>
            </w:r>
          </w:p>
        </w:tc>
        <w:tc>
          <w:tcPr>
            <w:tcW w:w="633" w:type="pct"/>
            <w:tcMar>
              <w:left w:w="0" w:type="dxa"/>
              <w:right w:w="0" w:type="dxa"/>
            </w:tcMar>
            <w:hideMark/>
          </w:tcPr>
          <w:p w:rsidR="007E7EF0" w:rsidRPr="007E7EF0" w:rsidRDefault="007E7EF0" w:rsidP="007E7EF0">
            <w:pPr>
              <w:rPr>
                <w:rFonts w:ascii="Arial" w:hAnsi="Arial" w:cs="Arial"/>
                <w:sz w:val="12"/>
                <w:szCs w:val="12"/>
              </w:rPr>
            </w:pPr>
          </w:p>
        </w:tc>
        <w:tc>
          <w:tcPr>
            <w:tcW w:w="218" w:type="pct"/>
            <w:noWrap/>
            <w:tcMar>
              <w:left w:w="0" w:type="dxa"/>
              <w:right w:w="0" w:type="dxa"/>
            </w:tcMar>
            <w:vAlign w:val="center"/>
            <w:hideMark/>
          </w:tcPr>
          <w:p w:rsidR="007E7EF0" w:rsidRPr="007E7EF0" w:rsidRDefault="007E7EF0" w:rsidP="007E7EF0">
            <w:pPr>
              <w:jc w:val="center"/>
              <w:rPr>
                <w:rFonts w:ascii="Arial" w:hAnsi="Arial" w:cs="Arial"/>
                <w:color w:val="FF0000"/>
                <w:sz w:val="12"/>
                <w:szCs w:val="12"/>
              </w:rPr>
            </w:pP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415" w:type="pct"/>
            <w:noWrap/>
            <w:vAlign w:val="center"/>
            <w:hideMark/>
          </w:tcPr>
          <w:p w:rsidR="007E7EF0" w:rsidRPr="007E7EF0" w:rsidRDefault="007E7EF0" w:rsidP="007E7EF0">
            <w:pPr>
              <w:jc w:val="center"/>
              <w:rPr>
                <w:rFonts w:ascii="Arial" w:hAnsi="Arial" w:cs="Arial"/>
                <w:sz w:val="12"/>
                <w:szCs w:val="12"/>
              </w:rPr>
            </w:pPr>
          </w:p>
        </w:tc>
        <w:tc>
          <w:tcPr>
            <w:tcW w:w="274" w:type="pct"/>
            <w:noWrap/>
            <w:vAlign w:val="center"/>
            <w:hideMark/>
          </w:tcPr>
          <w:p w:rsidR="007E7EF0" w:rsidRPr="007E7EF0" w:rsidRDefault="007E7EF0" w:rsidP="007E7EF0">
            <w:pPr>
              <w:jc w:val="center"/>
              <w:rPr>
                <w:rFonts w:ascii="Arial" w:hAnsi="Arial" w:cs="Arial"/>
                <w:sz w:val="12"/>
                <w:szCs w:val="12"/>
              </w:rPr>
            </w:pP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4.1</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Продукция сельского хозяйства</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3785,7</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3743,7</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3700</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3700</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3700</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3700</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3700</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3700</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3700</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4.2</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Индекс производства продукции сельского хозяйства</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к предыдущему годув сопоставимых ценах</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106</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91</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100</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100</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100</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100</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100</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100</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100</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4.3</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Продукция растениеводства</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288,2</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285</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245</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245</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245</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248</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248</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250</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250</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4.4</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Индекс производства продукции растениеводства</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к предыдущему годув сопоставимых ценах</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92,8</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101,1</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102</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102</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102</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101,2</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101,2</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100,1</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100,1</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4.5</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Продукция животноводства</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3497,5</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3458,7</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2845</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2845</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2845</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2847</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2847</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2850</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2850</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4.6</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Индекс производства продукции животноводства</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к предыдущему годув сопоставимых ценах</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101,3</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100,5</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100</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100</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100</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100</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100</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100,1</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100,1</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p>
        </w:tc>
        <w:tc>
          <w:tcPr>
            <w:tcW w:w="1346" w:type="pct"/>
            <w:noWrap/>
            <w:tcMar>
              <w:left w:w="0" w:type="dxa"/>
              <w:right w:w="0" w:type="dxa"/>
            </w:tcMar>
            <w:hideMark/>
          </w:tcPr>
          <w:p w:rsidR="007E7EF0" w:rsidRPr="007E7EF0" w:rsidRDefault="007E7EF0" w:rsidP="007E7EF0">
            <w:pPr>
              <w:rPr>
                <w:rFonts w:ascii="Arial" w:hAnsi="Arial" w:cs="Arial"/>
                <w:b/>
                <w:bCs/>
                <w:sz w:val="12"/>
                <w:szCs w:val="12"/>
              </w:rPr>
            </w:pPr>
            <w:r w:rsidRPr="007E7EF0">
              <w:rPr>
                <w:rFonts w:ascii="Arial" w:hAnsi="Arial" w:cs="Arial"/>
                <w:b/>
                <w:bCs/>
                <w:sz w:val="12"/>
                <w:szCs w:val="12"/>
              </w:rPr>
              <w:t>Строительство</w:t>
            </w:r>
          </w:p>
        </w:tc>
        <w:tc>
          <w:tcPr>
            <w:tcW w:w="633" w:type="pct"/>
            <w:noWrap/>
            <w:tcMar>
              <w:left w:w="0" w:type="dxa"/>
              <w:right w:w="0" w:type="dxa"/>
            </w:tcMar>
            <w:hideMark/>
          </w:tcPr>
          <w:p w:rsidR="007E7EF0" w:rsidRPr="007E7EF0" w:rsidRDefault="007E7EF0" w:rsidP="007E7EF0">
            <w:pPr>
              <w:rPr>
                <w:rFonts w:ascii="Arial" w:hAnsi="Arial" w:cs="Arial"/>
                <w:sz w:val="12"/>
                <w:szCs w:val="12"/>
              </w:rPr>
            </w:pPr>
          </w:p>
        </w:tc>
        <w:tc>
          <w:tcPr>
            <w:tcW w:w="218" w:type="pct"/>
            <w:noWrap/>
            <w:tcMar>
              <w:left w:w="0" w:type="dxa"/>
              <w:right w:w="0" w:type="dxa"/>
            </w:tcMar>
            <w:vAlign w:val="center"/>
            <w:hideMark/>
          </w:tcPr>
          <w:p w:rsidR="007E7EF0" w:rsidRPr="007E7EF0" w:rsidRDefault="007E7EF0" w:rsidP="007E7EF0">
            <w:pPr>
              <w:jc w:val="center"/>
              <w:rPr>
                <w:rFonts w:ascii="Arial" w:hAnsi="Arial" w:cs="Arial"/>
                <w:color w:val="FF0000"/>
                <w:sz w:val="12"/>
                <w:szCs w:val="12"/>
              </w:rPr>
            </w:pPr>
          </w:p>
        </w:tc>
        <w:tc>
          <w:tcPr>
            <w:tcW w:w="218" w:type="pct"/>
            <w:noWrap/>
            <w:tcMar>
              <w:left w:w="0" w:type="dxa"/>
              <w:right w:w="0" w:type="dxa"/>
            </w:tcMar>
            <w:vAlign w:val="center"/>
            <w:hideMark/>
          </w:tcPr>
          <w:p w:rsidR="007E7EF0" w:rsidRPr="007E7EF0" w:rsidRDefault="007E7EF0" w:rsidP="007E7EF0">
            <w:pPr>
              <w:jc w:val="center"/>
              <w:rPr>
                <w:rFonts w:ascii="Arial" w:hAnsi="Arial" w:cs="Arial"/>
                <w:color w:val="FF0000"/>
                <w:sz w:val="12"/>
                <w:szCs w:val="12"/>
              </w:rPr>
            </w:pPr>
          </w:p>
        </w:tc>
        <w:tc>
          <w:tcPr>
            <w:tcW w:w="300" w:type="pct"/>
            <w:noWrap/>
            <w:tcMar>
              <w:left w:w="0" w:type="dxa"/>
              <w:right w:w="0" w:type="dxa"/>
            </w:tcMar>
            <w:vAlign w:val="center"/>
            <w:hideMark/>
          </w:tcPr>
          <w:p w:rsidR="007E7EF0" w:rsidRPr="007E7EF0" w:rsidRDefault="007E7EF0" w:rsidP="007E7EF0">
            <w:pPr>
              <w:jc w:val="center"/>
              <w:rPr>
                <w:rFonts w:ascii="Arial" w:hAnsi="Arial" w:cs="Arial"/>
                <w:color w:val="FF0000"/>
                <w:sz w:val="12"/>
                <w:szCs w:val="12"/>
              </w:rPr>
            </w:pPr>
          </w:p>
        </w:tc>
        <w:tc>
          <w:tcPr>
            <w:tcW w:w="361" w:type="pct"/>
            <w:noWrap/>
            <w:tcMar>
              <w:left w:w="0" w:type="dxa"/>
              <w:right w:w="0" w:type="dxa"/>
            </w:tcMar>
            <w:vAlign w:val="center"/>
            <w:hideMark/>
          </w:tcPr>
          <w:p w:rsidR="007E7EF0" w:rsidRPr="007E7EF0" w:rsidRDefault="007E7EF0" w:rsidP="007E7EF0">
            <w:pPr>
              <w:jc w:val="center"/>
              <w:rPr>
                <w:rFonts w:ascii="Arial" w:hAnsi="Arial" w:cs="Arial"/>
                <w:color w:val="FF0000"/>
                <w:sz w:val="12"/>
                <w:szCs w:val="12"/>
              </w:rPr>
            </w:pPr>
          </w:p>
        </w:tc>
        <w:tc>
          <w:tcPr>
            <w:tcW w:w="327" w:type="pct"/>
            <w:noWrap/>
            <w:tcMar>
              <w:left w:w="0" w:type="dxa"/>
              <w:right w:w="0" w:type="dxa"/>
            </w:tcMar>
            <w:vAlign w:val="center"/>
            <w:hideMark/>
          </w:tcPr>
          <w:p w:rsidR="007E7EF0" w:rsidRPr="007E7EF0" w:rsidRDefault="007E7EF0" w:rsidP="007E7EF0">
            <w:pPr>
              <w:jc w:val="center"/>
              <w:rPr>
                <w:rFonts w:ascii="Arial" w:hAnsi="Arial" w:cs="Arial"/>
                <w:color w:val="FF0000"/>
                <w:sz w:val="12"/>
                <w:szCs w:val="12"/>
              </w:rPr>
            </w:pPr>
          </w:p>
        </w:tc>
        <w:tc>
          <w:tcPr>
            <w:tcW w:w="415" w:type="pct"/>
            <w:noWrap/>
            <w:tcMar>
              <w:left w:w="0" w:type="dxa"/>
              <w:right w:w="0" w:type="dxa"/>
            </w:tcMar>
            <w:vAlign w:val="center"/>
            <w:hideMark/>
          </w:tcPr>
          <w:p w:rsidR="007E7EF0" w:rsidRPr="007E7EF0" w:rsidRDefault="007E7EF0" w:rsidP="007E7EF0">
            <w:pPr>
              <w:jc w:val="center"/>
              <w:rPr>
                <w:rFonts w:ascii="Arial" w:hAnsi="Arial" w:cs="Arial"/>
                <w:color w:val="FF0000"/>
                <w:sz w:val="12"/>
                <w:szCs w:val="12"/>
              </w:rPr>
            </w:pPr>
          </w:p>
        </w:tc>
        <w:tc>
          <w:tcPr>
            <w:tcW w:w="273" w:type="pct"/>
            <w:noWrap/>
            <w:tcMar>
              <w:left w:w="0" w:type="dxa"/>
              <w:right w:w="0" w:type="dxa"/>
            </w:tcMar>
            <w:vAlign w:val="center"/>
            <w:hideMark/>
          </w:tcPr>
          <w:p w:rsidR="007E7EF0" w:rsidRPr="007E7EF0" w:rsidRDefault="007E7EF0" w:rsidP="007E7EF0">
            <w:pPr>
              <w:jc w:val="center"/>
              <w:rPr>
                <w:rFonts w:ascii="Arial" w:hAnsi="Arial" w:cs="Arial"/>
                <w:color w:val="FF0000"/>
                <w:sz w:val="12"/>
                <w:szCs w:val="12"/>
              </w:rPr>
            </w:pPr>
          </w:p>
        </w:tc>
        <w:tc>
          <w:tcPr>
            <w:tcW w:w="415" w:type="pct"/>
            <w:noWrap/>
            <w:vAlign w:val="center"/>
            <w:hideMark/>
          </w:tcPr>
          <w:p w:rsidR="007E7EF0" w:rsidRPr="007E7EF0" w:rsidRDefault="007E7EF0" w:rsidP="007E7EF0">
            <w:pPr>
              <w:jc w:val="center"/>
              <w:rPr>
                <w:rFonts w:ascii="Arial" w:hAnsi="Arial" w:cs="Arial"/>
                <w:color w:val="FF0000"/>
                <w:sz w:val="12"/>
                <w:szCs w:val="12"/>
              </w:rPr>
            </w:pPr>
          </w:p>
        </w:tc>
        <w:tc>
          <w:tcPr>
            <w:tcW w:w="274" w:type="pct"/>
            <w:noWrap/>
            <w:vAlign w:val="center"/>
            <w:hideMark/>
          </w:tcPr>
          <w:p w:rsidR="007E7EF0" w:rsidRPr="007E7EF0" w:rsidRDefault="007E7EF0" w:rsidP="007E7EF0">
            <w:pPr>
              <w:jc w:val="center"/>
              <w:rPr>
                <w:rFonts w:ascii="Arial" w:hAnsi="Arial" w:cs="Arial"/>
                <w:color w:val="FF0000"/>
                <w:sz w:val="12"/>
                <w:szCs w:val="12"/>
              </w:rPr>
            </w:pP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5.1</w:t>
            </w:r>
          </w:p>
        </w:tc>
        <w:tc>
          <w:tcPr>
            <w:tcW w:w="1346"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Объем работ, выполненных по виду деятельности "Строительство"</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в ценах соответствующих лет; млн руб.</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5.2</w:t>
            </w:r>
          </w:p>
        </w:tc>
        <w:tc>
          <w:tcPr>
            <w:tcW w:w="1346"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Индекс физического объема работ, выполненных по виду деятельности "Строительство"</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к предыдущему годув сопоставимых ценах</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5.3</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Индекс-дефлятор по виду деятельности "Строительство"</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г/г</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5.4</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Ввод в действие жилых домов</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тыс. кв. м общей площади</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19,8</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17,9</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19,9</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16</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16</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16</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16</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16</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16</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p>
        </w:tc>
        <w:tc>
          <w:tcPr>
            <w:tcW w:w="1346" w:type="pct"/>
            <w:noWrap/>
            <w:tcMar>
              <w:left w:w="0" w:type="dxa"/>
              <w:right w:w="0" w:type="dxa"/>
            </w:tcMar>
            <w:hideMark/>
          </w:tcPr>
          <w:p w:rsidR="007E7EF0" w:rsidRPr="007E7EF0" w:rsidRDefault="007E7EF0" w:rsidP="007E7EF0">
            <w:pPr>
              <w:rPr>
                <w:rFonts w:ascii="Arial" w:hAnsi="Arial" w:cs="Arial"/>
                <w:b/>
                <w:bCs/>
                <w:sz w:val="12"/>
                <w:szCs w:val="12"/>
              </w:rPr>
            </w:pPr>
            <w:r w:rsidRPr="007E7EF0">
              <w:rPr>
                <w:rFonts w:ascii="Arial" w:hAnsi="Arial" w:cs="Arial"/>
                <w:b/>
                <w:bCs/>
                <w:sz w:val="12"/>
                <w:szCs w:val="12"/>
              </w:rPr>
              <w:t>Торговля и услуги населению</w:t>
            </w:r>
          </w:p>
        </w:tc>
        <w:tc>
          <w:tcPr>
            <w:tcW w:w="633" w:type="pct"/>
            <w:noWrap/>
            <w:tcMar>
              <w:left w:w="0" w:type="dxa"/>
              <w:right w:w="0" w:type="dxa"/>
            </w:tcMar>
            <w:hideMark/>
          </w:tcPr>
          <w:p w:rsidR="007E7EF0" w:rsidRPr="007E7EF0" w:rsidRDefault="007E7EF0" w:rsidP="007E7EF0">
            <w:pPr>
              <w:rPr>
                <w:rFonts w:ascii="Arial" w:hAnsi="Arial" w:cs="Arial"/>
                <w:sz w:val="12"/>
                <w:szCs w:val="12"/>
              </w:rPr>
            </w:pPr>
          </w:p>
        </w:tc>
        <w:tc>
          <w:tcPr>
            <w:tcW w:w="218" w:type="pct"/>
            <w:noWrap/>
            <w:tcMar>
              <w:left w:w="0" w:type="dxa"/>
              <w:right w:w="0" w:type="dxa"/>
            </w:tcMar>
            <w:vAlign w:val="center"/>
            <w:hideMark/>
          </w:tcPr>
          <w:p w:rsidR="007E7EF0" w:rsidRPr="007E7EF0" w:rsidRDefault="007E7EF0" w:rsidP="007E7EF0">
            <w:pPr>
              <w:jc w:val="center"/>
              <w:rPr>
                <w:rFonts w:ascii="Arial" w:hAnsi="Arial" w:cs="Arial"/>
                <w:color w:val="FF0000"/>
                <w:sz w:val="12"/>
                <w:szCs w:val="12"/>
              </w:rPr>
            </w:pP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415" w:type="pct"/>
            <w:noWrap/>
            <w:vAlign w:val="center"/>
            <w:hideMark/>
          </w:tcPr>
          <w:p w:rsidR="007E7EF0" w:rsidRPr="007E7EF0" w:rsidRDefault="007E7EF0" w:rsidP="007E7EF0">
            <w:pPr>
              <w:jc w:val="center"/>
              <w:rPr>
                <w:rFonts w:ascii="Arial" w:hAnsi="Arial" w:cs="Arial"/>
                <w:sz w:val="12"/>
                <w:szCs w:val="12"/>
              </w:rPr>
            </w:pPr>
          </w:p>
        </w:tc>
        <w:tc>
          <w:tcPr>
            <w:tcW w:w="274" w:type="pct"/>
            <w:noWrap/>
            <w:vAlign w:val="center"/>
            <w:hideMark/>
          </w:tcPr>
          <w:p w:rsidR="007E7EF0" w:rsidRPr="007E7EF0" w:rsidRDefault="007E7EF0" w:rsidP="007E7EF0">
            <w:pPr>
              <w:jc w:val="center"/>
              <w:rPr>
                <w:rFonts w:ascii="Arial" w:hAnsi="Arial" w:cs="Arial"/>
                <w:sz w:val="12"/>
                <w:szCs w:val="12"/>
              </w:rPr>
            </w:pP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6.1</w:t>
            </w:r>
          </w:p>
        </w:tc>
        <w:tc>
          <w:tcPr>
            <w:tcW w:w="1346"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Индекс потребительских цен на товары и услуги, на конец года</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к декабрюпредыдущего года</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6.2</w:t>
            </w:r>
          </w:p>
        </w:tc>
        <w:tc>
          <w:tcPr>
            <w:tcW w:w="1346"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Индекс потребительских цен на товары и услуги, в среднем за год</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г/г</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6.3</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Оборот розничной торговли</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рублей</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5476,7</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5978</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4902,9</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4160,3</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4160,3</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4165,2</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4165,2</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4167,9</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4167,9</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6.4</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Индекс физического объема оборота розничной торговли</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к предыдущему годув сопоставимых ценах</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101,9</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102,0</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102,8</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100,5</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100,5</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100,1</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100,1</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100,1</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100,1</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6.5</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Индекс-дефлятор оборота розничной торговли</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г/г</w:t>
            </w:r>
          </w:p>
        </w:tc>
        <w:tc>
          <w:tcPr>
            <w:tcW w:w="218" w:type="pct"/>
            <w:noWrap/>
            <w:tcMar>
              <w:left w:w="0" w:type="dxa"/>
              <w:right w:w="0" w:type="dxa"/>
            </w:tcMar>
            <w:vAlign w:val="center"/>
            <w:hideMark/>
          </w:tcPr>
          <w:p w:rsidR="007E7EF0" w:rsidRPr="007E7EF0" w:rsidRDefault="007E7EF0" w:rsidP="007E7EF0">
            <w:pPr>
              <w:jc w:val="center"/>
              <w:rPr>
                <w:rFonts w:ascii="Arial" w:hAnsi="Arial" w:cs="Arial"/>
                <w:color w:val="FF0000"/>
                <w:sz w:val="12"/>
                <w:szCs w:val="12"/>
              </w:rPr>
            </w:pPr>
          </w:p>
        </w:tc>
        <w:tc>
          <w:tcPr>
            <w:tcW w:w="218" w:type="pct"/>
            <w:noWrap/>
            <w:tcMar>
              <w:left w:w="0" w:type="dxa"/>
              <w:right w:w="0" w:type="dxa"/>
            </w:tcMar>
            <w:vAlign w:val="center"/>
            <w:hideMark/>
          </w:tcPr>
          <w:p w:rsidR="007E7EF0" w:rsidRPr="007E7EF0" w:rsidRDefault="007E7EF0" w:rsidP="007E7EF0">
            <w:pPr>
              <w:jc w:val="center"/>
              <w:rPr>
                <w:rFonts w:ascii="Arial" w:hAnsi="Arial" w:cs="Arial"/>
                <w:color w:val="FF0000"/>
                <w:sz w:val="12"/>
                <w:szCs w:val="12"/>
              </w:rPr>
            </w:pPr>
          </w:p>
        </w:tc>
        <w:tc>
          <w:tcPr>
            <w:tcW w:w="300" w:type="pct"/>
            <w:noWrap/>
            <w:tcMar>
              <w:left w:w="0" w:type="dxa"/>
              <w:right w:w="0" w:type="dxa"/>
            </w:tcMar>
            <w:vAlign w:val="center"/>
            <w:hideMark/>
          </w:tcPr>
          <w:p w:rsidR="007E7EF0" w:rsidRPr="007E7EF0" w:rsidRDefault="007E7EF0" w:rsidP="007E7EF0">
            <w:pPr>
              <w:jc w:val="center"/>
              <w:rPr>
                <w:rFonts w:ascii="Arial" w:hAnsi="Arial" w:cs="Arial"/>
                <w:color w:val="FF0000"/>
                <w:sz w:val="12"/>
                <w:szCs w:val="12"/>
              </w:rPr>
            </w:pPr>
          </w:p>
        </w:tc>
        <w:tc>
          <w:tcPr>
            <w:tcW w:w="361" w:type="pct"/>
            <w:noWrap/>
            <w:tcMar>
              <w:left w:w="0" w:type="dxa"/>
              <w:right w:w="0" w:type="dxa"/>
            </w:tcMar>
            <w:vAlign w:val="center"/>
            <w:hideMark/>
          </w:tcPr>
          <w:p w:rsidR="007E7EF0" w:rsidRPr="007E7EF0" w:rsidRDefault="007E7EF0" w:rsidP="007E7EF0">
            <w:pPr>
              <w:jc w:val="center"/>
              <w:rPr>
                <w:rFonts w:ascii="Arial" w:hAnsi="Arial" w:cs="Arial"/>
                <w:color w:val="FF0000"/>
                <w:sz w:val="12"/>
                <w:szCs w:val="12"/>
              </w:rPr>
            </w:pPr>
          </w:p>
        </w:tc>
        <w:tc>
          <w:tcPr>
            <w:tcW w:w="327" w:type="pct"/>
            <w:noWrap/>
            <w:tcMar>
              <w:left w:w="0" w:type="dxa"/>
              <w:right w:w="0" w:type="dxa"/>
            </w:tcMar>
            <w:vAlign w:val="center"/>
            <w:hideMark/>
          </w:tcPr>
          <w:p w:rsidR="007E7EF0" w:rsidRPr="007E7EF0" w:rsidRDefault="007E7EF0" w:rsidP="007E7EF0">
            <w:pPr>
              <w:jc w:val="center"/>
              <w:rPr>
                <w:rFonts w:ascii="Arial" w:hAnsi="Arial" w:cs="Arial"/>
                <w:color w:val="FF0000"/>
                <w:sz w:val="12"/>
                <w:szCs w:val="12"/>
              </w:rPr>
            </w:pPr>
          </w:p>
        </w:tc>
        <w:tc>
          <w:tcPr>
            <w:tcW w:w="415" w:type="pct"/>
            <w:noWrap/>
            <w:tcMar>
              <w:left w:w="0" w:type="dxa"/>
              <w:right w:w="0" w:type="dxa"/>
            </w:tcMar>
            <w:vAlign w:val="center"/>
            <w:hideMark/>
          </w:tcPr>
          <w:p w:rsidR="007E7EF0" w:rsidRPr="007E7EF0" w:rsidRDefault="007E7EF0" w:rsidP="007E7EF0">
            <w:pPr>
              <w:jc w:val="center"/>
              <w:rPr>
                <w:rFonts w:ascii="Arial" w:hAnsi="Arial" w:cs="Arial"/>
                <w:color w:val="FF0000"/>
                <w:sz w:val="12"/>
                <w:szCs w:val="12"/>
              </w:rPr>
            </w:pPr>
          </w:p>
        </w:tc>
        <w:tc>
          <w:tcPr>
            <w:tcW w:w="273" w:type="pct"/>
            <w:noWrap/>
            <w:tcMar>
              <w:left w:w="0" w:type="dxa"/>
              <w:right w:w="0" w:type="dxa"/>
            </w:tcMar>
            <w:vAlign w:val="center"/>
            <w:hideMark/>
          </w:tcPr>
          <w:p w:rsidR="007E7EF0" w:rsidRPr="007E7EF0" w:rsidRDefault="007E7EF0" w:rsidP="007E7EF0">
            <w:pPr>
              <w:jc w:val="center"/>
              <w:rPr>
                <w:rFonts w:ascii="Arial" w:hAnsi="Arial" w:cs="Arial"/>
                <w:color w:val="FF0000"/>
                <w:sz w:val="12"/>
                <w:szCs w:val="12"/>
              </w:rPr>
            </w:pPr>
          </w:p>
        </w:tc>
        <w:tc>
          <w:tcPr>
            <w:tcW w:w="415" w:type="pct"/>
            <w:noWrap/>
            <w:vAlign w:val="center"/>
            <w:hideMark/>
          </w:tcPr>
          <w:p w:rsidR="007E7EF0" w:rsidRPr="007E7EF0" w:rsidRDefault="007E7EF0" w:rsidP="007E7EF0">
            <w:pPr>
              <w:jc w:val="center"/>
              <w:rPr>
                <w:rFonts w:ascii="Arial" w:hAnsi="Arial" w:cs="Arial"/>
                <w:color w:val="FF0000"/>
                <w:sz w:val="12"/>
                <w:szCs w:val="12"/>
              </w:rPr>
            </w:pPr>
          </w:p>
        </w:tc>
        <w:tc>
          <w:tcPr>
            <w:tcW w:w="274" w:type="pct"/>
            <w:noWrap/>
            <w:vAlign w:val="center"/>
            <w:hideMark/>
          </w:tcPr>
          <w:p w:rsidR="007E7EF0" w:rsidRPr="007E7EF0" w:rsidRDefault="007E7EF0" w:rsidP="007E7EF0">
            <w:pPr>
              <w:jc w:val="center"/>
              <w:rPr>
                <w:rFonts w:ascii="Arial" w:hAnsi="Arial" w:cs="Arial"/>
                <w:color w:val="FF0000"/>
                <w:sz w:val="12"/>
                <w:szCs w:val="12"/>
              </w:rPr>
            </w:pP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6.6</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Объем платных услуг населению</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рублей</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320,6</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325</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325</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325</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325</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350</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350</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352</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352</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6.7</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Индекс физического объема платных услуг населению</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к предыдущему годув сопоставимых ценах</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100,0</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135,0</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100,0</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100,0</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100,0</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107,7</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107,7</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100,6</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100,6</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6.8</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Индекс-дефлятор объема платных услуг населению</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г/г</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p>
        </w:tc>
        <w:tc>
          <w:tcPr>
            <w:tcW w:w="1346" w:type="pct"/>
            <w:noWrap/>
            <w:tcMar>
              <w:left w:w="0" w:type="dxa"/>
              <w:right w:w="0" w:type="dxa"/>
            </w:tcMar>
            <w:hideMark/>
          </w:tcPr>
          <w:p w:rsidR="007E7EF0" w:rsidRPr="007E7EF0" w:rsidRDefault="007E7EF0" w:rsidP="007E7EF0">
            <w:pPr>
              <w:rPr>
                <w:rFonts w:ascii="Arial" w:hAnsi="Arial" w:cs="Arial"/>
                <w:b/>
                <w:bCs/>
                <w:sz w:val="12"/>
                <w:szCs w:val="12"/>
              </w:rPr>
            </w:pPr>
            <w:r w:rsidRPr="007E7EF0">
              <w:rPr>
                <w:rFonts w:ascii="Arial" w:hAnsi="Arial" w:cs="Arial"/>
                <w:b/>
                <w:bCs/>
                <w:sz w:val="12"/>
                <w:szCs w:val="12"/>
              </w:rPr>
              <w:t>Внешнеэкономическая деятельность</w:t>
            </w:r>
          </w:p>
        </w:tc>
        <w:tc>
          <w:tcPr>
            <w:tcW w:w="633" w:type="pct"/>
            <w:noWrap/>
            <w:tcMar>
              <w:left w:w="0" w:type="dxa"/>
              <w:right w:w="0" w:type="dxa"/>
            </w:tcMar>
            <w:hideMark/>
          </w:tcPr>
          <w:p w:rsidR="007E7EF0" w:rsidRPr="007E7EF0" w:rsidRDefault="007E7EF0" w:rsidP="007E7EF0">
            <w:pPr>
              <w:rPr>
                <w:rFonts w:ascii="Arial" w:hAnsi="Arial" w:cs="Arial"/>
                <w:sz w:val="12"/>
                <w:szCs w:val="12"/>
              </w:rPr>
            </w:pPr>
          </w:p>
        </w:tc>
        <w:tc>
          <w:tcPr>
            <w:tcW w:w="218" w:type="pct"/>
            <w:noWrap/>
            <w:tcMar>
              <w:left w:w="0" w:type="dxa"/>
              <w:right w:w="0" w:type="dxa"/>
            </w:tcMar>
            <w:vAlign w:val="center"/>
            <w:hideMark/>
          </w:tcPr>
          <w:p w:rsidR="007E7EF0" w:rsidRPr="007E7EF0" w:rsidRDefault="007E7EF0" w:rsidP="007E7EF0">
            <w:pPr>
              <w:jc w:val="center"/>
              <w:rPr>
                <w:rFonts w:ascii="Arial" w:hAnsi="Arial" w:cs="Arial"/>
                <w:color w:val="FF0000"/>
                <w:sz w:val="12"/>
                <w:szCs w:val="12"/>
              </w:rPr>
            </w:pP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415" w:type="pct"/>
            <w:noWrap/>
            <w:vAlign w:val="center"/>
            <w:hideMark/>
          </w:tcPr>
          <w:p w:rsidR="007E7EF0" w:rsidRPr="007E7EF0" w:rsidRDefault="007E7EF0" w:rsidP="007E7EF0">
            <w:pPr>
              <w:jc w:val="center"/>
              <w:rPr>
                <w:rFonts w:ascii="Arial" w:hAnsi="Arial" w:cs="Arial"/>
                <w:sz w:val="12"/>
                <w:szCs w:val="12"/>
              </w:rPr>
            </w:pPr>
          </w:p>
        </w:tc>
        <w:tc>
          <w:tcPr>
            <w:tcW w:w="274" w:type="pct"/>
            <w:noWrap/>
            <w:vAlign w:val="center"/>
            <w:hideMark/>
          </w:tcPr>
          <w:p w:rsidR="007E7EF0" w:rsidRPr="007E7EF0" w:rsidRDefault="007E7EF0" w:rsidP="007E7EF0">
            <w:pPr>
              <w:jc w:val="center"/>
              <w:rPr>
                <w:rFonts w:ascii="Arial" w:hAnsi="Arial" w:cs="Arial"/>
                <w:sz w:val="12"/>
                <w:szCs w:val="12"/>
              </w:rPr>
            </w:pP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7.1</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Экспорт товаров</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долл. США</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7.2</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Импорт товаров</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долл. США</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p>
        </w:tc>
        <w:tc>
          <w:tcPr>
            <w:tcW w:w="1346" w:type="pct"/>
            <w:noWrap/>
            <w:tcMar>
              <w:left w:w="0" w:type="dxa"/>
              <w:right w:w="0" w:type="dxa"/>
            </w:tcMar>
            <w:hideMark/>
          </w:tcPr>
          <w:p w:rsidR="007E7EF0" w:rsidRPr="007E7EF0" w:rsidRDefault="007E7EF0" w:rsidP="007E7EF0">
            <w:pPr>
              <w:rPr>
                <w:rFonts w:ascii="Arial" w:hAnsi="Arial" w:cs="Arial"/>
                <w:iCs/>
                <w:sz w:val="12"/>
                <w:szCs w:val="12"/>
              </w:rPr>
            </w:pPr>
            <w:r w:rsidRPr="007E7EF0">
              <w:rPr>
                <w:rFonts w:ascii="Arial" w:hAnsi="Arial" w:cs="Arial"/>
                <w:iCs/>
                <w:sz w:val="12"/>
                <w:szCs w:val="12"/>
              </w:rPr>
              <w:t>Страны дальнего зарубежья</w:t>
            </w:r>
          </w:p>
        </w:tc>
        <w:tc>
          <w:tcPr>
            <w:tcW w:w="633" w:type="pct"/>
            <w:tcMar>
              <w:left w:w="0" w:type="dxa"/>
              <w:right w:w="0" w:type="dxa"/>
            </w:tcMar>
            <w:hideMark/>
          </w:tcPr>
          <w:p w:rsidR="007E7EF0" w:rsidRPr="007E7EF0" w:rsidRDefault="007E7EF0" w:rsidP="007E7EF0">
            <w:pPr>
              <w:rPr>
                <w:rFonts w:ascii="Arial" w:hAnsi="Arial" w:cs="Arial"/>
                <w:sz w:val="12"/>
                <w:szCs w:val="12"/>
              </w:rPr>
            </w:pP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7.3</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Экспорт товаров - всего</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долл. США</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7.4</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Экспорт ТЭК</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долл. США</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7.5</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Импорт товаров - всего</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долл. США</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p>
        </w:tc>
        <w:tc>
          <w:tcPr>
            <w:tcW w:w="1346" w:type="pct"/>
            <w:noWrap/>
            <w:tcMar>
              <w:left w:w="0" w:type="dxa"/>
              <w:right w:w="0" w:type="dxa"/>
            </w:tcMar>
            <w:hideMark/>
          </w:tcPr>
          <w:p w:rsidR="007E7EF0" w:rsidRPr="007E7EF0" w:rsidRDefault="007E7EF0" w:rsidP="007E7EF0">
            <w:pPr>
              <w:rPr>
                <w:rFonts w:ascii="Arial" w:hAnsi="Arial" w:cs="Arial"/>
                <w:iCs/>
                <w:sz w:val="12"/>
                <w:szCs w:val="12"/>
              </w:rPr>
            </w:pPr>
            <w:r w:rsidRPr="007E7EF0">
              <w:rPr>
                <w:rFonts w:ascii="Arial" w:hAnsi="Arial" w:cs="Arial"/>
                <w:iCs/>
                <w:sz w:val="12"/>
                <w:szCs w:val="12"/>
              </w:rPr>
              <w:t>Государства - участники СНГ</w:t>
            </w:r>
          </w:p>
        </w:tc>
        <w:tc>
          <w:tcPr>
            <w:tcW w:w="633" w:type="pct"/>
            <w:tcMar>
              <w:left w:w="0" w:type="dxa"/>
              <w:right w:w="0" w:type="dxa"/>
            </w:tcMar>
            <w:hideMark/>
          </w:tcPr>
          <w:p w:rsidR="007E7EF0" w:rsidRPr="007E7EF0" w:rsidRDefault="007E7EF0" w:rsidP="007E7EF0">
            <w:pPr>
              <w:rPr>
                <w:rFonts w:ascii="Arial" w:hAnsi="Arial" w:cs="Arial"/>
                <w:sz w:val="12"/>
                <w:szCs w:val="12"/>
              </w:rPr>
            </w:pP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7.6</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Экспорт товаров - всего</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долл. США</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7.7</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Импорт товаров - всего</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долл. США</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p>
        </w:tc>
        <w:tc>
          <w:tcPr>
            <w:tcW w:w="1346" w:type="pct"/>
            <w:tcMar>
              <w:left w:w="0" w:type="dxa"/>
              <w:right w:w="0" w:type="dxa"/>
            </w:tcMar>
            <w:hideMark/>
          </w:tcPr>
          <w:p w:rsidR="007E7EF0" w:rsidRPr="007E7EF0" w:rsidRDefault="007E7EF0" w:rsidP="007E7EF0">
            <w:pPr>
              <w:rPr>
                <w:rFonts w:ascii="Arial" w:hAnsi="Arial" w:cs="Arial"/>
                <w:b/>
                <w:bCs/>
                <w:sz w:val="12"/>
                <w:szCs w:val="12"/>
              </w:rPr>
            </w:pPr>
            <w:r w:rsidRPr="007E7EF0">
              <w:rPr>
                <w:rFonts w:ascii="Arial" w:hAnsi="Arial" w:cs="Arial"/>
                <w:b/>
                <w:bCs/>
                <w:sz w:val="12"/>
                <w:szCs w:val="12"/>
              </w:rPr>
              <w:t>Малое и среднее предпринимательство, включая микропредприятия</w:t>
            </w:r>
          </w:p>
        </w:tc>
        <w:tc>
          <w:tcPr>
            <w:tcW w:w="633" w:type="pct"/>
            <w:noWrap/>
            <w:tcMar>
              <w:left w:w="0" w:type="dxa"/>
              <w:right w:w="0" w:type="dxa"/>
            </w:tcMar>
            <w:hideMark/>
          </w:tcPr>
          <w:p w:rsidR="007E7EF0" w:rsidRPr="007E7EF0" w:rsidRDefault="007E7EF0" w:rsidP="007E7EF0">
            <w:pPr>
              <w:rPr>
                <w:rFonts w:ascii="Arial" w:hAnsi="Arial" w:cs="Arial"/>
                <w:sz w:val="12"/>
                <w:szCs w:val="12"/>
              </w:rPr>
            </w:pPr>
          </w:p>
        </w:tc>
        <w:tc>
          <w:tcPr>
            <w:tcW w:w="218" w:type="pct"/>
            <w:noWrap/>
            <w:tcMar>
              <w:left w:w="0" w:type="dxa"/>
              <w:right w:w="0" w:type="dxa"/>
            </w:tcMar>
            <w:vAlign w:val="center"/>
            <w:hideMark/>
          </w:tcPr>
          <w:p w:rsidR="007E7EF0" w:rsidRPr="007E7EF0" w:rsidRDefault="007E7EF0" w:rsidP="007E7EF0">
            <w:pPr>
              <w:jc w:val="center"/>
              <w:rPr>
                <w:rFonts w:ascii="Arial" w:hAnsi="Arial" w:cs="Arial"/>
                <w:color w:val="FF0000"/>
                <w:sz w:val="12"/>
                <w:szCs w:val="12"/>
              </w:rPr>
            </w:pP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415" w:type="pct"/>
            <w:noWrap/>
            <w:vAlign w:val="center"/>
            <w:hideMark/>
          </w:tcPr>
          <w:p w:rsidR="007E7EF0" w:rsidRPr="007E7EF0" w:rsidRDefault="007E7EF0" w:rsidP="007E7EF0">
            <w:pPr>
              <w:jc w:val="center"/>
              <w:rPr>
                <w:rFonts w:ascii="Arial" w:hAnsi="Arial" w:cs="Arial"/>
                <w:sz w:val="12"/>
                <w:szCs w:val="12"/>
              </w:rPr>
            </w:pPr>
          </w:p>
        </w:tc>
        <w:tc>
          <w:tcPr>
            <w:tcW w:w="274" w:type="pct"/>
            <w:noWrap/>
            <w:vAlign w:val="center"/>
            <w:hideMark/>
          </w:tcPr>
          <w:p w:rsidR="007E7EF0" w:rsidRPr="007E7EF0" w:rsidRDefault="007E7EF0" w:rsidP="007E7EF0">
            <w:pPr>
              <w:jc w:val="center"/>
              <w:rPr>
                <w:rFonts w:ascii="Arial" w:hAnsi="Arial" w:cs="Arial"/>
                <w:sz w:val="12"/>
                <w:szCs w:val="12"/>
              </w:rPr>
            </w:pP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8.1</w:t>
            </w:r>
          </w:p>
        </w:tc>
        <w:tc>
          <w:tcPr>
            <w:tcW w:w="1346"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Количество малых и средних предприятий, включая микропредприятия (на конец года)</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единиц</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150</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151</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183</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183</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183</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183</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183</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183</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183</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8.2</w:t>
            </w:r>
          </w:p>
        </w:tc>
        <w:tc>
          <w:tcPr>
            <w:tcW w:w="1346"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Среднесписочная численность работников на предприятиях малого и среднего предпринимательства (включая микропредприятия) (без внешних совместителей)</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тыс. чел.</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1,3</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1,3</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1,3</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1,3</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1,4</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1,3</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1,4</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1,4</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1,5</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8.3</w:t>
            </w:r>
          </w:p>
        </w:tc>
        <w:tc>
          <w:tcPr>
            <w:tcW w:w="1346"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Оборот малых и средних предприятий, включая микропредприятия</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млрд руб.</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p>
        </w:tc>
        <w:tc>
          <w:tcPr>
            <w:tcW w:w="1346" w:type="pct"/>
            <w:noWrap/>
            <w:tcMar>
              <w:left w:w="0" w:type="dxa"/>
              <w:right w:w="0" w:type="dxa"/>
            </w:tcMar>
            <w:hideMark/>
          </w:tcPr>
          <w:p w:rsidR="007E7EF0" w:rsidRPr="007E7EF0" w:rsidRDefault="007E7EF0" w:rsidP="007E7EF0">
            <w:pPr>
              <w:rPr>
                <w:rFonts w:ascii="Arial" w:hAnsi="Arial" w:cs="Arial"/>
                <w:b/>
                <w:bCs/>
                <w:sz w:val="12"/>
                <w:szCs w:val="12"/>
              </w:rPr>
            </w:pPr>
            <w:r w:rsidRPr="007E7EF0">
              <w:rPr>
                <w:rFonts w:ascii="Arial" w:hAnsi="Arial" w:cs="Arial"/>
                <w:b/>
                <w:bCs/>
                <w:sz w:val="12"/>
                <w:szCs w:val="12"/>
              </w:rPr>
              <w:t>Инвестиции</w:t>
            </w:r>
          </w:p>
        </w:tc>
        <w:tc>
          <w:tcPr>
            <w:tcW w:w="633" w:type="pct"/>
            <w:noWrap/>
            <w:tcMar>
              <w:left w:w="0" w:type="dxa"/>
              <w:right w:w="0" w:type="dxa"/>
            </w:tcMar>
            <w:hideMark/>
          </w:tcPr>
          <w:p w:rsidR="007E7EF0" w:rsidRPr="007E7EF0" w:rsidRDefault="007E7EF0" w:rsidP="007E7EF0">
            <w:pPr>
              <w:rPr>
                <w:rFonts w:ascii="Arial" w:hAnsi="Arial" w:cs="Arial"/>
                <w:sz w:val="12"/>
                <w:szCs w:val="12"/>
              </w:rPr>
            </w:pPr>
          </w:p>
        </w:tc>
        <w:tc>
          <w:tcPr>
            <w:tcW w:w="218" w:type="pct"/>
            <w:noWrap/>
            <w:tcMar>
              <w:left w:w="0" w:type="dxa"/>
              <w:right w:w="0" w:type="dxa"/>
            </w:tcMar>
            <w:vAlign w:val="center"/>
            <w:hideMark/>
          </w:tcPr>
          <w:p w:rsidR="007E7EF0" w:rsidRPr="007E7EF0" w:rsidRDefault="007E7EF0" w:rsidP="007E7EF0">
            <w:pPr>
              <w:jc w:val="center"/>
              <w:rPr>
                <w:rFonts w:ascii="Arial" w:hAnsi="Arial" w:cs="Arial"/>
                <w:color w:val="FF0000"/>
                <w:sz w:val="12"/>
                <w:szCs w:val="12"/>
              </w:rPr>
            </w:pPr>
          </w:p>
        </w:tc>
        <w:tc>
          <w:tcPr>
            <w:tcW w:w="218" w:type="pct"/>
            <w:noWrap/>
            <w:tcMar>
              <w:left w:w="0" w:type="dxa"/>
              <w:right w:w="0" w:type="dxa"/>
            </w:tcMar>
            <w:vAlign w:val="center"/>
            <w:hideMark/>
          </w:tcPr>
          <w:p w:rsidR="007E7EF0" w:rsidRPr="007E7EF0" w:rsidRDefault="007E7EF0" w:rsidP="007E7EF0">
            <w:pPr>
              <w:jc w:val="center"/>
              <w:rPr>
                <w:rFonts w:ascii="Arial" w:hAnsi="Arial" w:cs="Arial"/>
                <w:color w:val="FF0000"/>
                <w:sz w:val="12"/>
                <w:szCs w:val="12"/>
              </w:rPr>
            </w:pPr>
          </w:p>
        </w:tc>
        <w:tc>
          <w:tcPr>
            <w:tcW w:w="300" w:type="pct"/>
            <w:noWrap/>
            <w:tcMar>
              <w:left w:w="0" w:type="dxa"/>
              <w:right w:w="0" w:type="dxa"/>
            </w:tcMar>
            <w:vAlign w:val="center"/>
            <w:hideMark/>
          </w:tcPr>
          <w:p w:rsidR="007E7EF0" w:rsidRPr="007E7EF0" w:rsidRDefault="007E7EF0" w:rsidP="007E7EF0">
            <w:pPr>
              <w:jc w:val="center"/>
              <w:rPr>
                <w:rFonts w:ascii="Arial" w:hAnsi="Arial" w:cs="Arial"/>
                <w:color w:val="FF0000"/>
                <w:sz w:val="12"/>
                <w:szCs w:val="12"/>
              </w:rPr>
            </w:pPr>
          </w:p>
        </w:tc>
        <w:tc>
          <w:tcPr>
            <w:tcW w:w="361" w:type="pct"/>
            <w:noWrap/>
            <w:tcMar>
              <w:left w:w="0" w:type="dxa"/>
              <w:right w:w="0" w:type="dxa"/>
            </w:tcMar>
            <w:vAlign w:val="center"/>
            <w:hideMark/>
          </w:tcPr>
          <w:p w:rsidR="007E7EF0" w:rsidRPr="007E7EF0" w:rsidRDefault="007E7EF0" w:rsidP="007E7EF0">
            <w:pPr>
              <w:jc w:val="center"/>
              <w:rPr>
                <w:rFonts w:ascii="Arial" w:hAnsi="Arial" w:cs="Arial"/>
                <w:color w:val="FF0000"/>
                <w:sz w:val="12"/>
                <w:szCs w:val="12"/>
              </w:rPr>
            </w:pPr>
          </w:p>
        </w:tc>
        <w:tc>
          <w:tcPr>
            <w:tcW w:w="327" w:type="pct"/>
            <w:noWrap/>
            <w:tcMar>
              <w:left w:w="0" w:type="dxa"/>
              <w:right w:w="0" w:type="dxa"/>
            </w:tcMar>
            <w:vAlign w:val="center"/>
            <w:hideMark/>
          </w:tcPr>
          <w:p w:rsidR="007E7EF0" w:rsidRPr="007E7EF0" w:rsidRDefault="007E7EF0" w:rsidP="007E7EF0">
            <w:pPr>
              <w:jc w:val="center"/>
              <w:rPr>
                <w:rFonts w:ascii="Arial" w:hAnsi="Arial" w:cs="Arial"/>
                <w:color w:val="FF0000"/>
                <w:sz w:val="12"/>
                <w:szCs w:val="12"/>
              </w:rPr>
            </w:pPr>
          </w:p>
        </w:tc>
        <w:tc>
          <w:tcPr>
            <w:tcW w:w="415" w:type="pct"/>
            <w:noWrap/>
            <w:tcMar>
              <w:left w:w="0" w:type="dxa"/>
              <w:right w:w="0" w:type="dxa"/>
            </w:tcMar>
            <w:vAlign w:val="center"/>
            <w:hideMark/>
          </w:tcPr>
          <w:p w:rsidR="007E7EF0" w:rsidRPr="007E7EF0" w:rsidRDefault="007E7EF0" w:rsidP="007E7EF0">
            <w:pPr>
              <w:jc w:val="center"/>
              <w:rPr>
                <w:rFonts w:ascii="Arial" w:hAnsi="Arial" w:cs="Arial"/>
                <w:color w:val="FF0000"/>
                <w:sz w:val="12"/>
                <w:szCs w:val="12"/>
              </w:rPr>
            </w:pPr>
          </w:p>
        </w:tc>
        <w:tc>
          <w:tcPr>
            <w:tcW w:w="273" w:type="pct"/>
            <w:noWrap/>
            <w:tcMar>
              <w:left w:w="0" w:type="dxa"/>
              <w:right w:w="0" w:type="dxa"/>
            </w:tcMar>
            <w:vAlign w:val="center"/>
            <w:hideMark/>
          </w:tcPr>
          <w:p w:rsidR="007E7EF0" w:rsidRPr="007E7EF0" w:rsidRDefault="007E7EF0" w:rsidP="007E7EF0">
            <w:pPr>
              <w:jc w:val="center"/>
              <w:rPr>
                <w:rFonts w:ascii="Arial" w:hAnsi="Arial" w:cs="Arial"/>
                <w:color w:val="FF0000"/>
                <w:sz w:val="12"/>
                <w:szCs w:val="12"/>
              </w:rPr>
            </w:pPr>
          </w:p>
        </w:tc>
        <w:tc>
          <w:tcPr>
            <w:tcW w:w="415" w:type="pct"/>
            <w:noWrap/>
            <w:vAlign w:val="center"/>
            <w:hideMark/>
          </w:tcPr>
          <w:p w:rsidR="007E7EF0" w:rsidRPr="007E7EF0" w:rsidRDefault="007E7EF0" w:rsidP="007E7EF0">
            <w:pPr>
              <w:jc w:val="center"/>
              <w:rPr>
                <w:rFonts w:ascii="Arial" w:hAnsi="Arial" w:cs="Arial"/>
                <w:color w:val="FF0000"/>
                <w:sz w:val="12"/>
                <w:szCs w:val="12"/>
              </w:rPr>
            </w:pPr>
          </w:p>
        </w:tc>
        <w:tc>
          <w:tcPr>
            <w:tcW w:w="274" w:type="pct"/>
            <w:noWrap/>
            <w:vAlign w:val="center"/>
            <w:hideMark/>
          </w:tcPr>
          <w:p w:rsidR="007E7EF0" w:rsidRPr="007E7EF0" w:rsidRDefault="007E7EF0" w:rsidP="007E7EF0">
            <w:pPr>
              <w:jc w:val="center"/>
              <w:rPr>
                <w:rFonts w:ascii="Arial" w:hAnsi="Arial" w:cs="Arial"/>
                <w:color w:val="FF0000"/>
                <w:sz w:val="12"/>
                <w:szCs w:val="12"/>
              </w:rPr>
            </w:pP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9.1</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Инвестиции в основной капитал</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рублей</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2397,9</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3271</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1294,9</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1360</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1360</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1428</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1428</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1500</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1500</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9.2</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Индекс физического объема инвестиций в основной капитал</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к предыдущему годув сопоставимых ценах</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120,1</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101,1</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102,5</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105</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105</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105</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105</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105</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105</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9.3</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Индекс-дефлятор инвестиций в основной капитал</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г/г</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113,9</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104,7</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107,4</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105,8</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105,5</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104,6</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104,1</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104,3</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104,1</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p>
        </w:tc>
        <w:tc>
          <w:tcPr>
            <w:tcW w:w="1346" w:type="pct"/>
            <w:tcMar>
              <w:left w:w="0" w:type="dxa"/>
              <w:right w:w="0" w:type="dxa"/>
            </w:tcMar>
            <w:hideMark/>
          </w:tcPr>
          <w:p w:rsidR="007E7EF0" w:rsidRPr="007E7EF0" w:rsidRDefault="007E7EF0" w:rsidP="007E7EF0">
            <w:pPr>
              <w:rPr>
                <w:rFonts w:ascii="Arial" w:hAnsi="Arial" w:cs="Arial"/>
                <w:iCs/>
                <w:sz w:val="12"/>
                <w:szCs w:val="12"/>
              </w:rPr>
            </w:pPr>
            <w:r w:rsidRPr="007E7EF0">
              <w:rPr>
                <w:rFonts w:ascii="Arial" w:hAnsi="Arial" w:cs="Arial"/>
                <w:iCs/>
                <w:sz w:val="12"/>
                <w:szCs w:val="12"/>
              </w:rPr>
              <w:t>Инвестиции в основной капитал по источникамфинансирования (без субъектов малого и среднего предпринимательства и объема инвестиций, не наблюдаемых прямыми статистическими методами)</w:t>
            </w:r>
          </w:p>
        </w:tc>
        <w:tc>
          <w:tcPr>
            <w:tcW w:w="633" w:type="pct"/>
            <w:noWrap/>
            <w:tcMar>
              <w:left w:w="0" w:type="dxa"/>
              <w:right w:w="0" w:type="dxa"/>
            </w:tcMar>
            <w:hideMark/>
          </w:tcPr>
          <w:p w:rsidR="007E7EF0" w:rsidRPr="007E7EF0" w:rsidRDefault="007E7EF0" w:rsidP="007E7EF0">
            <w:pPr>
              <w:rPr>
                <w:rFonts w:ascii="Arial" w:hAnsi="Arial" w:cs="Arial"/>
                <w:sz w:val="12"/>
                <w:szCs w:val="12"/>
              </w:rPr>
            </w:pP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2397,9</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3271</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1294,9</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1360</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1360</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1428</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1428</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1500</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1500</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9.5</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Собственные средства</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рублей</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971,9</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1443,5</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914,4</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952</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952</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1000</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1000</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1050</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1050</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9.6</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Привлеченные средства, из них:</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рублей</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1425,9</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1827,5</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380,5</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408</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408</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428</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428</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450</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450</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9.6.1</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кредиты банков, в том числе:</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рублей</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9.6.1.1</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кредиты иностранных банков</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рублей</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9.6.2</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заемные средства других организаций</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рублей</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_</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9.6.3</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бюджетные средства, в том числе:</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рублей</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1103,2</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837,8</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257,1</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273,4</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273,4</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286,8</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286,8</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315</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315</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9.6.3.1</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федеральный бюджет</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рублей</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698,6</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328,6</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235,6</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251,3</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246</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258</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258</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283,5</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283,5</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9.6.3.2</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бюджеты субъектов Российской Федерации</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рублей</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399,2</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481,2</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21,3</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21,9</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21,9</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23</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23</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25,2</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25,2</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9.6.3.3</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из местных бюджетов</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рублей</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5,4</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27,9</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0,19</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0,22</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0,22</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0,23</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0,23</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0,25</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0,25</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9.6.4</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прочие</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рублей</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191,5</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803,2</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88,4</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50,5</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50,5</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50,1</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50,1</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50,1</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50,1</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p>
        </w:tc>
        <w:tc>
          <w:tcPr>
            <w:tcW w:w="1346" w:type="pct"/>
            <w:tcMar>
              <w:left w:w="0" w:type="dxa"/>
              <w:right w:w="0" w:type="dxa"/>
            </w:tcMar>
            <w:hideMark/>
          </w:tcPr>
          <w:p w:rsidR="007E7EF0" w:rsidRPr="007E7EF0" w:rsidRDefault="007E7EF0" w:rsidP="007E7EF0">
            <w:pPr>
              <w:rPr>
                <w:rFonts w:ascii="Arial" w:hAnsi="Arial" w:cs="Arial"/>
                <w:b/>
                <w:bCs/>
                <w:sz w:val="12"/>
                <w:szCs w:val="12"/>
              </w:rPr>
            </w:pPr>
            <w:r w:rsidRPr="007E7EF0">
              <w:rPr>
                <w:rFonts w:ascii="Arial" w:hAnsi="Arial" w:cs="Arial"/>
                <w:b/>
                <w:bCs/>
                <w:sz w:val="12"/>
                <w:szCs w:val="12"/>
              </w:rPr>
              <w:t>Бюджет муниципального округа</w:t>
            </w:r>
          </w:p>
        </w:tc>
        <w:tc>
          <w:tcPr>
            <w:tcW w:w="633" w:type="pct"/>
            <w:noWrap/>
            <w:tcMar>
              <w:left w:w="0" w:type="dxa"/>
              <w:right w:w="0" w:type="dxa"/>
            </w:tcMar>
            <w:hideMark/>
          </w:tcPr>
          <w:p w:rsidR="007E7EF0" w:rsidRPr="007E7EF0" w:rsidRDefault="007E7EF0" w:rsidP="007E7EF0">
            <w:pPr>
              <w:rPr>
                <w:rFonts w:ascii="Arial" w:hAnsi="Arial" w:cs="Arial"/>
                <w:sz w:val="12"/>
                <w:szCs w:val="12"/>
              </w:rPr>
            </w:pPr>
          </w:p>
        </w:tc>
        <w:tc>
          <w:tcPr>
            <w:tcW w:w="218" w:type="pct"/>
            <w:noWrap/>
            <w:tcMar>
              <w:left w:w="0" w:type="dxa"/>
              <w:right w:w="0" w:type="dxa"/>
            </w:tcMar>
            <w:vAlign w:val="center"/>
            <w:hideMark/>
          </w:tcPr>
          <w:p w:rsidR="007E7EF0" w:rsidRPr="007E7EF0" w:rsidRDefault="007E7EF0" w:rsidP="007E7EF0">
            <w:pPr>
              <w:jc w:val="center"/>
              <w:rPr>
                <w:rFonts w:ascii="Arial" w:hAnsi="Arial" w:cs="Arial"/>
                <w:color w:val="FF0000"/>
                <w:sz w:val="12"/>
                <w:szCs w:val="12"/>
              </w:rPr>
            </w:pPr>
          </w:p>
        </w:tc>
        <w:tc>
          <w:tcPr>
            <w:tcW w:w="218" w:type="pct"/>
            <w:noWrap/>
            <w:tcMar>
              <w:left w:w="0" w:type="dxa"/>
              <w:right w:w="0" w:type="dxa"/>
            </w:tcMar>
            <w:vAlign w:val="center"/>
            <w:hideMark/>
          </w:tcPr>
          <w:p w:rsidR="007E7EF0" w:rsidRPr="007E7EF0" w:rsidRDefault="007E7EF0" w:rsidP="007E7EF0">
            <w:pPr>
              <w:jc w:val="center"/>
              <w:rPr>
                <w:rFonts w:ascii="Arial" w:hAnsi="Arial" w:cs="Arial"/>
                <w:color w:val="FF0000"/>
                <w:sz w:val="12"/>
                <w:szCs w:val="12"/>
              </w:rPr>
            </w:pP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415" w:type="pct"/>
            <w:noWrap/>
            <w:vAlign w:val="center"/>
            <w:hideMark/>
          </w:tcPr>
          <w:p w:rsidR="007E7EF0" w:rsidRPr="007E7EF0" w:rsidRDefault="007E7EF0" w:rsidP="007E7EF0">
            <w:pPr>
              <w:jc w:val="center"/>
              <w:rPr>
                <w:rFonts w:ascii="Arial" w:hAnsi="Arial" w:cs="Arial"/>
                <w:sz w:val="12"/>
                <w:szCs w:val="12"/>
              </w:rPr>
            </w:pPr>
          </w:p>
        </w:tc>
        <w:tc>
          <w:tcPr>
            <w:tcW w:w="274" w:type="pct"/>
            <w:noWrap/>
            <w:vAlign w:val="center"/>
            <w:hideMark/>
          </w:tcPr>
          <w:p w:rsidR="007E7EF0" w:rsidRPr="007E7EF0" w:rsidRDefault="007E7EF0" w:rsidP="007E7EF0">
            <w:pPr>
              <w:jc w:val="center"/>
              <w:rPr>
                <w:rFonts w:ascii="Arial" w:hAnsi="Arial" w:cs="Arial"/>
                <w:sz w:val="12"/>
                <w:szCs w:val="12"/>
              </w:rPr>
            </w:pP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10.1</w:t>
            </w:r>
          </w:p>
        </w:tc>
        <w:tc>
          <w:tcPr>
            <w:tcW w:w="1346" w:type="pct"/>
            <w:tcMar>
              <w:left w:w="0" w:type="dxa"/>
              <w:right w:w="0" w:type="dxa"/>
            </w:tcMar>
            <w:hideMark/>
          </w:tcPr>
          <w:p w:rsidR="007E7EF0" w:rsidRPr="007E7EF0" w:rsidRDefault="007E7EF0" w:rsidP="007E7EF0">
            <w:pPr>
              <w:rPr>
                <w:rFonts w:ascii="Arial" w:hAnsi="Arial" w:cs="Arial"/>
                <w:iCs/>
                <w:sz w:val="12"/>
                <w:szCs w:val="12"/>
              </w:rPr>
            </w:pPr>
            <w:r w:rsidRPr="007E7EF0">
              <w:rPr>
                <w:rFonts w:ascii="Arial" w:hAnsi="Arial" w:cs="Arial"/>
                <w:iCs/>
                <w:sz w:val="12"/>
                <w:szCs w:val="12"/>
              </w:rPr>
              <w:t>Доходы муниципального округа</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w:t>
            </w:r>
          </w:p>
        </w:tc>
        <w:tc>
          <w:tcPr>
            <w:tcW w:w="218" w:type="pct"/>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1 225,44</w:t>
            </w:r>
          </w:p>
        </w:tc>
        <w:tc>
          <w:tcPr>
            <w:tcW w:w="218" w:type="pct"/>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1 548,21</w:t>
            </w:r>
          </w:p>
        </w:tc>
        <w:tc>
          <w:tcPr>
            <w:tcW w:w="300" w:type="pct"/>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1 191,34</w:t>
            </w:r>
          </w:p>
        </w:tc>
        <w:tc>
          <w:tcPr>
            <w:tcW w:w="361" w:type="pct"/>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998,39</w:t>
            </w:r>
          </w:p>
        </w:tc>
        <w:tc>
          <w:tcPr>
            <w:tcW w:w="327" w:type="pct"/>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1 038,30</w:t>
            </w:r>
          </w:p>
        </w:tc>
        <w:tc>
          <w:tcPr>
            <w:tcW w:w="415" w:type="pct"/>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923,40</w:t>
            </w:r>
          </w:p>
        </w:tc>
        <w:tc>
          <w:tcPr>
            <w:tcW w:w="273" w:type="pct"/>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960,34</w:t>
            </w:r>
          </w:p>
        </w:tc>
        <w:tc>
          <w:tcPr>
            <w:tcW w:w="415" w:type="pct"/>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946,72</w:t>
            </w:r>
          </w:p>
        </w:tc>
        <w:tc>
          <w:tcPr>
            <w:tcW w:w="274" w:type="pct"/>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984,59</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10.2</w:t>
            </w:r>
          </w:p>
        </w:tc>
        <w:tc>
          <w:tcPr>
            <w:tcW w:w="1346" w:type="pct"/>
            <w:noWrap/>
            <w:tcMar>
              <w:left w:w="0" w:type="dxa"/>
              <w:right w:w="0" w:type="dxa"/>
            </w:tcMar>
            <w:hideMark/>
          </w:tcPr>
          <w:p w:rsidR="007E7EF0" w:rsidRPr="007E7EF0" w:rsidRDefault="007E7EF0" w:rsidP="007E7EF0">
            <w:pPr>
              <w:rPr>
                <w:rFonts w:ascii="Arial" w:hAnsi="Arial" w:cs="Arial"/>
                <w:iCs/>
                <w:sz w:val="12"/>
                <w:szCs w:val="12"/>
              </w:rPr>
            </w:pPr>
            <w:r w:rsidRPr="007E7EF0">
              <w:rPr>
                <w:rFonts w:ascii="Arial" w:hAnsi="Arial" w:cs="Arial"/>
                <w:iCs/>
                <w:sz w:val="12"/>
                <w:szCs w:val="12"/>
              </w:rPr>
              <w:t>Налоговые и неналоговые доходы, всего</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w:t>
            </w:r>
          </w:p>
        </w:tc>
        <w:tc>
          <w:tcPr>
            <w:tcW w:w="218" w:type="pct"/>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469,58</w:t>
            </w:r>
          </w:p>
        </w:tc>
        <w:tc>
          <w:tcPr>
            <w:tcW w:w="218" w:type="pct"/>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646,55</w:t>
            </w:r>
          </w:p>
        </w:tc>
        <w:tc>
          <w:tcPr>
            <w:tcW w:w="300" w:type="pct"/>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513,00</w:t>
            </w:r>
          </w:p>
        </w:tc>
        <w:tc>
          <w:tcPr>
            <w:tcW w:w="361" w:type="pct"/>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543,29</w:t>
            </w:r>
          </w:p>
        </w:tc>
        <w:tc>
          <w:tcPr>
            <w:tcW w:w="327" w:type="pct"/>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565,02</w:t>
            </w:r>
          </w:p>
        </w:tc>
        <w:tc>
          <w:tcPr>
            <w:tcW w:w="415" w:type="pct"/>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547,01</w:t>
            </w:r>
          </w:p>
        </w:tc>
        <w:tc>
          <w:tcPr>
            <w:tcW w:w="273" w:type="pct"/>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568,89</w:t>
            </w:r>
          </w:p>
        </w:tc>
        <w:tc>
          <w:tcPr>
            <w:tcW w:w="415" w:type="pct"/>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570,74</w:t>
            </w:r>
          </w:p>
        </w:tc>
        <w:tc>
          <w:tcPr>
            <w:tcW w:w="274" w:type="pct"/>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593,57</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10.3</w:t>
            </w:r>
          </w:p>
        </w:tc>
        <w:tc>
          <w:tcPr>
            <w:tcW w:w="1346" w:type="pct"/>
            <w:tcMar>
              <w:left w:w="0" w:type="dxa"/>
              <w:right w:w="0" w:type="dxa"/>
            </w:tcMar>
            <w:hideMark/>
          </w:tcPr>
          <w:p w:rsidR="007E7EF0" w:rsidRPr="007E7EF0" w:rsidRDefault="007E7EF0" w:rsidP="007E7EF0">
            <w:pPr>
              <w:rPr>
                <w:rFonts w:ascii="Arial" w:hAnsi="Arial" w:cs="Arial"/>
                <w:iCs/>
                <w:sz w:val="12"/>
                <w:szCs w:val="12"/>
              </w:rPr>
            </w:pPr>
            <w:r w:rsidRPr="007E7EF0">
              <w:rPr>
                <w:rFonts w:ascii="Arial" w:hAnsi="Arial" w:cs="Arial"/>
                <w:iCs/>
                <w:sz w:val="12"/>
                <w:szCs w:val="12"/>
              </w:rPr>
              <w:t>Налоговые доходы всего, в том числе:</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w:t>
            </w:r>
          </w:p>
        </w:tc>
        <w:tc>
          <w:tcPr>
            <w:tcW w:w="218" w:type="pct"/>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433,41</w:t>
            </w:r>
          </w:p>
        </w:tc>
        <w:tc>
          <w:tcPr>
            <w:tcW w:w="218" w:type="pct"/>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585,50</w:t>
            </w:r>
          </w:p>
        </w:tc>
        <w:tc>
          <w:tcPr>
            <w:tcW w:w="300" w:type="pct"/>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471,57</w:t>
            </w:r>
          </w:p>
        </w:tc>
        <w:tc>
          <w:tcPr>
            <w:tcW w:w="361" w:type="pct"/>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507,77</w:t>
            </w:r>
          </w:p>
        </w:tc>
        <w:tc>
          <w:tcPr>
            <w:tcW w:w="327" w:type="pct"/>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528,08</w:t>
            </w:r>
          </w:p>
        </w:tc>
        <w:tc>
          <w:tcPr>
            <w:tcW w:w="415" w:type="pct"/>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517,08</w:t>
            </w:r>
          </w:p>
        </w:tc>
        <w:tc>
          <w:tcPr>
            <w:tcW w:w="273" w:type="pct"/>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537,76</w:t>
            </w:r>
          </w:p>
        </w:tc>
        <w:tc>
          <w:tcPr>
            <w:tcW w:w="415" w:type="pct"/>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542,71</w:t>
            </w:r>
          </w:p>
        </w:tc>
        <w:tc>
          <w:tcPr>
            <w:tcW w:w="274" w:type="pct"/>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564,42</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10.3.2</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налог на доходы физических лиц</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w:t>
            </w:r>
          </w:p>
        </w:tc>
        <w:tc>
          <w:tcPr>
            <w:tcW w:w="218" w:type="pct"/>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325,39</w:t>
            </w:r>
          </w:p>
        </w:tc>
        <w:tc>
          <w:tcPr>
            <w:tcW w:w="218" w:type="pct"/>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405,97</w:t>
            </w:r>
          </w:p>
        </w:tc>
        <w:tc>
          <w:tcPr>
            <w:tcW w:w="300" w:type="pct"/>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314,12</w:t>
            </w:r>
          </w:p>
        </w:tc>
        <w:tc>
          <w:tcPr>
            <w:tcW w:w="361" w:type="pct"/>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298,78</w:t>
            </w:r>
          </w:p>
        </w:tc>
        <w:tc>
          <w:tcPr>
            <w:tcW w:w="327" w:type="pct"/>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310,73</w:t>
            </w:r>
          </w:p>
        </w:tc>
        <w:tc>
          <w:tcPr>
            <w:tcW w:w="415" w:type="pct"/>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289,26</w:t>
            </w:r>
          </w:p>
        </w:tc>
        <w:tc>
          <w:tcPr>
            <w:tcW w:w="273" w:type="pct"/>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300,83</w:t>
            </w:r>
          </w:p>
        </w:tc>
        <w:tc>
          <w:tcPr>
            <w:tcW w:w="415" w:type="pct"/>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287,91</w:t>
            </w:r>
          </w:p>
        </w:tc>
        <w:tc>
          <w:tcPr>
            <w:tcW w:w="274" w:type="pct"/>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299,43</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10.3.4</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акцизы</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w:t>
            </w:r>
          </w:p>
        </w:tc>
        <w:tc>
          <w:tcPr>
            <w:tcW w:w="218" w:type="pct"/>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19,47</w:t>
            </w:r>
          </w:p>
        </w:tc>
        <w:tc>
          <w:tcPr>
            <w:tcW w:w="218" w:type="pct"/>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20,98</w:t>
            </w:r>
          </w:p>
        </w:tc>
        <w:tc>
          <w:tcPr>
            <w:tcW w:w="300" w:type="pct"/>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25,47</w:t>
            </w:r>
          </w:p>
        </w:tc>
        <w:tc>
          <w:tcPr>
            <w:tcW w:w="361" w:type="pct"/>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25,60</w:t>
            </w:r>
          </w:p>
        </w:tc>
        <w:tc>
          <w:tcPr>
            <w:tcW w:w="327" w:type="pct"/>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26,62</w:t>
            </w:r>
          </w:p>
        </w:tc>
        <w:tc>
          <w:tcPr>
            <w:tcW w:w="415" w:type="pct"/>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34,03</w:t>
            </w:r>
          </w:p>
        </w:tc>
        <w:tc>
          <w:tcPr>
            <w:tcW w:w="273" w:type="pct"/>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35,39</w:t>
            </w:r>
          </w:p>
        </w:tc>
        <w:tc>
          <w:tcPr>
            <w:tcW w:w="415" w:type="pct"/>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35,37</w:t>
            </w:r>
          </w:p>
        </w:tc>
        <w:tc>
          <w:tcPr>
            <w:tcW w:w="274" w:type="pct"/>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36,78</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10.3.5</w:t>
            </w:r>
          </w:p>
        </w:tc>
        <w:tc>
          <w:tcPr>
            <w:tcW w:w="1346"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налог, взимаемый в связи с применением упрощенной системы налогообложения</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2,48</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106,08</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79,85</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109,45</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113,83</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116,63</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121,3</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138,13</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143,66</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10.3.6</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налог на имущество физических лиц</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7,05</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7,73</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7,59</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11,09</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11,53</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11,21</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11,66</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11,33</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11,78</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10.3.10</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земельный налог</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30,8</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32,83</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31,37</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38,74</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40,29</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39,15</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40,72</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39,56</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41,14</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10.4</w:t>
            </w:r>
          </w:p>
        </w:tc>
        <w:tc>
          <w:tcPr>
            <w:tcW w:w="1346" w:type="pct"/>
            <w:noWrap/>
            <w:tcMar>
              <w:left w:w="0" w:type="dxa"/>
              <w:right w:w="0" w:type="dxa"/>
            </w:tcMar>
            <w:hideMark/>
          </w:tcPr>
          <w:p w:rsidR="007E7EF0" w:rsidRPr="007E7EF0" w:rsidRDefault="007E7EF0" w:rsidP="007E7EF0">
            <w:pPr>
              <w:rPr>
                <w:rFonts w:ascii="Arial" w:hAnsi="Arial" w:cs="Arial"/>
                <w:iCs/>
                <w:sz w:val="12"/>
                <w:szCs w:val="12"/>
              </w:rPr>
            </w:pPr>
            <w:r w:rsidRPr="007E7EF0">
              <w:rPr>
                <w:rFonts w:ascii="Arial" w:hAnsi="Arial" w:cs="Arial"/>
                <w:iCs/>
                <w:sz w:val="12"/>
                <w:szCs w:val="12"/>
              </w:rPr>
              <w:t>Неналоговые доходы</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36,17</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61,05</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41,41</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35,52</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36,94</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29,93</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31,13</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28,03</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29,15</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10.5</w:t>
            </w:r>
          </w:p>
        </w:tc>
        <w:tc>
          <w:tcPr>
            <w:tcW w:w="1346" w:type="pct"/>
            <w:noWrap/>
            <w:tcMar>
              <w:left w:w="0" w:type="dxa"/>
              <w:right w:w="0" w:type="dxa"/>
            </w:tcMar>
            <w:hideMark/>
          </w:tcPr>
          <w:p w:rsidR="007E7EF0" w:rsidRPr="007E7EF0" w:rsidRDefault="007E7EF0" w:rsidP="007E7EF0">
            <w:pPr>
              <w:rPr>
                <w:rFonts w:ascii="Arial" w:hAnsi="Arial" w:cs="Arial"/>
                <w:iCs/>
                <w:sz w:val="12"/>
                <w:szCs w:val="12"/>
              </w:rPr>
            </w:pPr>
            <w:r w:rsidRPr="007E7EF0">
              <w:rPr>
                <w:rFonts w:ascii="Arial" w:hAnsi="Arial" w:cs="Arial"/>
                <w:iCs/>
                <w:sz w:val="12"/>
                <w:szCs w:val="12"/>
              </w:rPr>
              <w:t>Безвозмездные поступления всего, в том числе</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755,86</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901,66</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678,34</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455,1</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473,3</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376,39</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391,45</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375,98</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391,02</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10.5.1</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субсидии из бюджета Новгородской области</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387</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560,19</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321,01</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119,39</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124,17</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68,95</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71,71</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68,38</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71,12</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lastRenderedPageBreak/>
              <w:t>10.5.2</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субвенции из бюджета Новгородской области</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268,68</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297,88</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315,03</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292,02</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303,7</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292,25</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303,94</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292,4</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304,1</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10.5.4</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дотации из бюджета Новгородской области, в том числе:</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58,15</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5,37</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3,5</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28,56</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29,7</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0,008</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0,008</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10.6</w:t>
            </w:r>
          </w:p>
        </w:tc>
        <w:tc>
          <w:tcPr>
            <w:tcW w:w="1346" w:type="pct"/>
            <w:tcMar>
              <w:left w:w="0" w:type="dxa"/>
              <w:right w:w="0" w:type="dxa"/>
            </w:tcMar>
            <w:hideMark/>
          </w:tcPr>
          <w:p w:rsidR="007E7EF0" w:rsidRPr="007E7EF0" w:rsidRDefault="007E7EF0" w:rsidP="007E7EF0">
            <w:pPr>
              <w:rPr>
                <w:rFonts w:ascii="Arial" w:hAnsi="Arial" w:cs="Arial"/>
                <w:iCs/>
                <w:sz w:val="12"/>
                <w:szCs w:val="12"/>
              </w:rPr>
            </w:pPr>
            <w:r w:rsidRPr="007E7EF0">
              <w:rPr>
                <w:rFonts w:ascii="Arial" w:hAnsi="Arial" w:cs="Arial"/>
                <w:iCs/>
                <w:sz w:val="12"/>
                <w:szCs w:val="12"/>
              </w:rPr>
              <w:t>Расходы  бюджета муниципального округа в том числе по направлениям:</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1211,95</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1471,43</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1348,05</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1109,98</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1154,38</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941,56</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979,22</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957,37</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995,66</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10.6.1</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общегосударственные вопросы</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117,67</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141,46</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157,4</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164,63</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171,22</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133,18</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138,51</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133,32</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138,65</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10.6.3</w:t>
            </w:r>
          </w:p>
        </w:tc>
        <w:tc>
          <w:tcPr>
            <w:tcW w:w="1346"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национальная безопасность и правоохранительная деятельность</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4,34</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4,28</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6,74</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5,46</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5,68</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4,55</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4,73</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4,55</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4,73</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10.6.4</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национальная экономика</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286,85</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369,72</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190,91</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135,77</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141,2</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91,84</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95,51</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93,18</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96,91</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10.6.5</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жилищно-коммунальное хозяйство</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92,93</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121,43</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191,49</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90,39</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94,01</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79,19</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82,36</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79,15</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82,32</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10.6.6</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охрана окружающей среды</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2,53</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66,22</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12,98</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1,04</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1,08</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10.6.7</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образование</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533,71</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536,88</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582,95</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522,16</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543,05</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461,82</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480,29</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461,1</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479,54</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10.6.8</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культура, кинематография</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92,54</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108,76</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104,37</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103,88</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108,04</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85,23</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88,64</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85,23</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88,64</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10.6.10</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социальная политика</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37,18</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40,05</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47,28</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37,23</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38,72</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29,31</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30,48</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29,31</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30,48</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10.6.11</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физическая культура и спорт</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41,99</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81</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52,2</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48,8</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50,75</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41,65</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43,32</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41,65</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43,32</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10.6.12</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средства массовой информации</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1,07</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0,26</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0,36</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415" w:type="pct"/>
            <w:noWrap/>
            <w:vAlign w:val="center"/>
            <w:hideMark/>
          </w:tcPr>
          <w:p w:rsidR="007E7EF0" w:rsidRPr="007E7EF0" w:rsidRDefault="007E7EF0" w:rsidP="007E7EF0">
            <w:pPr>
              <w:jc w:val="center"/>
              <w:rPr>
                <w:rFonts w:ascii="Arial" w:hAnsi="Arial" w:cs="Arial"/>
                <w:sz w:val="12"/>
                <w:szCs w:val="12"/>
              </w:rPr>
            </w:pPr>
          </w:p>
        </w:tc>
        <w:tc>
          <w:tcPr>
            <w:tcW w:w="274" w:type="pct"/>
            <w:noWrap/>
            <w:vAlign w:val="center"/>
            <w:hideMark/>
          </w:tcPr>
          <w:p w:rsidR="007E7EF0" w:rsidRPr="007E7EF0" w:rsidRDefault="007E7EF0" w:rsidP="007E7EF0">
            <w:pPr>
              <w:jc w:val="center"/>
              <w:rPr>
                <w:rFonts w:ascii="Arial" w:hAnsi="Arial" w:cs="Arial"/>
                <w:sz w:val="12"/>
                <w:szCs w:val="12"/>
              </w:rPr>
            </w:pP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10.6.13</w:t>
            </w:r>
          </w:p>
        </w:tc>
        <w:tc>
          <w:tcPr>
            <w:tcW w:w="1346"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обслуживание муниципального долга</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0,05</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0,05</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0,05</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0,04</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0,04</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0,02</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0,02</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0,006</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0,006</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10.7</w:t>
            </w:r>
          </w:p>
        </w:tc>
        <w:tc>
          <w:tcPr>
            <w:tcW w:w="1346" w:type="pct"/>
            <w:tcMar>
              <w:left w:w="0" w:type="dxa"/>
              <w:right w:w="0" w:type="dxa"/>
            </w:tcMar>
            <w:hideMark/>
          </w:tcPr>
          <w:p w:rsidR="007E7EF0" w:rsidRPr="007E7EF0" w:rsidRDefault="007E7EF0" w:rsidP="007E7EF0">
            <w:pPr>
              <w:rPr>
                <w:rFonts w:ascii="Arial" w:hAnsi="Arial" w:cs="Arial"/>
                <w:iCs/>
                <w:sz w:val="12"/>
                <w:szCs w:val="12"/>
              </w:rPr>
            </w:pPr>
            <w:r w:rsidRPr="007E7EF0">
              <w:rPr>
                <w:rFonts w:ascii="Arial" w:hAnsi="Arial" w:cs="Arial"/>
                <w:iCs/>
                <w:sz w:val="12"/>
                <w:szCs w:val="12"/>
              </w:rPr>
              <w:t>Дефицит(-), профицит(+) консолидированного бюджета субъекта Российской Федерации, млн рублей</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13,49</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76,78</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-156,71</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-111,59</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-116,08</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-18,16</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-18,88</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-10,66</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-11,07</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10.9</w:t>
            </w:r>
          </w:p>
        </w:tc>
        <w:tc>
          <w:tcPr>
            <w:tcW w:w="1346"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Муниципальный долг муниципальных образований</w:t>
            </w:r>
          </w:p>
        </w:tc>
        <w:tc>
          <w:tcPr>
            <w:tcW w:w="633" w:type="pct"/>
            <w:noWrap/>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 руб.</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51,9</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50,56</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39,61</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22,22</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6,43</w:t>
            </w:r>
          </w:p>
        </w:tc>
        <w:tc>
          <w:tcPr>
            <w:tcW w:w="415" w:type="pct"/>
            <w:noWrap/>
            <w:vAlign w:val="center"/>
            <w:hideMark/>
          </w:tcPr>
          <w:p w:rsidR="007E7EF0" w:rsidRPr="007E7EF0" w:rsidRDefault="007E7EF0" w:rsidP="007E7EF0">
            <w:pPr>
              <w:jc w:val="center"/>
              <w:rPr>
                <w:rFonts w:ascii="Arial" w:hAnsi="Arial" w:cs="Arial"/>
                <w:sz w:val="12"/>
                <w:szCs w:val="12"/>
              </w:rPr>
            </w:pP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4,03</w:t>
            </w:r>
          </w:p>
        </w:tc>
      </w:tr>
      <w:tr w:rsidR="007E7EF0" w:rsidRPr="004C5BB5" w:rsidTr="007E7EF0">
        <w:trPr>
          <w:trHeight w:val="20"/>
        </w:trPr>
        <w:tc>
          <w:tcPr>
            <w:tcW w:w="220" w:type="pct"/>
            <w:noWrap/>
            <w:tcMar>
              <w:left w:w="0" w:type="dxa"/>
              <w:right w:w="0" w:type="dxa"/>
            </w:tcMar>
            <w:hideMark/>
          </w:tcPr>
          <w:p w:rsidR="007E7EF0" w:rsidRPr="007E7EF0" w:rsidRDefault="007E7EF0" w:rsidP="007E7EF0">
            <w:pPr>
              <w:rPr>
                <w:rFonts w:ascii="Arial" w:hAnsi="Arial" w:cs="Arial"/>
                <w:sz w:val="12"/>
                <w:szCs w:val="12"/>
              </w:rPr>
            </w:pPr>
          </w:p>
        </w:tc>
        <w:tc>
          <w:tcPr>
            <w:tcW w:w="1346" w:type="pct"/>
            <w:noWrap/>
            <w:tcMar>
              <w:left w:w="0" w:type="dxa"/>
              <w:right w:w="0" w:type="dxa"/>
            </w:tcMar>
            <w:hideMark/>
          </w:tcPr>
          <w:p w:rsidR="007E7EF0" w:rsidRPr="007E7EF0" w:rsidRDefault="007E7EF0" w:rsidP="007E7EF0">
            <w:pPr>
              <w:rPr>
                <w:rFonts w:ascii="Arial" w:hAnsi="Arial" w:cs="Arial"/>
                <w:b/>
                <w:bCs/>
                <w:sz w:val="12"/>
                <w:szCs w:val="12"/>
              </w:rPr>
            </w:pPr>
            <w:r w:rsidRPr="007E7EF0">
              <w:rPr>
                <w:rFonts w:ascii="Arial" w:hAnsi="Arial" w:cs="Arial"/>
                <w:b/>
                <w:bCs/>
                <w:sz w:val="12"/>
                <w:szCs w:val="12"/>
              </w:rPr>
              <w:t>Труд и занятость</w:t>
            </w:r>
          </w:p>
        </w:tc>
        <w:tc>
          <w:tcPr>
            <w:tcW w:w="633" w:type="pct"/>
            <w:noWrap/>
            <w:tcMar>
              <w:left w:w="0" w:type="dxa"/>
              <w:right w:w="0" w:type="dxa"/>
            </w:tcMar>
            <w:hideMark/>
          </w:tcPr>
          <w:p w:rsidR="007E7EF0" w:rsidRPr="007E7EF0" w:rsidRDefault="007E7EF0" w:rsidP="007E7EF0">
            <w:pPr>
              <w:rPr>
                <w:rFonts w:ascii="Arial" w:hAnsi="Arial" w:cs="Arial"/>
                <w:sz w:val="12"/>
                <w:szCs w:val="12"/>
              </w:rPr>
            </w:pPr>
          </w:p>
        </w:tc>
        <w:tc>
          <w:tcPr>
            <w:tcW w:w="218" w:type="pct"/>
            <w:noWrap/>
            <w:tcMar>
              <w:left w:w="0" w:type="dxa"/>
              <w:right w:w="0" w:type="dxa"/>
            </w:tcMar>
            <w:vAlign w:val="center"/>
            <w:hideMark/>
          </w:tcPr>
          <w:p w:rsidR="007E7EF0" w:rsidRPr="007E7EF0" w:rsidRDefault="007E7EF0" w:rsidP="007E7EF0">
            <w:pPr>
              <w:jc w:val="center"/>
              <w:rPr>
                <w:rFonts w:ascii="Arial" w:hAnsi="Arial" w:cs="Arial"/>
                <w:color w:val="FF0000"/>
                <w:sz w:val="12"/>
                <w:szCs w:val="12"/>
              </w:rPr>
            </w:pPr>
          </w:p>
        </w:tc>
        <w:tc>
          <w:tcPr>
            <w:tcW w:w="218" w:type="pct"/>
            <w:noWrap/>
            <w:tcMar>
              <w:left w:w="0" w:type="dxa"/>
              <w:right w:w="0" w:type="dxa"/>
            </w:tcMar>
            <w:vAlign w:val="center"/>
            <w:hideMark/>
          </w:tcPr>
          <w:p w:rsidR="007E7EF0" w:rsidRPr="007E7EF0" w:rsidRDefault="007E7EF0" w:rsidP="007E7EF0">
            <w:pPr>
              <w:jc w:val="center"/>
              <w:rPr>
                <w:rFonts w:ascii="Arial" w:hAnsi="Arial" w:cs="Arial"/>
                <w:color w:val="FF0000"/>
                <w:sz w:val="12"/>
                <w:szCs w:val="12"/>
              </w:rPr>
            </w:pPr>
          </w:p>
        </w:tc>
        <w:tc>
          <w:tcPr>
            <w:tcW w:w="300" w:type="pct"/>
            <w:noWrap/>
            <w:tcMar>
              <w:left w:w="0" w:type="dxa"/>
              <w:right w:w="0" w:type="dxa"/>
            </w:tcMar>
            <w:vAlign w:val="center"/>
            <w:hideMark/>
          </w:tcPr>
          <w:p w:rsidR="007E7EF0" w:rsidRPr="007E7EF0" w:rsidRDefault="007E7EF0" w:rsidP="007E7EF0">
            <w:pPr>
              <w:jc w:val="center"/>
              <w:rPr>
                <w:rFonts w:ascii="Arial" w:hAnsi="Arial" w:cs="Arial"/>
                <w:color w:val="FF0000"/>
                <w:sz w:val="12"/>
                <w:szCs w:val="12"/>
              </w:rPr>
            </w:pPr>
          </w:p>
        </w:tc>
        <w:tc>
          <w:tcPr>
            <w:tcW w:w="361" w:type="pct"/>
            <w:noWrap/>
            <w:tcMar>
              <w:left w:w="0" w:type="dxa"/>
              <w:right w:w="0" w:type="dxa"/>
            </w:tcMar>
            <w:vAlign w:val="center"/>
            <w:hideMark/>
          </w:tcPr>
          <w:p w:rsidR="007E7EF0" w:rsidRPr="007E7EF0" w:rsidRDefault="007E7EF0" w:rsidP="007E7EF0">
            <w:pPr>
              <w:jc w:val="center"/>
              <w:rPr>
                <w:rFonts w:ascii="Arial" w:hAnsi="Arial" w:cs="Arial"/>
                <w:color w:val="FF0000"/>
                <w:sz w:val="12"/>
                <w:szCs w:val="12"/>
              </w:rPr>
            </w:pPr>
          </w:p>
        </w:tc>
        <w:tc>
          <w:tcPr>
            <w:tcW w:w="327" w:type="pct"/>
            <w:noWrap/>
            <w:tcMar>
              <w:left w:w="0" w:type="dxa"/>
              <w:right w:w="0" w:type="dxa"/>
            </w:tcMar>
            <w:vAlign w:val="center"/>
            <w:hideMark/>
          </w:tcPr>
          <w:p w:rsidR="007E7EF0" w:rsidRPr="007E7EF0" w:rsidRDefault="007E7EF0" w:rsidP="007E7EF0">
            <w:pPr>
              <w:jc w:val="center"/>
              <w:rPr>
                <w:rFonts w:ascii="Arial" w:hAnsi="Arial" w:cs="Arial"/>
                <w:color w:val="FF0000"/>
                <w:sz w:val="12"/>
                <w:szCs w:val="12"/>
              </w:rPr>
            </w:pPr>
          </w:p>
        </w:tc>
        <w:tc>
          <w:tcPr>
            <w:tcW w:w="415" w:type="pct"/>
            <w:noWrap/>
            <w:tcMar>
              <w:left w:w="0" w:type="dxa"/>
              <w:right w:w="0" w:type="dxa"/>
            </w:tcMar>
            <w:vAlign w:val="center"/>
            <w:hideMark/>
          </w:tcPr>
          <w:p w:rsidR="007E7EF0" w:rsidRPr="007E7EF0" w:rsidRDefault="007E7EF0" w:rsidP="007E7EF0">
            <w:pPr>
              <w:jc w:val="center"/>
              <w:rPr>
                <w:rFonts w:ascii="Arial" w:hAnsi="Arial" w:cs="Arial"/>
                <w:color w:val="FF0000"/>
                <w:sz w:val="12"/>
                <w:szCs w:val="12"/>
              </w:rPr>
            </w:pPr>
          </w:p>
        </w:tc>
        <w:tc>
          <w:tcPr>
            <w:tcW w:w="273" w:type="pct"/>
            <w:noWrap/>
            <w:tcMar>
              <w:left w:w="0" w:type="dxa"/>
              <w:right w:w="0" w:type="dxa"/>
            </w:tcMar>
            <w:vAlign w:val="center"/>
            <w:hideMark/>
          </w:tcPr>
          <w:p w:rsidR="007E7EF0" w:rsidRPr="007E7EF0" w:rsidRDefault="007E7EF0" w:rsidP="007E7EF0">
            <w:pPr>
              <w:jc w:val="center"/>
              <w:rPr>
                <w:rFonts w:ascii="Arial" w:hAnsi="Arial" w:cs="Arial"/>
                <w:color w:val="FF0000"/>
                <w:sz w:val="12"/>
                <w:szCs w:val="12"/>
              </w:rPr>
            </w:pPr>
          </w:p>
        </w:tc>
        <w:tc>
          <w:tcPr>
            <w:tcW w:w="415" w:type="pct"/>
            <w:noWrap/>
            <w:vAlign w:val="center"/>
            <w:hideMark/>
          </w:tcPr>
          <w:p w:rsidR="007E7EF0" w:rsidRPr="007E7EF0" w:rsidRDefault="007E7EF0" w:rsidP="007E7EF0">
            <w:pPr>
              <w:jc w:val="center"/>
              <w:rPr>
                <w:rFonts w:ascii="Arial" w:hAnsi="Arial" w:cs="Arial"/>
                <w:color w:val="FF0000"/>
                <w:sz w:val="12"/>
                <w:szCs w:val="12"/>
              </w:rPr>
            </w:pPr>
          </w:p>
        </w:tc>
        <w:tc>
          <w:tcPr>
            <w:tcW w:w="274" w:type="pct"/>
            <w:noWrap/>
            <w:vAlign w:val="center"/>
            <w:hideMark/>
          </w:tcPr>
          <w:p w:rsidR="007E7EF0" w:rsidRPr="007E7EF0" w:rsidRDefault="007E7EF0" w:rsidP="007E7EF0">
            <w:pPr>
              <w:jc w:val="center"/>
              <w:rPr>
                <w:rFonts w:ascii="Arial" w:hAnsi="Arial" w:cs="Arial"/>
                <w:color w:val="FF0000"/>
                <w:sz w:val="12"/>
                <w:szCs w:val="12"/>
              </w:rPr>
            </w:pPr>
          </w:p>
        </w:tc>
      </w:tr>
      <w:tr w:rsidR="007E7EF0" w:rsidRPr="004C5BB5" w:rsidTr="007E7EF0">
        <w:trPr>
          <w:trHeight w:val="20"/>
        </w:trPr>
        <w:tc>
          <w:tcPr>
            <w:tcW w:w="220"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12.3</w:t>
            </w:r>
          </w:p>
        </w:tc>
        <w:tc>
          <w:tcPr>
            <w:tcW w:w="1346"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Численность занятых в экономике</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тыс. человек</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5513</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5520</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5520</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5520</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5520</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5520</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5520</w:t>
            </w:r>
          </w:p>
        </w:tc>
      </w:tr>
      <w:tr w:rsidR="007E7EF0" w:rsidRPr="004C5BB5" w:rsidTr="007E7EF0">
        <w:trPr>
          <w:trHeight w:val="20"/>
        </w:trPr>
        <w:tc>
          <w:tcPr>
            <w:tcW w:w="220"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12.3.1</w:t>
            </w:r>
          </w:p>
        </w:tc>
        <w:tc>
          <w:tcPr>
            <w:tcW w:w="1346"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Номинальная начисленная заработная плата работников организаций</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рублей</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51060</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55730</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66846,1</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70188</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70188</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73697</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73697</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77382</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77382</w:t>
            </w:r>
          </w:p>
        </w:tc>
      </w:tr>
      <w:tr w:rsidR="007E7EF0" w:rsidRPr="004C5BB5" w:rsidTr="007E7EF0">
        <w:trPr>
          <w:trHeight w:val="20"/>
        </w:trPr>
        <w:tc>
          <w:tcPr>
            <w:tcW w:w="220"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12.3.2</w:t>
            </w:r>
          </w:p>
        </w:tc>
        <w:tc>
          <w:tcPr>
            <w:tcW w:w="1346"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темп роста номинальной начисленной среднемесячной заработной платы работников организаций</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%г/г</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116,4</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122,2</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119,9</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105,0</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108,0</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106,0</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106,0</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106,0</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106,0</w:t>
            </w:r>
          </w:p>
        </w:tc>
      </w:tr>
      <w:tr w:rsidR="007E7EF0" w:rsidRPr="004C5BB5" w:rsidTr="007E7EF0">
        <w:trPr>
          <w:trHeight w:val="20"/>
        </w:trPr>
        <w:tc>
          <w:tcPr>
            <w:tcW w:w="220"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12.3.4</w:t>
            </w:r>
          </w:p>
        </w:tc>
        <w:tc>
          <w:tcPr>
            <w:tcW w:w="1346"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уровень зарегистрированной безработицы (на конц года)</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0,1</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0,1</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0,2</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0,1</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0,1</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0,1</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0,1</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0,1</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0,1</w:t>
            </w:r>
          </w:p>
        </w:tc>
      </w:tr>
      <w:tr w:rsidR="007E7EF0" w:rsidRPr="004C5BB5" w:rsidTr="007E7EF0">
        <w:trPr>
          <w:trHeight w:val="20"/>
        </w:trPr>
        <w:tc>
          <w:tcPr>
            <w:tcW w:w="220"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12.3.5</w:t>
            </w:r>
          </w:p>
        </w:tc>
        <w:tc>
          <w:tcPr>
            <w:tcW w:w="1346"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численность безработных, зарегистрированных в государственных учреждениях службы занятости населения (на конец года)</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тыс. человек</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0,01</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0,01</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0,01</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0,01</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0,01</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0,01</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0,01</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0,01</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0,01</w:t>
            </w:r>
          </w:p>
        </w:tc>
      </w:tr>
      <w:tr w:rsidR="007E7EF0" w:rsidRPr="004C5BB5" w:rsidTr="007E7EF0">
        <w:trPr>
          <w:trHeight w:val="20"/>
        </w:trPr>
        <w:tc>
          <w:tcPr>
            <w:tcW w:w="220"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12.3.6</w:t>
            </w:r>
          </w:p>
        </w:tc>
        <w:tc>
          <w:tcPr>
            <w:tcW w:w="1346"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Фонд заработной платы работников организаций</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млн.рублей</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3269,5</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3531,1</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3707,6</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3707,6</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3707,6</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3893</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3893</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4087,7</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4087,7</w:t>
            </w:r>
          </w:p>
        </w:tc>
      </w:tr>
      <w:tr w:rsidR="007E7EF0" w:rsidRPr="004C5BB5" w:rsidTr="007E7EF0">
        <w:trPr>
          <w:trHeight w:val="20"/>
        </w:trPr>
        <w:tc>
          <w:tcPr>
            <w:tcW w:w="220"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12.3.7</w:t>
            </w:r>
          </w:p>
        </w:tc>
        <w:tc>
          <w:tcPr>
            <w:tcW w:w="1346"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Темп роста заработной платы работников организаций</w:t>
            </w:r>
          </w:p>
        </w:tc>
        <w:tc>
          <w:tcPr>
            <w:tcW w:w="633" w:type="pct"/>
            <w:tcMar>
              <w:left w:w="0" w:type="dxa"/>
              <w:right w:w="0" w:type="dxa"/>
            </w:tcMar>
            <w:hideMark/>
          </w:tcPr>
          <w:p w:rsidR="007E7EF0" w:rsidRPr="007E7EF0" w:rsidRDefault="007E7EF0" w:rsidP="007E7EF0">
            <w:pPr>
              <w:rPr>
                <w:rFonts w:ascii="Arial" w:hAnsi="Arial" w:cs="Arial"/>
                <w:sz w:val="12"/>
                <w:szCs w:val="12"/>
              </w:rPr>
            </w:pPr>
            <w:r w:rsidRPr="007E7EF0">
              <w:rPr>
                <w:rFonts w:ascii="Arial" w:hAnsi="Arial" w:cs="Arial"/>
                <w:sz w:val="12"/>
                <w:szCs w:val="12"/>
              </w:rPr>
              <w:t>% г/г</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124,8</w:t>
            </w:r>
          </w:p>
        </w:tc>
        <w:tc>
          <w:tcPr>
            <w:tcW w:w="218"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108,0</w:t>
            </w:r>
          </w:p>
        </w:tc>
        <w:tc>
          <w:tcPr>
            <w:tcW w:w="300"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105,0</w:t>
            </w:r>
          </w:p>
        </w:tc>
        <w:tc>
          <w:tcPr>
            <w:tcW w:w="361"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105,0</w:t>
            </w:r>
          </w:p>
        </w:tc>
        <w:tc>
          <w:tcPr>
            <w:tcW w:w="327"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105,0</w:t>
            </w:r>
          </w:p>
        </w:tc>
        <w:tc>
          <w:tcPr>
            <w:tcW w:w="415"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105,0</w:t>
            </w:r>
          </w:p>
        </w:tc>
        <w:tc>
          <w:tcPr>
            <w:tcW w:w="273" w:type="pct"/>
            <w:noWrap/>
            <w:tcMar>
              <w:left w:w="0" w:type="dxa"/>
              <w:right w:w="0" w:type="dxa"/>
            </w:tcMar>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105,0</w:t>
            </w:r>
          </w:p>
        </w:tc>
        <w:tc>
          <w:tcPr>
            <w:tcW w:w="415"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105,0</w:t>
            </w:r>
          </w:p>
        </w:tc>
        <w:tc>
          <w:tcPr>
            <w:tcW w:w="274" w:type="pct"/>
            <w:noWrap/>
            <w:vAlign w:val="center"/>
            <w:hideMark/>
          </w:tcPr>
          <w:p w:rsidR="007E7EF0" w:rsidRPr="007E7EF0" w:rsidRDefault="007E7EF0" w:rsidP="007E7EF0">
            <w:pPr>
              <w:jc w:val="center"/>
              <w:rPr>
                <w:rFonts w:ascii="Arial" w:hAnsi="Arial" w:cs="Arial"/>
                <w:sz w:val="12"/>
                <w:szCs w:val="12"/>
              </w:rPr>
            </w:pPr>
            <w:r w:rsidRPr="007E7EF0">
              <w:rPr>
                <w:rFonts w:ascii="Arial" w:hAnsi="Arial" w:cs="Arial"/>
                <w:sz w:val="12"/>
                <w:szCs w:val="12"/>
              </w:rPr>
              <w:t>105,0</w:t>
            </w:r>
          </w:p>
        </w:tc>
      </w:tr>
    </w:tbl>
    <w:p w:rsidR="0001427D" w:rsidRDefault="0001427D" w:rsidP="004E1A32">
      <w:pPr>
        <w:tabs>
          <w:tab w:val="left" w:pos="5954"/>
        </w:tabs>
        <w:jc w:val="right"/>
        <w:rPr>
          <w:rFonts w:ascii="Arial" w:hAnsi="Arial" w:cs="Arial"/>
          <w:b/>
          <w:sz w:val="16"/>
          <w:szCs w:val="16"/>
        </w:rPr>
      </w:pPr>
    </w:p>
    <w:p w:rsidR="007E7EF0" w:rsidRPr="00504802" w:rsidRDefault="007E7EF0" w:rsidP="007E7EF0">
      <w:pPr>
        <w:pStyle w:val="af2"/>
        <w:tabs>
          <w:tab w:val="left" w:pos="3369"/>
        </w:tabs>
        <w:rPr>
          <w:rFonts w:ascii="Arial" w:hAnsi="Arial" w:cs="Arial"/>
          <w:b w:val="0"/>
          <w:sz w:val="16"/>
          <w:szCs w:val="16"/>
        </w:rPr>
      </w:pPr>
      <w:r w:rsidRPr="00504802">
        <w:rPr>
          <w:rFonts w:ascii="Arial" w:hAnsi="Arial" w:cs="Arial"/>
          <w:sz w:val="16"/>
          <w:szCs w:val="16"/>
        </w:rPr>
        <w:t>Пояснительная записка</w:t>
      </w:r>
    </w:p>
    <w:p w:rsidR="007E7EF0" w:rsidRPr="00504802" w:rsidRDefault="007E7EF0" w:rsidP="007E7EF0">
      <w:pPr>
        <w:pStyle w:val="af2"/>
        <w:tabs>
          <w:tab w:val="left" w:pos="3369"/>
        </w:tabs>
        <w:rPr>
          <w:rFonts w:ascii="Arial" w:hAnsi="Arial" w:cs="Arial"/>
          <w:b w:val="0"/>
          <w:sz w:val="16"/>
          <w:szCs w:val="16"/>
        </w:rPr>
      </w:pPr>
      <w:r w:rsidRPr="00504802">
        <w:rPr>
          <w:rFonts w:ascii="Arial" w:hAnsi="Arial" w:cs="Arial"/>
          <w:sz w:val="16"/>
          <w:szCs w:val="16"/>
        </w:rPr>
        <w:t>к основным показателям прогноза социально-экономического развития Валдайского муниципального округа на 2026 год и на среднесрочный период до 2028 года.</w:t>
      </w:r>
    </w:p>
    <w:p w:rsidR="007E7EF0" w:rsidRPr="00504802" w:rsidRDefault="007E7EF0" w:rsidP="007E7EF0">
      <w:pPr>
        <w:jc w:val="center"/>
        <w:rPr>
          <w:rFonts w:ascii="Arial" w:hAnsi="Arial" w:cs="Arial"/>
          <w:b/>
          <w:bCs/>
          <w:sz w:val="16"/>
          <w:szCs w:val="16"/>
        </w:rPr>
      </w:pPr>
      <w:r w:rsidRPr="00504802">
        <w:rPr>
          <w:rFonts w:ascii="Arial" w:hAnsi="Arial" w:cs="Arial"/>
          <w:b/>
          <w:bCs/>
          <w:sz w:val="16"/>
          <w:szCs w:val="16"/>
        </w:rPr>
        <w:t xml:space="preserve">Общая оценка социально-экономической ситуации </w:t>
      </w:r>
    </w:p>
    <w:p w:rsidR="007E7EF0" w:rsidRPr="00504802" w:rsidRDefault="007E7EF0" w:rsidP="00504802">
      <w:pPr>
        <w:pStyle w:val="af7"/>
        <w:spacing w:before="0" w:beforeAutospacing="0" w:after="0" w:afterAutospacing="0"/>
        <w:ind w:firstLine="284"/>
        <w:jc w:val="both"/>
        <w:rPr>
          <w:rFonts w:ascii="Arial" w:hAnsi="Arial" w:cs="Arial"/>
          <w:sz w:val="16"/>
          <w:szCs w:val="16"/>
        </w:rPr>
      </w:pPr>
      <w:r w:rsidRPr="00504802">
        <w:rPr>
          <w:rFonts w:ascii="Arial" w:hAnsi="Arial" w:cs="Arial"/>
          <w:sz w:val="16"/>
          <w:szCs w:val="16"/>
        </w:rPr>
        <w:t>Базой для разработки прогноза социально-экономического развития на 2026 год и параметров прогноза до 2028 года являются основные  показатели социально-экономического развития округа за два предыдущих года и ожидаемые итоги за 9 месяцев 2025 года, сценарные условия и основные параметры прогноза социально-экономического развития Российской Федерации на 2026-2028 годы.</w:t>
      </w:r>
    </w:p>
    <w:p w:rsidR="007E7EF0" w:rsidRPr="00504802" w:rsidRDefault="007E7EF0" w:rsidP="00504802">
      <w:pPr>
        <w:ind w:firstLine="284"/>
        <w:jc w:val="both"/>
        <w:rPr>
          <w:rFonts w:ascii="Arial" w:hAnsi="Arial" w:cs="Arial"/>
          <w:b/>
          <w:sz w:val="16"/>
          <w:szCs w:val="16"/>
        </w:rPr>
      </w:pPr>
      <w:r w:rsidRPr="00504802">
        <w:rPr>
          <w:rFonts w:ascii="Arial" w:hAnsi="Arial" w:cs="Arial"/>
          <w:sz w:val="16"/>
          <w:szCs w:val="16"/>
        </w:rPr>
        <w:t>В соответствии со сценарными условиями разработка прогноза социально-экономического развития и параметров прогноза на период до 2028 года осуществлялась по двум вариантам: вариант 1 - консервативный, вариант 2 – базовый.</w:t>
      </w:r>
    </w:p>
    <w:p w:rsidR="007E7EF0" w:rsidRPr="00504802" w:rsidRDefault="007E7EF0" w:rsidP="007E7EF0">
      <w:pPr>
        <w:jc w:val="center"/>
        <w:rPr>
          <w:rFonts w:ascii="Arial" w:hAnsi="Arial" w:cs="Arial"/>
          <w:b/>
          <w:sz w:val="16"/>
          <w:szCs w:val="16"/>
        </w:rPr>
      </w:pPr>
      <w:r w:rsidRPr="00504802">
        <w:rPr>
          <w:rFonts w:ascii="Arial" w:hAnsi="Arial" w:cs="Arial"/>
          <w:b/>
          <w:sz w:val="16"/>
          <w:szCs w:val="16"/>
        </w:rPr>
        <w:t>1. Население.</w:t>
      </w:r>
    </w:p>
    <w:p w:rsidR="007E7EF0" w:rsidRPr="00504802" w:rsidRDefault="007E7EF0" w:rsidP="00504802">
      <w:pPr>
        <w:shd w:val="clear" w:color="auto" w:fill="FFFFFF"/>
        <w:ind w:firstLine="284"/>
        <w:jc w:val="both"/>
        <w:rPr>
          <w:rFonts w:ascii="Arial" w:hAnsi="Arial" w:cs="Arial"/>
          <w:sz w:val="16"/>
          <w:szCs w:val="16"/>
        </w:rPr>
      </w:pPr>
      <w:r w:rsidRPr="00504802">
        <w:rPr>
          <w:rFonts w:ascii="Arial" w:hAnsi="Arial" w:cs="Arial"/>
          <w:sz w:val="16"/>
          <w:szCs w:val="16"/>
        </w:rPr>
        <w:t>Население Валдайского муниципального округа на начало 2024 года составляло 21712 человек. На 1 января 2025 г. составляет 21425 чел. в том числе 13601 человек - городское население, 7824 человек – сельское население.</w:t>
      </w:r>
    </w:p>
    <w:p w:rsidR="007E7EF0" w:rsidRPr="00504802" w:rsidRDefault="007E7EF0" w:rsidP="00504802">
      <w:pPr>
        <w:shd w:val="clear" w:color="auto" w:fill="FFFFFF"/>
        <w:ind w:firstLine="284"/>
        <w:jc w:val="both"/>
        <w:rPr>
          <w:rFonts w:ascii="Arial" w:hAnsi="Arial" w:cs="Arial"/>
          <w:sz w:val="16"/>
          <w:szCs w:val="16"/>
        </w:rPr>
      </w:pPr>
      <w:r w:rsidRPr="00504802">
        <w:rPr>
          <w:rFonts w:ascii="Arial" w:hAnsi="Arial" w:cs="Arial"/>
          <w:sz w:val="16"/>
          <w:szCs w:val="16"/>
        </w:rPr>
        <w:t>Демографическая ситуация за 2024 год характеризовалась естественной убылью населения. Число умерших превысило число родившихся в 2,7 раза (в аналогичном периоде 2022 года – 2,5 раза).</w:t>
      </w:r>
    </w:p>
    <w:p w:rsidR="007E7EF0" w:rsidRPr="00504802" w:rsidRDefault="007E7EF0" w:rsidP="007E7EF0">
      <w:pPr>
        <w:shd w:val="clear" w:color="auto" w:fill="FFFFFF"/>
        <w:jc w:val="center"/>
        <w:rPr>
          <w:rFonts w:ascii="Arial" w:hAnsi="Arial" w:cs="Arial"/>
          <w:b/>
          <w:sz w:val="16"/>
          <w:szCs w:val="16"/>
        </w:rPr>
      </w:pPr>
      <w:r w:rsidRPr="00504802">
        <w:rPr>
          <w:rFonts w:ascii="Arial" w:hAnsi="Arial" w:cs="Arial"/>
          <w:b/>
          <w:sz w:val="16"/>
          <w:szCs w:val="16"/>
        </w:rPr>
        <w:t>Демографическая ситуация округа</w:t>
      </w:r>
    </w:p>
    <w:tbl>
      <w:tblPr>
        <w:tblW w:w="5000" w:type="pct"/>
        <w:tblLook w:val="04A0"/>
      </w:tblPr>
      <w:tblGrid>
        <w:gridCol w:w="3495"/>
        <w:gridCol w:w="1151"/>
        <w:gridCol w:w="1310"/>
        <w:gridCol w:w="1151"/>
        <w:gridCol w:w="1232"/>
        <w:gridCol w:w="1629"/>
        <w:gridCol w:w="1588"/>
      </w:tblGrid>
      <w:tr w:rsidR="007E7EF0" w:rsidRPr="0093792A" w:rsidTr="00504802">
        <w:trPr>
          <w:cantSplit/>
          <w:trHeight w:val="20"/>
        </w:trPr>
        <w:tc>
          <w:tcPr>
            <w:tcW w:w="1512" w:type="pct"/>
            <w:vMerge w:val="restart"/>
            <w:tcBorders>
              <w:top w:val="single" w:sz="4" w:space="0" w:color="auto"/>
              <w:left w:val="single" w:sz="4" w:space="0" w:color="auto"/>
              <w:bottom w:val="single" w:sz="4" w:space="0" w:color="auto"/>
              <w:right w:val="single" w:sz="4" w:space="0" w:color="auto"/>
            </w:tcBorders>
          </w:tcPr>
          <w:p w:rsidR="007E7EF0" w:rsidRPr="00504802" w:rsidRDefault="007E7EF0" w:rsidP="00504802">
            <w:pPr>
              <w:shd w:val="clear" w:color="auto" w:fill="FFFFFF"/>
              <w:jc w:val="both"/>
              <w:rPr>
                <w:rFonts w:ascii="Arial" w:hAnsi="Arial" w:cs="Arial"/>
                <w:sz w:val="12"/>
                <w:szCs w:val="12"/>
              </w:rPr>
            </w:pPr>
          </w:p>
        </w:tc>
        <w:tc>
          <w:tcPr>
            <w:tcW w:w="1065" w:type="pct"/>
            <w:gridSpan w:val="2"/>
            <w:tcBorders>
              <w:top w:val="single" w:sz="4" w:space="0" w:color="auto"/>
              <w:left w:val="single" w:sz="4" w:space="0" w:color="auto"/>
              <w:bottom w:val="single" w:sz="4" w:space="0" w:color="auto"/>
              <w:right w:val="single" w:sz="4" w:space="0" w:color="auto"/>
            </w:tcBorders>
          </w:tcPr>
          <w:p w:rsidR="007E7EF0" w:rsidRPr="00504802" w:rsidRDefault="007E7EF0" w:rsidP="00504802">
            <w:pPr>
              <w:shd w:val="clear" w:color="auto" w:fill="FFFFFF"/>
              <w:jc w:val="both"/>
              <w:rPr>
                <w:rFonts w:ascii="Arial" w:hAnsi="Arial" w:cs="Arial"/>
                <w:sz w:val="12"/>
                <w:szCs w:val="12"/>
              </w:rPr>
            </w:pPr>
            <w:r w:rsidRPr="00504802">
              <w:rPr>
                <w:rFonts w:ascii="Arial" w:hAnsi="Arial" w:cs="Arial"/>
                <w:sz w:val="12"/>
                <w:szCs w:val="12"/>
              </w:rPr>
              <w:t xml:space="preserve">Родившиеся </w:t>
            </w:r>
          </w:p>
        </w:tc>
        <w:tc>
          <w:tcPr>
            <w:tcW w:w="1031" w:type="pct"/>
            <w:gridSpan w:val="2"/>
            <w:tcBorders>
              <w:top w:val="single" w:sz="4" w:space="0" w:color="auto"/>
              <w:left w:val="single" w:sz="4" w:space="0" w:color="auto"/>
              <w:bottom w:val="single" w:sz="4" w:space="0" w:color="auto"/>
              <w:right w:val="single" w:sz="4" w:space="0" w:color="auto"/>
            </w:tcBorders>
          </w:tcPr>
          <w:p w:rsidR="007E7EF0" w:rsidRPr="00504802" w:rsidRDefault="007E7EF0" w:rsidP="00504802">
            <w:pPr>
              <w:shd w:val="clear" w:color="auto" w:fill="FFFFFF"/>
              <w:jc w:val="both"/>
              <w:rPr>
                <w:rFonts w:ascii="Arial" w:hAnsi="Arial" w:cs="Arial"/>
                <w:sz w:val="12"/>
                <w:szCs w:val="12"/>
              </w:rPr>
            </w:pPr>
            <w:r w:rsidRPr="00504802">
              <w:rPr>
                <w:rFonts w:ascii="Arial" w:hAnsi="Arial" w:cs="Arial"/>
                <w:sz w:val="12"/>
                <w:szCs w:val="12"/>
              </w:rPr>
              <w:t>Умершие</w:t>
            </w:r>
          </w:p>
        </w:tc>
        <w:tc>
          <w:tcPr>
            <w:tcW w:w="1392" w:type="pct"/>
            <w:gridSpan w:val="2"/>
            <w:tcBorders>
              <w:top w:val="single" w:sz="4" w:space="0" w:color="auto"/>
              <w:left w:val="single" w:sz="4" w:space="0" w:color="auto"/>
              <w:bottom w:val="single" w:sz="4" w:space="0" w:color="auto"/>
              <w:right w:val="single" w:sz="4" w:space="0" w:color="auto"/>
            </w:tcBorders>
          </w:tcPr>
          <w:p w:rsidR="007E7EF0" w:rsidRPr="00504802" w:rsidRDefault="007E7EF0" w:rsidP="00504802">
            <w:pPr>
              <w:shd w:val="clear" w:color="auto" w:fill="FFFFFF"/>
              <w:jc w:val="both"/>
              <w:rPr>
                <w:rFonts w:ascii="Arial" w:hAnsi="Arial" w:cs="Arial"/>
                <w:sz w:val="12"/>
                <w:szCs w:val="12"/>
              </w:rPr>
            </w:pPr>
            <w:r w:rsidRPr="00504802">
              <w:rPr>
                <w:rFonts w:ascii="Arial" w:hAnsi="Arial" w:cs="Arial"/>
                <w:sz w:val="12"/>
                <w:szCs w:val="12"/>
              </w:rPr>
              <w:t>Естественная убыль (-), прирост</w:t>
            </w:r>
          </w:p>
        </w:tc>
      </w:tr>
      <w:tr w:rsidR="007E7EF0" w:rsidRPr="0093792A" w:rsidTr="00504802">
        <w:trPr>
          <w:cantSplit/>
          <w:trHeight w:val="20"/>
        </w:trPr>
        <w:tc>
          <w:tcPr>
            <w:tcW w:w="1512" w:type="pct"/>
            <w:vMerge/>
            <w:tcBorders>
              <w:top w:val="single" w:sz="4" w:space="0" w:color="auto"/>
              <w:left w:val="single" w:sz="4" w:space="0" w:color="auto"/>
              <w:bottom w:val="single" w:sz="4" w:space="0" w:color="auto"/>
              <w:right w:val="single" w:sz="4" w:space="0" w:color="auto"/>
            </w:tcBorders>
            <w:vAlign w:val="center"/>
          </w:tcPr>
          <w:p w:rsidR="007E7EF0" w:rsidRPr="00504802" w:rsidRDefault="007E7EF0" w:rsidP="00504802">
            <w:pPr>
              <w:shd w:val="clear" w:color="auto" w:fill="FFFFFF"/>
              <w:jc w:val="both"/>
              <w:rPr>
                <w:rFonts w:ascii="Arial" w:hAnsi="Arial" w:cs="Arial"/>
                <w:sz w:val="12"/>
                <w:szCs w:val="12"/>
              </w:rPr>
            </w:pPr>
          </w:p>
        </w:tc>
        <w:tc>
          <w:tcPr>
            <w:tcW w:w="498" w:type="pct"/>
            <w:tcBorders>
              <w:top w:val="single" w:sz="4" w:space="0" w:color="auto"/>
              <w:left w:val="single" w:sz="4" w:space="0" w:color="auto"/>
              <w:bottom w:val="single" w:sz="4" w:space="0" w:color="auto"/>
              <w:right w:val="single" w:sz="4" w:space="0" w:color="auto"/>
            </w:tcBorders>
          </w:tcPr>
          <w:p w:rsidR="007E7EF0" w:rsidRPr="00504802" w:rsidRDefault="007E7EF0" w:rsidP="00504802">
            <w:pPr>
              <w:shd w:val="clear" w:color="auto" w:fill="FFFFFF"/>
              <w:jc w:val="both"/>
              <w:rPr>
                <w:rFonts w:ascii="Arial" w:hAnsi="Arial" w:cs="Arial"/>
                <w:sz w:val="12"/>
                <w:szCs w:val="12"/>
              </w:rPr>
            </w:pPr>
            <w:r w:rsidRPr="00504802">
              <w:rPr>
                <w:rFonts w:ascii="Arial" w:hAnsi="Arial" w:cs="Arial"/>
                <w:sz w:val="12"/>
                <w:szCs w:val="12"/>
              </w:rPr>
              <w:t>2023</w:t>
            </w:r>
          </w:p>
        </w:tc>
        <w:tc>
          <w:tcPr>
            <w:tcW w:w="567" w:type="pct"/>
            <w:tcBorders>
              <w:top w:val="single" w:sz="4" w:space="0" w:color="auto"/>
              <w:left w:val="single" w:sz="4" w:space="0" w:color="auto"/>
              <w:bottom w:val="single" w:sz="4" w:space="0" w:color="auto"/>
              <w:right w:val="single" w:sz="4" w:space="0" w:color="auto"/>
            </w:tcBorders>
          </w:tcPr>
          <w:p w:rsidR="007E7EF0" w:rsidRPr="00504802" w:rsidRDefault="007E7EF0" w:rsidP="00504802">
            <w:pPr>
              <w:shd w:val="clear" w:color="auto" w:fill="FFFFFF"/>
              <w:jc w:val="both"/>
              <w:rPr>
                <w:rFonts w:ascii="Arial" w:hAnsi="Arial" w:cs="Arial"/>
                <w:sz w:val="12"/>
                <w:szCs w:val="12"/>
              </w:rPr>
            </w:pPr>
            <w:r w:rsidRPr="00504802">
              <w:rPr>
                <w:rFonts w:ascii="Arial" w:hAnsi="Arial" w:cs="Arial"/>
                <w:sz w:val="12"/>
                <w:szCs w:val="12"/>
              </w:rPr>
              <w:t>2024</w:t>
            </w:r>
          </w:p>
        </w:tc>
        <w:tc>
          <w:tcPr>
            <w:tcW w:w="498" w:type="pct"/>
            <w:tcBorders>
              <w:top w:val="single" w:sz="4" w:space="0" w:color="auto"/>
              <w:left w:val="single" w:sz="4" w:space="0" w:color="auto"/>
              <w:bottom w:val="single" w:sz="4" w:space="0" w:color="auto"/>
              <w:right w:val="single" w:sz="4" w:space="0" w:color="auto"/>
            </w:tcBorders>
          </w:tcPr>
          <w:p w:rsidR="007E7EF0" w:rsidRPr="00504802" w:rsidRDefault="007E7EF0" w:rsidP="00504802">
            <w:pPr>
              <w:shd w:val="clear" w:color="auto" w:fill="FFFFFF"/>
              <w:jc w:val="both"/>
              <w:rPr>
                <w:rFonts w:ascii="Arial" w:hAnsi="Arial" w:cs="Arial"/>
                <w:sz w:val="12"/>
                <w:szCs w:val="12"/>
              </w:rPr>
            </w:pPr>
            <w:r w:rsidRPr="00504802">
              <w:rPr>
                <w:rFonts w:ascii="Arial" w:hAnsi="Arial" w:cs="Arial"/>
                <w:sz w:val="12"/>
                <w:szCs w:val="12"/>
              </w:rPr>
              <w:t>2023</w:t>
            </w:r>
          </w:p>
        </w:tc>
        <w:tc>
          <w:tcPr>
            <w:tcW w:w="533" w:type="pct"/>
            <w:tcBorders>
              <w:top w:val="single" w:sz="4" w:space="0" w:color="auto"/>
              <w:left w:val="single" w:sz="4" w:space="0" w:color="auto"/>
              <w:bottom w:val="single" w:sz="4" w:space="0" w:color="auto"/>
              <w:right w:val="single" w:sz="4" w:space="0" w:color="auto"/>
            </w:tcBorders>
          </w:tcPr>
          <w:p w:rsidR="007E7EF0" w:rsidRPr="00504802" w:rsidRDefault="007E7EF0" w:rsidP="00504802">
            <w:pPr>
              <w:shd w:val="clear" w:color="auto" w:fill="FFFFFF"/>
              <w:jc w:val="both"/>
              <w:rPr>
                <w:rFonts w:ascii="Arial" w:hAnsi="Arial" w:cs="Arial"/>
                <w:sz w:val="12"/>
                <w:szCs w:val="12"/>
              </w:rPr>
            </w:pPr>
            <w:r w:rsidRPr="00504802">
              <w:rPr>
                <w:rFonts w:ascii="Arial" w:hAnsi="Arial" w:cs="Arial"/>
                <w:sz w:val="12"/>
                <w:szCs w:val="12"/>
              </w:rPr>
              <w:t>2024</w:t>
            </w:r>
          </w:p>
        </w:tc>
        <w:tc>
          <w:tcPr>
            <w:tcW w:w="705" w:type="pct"/>
            <w:tcBorders>
              <w:top w:val="single" w:sz="4" w:space="0" w:color="auto"/>
              <w:left w:val="single" w:sz="4" w:space="0" w:color="auto"/>
              <w:bottom w:val="single" w:sz="4" w:space="0" w:color="auto"/>
              <w:right w:val="single" w:sz="4" w:space="0" w:color="auto"/>
            </w:tcBorders>
          </w:tcPr>
          <w:p w:rsidR="007E7EF0" w:rsidRPr="00504802" w:rsidRDefault="007E7EF0" w:rsidP="00504802">
            <w:pPr>
              <w:shd w:val="clear" w:color="auto" w:fill="FFFFFF"/>
              <w:jc w:val="both"/>
              <w:rPr>
                <w:rFonts w:ascii="Arial" w:hAnsi="Arial" w:cs="Arial"/>
                <w:sz w:val="12"/>
                <w:szCs w:val="12"/>
              </w:rPr>
            </w:pPr>
            <w:r w:rsidRPr="00504802">
              <w:rPr>
                <w:rFonts w:ascii="Arial" w:hAnsi="Arial" w:cs="Arial"/>
                <w:sz w:val="12"/>
                <w:szCs w:val="12"/>
              </w:rPr>
              <w:t>2023</w:t>
            </w:r>
          </w:p>
        </w:tc>
        <w:tc>
          <w:tcPr>
            <w:tcW w:w="687" w:type="pct"/>
            <w:tcBorders>
              <w:top w:val="single" w:sz="4" w:space="0" w:color="auto"/>
              <w:left w:val="single" w:sz="4" w:space="0" w:color="auto"/>
              <w:bottom w:val="single" w:sz="4" w:space="0" w:color="auto"/>
              <w:right w:val="single" w:sz="4" w:space="0" w:color="auto"/>
            </w:tcBorders>
          </w:tcPr>
          <w:p w:rsidR="007E7EF0" w:rsidRPr="00504802" w:rsidRDefault="007E7EF0" w:rsidP="00504802">
            <w:pPr>
              <w:shd w:val="clear" w:color="auto" w:fill="FFFFFF"/>
              <w:jc w:val="both"/>
              <w:rPr>
                <w:rFonts w:ascii="Arial" w:hAnsi="Arial" w:cs="Arial"/>
                <w:sz w:val="12"/>
                <w:szCs w:val="12"/>
              </w:rPr>
            </w:pPr>
            <w:r w:rsidRPr="00504802">
              <w:rPr>
                <w:rFonts w:ascii="Arial" w:hAnsi="Arial" w:cs="Arial"/>
                <w:sz w:val="12"/>
                <w:szCs w:val="12"/>
              </w:rPr>
              <w:t>2024</w:t>
            </w:r>
          </w:p>
        </w:tc>
      </w:tr>
      <w:tr w:rsidR="007E7EF0" w:rsidRPr="0093792A" w:rsidTr="00504802">
        <w:trPr>
          <w:cantSplit/>
          <w:trHeight w:val="20"/>
        </w:trPr>
        <w:tc>
          <w:tcPr>
            <w:tcW w:w="1512" w:type="pct"/>
            <w:tcBorders>
              <w:top w:val="single" w:sz="4" w:space="0" w:color="auto"/>
              <w:left w:val="single" w:sz="4" w:space="0" w:color="auto"/>
              <w:bottom w:val="single" w:sz="4" w:space="0" w:color="auto"/>
              <w:right w:val="single" w:sz="4" w:space="0" w:color="auto"/>
            </w:tcBorders>
            <w:vAlign w:val="bottom"/>
          </w:tcPr>
          <w:p w:rsidR="007E7EF0" w:rsidRPr="00504802" w:rsidRDefault="007E7EF0" w:rsidP="00504802">
            <w:pPr>
              <w:shd w:val="clear" w:color="auto" w:fill="FFFFFF"/>
              <w:jc w:val="both"/>
              <w:rPr>
                <w:rFonts w:ascii="Arial" w:hAnsi="Arial" w:cs="Arial"/>
                <w:b/>
                <w:sz w:val="12"/>
                <w:szCs w:val="12"/>
              </w:rPr>
            </w:pPr>
            <w:bookmarkStart w:id="1" w:name="_Hlk326052680"/>
            <w:r w:rsidRPr="00504802">
              <w:rPr>
                <w:rFonts w:ascii="Arial" w:hAnsi="Arial" w:cs="Arial"/>
                <w:b/>
                <w:sz w:val="12"/>
                <w:szCs w:val="12"/>
              </w:rPr>
              <w:t>Все население</w:t>
            </w:r>
          </w:p>
        </w:tc>
        <w:tc>
          <w:tcPr>
            <w:tcW w:w="498" w:type="pct"/>
            <w:tcBorders>
              <w:top w:val="single" w:sz="4" w:space="0" w:color="auto"/>
              <w:left w:val="single" w:sz="4" w:space="0" w:color="auto"/>
              <w:bottom w:val="single" w:sz="4" w:space="0" w:color="auto"/>
              <w:right w:val="single" w:sz="4" w:space="0" w:color="auto"/>
            </w:tcBorders>
          </w:tcPr>
          <w:p w:rsidR="007E7EF0" w:rsidRPr="00504802" w:rsidRDefault="007E7EF0" w:rsidP="00504802">
            <w:pPr>
              <w:shd w:val="clear" w:color="auto" w:fill="FFFFFF"/>
              <w:jc w:val="both"/>
              <w:rPr>
                <w:rFonts w:ascii="Arial" w:hAnsi="Arial" w:cs="Arial"/>
                <w:b/>
                <w:sz w:val="12"/>
                <w:szCs w:val="12"/>
              </w:rPr>
            </w:pPr>
            <w:r w:rsidRPr="00504802">
              <w:rPr>
                <w:rFonts w:ascii="Arial" w:hAnsi="Arial" w:cs="Arial"/>
                <w:b/>
                <w:sz w:val="12"/>
                <w:szCs w:val="12"/>
              </w:rPr>
              <w:t>140</w:t>
            </w:r>
          </w:p>
        </w:tc>
        <w:tc>
          <w:tcPr>
            <w:tcW w:w="567" w:type="pct"/>
            <w:tcBorders>
              <w:top w:val="single" w:sz="4" w:space="0" w:color="auto"/>
              <w:left w:val="single" w:sz="4" w:space="0" w:color="auto"/>
              <w:bottom w:val="single" w:sz="4" w:space="0" w:color="auto"/>
              <w:right w:val="single" w:sz="4" w:space="0" w:color="auto"/>
            </w:tcBorders>
          </w:tcPr>
          <w:p w:rsidR="007E7EF0" w:rsidRPr="00504802" w:rsidRDefault="007E7EF0" w:rsidP="00504802">
            <w:pPr>
              <w:shd w:val="clear" w:color="auto" w:fill="FFFFFF"/>
              <w:jc w:val="both"/>
              <w:rPr>
                <w:rFonts w:ascii="Arial" w:hAnsi="Arial" w:cs="Arial"/>
                <w:b/>
                <w:sz w:val="12"/>
                <w:szCs w:val="12"/>
              </w:rPr>
            </w:pPr>
            <w:r w:rsidRPr="00504802">
              <w:rPr>
                <w:rFonts w:ascii="Arial" w:hAnsi="Arial" w:cs="Arial"/>
                <w:b/>
                <w:sz w:val="12"/>
                <w:szCs w:val="12"/>
              </w:rPr>
              <w:t>142</w:t>
            </w:r>
          </w:p>
        </w:tc>
        <w:tc>
          <w:tcPr>
            <w:tcW w:w="498" w:type="pct"/>
            <w:tcBorders>
              <w:top w:val="single" w:sz="4" w:space="0" w:color="auto"/>
              <w:left w:val="single" w:sz="4" w:space="0" w:color="auto"/>
              <w:bottom w:val="single" w:sz="4" w:space="0" w:color="auto"/>
              <w:right w:val="single" w:sz="4" w:space="0" w:color="auto"/>
            </w:tcBorders>
          </w:tcPr>
          <w:p w:rsidR="007E7EF0" w:rsidRPr="00504802" w:rsidRDefault="007E7EF0" w:rsidP="00504802">
            <w:pPr>
              <w:shd w:val="clear" w:color="auto" w:fill="FFFFFF"/>
              <w:jc w:val="both"/>
              <w:rPr>
                <w:rFonts w:ascii="Arial" w:hAnsi="Arial" w:cs="Arial"/>
                <w:b/>
                <w:sz w:val="12"/>
                <w:szCs w:val="12"/>
              </w:rPr>
            </w:pPr>
            <w:r w:rsidRPr="00504802">
              <w:rPr>
                <w:rFonts w:ascii="Arial" w:hAnsi="Arial" w:cs="Arial"/>
                <w:b/>
                <w:sz w:val="12"/>
                <w:szCs w:val="12"/>
              </w:rPr>
              <w:t>376</w:t>
            </w:r>
          </w:p>
        </w:tc>
        <w:tc>
          <w:tcPr>
            <w:tcW w:w="533" w:type="pct"/>
            <w:tcBorders>
              <w:top w:val="single" w:sz="4" w:space="0" w:color="auto"/>
              <w:left w:val="single" w:sz="4" w:space="0" w:color="auto"/>
              <w:bottom w:val="single" w:sz="4" w:space="0" w:color="auto"/>
              <w:right w:val="single" w:sz="4" w:space="0" w:color="auto"/>
            </w:tcBorders>
          </w:tcPr>
          <w:p w:rsidR="007E7EF0" w:rsidRPr="00504802" w:rsidRDefault="007E7EF0" w:rsidP="00504802">
            <w:pPr>
              <w:shd w:val="clear" w:color="auto" w:fill="FFFFFF"/>
              <w:jc w:val="both"/>
              <w:rPr>
                <w:rFonts w:ascii="Arial" w:hAnsi="Arial" w:cs="Arial"/>
                <w:b/>
                <w:sz w:val="12"/>
                <w:szCs w:val="12"/>
              </w:rPr>
            </w:pPr>
            <w:r w:rsidRPr="00504802">
              <w:rPr>
                <w:rFonts w:ascii="Arial" w:hAnsi="Arial" w:cs="Arial"/>
                <w:b/>
                <w:sz w:val="12"/>
                <w:szCs w:val="12"/>
              </w:rPr>
              <w:t>393</w:t>
            </w:r>
          </w:p>
        </w:tc>
        <w:tc>
          <w:tcPr>
            <w:tcW w:w="705" w:type="pct"/>
            <w:tcBorders>
              <w:top w:val="single" w:sz="4" w:space="0" w:color="auto"/>
              <w:left w:val="single" w:sz="4" w:space="0" w:color="auto"/>
              <w:bottom w:val="single" w:sz="4" w:space="0" w:color="auto"/>
              <w:right w:val="single" w:sz="4" w:space="0" w:color="auto"/>
            </w:tcBorders>
          </w:tcPr>
          <w:p w:rsidR="007E7EF0" w:rsidRPr="00504802" w:rsidRDefault="007E7EF0" w:rsidP="00504802">
            <w:pPr>
              <w:shd w:val="clear" w:color="auto" w:fill="FFFFFF"/>
              <w:jc w:val="both"/>
              <w:rPr>
                <w:rFonts w:ascii="Arial" w:hAnsi="Arial" w:cs="Arial"/>
                <w:b/>
                <w:sz w:val="12"/>
                <w:szCs w:val="12"/>
              </w:rPr>
            </w:pPr>
            <w:r w:rsidRPr="00504802">
              <w:rPr>
                <w:rFonts w:ascii="Arial" w:hAnsi="Arial" w:cs="Arial"/>
                <w:b/>
                <w:sz w:val="12"/>
                <w:szCs w:val="12"/>
              </w:rPr>
              <w:t>-236</w:t>
            </w:r>
          </w:p>
        </w:tc>
        <w:tc>
          <w:tcPr>
            <w:tcW w:w="687" w:type="pct"/>
            <w:tcBorders>
              <w:top w:val="single" w:sz="4" w:space="0" w:color="auto"/>
              <w:left w:val="single" w:sz="4" w:space="0" w:color="auto"/>
              <w:bottom w:val="single" w:sz="4" w:space="0" w:color="auto"/>
              <w:right w:val="single" w:sz="4" w:space="0" w:color="auto"/>
            </w:tcBorders>
          </w:tcPr>
          <w:p w:rsidR="007E7EF0" w:rsidRPr="00504802" w:rsidRDefault="007E7EF0" w:rsidP="00504802">
            <w:pPr>
              <w:shd w:val="clear" w:color="auto" w:fill="FFFFFF"/>
              <w:jc w:val="both"/>
              <w:rPr>
                <w:rFonts w:ascii="Arial" w:hAnsi="Arial" w:cs="Arial"/>
                <w:b/>
                <w:sz w:val="12"/>
                <w:szCs w:val="12"/>
              </w:rPr>
            </w:pPr>
            <w:r w:rsidRPr="00504802">
              <w:rPr>
                <w:rFonts w:ascii="Arial" w:hAnsi="Arial" w:cs="Arial"/>
                <w:b/>
                <w:sz w:val="12"/>
                <w:szCs w:val="12"/>
              </w:rPr>
              <w:t>-251</w:t>
            </w:r>
          </w:p>
        </w:tc>
      </w:tr>
    </w:tbl>
    <w:bookmarkEnd w:id="1"/>
    <w:p w:rsidR="007E7EF0" w:rsidRPr="00504802" w:rsidRDefault="007E7EF0" w:rsidP="00504802">
      <w:pPr>
        <w:ind w:firstLine="284"/>
        <w:jc w:val="both"/>
        <w:rPr>
          <w:rFonts w:ascii="Arial" w:hAnsi="Arial" w:cs="Arial"/>
          <w:sz w:val="16"/>
          <w:szCs w:val="16"/>
        </w:rPr>
      </w:pPr>
      <w:r w:rsidRPr="00504802">
        <w:rPr>
          <w:rFonts w:ascii="Arial" w:hAnsi="Arial" w:cs="Arial"/>
          <w:sz w:val="16"/>
          <w:szCs w:val="16"/>
        </w:rPr>
        <w:t>Ежегодное снижение числа родившихся привело к изменению возрастной структуры населения. Происходит старение населения, что рассматривается как неблагополучный фактор, увеличивающий демографическую нагрузку на трудоспособное население. По оценке 2023 года сохранится тенденция к уменьшению среднегодовой численности постоянного населения округа. К 2027 г. численность постоянного населения уменьшится и составит на конец года около 21,0 тысяч человек.</w:t>
      </w:r>
    </w:p>
    <w:p w:rsidR="007E7EF0" w:rsidRDefault="007E7EF0" w:rsidP="00504802">
      <w:pPr>
        <w:shd w:val="clear" w:color="auto" w:fill="FFFFFF"/>
        <w:jc w:val="center"/>
        <w:rPr>
          <w:rFonts w:ascii="Arial" w:hAnsi="Arial" w:cs="Arial"/>
          <w:b/>
          <w:sz w:val="16"/>
          <w:szCs w:val="16"/>
        </w:rPr>
      </w:pPr>
      <w:r w:rsidRPr="00504802">
        <w:rPr>
          <w:rFonts w:ascii="Arial" w:hAnsi="Arial" w:cs="Arial"/>
          <w:b/>
          <w:sz w:val="16"/>
          <w:szCs w:val="16"/>
        </w:rPr>
        <w:t>Динамика численности населения округа</w:t>
      </w:r>
    </w:p>
    <w:p w:rsidR="00504802" w:rsidRPr="00504802" w:rsidRDefault="00504802" w:rsidP="00504802">
      <w:pPr>
        <w:shd w:val="clear" w:color="auto" w:fill="FFFFFF"/>
        <w:jc w:val="center"/>
        <w:rPr>
          <w:rFonts w:ascii="Arial" w:hAnsi="Arial" w:cs="Arial"/>
          <w:b/>
          <w:sz w:val="16"/>
          <w:szCs w:val="16"/>
        </w:rPr>
      </w:pPr>
    </w:p>
    <w:p w:rsidR="007E7EF0" w:rsidRPr="00821068" w:rsidRDefault="007E7EF0" w:rsidP="00504802">
      <w:pPr>
        <w:jc w:val="center"/>
        <w:rPr>
          <w:sz w:val="18"/>
          <w:szCs w:val="18"/>
          <w:vertAlign w:val="superscript"/>
        </w:rPr>
      </w:pPr>
      <w:r>
        <w:rPr>
          <w:noProof/>
          <w:color w:val="FF0000"/>
          <w:sz w:val="28"/>
          <w:szCs w:val="28"/>
        </w:rPr>
        <w:drawing>
          <wp:inline distT="0" distB="0" distL="0" distR="0">
            <wp:extent cx="4511040" cy="1744980"/>
            <wp:effectExtent l="0" t="0" r="0" b="0"/>
            <wp:docPr id="4"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504802" w:rsidRDefault="00504802" w:rsidP="00504802">
      <w:pPr>
        <w:pStyle w:val="22"/>
        <w:spacing w:after="0" w:line="240" w:lineRule="auto"/>
        <w:ind w:firstLine="284"/>
        <w:rPr>
          <w:rFonts w:ascii="Arial" w:hAnsi="Arial" w:cs="Arial"/>
          <w:sz w:val="16"/>
          <w:szCs w:val="16"/>
        </w:rPr>
      </w:pPr>
    </w:p>
    <w:p w:rsidR="007E7EF0" w:rsidRPr="00504802" w:rsidRDefault="007E7EF0" w:rsidP="00504802">
      <w:pPr>
        <w:pStyle w:val="22"/>
        <w:spacing w:after="0" w:line="240" w:lineRule="auto"/>
        <w:ind w:firstLine="284"/>
        <w:rPr>
          <w:rFonts w:ascii="Arial" w:hAnsi="Arial" w:cs="Arial"/>
          <w:sz w:val="16"/>
          <w:szCs w:val="16"/>
        </w:rPr>
      </w:pPr>
      <w:r w:rsidRPr="00504802">
        <w:rPr>
          <w:rFonts w:ascii="Arial" w:hAnsi="Arial" w:cs="Arial"/>
          <w:sz w:val="16"/>
          <w:szCs w:val="16"/>
        </w:rPr>
        <w:t>Миграционный оборот населения (сумма прибытий и выбытий) в 2024 году по Валдайскому округу составил 1533 человек, в 2021 г.- 1941 чел. Миграционная активность населения характеризуется следующими данными:</w:t>
      </w:r>
    </w:p>
    <w:tbl>
      <w:tblPr>
        <w:tblW w:w="5000" w:type="pct"/>
        <w:tblBorders>
          <w:top w:val="single" w:sz="4" w:space="0" w:color="auto"/>
          <w:left w:val="single" w:sz="4" w:space="0" w:color="auto"/>
          <w:bottom w:val="single" w:sz="4" w:space="0" w:color="auto"/>
          <w:right w:val="single" w:sz="4" w:space="0" w:color="auto"/>
        </w:tblBorders>
        <w:tblLook w:val="01E0"/>
      </w:tblPr>
      <w:tblGrid>
        <w:gridCol w:w="8059"/>
        <w:gridCol w:w="1842"/>
        <w:gridCol w:w="1655"/>
      </w:tblGrid>
      <w:tr w:rsidR="007E7EF0" w:rsidRPr="00355813" w:rsidTr="007B483A">
        <w:trPr>
          <w:trHeight w:val="20"/>
        </w:trPr>
        <w:tc>
          <w:tcPr>
            <w:tcW w:w="3487" w:type="pct"/>
            <w:tcBorders>
              <w:top w:val="single" w:sz="4" w:space="0" w:color="auto"/>
              <w:bottom w:val="single" w:sz="4" w:space="0" w:color="auto"/>
              <w:right w:val="single" w:sz="4" w:space="0" w:color="auto"/>
            </w:tcBorders>
          </w:tcPr>
          <w:p w:rsidR="007E7EF0" w:rsidRPr="007B483A" w:rsidRDefault="007E7EF0" w:rsidP="00504802">
            <w:pPr>
              <w:pStyle w:val="22"/>
              <w:tabs>
                <w:tab w:val="left" w:pos="1965"/>
              </w:tabs>
              <w:spacing w:after="0" w:line="240" w:lineRule="auto"/>
              <w:rPr>
                <w:rFonts w:ascii="Arial" w:hAnsi="Arial" w:cs="Arial"/>
                <w:sz w:val="12"/>
                <w:szCs w:val="12"/>
              </w:rPr>
            </w:pPr>
          </w:p>
        </w:tc>
        <w:tc>
          <w:tcPr>
            <w:tcW w:w="797" w:type="pct"/>
            <w:tcBorders>
              <w:top w:val="single" w:sz="4" w:space="0" w:color="auto"/>
              <w:bottom w:val="single" w:sz="4" w:space="0" w:color="auto"/>
              <w:right w:val="single" w:sz="4" w:space="0" w:color="auto"/>
            </w:tcBorders>
          </w:tcPr>
          <w:p w:rsidR="007E7EF0" w:rsidRPr="007B483A" w:rsidRDefault="007E7EF0" w:rsidP="00504802">
            <w:pPr>
              <w:jc w:val="center"/>
              <w:rPr>
                <w:rFonts w:ascii="Arial" w:hAnsi="Arial" w:cs="Arial"/>
                <w:sz w:val="12"/>
                <w:szCs w:val="12"/>
              </w:rPr>
            </w:pPr>
            <w:r w:rsidRPr="007B483A">
              <w:rPr>
                <w:rFonts w:ascii="Arial" w:hAnsi="Arial" w:cs="Arial"/>
                <w:sz w:val="12"/>
                <w:szCs w:val="12"/>
              </w:rPr>
              <w:t>2023</w:t>
            </w:r>
          </w:p>
        </w:tc>
        <w:tc>
          <w:tcPr>
            <w:tcW w:w="717" w:type="pct"/>
            <w:tcBorders>
              <w:top w:val="single" w:sz="4" w:space="0" w:color="auto"/>
              <w:left w:val="single" w:sz="4" w:space="0" w:color="auto"/>
              <w:bottom w:val="single" w:sz="4" w:space="0" w:color="auto"/>
              <w:right w:val="single" w:sz="4" w:space="0" w:color="auto"/>
            </w:tcBorders>
          </w:tcPr>
          <w:p w:rsidR="007E7EF0" w:rsidRPr="007B483A" w:rsidRDefault="007E7EF0" w:rsidP="00504802">
            <w:pPr>
              <w:jc w:val="center"/>
              <w:rPr>
                <w:rFonts w:ascii="Arial" w:hAnsi="Arial" w:cs="Arial"/>
                <w:sz w:val="12"/>
                <w:szCs w:val="12"/>
                <w:lang w:val="en-US"/>
              </w:rPr>
            </w:pPr>
            <w:r w:rsidRPr="007B483A">
              <w:rPr>
                <w:rFonts w:ascii="Arial" w:hAnsi="Arial" w:cs="Arial"/>
                <w:sz w:val="12"/>
                <w:szCs w:val="12"/>
              </w:rPr>
              <w:t>202</w:t>
            </w:r>
            <w:r w:rsidRPr="007B483A">
              <w:rPr>
                <w:rFonts w:ascii="Arial" w:hAnsi="Arial" w:cs="Arial"/>
                <w:sz w:val="12"/>
                <w:szCs w:val="12"/>
                <w:lang w:val="en-US"/>
              </w:rPr>
              <w:t>4</w:t>
            </w:r>
          </w:p>
        </w:tc>
      </w:tr>
      <w:tr w:rsidR="007E7EF0" w:rsidRPr="00355813" w:rsidTr="007B483A">
        <w:trPr>
          <w:trHeight w:val="20"/>
        </w:trPr>
        <w:tc>
          <w:tcPr>
            <w:tcW w:w="3487" w:type="pct"/>
            <w:tcBorders>
              <w:top w:val="single" w:sz="4" w:space="0" w:color="auto"/>
              <w:bottom w:val="single" w:sz="4" w:space="0" w:color="auto"/>
              <w:right w:val="single" w:sz="4" w:space="0" w:color="auto"/>
            </w:tcBorders>
          </w:tcPr>
          <w:p w:rsidR="007E7EF0" w:rsidRPr="007B483A" w:rsidRDefault="007E7EF0" w:rsidP="00504802">
            <w:pPr>
              <w:pStyle w:val="22"/>
              <w:spacing w:after="0" w:line="240" w:lineRule="auto"/>
              <w:rPr>
                <w:rFonts w:ascii="Arial" w:hAnsi="Arial" w:cs="Arial"/>
                <w:sz w:val="12"/>
                <w:szCs w:val="12"/>
              </w:rPr>
            </w:pPr>
            <w:r w:rsidRPr="007B483A">
              <w:rPr>
                <w:rFonts w:ascii="Arial" w:hAnsi="Arial" w:cs="Arial"/>
                <w:sz w:val="12"/>
                <w:szCs w:val="12"/>
              </w:rPr>
              <w:t>Прибыло</w:t>
            </w:r>
          </w:p>
        </w:tc>
        <w:tc>
          <w:tcPr>
            <w:tcW w:w="797" w:type="pct"/>
            <w:tcBorders>
              <w:top w:val="single" w:sz="4" w:space="0" w:color="auto"/>
              <w:bottom w:val="single" w:sz="4" w:space="0" w:color="auto"/>
              <w:right w:val="single" w:sz="4" w:space="0" w:color="auto"/>
            </w:tcBorders>
          </w:tcPr>
          <w:p w:rsidR="007E7EF0" w:rsidRPr="007B483A" w:rsidRDefault="007E7EF0" w:rsidP="00504802">
            <w:pPr>
              <w:pStyle w:val="22"/>
              <w:spacing w:after="0" w:line="240" w:lineRule="auto"/>
              <w:jc w:val="center"/>
              <w:rPr>
                <w:rFonts w:ascii="Arial" w:hAnsi="Arial" w:cs="Arial"/>
                <w:sz w:val="12"/>
                <w:szCs w:val="12"/>
                <w:lang w:val="en-US"/>
              </w:rPr>
            </w:pPr>
            <w:r w:rsidRPr="007B483A">
              <w:rPr>
                <w:rFonts w:ascii="Arial" w:hAnsi="Arial" w:cs="Arial"/>
                <w:sz w:val="12"/>
                <w:szCs w:val="12"/>
                <w:lang w:val="en-US"/>
              </w:rPr>
              <w:t>733</w:t>
            </w:r>
          </w:p>
        </w:tc>
        <w:tc>
          <w:tcPr>
            <w:tcW w:w="717" w:type="pct"/>
            <w:tcBorders>
              <w:top w:val="single" w:sz="4" w:space="0" w:color="auto"/>
              <w:left w:val="single" w:sz="4" w:space="0" w:color="auto"/>
              <w:bottom w:val="single" w:sz="4" w:space="0" w:color="auto"/>
              <w:right w:val="single" w:sz="4" w:space="0" w:color="auto"/>
            </w:tcBorders>
          </w:tcPr>
          <w:p w:rsidR="007E7EF0" w:rsidRPr="007B483A" w:rsidRDefault="007E7EF0" w:rsidP="00504802">
            <w:pPr>
              <w:pStyle w:val="22"/>
              <w:spacing w:after="0" w:line="240" w:lineRule="auto"/>
              <w:jc w:val="center"/>
              <w:rPr>
                <w:rFonts w:ascii="Arial" w:hAnsi="Arial" w:cs="Arial"/>
                <w:sz w:val="12"/>
                <w:szCs w:val="12"/>
                <w:lang w:val="en-US"/>
              </w:rPr>
            </w:pPr>
            <w:r w:rsidRPr="007B483A">
              <w:rPr>
                <w:rFonts w:ascii="Arial" w:hAnsi="Arial" w:cs="Arial"/>
                <w:sz w:val="12"/>
                <w:szCs w:val="12"/>
                <w:lang w:val="en-US"/>
              </w:rPr>
              <w:t>761</w:t>
            </w:r>
          </w:p>
        </w:tc>
      </w:tr>
      <w:tr w:rsidR="007E7EF0" w:rsidRPr="00355813" w:rsidTr="007B483A">
        <w:trPr>
          <w:trHeight w:val="20"/>
        </w:trPr>
        <w:tc>
          <w:tcPr>
            <w:tcW w:w="3487" w:type="pct"/>
            <w:tcBorders>
              <w:top w:val="single" w:sz="4" w:space="0" w:color="auto"/>
              <w:bottom w:val="single" w:sz="4" w:space="0" w:color="auto"/>
              <w:right w:val="single" w:sz="4" w:space="0" w:color="auto"/>
            </w:tcBorders>
          </w:tcPr>
          <w:p w:rsidR="007E7EF0" w:rsidRPr="007B483A" w:rsidRDefault="007E7EF0" w:rsidP="00504802">
            <w:pPr>
              <w:pStyle w:val="22"/>
              <w:spacing w:after="0" w:line="240" w:lineRule="auto"/>
              <w:rPr>
                <w:rFonts w:ascii="Arial" w:hAnsi="Arial" w:cs="Arial"/>
                <w:sz w:val="12"/>
                <w:szCs w:val="12"/>
              </w:rPr>
            </w:pPr>
            <w:r w:rsidRPr="007B483A">
              <w:rPr>
                <w:rFonts w:ascii="Arial" w:hAnsi="Arial" w:cs="Arial"/>
                <w:sz w:val="12"/>
                <w:szCs w:val="12"/>
              </w:rPr>
              <w:t>Выбыло</w:t>
            </w:r>
          </w:p>
        </w:tc>
        <w:tc>
          <w:tcPr>
            <w:tcW w:w="797" w:type="pct"/>
            <w:tcBorders>
              <w:top w:val="single" w:sz="4" w:space="0" w:color="auto"/>
              <w:bottom w:val="single" w:sz="4" w:space="0" w:color="auto"/>
              <w:right w:val="single" w:sz="4" w:space="0" w:color="auto"/>
            </w:tcBorders>
          </w:tcPr>
          <w:p w:rsidR="007E7EF0" w:rsidRPr="007B483A" w:rsidRDefault="007E7EF0" w:rsidP="00504802">
            <w:pPr>
              <w:pStyle w:val="22"/>
              <w:spacing w:after="0" w:line="240" w:lineRule="auto"/>
              <w:jc w:val="center"/>
              <w:rPr>
                <w:rFonts w:ascii="Arial" w:hAnsi="Arial" w:cs="Arial"/>
                <w:sz w:val="12"/>
                <w:szCs w:val="12"/>
                <w:lang w:val="en-US"/>
              </w:rPr>
            </w:pPr>
            <w:r w:rsidRPr="007B483A">
              <w:rPr>
                <w:rFonts w:ascii="Arial" w:hAnsi="Arial" w:cs="Arial"/>
                <w:sz w:val="12"/>
                <w:szCs w:val="12"/>
              </w:rPr>
              <w:t>7</w:t>
            </w:r>
            <w:r w:rsidRPr="007B483A">
              <w:rPr>
                <w:rFonts w:ascii="Arial" w:hAnsi="Arial" w:cs="Arial"/>
                <w:sz w:val="12"/>
                <w:szCs w:val="12"/>
                <w:lang w:val="en-US"/>
              </w:rPr>
              <w:t>25</w:t>
            </w:r>
          </w:p>
        </w:tc>
        <w:tc>
          <w:tcPr>
            <w:tcW w:w="717" w:type="pct"/>
            <w:tcBorders>
              <w:top w:val="single" w:sz="4" w:space="0" w:color="auto"/>
              <w:left w:val="single" w:sz="4" w:space="0" w:color="auto"/>
              <w:bottom w:val="single" w:sz="4" w:space="0" w:color="auto"/>
              <w:right w:val="single" w:sz="4" w:space="0" w:color="auto"/>
            </w:tcBorders>
          </w:tcPr>
          <w:p w:rsidR="007E7EF0" w:rsidRPr="007B483A" w:rsidRDefault="007E7EF0" w:rsidP="00504802">
            <w:pPr>
              <w:pStyle w:val="22"/>
              <w:spacing w:after="0" w:line="240" w:lineRule="auto"/>
              <w:jc w:val="center"/>
              <w:rPr>
                <w:rFonts w:ascii="Arial" w:hAnsi="Arial" w:cs="Arial"/>
                <w:sz w:val="12"/>
                <w:szCs w:val="12"/>
                <w:lang w:val="en-US"/>
              </w:rPr>
            </w:pPr>
            <w:r w:rsidRPr="007B483A">
              <w:rPr>
                <w:rFonts w:ascii="Arial" w:hAnsi="Arial" w:cs="Arial"/>
                <w:sz w:val="12"/>
                <w:szCs w:val="12"/>
                <w:lang w:val="en-US"/>
              </w:rPr>
              <w:t>772</w:t>
            </w:r>
          </w:p>
        </w:tc>
      </w:tr>
      <w:tr w:rsidR="007E7EF0" w:rsidRPr="00355813" w:rsidTr="007B483A">
        <w:trPr>
          <w:trHeight w:val="20"/>
        </w:trPr>
        <w:tc>
          <w:tcPr>
            <w:tcW w:w="3487" w:type="pct"/>
            <w:tcBorders>
              <w:top w:val="single" w:sz="4" w:space="0" w:color="auto"/>
              <w:bottom w:val="single" w:sz="4" w:space="0" w:color="auto"/>
              <w:right w:val="single" w:sz="4" w:space="0" w:color="auto"/>
            </w:tcBorders>
          </w:tcPr>
          <w:p w:rsidR="007E7EF0" w:rsidRPr="007B483A" w:rsidRDefault="007E7EF0" w:rsidP="00504802">
            <w:pPr>
              <w:pStyle w:val="22"/>
              <w:spacing w:after="0" w:line="240" w:lineRule="auto"/>
              <w:rPr>
                <w:rFonts w:ascii="Arial" w:hAnsi="Arial" w:cs="Arial"/>
                <w:sz w:val="12"/>
                <w:szCs w:val="12"/>
              </w:rPr>
            </w:pPr>
            <w:r w:rsidRPr="007B483A">
              <w:rPr>
                <w:rFonts w:ascii="Arial" w:hAnsi="Arial" w:cs="Arial"/>
                <w:sz w:val="12"/>
                <w:szCs w:val="12"/>
              </w:rPr>
              <w:t>Миграционный прирост (+), снижение (-)</w:t>
            </w:r>
          </w:p>
        </w:tc>
        <w:tc>
          <w:tcPr>
            <w:tcW w:w="797" w:type="pct"/>
            <w:tcBorders>
              <w:top w:val="single" w:sz="4" w:space="0" w:color="auto"/>
              <w:bottom w:val="single" w:sz="4" w:space="0" w:color="auto"/>
              <w:right w:val="single" w:sz="4" w:space="0" w:color="auto"/>
            </w:tcBorders>
          </w:tcPr>
          <w:p w:rsidR="007E7EF0" w:rsidRPr="007B483A" w:rsidRDefault="007E7EF0" w:rsidP="00504802">
            <w:pPr>
              <w:pStyle w:val="22"/>
              <w:spacing w:after="0" w:line="240" w:lineRule="auto"/>
              <w:jc w:val="center"/>
              <w:rPr>
                <w:rFonts w:ascii="Arial" w:hAnsi="Arial" w:cs="Arial"/>
                <w:sz w:val="12"/>
                <w:szCs w:val="12"/>
                <w:lang w:val="en-US"/>
              </w:rPr>
            </w:pPr>
            <w:r w:rsidRPr="007B483A">
              <w:rPr>
                <w:rFonts w:ascii="Arial" w:hAnsi="Arial" w:cs="Arial"/>
                <w:sz w:val="12"/>
                <w:szCs w:val="12"/>
                <w:lang w:val="en-US"/>
              </w:rPr>
              <w:t>8</w:t>
            </w:r>
          </w:p>
        </w:tc>
        <w:tc>
          <w:tcPr>
            <w:tcW w:w="717" w:type="pct"/>
            <w:tcBorders>
              <w:top w:val="single" w:sz="4" w:space="0" w:color="auto"/>
              <w:left w:val="single" w:sz="4" w:space="0" w:color="auto"/>
              <w:bottom w:val="single" w:sz="4" w:space="0" w:color="auto"/>
              <w:right w:val="single" w:sz="4" w:space="0" w:color="auto"/>
            </w:tcBorders>
          </w:tcPr>
          <w:p w:rsidR="007E7EF0" w:rsidRPr="007B483A" w:rsidRDefault="007E7EF0" w:rsidP="00504802">
            <w:pPr>
              <w:pStyle w:val="22"/>
              <w:spacing w:after="0" w:line="240" w:lineRule="auto"/>
              <w:jc w:val="center"/>
              <w:rPr>
                <w:rFonts w:ascii="Arial" w:hAnsi="Arial" w:cs="Arial"/>
                <w:sz w:val="12"/>
                <w:szCs w:val="12"/>
                <w:lang w:val="en-US"/>
              </w:rPr>
            </w:pPr>
            <w:r w:rsidRPr="007B483A">
              <w:rPr>
                <w:rFonts w:ascii="Arial" w:hAnsi="Arial" w:cs="Arial"/>
                <w:sz w:val="12"/>
                <w:szCs w:val="12"/>
                <w:lang w:val="en-US"/>
              </w:rPr>
              <w:t>-11</w:t>
            </w:r>
          </w:p>
        </w:tc>
      </w:tr>
      <w:tr w:rsidR="007E7EF0" w:rsidRPr="00355813" w:rsidTr="007B483A">
        <w:trPr>
          <w:trHeight w:val="20"/>
        </w:trPr>
        <w:tc>
          <w:tcPr>
            <w:tcW w:w="3487" w:type="pct"/>
            <w:tcBorders>
              <w:top w:val="single" w:sz="4" w:space="0" w:color="auto"/>
              <w:bottom w:val="single" w:sz="4" w:space="0" w:color="auto"/>
              <w:right w:val="single" w:sz="4" w:space="0" w:color="auto"/>
            </w:tcBorders>
          </w:tcPr>
          <w:p w:rsidR="007E7EF0" w:rsidRPr="007B483A" w:rsidRDefault="007E7EF0" w:rsidP="00504802">
            <w:pPr>
              <w:pStyle w:val="22"/>
              <w:spacing w:after="0" w:line="240" w:lineRule="auto"/>
              <w:rPr>
                <w:rFonts w:ascii="Arial" w:hAnsi="Arial" w:cs="Arial"/>
                <w:sz w:val="12"/>
                <w:szCs w:val="12"/>
              </w:rPr>
            </w:pPr>
            <w:r w:rsidRPr="007B483A">
              <w:rPr>
                <w:rFonts w:ascii="Arial" w:hAnsi="Arial" w:cs="Arial"/>
                <w:sz w:val="12"/>
                <w:szCs w:val="12"/>
              </w:rPr>
              <w:t>Миграционный оборот</w:t>
            </w:r>
          </w:p>
        </w:tc>
        <w:tc>
          <w:tcPr>
            <w:tcW w:w="797" w:type="pct"/>
            <w:tcBorders>
              <w:top w:val="single" w:sz="4" w:space="0" w:color="auto"/>
              <w:bottom w:val="single" w:sz="4" w:space="0" w:color="auto"/>
              <w:right w:val="single" w:sz="4" w:space="0" w:color="auto"/>
            </w:tcBorders>
          </w:tcPr>
          <w:p w:rsidR="007E7EF0" w:rsidRPr="007B483A" w:rsidRDefault="007E7EF0" w:rsidP="00504802">
            <w:pPr>
              <w:pStyle w:val="22"/>
              <w:spacing w:after="0" w:line="240" w:lineRule="auto"/>
              <w:jc w:val="center"/>
              <w:rPr>
                <w:rFonts w:ascii="Arial" w:hAnsi="Arial" w:cs="Arial"/>
                <w:sz w:val="12"/>
                <w:szCs w:val="12"/>
                <w:lang w:val="en-US"/>
              </w:rPr>
            </w:pPr>
            <w:r w:rsidRPr="007B483A">
              <w:rPr>
                <w:rFonts w:ascii="Arial" w:hAnsi="Arial" w:cs="Arial"/>
                <w:sz w:val="12"/>
                <w:szCs w:val="12"/>
                <w:lang w:val="en-US"/>
              </w:rPr>
              <w:t>1458</w:t>
            </w:r>
          </w:p>
        </w:tc>
        <w:tc>
          <w:tcPr>
            <w:tcW w:w="717" w:type="pct"/>
            <w:tcBorders>
              <w:top w:val="single" w:sz="4" w:space="0" w:color="auto"/>
              <w:left w:val="single" w:sz="4" w:space="0" w:color="auto"/>
              <w:bottom w:val="single" w:sz="4" w:space="0" w:color="auto"/>
              <w:right w:val="single" w:sz="4" w:space="0" w:color="auto"/>
            </w:tcBorders>
          </w:tcPr>
          <w:p w:rsidR="007E7EF0" w:rsidRPr="007B483A" w:rsidRDefault="007E7EF0" w:rsidP="00504802">
            <w:pPr>
              <w:pStyle w:val="22"/>
              <w:spacing w:after="0" w:line="240" w:lineRule="auto"/>
              <w:jc w:val="center"/>
              <w:rPr>
                <w:rFonts w:ascii="Arial" w:hAnsi="Arial" w:cs="Arial"/>
                <w:sz w:val="12"/>
                <w:szCs w:val="12"/>
                <w:lang w:val="en-US"/>
              </w:rPr>
            </w:pPr>
            <w:r w:rsidRPr="007B483A">
              <w:rPr>
                <w:rFonts w:ascii="Arial" w:hAnsi="Arial" w:cs="Arial"/>
                <w:sz w:val="12"/>
                <w:szCs w:val="12"/>
                <w:lang w:val="en-US"/>
              </w:rPr>
              <w:t>1533</w:t>
            </w:r>
          </w:p>
        </w:tc>
      </w:tr>
    </w:tbl>
    <w:p w:rsidR="007E7EF0" w:rsidRPr="007B483A" w:rsidRDefault="007E7EF0" w:rsidP="007B483A">
      <w:pPr>
        <w:pStyle w:val="22"/>
        <w:spacing w:after="0" w:line="240" w:lineRule="auto"/>
        <w:ind w:firstLine="284"/>
        <w:rPr>
          <w:rFonts w:ascii="Arial" w:hAnsi="Arial" w:cs="Arial"/>
          <w:sz w:val="16"/>
          <w:szCs w:val="16"/>
        </w:rPr>
      </w:pPr>
      <w:r w:rsidRPr="007B483A">
        <w:rPr>
          <w:rFonts w:ascii="Arial" w:hAnsi="Arial" w:cs="Arial"/>
          <w:sz w:val="16"/>
          <w:szCs w:val="16"/>
        </w:rPr>
        <w:t xml:space="preserve">Из приведенных данных видно, что в целом миграционная активность населения высокая.  Продолжается отток молодёжи в крупные города России, в их числе г. Великий Новгород, Москва, Санкт-Петербург. Эти причины влияют на сокращение численности постоянного населения. </w:t>
      </w:r>
    </w:p>
    <w:p w:rsidR="007E7EF0" w:rsidRPr="007B483A" w:rsidRDefault="007E7EF0" w:rsidP="007B483A">
      <w:pPr>
        <w:jc w:val="center"/>
        <w:rPr>
          <w:rFonts w:ascii="Arial" w:hAnsi="Arial" w:cs="Arial"/>
          <w:b/>
          <w:sz w:val="16"/>
          <w:szCs w:val="16"/>
        </w:rPr>
      </w:pPr>
      <w:r w:rsidRPr="007B483A">
        <w:rPr>
          <w:rFonts w:ascii="Arial" w:hAnsi="Arial" w:cs="Arial"/>
          <w:b/>
          <w:sz w:val="16"/>
          <w:szCs w:val="16"/>
        </w:rPr>
        <w:t>2. Промышленное производство.</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Объём отгруженных товаров собственного производства, выполненных работ и услуг по фактическим видам экономической деятельности (без субъектов малого предпринимательства) за 2024 год составил 16559,3 млн. руб. это 130,1% к уровню 2023 года за 9 месяцев 2025 года составил – 12460,9 млн.руб. или 116,1% к аналогичному уровню 2024 года.</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В связи с тем, что по видам экономической деятельности информация по объёму отгруженной продукции является конфиденциальной, оценка за 2025 год и прогноз на 2026-2028 годы представлен в целом по обрабатывающим производствам без разбивки по отраслям.</w:t>
      </w:r>
    </w:p>
    <w:p w:rsidR="007E7EF0" w:rsidRPr="007B483A" w:rsidRDefault="007E7EF0" w:rsidP="007B483A">
      <w:pPr>
        <w:numPr>
          <w:ilvl w:val="1"/>
          <w:numId w:val="29"/>
        </w:numPr>
        <w:ind w:left="0" w:firstLine="284"/>
        <w:jc w:val="both"/>
        <w:rPr>
          <w:rFonts w:ascii="Arial" w:hAnsi="Arial" w:cs="Arial"/>
          <w:sz w:val="16"/>
          <w:szCs w:val="16"/>
        </w:rPr>
      </w:pPr>
      <w:r w:rsidRPr="007B483A">
        <w:rPr>
          <w:rFonts w:ascii="Arial" w:hAnsi="Arial" w:cs="Arial"/>
          <w:sz w:val="16"/>
          <w:szCs w:val="16"/>
        </w:rPr>
        <w:t>Производство пищевых продуктов.</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lastRenderedPageBreak/>
        <w:t xml:space="preserve">ООО «Валдай» в 2024 году произвело пищевой продукции на сумму –65,4 млн.руб. (146,0%). За 9 месяцев 2025 года выпущено продукции на 41,8 млн.руб. наблюдается рост производства. Выпущено более 86 наименований овощных консервов под маркой «Валдайский погребок». Рынок сбыта готовой продукции плодозавода расширяется и его продукцию можно приобрести в магазинах торговых сетей «Пятерочка», «Магнит», «Дикси», «Светофор», а также в магазинах субъектов МСП.  Завод в 2025 году для увеличения мощностей ввел в эксплуатацию ещё один цех по производству пищевой продукции, следовательно и оборот будет рости. </w:t>
      </w:r>
    </w:p>
    <w:p w:rsidR="007E7EF0" w:rsidRPr="007B483A" w:rsidRDefault="007E7EF0" w:rsidP="007B483A">
      <w:pPr>
        <w:ind w:firstLine="284"/>
        <w:jc w:val="both"/>
        <w:rPr>
          <w:rFonts w:ascii="Arial" w:hAnsi="Arial" w:cs="Arial"/>
          <w:sz w:val="16"/>
          <w:szCs w:val="16"/>
        </w:rPr>
      </w:pPr>
      <w:r w:rsidRPr="007B483A">
        <w:rPr>
          <w:rFonts w:ascii="Arial" w:hAnsi="Arial" w:cs="Arial"/>
          <w:i/>
          <w:sz w:val="16"/>
          <w:szCs w:val="16"/>
        </w:rPr>
        <w:t xml:space="preserve">1.2. </w:t>
      </w:r>
      <w:r w:rsidRPr="007B483A">
        <w:rPr>
          <w:rFonts w:ascii="Arial" w:hAnsi="Arial" w:cs="Arial"/>
          <w:sz w:val="16"/>
          <w:szCs w:val="16"/>
        </w:rPr>
        <w:t>К предприятиям металлургического производства и занятых производством машин и оборудования относится ООО «Механический завод», который с 2010 года перешел на новую систему налогообложения и стал относиться к категории малых предприятий. Он не входят в перечень крупных и средних предприятий, которые учитываются Новгородстатом. Объём выпуска промышленной продукции: в 2024 года составил 87,5 млн.руб.,  отгружено на 86,1 млн. руб. По итогам 9 месяцев 2025 года выпуск продукции составил – 54,4 млн. руб. показатель остается на прежнем уровне значительного роста производства не наблюдается.</w:t>
      </w:r>
    </w:p>
    <w:p w:rsidR="007E7EF0" w:rsidRPr="007B483A" w:rsidRDefault="007E7EF0" w:rsidP="007B483A">
      <w:pPr>
        <w:shd w:val="clear" w:color="auto" w:fill="FFFFFF"/>
        <w:ind w:firstLine="284"/>
        <w:jc w:val="both"/>
        <w:rPr>
          <w:rFonts w:ascii="Arial" w:hAnsi="Arial" w:cs="Arial"/>
          <w:sz w:val="16"/>
          <w:szCs w:val="16"/>
        </w:rPr>
      </w:pPr>
      <w:r w:rsidRPr="007B483A">
        <w:rPr>
          <w:rFonts w:ascii="Arial" w:hAnsi="Arial" w:cs="Arial"/>
          <w:i/>
          <w:sz w:val="16"/>
          <w:szCs w:val="16"/>
        </w:rPr>
        <w:t>1.3.</w:t>
      </w:r>
      <w:r w:rsidRPr="007B483A">
        <w:rPr>
          <w:rFonts w:ascii="Arial" w:hAnsi="Arial" w:cs="Arial"/>
          <w:sz w:val="16"/>
          <w:szCs w:val="16"/>
        </w:rPr>
        <w:t>Производство электрооборудования, электронного и оптического оборудования. В промышленном производстве объем выпуска продукции на заводе «Юпитер» составил в 2024 г.- 2041,1 млн. руб. (145,9%), отгрузка продукции 2167,1 млн. руб. (108,8%), по итогам 9 месяцев 2025 года выпуск продукции составил – 2168,1 млн.руб. (116,6%) рост объема производства связан с выпускам продукции для Министерства обороны.</w:t>
      </w:r>
    </w:p>
    <w:p w:rsidR="007E7EF0" w:rsidRPr="007B483A" w:rsidRDefault="007E7EF0" w:rsidP="007B483A">
      <w:pPr>
        <w:shd w:val="clear" w:color="auto" w:fill="FFFFFF"/>
        <w:ind w:firstLine="284"/>
        <w:jc w:val="both"/>
        <w:rPr>
          <w:rFonts w:ascii="Arial" w:hAnsi="Arial" w:cs="Arial"/>
          <w:sz w:val="16"/>
          <w:szCs w:val="16"/>
        </w:rPr>
      </w:pPr>
      <w:r w:rsidRPr="007B483A">
        <w:rPr>
          <w:rFonts w:ascii="Arial" w:hAnsi="Arial" w:cs="Arial"/>
          <w:sz w:val="16"/>
          <w:szCs w:val="16"/>
        </w:rPr>
        <w:t xml:space="preserve">Завод выпускает узлы приборов, отдельные оптические и механические детали. Кроме того, производятся линзы, кольца, оправа, объективы, обработка крупногабаритных линз. На заводе разработано новое поколение не имеющих аналогов в мире голографических прицелов, в конструкции которых предусмотрена возможность менять изображение голографической прицельной марки. На основе разработанных конструктивных и технологических решений планируется создать целую линейку голографических прицелов. Предприятие заключило с Министерством обороны и некоторыми спецструктурами контракты, которые успешно выполняются. Происходит модернизация производства, закупается новое оборудование и внедряются новые технологии, разрабатываются новые изделия, в том числе для бытовых нужд. </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В 2017 году завод учредил новое предприятие АО «Оптико-механическое конструкторское бюро «Валдай», которое осуществляет выпуск продукции для гражданских нужд и механических деталей для завода «Юпитер». На предприятии трудятся более 120 человек. За 2024 года выпущено продукции на 332,9 млн.руб. (100,5%), отгружено продукции на 345,9 млн.руб.(108,2 %). Выпуск продукции за 9 месяцев 2025 года составил  – 347,1 млн.руб. идет значительный рост выпускаемой продукции так же связанной с Министерством обороны.</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 xml:space="preserve">Рост показателей по округу обусловлен с увеличением выпуска продукции на заводах ЗАО «Завод Юпитер», АО «ОКБ Валдай» и введение в действие нового цеха в ООО «Валдай»  </w:t>
      </w:r>
    </w:p>
    <w:p w:rsidR="007E7EF0" w:rsidRPr="007B483A" w:rsidRDefault="007E7EF0" w:rsidP="007B483A">
      <w:pPr>
        <w:jc w:val="center"/>
        <w:rPr>
          <w:rFonts w:ascii="Arial" w:hAnsi="Arial" w:cs="Arial"/>
          <w:b/>
          <w:sz w:val="16"/>
          <w:szCs w:val="16"/>
        </w:rPr>
      </w:pPr>
      <w:r w:rsidRPr="007B483A">
        <w:rPr>
          <w:rFonts w:ascii="Arial" w:hAnsi="Arial" w:cs="Arial"/>
          <w:b/>
          <w:sz w:val="16"/>
          <w:szCs w:val="16"/>
        </w:rPr>
        <w:t>3. Сельское хозяйство.</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Сельскохозяйственная отрасль в округе представлена 5 сельскохозяйственными предприятиями, 17 крестьянскими (фермерскими) хозяйствами и 2 подсобными хозяйствами предприятий и организаций. В округе также насчитывается 8750 личных подсобных хозяйств.</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 xml:space="preserve">Сократилось поголовье коров, свиней, овец, птицы из-за снижения поголовья сельскохозяйственных животных в крестьянских (фермерских) хозяйствах после прекращения ведения деятельности 4 крестьянских хозяйств и личных подсобных хозяйствах граждан. </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Производство мяса на убой в живом весе в 2023 году составило 17181,1 тонна, в 2024 году – 14578,1  тонн,  за 9 месяцев 2025 года производство мяса увеличилось во всех категориях хозяйств и составило 11790,4 тонн -  120,6% к уровню прошлого года.</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Основные производители яиц в округе - обособленное подразделение «Племптицерепродуктор» ООО «Белгранкорм - Великий Новгород»  в 2023 году производство яиц составило 66575  тыс. штук, в 2024 году -66416 тыс. штук, по итогам за 9 месяцев 2025 года произвели яиц  69211 тыс. штук , на 24 миллиона 563 тысяч штук больше, чем за 9 месяцев 2024 года, что составило 155,5% к уровню прошлого года.</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В молочном животноводстве  за счет повышения надоя на 1 фуражную корову увеличилось валовое производство молока в сельскохозяйственных организациях, но из-за сокращения поголовья коров снизилось в крестьянских (фермерских) хозяйствах и в личных подсобных хозяйствах граждан.</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 xml:space="preserve">По итогам работы за 2023 год, 2024 год, за 9 месяцев 2025 года все сельскохозяйственные предприятия имеют положительный финансовый результат.  </w:t>
      </w:r>
    </w:p>
    <w:p w:rsidR="007E7EF0" w:rsidRPr="007B483A" w:rsidRDefault="007E7EF0" w:rsidP="007B483A">
      <w:pPr>
        <w:ind w:firstLine="284"/>
        <w:jc w:val="both"/>
        <w:rPr>
          <w:rFonts w:ascii="Arial" w:hAnsi="Arial" w:cs="Arial"/>
          <w:spacing w:val="-2"/>
          <w:sz w:val="16"/>
          <w:szCs w:val="16"/>
        </w:rPr>
      </w:pPr>
      <w:r w:rsidRPr="007B483A">
        <w:rPr>
          <w:rFonts w:ascii="Arial" w:hAnsi="Arial" w:cs="Arial"/>
          <w:sz w:val="16"/>
          <w:szCs w:val="16"/>
        </w:rPr>
        <w:t xml:space="preserve">В отчетном периоде устойчиво работают крестьянские хозяйства Гаджиева А.И., Григорьева С.Н., Трущенковой С.Ю., Трущенкова А.Д. </w:t>
      </w:r>
    </w:p>
    <w:p w:rsidR="007E7EF0" w:rsidRPr="007B483A" w:rsidRDefault="007E7EF0" w:rsidP="007B483A">
      <w:pPr>
        <w:jc w:val="center"/>
        <w:rPr>
          <w:rFonts w:ascii="Arial" w:hAnsi="Arial" w:cs="Arial"/>
          <w:b/>
          <w:sz w:val="16"/>
          <w:szCs w:val="16"/>
        </w:rPr>
      </w:pPr>
      <w:r w:rsidRPr="007B483A">
        <w:rPr>
          <w:rFonts w:ascii="Arial" w:hAnsi="Arial" w:cs="Arial"/>
          <w:b/>
          <w:sz w:val="16"/>
          <w:szCs w:val="16"/>
        </w:rPr>
        <w:t>4. Строительство.</w:t>
      </w:r>
    </w:p>
    <w:p w:rsidR="007E7EF0" w:rsidRPr="007B483A" w:rsidRDefault="007E7EF0" w:rsidP="007B483A">
      <w:pPr>
        <w:ind w:firstLine="284"/>
        <w:jc w:val="both"/>
        <w:rPr>
          <w:rFonts w:ascii="Arial" w:hAnsi="Arial" w:cs="Arial"/>
          <w:sz w:val="16"/>
          <w:szCs w:val="16"/>
        </w:rPr>
      </w:pPr>
      <w:bookmarkStart w:id="2" w:name="_GoBack"/>
      <w:bookmarkEnd w:id="2"/>
      <w:r w:rsidRPr="007B483A">
        <w:rPr>
          <w:rFonts w:ascii="Arial" w:hAnsi="Arial" w:cs="Arial"/>
          <w:sz w:val="16"/>
          <w:szCs w:val="16"/>
        </w:rPr>
        <w:t>За 2024 год индивидуальными застройщиками построены 125 жилых дома общей площадью 17947 кв.м. 90,6% к соответствующему периоду прошлого года).</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Ввод в действие жилья представлен на диаграмме:</w:t>
      </w:r>
    </w:p>
    <w:p w:rsidR="007E7EF0" w:rsidRPr="00427AA3" w:rsidRDefault="007E7EF0" w:rsidP="007B483A">
      <w:pPr>
        <w:jc w:val="center"/>
        <w:rPr>
          <w:color w:val="FF0000"/>
          <w:sz w:val="28"/>
          <w:szCs w:val="28"/>
        </w:rPr>
      </w:pPr>
      <w:r>
        <w:rPr>
          <w:noProof/>
          <w:color w:val="FF0000"/>
          <w:sz w:val="28"/>
          <w:szCs w:val="28"/>
        </w:rPr>
        <w:drawing>
          <wp:inline distT="0" distB="0" distL="0" distR="0">
            <wp:extent cx="4023360" cy="1874520"/>
            <wp:effectExtent l="0" t="0" r="0" b="0"/>
            <wp:docPr id="1"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7B483A" w:rsidRDefault="007B483A" w:rsidP="007B483A">
      <w:pPr>
        <w:ind w:firstLine="284"/>
        <w:jc w:val="both"/>
        <w:rPr>
          <w:rFonts w:ascii="Arial" w:hAnsi="Arial" w:cs="Arial"/>
          <w:sz w:val="16"/>
          <w:szCs w:val="16"/>
        </w:rPr>
      </w:pP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Показатель ввода жилья на душу населения составил 0,91 кв.м. Средняя обеспеченность жильём на одного жителя составляет 59,3 кв.м.</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 xml:space="preserve">За 9 месяцев 2025 года индивидуальными застройщиками построены жилые дома общей площадью 19951 кв.м. Выдано 90 уведомлений и 17 разрешений на строительство и 5 уведомления и 19 разрешений на ввод объектов в эксплуатацию. </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Объем работ планируемый к выполнению по виду деятельности «Строительство», составит:</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В 2026 году – 16000 кв.м.</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В 2027 году – 16000 кв.м.</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В 2028 году – 16000 кв.м.</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 xml:space="preserve">Снижения показателя не планируется. </w:t>
      </w:r>
    </w:p>
    <w:p w:rsidR="007E7EF0" w:rsidRPr="007B483A" w:rsidRDefault="007E7EF0" w:rsidP="007E7EF0">
      <w:pPr>
        <w:ind w:firstLine="708"/>
        <w:jc w:val="center"/>
        <w:rPr>
          <w:rFonts w:ascii="Arial" w:hAnsi="Arial" w:cs="Arial"/>
          <w:b/>
          <w:sz w:val="16"/>
          <w:szCs w:val="16"/>
        </w:rPr>
      </w:pPr>
      <w:r w:rsidRPr="007B483A">
        <w:rPr>
          <w:rFonts w:ascii="Arial" w:hAnsi="Arial" w:cs="Arial"/>
          <w:b/>
          <w:sz w:val="16"/>
          <w:szCs w:val="16"/>
        </w:rPr>
        <w:t>5. Торговля и услуги населению.</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Потребительский рынок муниципального округа имеет устойчивое состояние и его можно охарактеризовать как стабильный, с соответствующим уровнем насыщенности товаров и услуг, достаточно развитой сетью предприятий торговли и общественного питания общее количество действующих предприятий торговли – 282 единицы.</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В 2024 году оборот розничной торговли округа составил – 5978,0 млн.руб. по сравнению с аналогичным периодом прошлого года составил 102,0 %, по области 186446,0 млн.руб., (106 %) Оборот на душу населения составил – 275,3 тыс. руб. (102,7 %), по области – 327,6 тыс. руб. (106,8 %).</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 xml:space="preserve">По итогам 9 месяцев 2025 года оборот розничной торговли округа составил – 4902,9 млн.руб. по сравнению с аналогичным периодом прошлого года составил 102,8 %, по области 1518,7 (103,2 %) Оборот на душу населения составил – 203,9 тыс. руб. (104,4 %), по области – 237,1 тыс. руб. (104,1 %). Проведя анализ видно, что оборот розничной торговли незначительно растет. </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В округе осуществляют деятельность 32 магазина федеральных   торговых сетей (в т.ч. 26 – продовольственных, 6 промышленных), из них:</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 xml:space="preserve">6 магазинов торговой сети «Магнит», </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 xml:space="preserve">7 магазинов «Пятёрочка», </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2 магазина «Великолукский мясокомбинат»,</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2 магазина «Дикси»,</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1 магазин «Ермолинские полуфабрикаты»,</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 xml:space="preserve">1 магазин «Улыбка радуги», </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3 магазина «Магнит косметик»,</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lastRenderedPageBreak/>
        <w:t>по одному магазину «Элемент» и «Энергия»,</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1 магазин «Светофор»,</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2 магазин «Красное и белое»</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4 магазина «Эконом»</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 xml:space="preserve">3 магазина «Градусы». </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 xml:space="preserve">Для создания более комфортной среды для потребителей и расширения каналов сбыта, организована нестационарная торговля в 33 объектах, ежедневная торговля молочной продукцией в нестационарном торговом объекте ООО «Молочный дворик». Сельское население, проживающее удаленно от больших населенных пунктов, обслуживается двумя автомагазинами. </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 xml:space="preserve">Сеть действующих предприятий общественного питания составляет 47 единиц. </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Товарооборот общественного питания за 2024 год составил 201,7 млн.руб. (индекс физического объёма составляет 97 %), в расчете на душу населения 9,29 тыс.руб., (97,6% к 2023 году).</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Оборот общественного питания за 9 месяцев 2025 года составил 170,4 млн.руб. (к аналогичному периоду прошлого года 100,4%), в расчете на душу населения 7,95 тыс.руб., (101,7% к аналогичному уровню 2024 года). Увеличения оборота общественного питания не наблюдается.</w:t>
      </w:r>
    </w:p>
    <w:p w:rsidR="007E7EF0" w:rsidRPr="007B483A" w:rsidRDefault="007E7EF0" w:rsidP="007B483A">
      <w:pPr>
        <w:tabs>
          <w:tab w:val="left" w:pos="142"/>
        </w:tabs>
        <w:ind w:firstLine="284"/>
        <w:jc w:val="both"/>
        <w:rPr>
          <w:rFonts w:ascii="Arial" w:hAnsi="Arial" w:cs="Arial"/>
          <w:sz w:val="16"/>
          <w:szCs w:val="16"/>
        </w:rPr>
      </w:pPr>
      <w:r w:rsidRPr="007B483A">
        <w:rPr>
          <w:rFonts w:ascii="Arial" w:hAnsi="Arial" w:cs="Arial"/>
          <w:sz w:val="16"/>
          <w:szCs w:val="16"/>
        </w:rPr>
        <w:t>На территории округа</w:t>
      </w:r>
      <w:r w:rsidRPr="007B483A">
        <w:rPr>
          <w:rFonts w:ascii="Arial" w:hAnsi="Arial" w:cs="Arial"/>
          <w:b/>
          <w:sz w:val="16"/>
          <w:szCs w:val="16"/>
        </w:rPr>
        <w:t xml:space="preserve"> </w:t>
      </w:r>
      <w:r w:rsidRPr="007B483A">
        <w:rPr>
          <w:rFonts w:ascii="Arial" w:hAnsi="Arial" w:cs="Arial"/>
          <w:sz w:val="16"/>
          <w:szCs w:val="16"/>
        </w:rPr>
        <w:t>действуют три ярмарки (1 в городе Валдай, 1 в с. Яжелбицы и 1 в с. Едрово) на 1500 мест.</w:t>
      </w:r>
    </w:p>
    <w:p w:rsidR="007E7EF0" w:rsidRPr="007B483A" w:rsidRDefault="007E7EF0" w:rsidP="007B483A">
      <w:pPr>
        <w:tabs>
          <w:tab w:val="left" w:pos="142"/>
        </w:tabs>
        <w:ind w:firstLine="284"/>
        <w:jc w:val="both"/>
        <w:rPr>
          <w:rFonts w:ascii="Arial" w:hAnsi="Arial" w:cs="Arial"/>
          <w:sz w:val="16"/>
          <w:szCs w:val="16"/>
        </w:rPr>
      </w:pPr>
      <w:r w:rsidRPr="007B483A">
        <w:rPr>
          <w:rFonts w:ascii="Arial" w:hAnsi="Arial" w:cs="Arial"/>
          <w:sz w:val="16"/>
          <w:szCs w:val="16"/>
        </w:rPr>
        <w:t xml:space="preserve">Бытовые услуги населению на территории округа оказывают 136 ( 9 юридических лиц и 127 индивидуальных предпринимателей)  </w:t>
      </w:r>
    </w:p>
    <w:p w:rsidR="007E7EF0" w:rsidRPr="007B483A" w:rsidRDefault="007E7EF0" w:rsidP="007B483A">
      <w:pPr>
        <w:tabs>
          <w:tab w:val="left" w:pos="142"/>
        </w:tabs>
        <w:ind w:firstLine="284"/>
        <w:jc w:val="both"/>
        <w:rPr>
          <w:rFonts w:ascii="Arial" w:hAnsi="Arial" w:cs="Arial"/>
          <w:sz w:val="16"/>
          <w:szCs w:val="16"/>
        </w:rPr>
      </w:pPr>
      <w:r w:rsidRPr="007B483A">
        <w:rPr>
          <w:rFonts w:ascii="Arial" w:hAnsi="Arial" w:cs="Arial"/>
          <w:sz w:val="16"/>
          <w:szCs w:val="16"/>
        </w:rPr>
        <w:t>Платные услуги населению (без субъектов малого предпринимательства) в 2024 году составили 308,1 млн. руб., (100% к 2023 году) 14,2 тыс.руб. в расчете на душу населения.</w:t>
      </w:r>
    </w:p>
    <w:p w:rsidR="007E7EF0" w:rsidRPr="007B483A" w:rsidRDefault="007E7EF0" w:rsidP="007B483A">
      <w:pPr>
        <w:tabs>
          <w:tab w:val="left" w:pos="142"/>
        </w:tabs>
        <w:ind w:firstLine="284"/>
        <w:jc w:val="both"/>
        <w:rPr>
          <w:rFonts w:ascii="Arial" w:hAnsi="Arial" w:cs="Arial"/>
          <w:sz w:val="16"/>
          <w:szCs w:val="16"/>
        </w:rPr>
      </w:pPr>
      <w:r w:rsidRPr="007B483A">
        <w:rPr>
          <w:rFonts w:ascii="Arial" w:hAnsi="Arial" w:cs="Arial"/>
          <w:sz w:val="16"/>
          <w:szCs w:val="16"/>
        </w:rPr>
        <w:t>Платные услуги населению (без субъектов малого предпринимательства) 9 месяцев 2025 года составили 248,4 млн. руб., (100% к аналогичному периоду 2024 года) 11,6 тыс.руб. в расчете на душу населения. При анализе видно, что значительного увеличения платных услуг не наблюдается.</w:t>
      </w:r>
    </w:p>
    <w:p w:rsidR="007E7EF0" w:rsidRPr="007B483A" w:rsidRDefault="007E7EF0" w:rsidP="007B483A">
      <w:pPr>
        <w:tabs>
          <w:tab w:val="left" w:pos="142"/>
        </w:tabs>
        <w:ind w:firstLine="284"/>
        <w:jc w:val="both"/>
        <w:rPr>
          <w:rFonts w:ascii="Arial" w:hAnsi="Arial" w:cs="Arial"/>
          <w:sz w:val="16"/>
          <w:szCs w:val="16"/>
        </w:rPr>
      </w:pPr>
      <w:r w:rsidRPr="007B483A">
        <w:rPr>
          <w:rFonts w:ascii="Arial" w:hAnsi="Arial" w:cs="Arial"/>
          <w:sz w:val="16"/>
          <w:szCs w:val="16"/>
        </w:rPr>
        <w:t>В течение 2024 года и 9 месяцев 2025 проводилась еженедельная работа по сбору и обобщению данных мониторинга цен на фиксированный набор продовольственных товаров и товаров первой необходимости промышленной группы товаров.</w:t>
      </w:r>
    </w:p>
    <w:p w:rsidR="007E7EF0" w:rsidRPr="007B483A" w:rsidRDefault="007E7EF0" w:rsidP="007E7EF0">
      <w:pPr>
        <w:jc w:val="center"/>
        <w:rPr>
          <w:rFonts w:ascii="Arial" w:hAnsi="Arial" w:cs="Arial"/>
          <w:b/>
          <w:sz w:val="16"/>
          <w:szCs w:val="16"/>
        </w:rPr>
      </w:pPr>
      <w:r w:rsidRPr="007B483A">
        <w:rPr>
          <w:rFonts w:ascii="Arial" w:hAnsi="Arial" w:cs="Arial"/>
          <w:b/>
          <w:sz w:val="16"/>
          <w:szCs w:val="16"/>
        </w:rPr>
        <w:t>6. Внешнеэкономическая деятельность.</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Отсутствуют статистические данные о внешнеэкономической деятельности предприятий Валдайского округа.</w:t>
      </w:r>
    </w:p>
    <w:p w:rsidR="007E7EF0" w:rsidRPr="007B483A" w:rsidRDefault="007E7EF0" w:rsidP="007E7EF0">
      <w:pPr>
        <w:jc w:val="center"/>
        <w:rPr>
          <w:rFonts w:ascii="Arial" w:hAnsi="Arial" w:cs="Arial"/>
          <w:b/>
          <w:sz w:val="16"/>
          <w:szCs w:val="16"/>
        </w:rPr>
      </w:pPr>
      <w:r w:rsidRPr="007B483A">
        <w:rPr>
          <w:rFonts w:ascii="Arial" w:hAnsi="Arial" w:cs="Arial"/>
          <w:b/>
          <w:sz w:val="16"/>
          <w:szCs w:val="16"/>
        </w:rPr>
        <w:t>7. Малое и среднее предпринимательство, включая</w:t>
      </w:r>
    </w:p>
    <w:p w:rsidR="007E7EF0" w:rsidRPr="007B483A" w:rsidRDefault="007E7EF0" w:rsidP="007E7EF0">
      <w:pPr>
        <w:jc w:val="center"/>
        <w:rPr>
          <w:rFonts w:ascii="Arial" w:hAnsi="Arial" w:cs="Arial"/>
          <w:b/>
          <w:sz w:val="16"/>
          <w:szCs w:val="16"/>
        </w:rPr>
      </w:pPr>
      <w:r w:rsidRPr="007B483A">
        <w:rPr>
          <w:rFonts w:ascii="Arial" w:hAnsi="Arial" w:cs="Arial"/>
          <w:b/>
          <w:sz w:val="16"/>
          <w:szCs w:val="16"/>
        </w:rPr>
        <w:t>микропредприятия.</w:t>
      </w:r>
    </w:p>
    <w:p w:rsidR="007E7EF0" w:rsidRPr="007B483A" w:rsidRDefault="007E7EF0" w:rsidP="007B483A">
      <w:pPr>
        <w:shd w:val="clear" w:color="auto" w:fill="FFFFFF"/>
        <w:ind w:firstLine="284"/>
        <w:jc w:val="both"/>
        <w:rPr>
          <w:rFonts w:ascii="Arial" w:hAnsi="Arial" w:cs="Arial"/>
          <w:sz w:val="16"/>
          <w:szCs w:val="16"/>
        </w:rPr>
      </w:pPr>
      <w:r w:rsidRPr="007B483A">
        <w:rPr>
          <w:rFonts w:ascii="Arial" w:hAnsi="Arial" w:cs="Arial"/>
          <w:sz w:val="16"/>
          <w:szCs w:val="16"/>
        </w:rPr>
        <w:t>Малое и среднее предпринимательство является одним из важных элементов стабильной рыночной экономики округа.</w:t>
      </w:r>
    </w:p>
    <w:p w:rsidR="007E7EF0" w:rsidRPr="007B483A" w:rsidRDefault="007E7EF0" w:rsidP="007B483A">
      <w:pPr>
        <w:shd w:val="clear" w:color="auto" w:fill="FFFFFF"/>
        <w:ind w:firstLine="284"/>
        <w:jc w:val="both"/>
        <w:rPr>
          <w:rFonts w:ascii="Arial" w:hAnsi="Arial" w:cs="Arial"/>
          <w:sz w:val="16"/>
          <w:szCs w:val="16"/>
        </w:rPr>
      </w:pPr>
      <w:r w:rsidRPr="007B483A">
        <w:rPr>
          <w:rFonts w:ascii="Arial" w:hAnsi="Arial" w:cs="Arial"/>
          <w:sz w:val="16"/>
          <w:szCs w:val="16"/>
        </w:rPr>
        <w:t xml:space="preserve">Количество малого и среднего предпринимательства в целом по округу имеет стабильную тенденцию роста. </w:t>
      </w:r>
    </w:p>
    <w:p w:rsidR="007E7EF0" w:rsidRPr="007B483A" w:rsidRDefault="007E7EF0" w:rsidP="007B483A">
      <w:pPr>
        <w:shd w:val="clear" w:color="auto" w:fill="FFFFFF"/>
        <w:ind w:firstLine="284"/>
        <w:jc w:val="both"/>
        <w:rPr>
          <w:rFonts w:ascii="Arial" w:hAnsi="Arial" w:cs="Arial"/>
          <w:sz w:val="16"/>
          <w:szCs w:val="16"/>
        </w:rPr>
      </w:pPr>
      <w:r w:rsidRPr="007B483A">
        <w:rPr>
          <w:rFonts w:ascii="Arial" w:hAnsi="Arial" w:cs="Arial"/>
          <w:sz w:val="16"/>
          <w:szCs w:val="16"/>
        </w:rPr>
        <w:t xml:space="preserve">На территории округа согласно Единого реестра субъектов малого и среднего предпринимательства на 31 декабря 2024 года насчитывалось: </w:t>
      </w:r>
    </w:p>
    <w:p w:rsidR="007E7EF0" w:rsidRPr="007B483A" w:rsidRDefault="007E7EF0" w:rsidP="007B483A">
      <w:pPr>
        <w:shd w:val="clear" w:color="auto" w:fill="FFFFFF"/>
        <w:ind w:firstLine="284"/>
        <w:jc w:val="both"/>
        <w:rPr>
          <w:rFonts w:ascii="Arial" w:hAnsi="Arial" w:cs="Arial"/>
          <w:sz w:val="16"/>
          <w:szCs w:val="16"/>
        </w:rPr>
      </w:pPr>
      <w:r w:rsidRPr="007B483A">
        <w:rPr>
          <w:rFonts w:ascii="Arial" w:hAnsi="Arial" w:cs="Arial"/>
          <w:sz w:val="16"/>
          <w:szCs w:val="16"/>
        </w:rPr>
        <w:t xml:space="preserve">684 субъектов МСП (146 – юридические лица, 538 - ИП), а также 1484 самозанятых.  На 31 декабря 2023 года насчитывалось 648 субъектов МСП (150 – юридические лица, 498 - ИП), а также 1087 самозанятых. Увеличение составило 433 субъекта МСП в основном из-за открытия самозанятых. На 1 октября 2025 года насчитывается: </w:t>
      </w:r>
    </w:p>
    <w:p w:rsidR="007E7EF0" w:rsidRPr="007B483A" w:rsidRDefault="007E7EF0" w:rsidP="007B483A">
      <w:pPr>
        <w:shd w:val="clear" w:color="auto" w:fill="FFFFFF"/>
        <w:ind w:firstLine="284"/>
        <w:jc w:val="both"/>
        <w:rPr>
          <w:rFonts w:ascii="Arial" w:hAnsi="Arial" w:cs="Arial"/>
          <w:sz w:val="16"/>
          <w:szCs w:val="16"/>
        </w:rPr>
      </w:pPr>
      <w:r w:rsidRPr="007B483A">
        <w:rPr>
          <w:rFonts w:ascii="Arial" w:hAnsi="Arial" w:cs="Arial"/>
          <w:sz w:val="16"/>
          <w:szCs w:val="16"/>
        </w:rPr>
        <w:t>672 субъектов МСП (139 – юридических лица, 533 - ИП), а также 1834 самозанятых.</w:t>
      </w:r>
      <w:r w:rsidRPr="007B483A">
        <w:rPr>
          <w:rFonts w:ascii="Arial" w:hAnsi="Arial" w:cs="Arial"/>
          <w:color w:val="FF0000"/>
          <w:sz w:val="16"/>
          <w:szCs w:val="16"/>
        </w:rPr>
        <w:t xml:space="preserve"> </w:t>
      </w:r>
      <w:r w:rsidRPr="007B483A">
        <w:rPr>
          <w:rFonts w:ascii="Arial" w:hAnsi="Arial" w:cs="Arial"/>
          <w:sz w:val="16"/>
          <w:szCs w:val="16"/>
        </w:rPr>
        <w:t xml:space="preserve">Увеличение общего числа субъектов МСП составило в основном из-за открытия самозанятых. Наблюдается снижение числа юридических лиц и индивидуальных предпринимателей в связи с переходом их на налог на профессиональный доход. </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В округе разработана м</w:t>
      </w:r>
      <w:r w:rsidRPr="007B483A">
        <w:rPr>
          <w:rFonts w:ascii="Arial" w:hAnsi="Arial" w:cs="Arial"/>
          <w:bCs/>
          <w:sz w:val="16"/>
          <w:szCs w:val="16"/>
        </w:rPr>
        <w:t>униципальная программа «Обеспечение экономического развития Валдайского района на 2016-2026 годы». В соответствии с мероприятиями программы оказывается имущественная и консультационная поддержка.</w:t>
      </w:r>
      <w:r w:rsidRPr="007B483A">
        <w:rPr>
          <w:rFonts w:ascii="Arial" w:hAnsi="Arial" w:cs="Arial"/>
          <w:sz w:val="16"/>
          <w:szCs w:val="16"/>
        </w:rPr>
        <w:t xml:space="preserve"> В целях оказания имущественной поддержки субъектам малого предпринимательства в округе, и в каждом поселении разработаны и утверждены перечни муниципального имущества для сдачи в аренду предпринимательским структурам.</w:t>
      </w:r>
    </w:p>
    <w:p w:rsidR="007E7EF0" w:rsidRPr="007B483A" w:rsidRDefault="007E7EF0" w:rsidP="007B483A">
      <w:pPr>
        <w:ind w:firstLine="284"/>
        <w:jc w:val="both"/>
        <w:outlineLvl w:val="3"/>
        <w:rPr>
          <w:rFonts w:ascii="Arial" w:hAnsi="Arial" w:cs="Arial"/>
          <w:sz w:val="16"/>
          <w:szCs w:val="16"/>
        </w:rPr>
      </w:pPr>
      <w:r w:rsidRPr="007B483A">
        <w:rPr>
          <w:rFonts w:ascii="Arial" w:hAnsi="Arial" w:cs="Arial"/>
          <w:sz w:val="16"/>
          <w:szCs w:val="16"/>
        </w:rPr>
        <w:t xml:space="preserve">Основной отраслью, в которой занята большая часть предпринимателей, является торговля. В связи с приходом сетевых компаний на торговый рынок, наблюдается снижение розничного товарооборота предприятий торговли малого бизнеса. Увеличивается активность в отраслях обслуживания, особенно оказание услуг автосервиса, такси, парикмахерских.  </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Объемы выпуска продукции, выпускаемой предприятиями малого бизнеса, растут. Из предприятий промышленности малого бизнеса стабильно работает ООО «Валдай». Работая на давальческом сырье, предприятие производит более 86 наименований овощных консервов. Приобретение современного оборудования, расширение ассортимента выпускаемой продукции, стабильные рынки сбыта обеспечивает прирост продукции. В 2024 году ООО «Валдай» произвело пищевой продукции на сумму 65,4 млн.руб.(146%). Выпущено более 20 тыс. условных банок овощных консервов под маркой «Валдайский погребок». На предприятии разрабатываются новые виды продукции (линейка «Славянских рецептов»). Рынок сбыта готовой продукции плодозавода расширяется и его продукцию можно приобрести в магазинах торговых сетей «Пятерочка», «Магнит», «Дикси», «Карусель», «О’ КЕЙ».</w:t>
      </w:r>
      <w:r w:rsidR="007B483A">
        <w:rPr>
          <w:rFonts w:ascii="Arial" w:hAnsi="Arial" w:cs="Arial"/>
          <w:sz w:val="16"/>
          <w:szCs w:val="16"/>
        </w:rPr>
        <w:t xml:space="preserve"> </w:t>
      </w:r>
      <w:r w:rsidRPr="007B483A">
        <w:rPr>
          <w:rFonts w:ascii="Arial" w:hAnsi="Arial" w:cs="Arial"/>
          <w:sz w:val="16"/>
          <w:szCs w:val="16"/>
        </w:rPr>
        <w:t>Ежегодно в феврале месяце предприятие принимает участие в международной выставке производителей «Экспоцентр» в Москве.</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Производством насосов, кованных изделий (урны, скамейки занимается ООО «Валдайский механический завод». Выпуск продукции составил в 2024 году – 87,5 млн. руб., в 2023 году – 63,1 млн.руб. (139,0%)     По итогам 9 месяцев 2025 года выпуск продукции составил – 54,5 млн. руб.</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Малый бизнес сегодня не является источником основной части доходов бюджета, но сфера бизнеса носит больше социальное значение и, в основном, помогает в трудоустройстве части населения. Поэтому администрация муниципального района принимает меры по поддержке предприятий малого бизнеса, в их числе – выделение земельных участков под строительство новых объектов, привлечение к участию в размещении муниципальных заказов.</w:t>
      </w:r>
    </w:p>
    <w:p w:rsidR="007E7EF0" w:rsidRPr="007B483A" w:rsidRDefault="007E7EF0" w:rsidP="007E7EF0">
      <w:pPr>
        <w:jc w:val="center"/>
        <w:rPr>
          <w:rFonts w:ascii="Arial" w:hAnsi="Arial" w:cs="Arial"/>
          <w:b/>
          <w:sz w:val="16"/>
          <w:szCs w:val="16"/>
        </w:rPr>
      </w:pPr>
      <w:r w:rsidRPr="007B483A">
        <w:rPr>
          <w:rFonts w:ascii="Arial" w:hAnsi="Arial" w:cs="Arial"/>
          <w:b/>
          <w:sz w:val="16"/>
          <w:szCs w:val="16"/>
        </w:rPr>
        <w:t>8. Инвестиции.</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Цели и задачи инвестиционного развития округа определены в соответствии с основными направлениями Стратегии социально-экономического развития до 2027 года, утвержденной постановлением Думы Валдайского муниципального района. Основная цель инвестиционного развития – повышение инвестиционной привлекательности. Для этого необходимо увеличить приток частного капитала на территорию округа.</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 xml:space="preserve">Центральным звеном в развитии экономики является создание среды для привлечения инвестиций и инноваций в экономику муниципального округа. Для этого необходим комплекс мер, включающий в себя формирование благоприятного инвестиционного климата, снижение административных барьеров при предоставлении услуг, продвижение позитивного имиджа муниципального округа, стимулирование инновационной активности, поддержка и сопровождение вновь создаваемых и развивающихся инвестиционных проектов, создание необходимой для инвесторов инфраструктуры. </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 xml:space="preserve">Цель - создание условий для улучшения инвестиционной привлекательности муниципального округа. </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 xml:space="preserve">Задачи: формирование перечня приоритетных площадок для инвесторов на основе ежегодного аудита территории; комплексное освоение территорий, определенных для реализации инвестиционных проектов; информационное продвижение инвестиционных предложений муниципального округа; создание необходимой для инвесторов инфраструктуры. </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 xml:space="preserve">При Главе Валдайского муниципального округа создан совещательный орган по рассмотрению вопросов содействия реализации инвестиционных проектов, сопровождаемых на уровне муниципального округа, определен инвестиционный уполномоченный. </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В целях взаимодействия в рамках системы поддержки новых инвестиционных проектов («Региональный инвестиционный стандарт») между Администрацией Валдайского муниципального округа и ГОАУ «Агентство развития Новгородской области» в сентябре 2024 года заключен</w:t>
      </w:r>
      <w:r w:rsidR="007B483A" w:rsidRPr="007B483A">
        <w:rPr>
          <w:rFonts w:ascii="Arial" w:hAnsi="Arial" w:cs="Arial"/>
          <w:sz w:val="16"/>
          <w:szCs w:val="16"/>
        </w:rPr>
        <w:t>о Соглашение о сотрудничестве.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1E0"/>
      </w:tblPr>
      <w:tblGrid>
        <w:gridCol w:w="4873"/>
        <w:gridCol w:w="1675"/>
        <w:gridCol w:w="1808"/>
        <w:gridCol w:w="1807"/>
        <w:gridCol w:w="1289"/>
      </w:tblGrid>
      <w:tr w:rsidR="007E7EF0" w:rsidRPr="00FB287A" w:rsidTr="007B483A">
        <w:trPr>
          <w:tblHeader/>
          <w:jc w:val="center"/>
        </w:trPr>
        <w:tc>
          <w:tcPr>
            <w:tcW w:w="2127" w:type="pct"/>
            <w:vAlign w:val="center"/>
          </w:tcPr>
          <w:p w:rsidR="007E7EF0" w:rsidRPr="007B483A" w:rsidRDefault="007E7EF0" w:rsidP="007E7EF0">
            <w:pPr>
              <w:jc w:val="both"/>
              <w:rPr>
                <w:rFonts w:ascii="Arial" w:hAnsi="Arial" w:cs="Arial"/>
                <w:kern w:val="24"/>
                <w:sz w:val="12"/>
                <w:szCs w:val="12"/>
              </w:rPr>
            </w:pPr>
            <w:r w:rsidRPr="007B483A">
              <w:rPr>
                <w:rFonts w:ascii="Arial" w:hAnsi="Arial" w:cs="Arial"/>
                <w:kern w:val="24"/>
                <w:sz w:val="12"/>
                <w:szCs w:val="12"/>
              </w:rPr>
              <w:t>Показатели</w:t>
            </w:r>
          </w:p>
        </w:tc>
        <w:tc>
          <w:tcPr>
            <w:tcW w:w="731" w:type="pct"/>
          </w:tcPr>
          <w:p w:rsidR="007E7EF0" w:rsidRPr="007B483A" w:rsidRDefault="007E7EF0" w:rsidP="007E7EF0">
            <w:pPr>
              <w:jc w:val="both"/>
              <w:rPr>
                <w:rFonts w:ascii="Arial" w:hAnsi="Arial" w:cs="Arial"/>
                <w:kern w:val="24"/>
                <w:sz w:val="12"/>
                <w:szCs w:val="12"/>
              </w:rPr>
            </w:pPr>
            <w:r w:rsidRPr="007B483A">
              <w:rPr>
                <w:rFonts w:ascii="Arial" w:hAnsi="Arial" w:cs="Arial"/>
                <w:kern w:val="24"/>
                <w:sz w:val="12"/>
                <w:szCs w:val="12"/>
              </w:rPr>
              <w:t>202</w:t>
            </w:r>
            <w:r w:rsidRPr="007B483A">
              <w:rPr>
                <w:rFonts w:ascii="Arial" w:hAnsi="Arial" w:cs="Arial"/>
                <w:kern w:val="24"/>
                <w:sz w:val="12"/>
                <w:szCs w:val="12"/>
                <w:lang w:val="en-US"/>
              </w:rPr>
              <w:t>2</w:t>
            </w:r>
            <w:r w:rsidRPr="007B483A">
              <w:rPr>
                <w:rFonts w:ascii="Arial" w:hAnsi="Arial" w:cs="Arial"/>
                <w:kern w:val="24"/>
                <w:sz w:val="12"/>
                <w:szCs w:val="12"/>
              </w:rPr>
              <w:t xml:space="preserve"> год</w:t>
            </w:r>
          </w:p>
        </w:tc>
        <w:tc>
          <w:tcPr>
            <w:tcW w:w="789" w:type="pct"/>
          </w:tcPr>
          <w:p w:rsidR="007E7EF0" w:rsidRPr="007B483A" w:rsidRDefault="007E7EF0" w:rsidP="007E7EF0">
            <w:pPr>
              <w:jc w:val="both"/>
              <w:rPr>
                <w:rFonts w:ascii="Arial" w:hAnsi="Arial" w:cs="Arial"/>
                <w:kern w:val="24"/>
                <w:sz w:val="12"/>
                <w:szCs w:val="12"/>
              </w:rPr>
            </w:pPr>
            <w:r w:rsidRPr="007B483A">
              <w:rPr>
                <w:rFonts w:ascii="Arial" w:hAnsi="Arial" w:cs="Arial"/>
                <w:kern w:val="24"/>
                <w:sz w:val="12"/>
                <w:szCs w:val="12"/>
              </w:rPr>
              <w:t>2023 год</w:t>
            </w:r>
          </w:p>
        </w:tc>
        <w:tc>
          <w:tcPr>
            <w:tcW w:w="789" w:type="pct"/>
          </w:tcPr>
          <w:p w:rsidR="007E7EF0" w:rsidRPr="007B483A" w:rsidRDefault="007E7EF0" w:rsidP="007E7EF0">
            <w:pPr>
              <w:jc w:val="both"/>
              <w:rPr>
                <w:rFonts w:ascii="Arial" w:hAnsi="Arial" w:cs="Arial"/>
                <w:kern w:val="24"/>
                <w:sz w:val="12"/>
                <w:szCs w:val="12"/>
              </w:rPr>
            </w:pPr>
            <w:r w:rsidRPr="007B483A">
              <w:rPr>
                <w:rFonts w:ascii="Arial" w:hAnsi="Arial" w:cs="Arial"/>
                <w:kern w:val="24"/>
                <w:sz w:val="12"/>
                <w:szCs w:val="12"/>
              </w:rPr>
              <w:t>2024 год</w:t>
            </w:r>
          </w:p>
        </w:tc>
        <w:tc>
          <w:tcPr>
            <w:tcW w:w="563" w:type="pct"/>
          </w:tcPr>
          <w:p w:rsidR="007E7EF0" w:rsidRPr="007B483A" w:rsidRDefault="007E7EF0" w:rsidP="007E7EF0">
            <w:pPr>
              <w:jc w:val="both"/>
              <w:rPr>
                <w:rFonts w:ascii="Arial" w:hAnsi="Arial" w:cs="Arial"/>
                <w:kern w:val="24"/>
                <w:sz w:val="12"/>
                <w:szCs w:val="12"/>
              </w:rPr>
            </w:pPr>
            <w:r w:rsidRPr="007B483A">
              <w:rPr>
                <w:rFonts w:ascii="Arial" w:hAnsi="Arial" w:cs="Arial"/>
                <w:kern w:val="24"/>
                <w:sz w:val="12"/>
                <w:szCs w:val="12"/>
              </w:rPr>
              <w:t>Январь-июне 2025 года.</w:t>
            </w:r>
          </w:p>
        </w:tc>
      </w:tr>
      <w:tr w:rsidR="007E7EF0" w:rsidRPr="00FB287A" w:rsidTr="007B483A">
        <w:trPr>
          <w:jc w:val="center"/>
        </w:trPr>
        <w:tc>
          <w:tcPr>
            <w:tcW w:w="2127" w:type="pct"/>
          </w:tcPr>
          <w:p w:rsidR="007E7EF0" w:rsidRPr="007B483A" w:rsidRDefault="007E7EF0" w:rsidP="007E7EF0">
            <w:pPr>
              <w:ind w:left="-45"/>
              <w:jc w:val="both"/>
              <w:rPr>
                <w:rFonts w:ascii="Arial" w:hAnsi="Arial" w:cs="Arial"/>
                <w:kern w:val="24"/>
                <w:sz w:val="12"/>
                <w:szCs w:val="12"/>
              </w:rPr>
            </w:pPr>
            <w:r w:rsidRPr="007B483A">
              <w:rPr>
                <w:rFonts w:ascii="Arial" w:hAnsi="Arial" w:cs="Arial"/>
                <w:kern w:val="24"/>
                <w:sz w:val="12"/>
                <w:szCs w:val="12"/>
              </w:rPr>
              <w:t>1. Объем инвестиций в основной капитал за счет всех источников финансирования (млн.</w:t>
            </w:r>
            <w:r w:rsidRPr="007B483A">
              <w:rPr>
                <w:rFonts w:ascii="Arial" w:hAnsi="Arial" w:cs="Arial"/>
                <w:kern w:val="24"/>
                <w:sz w:val="12"/>
                <w:szCs w:val="12"/>
                <w:u w:val="single"/>
              </w:rPr>
              <w:t xml:space="preserve"> рублей)</w:t>
            </w:r>
          </w:p>
        </w:tc>
        <w:tc>
          <w:tcPr>
            <w:tcW w:w="731" w:type="pct"/>
          </w:tcPr>
          <w:p w:rsidR="007E7EF0" w:rsidRPr="007B483A" w:rsidRDefault="007E7EF0" w:rsidP="007E7EF0">
            <w:pPr>
              <w:jc w:val="both"/>
              <w:rPr>
                <w:rFonts w:ascii="Arial" w:hAnsi="Arial" w:cs="Arial"/>
                <w:kern w:val="24"/>
                <w:sz w:val="12"/>
                <w:szCs w:val="12"/>
              </w:rPr>
            </w:pPr>
            <w:r w:rsidRPr="007B483A">
              <w:rPr>
                <w:rFonts w:ascii="Arial" w:hAnsi="Arial" w:cs="Arial"/>
                <w:kern w:val="24"/>
                <w:sz w:val="12"/>
                <w:szCs w:val="12"/>
              </w:rPr>
              <w:t>2975,3</w:t>
            </w:r>
          </w:p>
        </w:tc>
        <w:tc>
          <w:tcPr>
            <w:tcW w:w="789" w:type="pct"/>
          </w:tcPr>
          <w:p w:rsidR="007E7EF0" w:rsidRPr="007B483A" w:rsidRDefault="007E7EF0" w:rsidP="007E7EF0">
            <w:pPr>
              <w:jc w:val="both"/>
              <w:rPr>
                <w:rFonts w:ascii="Arial" w:hAnsi="Arial" w:cs="Arial"/>
                <w:kern w:val="24"/>
                <w:sz w:val="12"/>
                <w:szCs w:val="12"/>
              </w:rPr>
            </w:pPr>
            <w:r w:rsidRPr="007B483A">
              <w:rPr>
                <w:rFonts w:ascii="Arial" w:hAnsi="Arial" w:cs="Arial"/>
                <w:kern w:val="24"/>
                <w:sz w:val="12"/>
                <w:szCs w:val="12"/>
              </w:rPr>
              <w:t>2397,9</w:t>
            </w:r>
          </w:p>
        </w:tc>
        <w:tc>
          <w:tcPr>
            <w:tcW w:w="789" w:type="pct"/>
          </w:tcPr>
          <w:p w:rsidR="007E7EF0" w:rsidRPr="007B483A" w:rsidRDefault="007E7EF0" w:rsidP="007E7EF0">
            <w:pPr>
              <w:jc w:val="both"/>
              <w:rPr>
                <w:rFonts w:ascii="Arial" w:hAnsi="Arial" w:cs="Arial"/>
                <w:kern w:val="24"/>
                <w:sz w:val="12"/>
                <w:szCs w:val="12"/>
              </w:rPr>
            </w:pPr>
            <w:r w:rsidRPr="007B483A">
              <w:rPr>
                <w:rFonts w:ascii="Arial" w:hAnsi="Arial" w:cs="Arial"/>
                <w:kern w:val="24"/>
                <w:sz w:val="12"/>
                <w:szCs w:val="12"/>
              </w:rPr>
              <w:t>3271,0</w:t>
            </w:r>
          </w:p>
        </w:tc>
        <w:tc>
          <w:tcPr>
            <w:tcW w:w="563" w:type="pct"/>
          </w:tcPr>
          <w:p w:rsidR="007E7EF0" w:rsidRPr="007B483A" w:rsidRDefault="007E7EF0" w:rsidP="007E7EF0">
            <w:pPr>
              <w:jc w:val="both"/>
              <w:rPr>
                <w:rFonts w:ascii="Arial" w:hAnsi="Arial" w:cs="Arial"/>
                <w:kern w:val="24"/>
                <w:sz w:val="12"/>
                <w:szCs w:val="12"/>
              </w:rPr>
            </w:pPr>
            <w:r w:rsidRPr="007B483A">
              <w:rPr>
                <w:rFonts w:ascii="Arial" w:hAnsi="Arial" w:cs="Arial"/>
                <w:kern w:val="24"/>
                <w:sz w:val="12"/>
                <w:szCs w:val="12"/>
              </w:rPr>
              <w:t xml:space="preserve">1294,9 </w:t>
            </w:r>
          </w:p>
        </w:tc>
      </w:tr>
      <w:tr w:rsidR="007E7EF0" w:rsidRPr="00FB287A" w:rsidTr="007B483A">
        <w:trPr>
          <w:jc w:val="center"/>
        </w:trPr>
        <w:tc>
          <w:tcPr>
            <w:tcW w:w="2127" w:type="pct"/>
          </w:tcPr>
          <w:p w:rsidR="007E7EF0" w:rsidRPr="007B483A" w:rsidRDefault="007E7EF0" w:rsidP="007E7EF0">
            <w:pPr>
              <w:ind w:left="307"/>
              <w:jc w:val="both"/>
              <w:rPr>
                <w:rFonts w:ascii="Arial" w:hAnsi="Arial" w:cs="Arial"/>
                <w:kern w:val="24"/>
                <w:sz w:val="12"/>
                <w:szCs w:val="12"/>
              </w:rPr>
            </w:pPr>
            <w:r w:rsidRPr="007B483A">
              <w:rPr>
                <w:rFonts w:ascii="Arial" w:hAnsi="Arial" w:cs="Arial"/>
                <w:kern w:val="24"/>
                <w:sz w:val="12"/>
                <w:szCs w:val="12"/>
              </w:rPr>
              <w:t>В % к предыдущему году</w:t>
            </w:r>
          </w:p>
          <w:p w:rsidR="007E7EF0" w:rsidRPr="007B483A" w:rsidRDefault="007E7EF0" w:rsidP="007E7EF0">
            <w:pPr>
              <w:ind w:left="307"/>
              <w:jc w:val="both"/>
              <w:rPr>
                <w:rFonts w:ascii="Arial" w:hAnsi="Arial" w:cs="Arial"/>
                <w:kern w:val="24"/>
                <w:sz w:val="12"/>
                <w:szCs w:val="12"/>
              </w:rPr>
            </w:pPr>
            <w:r w:rsidRPr="007B483A">
              <w:rPr>
                <w:rFonts w:ascii="Arial" w:hAnsi="Arial" w:cs="Arial"/>
                <w:kern w:val="24"/>
                <w:sz w:val="12"/>
                <w:szCs w:val="12"/>
              </w:rPr>
              <w:t>Индекс физического объёма в %</w:t>
            </w:r>
          </w:p>
        </w:tc>
        <w:tc>
          <w:tcPr>
            <w:tcW w:w="731" w:type="pct"/>
          </w:tcPr>
          <w:p w:rsidR="007E7EF0" w:rsidRPr="007B483A" w:rsidRDefault="007E7EF0" w:rsidP="007E7EF0">
            <w:pPr>
              <w:jc w:val="both"/>
              <w:rPr>
                <w:rFonts w:ascii="Arial" w:hAnsi="Arial" w:cs="Arial"/>
                <w:kern w:val="24"/>
                <w:sz w:val="12"/>
                <w:szCs w:val="12"/>
              </w:rPr>
            </w:pPr>
            <w:r w:rsidRPr="007B483A">
              <w:rPr>
                <w:rFonts w:ascii="Arial" w:hAnsi="Arial" w:cs="Arial"/>
                <w:kern w:val="24"/>
                <w:sz w:val="12"/>
                <w:szCs w:val="12"/>
              </w:rPr>
              <w:t>140,1</w:t>
            </w:r>
          </w:p>
        </w:tc>
        <w:tc>
          <w:tcPr>
            <w:tcW w:w="789" w:type="pct"/>
          </w:tcPr>
          <w:p w:rsidR="007E7EF0" w:rsidRPr="007B483A" w:rsidRDefault="007E7EF0" w:rsidP="007E7EF0">
            <w:pPr>
              <w:jc w:val="both"/>
              <w:rPr>
                <w:rFonts w:ascii="Arial" w:hAnsi="Arial" w:cs="Arial"/>
                <w:kern w:val="24"/>
                <w:sz w:val="12"/>
                <w:szCs w:val="12"/>
              </w:rPr>
            </w:pPr>
            <w:r w:rsidRPr="007B483A">
              <w:rPr>
                <w:rFonts w:ascii="Arial" w:hAnsi="Arial" w:cs="Arial"/>
                <w:kern w:val="24"/>
                <w:sz w:val="12"/>
                <w:szCs w:val="12"/>
              </w:rPr>
              <w:t>72,2</w:t>
            </w:r>
          </w:p>
        </w:tc>
        <w:tc>
          <w:tcPr>
            <w:tcW w:w="789" w:type="pct"/>
          </w:tcPr>
          <w:p w:rsidR="007E7EF0" w:rsidRPr="007B483A" w:rsidRDefault="007E7EF0" w:rsidP="007E7EF0">
            <w:pPr>
              <w:jc w:val="both"/>
              <w:rPr>
                <w:rFonts w:ascii="Arial" w:hAnsi="Arial" w:cs="Arial"/>
                <w:kern w:val="24"/>
                <w:sz w:val="12"/>
                <w:szCs w:val="12"/>
              </w:rPr>
            </w:pPr>
            <w:r w:rsidRPr="007B483A">
              <w:rPr>
                <w:rFonts w:ascii="Arial" w:hAnsi="Arial" w:cs="Arial"/>
                <w:kern w:val="24"/>
                <w:sz w:val="12"/>
                <w:szCs w:val="12"/>
              </w:rPr>
              <w:t>141,8</w:t>
            </w:r>
          </w:p>
        </w:tc>
        <w:tc>
          <w:tcPr>
            <w:tcW w:w="563" w:type="pct"/>
          </w:tcPr>
          <w:p w:rsidR="007E7EF0" w:rsidRPr="007B483A" w:rsidRDefault="007E7EF0" w:rsidP="007E7EF0">
            <w:pPr>
              <w:jc w:val="both"/>
              <w:rPr>
                <w:rFonts w:ascii="Arial" w:hAnsi="Arial" w:cs="Arial"/>
                <w:kern w:val="24"/>
                <w:sz w:val="12"/>
                <w:szCs w:val="12"/>
              </w:rPr>
            </w:pPr>
            <w:r w:rsidRPr="007B483A">
              <w:rPr>
                <w:rFonts w:ascii="Arial" w:hAnsi="Arial" w:cs="Arial"/>
                <w:kern w:val="24"/>
                <w:sz w:val="12"/>
                <w:szCs w:val="12"/>
              </w:rPr>
              <w:t>102,5</w:t>
            </w:r>
          </w:p>
        </w:tc>
      </w:tr>
    </w:tbl>
    <w:p w:rsidR="007E7EF0" w:rsidRPr="007B483A" w:rsidRDefault="007E7EF0" w:rsidP="007B483A">
      <w:pPr>
        <w:pStyle w:val="22"/>
        <w:spacing w:after="0" w:line="240" w:lineRule="auto"/>
        <w:ind w:firstLine="284"/>
        <w:rPr>
          <w:rFonts w:ascii="Arial" w:hAnsi="Arial" w:cs="Arial"/>
          <w:sz w:val="16"/>
          <w:szCs w:val="16"/>
        </w:rPr>
      </w:pPr>
      <w:r w:rsidRPr="007B483A">
        <w:rPr>
          <w:rFonts w:ascii="Arial" w:hAnsi="Arial" w:cs="Arial"/>
          <w:sz w:val="16"/>
          <w:szCs w:val="16"/>
        </w:rPr>
        <w:t xml:space="preserve">В 2023-2024 годы объем инвестиций увеличился в связи с началом работ по крупным. </w:t>
      </w:r>
    </w:p>
    <w:p w:rsidR="007E7EF0" w:rsidRPr="007B483A" w:rsidRDefault="007E7EF0" w:rsidP="007B483A">
      <w:pPr>
        <w:ind w:firstLine="284"/>
        <w:rPr>
          <w:rFonts w:ascii="Arial" w:hAnsi="Arial" w:cs="Arial"/>
          <w:sz w:val="16"/>
          <w:szCs w:val="16"/>
        </w:rPr>
      </w:pPr>
      <w:r w:rsidRPr="007B483A">
        <w:rPr>
          <w:rFonts w:ascii="Arial" w:hAnsi="Arial" w:cs="Arial"/>
          <w:sz w:val="16"/>
          <w:szCs w:val="16"/>
        </w:rPr>
        <w:t>На реализации в 2025 году остаются 10 инвестиционных проектов: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7"/>
        <w:gridCol w:w="3462"/>
        <w:gridCol w:w="2884"/>
        <w:gridCol w:w="2163"/>
        <w:gridCol w:w="1410"/>
        <w:gridCol w:w="950"/>
      </w:tblGrid>
      <w:tr w:rsidR="007E7EF0" w:rsidRPr="00DE015A" w:rsidTr="007B483A">
        <w:tc>
          <w:tcPr>
            <w:tcW w:w="297" w:type="pct"/>
          </w:tcPr>
          <w:p w:rsidR="007E7EF0" w:rsidRPr="007B483A" w:rsidRDefault="007E7EF0" w:rsidP="007E7EF0">
            <w:pPr>
              <w:spacing w:line="276" w:lineRule="auto"/>
              <w:rPr>
                <w:rFonts w:ascii="Arial" w:hAnsi="Arial" w:cs="Arial"/>
                <w:sz w:val="12"/>
                <w:szCs w:val="12"/>
              </w:rPr>
            </w:pPr>
            <w:r w:rsidRPr="007B483A">
              <w:rPr>
                <w:rFonts w:ascii="Arial" w:hAnsi="Arial" w:cs="Arial"/>
                <w:sz w:val="12"/>
                <w:szCs w:val="12"/>
              </w:rPr>
              <w:t>№ п/п</w:t>
            </w:r>
          </w:p>
        </w:tc>
        <w:tc>
          <w:tcPr>
            <w:tcW w:w="1498" w:type="pct"/>
          </w:tcPr>
          <w:p w:rsidR="007E7EF0" w:rsidRPr="007B483A" w:rsidRDefault="007E7EF0" w:rsidP="007E7EF0">
            <w:pPr>
              <w:spacing w:line="276" w:lineRule="auto"/>
              <w:jc w:val="center"/>
              <w:rPr>
                <w:rFonts w:ascii="Arial" w:hAnsi="Arial" w:cs="Arial"/>
                <w:sz w:val="12"/>
                <w:szCs w:val="12"/>
              </w:rPr>
            </w:pPr>
            <w:r w:rsidRPr="007B483A">
              <w:rPr>
                <w:rFonts w:ascii="Arial" w:hAnsi="Arial" w:cs="Arial"/>
                <w:sz w:val="12"/>
                <w:szCs w:val="12"/>
              </w:rPr>
              <w:t>Наименование инвестиционного проекта</w:t>
            </w:r>
          </w:p>
        </w:tc>
        <w:tc>
          <w:tcPr>
            <w:tcW w:w="1248" w:type="pct"/>
          </w:tcPr>
          <w:p w:rsidR="007E7EF0" w:rsidRPr="007B483A" w:rsidRDefault="007E7EF0" w:rsidP="007E7EF0">
            <w:pPr>
              <w:spacing w:line="276" w:lineRule="auto"/>
              <w:jc w:val="center"/>
              <w:rPr>
                <w:rFonts w:ascii="Arial" w:hAnsi="Arial" w:cs="Arial"/>
                <w:sz w:val="12"/>
                <w:szCs w:val="12"/>
              </w:rPr>
            </w:pPr>
            <w:r w:rsidRPr="007B483A">
              <w:rPr>
                <w:rFonts w:ascii="Arial" w:hAnsi="Arial" w:cs="Arial"/>
                <w:sz w:val="12"/>
                <w:szCs w:val="12"/>
              </w:rPr>
              <w:t>Инвестор</w:t>
            </w:r>
          </w:p>
        </w:tc>
        <w:tc>
          <w:tcPr>
            <w:tcW w:w="936" w:type="pct"/>
          </w:tcPr>
          <w:p w:rsidR="007E7EF0" w:rsidRPr="007B483A" w:rsidRDefault="007E7EF0" w:rsidP="007E7EF0">
            <w:pPr>
              <w:spacing w:line="276" w:lineRule="auto"/>
              <w:jc w:val="center"/>
              <w:rPr>
                <w:rFonts w:ascii="Arial" w:hAnsi="Arial" w:cs="Arial"/>
                <w:sz w:val="12"/>
                <w:szCs w:val="12"/>
              </w:rPr>
            </w:pPr>
            <w:r w:rsidRPr="007B483A">
              <w:rPr>
                <w:rFonts w:ascii="Arial" w:hAnsi="Arial" w:cs="Arial"/>
                <w:sz w:val="12"/>
                <w:szCs w:val="12"/>
              </w:rPr>
              <w:t>Сроки реализации, гг.</w:t>
            </w:r>
          </w:p>
        </w:tc>
        <w:tc>
          <w:tcPr>
            <w:tcW w:w="610" w:type="pct"/>
          </w:tcPr>
          <w:p w:rsidR="007E7EF0" w:rsidRPr="007B483A" w:rsidRDefault="007E7EF0" w:rsidP="007E7EF0">
            <w:pPr>
              <w:spacing w:line="276" w:lineRule="auto"/>
              <w:jc w:val="center"/>
              <w:rPr>
                <w:rFonts w:ascii="Arial" w:hAnsi="Arial" w:cs="Arial"/>
                <w:sz w:val="12"/>
                <w:szCs w:val="12"/>
              </w:rPr>
            </w:pPr>
            <w:r w:rsidRPr="007B483A">
              <w:rPr>
                <w:rFonts w:ascii="Arial" w:hAnsi="Arial" w:cs="Arial"/>
                <w:sz w:val="12"/>
                <w:szCs w:val="12"/>
              </w:rPr>
              <w:t>Объем инвестиций, млн. руб.</w:t>
            </w:r>
          </w:p>
        </w:tc>
        <w:tc>
          <w:tcPr>
            <w:tcW w:w="411" w:type="pct"/>
          </w:tcPr>
          <w:p w:rsidR="007E7EF0" w:rsidRPr="007B483A" w:rsidRDefault="007E7EF0" w:rsidP="007E7EF0">
            <w:pPr>
              <w:spacing w:line="276" w:lineRule="auto"/>
              <w:jc w:val="center"/>
              <w:rPr>
                <w:rFonts w:ascii="Arial" w:hAnsi="Arial" w:cs="Arial"/>
                <w:sz w:val="12"/>
                <w:szCs w:val="12"/>
              </w:rPr>
            </w:pPr>
            <w:r w:rsidRPr="007B483A">
              <w:rPr>
                <w:rFonts w:ascii="Arial" w:hAnsi="Arial" w:cs="Arial"/>
                <w:sz w:val="12"/>
                <w:szCs w:val="12"/>
              </w:rPr>
              <w:t>Кол-во раб. Мест, чел.</w:t>
            </w:r>
          </w:p>
        </w:tc>
      </w:tr>
      <w:tr w:rsidR="007E7EF0" w:rsidRPr="00DE015A" w:rsidTr="007B483A">
        <w:tc>
          <w:tcPr>
            <w:tcW w:w="297" w:type="pct"/>
          </w:tcPr>
          <w:p w:rsidR="007E7EF0" w:rsidRPr="007B483A" w:rsidRDefault="007E7EF0" w:rsidP="007E7EF0">
            <w:pPr>
              <w:spacing w:line="276" w:lineRule="auto"/>
              <w:rPr>
                <w:rFonts w:ascii="Arial" w:hAnsi="Arial" w:cs="Arial"/>
                <w:sz w:val="12"/>
                <w:szCs w:val="12"/>
              </w:rPr>
            </w:pPr>
            <w:bookmarkStart w:id="3" w:name="_Hlk85725446"/>
            <w:r w:rsidRPr="007B483A">
              <w:rPr>
                <w:rFonts w:ascii="Arial" w:hAnsi="Arial" w:cs="Arial"/>
                <w:sz w:val="12"/>
                <w:szCs w:val="12"/>
              </w:rPr>
              <w:t>1</w:t>
            </w:r>
          </w:p>
        </w:tc>
        <w:tc>
          <w:tcPr>
            <w:tcW w:w="1498" w:type="pct"/>
            <w:vAlign w:val="center"/>
          </w:tcPr>
          <w:p w:rsidR="007E7EF0" w:rsidRPr="007B483A" w:rsidRDefault="007E7EF0" w:rsidP="007E7EF0">
            <w:pPr>
              <w:rPr>
                <w:rFonts w:ascii="Arial" w:hAnsi="Arial" w:cs="Arial"/>
                <w:sz w:val="12"/>
                <w:szCs w:val="12"/>
              </w:rPr>
            </w:pPr>
            <w:r w:rsidRPr="007B483A">
              <w:rPr>
                <w:rFonts w:ascii="Arial" w:hAnsi="Arial" w:cs="Arial"/>
                <w:sz w:val="12"/>
                <w:szCs w:val="12"/>
              </w:rPr>
              <w:t>Создание современного туристического комплекса*</w:t>
            </w:r>
          </w:p>
        </w:tc>
        <w:tc>
          <w:tcPr>
            <w:tcW w:w="1248" w:type="pct"/>
            <w:vAlign w:val="center"/>
          </w:tcPr>
          <w:p w:rsidR="007E7EF0" w:rsidRPr="007B483A" w:rsidRDefault="007E7EF0" w:rsidP="007E7EF0">
            <w:pPr>
              <w:spacing w:line="276" w:lineRule="auto"/>
              <w:rPr>
                <w:rFonts w:ascii="Arial" w:hAnsi="Arial" w:cs="Arial"/>
                <w:sz w:val="12"/>
                <w:szCs w:val="12"/>
              </w:rPr>
            </w:pPr>
            <w:r w:rsidRPr="007B483A">
              <w:rPr>
                <w:rFonts w:ascii="Arial" w:hAnsi="Arial" w:cs="Arial"/>
                <w:sz w:val="12"/>
                <w:szCs w:val="12"/>
              </w:rPr>
              <w:t>ИП Соколов А.Б.</w:t>
            </w:r>
          </w:p>
        </w:tc>
        <w:tc>
          <w:tcPr>
            <w:tcW w:w="936" w:type="pct"/>
          </w:tcPr>
          <w:p w:rsidR="007E7EF0" w:rsidRPr="007B483A" w:rsidRDefault="007E7EF0" w:rsidP="007E7EF0">
            <w:pPr>
              <w:spacing w:line="276" w:lineRule="auto"/>
              <w:jc w:val="center"/>
              <w:rPr>
                <w:rFonts w:ascii="Arial" w:hAnsi="Arial" w:cs="Arial"/>
                <w:sz w:val="12"/>
                <w:szCs w:val="12"/>
              </w:rPr>
            </w:pPr>
            <w:r w:rsidRPr="007B483A">
              <w:rPr>
                <w:rFonts w:ascii="Arial" w:hAnsi="Arial" w:cs="Arial"/>
                <w:sz w:val="12"/>
                <w:szCs w:val="12"/>
              </w:rPr>
              <w:t>2022-2026</w:t>
            </w:r>
          </w:p>
        </w:tc>
        <w:tc>
          <w:tcPr>
            <w:tcW w:w="610" w:type="pct"/>
          </w:tcPr>
          <w:p w:rsidR="007E7EF0" w:rsidRPr="007B483A" w:rsidRDefault="007E7EF0" w:rsidP="007E7EF0">
            <w:pPr>
              <w:spacing w:line="276" w:lineRule="auto"/>
              <w:jc w:val="center"/>
              <w:rPr>
                <w:rFonts w:ascii="Arial" w:hAnsi="Arial" w:cs="Arial"/>
                <w:sz w:val="12"/>
                <w:szCs w:val="12"/>
              </w:rPr>
            </w:pPr>
            <w:r w:rsidRPr="007B483A">
              <w:rPr>
                <w:rFonts w:ascii="Arial" w:hAnsi="Arial" w:cs="Arial"/>
                <w:sz w:val="12"/>
                <w:szCs w:val="12"/>
              </w:rPr>
              <w:t>150,0</w:t>
            </w:r>
          </w:p>
        </w:tc>
        <w:tc>
          <w:tcPr>
            <w:tcW w:w="411" w:type="pct"/>
          </w:tcPr>
          <w:p w:rsidR="007E7EF0" w:rsidRPr="007B483A" w:rsidRDefault="007E7EF0" w:rsidP="007E7EF0">
            <w:pPr>
              <w:spacing w:line="276" w:lineRule="auto"/>
              <w:jc w:val="center"/>
              <w:rPr>
                <w:rFonts w:ascii="Arial" w:hAnsi="Arial" w:cs="Arial"/>
                <w:sz w:val="12"/>
                <w:szCs w:val="12"/>
              </w:rPr>
            </w:pPr>
            <w:r w:rsidRPr="007B483A">
              <w:rPr>
                <w:rFonts w:ascii="Arial" w:hAnsi="Arial" w:cs="Arial"/>
                <w:sz w:val="12"/>
                <w:szCs w:val="12"/>
              </w:rPr>
              <w:t>30</w:t>
            </w:r>
          </w:p>
        </w:tc>
      </w:tr>
      <w:bookmarkEnd w:id="3"/>
      <w:tr w:rsidR="007E7EF0" w:rsidRPr="00DE015A" w:rsidTr="007B483A">
        <w:tc>
          <w:tcPr>
            <w:tcW w:w="297" w:type="pct"/>
          </w:tcPr>
          <w:p w:rsidR="007E7EF0" w:rsidRPr="007B483A" w:rsidRDefault="007E7EF0" w:rsidP="007E7EF0">
            <w:pPr>
              <w:spacing w:line="276" w:lineRule="auto"/>
              <w:rPr>
                <w:rFonts w:ascii="Arial" w:hAnsi="Arial" w:cs="Arial"/>
                <w:sz w:val="12"/>
                <w:szCs w:val="12"/>
              </w:rPr>
            </w:pPr>
            <w:r w:rsidRPr="007B483A">
              <w:rPr>
                <w:rFonts w:ascii="Arial" w:hAnsi="Arial" w:cs="Arial"/>
                <w:sz w:val="12"/>
                <w:szCs w:val="12"/>
              </w:rPr>
              <w:t>2</w:t>
            </w:r>
          </w:p>
        </w:tc>
        <w:tc>
          <w:tcPr>
            <w:tcW w:w="1498" w:type="pct"/>
          </w:tcPr>
          <w:p w:rsidR="007E7EF0" w:rsidRPr="007B483A" w:rsidRDefault="007E7EF0" w:rsidP="007E7EF0">
            <w:pPr>
              <w:rPr>
                <w:rFonts w:ascii="Arial" w:hAnsi="Arial" w:cs="Arial"/>
                <w:sz w:val="12"/>
                <w:szCs w:val="12"/>
              </w:rPr>
            </w:pPr>
            <w:r w:rsidRPr="007B483A">
              <w:rPr>
                <w:rFonts w:ascii="Arial" w:hAnsi="Arial" w:cs="Arial"/>
                <w:sz w:val="12"/>
                <w:szCs w:val="12"/>
              </w:rPr>
              <w:t>Строительство магазина</w:t>
            </w:r>
          </w:p>
        </w:tc>
        <w:tc>
          <w:tcPr>
            <w:tcW w:w="1248" w:type="pct"/>
          </w:tcPr>
          <w:p w:rsidR="007E7EF0" w:rsidRPr="007B483A" w:rsidRDefault="007E7EF0" w:rsidP="007E7EF0">
            <w:pPr>
              <w:spacing w:line="276" w:lineRule="auto"/>
              <w:rPr>
                <w:rFonts w:ascii="Arial" w:hAnsi="Arial" w:cs="Arial"/>
                <w:sz w:val="12"/>
                <w:szCs w:val="12"/>
              </w:rPr>
            </w:pPr>
            <w:r w:rsidRPr="007B483A">
              <w:rPr>
                <w:rFonts w:ascii="Arial" w:hAnsi="Arial" w:cs="Arial"/>
                <w:sz w:val="12"/>
                <w:szCs w:val="12"/>
              </w:rPr>
              <w:t>Сосунов Антон Алексеевич</w:t>
            </w:r>
          </w:p>
        </w:tc>
        <w:tc>
          <w:tcPr>
            <w:tcW w:w="936" w:type="pct"/>
          </w:tcPr>
          <w:p w:rsidR="007E7EF0" w:rsidRPr="007B483A" w:rsidRDefault="007E7EF0" w:rsidP="007E7EF0">
            <w:pPr>
              <w:spacing w:line="276" w:lineRule="auto"/>
              <w:jc w:val="center"/>
              <w:rPr>
                <w:rFonts w:ascii="Arial" w:hAnsi="Arial" w:cs="Arial"/>
                <w:sz w:val="12"/>
                <w:szCs w:val="12"/>
              </w:rPr>
            </w:pPr>
            <w:r w:rsidRPr="007B483A">
              <w:rPr>
                <w:rFonts w:ascii="Arial" w:hAnsi="Arial" w:cs="Arial"/>
                <w:sz w:val="12"/>
                <w:szCs w:val="12"/>
              </w:rPr>
              <w:t>2017-2025</w:t>
            </w:r>
          </w:p>
        </w:tc>
        <w:tc>
          <w:tcPr>
            <w:tcW w:w="610" w:type="pct"/>
          </w:tcPr>
          <w:p w:rsidR="007E7EF0" w:rsidRPr="007B483A" w:rsidRDefault="007E7EF0" w:rsidP="007E7EF0">
            <w:pPr>
              <w:spacing w:line="276" w:lineRule="auto"/>
              <w:jc w:val="center"/>
              <w:rPr>
                <w:rFonts w:ascii="Arial" w:hAnsi="Arial" w:cs="Arial"/>
                <w:sz w:val="12"/>
                <w:szCs w:val="12"/>
              </w:rPr>
            </w:pPr>
            <w:r w:rsidRPr="007B483A">
              <w:rPr>
                <w:rFonts w:ascii="Arial" w:hAnsi="Arial" w:cs="Arial"/>
                <w:sz w:val="12"/>
                <w:szCs w:val="12"/>
              </w:rPr>
              <w:t>15,0</w:t>
            </w:r>
          </w:p>
        </w:tc>
        <w:tc>
          <w:tcPr>
            <w:tcW w:w="411" w:type="pct"/>
          </w:tcPr>
          <w:p w:rsidR="007E7EF0" w:rsidRPr="007B483A" w:rsidRDefault="007E7EF0" w:rsidP="007E7EF0">
            <w:pPr>
              <w:spacing w:line="276" w:lineRule="auto"/>
              <w:jc w:val="center"/>
              <w:rPr>
                <w:rFonts w:ascii="Arial" w:hAnsi="Arial" w:cs="Arial"/>
                <w:sz w:val="12"/>
                <w:szCs w:val="12"/>
              </w:rPr>
            </w:pPr>
            <w:r w:rsidRPr="007B483A">
              <w:rPr>
                <w:rFonts w:ascii="Arial" w:hAnsi="Arial" w:cs="Arial"/>
                <w:sz w:val="12"/>
                <w:szCs w:val="12"/>
              </w:rPr>
              <w:t>6</w:t>
            </w:r>
          </w:p>
        </w:tc>
      </w:tr>
      <w:tr w:rsidR="007E7EF0" w:rsidRPr="00DE015A" w:rsidTr="007B483A">
        <w:tc>
          <w:tcPr>
            <w:tcW w:w="297" w:type="pct"/>
          </w:tcPr>
          <w:p w:rsidR="007E7EF0" w:rsidRPr="007B483A" w:rsidRDefault="007E7EF0" w:rsidP="007E7EF0">
            <w:pPr>
              <w:spacing w:line="276" w:lineRule="auto"/>
              <w:rPr>
                <w:rFonts w:ascii="Arial" w:hAnsi="Arial" w:cs="Arial"/>
                <w:sz w:val="12"/>
                <w:szCs w:val="12"/>
              </w:rPr>
            </w:pPr>
            <w:r w:rsidRPr="007B483A">
              <w:rPr>
                <w:rFonts w:ascii="Arial" w:hAnsi="Arial" w:cs="Arial"/>
                <w:sz w:val="12"/>
                <w:szCs w:val="12"/>
              </w:rPr>
              <w:t>4</w:t>
            </w:r>
          </w:p>
        </w:tc>
        <w:tc>
          <w:tcPr>
            <w:tcW w:w="1498" w:type="pct"/>
          </w:tcPr>
          <w:p w:rsidR="007E7EF0" w:rsidRPr="007B483A" w:rsidRDefault="007E7EF0" w:rsidP="007E7EF0">
            <w:pPr>
              <w:rPr>
                <w:rFonts w:ascii="Arial" w:hAnsi="Arial" w:cs="Arial"/>
                <w:sz w:val="12"/>
                <w:szCs w:val="12"/>
              </w:rPr>
            </w:pPr>
            <w:r w:rsidRPr="007B483A">
              <w:rPr>
                <w:rFonts w:ascii="Arial" w:hAnsi="Arial" w:cs="Arial"/>
                <w:sz w:val="12"/>
                <w:szCs w:val="12"/>
              </w:rPr>
              <w:t>Строительство магазина</w:t>
            </w:r>
          </w:p>
        </w:tc>
        <w:tc>
          <w:tcPr>
            <w:tcW w:w="1248" w:type="pct"/>
          </w:tcPr>
          <w:p w:rsidR="007E7EF0" w:rsidRPr="007B483A" w:rsidRDefault="007E7EF0" w:rsidP="007E7EF0">
            <w:pPr>
              <w:spacing w:line="276" w:lineRule="auto"/>
              <w:rPr>
                <w:rFonts w:ascii="Arial" w:hAnsi="Arial" w:cs="Arial"/>
                <w:sz w:val="12"/>
                <w:szCs w:val="12"/>
              </w:rPr>
            </w:pPr>
            <w:r w:rsidRPr="007B483A">
              <w:rPr>
                <w:rFonts w:ascii="Arial" w:hAnsi="Arial" w:cs="Arial"/>
                <w:sz w:val="12"/>
                <w:szCs w:val="12"/>
              </w:rPr>
              <w:t>Годовиков Анатолий Николаевич</w:t>
            </w:r>
          </w:p>
        </w:tc>
        <w:tc>
          <w:tcPr>
            <w:tcW w:w="936" w:type="pct"/>
          </w:tcPr>
          <w:p w:rsidR="007E7EF0" w:rsidRPr="007B483A" w:rsidRDefault="007E7EF0" w:rsidP="007E7EF0">
            <w:pPr>
              <w:spacing w:line="276" w:lineRule="auto"/>
              <w:jc w:val="center"/>
              <w:rPr>
                <w:rFonts w:ascii="Arial" w:hAnsi="Arial" w:cs="Arial"/>
                <w:sz w:val="12"/>
                <w:szCs w:val="12"/>
              </w:rPr>
            </w:pPr>
            <w:r w:rsidRPr="007B483A">
              <w:rPr>
                <w:rFonts w:ascii="Arial" w:hAnsi="Arial" w:cs="Arial"/>
                <w:sz w:val="12"/>
                <w:szCs w:val="12"/>
              </w:rPr>
              <w:t>2018-2025</w:t>
            </w:r>
          </w:p>
        </w:tc>
        <w:tc>
          <w:tcPr>
            <w:tcW w:w="610" w:type="pct"/>
          </w:tcPr>
          <w:p w:rsidR="007E7EF0" w:rsidRPr="007B483A" w:rsidRDefault="007E7EF0" w:rsidP="007E7EF0">
            <w:pPr>
              <w:spacing w:line="276" w:lineRule="auto"/>
              <w:jc w:val="center"/>
              <w:rPr>
                <w:rFonts w:ascii="Arial" w:hAnsi="Arial" w:cs="Arial"/>
                <w:sz w:val="12"/>
                <w:szCs w:val="12"/>
              </w:rPr>
            </w:pPr>
            <w:r w:rsidRPr="007B483A">
              <w:rPr>
                <w:rFonts w:ascii="Arial" w:hAnsi="Arial" w:cs="Arial"/>
                <w:sz w:val="12"/>
                <w:szCs w:val="12"/>
              </w:rPr>
              <w:t>2,0</w:t>
            </w:r>
          </w:p>
        </w:tc>
        <w:tc>
          <w:tcPr>
            <w:tcW w:w="411" w:type="pct"/>
          </w:tcPr>
          <w:p w:rsidR="007E7EF0" w:rsidRPr="007B483A" w:rsidRDefault="007E7EF0" w:rsidP="007E7EF0">
            <w:pPr>
              <w:spacing w:line="276" w:lineRule="auto"/>
              <w:jc w:val="center"/>
              <w:rPr>
                <w:rFonts w:ascii="Arial" w:hAnsi="Arial" w:cs="Arial"/>
                <w:sz w:val="12"/>
                <w:szCs w:val="12"/>
              </w:rPr>
            </w:pPr>
            <w:r w:rsidRPr="007B483A">
              <w:rPr>
                <w:rFonts w:ascii="Arial" w:hAnsi="Arial" w:cs="Arial"/>
                <w:sz w:val="12"/>
                <w:szCs w:val="12"/>
              </w:rPr>
              <w:t>5</w:t>
            </w:r>
          </w:p>
        </w:tc>
      </w:tr>
      <w:tr w:rsidR="007E7EF0" w:rsidRPr="00DE015A" w:rsidTr="007B483A">
        <w:tc>
          <w:tcPr>
            <w:tcW w:w="297" w:type="pct"/>
          </w:tcPr>
          <w:p w:rsidR="007E7EF0" w:rsidRPr="007B483A" w:rsidRDefault="007E7EF0" w:rsidP="007E7EF0">
            <w:pPr>
              <w:spacing w:line="276" w:lineRule="auto"/>
              <w:rPr>
                <w:rFonts w:ascii="Arial" w:hAnsi="Arial" w:cs="Arial"/>
                <w:sz w:val="12"/>
                <w:szCs w:val="12"/>
              </w:rPr>
            </w:pPr>
            <w:r w:rsidRPr="007B483A">
              <w:rPr>
                <w:rFonts w:ascii="Arial" w:hAnsi="Arial" w:cs="Arial"/>
                <w:sz w:val="12"/>
                <w:szCs w:val="12"/>
              </w:rPr>
              <w:t>5</w:t>
            </w:r>
          </w:p>
        </w:tc>
        <w:tc>
          <w:tcPr>
            <w:tcW w:w="1498" w:type="pct"/>
          </w:tcPr>
          <w:p w:rsidR="007E7EF0" w:rsidRPr="007B483A" w:rsidRDefault="007E7EF0" w:rsidP="007E7EF0">
            <w:pPr>
              <w:rPr>
                <w:rFonts w:ascii="Arial" w:hAnsi="Arial" w:cs="Arial"/>
                <w:sz w:val="12"/>
                <w:szCs w:val="12"/>
              </w:rPr>
            </w:pPr>
            <w:r w:rsidRPr="007B483A">
              <w:rPr>
                <w:rFonts w:ascii="Arial" w:hAnsi="Arial" w:cs="Arial"/>
                <w:sz w:val="12"/>
                <w:szCs w:val="12"/>
              </w:rPr>
              <w:t>Строительство магазина</w:t>
            </w:r>
          </w:p>
        </w:tc>
        <w:tc>
          <w:tcPr>
            <w:tcW w:w="1248" w:type="pct"/>
          </w:tcPr>
          <w:p w:rsidR="007E7EF0" w:rsidRPr="007B483A" w:rsidRDefault="007E7EF0" w:rsidP="007E7EF0">
            <w:pPr>
              <w:spacing w:line="276" w:lineRule="auto"/>
              <w:rPr>
                <w:rFonts w:ascii="Arial" w:hAnsi="Arial" w:cs="Arial"/>
                <w:sz w:val="12"/>
                <w:szCs w:val="12"/>
              </w:rPr>
            </w:pPr>
            <w:r w:rsidRPr="007B483A">
              <w:rPr>
                <w:rFonts w:ascii="Arial" w:hAnsi="Arial" w:cs="Arial"/>
                <w:sz w:val="12"/>
                <w:szCs w:val="12"/>
              </w:rPr>
              <w:t>ООО «Яжелбицкий 6рыбхоз»</w:t>
            </w:r>
          </w:p>
        </w:tc>
        <w:tc>
          <w:tcPr>
            <w:tcW w:w="936" w:type="pct"/>
          </w:tcPr>
          <w:p w:rsidR="007E7EF0" w:rsidRPr="007B483A" w:rsidRDefault="007E7EF0" w:rsidP="007E7EF0">
            <w:pPr>
              <w:spacing w:line="276" w:lineRule="auto"/>
              <w:jc w:val="center"/>
              <w:rPr>
                <w:rFonts w:ascii="Arial" w:hAnsi="Arial" w:cs="Arial"/>
                <w:sz w:val="12"/>
                <w:szCs w:val="12"/>
              </w:rPr>
            </w:pPr>
            <w:r w:rsidRPr="007B483A">
              <w:rPr>
                <w:rFonts w:ascii="Arial" w:hAnsi="Arial" w:cs="Arial"/>
                <w:sz w:val="12"/>
                <w:szCs w:val="12"/>
              </w:rPr>
              <w:t>2018-2025</w:t>
            </w:r>
          </w:p>
        </w:tc>
        <w:tc>
          <w:tcPr>
            <w:tcW w:w="610" w:type="pct"/>
          </w:tcPr>
          <w:p w:rsidR="007E7EF0" w:rsidRPr="007B483A" w:rsidRDefault="007E7EF0" w:rsidP="007E7EF0">
            <w:pPr>
              <w:spacing w:line="276" w:lineRule="auto"/>
              <w:jc w:val="center"/>
              <w:rPr>
                <w:rFonts w:ascii="Arial" w:hAnsi="Arial" w:cs="Arial"/>
                <w:sz w:val="12"/>
                <w:szCs w:val="12"/>
              </w:rPr>
            </w:pPr>
            <w:r w:rsidRPr="007B483A">
              <w:rPr>
                <w:rFonts w:ascii="Arial" w:hAnsi="Arial" w:cs="Arial"/>
                <w:sz w:val="12"/>
                <w:szCs w:val="12"/>
              </w:rPr>
              <w:t>1,5</w:t>
            </w:r>
          </w:p>
        </w:tc>
        <w:tc>
          <w:tcPr>
            <w:tcW w:w="411" w:type="pct"/>
          </w:tcPr>
          <w:p w:rsidR="007E7EF0" w:rsidRPr="007B483A" w:rsidRDefault="007E7EF0" w:rsidP="007E7EF0">
            <w:pPr>
              <w:spacing w:line="276" w:lineRule="auto"/>
              <w:jc w:val="center"/>
              <w:rPr>
                <w:rFonts w:ascii="Arial" w:hAnsi="Arial" w:cs="Arial"/>
                <w:sz w:val="12"/>
                <w:szCs w:val="12"/>
              </w:rPr>
            </w:pPr>
            <w:r w:rsidRPr="007B483A">
              <w:rPr>
                <w:rFonts w:ascii="Arial" w:hAnsi="Arial" w:cs="Arial"/>
                <w:sz w:val="12"/>
                <w:szCs w:val="12"/>
              </w:rPr>
              <w:t>3</w:t>
            </w:r>
          </w:p>
        </w:tc>
      </w:tr>
      <w:tr w:rsidR="007E7EF0" w:rsidRPr="00DE015A" w:rsidTr="007B483A">
        <w:tc>
          <w:tcPr>
            <w:tcW w:w="297" w:type="pct"/>
          </w:tcPr>
          <w:p w:rsidR="007E7EF0" w:rsidRPr="007B483A" w:rsidRDefault="007E7EF0" w:rsidP="007E7EF0">
            <w:pPr>
              <w:spacing w:line="276" w:lineRule="auto"/>
              <w:rPr>
                <w:rFonts w:ascii="Arial" w:hAnsi="Arial" w:cs="Arial"/>
                <w:sz w:val="12"/>
                <w:szCs w:val="12"/>
              </w:rPr>
            </w:pPr>
            <w:r w:rsidRPr="007B483A">
              <w:rPr>
                <w:rFonts w:ascii="Arial" w:hAnsi="Arial" w:cs="Arial"/>
                <w:sz w:val="12"/>
                <w:szCs w:val="12"/>
              </w:rPr>
              <w:t>7</w:t>
            </w:r>
          </w:p>
        </w:tc>
        <w:tc>
          <w:tcPr>
            <w:tcW w:w="1498" w:type="pct"/>
          </w:tcPr>
          <w:p w:rsidR="007E7EF0" w:rsidRPr="007B483A" w:rsidRDefault="007E7EF0" w:rsidP="007E7EF0">
            <w:pPr>
              <w:rPr>
                <w:rFonts w:ascii="Arial" w:hAnsi="Arial" w:cs="Arial"/>
                <w:sz w:val="12"/>
                <w:szCs w:val="12"/>
              </w:rPr>
            </w:pPr>
            <w:r w:rsidRPr="007B483A">
              <w:rPr>
                <w:rFonts w:ascii="Arial" w:hAnsi="Arial" w:cs="Arial"/>
                <w:sz w:val="12"/>
                <w:szCs w:val="12"/>
              </w:rPr>
              <w:t>Строительство универсального магазина с кафе ул. Песчаная</w:t>
            </w:r>
          </w:p>
        </w:tc>
        <w:tc>
          <w:tcPr>
            <w:tcW w:w="1248" w:type="pct"/>
          </w:tcPr>
          <w:p w:rsidR="007E7EF0" w:rsidRPr="007B483A" w:rsidRDefault="007E7EF0" w:rsidP="007E7EF0">
            <w:pPr>
              <w:spacing w:line="276" w:lineRule="auto"/>
              <w:rPr>
                <w:rFonts w:ascii="Arial" w:hAnsi="Arial" w:cs="Arial"/>
                <w:sz w:val="12"/>
                <w:szCs w:val="12"/>
              </w:rPr>
            </w:pPr>
            <w:r w:rsidRPr="007B483A">
              <w:rPr>
                <w:rFonts w:ascii="Arial" w:hAnsi="Arial" w:cs="Arial"/>
                <w:sz w:val="12"/>
                <w:szCs w:val="12"/>
              </w:rPr>
              <w:t>Бондарев Иван Александрович</w:t>
            </w:r>
          </w:p>
        </w:tc>
        <w:tc>
          <w:tcPr>
            <w:tcW w:w="936" w:type="pct"/>
          </w:tcPr>
          <w:p w:rsidR="007E7EF0" w:rsidRPr="007B483A" w:rsidRDefault="007E7EF0" w:rsidP="007E7EF0">
            <w:pPr>
              <w:spacing w:line="276" w:lineRule="auto"/>
              <w:jc w:val="center"/>
              <w:rPr>
                <w:rFonts w:ascii="Arial" w:hAnsi="Arial" w:cs="Arial"/>
                <w:sz w:val="12"/>
                <w:szCs w:val="12"/>
              </w:rPr>
            </w:pPr>
            <w:r w:rsidRPr="007B483A">
              <w:rPr>
                <w:rFonts w:ascii="Arial" w:hAnsi="Arial" w:cs="Arial"/>
                <w:sz w:val="12"/>
                <w:szCs w:val="12"/>
              </w:rPr>
              <w:t>2019-2025</w:t>
            </w:r>
          </w:p>
        </w:tc>
        <w:tc>
          <w:tcPr>
            <w:tcW w:w="610" w:type="pct"/>
          </w:tcPr>
          <w:p w:rsidR="007E7EF0" w:rsidRPr="007B483A" w:rsidRDefault="007E7EF0" w:rsidP="007E7EF0">
            <w:pPr>
              <w:spacing w:line="276" w:lineRule="auto"/>
              <w:jc w:val="center"/>
              <w:rPr>
                <w:rFonts w:ascii="Arial" w:hAnsi="Arial" w:cs="Arial"/>
                <w:sz w:val="12"/>
                <w:szCs w:val="12"/>
              </w:rPr>
            </w:pPr>
            <w:r w:rsidRPr="007B483A">
              <w:rPr>
                <w:rFonts w:ascii="Arial" w:hAnsi="Arial" w:cs="Arial"/>
                <w:sz w:val="12"/>
                <w:szCs w:val="12"/>
              </w:rPr>
              <w:t>10,0</w:t>
            </w:r>
          </w:p>
        </w:tc>
        <w:tc>
          <w:tcPr>
            <w:tcW w:w="411" w:type="pct"/>
          </w:tcPr>
          <w:p w:rsidR="007E7EF0" w:rsidRPr="007B483A" w:rsidRDefault="007E7EF0" w:rsidP="007E7EF0">
            <w:pPr>
              <w:spacing w:line="276" w:lineRule="auto"/>
              <w:jc w:val="center"/>
              <w:rPr>
                <w:rFonts w:ascii="Arial" w:hAnsi="Arial" w:cs="Arial"/>
                <w:sz w:val="12"/>
                <w:szCs w:val="12"/>
              </w:rPr>
            </w:pPr>
            <w:r w:rsidRPr="007B483A">
              <w:rPr>
                <w:rFonts w:ascii="Arial" w:hAnsi="Arial" w:cs="Arial"/>
                <w:sz w:val="12"/>
                <w:szCs w:val="12"/>
              </w:rPr>
              <w:t>6</w:t>
            </w:r>
          </w:p>
        </w:tc>
      </w:tr>
      <w:tr w:rsidR="007E7EF0" w:rsidRPr="00DE015A" w:rsidTr="007B483A">
        <w:tc>
          <w:tcPr>
            <w:tcW w:w="297" w:type="pct"/>
          </w:tcPr>
          <w:p w:rsidR="007E7EF0" w:rsidRPr="007B483A" w:rsidRDefault="007E7EF0" w:rsidP="007E7EF0">
            <w:pPr>
              <w:spacing w:line="276" w:lineRule="auto"/>
              <w:rPr>
                <w:rFonts w:ascii="Arial" w:hAnsi="Arial" w:cs="Arial"/>
                <w:sz w:val="12"/>
                <w:szCs w:val="12"/>
              </w:rPr>
            </w:pPr>
            <w:r w:rsidRPr="007B483A">
              <w:rPr>
                <w:rFonts w:ascii="Arial" w:hAnsi="Arial" w:cs="Arial"/>
                <w:sz w:val="12"/>
                <w:szCs w:val="12"/>
              </w:rPr>
              <w:t>8</w:t>
            </w:r>
          </w:p>
        </w:tc>
        <w:tc>
          <w:tcPr>
            <w:tcW w:w="1498" w:type="pct"/>
          </w:tcPr>
          <w:p w:rsidR="007E7EF0" w:rsidRPr="007B483A" w:rsidRDefault="007E7EF0" w:rsidP="007E7EF0">
            <w:pPr>
              <w:rPr>
                <w:rFonts w:ascii="Arial" w:hAnsi="Arial" w:cs="Arial"/>
                <w:sz w:val="12"/>
                <w:szCs w:val="12"/>
              </w:rPr>
            </w:pPr>
            <w:r w:rsidRPr="007B483A">
              <w:rPr>
                <w:rFonts w:ascii="Arial" w:hAnsi="Arial" w:cs="Arial"/>
                <w:sz w:val="12"/>
                <w:szCs w:val="12"/>
              </w:rPr>
              <w:t>Строительство торгово-офисного центра</w:t>
            </w:r>
          </w:p>
        </w:tc>
        <w:tc>
          <w:tcPr>
            <w:tcW w:w="1248" w:type="pct"/>
          </w:tcPr>
          <w:p w:rsidR="007E7EF0" w:rsidRPr="007B483A" w:rsidRDefault="007E7EF0" w:rsidP="007E7EF0">
            <w:pPr>
              <w:spacing w:line="276" w:lineRule="auto"/>
              <w:rPr>
                <w:rFonts w:ascii="Arial" w:hAnsi="Arial" w:cs="Arial"/>
                <w:sz w:val="12"/>
                <w:szCs w:val="12"/>
              </w:rPr>
            </w:pPr>
            <w:r w:rsidRPr="007B483A">
              <w:rPr>
                <w:rFonts w:ascii="Arial" w:hAnsi="Arial" w:cs="Arial"/>
                <w:sz w:val="12"/>
                <w:szCs w:val="12"/>
              </w:rPr>
              <w:t>ИП Агаев Камран Аллахверди оглы</w:t>
            </w:r>
          </w:p>
        </w:tc>
        <w:tc>
          <w:tcPr>
            <w:tcW w:w="936" w:type="pct"/>
          </w:tcPr>
          <w:p w:rsidR="007E7EF0" w:rsidRPr="007B483A" w:rsidRDefault="007E7EF0" w:rsidP="007E7EF0">
            <w:pPr>
              <w:spacing w:line="276" w:lineRule="auto"/>
              <w:jc w:val="center"/>
              <w:rPr>
                <w:rFonts w:ascii="Arial" w:hAnsi="Arial" w:cs="Arial"/>
                <w:sz w:val="12"/>
                <w:szCs w:val="12"/>
              </w:rPr>
            </w:pPr>
            <w:r w:rsidRPr="007B483A">
              <w:rPr>
                <w:rFonts w:ascii="Arial" w:hAnsi="Arial" w:cs="Arial"/>
                <w:sz w:val="12"/>
                <w:szCs w:val="12"/>
              </w:rPr>
              <w:t>2016-2025</w:t>
            </w:r>
          </w:p>
        </w:tc>
        <w:tc>
          <w:tcPr>
            <w:tcW w:w="610" w:type="pct"/>
          </w:tcPr>
          <w:p w:rsidR="007E7EF0" w:rsidRPr="007B483A" w:rsidRDefault="007E7EF0" w:rsidP="007E7EF0">
            <w:pPr>
              <w:spacing w:line="276" w:lineRule="auto"/>
              <w:jc w:val="center"/>
              <w:rPr>
                <w:rFonts w:ascii="Arial" w:hAnsi="Arial" w:cs="Arial"/>
                <w:sz w:val="12"/>
                <w:szCs w:val="12"/>
              </w:rPr>
            </w:pPr>
            <w:r w:rsidRPr="007B483A">
              <w:rPr>
                <w:rFonts w:ascii="Arial" w:hAnsi="Arial" w:cs="Arial"/>
                <w:sz w:val="12"/>
                <w:szCs w:val="12"/>
              </w:rPr>
              <w:t>20,0</w:t>
            </w:r>
          </w:p>
        </w:tc>
        <w:tc>
          <w:tcPr>
            <w:tcW w:w="411" w:type="pct"/>
          </w:tcPr>
          <w:p w:rsidR="007E7EF0" w:rsidRPr="007B483A" w:rsidRDefault="007E7EF0" w:rsidP="007E7EF0">
            <w:pPr>
              <w:spacing w:line="276" w:lineRule="auto"/>
              <w:jc w:val="center"/>
              <w:rPr>
                <w:rFonts w:ascii="Arial" w:hAnsi="Arial" w:cs="Arial"/>
                <w:sz w:val="12"/>
                <w:szCs w:val="12"/>
              </w:rPr>
            </w:pPr>
            <w:r w:rsidRPr="007B483A">
              <w:rPr>
                <w:rFonts w:ascii="Arial" w:hAnsi="Arial" w:cs="Arial"/>
                <w:sz w:val="12"/>
                <w:szCs w:val="12"/>
              </w:rPr>
              <w:t>20</w:t>
            </w:r>
          </w:p>
        </w:tc>
      </w:tr>
      <w:tr w:rsidR="007E7EF0" w:rsidRPr="00DE015A" w:rsidTr="007B483A">
        <w:tc>
          <w:tcPr>
            <w:tcW w:w="297" w:type="pct"/>
          </w:tcPr>
          <w:p w:rsidR="007E7EF0" w:rsidRPr="007B483A" w:rsidRDefault="007E7EF0" w:rsidP="007E7EF0">
            <w:pPr>
              <w:spacing w:line="276" w:lineRule="auto"/>
              <w:rPr>
                <w:rFonts w:ascii="Arial" w:hAnsi="Arial" w:cs="Arial"/>
                <w:sz w:val="12"/>
                <w:szCs w:val="12"/>
              </w:rPr>
            </w:pPr>
            <w:r w:rsidRPr="007B483A">
              <w:rPr>
                <w:rFonts w:ascii="Arial" w:hAnsi="Arial" w:cs="Arial"/>
                <w:sz w:val="12"/>
                <w:szCs w:val="12"/>
              </w:rPr>
              <w:t>9</w:t>
            </w:r>
          </w:p>
        </w:tc>
        <w:tc>
          <w:tcPr>
            <w:tcW w:w="1498" w:type="pct"/>
          </w:tcPr>
          <w:p w:rsidR="007E7EF0" w:rsidRPr="007B483A" w:rsidRDefault="007E7EF0" w:rsidP="007E7EF0">
            <w:pPr>
              <w:rPr>
                <w:rFonts w:ascii="Arial" w:hAnsi="Arial" w:cs="Arial"/>
                <w:sz w:val="12"/>
                <w:szCs w:val="12"/>
              </w:rPr>
            </w:pPr>
            <w:r w:rsidRPr="007B483A">
              <w:rPr>
                <w:rFonts w:ascii="Arial" w:hAnsi="Arial" w:cs="Arial"/>
                <w:sz w:val="12"/>
                <w:szCs w:val="12"/>
              </w:rPr>
              <w:t>Строительство кафе</w:t>
            </w:r>
          </w:p>
        </w:tc>
        <w:tc>
          <w:tcPr>
            <w:tcW w:w="1248" w:type="pct"/>
          </w:tcPr>
          <w:p w:rsidR="007E7EF0" w:rsidRPr="007B483A" w:rsidRDefault="007E7EF0" w:rsidP="007E7EF0">
            <w:pPr>
              <w:spacing w:line="276" w:lineRule="auto"/>
              <w:rPr>
                <w:rFonts w:ascii="Arial" w:hAnsi="Arial" w:cs="Arial"/>
                <w:sz w:val="12"/>
                <w:szCs w:val="12"/>
              </w:rPr>
            </w:pPr>
            <w:r w:rsidRPr="007B483A">
              <w:rPr>
                <w:rFonts w:ascii="Arial" w:hAnsi="Arial" w:cs="Arial"/>
                <w:sz w:val="12"/>
                <w:szCs w:val="12"/>
              </w:rPr>
              <w:t>Миронов Александр Александрович</w:t>
            </w:r>
          </w:p>
        </w:tc>
        <w:tc>
          <w:tcPr>
            <w:tcW w:w="936" w:type="pct"/>
          </w:tcPr>
          <w:p w:rsidR="007E7EF0" w:rsidRPr="007B483A" w:rsidRDefault="007E7EF0" w:rsidP="007E7EF0">
            <w:pPr>
              <w:spacing w:line="276" w:lineRule="auto"/>
              <w:jc w:val="center"/>
              <w:rPr>
                <w:rFonts w:ascii="Arial" w:hAnsi="Arial" w:cs="Arial"/>
                <w:sz w:val="12"/>
                <w:szCs w:val="12"/>
              </w:rPr>
            </w:pPr>
            <w:r w:rsidRPr="007B483A">
              <w:rPr>
                <w:rFonts w:ascii="Arial" w:hAnsi="Arial" w:cs="Arial"/>
                <w:sz w:val="12"/>
                <w:szCs w:val="12"/>
              </w:rPr>
              <w:t>2024-2027</w:t>
            </w:r>
          </w:p>
        </w:tc>
        <w:tc>
          <w:tcPr>
            <w:tcW w:w="610" w:type="pct"/>
          </w:tcPr>
          <w:p w:rsidR="007E7EF0" w:rsidRPr="007B483A" w:rsidRDefault="007E7EF0" w:rsidP="007E7EF0">
            <w:pPr>
              <w:spacing w:line="276" w:lineRule="auto"/>
              <w:jc w:val="center"/>
              <w:rPr>
                <w:rFonts w:ascii="Arial" w:hAnsi="Arial" w:cs="Arial"/>
                <w:sz w:val="12"/>
                <w:szCs w:val="12"/>
              </w:rPr>
            </w:pPr>
            <w:r w:rsidRPr="007B483A">
              <w:rPr>
                <w:rFonts w:ascii="Arial" w:hAnsi="Arial" w:cs="Arial"/>
                <w:sz w:val="12"/>
                <w:szCs w:val="12"/>
              </w:rPr>
              <w:t>40,0</w:t>
            </w:r>
          </w:p>
        </w:tc>
        <w:tc>
          <w:tcPr>
            <w:tcW w:w="411" w:type="pct"/>
          </w:tcPr>
          <w:p w:rsidR="007E7EF0" w:rsidRPr="007B483A" w:rsidRDefault="007E7EF0" w:rsidP="007E7EF0">
            <w:pPr>
              <w:spacing w:line="276" w:lineRule="auto"/>
              <w:jc w:val="center"/>
              <w:rPr>
                <w:rFonts w:ascii="Arial" w:hAnsi="Arial" w:cs="Arial"/>
                <w:sz w:val="12"/>
                <w:szCs w:val="12"/>
              </w:rPr>
            </w:pPr>
            <w:r w:rsidRPr="007B483A">
              <w:rPr>
                <w:rFonts w:ascii="Arial" w:hAnsi="Arial" w:cs="Arial"/>
                <w:sz w:val="12"/>
                <w:szCs w:val="12"/>
              </w:rPr>
              <w:t>20</w:t>
            </w:r>
          </w:p>
        </w:tc>
      </w:tr>
      <w:tr w:rsidR="007E7EF0" w:rsidRPr="00DE015A" w:rsidTr="007B483A">
        <w:tc>
          <w:tcPr>
            <w:tcW w:w="297" w:type="pct"/>
          </w:tcPr>
          <w:p w:rsidR="007E7EF0" w:rsidRPr="007B483A" w:rsidRDefault="007E7EF0" w:rsidP="007E7EF0">
            <w:pPr>
              <w:spacing w:line="276" w:lineRule="auto"/>
              <w:rPr>
                <w:rFonts w:ascii="Arial" w:hAnsi="Arial" w:cs="Arial"/>
                <w:sz w:val="12"/>
                <w:szCs w:val="12"/>
              </w:rPr>
            </w:pPr>
            <w:r w:rsidRPr="007B483A">
              <w:rPr>
                <w:rFonts w:ascii="Arial" w:hAnsi="Arial" w:cs="Arial"/>
                <w:sz w:val="12"/>
                <w:szCs w:val="12"/>
              </w:rPr>
              <w:lastRenderedPageBreak/>
              <w:t>10</w:t>
            </w:r>
          </w:p>
        </w:tc>
        <w:tc>
          <w:tcPr>
            <w:tcW w:w="1498" w:type="pct"/>
          </w:tcPr>
          <w:p w:rsidR="007E7EF0" w:rsidRPr="007B483A" w:rsidRDefault="007E7EF0" w:rsidP="007E7EF0">
            <w:pPr>
              <w:rPr>
                <w:rFonts w:ascii="Arial" w:hAnsi="Arial" w:cs="Arial"/>
                <w:sz w:val="12"/>
                <w:szCs w:val="12"/>
              </w:rPr>
            </w:pPr>
            <w:r w:rsidRPr="007B483A">
              <w:rPr>
                <w:rFonts w:ascii="Arial" w:hAnsi="Arial" w:cs="Arial"/>
                <w:sz w:val="12"/>
                <w:szCs w:val="12"/>
              </w:rPr>
              <w:t>Строительство многофункционального спортивно-туристического комплекса</w:t>
            </w:r>
          </w:p>
        </w:tc>
        <w:tc>
          <w:tcPr>
            <w:tcW w:w="1248" w:type="pct"/>
          </w:tcPr>
          <w:p w:rsidR="007E7EF0" w:rsidRPr="007B483A" w:rsidRDefault="007E7EF0" w:rsidP="007E7EF0">
            <w:pPr>
              <w:spacing w:line="276" w:lineRule="auto"/>
              <w:rPr>
                <w:rFonts w:ascii="Arial" w:hAnsi="Arial" w:cs="Arial"/>
                <w:sz w:val="12"/>
                <w:szCs w:val="12"/>
              </w:rPr>
            </w:pPr>
            <w:r w:rsidRPr="007B483A">
              <w:rPr>
                <w:rFonts w:ascii="Arial" w:hAnsi="Arial" w:cs="Arial"/>
                <w:sz w:val="12"/>
                <w:szCs w:val="12"/>
              </w:rPr>
              <w:t>ООО «Валдайский тенисный клуб»</w:t>
            </w:r>
          </w:p>
        </w:tc>
        <w:tc>
          <w:tcPr>
            <w:tcW w:w="936" w:type="pct"/>
          </w:tcPr>
          <w:p w:rsidR="007E7EF0" w:rsidRPr="007B483A" w:rsidRDefault="007E7EF0" w:rsidP="007E7EF0">
            <w:pPr>
              <w:spacing w:line="276" w:lineRule="auto"/>
              <w:jc w:val="center"/>
              <w:rPr>
                <w:rFonts w:ascii="Arial" w:hAnsi="Arial" w:cs="Arial"/>
                <w:sz w:val="12"/>
                <w:szCs w:val="12"/>
              </w:rPr>
            </w:pPr>
            <w:r w:rsidRPr="007B483A">
              <w:rPr>
                <w:rFonts w:ascii="Arial" w:hAnsi="Arial" w:cs="Arial"/>
                <w:sz w:val="12"/>
                <w:szCs w:val="12"/>
              </w:rPr>
              <w:t>2013-2025</w:t>
            </w:r>
          </w:p>
        </w:tc>
        <w:tc>
          <w:tcPr>
            <w:tcW w:w="610" w:type="pct"/>
          </w:tcPr>
          <w:p w:rsidR="007E7EF0" w:rsidRPr="007B483A" w:rsidRDefault="007E7EF0" w:rsidP="007E7EF0">
            <w:pPr>
              <w:spacing w:line="276" w:lineRule="auto"/>
              <w:jc w:val="center"/>
              <w:rPr>
                <w:rFonts w:ascii="Arial" w:hAnsi="Arial" w:cs="Arial"/>
                <w:sz w:val="12"/>
                <w:szCs w:val="12"/>
              </w:rPr>
            </w:pPr>
            <w:r w:rsidRPr="007B483A">
              <w:rPr>
                <w:rFonts w:ascii="Arial" w:hAnsi="Arial" w:cs="Arial"/>
                <w:sz w:val="12"/>
                <w:szCs w:val="12"/>
              </w:rPr>
              <w:t>300,0</w:t>
            </w:r>
          </w:p>
        </w:tc>
        <w:tc>
          <w:tcPr>
            <w:tcW w:w="411" w:type="pct"/>
          </w:tcPr>
          <w:p w:rsidR="007E7EF0" w:rsidRPr="007B483A" w:rsidRDefault="007E7EF0" w:rsidP="007E7EF0">
            <w:pPr>
              <w:spacing w:line="276" w:lineRule="auto"/>
              <w:jc w:val="center"/>
              <w:rPr>
                <w:rFonts w:ascii="Arial" w:hAnsi="Arial" w:cs="Arial"/>
                <w:sz w:val="12"/>
                <w:szCs w:val="12"/>
              </w:rPr>
            </w:pPr>
            <w:r w:rsidRPr="007B483A">
              <w:rPr>
                <w:rFonts w:ascii="Arial" w:hAnsi="Arial" w:cs="Arial"/>
                <w:sz w:val="12"/>
                <w:szCs w:val="12"/>
              </w:rPr>
              <w:t>50</w:t>
            </w:r>
          </w:p>
        </w:tc>
      </w:tr>
      <w:tr w:rsidR="007E7EF0" w:rsidRPr="00DE015A" w:rsidTr="007B483A">
        <w:tc>
          <w:tcPr>
            <w:tcW w:w="297" w:type="pct"/>
          </w:tcPr>
          <w:p w:rsidR="007E7EF0" w:rsidRPr="007B483A" w:rsidRDefault="007E7EF0" w:rsidP="007E7EF0">
            <w:pPr>
              <w:spacing w:line="276" w:lineRule="auto"/>
              <w:rPr>
                <w:rFonts w:ascii="Arial" w:hAnsi="Arial" w:cs="Arial"/>
                <w:sz w:val="12"/>
                <w:szCs w:val="12"/>
              </w:rPr>
            </w:pPr>
            <w:r w:rsidRPr="007B483A">
              <w:rPr>
                <w:rFonts w:ascii="Arial" w:hAnsi="Arial" w:cs="Arial"/>
                <w:sz w:val="12"/>
                <w:szCs w:val="12"/>
              </w:rPr>
              <w:t xml:space="preserve">11 </w:t>
            </w:r>
          </w:p>
        </w:tc>
        <w:tc>
          <w:tcPr>
            <w:tcW w:w="1498" w:type="pct"/>
          </w:tcPr>
          <w:p w:rsidR="007E7EF0" w:rsidRPr="007B483A" w:rsidRDefault="007E7EF0" w:rsidP="007E7EF0">
            <w:pPr>
              <w:rPr>
                <w:rFonts w:ascii="Arial" w:hAnsi="Arial" w:cs="Arial"/>
                <w:sz w:val="12"/>
                <w:szCs w:val="12"/>
              </w:rPr>
            </w:pPr>
            <w:r w:rsidRPr="007B483A">
              <w:rPr>
                <w:rFonts w:ascii="Arial" w:hAnsi="Arial" w:cs="Arial"/>
                <w:sz w:val="12"/>
                <w:szCs w:val="12"/>
              </w:rPr>
              <w:t>Строительство спортивно-туристического лыжного комплекса "Холмы Валдая"</w:t>
            </w:r>
          </w:p>
        </w:tc>
        <w:tc>
          <w:tcPr>
            <w:tcW w:w="1248" w:type="pct"/>
          </w:tcPr>
          <w:p w:rsidR="007E7EF0" w:rsidRPr="007B483A" w:rsidRDefault="007E7EF0" w:rsidP="007E7EF0">
            <w:pPr>
              <w:spacing w:line="276" w:lineRule="auto"/>
              <w:rPr>
                <w:rFonts w:ascii="Arial" w:hAnsi="Arial" w:cs="Arial"/>
                <w:sz w:val="12"/>
                <w:szCs w:val="12"/>
              </w:rPr>
            </w:pPr>
            <w:r w:rsidRPr="007B483A">
              <w:rPr>
                <w:rFonts w:ascii="Arial" w:hAnsi="Arial" w:cs="Arial"/>
                <w:sz w:val="12"/>
                <w:szCs w:val="12"/>
              </w:rPr>
              <w:t>Международная ассоциация художественной гимнастики "Небесная грация"</w:t>
            </w:r>
          </w:p>
        </w:tc>
        <w:tc>
          <w:tcPr>
            <w:tcW w:w="936" w:type="pct"/>
          </w:tcPr>
          <w:p w:rsidR="007E7EF0" w:rsidRPr="007B483A" w:rsidRDefault="007E7EF0" w:rsidP="007E7EF0">
            <w:pPr>
              <w:spacing w:line="276" w:lineRule="auto"/>
              <w:jc w:val="center"/>
              <w:rPr>
                <w:rFonts w:ascii="Arial" w:hAnsi="Arial" w:cs="Arial"/>
                <w:sz w:val="12"/>
                <w:szCs w:val="12"/>
              </w:rPr>
            </w:pPr>
            <w:r w:rsidRPr="007B483A">
              <w:rPr>
                <w:rFonts w:ascii="Arial" w:hAnsi="Arial" w:cs="Arial"/>
                <w:sz w:val="12"/>
                <w:szCs w:val="12"/>
              </w:rPr>
              <w:t>2024-2030</w:t>
            </w:r>
          </w:p>
        </w:tc>
        <w:tc>
          <w:tcPr>
            <w:tcW w:w="610" w:type="pct"/>
          </w:tcPr>
          <w:p w:rsidR="007E7EF0" w:rsidRPr="007B483A" w:rsidRDefault="007E7EF0" w:rsidP="007E7EF0">
            <w:pPr>
              <w:spacing w:line="276" w:lineRule="auto"/>
              <w:jc w:val="center"/>
              <w:rPr>
                <w:rFonts w:ascii="Arial" w:hAnsi="Arial" w:cs="Arial"/>
                <w:sz w:val="12"/>
                <w:szCs w:val="12"/>
              </w:rPr>
            </w:pPr>
            <w:r w:rsidRPr="007B483A">
              <w:rPr>
                <w:rFonts w:ascii="Arial" w:hAnsi="Arial" w:cs="Arial"/>
                <w:sz w:val="12"/>
                <w:szCs w:val="12"/>
              </w:rPr>
              <w:t>3524,00</w:t>
            </w:r>
          </w:p>
        </w:tc>
        <w:tc>
          <w:tcPr>
            <w:tcW w:w="411" w:type="pct"/>
          </w:tcPr>
          <w:p w:rsidR="007E7EF0" w:rsidRPr="007B483A" w:rsidRDefault="007E7EF0" w:rsidP="007E7EF0">
            <w:pPr>
              <w:spacing w:line="276" w:lineRule="auto"/>
              <w:jc w:val="center"/>
              <w:rPr>
                <w:rFonts w:ascii="Arial" w:hAnsi="Arial" w:cs="Arial"/>
                <w:sz w:val="12"/>
                <w:szCs w:val="12"/>
              </w:rPr>
            </w:pPr>
            <w:r w:rsidRPr="007B483A">
              <w:rPr>
                <w:rFonts w:ascii="Arial" w:hAnsi="Arial" w:cs="Arial"/>
                <w:sz w:val="12"/>
                <w:szCs w:val="12"/>
              </w:rPr>
              <w:t>79</w:t>
            </w:r>
          </w:p>
        </w:tc>
      </w:tr>
      <w:tr w:rsidR="007E7EF0" w:rsidRPr="00DE015A" w:rsidTr="007B483A">
        <w:tc>
          <w:tcPr>
            <w:tcW w:w="3979" w:type="pct"/>
            <w:gridSpan w:val="4"/>
          </w:tcPr>
          <w:p w:rsidR="007E7EF0" w:rsidRPr="007B483A" w:rsidRDefault="007E7EF0" w:rsidP="007E7EF0">
            <w:pPr>
              <w:spacing w:line="276" w:lineRule="auto"/>
              <w:rPr>
                <w:rFonts w:ascii="Arial" w:hAnsi="Arial" w:cs="Arial"/>
                <w:sz w:val="12"/>
                <w:szCs w:val="12"/>
              </w:rPr>
            </w:pPr>
            <w:r w:rsidRPr="007B483A">
              <w:rPr>
                <w:rFonts w:ascii="Arial" w:hAnsi="Arial" w:cs="Arial"/>
                <w:sz w:val="12"/>
                <w:szCs w:val="12"/>
              </w:rPr>
              <w:t>Итого</w:t>
            </w:r>
          </w:p>
        </w:tc>
        <w:tc>
          <w:tcPr>
            <w:tcW w:w="610" w:type="pct"/>
          </w:tcPr>
          <w:p w:rsidR="007E7EF0" w:rsidRPr="007B483A" w:rsidRDefault="007E7EF0" w:rsidP="007E7EF0">
            <w:pPr>
              <w:spacing w:line="276" w:lineRule="auto"/>
              <w:jc w:val="center"/>
              <w:rPr>
                <w:rFonts w:ascii="Arial" w:hAnsi="Arial" w:cs="Arial"/>
                <w:sz w:val="12"/>
                <w:szCs w:val="12"/>
              </w:rPr>
            </w:pPr>
            <w:r w:rsidRPr="007B483A">
              <w:rPr>
                <w:rFonts w:ascii="Arial" w:hAnsi="Arial" w:cs="Arial"/>
                <w:sz w:val="12"/>
                <w:szCs w:val="12"/>
              </w:rPr>
              <w:t>4062,5</w:t>
            </w:r>
          </w:p>
        </w:tc>
        <w:tc>
          <w:tcPr>
            <w:tcW w:w="411" w:type="pct"/>
          </w:tcPr>
          <w:p w:rsidR="007E7EF0" w:rsidRPr="007B483A" w:rsidRDefault="007E7EF0" w:rsidP="007E7EF0">
            <w:pPr>
              <w:spacing w:line="276" w:lineRule="auto"/>
              <w:jc w:val="center"/>
              <w:rPr>
                <w:rFonts w:ascii="Arial" w:hAnsi="Arial" w:cs="Arial"/>
                <w:sz w:val="12"/>
                <w:szCs w:val="12"/>
              </w:rPr>
            </w:pPr>
            <w:r w:rsidRPr="007B483A">
              <w:rPr>
                <w:rFonts w:ascii="Arial" w:hAnsi="Arial" w:cs="Arial"/>
                <w:sz w:val="12"/>
                <w:szCs w:val="12"/>
              </w:rPr>
              <w:t>219</w:t>
            </w:r>
          </w:p>
        </w:tc>
      </w:tr>
    </w:tbl>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В базу данных внесено 11 инвестиционных площадок, в т.ч. 1 - объект недвижимости. Все площадки находятся на землях, государственная собственность на которые не разграничена.</w:t>
      </w:r>
    </w:p>
    <w:p w:rsidR="007E7EF0" w:rsidRPr="007B483A" w:rsidRDefault="007E7EF0" w:rsidP="007B483A">
      <w:pPr>
        <w:ind w:firstLine="284"/>
        <w:jc w:val="both"/>
        <w:rPr>
          <w:rFonts w:ascii="Arial" w:hAnsi="Arial" w:cs="Arial"/>
          <w:sz w:val="16"/>
          <w:szCs w:val="16"/>
        </w:rPr>
      </w:pPr>
      <w:r w:rsidRPr="007B483A">
        <w:rPr>
          <w:rFonts w:ascii="Arial" w:hAnsi="Arial" w:cs="Arial"/>
          <w:sz w:val="16"/>
          <w:szCs w:val="16"/>
        </w:rPr>
        <w:t>Также имеется региональная промышленная площадка Выскодно-2.</w:t>
      </w:r>
    </w:p>
    <w:p w:rsidR="007E7EF0" w:rsidRDefault="007E7EF0" w:rsidP="007B483A">
      <w:pPr>
        <w:ind w:firstLine="284"/>
        <w:jc w:val="both"/>
        <w:rPr>
          <w:rFonts w:ascii="Arial" w:hAnsi="Arial" w:cs="Arial"/>
          <w:sz w:val="16"/>
          <w:szCs w:val="16"/>
        </w:rPr>
      </w:pPr>
      <w:r w:rsidRPr="007B483A">
        <w:rPr>
          <w:rFonts w:ascii="Arial" w:hAnsi="Arial" w:cs="Arial"/>
          <w:sz w:val="16"/>
          <w:szCs w:val="16"/>
        </w:rPr>
        <w:t>По предварительной оценки можно сделать вывод о планомерном увеличении объема инвестиций в основной капитал. Объем инвестиций в основной капитал за январь-июнь 2024 года 1294,9 млн.руб. что составляет 102,5% по отношению к аналогичному периоду 2024 года.</w:t>
      </w:r>
    </w:p>
    <w:p w:rsidR="00DB7657" w:rsidRPr="00DB7657" w:rsidRDefault="00DB7657" w:rsidP="00DB7657">
      <w:pPr>
        <w:autoSpaceDE w:val="0"/>
        <w:autoSpaceDN w:val="0"/>
        <w:adjustRightInd w:val="0"/>
        <w:ind w:firstLine="709"/>
        <w:jc w:val="center"/>
        <w:rPr>
          <w:rFonts w:ascii="Arial" w:hAnsi="Arial" w:cs="Arial"/>
          <w:b/>
          <w:sz w:val="16"/>
          <w:szCs w:val="16"/>
          <w:highlight w:val="yellow"/>
        </w:rPr>
      </w:pPr>
      <w:r w:rsidRPr="00DB7657">
        <w:rPr>
          <w:rFonts w:ascii="Arial" w:hAnsi="Arial" w:cs="Arial"/>
          <w:b/>
          <w:sz w:val="16"/>
          <w:szCs w:val="16"/>
        </w:rPr>
        <w:t>9. Бюджет муниципального округа.</w:t>
      </w:r>
    </w:p>
    <w:p w:rsidR="00DB7657" w:rsidRPr="00DB7657" w:rsidRDefault="00DB7657" w:rsidP="00DB7657">
      <w:pPr>
        <w:ind w:firstLine="284"/>
        <w:jc w:val="both"/>
        <w:rPr>
          <w:rFonts w:ascii="Arial" w:hAnsi="Arial" w:cs="Arial"/>
          <w:sz w:val="16"/>
          <w:szCs w:val="16"/>
        </w:rPr>
      </w:pPr>
      <w:r w:rsidRPr="00DB7657">
        <w:rPr>
          <w:rFonts w:ascii="Arial" w:hAnsi="Arial" w:cs="Arial"/>
          <w:sz w:val="16"/>
          <w:szCs w:val="16"/>
        </w:rPr>
        <w:t>Проект бюджета Валдайского муниципального округа на 2026 год и на плановый период 2027-2028 годы подготовлен в соответствии с требованиями, установленными Бюджетным кодексом Российской Федерации.</w:t>
      </w:r>
    </w:p>
    <w:p w:rsidR="00DB7657" w:rsidRPr="00DB7657" w:rsidRDefault="00DB7657" w:rsidP="00DB7657">
      <w:pPr>
        <w:ind w:firstLine="284"/>
        <w:jc w:val="both"/>
        <w:rPr>
          <w:rFonts w:ascii="Arial" w:hAnsi="Arial" w:cs="Arial"/>
          <w:sz w:val="16"/>
          <w:szCs w:val="16"/>
        </w:rPr>
      </w:pPr>
      <w:r w:rsidRPr="00DB7657">
        <w:rPr>
          <w:rFonts w:ascii="Arial" w:hAnsi="Arial" w:cs="Arial"/>
          <w:sz w:val="16"/>
          <w:szCs w:val="16"/>
        </w:rPr>
        <w:t>При расчете объема доходов бюджета Валдайского муниципального округа учитывались вступающие в силу с 1 января 2026 года изменения в нормативные правовые акты Российской Федерации и Новгородской области, регулирующие отношения в части налогов и сборов.</w:t>
      </w:r>
    </w:p>
    <w:p w:rsidR="00DB7657" w:rsidRPr="00DB7657" w:rsidRDefault="00DB7657" w:rsidP="00DB7657">
      <w:pPr>
        <w:ind w:firstLine="708"/>
        <w:jc w:val="center"/>
        <w:rPr>
          <w:rFonts w:ascii="Arial" w:hAnsi="Arial" w:cs="Arial"/>
          <w:b/>
          <w:sz w:val="16"/>
          <w:szCs w:val="16"/>
        </w:rPr>
      </w:pPr>
      <w:r w:rsidRPr="00DB7657">
        <w:rPr>
          <w:rFonts w:ascii="Arial" w:hAnsi="Arial" w:cs="Arial"/>
          <w:b/>
          <w:sz w:val="16"/>
          <w:szCs w:val="16"/>
        </w:rPr>
        <w:t xml:space="preserve">ДОХОДЫ </w:t>
      </w:r>
    </w:p>
    <w:p w:rsidR="00DB7657" w:rsidRPr="00DB7657" w:rsidRDefault="00DB7657" w:rsidP="00DB7657">
      <w:pPr>
        <w:ind w:firstLine="284"/>
        <w:jc w:val="both"/>
        <w:rPr>
          <w:rFonts w:ascii="Arial" w:hAnsi="Arial" w:cs="Arial"/>
          <w:sz w:val="16"/>
          <w:szCs w:val="16"/>
        </w:rPr>
      </w:pPr>
      <w:r w:rsidRPr="00DB7657">
        <w:rPr>
          <w:rFonts w:ascii="Arial" w:hAnsi="Arial" w:cs="Arial"/>
          <w:sz w:val="16"/>
          <w:szCs w:val="16"/>
        </w:rPr>
        <w:t>Исходя из прогнозных условий социально-экономического развития округа основные параметры бюджета Валдайского муниципального округа определились по доходам в  2026 году в сумме 998,39 млн. рублей, в 2027 году 923,4 млн. рублей, в  2028 году 946,72 млн. рублей, а именно:</w:t>
      </w:r>
    </w:p>
    <w:p w:rsidR="00DB7657" w:rsidRPr="00DB7657" w:rsidRDefault="00DB7657" w:rsidP="00DB7657">
      <w:pPr>
        <w:jc w:val="right"/>
        <w:rPr>
          <w:rFonts w:ascii="Arial" w:hAnsi="Arial" w:cs="Arial"/>
          <w:sz w:val="16"/>
          <w:szCs w:val="16"/>
        </w:rPr>
      </w:pPr>
      <w:r w:rsidRPr="00DB7657">
        <w:rPr>
          <w:rFonts w:ascii="Arial" w:hAnsi="Arial" w:cs="Arial"/>
          <w:sz w:val="16"/>
          <w:szCs w:val="16"/>
        </w:rPr>
        <w:t>млн.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0"/>
        <w:gridCol w:w="3062"/>
        <w:gridCol w:w="2558"/>
        <w:gridCol w:w="2556"/>
      </w:tblGrid>
      <w:tr w:rsidR="00DB7657" w:rsidRPr="00DB7657" w:rsidTr="00DB7657">
        <w:tc>
          <w:tcPr>
            <w:tcW w:w="1462" w:type="pct"/>
            <w:vMerge w:val="restar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b/>
                <w:sz w:val="12"/>
                <w:szCs w:val="12"/>
              </w:rPr>
            </w:pPr>
            <w:r w:rsidRPr="00DB7657">
              <w:rPr>
                <w:rFonts w:ascii="Arial" w:hAnsi="Arial" w:cs="Arial"/>
                <w:b/>
                <w:sz w:val="12"/>
                <w:szCs w:val="12"/>
              </w:rPr>
              <w:t>Наименование доходов</w:t>
            </w:r>
          </w:p>
        </w:tc>
        <w:tc>
          <w:tcPr>
            <w:tcW w:w="3538" w:type="pct"/>
            <w:gridSpan w:val="3"/>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b/>
                <w:sz w:val="12"/>
                <w:szCs w:val="12"/>
              </w:rPr>
            </w:pPr>
            <w:r w:rsidRPr="00DB7657">
              <w:rPr>
                <w:rFonts w:ascii="Arial" w:hAnsi="Arial" w:cs="Arial"/>
                <w:b/>
                <w:sz w:val="12"/>
                <w:szCs w:val="12"/>
              </w:rPr>
              <w:t>Проект бюджета</w:t>
            </w:r>
          </w:p>
        </w:tc>
      </w:tr>
      <w:tr w:rsidR="00DB7657" w:rsidRPr="00DB7657" w:rsidTr="00DB7657">
        <w:tc>
          <w:tcPr>
            <w:tcW w:w="1462" w:type="pct"/>
            <w:vMerge/>
            <w:tcBorders>
              <w:top w:val="single" w:sz="4" w:space="0" w:color="auto"/>
              <w:left w:val="single" w:sz="4" w:space="0" w:color="auto"/>
              <w:bottom w:val="single" w:sz="4" w:space="0" w:color="auto"/>
              <w:right w:val="single" w:sz="4" w:space="0" w:color="auto"/>
            </w:tcBorders>
            <w:vAlign w:val="center"/>
            <w:hideMark/>
          </w:tcPr>
          <w:p w:rsidR="00DB7657" w:rsidRPr="00DB7657" w:rsidRDefault="00DB7657" w:rsidP="00F51CD1">
            <w:pPr>
              <w:rPr>
                <w:rFonts w:ascii="Arial" w:hAnsi="Arial" w:cs="Arial"/>
                <w:b/>
                <w:sz w:val="12"/>
                <w:szCs w:val="12"/>
              </w:rPr>
            </w:pPr>
          </w:p>
        </w:tc>
        <w:tc>
          <w:tcPr>
            <w:tcW w:w="1325"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b/>
                <w:sz w:val="12"/>
                <w:szCs w:val="12"/>
              </w:rPr>
            </w:pPr>
            <w:r w:rsidRPr="00DB7657">
              <w:rPr>
                <w:rFonts w:ascii="Arial" w:hAnsi="Arial" w:cs="Arial"/>
                <w:b/>
                <w:sz w:val="12"/>
                <w:szCs w:val="12"/>
              </w:rPr>
              <w:t>2026 год</w:t>
            </w:r>
          </w:p>
        </w:tc>
        <w:tc>
          <w:tcPr>
            <w:tcW w:w="1107"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b/>
                <w:sz w:val="12"/>
                <w:szCs w:val="12"/>
              </w:rPr>
            </w:pPr>
            <w:r w:rsidRPr="00DB7657">
              <w:rPr>
                <w:rFonts w:ascii="Arial" w:hAnsi="Arial" w:cs="Arial"/>
                <w:b/>
                <w:sz w:val="12"/>
                <w:szCs w:val="12"/>
              </w:rPr>
              <w:t>2027 год</w:t>
            </w:r>
          </w:p>
        </w:tc>
        <w:tc>
          <w:tcPr>
            <w:tcW w:w="1107"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b/>
                <w:sz w:val="12"/>
                <w:szCs w:val="12"/>
              </w:rPr>
            </w:pPr>
            <w:r w:rsidRPr="00DB7657">
              <w:rPr>
                <w:rFonts w:ascii="Arial" w:hAnsi="Arial" w:cs="Arial"/>
                <w:b/>
                <w:sz w:val="12"/>
                <w:szCs w:val="12"/>
              </w:rPr>
              <w:t>2028 год</w:t>
            </w:r>
          </w:p>
        </w:tc>
      </w:tr>
      <w:tr w:rsidR="00DB7657" w:rsidRPr="00DB7657" w:rsidTr="00DB7657">
        <w:tc>
          <w:tcPr>
            <w:tcW w:w="1462"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rPr>
                <w:rFonts w:ascii="Arial" w:hAnsi="Arial" w:cs="Arial"/>
                <w:sz w:val="12"/>
                <w:szCs w:val="12"/>
              </w:rPr>
            </w:pPr>
            <w:r w:rsidRPr="00DB7657">
              <w:rPr>
                <w:rFonts w:ascii="Arial" w:hAnsi="Arial" w:cs="Arial"/>
                <w:sz w:val="12"/>
                <w:szCs w:val="12"/>
              </w:rPr>
              <w:t>Налоговые доходы</w:t>
            </w:r>
          </w:p>
        </w:tc>
        <w:tc>
          <w:tcPr>
            <w:tcW w:w="1325"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sz w:val="12"/>
                <w:szCs w:val="12"/>
              </w:rPr>
            </w:pPr>
            <w:r w:rsidRPr="00DB7657">
              <w:rPr>
                <w:rFonts w:ascii="Arial" w:hAnsi="Arial" w:cs="Arial"/>
                <w:sz w:val="12"/>
                <w:szCs w:val="12"/>
              </w:rPr>
              <w:t>507,77</w:t>
            </w:r>
          </w:p>
        </w:tc>
        <w:tc>
          <w:tcPr>
            <w:tcW w:w="1107"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sz w:val="12"/>
                <w:szCs w:val="12"/>
              </w:rPr>
            </w:pPr>
            <w:r w:rsidRPr="00DB7657">
              <w:rPr>
                <w:rFonts w:ascii="Arial" w:hAnsi="Arial" w:cs="Arial"/>
                <w:sz w:val="12"/>
                <w:szCs w:val="12"/>
              </w:rPr>
              <w:t>517,08</w:t>
            </w:r>
          </w:p>
        </w:tc>
        <w:tc>
          <w:tcPr>
            <w:tcW w:w="1107"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sz w:val="12"/>
                <w:szCs w:val="12"/>
              </w:rPr>
            </w:pPr>
            <w:r w:rsidRPr="00DB7657">
              <w:rPr>
                <w:rFonts w:ascii="Arial" w:hAnsi="Arial" w:cs="Arial"/>
                <w:sz w:val="12"/>
                <w:szCs w:val="12"/>
              </w:rPr>
              <w:t>542,71</w:t>
            </w:r>
          </w:p>
        </w:tc>
      </w:tr>
      <w:tr w:rsidR="00DB7657" w:rsidRPr="00DB7657" w:rsidTr="00DB7657">
        <w:tc>
          <w:tcPr>
            <w:tcW w:w="1462"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rPr>
                <w:rFonts w:ascii="Arial" w:hAnsi="Arial" w:cs="Arial"/>
                <w:sz w:val="12"/>
                <w:szCs w:val="12"/>
              </w:rPr>
            </w:pPr>
            <w:r w:rsidRPr="00DB7657">
              <w:rPr>
                <w:rFonts w:ascii="Arial" w:hAnsi="Arial" w:cs="Arial"/>
                <w:sz w:val="12"/>
                <w:szCs w:val="12"/>
              </w:rPr>
              <w:t>Неналоговые доходы</w:t>
            </w:r>
          </w:p>
        </w:tc>
        <w:tc>
          <w:tcPr>
            <w:tcW w:w="1325"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sz w:val="12"/>
                <w:szCs w:val="12"/>
              </w:rPr>
            </w:pPr>
            <w:r w:rsidRPr="00DB7657">
              <w:rPr>
                <w:rFonts w:ascii="Arial" w:hAnsi="Arial" w:cs="Arial"/>
                <w:sz w:val="12"/>
                <w:szCs w:val="12"/>
              </w:rPr>
              <w:t>35,52</w:t>
            </w:r>
          </w:p>
        </w:tc>
        <w:tc>
          <w:tcPr>
            <w:tcW w:w="1107"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sz w:val="12"/>
                <w:szCs w:val="12"/>
              </w:rPr>
            </w:pPr>
            <w:r w:rsidRPr="00DB7657">
              <w:rPr>
                <w:rFonts w:ascii="Arial" w:hAnsi="Arial" w:cs="Arial"/>
                <w:sz w:val="12"/>
                <w:szCs w:val="12"/>
              </w:rPr>
              <w:t>29,93</w:t>
            </w:r>
          </w:p>
        </w:tc>
        <w:tc>
          <w:tcPr>
            <w:tcW w:w="1107"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sz w:val="12"/>
                <w:szCs w:val="12"/>
              </w:rPr>
            </w:pPr>
            <w:r w:rsidRPr="00DB7657">
              <w:rPr>
                <w:rFonts w:ascii="Arial" w:hAnsi="Arial" w:cs="Arial"/>
                <w:sz w:val="12"/>
                <w:szCs w:val="12"/>
              </w:rPr>
              <w:t>28,03</w:t>
            </w:r>
          </w:p>
        </w:tc>
      </w:tr>
      <w:tr w:rsidR="00DB7657" w:rsidRPr="00DB7657" w:rsidTr="00DB7657">
        <w:tc>
          <w:tcPr>
            <w:tcW w:w="1462"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rPr>
                <w:rFonts w:ascii="Arial" w:hAnsi="Arial" w:cs="Arial"/>
                <w:sz w:val="12"/>
                <w:szCs w:val="12"/>
              </w:rPr>
            </w:pPr>
            <w:r w:rsidRPr="00DB7657">
              <w:rPr>
                <w:rFonts w:ascii="Arial" w:hAnsi="Arial" w:cs="Arial"/>
                <w:sz w:val="12"/>
                <w:szCs w:val="12"/>
              </w:rPr>
              <w:t>Безвозмездные поступления</w:t>
            </w:r>
          </w:p>
        </w:tc>
        <w:tc>
          <w:tcPr>
            <w:tcW w:w="1325"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sz w:val="12"/>
                <w:szCs w:val="12"/>
              </w:rPr>
            </w:pPr>
            <w:r w:rsidRPr="00DB7657">
              <w:rPr>
                <w:rFonts w:ascii="Arial" w:hAnsi="Arial" w:cs="Arial"/>
                <w:sz w:val="12"/>
                <w:szCs w:val="12"/>
              </w:rPr>
              <w:t>455,1</w:t>
            </w:r>
          </w:p>
        </w:tc>
        <w:tc>
          <w:tcPr>
            <w:tcW w:w="1107"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sz w:val="12"/>
                <w:szCs w:val="12"/>
              </w:rPr>
            </w:pPr>
            <w:r w:rsidRPr="00DB7657">
              <w:rPr>
                <w:rFonts w:ascii="Arial" w:hAnsi="Arial" w:cs="Arial"/>
                <w:sz w:val="12"/>
                <w:szCs w:val="12"/>
              </w:rPr>
              <w:t>376,39</w:t>
            </w:r>
          </w:p>
        </w:tc>
        <w:tc>
          <w:tcPr>
            <w:tcW w:w="1107"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sz w:val="12"/>
                <w:szCs w:val="12"/>
              </w:rPr>
            </w:pPr>
            <w:r w:rsidRPr="00DB7657">
              <w:rPr>
                <w:rFonts w:ascii="Arial" w:hAnsi="Arial" w:cs="Arial"/>
                <w:sz w:val="12"/>
                <w:szCs w:val="12"/>
              </w:rPr>
              <w:t>375,98</w:t>
            </w:r>
          </w:p>
        </w:tc>
      </w:tr>
      <w:tr w:rsidR="00DB7657" w:rsidRPr="00DB7657" w:rsidTr="00DB7657">
        <w:tc>
          <w:tcPr>
            <w:tcW w:w="1462"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rPr>
                <w:rFonts w:ascii="Arial" w:hAnsi="Arial" w:cs="Arial"/>
                <w:b/>
                <w:sz w:val="12"/>
                <w:szCs w:val="12"/>
              </w:rPr>
            </w:pPr>
            <w:r w:rsidRPr="00DB7657">
              <w:rPr>
                <w:rFonts w:ascii="Arial" w:hAnsi="Arial" w:cs="Arial"/>
                <w:b/>
                <w:sz w:val="12"/>
                <w:szCs w:val="12"/>
              </w:rPr>
              <w:t xml:space="preserve"> Всего доходов</w:t>
            </w:r>
          </w:p>
        </w:tc>
        <w:tc>
          <w:tcPr>
            <w:tcW w:w="1325"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b/>
                <w:sz w:val="12"/>
                <w:szCs w:val="12"/>
              </w:rPr>
            </w:pPr>
            <w:r w:rsidRPr="00DB7657">
              <w:rPr>
                <w:rFonts w:ascii="Arial" w:hAnsi="Arial" w:cs="Arial"/>
                <w:b/>
                <w:sz w:val="12"/>
                <w:szCs w:val="12"/>
              </w:rPr>
              <w:t>998,39</w:t>
            </w:r>
          </w:p>
        </w:tc>
        <w:tc>
          <w:tcPr>
            <w:tcW w:w="1107"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b/>
                <w:sz w:val="12"/>
                <w:szCs w:val="12"/>
              </w:rPr>
            </w:pPr>
            <w:r w:rsidRPr="00DB7657">
              <w:rPr>
                <w:rFonts w:ascii="Arial" w:hAnsi="Arial" w:cs="Arial"/>
                <w:b/>
                <w:sz w:val="12"/>
                <w:szCs w:val="12"/>
              </w:rPr>
              <w:t>923,4</w:t>
            </w:r>
          </w:p>
        </w:tc>
        <w:tc>
          <w:tcPr>
            <w:tcW w:w="1107"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b/>
                <w:sz w:val="12"/>
                <w:szCs w:val="12"/>
              </w:rPr>
            </w:pPr>
            <w:r w:rsidRPr="00DB7657">
              <w:rPr>
                <w:rFonts w:ascii="Arial" w:hAnsi="Arial" w:cs="Arial"/>
                <w:b/>
                <w:sz w:val="12"/>
                <w:szCs w:val="12"/>
              </w:rPr>
              <w:t>946,72</w:t>
            </w:r>
          </w:p>
        </w:tc>
      </w:tr>
    </w:tbl>
    <w:p w:rsidR="00DB7657" w:rsidRPr="00DB7657" w:rsidRDefault="00DB7657" w:rsidP="00DB7657">
      <w:pPr>
        <w:ind w:firstLine="284"/>
        <w:jc w:val="both"/>
        <w:rPr>
          <w:rFonts w:ascii="Arial" w:hAnsi="Arial" w:cs="Arial"/>
          <w:sz w:val="16"/>
          <w:szCs w:val="16"/>
        </w:rPr>
      </w:pPr>
      <w:r w:rsidRPr="00DB7657">
        <w:rPr>
          <w:rFonts w:ascii="Arial" w:hAnsi="Arial" w:cs="Arial"/>
          <w:sz w:val="16"/>
          <w:szCs w:val="16"/>
        </w:rPr>
        <w:t>Параметры налоговых доходов бюджета Валдайского муниципального округа на 2026 год и на плановый период 2027 – 2028 годов приведены в таблице 1.</w:t>
      </w:r>
    </w:p>
    <w:p w:rsidR="00DB7657" w:rsidRPr="00DB7657" w:rsidRDefault="00DB7657" w:rsidP="00DB7657">
      <w:pPr>
        <w:jc w:val="right"/>
        <w:rPr>
          <w:rFonts w:ascii="Arial" w:hAnsi="Arial" w:cs="Arial"/>
          <w:sz w:val="16"/>
          <w:szCs w:val="16"/>
        </w:rPr>
      </w:pPr>
      <w:r w:rsidRPr="00DB7657">
        <w:rPr>
          <w:rFonts w:ascii="Arial" w:hAnsi="Arial" w:cs="Arial"/>
          <w:sz w:val="16"/>
          <w:szCs w:val="16"/>
        </w:rPr>
        <w:t>млн.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39"/>
        <w:gridCol w:w="2045"/>
        <w:gridCol w:w="1535"/>
        <w:gridCol w:w="1537"/>
      </w:tblGrid>
      <w:tr w:rsidR="00DB7657" w:rsidRPr="00DB7657" w:rsidTr="00DB7657">
        <w:trPr>
          <w:trHeight w:val="20"/>
        </w:trPr>
        <w:tc>
          <w:tcPr>
            <w:tcW w:w="2786" w:type="pct"/>
            <w:vMerge w:val="restart"/>
            <w:tcBorders>
              <w:top w:val="single" w:sz="4" w:space="0" w:color="auto"/>
              <w:left w:val="single" w:sz="4" w:space="0" w:color="auto"/>
              <w:bottom w:val="single" w:sz="4" w:space="0" w:color="auto"/>
              <w:right w:val="single" w:sz="4" w:space="0" w:color="auto"/>
            </w:tcBorders>
            <w:vAlign w:val="center"/>
          </w:tcPr>
          <w:p w:rsidR="00DB7657" w:rsidRPr="00DB7657" w:rsidRDefault="00DB7657" w:rsidP="00F51CD1">
            <w:pPr>
              <w:jc w:val="center"/>
              <w:rPr>
                <w:rFonts w:ascii="Arial" w:hAnsi="Arial" w:cs="Arial"/>
                <w:b/>
                <w:sz w:val="12"/>
                <w:szCs w:val="12"/>
              </w:rPr>
            </w:pPr>
            <w:r w:rsidRPr="00DB7657">
              <w:rPr>
                <w:rFonts w:ascii="Arial" w:hAnsi="Arial" w:cs="Arial"/>
                <w:b/>
                <w:sz w:val="12"/>
                <w:szCs w:val="12"/>
              </w:rPr>
              <w:t>Наименование доходов</w:t>
            </w:r>
          </w:p>
        </w:tc>
        <w:tc>
          <w:tcPr>
            <w:tcW w:w="2214" w:type="pct"/>
            <w:gridSpan w:val="3"/>
            <w:tcBorders>
              <w:top w:val="single" w:sz="4" w:space="0" w:color="auto"/>
              <w:left w:val="single" w:sz="4" w:space="0" w:color="auto"/>
              <w:bottom w:val="single" w:sz="4" w:space="0" w:color="auto"/>
              <w:right w:val="single" w:sz="4" w:space="0" w:color="auto"/>
            </w:tcBorders>
            <w:vAlign w:val="center"/>
            <w:hideMark/>
          </w:tcPr>
          <w:p w:rsidR="00DB7657" w:rsidRPr="00DB7657" w:rsidRDefault="00DB7657" w:rsidP="00F51CD1">
            <w:pPr>
              <w:jc w:val="center"/>
              <w:rPr>
                <w:rFonts w:ascii="Arial" w:hAnsi="Arial" w:cs="Arial"/>
                <w:b/>
                <w:sz w:val="12"/>
                <w:szCs w:val="12"/>
              </w:rPr>
            </w:pPr>
            <w:r w:rsidRPr="00DB7657">
              <w:rPr>
                <w:rFonts w:ascii="Arial" w:hAnsi="Arial" w:cs="Arial"/>
                <w:b/>
                <w:sz w:val="12"/>
                <w:szCs w:val="12"/>
              </w:rPr>
              <w:t>Проект бюджета</w:t>
            </w:r>
          </w:p>
        </w:tc>
      </w:tr>
      <w:tr w:rsidR="00DB7657" w:rsidRPr="00DB7657" w:rsidTr="00DB7657">
        <w:trPr>
          <w:trHeight w:val="322"/>
        </w:trPr>
        <w:tc>
          <w:tcPr>
            <w:tcW w:w="2786" w:type="pct"/>
            <w:vMerge/>
            <w:tcBorders>
              <w:top w:val="single" w:sz="4" w:space="0" w:color="auto"/>
              <w:left w:val="single" w:sz="4" w:space="0" w:color="auto"/>
              <w:bottom w:val="single" w:sz="4" w:space="0" w:color="auto"/>
              <w:right w:val="single" w:sz="4" w:space="0" w:color="auto"/>
            </w:tcBorders>
            <w:vAlign w:val="center"/>
            <w:hideMark/>
          </w:tcPr>
          <w:p w:rsidR="00DB7657" w:rsidRPr="00DB7657" w:rsidRDefault="00DB7657" w:rsidP="00F51CD1">
            <w:pPr>
              <w:jc w:val="center"/>
              <w:rPr>
                <w:rFonts w:ascii="Arial" w:hAnsi="Arial" w:cs="Arial"/>
                <w:b/>
                <w:sz w:val="12"/>
                <w:szCs w:val="12"/>
              </w:rPr>
            </w:pPr>
          </w:p>
        </w:tc>
        <w:tc>
          <w:tcPr>
            <w:tcW w:w="885" w:type="pct"/>
            <w:vMerge w:val="restart"/>
            <w:tcBorders>
              <w:top w:val="single" w:sz="4" w:space="0" w:color="auto"/>
              <w:left w:val="single" w:sz="4" w:space="0" w:color="auto"/>
              <w:bottom w:val="single" w:sz="4" w:space="0" w:color="auto"/>
              <w:right w:val="single" w:sz="4" w:space="0" w:color="auto"/>
            </w:tcBorders>
            <w:vAlign w:val="center"/>
          </w:tcPr>
          <w:p w:rsidR="00DB7657" w:rsidRPr="00DB7657" w:rsidRDefault="00DB7657" w:rsidP="00F51CD1">
            <w:pPr>
              <w:jc w:val="center"/>
              <w:rPr>
                <w:rFonts w:ascii="Arial" w:hAnsi="Arial" w:cs="Arial"/>
                <w:b/>
                <w:sz w:val="12"/>
                <w:szCs w:val="12"/>
              </w:rPr>
            </w:pPr>
            <w:r w:rsidRPr="00DB7657">
              <w:rPr>
                <w:rFonts w:ascii="Arial" w:hAnsi="Arial" w:cs="Arial"/>
                <w:b/>
                <w:sz w:val="12"/>
                <w:szCs w:val="12"/>
              </w:rPr>
              <w:t>2026</w:t>
            </w:r>
          </w:p>
          <w:p w:rsidR="00DB7657" w:rsidRPr="00DB7657" w:rsidRDefault="00DB7657" w:rsidP="00F51CD1">
            <w:pPr>
              <w:jc w:val="center"/>
              <w:rPr>
                <w:rFonts w:ascii="Arial" w:hAnsi="Arial" w:cs="Arial"/>
                <w:b/>
                <w:sz w:val="12"/>
                <w:szCs w:val="12"/>
              </w:rPr>
            </w:pPr>
            <w:r w:rsidRPr="00DB7657">
              <w:rPr>
                <w:rFonts w:ascii="Arial" w:hAnsi="Arial" w:cs="Arial"/>
                <w:b/>
                <w:sz w:val="12"/>
                <w:szCs w:val="12"/>
              </w:rPr>
              <w:t>год</w:t>
            </w:r>
          </w:p>
        </w:tc>
        <w:tc>
          <w:tcPr>
            <w:tcW w:w="664" w:type="pct"/>
            <w:vMerge w:val="restart"/>
            <w:tcBorders>
              <w:top w:val="single" w:sz="4" w:space="0" w:color="auto"/>
              <w:left w:val="single" w:sz="4" w:space="0" w:color="auto"/>
              <w:bottom w:val="single" w:sz="4" w:space="0" w:color="auto"/>
              <w:right w:val="single" w:sz="4" w:space="0" w:color="auto"/>
            </w:tcBorders>
            <w:vAlign w:val="center"/>
          </w:tcPr>
          <w:p w:rsidR="00DB7657" w:rsidRPr="00DB7657" w:rsidRDefault="00DB7657" w:rsidP="00F51CD1">
            <w:pPr>
              <w:jc w:val="center"/>
              <w:rPr>
                <w:rFonts w:ascii="Arial" w:hAnsi="Arial" w:cs="Arial"/>
                <w:b/>
                <w:sz w:val="12"/>
                <w:szCs w:val="12"/>
              </w:rPr>
            </w:pPr>
            <w:r w:rsidRPr="00DB7657">
              <w:rPr>
                <w:rFonts w:ascii="Arial" w:hAnsi="Arial" w:cs="Arial"/>
                <w:b/>
                <w:sz w:val="12"/>
                <w:szCs w:val="12"/>
              </w:rPr>
              <w:t>2027</w:t>
            </w:r>
          </w:p>
          <w:p w:rsidR="00DB7657" w:rsidRPr="00DB7657" w:rsidRDefault="00DB7657" w:rsidP="00F51CD1">
            <w:pPr>
              <w:jc w:val="center"/>
              <w:rPr>
                <w:rFonts w:ascii="Arial" w:hAnsi="Arial" w:cs="Arial"/>
                <w:b/>
                <w:sz w:val="12"/>
                <w:szCs w:val="12"/>
              </w:rPr>
            </w:pPr>
            <w:r w:rsidRPr="00DB7657">
              <w:rPr>
                <w:rFonts w:ascii="Arial" w:hAnsi="Arial" w:cs="Arial"/>
                <w:b/>
                <w:sz w:val="12"/>
                <w:szCs w:val="12"/>
              </w:rPr>
              <w:t>год</w:t>
            </w:r>
          </w:p>
        </w:tc>
        <w:tc>
          <w:tcPr>
            <w:tcW w:w="664" w:type="pct"/>
            <w:vMerge w:val="restart"/>
            <w:tcBorders>
              <w:top w:val="single" w:sz="4" w:space="0" w:color="auto"/>
              <w:left w:val="single" w:sz="4" w:space="0" w:color="auto"/>
              <w:bottom w:val="single" w:sz="4" w:space="0" w:color="auto"/>
              <w:right w:val="single" w:sz="4" w:space="0" w:color="auto"/>
            </w:tcBorders>
            <w:vAlign w:val="center"/>
          </w:tcPr>
          <w:p w:rsidR="00DB7657" w:rsidRPr="00DB7657" w:rsidRDefault="00DB7657" w:rsidP="00F51CD1">
            <w:pPr>
              <w:jc w:val="center"/>
              <w:rPr>
                <w:rFonts w:ascii="Arial" w:hAnsi="Arial" w:cs="Arial"/>
                <w:b/>
                <w:sz w:val="12"/>
                <w:szCs w:val="12"/>
              </w:rPr>
            </w:pPr>
            <w:r w:rsidRPr="00DB7657">
              <w:rPr>
                <w:rFonts w:ascii="Arial" w:hAnsi="Arial" w:cs="Arial"/>
                <w:b/>
                <w:sz w:val="12"/>
                <w:szCs w:val="12"/>
              </w:rPr>
              <w:t>2028</w:t>
            </w:r>
          </w:p>
          <w:p w:rsidR="00DB7657" w:rsidRPr="00DB7657" w:rsidRDefault="00DB7657" w:rsidP="00F51CD1">
            <w:pPr>
              <w:jc w:val="center"/>
              <w:rPr>
                <w:rFonts w:ascii="Arial" w:hAnsi="Arial" w:cs="Arial"/>
                <w:b/>
                <w:sz w:val="12"/>
                <w:szCs w:val="12"/>
              </w:rPr>
            </w:pPr>
            <w:r w:rsidRPr="00DB7657">
              <w:rPr>
                <w:rFonts w:ascii="Arial" w:hAnsi="Arial" w:cs="Arial"/>
                <w:b/>
                <w:sz w:val="12"/>
                <w:szCs w:val="12"/>
              </w:rPr>
              <w:t>год</w:t>
            </w:r>
          </w:p>
        </w:tc>
      </w:tr>
      <w:tr w:rsidR="00DB7657" w:rsidRPr="00DB7657" w:rsidTr="00DB7657">
        <w:trPr>
          <w:trHeight w:val="445"/>
        </w:trPr>
        <w:tc>
          <w:tcPr>
            <w:tcW w:w="2786" w:type="pct"/>
            <w:vMerge/>
            <w:tcBorders>
              <w:top w:val="single" w:sz="4" w:space="0" w:color="auto"/>
              <w:left w:val="single" w:sz="4" w:space="0" w:color="auto"/>
              <w:bottom w:val="single" w:sz="4" w:space="0" w:color="auto"/>
              <w:right w:val="single" w:sz="4" w:space="0" w:color="auto"/>
            </w:tcBorders>
            <w:vAlign w:val="center"/>
            <w:hideMark/>
          </w:tcPr>
          <w:p w:rsidR="00DB7657" w:rsidRPr="00DB7657" w:rsidRDefault="00DB7657" w:rsidP="00F51CD1">
            <w:pPr>
              <w:rPr>
                <w:rFonts w:ascii="Arial" w:hAnsi="Arial" w:cs="Arial"/>
                <w:b/>
                <w:sz w:val="12"/>
                <w:szCs w:val="12"/>
              </w:rPr>
            </w:pPr>
          </w:p>
        </w:tc>
        <w:tc>
          <w:tcPr>
            <w:tcW w:w="885" w:type="pct"/>
            <w:vMerge/>
            <w:tcBorders>
              <w:top w:val="single" w:sz="4" w:space="0" w:color="auto"/>
              <w:left w:val="single" w:sz="4" w:space="0" w:color="auto"/>
              <w:bottom w:val="single" w:sz="4" w:space="0" w:color="auto"/>
              <w:right w:val="single" w:sz="4" w:space="0" w:color="auto"/>
            </w:tcBorders>
            <w:vAlign w:val="center"/>
            <w:hideMark/>
          </w:tcPr>
          <w:p w:rsidR="00DB7657" w:rsidRPr="00DB7657" w:rsidRDefault="00DB7657" w:rsidP="00F51CD1">
            <w:pPr>
              <w:rPr>
                <w:rFonts w:ascii="Arial" w:hAnsi="Arial" w:cs="Arial"/>
                <w:b/>
                <w:sz w:val="12"/>
                <w:szCs w:val="12"/>
              </w:rPr>
            </w:pPr>
          </w:p>
        </w:tc>
        <w:tc>
          <w:tcPr>
            <w:tcW w:w="664" w:type="pct"/>
            <w:vMerge/>
            <w:tcBorders>
              <w:top w:val="single" w:sz="4" w:space="0" w:color="auto"/>
              <w:left w:val="single" w:sz="4" w:space="0" w:color="auto"/>
              <w:bottom w:val="single" w:sz="4" w:space="0" w:color="auto"/>
              <w:right w:val="single" w:sz="4" w:space="0" w:color="auto"/>
            </w:tcBorders>
            <w:vAlign w:val="center"/>
            <w:hideMark/>
          </w:tcPr>
          <w:p w:rsidR="00DB7657" w:rsidRPr="00DB7657" w:rsidRDefault="00DB7657" w:rsidP="00F51CD1">
            <w:pPr>
              <w:rPr>
                <w:rFonts w:ascii="Arial" w:hAnsi="Arial" w:cs="Arial"/>
                <w:b/>
                <w:sz w:val="12"/>
                <w:szCs w:val="12"/>
              </w:rPr>
            </w:pPr>
          </w:p>
        </w:tc>
        <w:tc>
          <w:tcPr>
            <w:tcW w:w="664" w:type="pct"/>
            <w:vMerge/>
            <w:tcBorders>
              <w:top w:val="single" w:sz="4" w:space="0" w:color="auto"/>
              <w:left w:val="single" w:sz="4" w:space="0" w:color="auto"/>
              <w:bottom w:val="single" w:sz="4" w:space="0" w:color="auto"/>
              <w:right w:val="single" w:sz="4" w:space="0" w:color="auto"/>
            </w:tcBorders>
            <w:vAlign w:val="center"/>
            <w:hideMark/>
          </w:tcPr>
          <w:p w:rsidR="00DB7657" w:rsidRPr="00DB7657" w:rsidRDefault="00DB7657" w:rsidP="00F51CD1">
            <w:pPr>
              <w:rPr>
                <w:rFonts w:ascii="Arial" w:hAnsi="Arial" w:cs="Arial"/>
                <w:b/>
                <w:sz w:val="12"/>
                <w:szCs w:val="12"/>
              </w:rPr>
            </w:pPr>
          </w:p>
        </w:tc>
      </w:tr>
      <w:tr w:rsidR="00DB7657" w:rsidRPr="00DB7657" w:rsidTr="00DB7657">
        <w:tc>
          <w:tcPr>
            <w:tcW w:w="2786"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both"/>
              <w:rPr>
                <w:rFonts w:ascii="Arial" w:hAnsi="Arial" w:cs="Arial"/>
                <w:b/>
                <w:sz w:val="12"/>
                <w:szCs w:val="12"/>
              </w:rPr>
            </w:pPr>
            <w:r w:rsidRPr="00DB7657">
              <w:rPr>
                <w:rFonts w:ascii="Arial" w:hAnsi="Arial" w:cs="Arial"/>
                <w:b/>
                <w:sz w:val="12"/>
                <w:szCs w:val="12"/>
              </w:rPr>
              <w:t>Налоговые доходы</w:t>
            </w:r>
          </w:p>
        </w:tc>
        <w:tc>
          <w:tcPr>
            <w:tcW w:w="885"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b/>
                <w:sz w:val="12"/>
                <w:szCs w:val="12"/>
              </w:rPr>
            </w:pPr>
            <w:r w:rsidRPr="00DB7657">
              <w:rPr>
                <w:rFonts w:ascii="Arial" w:hAnsi="Arial" w:cs="Arial"/>
                <w:b/>
                <w:sz w:val="12"/>
                <w:szCs w:val="12"/>
              </w:rPr>
              <w:t>507,77</w:t>
            </w:r>
          </w:p>
        </w:tc>
        <w:tc>
          <w:tcPr>
            <w:tcW w:w="664"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b/>
                <w:sz w:val="12"/>
                <w:szCs w:val="12"/>
              </w:rPr>
            </w:pPr>
            <w:r w:rsidRPr="00DB7657">
              <w:rPr>
                <w:rFonts w:ascii="Arial" w:hAnsi="Arial" w:cs="Arial"/>
                <w:b/>
                <w:sz w:val="12"/>
                <w:szCs w:val="12"/>
              </w:rPr>
              <w:t>517,08</w:t>
            </w:r>
          </w:p>
        </w:tc>
        <w:tc>
          <w:tcPr>
            <w:tcW w:w="664"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b/>
                <w:sz w:val="12"/>
                <w:szCs w:val="12"/>
              </w:rPr>
            </w:pPr>
            <w:r w:rsidRPr="00DB7657">
              <w:rPr>
                <w:rFonts w:ascii="Arial" w:hAnsi="Arial" w:cs="Arial"/>
                <w:b/>
                <w:sz w:val="12"/>
                <w:szCs w:val="12"/>
              </w:rPr>
              <w:t>542,71</w:t>
            </w:r>
          </w:p>
        </w:tc>
      </w:tr>
      <w:tr w:rsidR="00DB7657" w:rsidRPr="00DB7657" w:rsidTr="00DB7657">
        <w:tc>
          <w:tcPr>
            <w:tcW w:w="2786"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both"/>
              <w:rPr>
                <w:rFonts w:ascii="Arial" w:hAnsi="Arial" w:cs="Arial"/>
                <w:sz w:val="12"/>
                <w:szCs w:val="12"/>
              </w:rPr>
            </w:pPr>
            <w:r w:rsidRPr="00DB7657">
              <w:rPr>
                <w:rFonts w:ascii="Arial" w:hAnsi="Arial" w:cs="Arial"/>
                <w:sz w:val="12"/>
                <w:szCs w:val="12"/>
              </w:rPr>
              <w:t>Налог на доходы физических лиц</w:t>
            </w:r>
          </w:p>
        </w:tc>
        <w:tc>
          <w:tcPr>
            <w:tcW w:w="885"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sz w:val="12"/>
                <w:szCs w:val="12"/>
              </w:rPr>
            </w:pPr>
            <w:r w:rsidRPr="00DB7657">
              <w:rPr>
                <w:rFonts w:ascii="Arial" w:hAnsi="Arial" w:cs="Arial"/>
                <w:sz w:val="12"/>
                <w:szCs w:val="12"/>
              </w:rPr>
              <w:t>298,78</w:t>
            </w:r>
          </w:p>
        </w:tc>
        <w:tc>
          <w:tcPr>
            <w:tcW w:w="664"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sz w:val="12"/>
                <w:szCs w:val="12"/>
              </w:rPr>
            </w:pPr>
            <w:r w:rsidRPr="00DB7657">
              <w:rPr>
                <w:rFonts w:ascii="Arial" w:hAnsi="Arial" w:cs="Arial"/>
                <w:sz w:val="12"/>
                <w:szCs w:val="12"/>
              </w:rPr>
              <w:t>289,26</w:t>
            </w:r>
          </w:p>
        </w:tc>
        <w:tc>
          <w:tcPr>
            <w:tcW w:w="664"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sz w:val="12"/>
                <w:szCs w:val="12"/>
              </w:rPr>
            </w:pPr>
            <w:r w:rsidRPr="00DB7657">
              <w:rPr>
                <w:rFonts w:ascii="Arial" w:hAnsi="Arial" w:cs="Arial"/>
                <w:sz w:val="12"/>
                <w:szCs w:val="12"/>
              </w:rPr>
              <w:t>287,91</w:t>
            </w:r>
          </w:p>
        </w:tc>
      </w:tr>
      <w:tr w:rsidR="00DB7657" w:rsidRPr="00DB7657" w:rsidTr="00DB7657">
        <w:tc>
          <w:tcPr>
            <w:tcW w:w="2786"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both"/>
              <w:rPr>
                <w:rFonts w:ascii="Arial" w:hAnsi="Arial" w:cs="Arial"/>
                <w:sz w:val="12"/>
                <w:szCs w:val="12"/>
              </w:rPr>
            </w:pPr>
            <w:r w:rsidRPr="00DB7657">
              <w:rPr>
                <w:rFonts w:ascii="Arial" w:hAnsi="Arial" w:cs="Arial"/>
                <w:sz w:val="12"/>
                <w:szCs w:val="12"/>
              </w:rPr>
              <w:t>Доходы от уплаты акцизов</w:t>
            </w:r>
          </w:p>
        </w:tc>
        <w:tc>
          <w:tcPr>
            <w:tcW w:w="885"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sz w:val="12"/>
                <w:szCs w:val="12"/>
              </w:rPr>
            </w:pPr>
            <w:r w:rsidRPr="00DB7657">
              <w:rPr>
                <w:rFonts w:ascii="Arial" w:hAnsi="Arial" w:cs="Arial"/>
                <w:sz w:val="12"/>
                <w:szCs w:val="12"/>
              </w:rPr>
              <w:t>25,6</w:t>
            </w:r>
          </w:p>
        </w:tc>
        <w:tc>
          <w:tcPr>
            <w:tcW w:w="664"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sz w:val="12"/>
                <w:szCs w:val="12"/>
              </w:rPr>
            </w:pPr>
            <w:r w:rsidRPr="00DB7657">
              <w:rPr>
                <w:rFonts w:ascii="Arial" w:hAnsi="Arial" w:cs="Arial"/>
                <w:sz w:val="12"/>
                <w:szCs w:val="12"/>
              </w:rPr>
              <w:t>34,03</w:t>
            </w:r>
          </w:p>
        </w:tc>
        <w:tc>
          <w:tcPr>
            <w:tcW w:w="664"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sz w:val="12"/>
                <w:szCs w:val="12"/>
              </w:rPr>
            </w:pPr>
            <w:r w:rsidRPr="00DB7657">
              <w:rPr>
                <w:rFonts w:ascii="Arial" w:hAnsi="Arial" w:cs="Arial"/>
                <w:sz w:val="12"/>
                <w:szCs w:val="12"/>
              </w:rPr>
              <w:t>35,37</w:t>
            </w:r>
          </w:p>
        </w:tc>
      </w:tr>
      <w:tr w:rsidR="00DB7657" w:rsidRPr="00DB7657" w:rsidTr="00DB7657">
        <w:tc>
          <w:tcPr>
            <w:tcW w:w="2786"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both"/>
              <w:rPr>
                <w:rFonts w:ascii="Arial" w:hAnsi="Arial" w:cs="Arial"/>
                <w:sz w:val="12"/>
                <w:szCs w:val="12"/>
              </w:rPr>
            </w:pPr>
            <w:r w:rsidRPr="00DB7657">
              <w:rPr>
                <w:rFonts w:ascii="Arial" w:hAnsi="Arial" w:cs="Arial"/>
                <w:sz w:val="12"/>
                <w:szCs w:val="12"/>
              </w:rPr>
              <w:t>Туристический налог</w:t>
            </w:r>
          </w:p>
        </w:tc>
        <w:tc>
          <w:tcPr>
            <w:tcW w:w="885" w:type="pct"/>
            <w:tcBorders>
              <w:top w:val="single" w:sz="4" w:space="0" w:color="auto"/>
              <w:left w:val="single" w:sz="4" w:space="0" w:color="auto"/>
              <w:bottom w:val="single" w:sz="4" w:space="0" w:color="auto"/>
              <w:right w:val="single" w:sz="4" w:space="0" w:color="auto"/>
            </w:tcBorders>
          </w:tcPr>
          <w:p w:rsidR="00DB7657" w:rsidRPr="00DB7657" w:rsidRDefault="00DB7657" w:rsidP="00F51CD1">
            <w:pPr>
              <w:jc w:val="center"/>
              <w:rPr>
                <w:rFonts w:ascii="Arial" w:hAnsi="Arial" w:cs="Arial"/>
                <w:sz w:val="12"/>
                <w:szCs w:val="12"/>
              </w:rPr>
            </w:pPr>
            <w:r w:rsidRPr="00DB7657">
              <w:rPr>
                <w:rFonts w:ascii="Arial" w:hAnsi="Arial" w:cs="Arial"/>
                <w:sz w:val="12"/>
                <w:szCs w:val="12"/>
              </w:rPr>
              <w:t>5,84</w:t>
            </w:r>
          </w:p>
        </w:tc>
        <w:tc>
          <w:tcPr>
            <w:tcW w:w="664" w:type="pct"/>
            <w:tcBorders>
              <w:top w:val="single" w:sz="4" w:space="0" w:color="auto"/>
              <w:left w:val="single" w:sz="4" w:space="0" w:color="auto"/>
              <w:bottom w:val="single" w:sz="4" w:space="0" w:color="auto"/>
              <w:right w:val="single" w:sz="4" w:space="0" w:color="auto"/>
            </w:tcBorders>
          </w:tcPr>
          <w:p w:rsidR="00DB7657" w:rsidRPr="00DB7657" w:rsidRDefault="00DB7657" w:rsidP="00F51CD1">
            <w:pPr>
              <w:jc w:val="center"/>
              <w:rPr>
                <w:rFonts w:ascii="Arial" w:hAnsi="Arial" w:cs="Arial"/>
                <w:sz w:val="12"/>
                <w:szCs w:val="12"/>
              </w:rPr>
            </w:pPr>
            <w:r w:rsidRPr="00DB7657">
              <w:rPr>
                <w:rFonts w:ascii="Arial" w:hAnsi="Arial" w:cs="Arial"/>
                <w:sz w:val="12"/>
                <w:szCs w:val="12"/>
              </w:rPr>
              <w:t>7,88</w:t>
            </w:r>
          </w:p>
        </w:tc>
        <w:tc>
          <w:tcPr>
            <w:tcW w:w="664" w:type="pct"/>
            <w:tcBorders>
              <w:top w:val="single" w:sz="4" w:space="0" w:color="auto"/>
              <w:left w:val="single" w:sz="4" w:space="0" w:color="auto"/>
              <w:bottom w:val="single" w:sz="4" w:space="0" w:color="auto"/>
              <w:right w:val="single" w:sz="4" w:space="0" w:color="auto"/>
            </w:tcBorders>
          </w:tcPr>
          <w:p w:rsidR="00DB7657" w:rsidRPr="00DB7657" w:rsidRDefault="00DB7657" w:rsidP="00F51CD1">
            <w:pPr>
              <w:jc w:val="center"/>
              <w:rPr>
                <w:rFonts w:ascii="Arial" w:hAnsi="Arial" w:cs="Arial"/>
                <w:sz w:val="12"/>
                <w:szCs w:val="12"/>
              </w:rPr>
            </w:pPr>
            <w:r w:rsidRPr="00DB7657">
              <w:rPr>
                <w:rFonts w:ascii="Arial" w:hAnsi="Arial" w:cs="Arial"/>
                <w:sz w:val="12"/>
                <w:szCs w:val="12"/>
              </w:rPr>
              <w:t>10,81</w:t>
            </w:r>
          </w:p>
        </w:tc>
      </w:tr>
      <w:tr w:rsidR="00DB7657" w:rsidRPr="00DB7657" w:rsidTr="00DB7657">
        <w:tc>
          <w:tcPr>
            <w:tcW w:w="2786"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both"/>
              <w:rPr>
                <w:rFonts w:ascii="Arial" w:hAnsi="Arial" w:cs="Arial"/>
                <w:sz w:val="12"/>
                <w:szCs w:val="12"/>
              </w:rPr>
            </w:pPr>
            <w:r w:rsidRPr="00DB7657">
              <w:rPr>
                <w:rFonts w:ascii="Arial" w:hAnsi="Arial" w:cs="Arial"/>
                <w:sz w:val="12"/>
                <w:szCs w:val="12"/>
              </w:rPr>
              <w:t>Единый сельскохозяйственный налог</w:t>
            </w:r>
          </w:p>
        </w:tc>
        <w:tc>
          <w:tcPr>
            <w:tcW w:w="885" w:type="pct"/>
            <w:tcBorders>
              <w:top w:val="single" w:sz="4" w:space="0" w:color="auto"/>
              <w:left w:val="single" w:sz="4" w:space="0" w:color="auto"/>
              <w:bottom w:val="single" w:sz="4" w:space="0" w:color="auto"/>
              <w:right w:val="single" w:sz="4" w:space="0" w:color="auto"/>
            </w:tcBorders>
          </w:tcPr>
          <w:p w:rsidR="00DB7657" w:rsidRPr="00DB7657" w:rsidRDefault="00DB7657" w:rsidP="00F51CD1">
            <w:pPr>
              <w:jc w:val="center"/>
              <w:rPr>
                <w:rFonts w:ascii="Arial" w:hAnsi="Arial" w:cs="Arial"/>
                <w:sz w:val="12"/>
                <w:szCs w:val="12"/>
              </w:rPr>
            </w:pPr>
            <w:r w:rsidRPr="00DB7657">
              <w:rPr>
                <w:rFonts w:ascii="Arial" w:hAnsi="Arial" w:cs="Arial"/>
                <w:sz w:val="12"/>
                <w:szCs w:val="12"/>
              </w:rPr>
              <w:t>0,06</w:t>
            </w:r>
          </w:p>
        </w:tc>
        <w:tc>
          <w:tcPr>
            <w:tcW w:w="664" w:type="pct"/>
            <w:tcBorders>
              <w:top w:val="single" w:sz="4" w:space="0" w:color="auto"/>
              <w:left w:val="single" w:sz="4" w:space="0" w:color="auto"/>
              <w:bottom w:val="single" w:sz="4" w:space="0" w:color="auto"/>
              <w:right w:val="single" w:sz="4" w:space="0" w:color="auto"/>
            </w:tcBorders>
          </w:tcPr>
          <w:p w:rsidR="00DB7657" w:rsidRPr="00DB7657" w:rsidRDefault="00DB7657" w:rsidP="00F51CD1">
            <w:pPr>
              <w:jc w:val="center"/>
              <w:rPr>
                <w:rFonts w:ascii="Arial" w:hAnsi="Arial" w:cs="Arial"/>
                <w:sz w:val="12"/>
                <w:szCs w:val="12"/>
              </w:rPr>
            </w:pPr>
            <w:r w:rsidRPr="00DB7657">
              <w:rPr>
                <w:rFonts w:ascii="Arial" w:hAnsi="Arial" w:cs="Arial"/>
                <w:sz w:val="12"/>
                <w:szCs w:val="12"/>
              </w:rPr>
              <w:t>0,07</w:t>
            </w:r>
          </w:p>
        </w:tc>
        <w:tc>
          <w:tcPr>
            <w:tcW w:w="664" w:type="pct"/>
            <w:tcBorders>
              <w:top w:val="single" w:sz="4" w:space="0" w:color="auto"/>
              <w:left w:val="single" w:sz="4" w:space="0" w:color="auto"/>
              <w:bottom w:val="single" w:sz="4" w:space="0" w:color="auto"/>
              <w:right w:val="single" w:sz="4" w:space="0" w:color="auto"/>
            </w:tcBorders>
          </w:tcPr>
          <w:p w:rsidR="00DB7657" w:rsidRPr="00DB7657" w:rsidRDefault="00DB7657" w:rsidP="00F51CD1">
            <w:pPr>
              <w:jc w:val="center"/>
              <w:rPr>
                <w:rFonts w:ascii="Arial" w:hAnsi="Arial" w:cs="Arial"/>
                <w:sz w:val="12"/>
                <w:szCs w:val="12"/>
              </w:rPr>
            </w:pPr>
            <w:r w:rsidRPr="00DB7657">
              <w:rPr>
                <w:rFonts w:ascii="Arial" w:hAnsi="Arial" w:cs="Arial"/>
                <w:sz w:val="12"/>
                <w:szCs w:val="12"/>
              </w:rPr>
              <w:t>0,07</w:t>
            </w:r>
          </w:p>
        </w:tc>
      </w:tr>
      <w:tr w:rsidR="00DB7657" w:rsidRPr="00DB7657" w:rsidTr="00DB7657">
        <w:tc>
          <w:tcPr>
            <w:tcW w:w="2786"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both"/>
              <w:rPr>
                <w:rFonts w:ascii="Arial" w:hAnsi="Arial" w:cs="Arial"/>
                <w:sz w:val="12"/>
                <w:szCs w:val="12"/>
              </w:rPr>
            </w:pPr>
            <w:r w:rsidRPr="00DB7657">
              <w:rPr>
                <w:rFonts w:ascii="Arial" w:hAnsi="Arial" w:cs="Arial"/>
                <w:sz w:val="12"/>
                <w:szCs w:val="12"/>
              </w:rPr>
              <w:t>Налог, взимаемый в связи с применением патентной системы налогообложения</w:t>
            </w:r>
          </w:p>
        </w:tc>
        <w:tc>
          <w:tcPr>
            <w:tcW w:w="885" w:type="pct"/>
            <w:tcBorders>
              <w:top w:val="single" w:sz="4" w:space="0" w:color="auto"/>
              <w:left w:val="single" w:sz="4" w:space="0" w:color="auto"/>
              <w:bottom w:val="single" w:sz="4" w:space="0" w:color="auto"/>
              <w:right w:val="single" w:sz="4" w:space="0" w:color="auto"/>
            </w:tcBorders>
          </w:tcPr>
          <w:p w:rsidR="00DB7657" w:rsidRPr="00DB7657" w:rsidRDefault="00DB7657" w:rsidP="00F51CD1">
            <w:pPr>
              <w:jc w:val="center"/>
              <w:rPr>
                <w:rFonts w:ascii="Arial" w:hAnsi="Arial" w:cs="Arial"/>
                <w:sz w:val="12"/>
                <w:szCs w:val="12"/>
              </w:rPr>
            </w:pPr>
            <w:r w:rsidRPr="00DB7657">
              <w:rPr>
                <w:rFonts w:ascii="Arial" w:hAnsi="Arial" w:cs="Arial"/>
                <w:sz w:val="12"/>
                <w:szCs w:val="12"/>
              </w:rPr>
              <w:t>5,03</w:t>
            </w:r>
          </w:p>
        </w:tc>
        <w:tc>
          <w:tcPr>
            <w:tcW w:w="664" w:type="pct"/>
            <w:tcBorders>
              <w:top w:val="single" w:sz="4" w:space="0" w:color="auto"/>
              <w:left w:val="single" w:sz="4" w:space="0" w:color="auto"/>
              <w:bottom w:val="single" w:sz="4" w:space="0" w:color="auto"/>
              <w:right w:val="single" w:sz="4" w:space="0" w:color="auto"/>
            </w:tcBorders>
          </w:tcPr>
          <w:p w:rsidR="00DB7657" w:rsidRPr="00DB7657" w:rsidRDefault="00DB7657" w:rsidP="00F51CD1">
            <w:pPr>
              <w:jc w:val="center"/>
              <w:rPr>
                <w:rFonts w:ascii="Arial" w:hAnsi="Arial" w:cs="Arial"/>
                <w:sz w:val="12"/>
                <w:szCs w:val="12"/>
              </w:rPr>
            </w:pPr>
            <w:r w:rsidRPr="00DB7657">
              <w:rPr>
                <w:rFonts w:ascii="Arial" w:hAnsi="Arial" w:cs="Arial"/>
                <w:sz w:val="12"/>
                <w:szCs w:val="12"/>
              </w:rPr>
              <w:t>5,43</w:t>
            </w:r>
          </w:p>
        </w:tc>
        <w:tc>
          <w:tcPr>
            <w:tcW w:w="664" w:type="pct"/>
            <w:tcBorders>
              <w:top w:val="single" w:sz="4" w:space="0" w:color="auto"/>
              <w:left w:val="single" w:sz="4" w:space="0" w:color="auto"/>
              <w:bottom w:val="single" w:sz="4" w:space="0" w:color="auto"/>
              <w:right w:val="single" w:sz="4" w:space="0" w:color="auto"/>
            </w:tcBorders>
          </w:tcPr>
          <w:p w:rsidR="00DB7657" w:rsidRPr="00DB7657" w:rsidRDefault="00DB7657" w:rsidP="00F51CD1">
            <w:pPr>
              <w:jc w:val="center"/>
              <w:rPr>
                <w:rFonts w:ascii="Arial" w:hAnsi="Arial" w:cs="Arial"/>
                <w:sz w:val="12"/>
                <w:szCs w:val="12"/>
              </w:rPr>
            </w:pPr>
            <w:r w:rsidRPr="00DB7657">
              <w:rPr>
                <w:rFonts w:ascii="Arial" w:hAnsi="Arial" w:cs="Arial"/>
                <w:sz w:val="12"/>
                <w:szCs w:val="12"/>
              </w:rPr>
              <w:t>5,83</w:t>
            </w:r>
          </w:p>
        </w:tc>
      </w:tr>
      <w:tr w:rsidR="00DB7657" w:rsidRPr="00DB7657" w:rsidTr="00DB7657">
        <w:tc>
          <w:tcPr>
            <w:tcW w:w="2786"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both"/>
              <w:rPr>
                <w:rFonts w:ascii="Arial" w:hAnsi="Arial" w:cs="Arial"/>
                <w:sz w:val="12"/>
                <w:szCs w:val="12"/>
              </w:rPr>
            </w:pPr>
            <w:r w:rsidRPr="00DB7657">
              <w:rPr>
                <w:rFonts w:ascii="Arial" w:hAnsi="Arial" w:cs="Arial"/>
                <w:sz w:val="12"/>
                <w:szCs w:val="12"/>
              </w:rPr>
              <w:t>Налог, взимаемый в связи с применением упрощенной системы налогообложения</w:t>
            </w:r>
          </w:p>
        </w:tc>
        <w:tc>
          <w:tcPr>
            <w:tcW w:w="885" w:type="pct"/>
            <w:tcBorders>
              <w:top w:val="single" w:sz="4" w:space="0" w:color="auto"/>
              <w:left w:val="single" w:sz="4" w:space="0" w:color="auto"/>
              <w:bottom w:val="single" w:sz="4" w:space="0" w:color="auto"/>
              <w:right w:val="single" w:sz="4" w:space="0" w:color="auto"/>
            </w:tcBorders>
          </w:tcPr>
          <w:p w:rsidR="00DB7657" w:rsidRPr="00DB7657" w:rsidRDefault="00DB7657" w:rsidP="00F51CD1">
            <w:pPr>
              <w:jc w:val="center"/>
              <w:rPr>
                <w:rFonts w:ascii="Arial" w:hAnsi="Arial" w:cs="Arial"/>
                <w:sz w:val="12"/>
                <w:szCs w:val="12"/>
              </w:rPr>
            </w:pPr>
            <w:r w:rsidRPr="00DB7657">
              <w:rPr>
                <w:rFonts w:ascii="Arial" w:hAnsi="Arial" w:cs="Arial"/>
                <w:sz w:val="12"/>
                <w:szCs w:val="12"/>
              </w:rPr>
              <w:t>109,45</w:t>
            </w:r>
          </w:p>
        </w:tc>
        <w:tc>
          <w:tcPr>
            <w:tcW w:w="664" w:type="pct"/>
            <w:tcBorders>
              <w:top w:val="single" w:sz="4" w:space="0" w:color="auto"/>
              <w:left w:val="single" w:sz="4" w:space="0" w:color="auto"/>
              <w:bottom w:val="single" w:sz="4" w:space="0" w:color="auto"/>
              <w:right w:val="single" w:sz="4" w:space="0" w:color="auto"/>
            </w:tcBorders>
          </w:tcPr>
          <w:p w:rsidR="00DB7657" w:rsidRPr="00DB7657" w:rsidRDefault="00DB7657" w:rsidP="00F51CD1">
            <w:pPr>
              <w:jc w:val="center"/>
              <w:rPr>
                <w:rFonts w:ascii="Arial" w:hAnsi="Arial" w:cs="Arial"/>
                <w:sz w:val="12"/>
                <w:szCs w:val="12"/>
              </w:rPr>
            </w:pPr>
            <w:r w:rsidRPr="00DB7657">
              <w:rPr>
                <w:rFonts w:ascii="Arial" w:hAnsi="Arial" w:cs="Arial"/>
                <w:sz w:val="12"/>
                <w:szCs w:val="12"/>
              </w:rPr>
              <w:t>116,62</w:t>
            </w:r>
          </w:p>
        </w:tc>
        <w:tc>
          <w:tcPr>
            <w:tcW w:w="664" w:type="pct"/>
            <w:tcBorders>
              <w:top w:val="single" w:sz="4" w:space="0" w:color="auto"/>
              <w:left w:val="single" w:sz="4" w:space="0" w:color="auto"/>
              <w:bottom w:val="single" w:sz="4" w:space="0" w:color="auto"/>
              <w:right w:val="single" w:sz="4" w:space="0" w:color="auto"/>
            </w:tcBorders>
          </w:tcPr>
          <w:p w:rsidR="00DB7657" w:rsidRPr="00DB7657" w:rsidRDefault="00DB7657" w:rsidP="00F51CD1">
            <w:pPr>
              <w:jc w:val="center"/>
              <w:rPr>
                <w:rFonts w:ascii="Arial" w:hAnsi="Arial" w:cs="Arial"/>
                <w:sz w:val="12"/>
                <w:szCs w:val="12"/>
              </w:rPr>
            </w:pPr>
            <w:r w:rsidRPr="00DB7657">
              <w:rPr>
                <w:rFonts w:ascii="Arial" w:hAnsi="Arial" w:cs="Arial"/>
                <w:sz w:val="12"/>
                <w:szCs w:val="12"/>
              </w:rPr>
              <w:t>138,13</w:t>
            </w:r>
          </w:p>
        </w:tc>
      </w:tr>
      <w:tr w:rsidR="00DB7657" w:rsidRPr="00DB7657" w:rsidTr="00DB7657">
        <w:tc>
          <w:tcPr>
            <w:tcW w:w="2786"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both"/>
              <w:rPr>
                <w:rFonts w:ascii="Arial" w:hAnsi="Arial" w:cs="Arial"/>
                <w:sz w:val="12"/>
                <w:szCs w:val="12"/>
              </w:rPr>
            </w:pPr>
            <w:r w:rsidRPr="00DB7657">
              <w:rPr>
                <w:rFonts w:ascii="Arial" w:hAnsi="Arial" w:cs="Arial"/>
                <w:sz w:val="12"/>
                <w:szCs w:val="12"/>
              </w:rPr>
              <w:t>Налог на имущество физических лиц</w:t>
            </w:r>
          </w:p>
        </w:tc>
        <w:tc>
          <w:tcPr>
            <w:tcW w:w="885" w:type="pct"/>
            <w:tcBorders>
              <w:top w:val="single" w:sz="4" w:space="0" w:color="auto"/>
              <w:left w:val="single" w:sz="4" w:space="0" w:color="auto"/>
              <w:bottom w:val="single" w:sz="4" w:space="0" w:color="auto"/>
              <w:right w:val="single" w:sz="4" w:space="0" w:color="auto"/>
            </w:tcBorders>
          </w:tcPr>
          <w:p w:rsidR="00DB7657" w:rsidRPr="00DB7657" w:rsidRDefault="00DB7657" w:rsidP="00F51CD1">
            <w:pPr>
              <w:jc w:val="center"/>
              <w:rPr>
                <w:rFonts w:ascii="Arial" w:hAnsi="Arial" w:cs="Arial"/>
                <w:sz w:val="12"/>
                <w:szCs w:val="12"/>
              </w:rPr>
            </w:pPr>
            <w:r w:rsidRPr="00DB7657">
              <w:rPr>
                <w:rFonts w:ascii="Arial" w:hAnsi="Arial" w:cs="Arial"/>
                <w:sz w:val="12"/>
                <w:szCs w:val="12"/>
              </w:rPr>
              <w:t>11,09</w:t>
            </w:r>
          </w:p>
        </w:tc>
        <w:tc>
          <w:tcPr>
            <w:tcW w:w="664" w:type="pct"/>
            <w:tcBorders>
              <w:top w:val="single" w:sz="4" w:space="0" w:color="auto"/>
              <w:left w:val="single" w:sz="4" w:space="0" w:color="auto"/>
              <w:bottom w:val="single" w:sz="4" w:space="0" w:color="auto"/>
              <w:right w:val="single" w:sz="4" w:space="0" w:color="auto"/>
            </w:tcBorders>
          </w:tcPr>
          <w:p w:rsidR="00DB7657" w:rsidRPr="00DB7657" w:rsidRDefault="00DB7657" w:rsidP="00F51CD1">
            <w:pPr>
              <w:jc w:val="center"/>
              <w:rPr>
                <w:rFonts w:ascii="Arial" w:hAnsi="Arial" w:cs="Arial"/>
                <w:sz w:val="12"/>
                <w:szCs w:val="12"/>
              </w:rPr>
            </w:pPr>
            <w:r w:rsidRPr="00DB7657">
              <w:rPr>
                <w:rFonts w:ascii="Arial" w:hAnsi="Arial" w:cs="Arial"/>
                <w:sz w:val="12"/>
                <w:szCs w:val="12"/>
              </w:rPr>
              <w:t>11,21</w:t>
            </w:r>
          </w:p>
        </w:tc>
        <w:tc>
          <w:tcPr>
            <w:tcW w:w="664" w:type="pct"/>
            <w:tcBorders>
              <w:top w:val="single" w:sz="4" w:space="0" w:color="auto"/>
              <w:left w:val="single" w:sz="4" w:space="0" w:color="auto"/>
              <w:bottom w:val="single" w:sz="4" w:space="0" w:color="auto"/>
              <w:right w:val="single" w:sz="4" w:space="0" w:color="auto"/>
            </w:tcBorders>
          </w:tcPr>
          <w:p w:rsidR="00DB7657" w:rsidRPr="00DB7657" w:rsidRDefault="00DB7657" w:rsidP="00F51CD1">
            <w:pPr>
              <w:jc w:val="center"/>
              <w:rPr>
                <w:rFonts w:ascii="Arial" w:hAnsi="Arial" w:cs="Arial"/>
                <w:sz w:val="12"/>
                <w:szCs w:val="12"/>
              </w:rPr>
            </w:pPr>
            <w:r w:rsidRPr="00DB7657">
              <w:rPr>
                <w:rFonts w:ascii="Arial" w:hAnsi="Arial" w:cs="Arial"/>
                <w:sz w:val="12"/>
                <w:szCs w:val="12"/>
              </w:rPr>
              <w:t>11,33</w:t>
            </w:r>
          </w:p>
        </w:tc>
      </w:tr>
      <w:tr w:rsidR="00DB7657" w:rsidRPr="00DB7657" w:rsidTr="00DB7657">
        <w:tc>
          <w:tcPr>
            <w:tcW w:w="2786"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both"/>
              <w:rPr>
                <w:rFonts w:ascii="Arial" w:hAnsi="Arial" w:cs="Arial"/>
                <w:sz w:val="12"/>
                <w:szCs w:val="12"/>
              </w:rPr>
            </w:pPr>
            <w:r w:rsidRPr="00DB7657">
              <w:rPr>
                <w:rFonts w:ascii="Arial" w:hAnsi="Arial" w:cs="Arial"/>
                <w:sz w:val="12"/>
                <w:szCs w:val="12"/>
              </w:rPr>
              <w:t>Земельный налог</w:t>
            </w:r>
          </w:p>
        </w:tc>
        <w:tc>
          <w:tcPr>
            <w:tcW w:w="885"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sz w:val="12"/>
                <w:szCs w:val="12"/>
              </w:rPr>
            </w:pPr>
            <w:r w:rsidRPr="00DB7657">
              <w:rPr>
                <w:rFonts w:ascii="Arial" w:hAnsi="Arial" w:cs="Arial"/>
                <w:sz w:val="12"/>
                <w:szCs w:val="12"/>
              </w:rPr>
              <w:t>38,74</w:t>
            </w:r>
          </w:p>
        </w:tc>
        <w:tc>
          <w:tcPr>
            <w:tcW w:w="664"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sz w:val="12"/>
                <w:szCs w:val="12"/>
              </w:rPr>
            </w:pPr>
            <w:r w:rsidRPr="00DB7657">
              <w:rPr>
                <w:rFonts w:ascii="Arial" w:hAnsi="Arial" w:cs="Arial"/>
                <w:sz w:val="12"/>
                <w:szCs w:val="12"/>
              </w:rPr>
              <w:t>39,15</w:t>
            </w:r>
          </w:p>
        </w:tc>
        <w:tc>
          <w:tcPr>
            <w:tcW w:w="664"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sz w:val="12"/>
                <w:szCs w:val="12"/>
              </w:rPr>
            </w:pPr>
            <w:r w:rsidRPr="00DB7657">
              <w:rPr>
                <w:rFonts w:ascii="Arial" w:hAnsi="Arial" w:cs="Arial"/>
                <w:sz w:val="12"/>
                <w:szCs w:val="12"/>
              </w:rPr>
              <w:t>39,56</w:t>
            </w:r>
          </w:p>
        </w:tc>
      </w:tr>
      <w:tr w:rsidR="00DB7657" w:rsidRPr="00DB7657" w:rsidTr="00DB7657">
        <w:tc>
          <w:tcPr>
            <w:tcW w:w="2786" w:type="pct"/>
            <w:tcBorders>
              <w:top w:val="single" w:sz="4" w:space="0" w:color="auto"/>
              <w:left w:val="single" w:sz="4" w:space="0" w:color="auto"/>
              <w:bottom w:val="single" w:sz="4" w:space="0" w:color="auto"/>
              <w:right w:val="single" w:sz="4" w:space="0" w:color="auto"/>
            </w:tcBorders>
          </w:tcPr>
          <w:p w:rsidR="00DB7657" w:rsidRPr="00DB7657" w:rsidRDefault="00DB7657" w:rsidP="00F51CD1">
            <w:pPr>
              <w:jc w:val="both"/>
              <w:rPr>
                <w:rFonts w:ascii="Arial" w:hAnsi="Arial" w:cs="Arial"/>
                <w:sz w:val="12"/>
                <w:szCs w:val="12"/>
              </w:rPr>
            </w:pPr>
            <w:r w:rsidRPr="00DB7657">
              <w:rPr>
                <w:rFonts w:ascii="Arial" w:hAnsi="Arial" w:cs="Arial"/>
                <w:sz w:val="12"/>
                <w:szCs w:val="12"/>
              </w:rPr>
              <w:t>Госпошлина</w:t>
            </w:r>
          </w:p>
        </w:tc>
        <w:tc>
          <w:tcPr>
            <w:tcW w:w="885" w:type="pct"/>
            <w:tcBorders>
              <w:top w:val="single" w:sz="4" w:space="0" w:color="auto"/>
              <w:left w:val="single" w:sz="4" w:space="0" w:color="auto"/>
              <w:bottom w:val="single" w:sz="4" w:space="0" w:color="auto"/>
              <w:right w:val="single" w:sz="4" w:space="0" w:color="auto"/>
            </w:tcBorders>
          </w:tcPr>
          <w:p w:rsidR="00DB7657" w:rsidRPr="00DB7657" w:rsidRDefault="00DB7657" w:rsidP="00F51CD1">
            <w:pPr>
              <w:jc w:val="center"/>
              <w:rPr>
                <w:rFonts w:ascii="Arial" w:hAnsi="Arial" w:cs="Arial"/>
                <w:sz w:val="12"/>
                <w:szCs w:val="12"/>
              </w:rPr>
            </w:pPr>
            <w:r w:rsidRPr="00DB7657">
              <w:rPr>
                <w:rFonts w:ascii="Arial" w:hAnsi="Arial" w:cs="Arial"/>
                <w:sz w:val="12"/>
                <w:szCs w:val="12"/>
              </w:rPr>
              <w:t>13,18</w:t>
            </w:r>
          </w:p>
        </w:tc>
        <w:tc>
          <w:tcPr>
            <w:tcW w:w="664" w:type="pct"/>
            <w:tcBorders>
              <w:top w:val="single" w:sz="4" w:space="0" w:color="auto"/>
              <w:left w:val="single" w:sz="4" w:space="0" w:color="auto"/>
              <w:bottom w:val="single" w:sz="4" w:space="0" w:color="auto"/>
              <w:right w:val="single" w:sz="4" w:space="0" w:color="auto"/>
            </w:tcBorders>
          </w:tcPr>
          <w:p w:rsidR="00DB7657" w:rsidRPr="00DB7657" w:rsidRDefault="00DB7657" w:rsidP="00F51CD1">
            <w:pPr>
              <w:jc w:val="center"/>
              <w:rPr>
                <w:rFonts w:ascii="Arial" w:hAnsi="Arial" w:cs="Arial"/>
                <w:sz w:val="12"/>
                <w:szCs w:val="12"/>
              </w:rPr>
            </w:pPr>
            <w:r w:rsidRPr="00DB7657">
              <w:rPr>
                <w:rFonts w:ascii="Arial" w:hAnsi="Arial" w:cs="Arial"/>
                <w:sz w:val="12"/>
                <w:szCs w:val="12"/>
              </w:rPr>
              <w:t>13,43</w:t>
            </w:r>
          </w:p>
        </w:tc>
        <w:tc>
          <w:tcPr>
            <w:tcW w:w="664" w:type="pct"/>
            <w:tcBorders>
              <w:top w:val="single" w:sz="4" w:space="0" w:color="auto"/>
              <w:left w:val="single" w:sz="4" w:space="0" w:color="auto"/>
              <w:bottom w:val="single" w:sz="4" w:space="0" w:color="auto"/>
              <w:right w:val="single" w:sz="4" w:space="0" w:color="auto"/>
            </w:tcBorders>
          </w:tcPr>
          <w:p w:rsidR="00DB7657" w:rsidRPr="00DB7657" w:rsidRDefault="00DB7657" w:rsidP="00F51CD1">
            <w:pPr>
              <w:jc w:val="center"/>
              <w:rPr>
                <w:rFonts w:ascii="Arial" w:hAnsi="Arial" w:cs="Arial"/>
                <w:sz w:val="12"/>
                <w:szCs w:val="12"/>
              </w:rPr>
            </w:pPr>
            <w:r w:rsidRPr="00DB7657">
              <w:rPr>
                <w:rFonts w:ascii="Arial" w:hAnsi="Arial" w:cs="Arial"/>
                <w:sz w:val="12"/>
                <w:szCs w:val="12"/>
              </w:rPr>
              <w:t>13,69</w:t>
            </w:r>
          </w:p>
        </w:tc>
      </w:tr>
    </w:tbl>
    <w:p w:rsidR="00DB7657" w:rsidRPr="00DB7657" w:rsidRDefault="00DB7657" w:rsidP="00DB7657">
      <w:pPr>
        <w:ind w:firstLine="284"/>
        <w:jc w:val="both"/>
        <w:rPr>
          <w:rFonts w:ascii="Arial" w:hAnsi="Arial" w:cs="Arial"/>
          <w:sz w:val="16"/>
          <w:szCs w:val="16"/>
        </w:rPr>
      </w:pPr>
      <w:r w:rsidRPr="00DB7657">
        <w:rPr>
          <w:rFonts w:ascii="Arial" w:hAnsi="Arial" w:cs="Arial"/>
          <w:sz w:val="16"/>
          <w:szCs w:val="16"/>
        </w:rPr>
        <w:t>В проекте бюджета Валдайского муниципального округа  предусмотрены безвозмездные поступления в 2026 году 455,1 млн. рублей, в 2027 году 376,39 млн. рублей, в 2028 году 375,98 млн. рублей, а именно:</w:t>
      </w:r>
    </w:p>
    <w:p w:rsidR="00DB7657" w:rsidRPr="00DB7657" w:rsidRDefault="00DB7657" w:rsidP="00DB7657">
      <w:pPr>
        <w:ind w:firstLine="709"/>
        <w:jc w:val="right"/>
        <w:rPr>
          <w:rFonts w:ascii="Arial" w:hAnsi="Arial" w:cs="Arial"/>
          <w:sz w:val="16"/>
          <w:szCs w:val="16"/>
        </w:rPr>
      </w:pPr>
      <w:r w:rsidRPr="00DB7657">
        <w:rPr>
          <w:rFonts w:ascii="Arial" w:hAnsi="Arial" w:cs="Arial"/>
          <w:sz w:val="16"/>
          <w:szCs w:val="16"/>
        </w:rPr>
        <w:t>млн.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19"/>
        <w:gridCol w:w="1891"/>
        <w:gridCol w:w="1891"/>
        <w:gridCol w:w="1655"/>
      </w:tblGrid>
      <w:tr w:rsidR="00DB7657" w:rsidRPr="00DB7657" w:rsidTr="00F51CD1">
        <w:trPr>
          <w:trHeight w:val="20"/>
        </w:trPr>
        <w:tc>
          <w:tcPr>
            <w:tcW w:w="2648" w:type="pct"/>
            <w:tcBorders>
              <w:top w:val="single" w:sz="4" w:space="0" w:color="auto"/>
              <w:left w:val="single" w:sz="4" w:space="0" w:color="auto"/>
              <w:bottom w:val="single" w:sz="4" w:space="0" w:color="auto"/>
              <w:right w:val="single" w:sz="4" w:space="0" w:color="auto"/>
            </w:tcBorders>
          </w:tcPr>
          <w:p w:rsidR="00DB7657" w:rsidRPr="00DB7657" w:rsidRDefault="00DB7657" w:rsidP="00F51CD1">
            <w:pPr>
              <w:jc w:val="center"/>
              <w:rPr>
                <w:rFonts w:ascii="Arial" w:hAnsi="Arial" w:cs="Arial"/>
                <w:b/>
                <w:sz w:val="12"/>
                <w:szCs w:val="12"/>
              </w:rPr>
            </w:pPr>
          </w:p>
        </w:tc>
        <w:tc>
          <w:tcPr>
            <w:tcW w:w="2352" w:type="pct"/>
            <w:gridSpan w:val="3"/>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b/>
                <w:sz w:val="12"/>
                <w:szCs w:val="12"/>
              </w:rPr>
            </w:pPr>
            <w:r w:rsidRPr="00DB7657">
              <w:rPr>
                <w:rFonts w:ascii="Arial" w:hAnsi="Arial" w:cs="Arial"/>
                <w:b/>
                <w:sz w:val="12"/>
                <w:szCs w:val="12"/>
              </w:rPr>
              <w:t>Проект бюджета</w:t>
            </w:r>
          </w:p>
        </w:tc>
      </w:tr>
      <w:tr w:rsidR="00DB7657" w:rsidRPr="00DB7657" w:rsidTr="00F51CD1">
        <w:trPr>
          <w:trHeight w:val="20"/>
        </w:trPr>
        <w:tc>
          <w:tcPr>
            <w:tcW w:w="2648" w:type="pct"/>
            <w:tcBorders>
              <w:top w:val="single" w:sz="4" w:space="0" w:color="auto"/>
              <w:left w:val="single" w:sz="4" w:space="0" w:color="auto"/>
              <w:bottom w:val="single" w:sz="4" w:space="0" w:color="auto"/>
              <w:right w:val="single" w:sz="4" w:space="0" w:color="auto"/>
            </w:tcBorders>
          </w:tcPr>
          <w:p w:rsidR="00DB7657" w:rsidRPr="00DB7657" w:rsidRDefault="00DB7657" w:rsidP="00F51CD1">
            <w:pPr>
              <w:jc w:val="center"/>
              <w:rPr>
                <w:rFonts w:ascii="Arial" w:hAnsi="Arial" w:cs="Arial"/>
                <w:b/>
                <w:sz w:val="12"/>
                <w:szCs w:val="12"/>
              </w:rPr>
            </w:pPr>
          </w:p>
        </w:tc>
        <w:tc>
          <w:tcPr>
            <w:tcW w:w="818"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b/>
                <w:sz w:val="12"/>
                <w:szCs w:val="12"/>
              </w:rPr>
            </w:pPr>
            <w:r w:rsidRPr="00DB7657">
              <w:rPr>
                <w:rFonts w:ascii="Arial" w:hAnsi="Arial" w:cs="Arial"/>
                <w:b/>
                <w:sz w:val="12"/>
                <w:szCs w:val="12"/>
              </w:rPr>
              <w:t>2026 год</w:t>
            </w:r>
          </w:p>
        </w:tc>
        <w:tc>
          <w:tcPr>
            <w:tcW w:w="818"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b/>
                <w:sz w:val="12"/>
                <w:szCs w:val="12"/>
              </w:rPr>
            </w:pPr>
            <w:r w:rsidRPr="00DB7657">
              <w:rPr>
                <w:rFonts w:ascii="Arial" w:hAnsi="Arial" w:cs="Arial"/>
                <w:b/>
                <w:sz w:val="12"/>
                <w:szCs w:val="12"/>
              </w:rPr>
              <w:t>2027 год</w:t>
            </w:r>
          </w:p>
        </w:tc>
        <w:tc>
          <w:tcPr>
            <w:tcW w:w="716"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b/>
                <w:sz w:val="12"/>
                <w:szCs w:val="12"/>
              </w:rPr>
            </w:pPr>
            <w:r w:rsidRPr="00DB7657">
              <w:rPr>
                <w:rFonts w:ascii="Arial" w:hAnsi="Arial" w:cs="Arial"/>
                <w:b/>
                <w:sz w:val="12"/>
                <w:szCs w:val="12"/>
              </w:rPr>
              <w:t>2028 год</w:t>
            </w:r>
          </w:p>
        </w:tc>
      </w:tr>
      <w:tr w:rsidR="00DB7657" w:rsidRPr="00DB7657" w:rsidTr="00F51CD1">
        <w:trPr>
          <w:trHeight w:val="20"/>
        </w:trPr>
        <w:tc>
          <w:tcPr>
            <w:tcW w:w="2648"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both"/>
              <w:rPr>
                <w:rFonts w:ascii="Arial" w:hAnsi="Arial" w:cs="Arial"/>
                <w:b/>
                <w:sz w:val="12"/>
                <w:szCs w:val="12"/>
              </w:rPr>
            </w:pPr>
            <w:r w:rsidRPr="00DB7657">
              <w:rPr>
                <w:rFonts w:ascii="Arial" w:hAnsi="Arial" w:cs="Arial"/>
                <w:b/>
                <w:sz w:val="12"/>
                <w:szCs w:val="12"/>
              </w:rPr>
              <w:t>Безвозмездные поступления-Всего</w:t>
            </w:r>
          </w:p>
        </w:tc>
        <w:tc>
          <w:tcPr>
            <w:tcW w:w="818"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b/>
                <w:sz w:val="12"/>
                <w:szCs w:val="12"/>
              </w:rPr>
            </w:pPr>
            <w:r w:rsidRPr="00DB7657">
              <w:rPr>
                <w:rFonts w:ascii="Arial" w:hAnsi="Arial" w:cs="Arial"/>
                <w:b/>
                <w:sz w:val="12"/>
                <w:szCs w:val="12"/>
              </w:rPr>
              <w:t>455,1</w:t>
            </w:r>
          </w:p>
        </w:tc>
        <w:tc>
          <w:tcPr>
            <w:tcW w:w="818"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b/>
                <w:sz w:val="12"/>
                <w:szCs w:val="12"/>
              </w:rPr>
            </w:pPr>
            <w:r w:rsidRPr="00DB7657">
              <w:rPr>
                <w:rFonts w:ascii="Arial" w:hAnsi="Arial" w:cs="Arial"/>
                <w:b/>
                <w:sz w:val="12"/>
                <w:szCs w:val="12"/>
              </w:rPr>
              <w:t>376,39</w:t>
            </w:r>
          </w:p>
        </w:tc>
        <w:tc>
          <w:tcPr>
            <w:tcW w:w="716"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b/>
                <w:sz w:val="12"/>
                <w:szCs w:val="12"/>
              </w:rPr>
            </w:pPr>
            <w:r w:rsidRPr="00DB7657">
              <w:rPr>
                <w:rFonts w:ascii="Arial" w:hAnsi="Arial" w:cs="Arial"/>
                <w:b/>
                <w:sz w:val="12"/>
                <w:szCs w:val="12"/>
              </w:rPr>
              <w:t>375,98</w:t>
            </w:r>
          </w:p>
        </w:tc>
      </w:tr>
      <w:tr w:rsidR="00DB7657" w:rsidRPr="00DB7657" w:rsidTr="00F51CD1">
        <w:trPr>
          <w:trHeight w:val="20"/>
        </w:trPr>
        <w:tc>
          <w:tcPr>
            <w:tcW w:w="2648"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both"/>
              <w:rPr>
                <w:rFonts w:ascii="Arial" w:hAnsi="Arial" w:cs="Arial"/>
                <w:sz w:val="12"/>
                <w:szCs w:val="12"/>
              </w:rPr>
            </w:pPr>
            <w:r w:rsidRPr="00DB7657">
              <w:rPr>
                <w:rFonts w:ascii="Arial" w:hAnsi="Arial" w:cs="Arial"/>
                <w:sz w:val="12"/>
                <w:szCs w:val="12"/>
              </w:rPr>
              <w:t>Дотация на выравнивание бюджетной обеспеченности муниципальных округов</w:t>
            </w:r>
          </w:p>
        </w:tc>
        <w:tc>
          <w:tcPr>
            <w:tcW w:w="818"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sz w:val="12"/>
                <w:szCs w:val="12"/>
              </w:rPr>
            </w:pPr>
            <w:r w:rsidRPr="00DB7657">
              <w:rPr>
                <w:rFonts w:ascii="Arial" w:hAnsi="Arial" w:cs="Arial"/>
                <w:sz w:val="12"/>
                <w:szCs w:val="12"/>
              </w:rPr>
              <w:t>28,56</w:t>
            </w:r>
          </w:p>
        </w:tc>
        <w:tc>
          <w:tcPr>
            <w:tcW w:w="818"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sz w:val="12"/>
                <w:szCs w:val="12"/>
              </w:rPr>
            </w:pPr>
            <w:r w:rsidRPr="00DB7657">
              <w:rPr>
                <w:rFonts w:ascii="Arial" w:hAnsi="Arial" w:cs="Arial"/>
                <w:sz w:val="12"/>
                <w:szCs w:val="12"/>
              </w:rPr>
              <w:t>-</w:t>
            </w:r>
          </w:p>
        </w:tc>
        <w:tc>
          <w:tcPr>
            <w:tcW w:w="716"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sz w:val="12"/>
                <w:szCs w:val="12"/>
              </w:rPr>
            </w:pPr>
            <w:r w:rsidRPr="00DB7657">
              <w:rPr>
                <w:rFonts w:ascii="Arial" w:hAnsi="Arial" w:cs="Arial"/>
                <w:sz w:val="12"/>
                <w:szCs w:val="12"/>
              </w:rPr>
              <w:t>-</w:t>
            </w:r>
          </w:p>
        </w:tc>
      </w:tr>
      <w:tr w:rsidR="00DB7657" w:rsidRPr="00DB7657" w:rsidTr="00F51CD1">
        <w:trPr>
          <w:trHeight w:val="20"/>
        </w:trPr>
        <w:tc>
          <w:tcPr>
            <w:tcW w:w="2648"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both"/>
              <w:rPr>
                <w:rFonts w:ascii="Arial" w:hAnsi="Arial" w:cs="Arial"/>
                <w:sz w:val="12"/>
                <w:szCs w:val="12"/>
              </w:rPr>
            </w:pPr>
            <w:r w:rsidRPr="00DB7657">
              <w:rPr>
                <w:rFonts w:ascii="Arial" w:hAnsi="Arial" w:cs="Arial"/>
                <w:sz w:val="12"/>
                <w:szCs w:val="12"/>
              </w:rPr>
              <w:t>Субвенции</w:t>
            </w:r>
          </w:p>
        </w:tc>
        <w:tc>
          <w:tcPr>
            <w:tcW w:w="818"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sz w:val="12"/>
                <w:szCs w:val="12"/>
              </w:rPr>
            </w:pPr>
            <w:r w:rsidRPr="00DB7657">
              <w:rPr>
                <w:rFonts w:ascii="Arial" w:hAnsi="Arial" w:cs="Arial"/>
                <w:sz w:val="12"/>
                <w:szCs w:val="12"/>
              </w:rPr>
              <w:t>292,02</w:t>
            </w:r>
          </w:p>
        </w:tc>
        <w:tc>
          <w:tcPr>
            <w:tcW w:w="818"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sz w:val="12"/>
                <w:szCs w:val="12"/>
              </w:rPr>
            </w:pPr>
            <w:r w:rsidRPr="00DB7657">
              <w:rPr>
                <w:rFonts w:ascii="Arial" w:hAnsi="Arial" w:cs="Arial"/>
                <w:sz w:val="12"/>
                <w:szCs w:val="12"/>
              </w:rPr>
              <w:t>292,25</w:t>
            </w:r>
          </w:p>
        </w:tc>
        <w:tc>
          <w:tcPr>
            <w:tcW w:w="716"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sz w:val="12"/>
                <w:szCs w:val="12"/>
              </w:rPr>
            </w:pPr>
            <w:r w:rsidRPr="00DB7657">
              <w:rPr>
                <w:rFonts w:ascii="Arial" w:hAnsi="Arial" w:cs="Arial"/>
                <w:sz w:val="12"/>
                <w:szCs w:val="12"/>
              </w:rPr>
              <w:t>292,4</w:t>
            </w:r>
          </w:p>
        </w:tc>
      </w:tr>
      <w:tr w:rsidR="00DB7657" w:rsidRPr="00DB7657" w:rsidTr="00F51CD1">
        <w:trPr>
          <w:trHeight w:val="20"/>
        </w:trPr>
        <w:tc>
          <w:tcPr>
            <w:tcW w:w="2648"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both"/>
              <w:rPr>
                <w:rFonts w:ascii="Arial" w:hAnsi="Arial" w:cs="Arial"/>
                <w:sz w:val="12"/>
                <w:szCs w:val="12"/>
              </w:rPr>
            </w:pPr>
            <w:r w:rsidRPr="00DB7657">
              <w:rPr>
                <w:rFonts w:ascii="Arial" w:hAnsi="Arial" w:cs="Arial"/>
                <w:sz w:val="12"/>
                <w:szCs w:val="12"/>
              </w:rPr>
              <w:t>Субсидии</w:t>
            </w:r>
          </w:p>
        </w:tc>
        <w:tc>
          <w:tcPr>
            <w:tcW w:w="818"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sz w:val="12"/>
                <w:szCs w:val="12"/>
              </w:rPr>
            </w:pPr>
            <w:r w:rsidRPr="00DB7657">
              <w:rPr>
                <w:rFonts w:ascii="Arial" w:hAnsi="Arial" w:cs="Arial"/>
                <w:sz w:val="12"/>
                <w:szCs w:val="12"/>
              </w:rPr>
              <w:t>119,39</w:t>
            </w:r>
          </w:p>
        </w:tc>
        <w:tc>
          <w:tcPr>
            <w:tcW w:w="818"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sz w:val="12"/>
                <w:szCs w:val="12"/>
              </w:rPr>
            </w:pPr>
            <w:r w:rsidRPr="00DB7657">
              <w:rPr>
                <w:rFonts w:ascii="Arial" w:hAnsi="Arial" w:cs="Arial"/>
                <w:sz w:val="12"/>
                <w:szCs w:val="12"/>
              </w:rPr>
              <w:t>68,95</w:t>
            </w:r>
          </w:p>
        </w:tc>
        <w:tc>
          <w:tcPr>
            <w:tcW w:w="716" w:type="pct"/>
            <w:tcBorders>
              <w:top w:val="single" w:sz="4" w:space="0" w:color="auto"/>
              <w:left w:val="single" w:sz="4" w:space="0" w:color="auto"/>
              <w:bottom w:val="single" w:sz="4" w:space="0" w:color="auto"/>
              <w:right w:val="single" w:sz="4" w:space="0" w:color="auto"/>
            </w:tcBorders>
            <w:hideMark/>
          </w:tcPr>
          <w:p w:rsidR="00DB7657" w:rsidRPr="00DB7657" w:rsidRDefault="00DB7657" w:rsidP="00F51CD1">
            <w:pPr>
              <w:jc w:val="center"/>
              <w:rPr>
                <w:rFonts w:ascii="Arial" w:hAnsi="Arial" w:cs="Arial"/>
                <w:sz w:val="12"/>
                <w:szCs w:val="12"/>
              </w:rPr>
            </w:pPr>
            <w:r w:rsidRPr="00DB7657">
              <w:rPr>
                <w:rFonts w:ascii="Arial" w:hAnsi="Arial" w:cs="Arial"/>
                <w:sz w:val="12"/>
                <w:szCs w:val="12"/>
              </w:rPr>
              <w:t>68,38</w:t>
            </w:r>
          </w:p>
        </w:tc>
      </w:tr>
      <w:tr w:rsidR="00DB7657" w:rsidRPr="00DB7657" w:rsidTr="00F51CD1">
        <w:trPr>
          <w:trHeight w:val="20"/>
        </w:trPr>
        <w:tc>
          <w:tcPr>
            <w:tcW w:w="2648" w:type="pct"/>
            <w:tcBorders>
              <w:top w:val="single" w:sz="4" w:space="0" w:color="auto"/>
              <w:left w:val="single" w:sz="4" w:space="0" w:color="auto"/>
              <w:bottom w:val="single" w:sz="4" w:space="0" w:color="auto"/>
              <w:right w:val="single" w:sz="4" w:space="0" w:color="auto"/>
            </w:tcBorders>
          </w:tcPr>
          <w:p w:rsidR="00DB7657" w:rsidRPr="00DB7657" w:rsidRDefault="00DB7657" w:rsidP="00F51CD1">
            <w:pPr>
              <w:jc w:val="both"/>
              <w:rPr>
                <w:rFonts w:ascii="Arial" w:hAnsi="Arial" w:cs="Arial"/>
                <w:sz w:val="12"/>
                <w:szCs w:val="12"/>
              </w:rPr>
            </w:pPr>
            <w:r w:rsidRPr="00DB7657">
              <w:rPr>
                <w:rFonts w:ascii="Arial" w:hAnsi="Arial" w:cs="Arial"/>
                <w:sz w:val="12"/>
                <w:szCs w:val="12"/>
              </w:rPr>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rsidR="00DB7657" w:rsidRPr="00DB7657" w:rsidRDefault="00DB7657" w:rsidP="00F51CD1">
            <w:pPr>
              <w:jc w:val="center"/>
              <w:rPr>
                <w:rFonts w:ascii="Arial" w:hAnsi="Arial" w:cs="Arial"/>
                <w:sz w:val="12"/>
                <w:szCs w:val="12"/>
              </w:rPr>
            </w:pPr>
            <w:r w:rsidRPr="00DB7657">
              <w:rPr>
                <w:rFonts w:ascii="Arial" w:hAnsi="Arial" w:cs="Arial"/>
                <w:sz w:val="12"/>
                <w:szCs w:val="12"/>
              </w:rPr>
              <w:t>15,14</w:t>
            </w:r>
          </w:p>
        </w:tc>
        <w:tc>
          <w:tcPr>
            <w:tcW w:w="818" w:type="pct"/>
            <w:tcBorders>
              <w:top w:val="single" w:sz="4" w:space="0" w:color="auto"/>
              <w:left w:val="single" w:sz="4" w:space="0" w:color="auto"/>
              <w:bottom w:val="single" w:sz="4" w:space="0" w:color="auto"/>
              <w:right w:val="single" w:sz="4" w:space="0" w:color="auto"/>
            </w:tcBorders>
          </w:tcPr>
          <w:p w:rsidR="00DB7657" w:rsidRPr="00DB7657" w:rsidRDefault="00DB7657" w:rsidP="00F51CD1">
            <w:pPr>
              <w:jc w:val="center"/>
              <w:rPr>
                <w:rFonts w:ascii="Arial" w:hAnsi="Arial" w:cs="Arial"/>
                <w:sz w:val="12"/>
                <w:szCs w:val="12"/>
              </w:rPr>
            </w:pPr>
            <w:r w:rsidRPr="00DB7657">
              <w:rPr>
                <w:rFonts w:ascii="Arial" w:hAnsi="Arial" w:cs="Arial"/>
                <w:sz w:val="12"/>
                <w:szCs w:val="12"/>
              </w:rPr>
              <w:t>15,19</w:t>
            </w:r>
          </w:p>
        </w:tc>
        <w:tc>
          <w:tcPr>
            <w:tcW w:w="716" w:type="pct"/>
            <w:tcBorders>
              <w:top w:val="single" w:sz="4" w:space="0" w:color="auto"/>
              <w:left w:val="single" w:sz="4" w:space="0" w:color="auto"/>
              <w:bottom w:val="single" w:sz="4" w:space="0" w:color="auto"/>
              <w:right w:val="single" w:sz="4" w:space="0" w:color="auto"/>
            </w:tcBorders>
          </w:tcPr>
          <w:p w:rsidR="00DB7657" w:rsidRPr="00DB7657" w:rsidRDefault="00DB7657" w:rsidP="00F51CD1">
            <w:pPr>
              <w:jc w:val="center"/>
              <w:rPr>
                <w:rFonts w:ascii="Arial" w:hAnsi="Arial" w:cs="Arial"/>
                <w:sz w:val="12"/>
                <w:szCs w:val="12"/>
              </w:rPr>
            </w:pPr>
            <w:r w:rsidRPr="00DB7657">
              <w:rPr>
                <w:rFonts w:ascii="Arial" w:hAnsi="Arial" w:cs="Arial"/>
                <w:sz w:val="12"/>
                <w:szCs w:val="12"/>
              </w:rPr>
              <w:t>15,19</w:t>
            </w:r>
          </w:p>
        </w:tc>
      </w:tr>
    </w:tbl>
    <w:p w:rsidR="00DB7657" w:rsidRPr="00DB7657" w:rsidRDefault="00DB7657" w:rsidP="00DB7657">
      <w:pPr>
        <w:ind w:firstLine="284"/>
        <w:jc w:val="both"/>
        <w:rPr>
          <w:rFonts w:ascii="Arial" w:hAnsi="Arial" w:cs="Arial"/>
          <w:sz w:val="16"/>
          <w:szCs w:val="16"/>
        </w:rPr>
      </w:pPr>
      <w:r w:rsidRPr="00DB7657">
        <w:rPr>
          <w:rFonts w:ascii="Arial" w:hAnsi="Arial" w:cs="Arial"/>
          <w:sz w:val="16"/>
          <w:szCs w:val="16"/>
        </w:rPr>
        <w:t>Бюджет Валдайского муниципального округа на 2026 год сформирован с дефицитом в сумме 111,59 млн. рублей, на 2027 год с дифицитом в сумме 18,16 млн. рублей, на 2028 год с дефицитом в сумме 10,66 млн. рублей.</w:t>
      </w:r>
    </w:p>
    <w:p w:rsidR="00DB7657" w:rsidRPr="00DB7657" w:rsidRDefault="00DB7657" w:rsidP="00DB7657">
      <w:pPr>
        <w:jc w:val="center"/>
        <w:rPr>
          <w:rFonts w:ascii="Arial" w:hAnsi="Arial" w:cs="Arial"/>
          <w:b/>
          <w:sz w:val="16"/>
          <w:szCs w:val="16"/>
        </w:rPr>
      </w:pPr>
      <w:r w:rsidRPr="00DB7657">
        <w:rPr>
          <w:rFonts w:ascii="Arial" w:hAnsi="Arial" w:cs="Arial"/>
          <w:b/>
          <w:sz w:val="16"/>
          <w:szCs w:val="16"/>
        </w:rPr>
        <w:t>РАСХОДЫ</w:t>
      </w:r>
    </w:p>
    <w:p w:rsidR="00DB7657" w:rsidRPr="00DB7657" w:rsidRDefault="00DB7657" w:rsidP="00DB7657">
      <w:pPr>
        <w:pStyle w:val="ac"/>
        <w:ind w:firstLine="284"/>
        <w:rPr>
          <w:rFonts w:ascii="Arial" w:hAnsi="Arial" w:cs="Arial"/>
          <w:sz w:val="16"/>
          <w:szCs w:val="16"/>
        </w:rPr>
      </w:pPr>
      <w:r w:rsidRPr="00DB7657">
        <w:rPr>
          <w:rFonts w:ascii="Arial" w:hAnsi="Arial" w:cs="Arial"/>
          <w:sz w:val="16"/>
          <w:szCs w:val="16"/>
        </w:rPr>
        <w:t>Расходы бюджета Валдайского муниципального округа запланированы в объеме на 2026 год в сумме 1109,98 млн. рублей, на 2027 год в сумме 941,56 млн. рублей, на 2028 год в сумме 957,37 млн. рублей.</w:t>
      </w:r>
    </w:p>
    <w:p w:rsidR="00DB7657" w:rsidRPr="00DB7657" w:rsidRDefault="00DB7657" w:rsidP="00DB7657">
      <w:pPr>
        <w:pStyle w:val="ac"/>
        <w:ind w:firstLine="284"/>
        <w:rPr>
          <w:rFonts w:ascii="Arial" w:hAnsi="Arial" w:cs="Arial"/>
          <w:sz w:val="16"/>
          <w:szCs w:val="16"/>
        </w:rPr>
      </w:pPr>
      <w:r w:rsidRPr="00DB7657">
        <w:rPr>
          <w:rFonts w:ascii="Arial" w:hAnsi="Arial" w:cs="Arial"/>
          <w:sz w:val="16"/>
          <w:szCs w:val="16"/>
        </w:rPr>
        <w:t>Расходы сформированы исходя из</w:t>
      </w:r>
      <w:r w:rsidRPr="00DB7657">
        <w:rPr>
          <w:rFonts w:ascii="Arial" w:hAnsi="Arial" w:cs="Arial"/>
          <w:bCs/>
          <w:sz w:val="16"/>
          <w:szCs w:val="16"/>
        </w:rPr>
        <w:t xml:space="preserve"> следующих позиций</w:t>
      </w:r>
      <w:r w:rsidRPr="00DB7657">
        <w:rPr>
          <w:rFonts w:ascii="Arial" w:hAnsi="Arial" w:cs="Arial"/>
          <w:sz w:val="16"/>
          <w:szCs w:val="16"/>
        </w:rPr>
        <w:t>:</w:t>
      </w:r>
    </w:p>
    <w:p w:rsidR="00DB7657" w:rsidRPr="00DB7657" w:rsidRDefault="00DB7657" w:rsidP="00DB7657">
      <w:pPr>
        <w:autoSpaceDE w:val="0"/>
        <w:autoSpaceDN w:val="0"/>
        <w:adjustRightInd w:val="0"/>
        <w:ind w:firstLine="284"/>
        <w:jc w:val="both"/>
        <w:rPr>
          <w:rFonts w:ascii="Arial" w:hAnsi="Arial" w:cs="Arial"/>
          <w:sz w:val="16"/>
          <w:szCs w:val="16"/>
        </w:rPr>
      </w:pPr>
      <w:r w:rsidRPr="00DB7657">
        <w:rPr>
          <w:rFonts w:ascii="Arial" w:hAnsi="Arial" w:cs="Arial"/>
          <w:sz w:val="16"/>
          <w:szCs w:val="16"/>
        </w:rPr>
        <w:t xml:space="preserve">1) </w:t>
      </w:r>
      <w:r w:rsidRPr="00DB7657">
        <w:rPr>
          <w:rFonts w:ascii="Arial" w:eastAsia="Calibri" w:hAnsi="Arial" w:cs="Arial"/>
          <w:sz w:val="16"/>
          <w:szCs w:val="16"/>
        </w:rPr>
        <w:t xml:space="preserve">при расчете объемов бюджетных ассигнований на 2026 год </w:t>
      </w:r>
      <w:r w:rsidRPr="00DB7657">
        <w:rPr>
          <w:rFonts w:ascii="Arial" w:hAnsi="Arial" w:cs="Arial"/>
          <w:sz w:val="16"/>
          <w:szCs w:val="16"/>
        </w:rPr>
        <w:t xml:space="preserve">в качестве </w:t>
      </w:r>
      <w:r w:rsidRPr="00DB7657">
        <w:rPr>
          <w:rFonts w:ascii="Arial" w:eastAsia="Calibri" w:hAnsi="Arial" w:cs="Arial"/>
          <w:sz w:val="16"/>
          <w:szCs w:val="16"/>
        </w:rPr>
        <w:t xml:space="preserve">«базовых» </w:t>
      </w:r>
      <w:r w:rsidRPr="00DB7657">
        <w:rPr>
          <w:rFonts w:ascii="Arial" w:hAnsi="Arial" w:cs="Arial"/>
          <w:sz w:val="16"/>
          <w:szCs w:val="16"/>
        </w:rPr>
        <w:t xml:space="preserve">приняты </w:t>
      </w:r>
      <w:r w:rsidRPr="00DB7657">
        <w:rPr>
          <w:rFonts w:ascii="Arial" w:eastAsia="Calibri" w:hAnsi="Arial" w:cs="Arial"/>
          <w:sz w:val="16"/>
          <w:szCs w:val="16"/>
        </w:rPr>
        <w:t>бюджетные ассигнования</w:t>
      </w:r>
      <w:r w:rsidRPr="00DB7657">
        <w:rPr>
          <w:rFonts w:ascii="Arial" w:hAnsi="Arial" w:cs="Arial"/>
          <w:sz w:val="16"/>
          <w:szCs w:val="16"/>
        </w:rPr>
        <w:t xml:space="preserve"> на 2025 год</w:t>
      </w:r>
      <w:r w:rsidRPr="00DB7657">
        <w:rPr>
          <w:rFonts w:ascii="Arial" w:eastAsia="Calibri" w:hAnsi="Arial" w:cs="Arial"/>
          <w:sz w:val="16"/>
          <w:szCs w:val="16"/>
        </w:rPr>
        <w:t xml:space="preserve">, </w:t>
      </w:r>
      <w:r w:rsidRPr="00DB7657">
        <w:rPr>
          <w:rFonts w:ascii="Arial" w:hAnsi="Arial" w:cs="Arial"/>
          <w:bCs/>
          <w:sz w:val="16"/>
          <w:szCs w:val="16"/>
        </w:rPr>
        <w:t xml:space="preserve">установленные решением Думы Валдайского муниципального района </w:t>
      </w:r>
      <w:r w:rsidRPr="00DB7657">
        <w:rPr>
          <w:rFonts w:ascii="Arial" w:hAnsi="Arial" w:cs="Arial"/>
          <w:sz w:val="16"/>
          <w:szCs w:val="16"/>
        </w:rPr>
        <w:t>от 25.12.2024 № 373 «О бюджете Валдайского муниципального района на 2025 год и на плановый период 2026 и 2027 годов» в первоначальной редакции;</w:t>
      </w:r>
    </w:p>
    <w:p w:rsidR="00DB7657" w:rsidRPr="00DB7657" w:rsidRDefault="00DB7657" w:rsidP="00DB7657">
      <w:pPr>
        <w:ind w:firstLine="284"/>
        <w:jc w:val="both"/>
        <w:rPr>
          <w:rFonts w:ascii="Arial" w:hAnsi="Arial" w:cs="Arial"/>
          <w:bCs/>
          <w:sz w:val="16"/>
          <w:szCs w:val="16"/>
        </w:rPr>
      </w:pPr>
      <w:r w:rsidRPr="00DB7657">
        <w:rPr>
          <w:rFonts w:ascii="Arial" w:hAnsi="Arial" w:cs="Arial"/>
          <w:bCs/>
          <w:sz w:val="16"/>
          <w:szCs w:val="16"/>
        </w:rPr>
        <w:t>2) расходы на оплату труда отдельных категорий работников бюджетной сферы, определенных</w:t>
      </w:r>
      <w:r w:rsidRPr="00DB7657">
        <w:rPr>
          <w:rFonts w:ascii="Arial" w:hAnsi="Arial" w:cs="Arial"/>
          <w:sz w:val="16"/>
          <w:szCs w:val="16"/>
        </w:rPr>
        <w:t xml:space="preserve"> указами Президента Российской Федерации от 07.05.2012 </w:t>
      </w:r>
      <w:hyperlink r:id="rId32" w:history="1">
        <w:r w:rsidRPr="00DB7657">
          <w:rPr>
            <w:rStyle w:val="af3"/>
            <w:rFonts w:ascii="Arial" w:hAnsi="Arial" w:cs="Arial"/>
            <w:color w:val="auto"/>
            <w:sz w:val="16"/>
            <w:szCs w:val="16"/>
            <w:u w:val="none"/>
          </w:rPr>
          <w:t>№ 597</w:t>
        </w:r>
      </w:hyperlink>
      <w:r w:rsidRPr="00DB7657">
        <w:rPr>
          <w:rFonts w:ascii="Arial" w:hAnsi="Arial" w:cs="Arial"/>
          <w:sz w:val="16"/>
          <w:szCs w:val="16"/>
        </w:rPr>
        <w:t xml:space="preserve"> «О мероприятиях по реализации государственной социальной политики», </w:t>
      </w:r>
      <w:r w:rsidRPr="00DB7657">
        <w:rPr>
          <w:rFonts w:ascii="Arial" w:hAnsi="Arial" w:cs="Arial"/>
          <w:bCs/>
          <w:sz w:val="16"/>
          <w:szCs w:val="16"/>
        </w:rPr>
        <w:t xml:space="preserve">от 1 июня 2012 года </w:t>
      </w:r>
      <w:hyperlink r:id="rId33" w:history="1">
        <w:r w:rsidRPr="00DB7657">
          <w:rPr>
            <w:rStyle w:val="af3"/>
            <w:rFonts w:ascii="Arial" w:hAnsi="Arial" w:cs="Arial"/>
            <w:bCs/>
            <w:color w:val="auto"/>
            <w:sz w:val="16"/>
            <w:szCs w:val="16"/>
            <w:u w:val="none"/>
          </w:rPr>
          <w:t>№ 761</w:t>
        </w:r>
      </w:hyperlink>
      <w:r w:rsidRPr="00DB7657">
        <w:rPr>
          <w:rFonts w:ascii="Arial" w:hAnsi="Arial" w:cs="Arial"/>
          <w:bCs/>
          <w:sz w:val="16"/>
          <w:szCs w:val="16"/>
        </w:rPr>
        <w:t xml:space="preserve"> «О Национальной стратегии действий в интересах детей на 2012 - 2017 годы» и </w:t>
      </w:r>
      <w:r w:rsidRPr="00DB7657">
        <w:rPr>
          <w:rFonts w:ascii="Arial" w:hAnsi="Arial" w:cs="Arial"/>
          <w:sz w:val="16"/>
          <w:szCs w:val="16"/>
        </w:rPr>
        <w:t>от</w:t>
      </w:r>
      <w:r w:rsidRPr="00DB7657">
        <w:rPr>
          <w:rFonts w:ascii="Arial" w:hAnsi="Arial" w:cs="Arial"/>
          <w:bCs/>
          <w:sz w:val="16"/>
          <w:szCs w:val="16"/>
        </w:rPr>
        <w:t xml:space="preserve"> 28 декабря 2012 года </w:t>
      </w:r>
      <w:hyperlink r:id="rId34" w:history="1">
        <w:r w:rsidRPr="00DB7657">
          <w:rPr>
            <w:rStyle w:val="af3"/>
            <w:rFonts w:ascii="Arial" w:hAnsi="Arial" w:cs="Arial"/>
            <w:bCs/>
            <w:color w:val="auto"/>
            <w:sz w:val="16"/>
            <w:szCs w:val="16"/>
            <w:u w:val="none"/>
          </w:rPr>
          <w:t>№ 1688</w:t>
        </w:r>
      </w:hyperlink>
      <w:r w:rsidRPr="00DB7657">
        <w:rPr>
          <w:rFonts w:ascii="Arial" w:hAnsi="Arial" w:cs="Arial"/>
          <w:bCs/>
          <w:sz w:val="16"/>
          <w:szCs w:val="16"/>
        </w:rPr>
        <w:t xml:space="preserve"> «О некоторых мерах по реализации государственной политики в сфере защиты детей-сирот и детей, оставшихся без попечения родителей» (далее Указы Президента РФ № 597, № 761, № 1688) предусмотрены с учётом сохранения достигнутого соотношения заработной платы отдельных категорий работников бюджетной сферы, определённых указами Президента Российской Федерации, к среднемесячной заработной плате наёмных работников в организациях, у индивидуальных предпринимателей и физических лиц в Новгородской области (среднемесячному доходу от трудовой деятельности);</w:t>
      </w:r>
    </w:p>
    <w:p w:rsidR="00DB7657" w:rsidRPr="00DB7657" w:rsidRDefault="00DB7657" w:rsidP="00DB7657">
      <w:pPr>
        <w:pStyle w:val="aff5"/>
        <w:ind w:left="0" w:firstLine="284"/>
        <w:jc w:val="both"/>
        <w:rPr>
          <w:rFonts w:ascii="Arial" w:hAnsi="Arial" w:cs="Arial"/>
          <w:bCs/>
          <w:sz w:val="16"/>
          <w:szCs w:val="16"/>
        </w:rPr>
      </w:pPr>
      <w:r w:rsidRPr="00DB7657">
        <w:rPr>
          <w:rFonts w:ascii="Arial" w:hAnsi="Arial" w:cs="Arial"/>
          <w:bCs/>
          <w:sz w:val="16"/>
          <w:szCs w:val="16"/>
        </w:rPr>
        <w:t xml:space="preserve">3) увеличены бюджетные ассигнования на доведение заработной платы низкооплачиваемых категорий работников до минимального размера оплаты труда (далее МРОТ) в связи с установлением с 1 января 2026 года в Российской Федерации МРОТ в размере 27093 рублей в месяц; </w:t>
      </w:r>
    </w:p>
    <w:p w:rsidR="00DB7657" w:rsidRPr="00DB7657" w:rsidRDefault="00DB7657" w:rsidP="00DB7657">
      <w:pPr>
        <w:pStyle w:val="aff5"/>
        <w:ind w:left="0" w:firstLine="284"/>
        <w:jc w:val="both"/>
        <w:rPr>
          <w:rFonts w:ascii="Arial" w:hAnsi="Arial" w:cs="Arial"/>
          <w:bCs/>
          <w:sz w:val="16"/>
          <w:szCs w:val="16"/>
        </w:rPr>
      </w:pPr>
      <w:r w:rsidRPr="00DB7657">
        <w:rPr>
          <w:rFonts w:ascii="Arial" w:hAnsi="Arial" w:cs="Arial"/>
          <w:bCs/>
          <w:sz w:val="16"/>
          <w:szCs w:val="16"/>
        </w:rPr>
        <w:t xml:space="preserve">4) увеличены бюджетные ассигнования на оплату труда работников муниципальных учреждений, не попадающих под действие Указов Президента РФ № 597, № 761, № 1688 с 1 октября 2026 года на 4%; </w:t>
      </w:r>
    </w:p>
    <w:p w:rsidR="00DB7657" w:rsidRPr="00DB7657" w:rsidRDefault="00DB7657" w:rsidP="00DB7657">
      <w:pPr>
        <w:ind w:firstLine="284"/>
        <w:jc w:val="both"/>
        <w:rPr>
          <w:rFonts w:ascii="Arial" w:hAnsi="Arial" w:cs="Arial"/>
          <w:sz w:val="16"/>
          <w:szCs w:val="16"/>
        </w:rPr>
      </w:pPr>
      <w:r w:rsidRPr="00DB7657">
        <w:rPr>
          <w:rFonts w:ascii="Arial" w:hAnsi="Arial" w:cs="Arial"/>
          <w:bCs/>
          <w:sz w:val="16"/>
          <w:szCs w:val="16"/>
        </w:rPr>
        <w:t xml:space="preserve">5) бюджетные ассигнования на оплату коммунальных услуг муниципальными учреждениями в 2026 году предусмотрены исходя из прогнозируемых расходов 2025 года, прогнозируемого </w:t>
      </w:r>
      <w:r w:rsidRPr="00DB7657">
        <w:rPr>
          <w:rFonts w:ascii="Arial" w:hAnsi="Arial" w:cs="Arial"/>
          <w:sz w:val="16"/>
          <w:szCs w:val="16"/>
        </w:rPr>
        <w:t>среднегодового роста тарифов в 2026 году.</w:t>
      </w:r>
    </w:p>
    <w:p w:rsidR="00DB7657" w:rsidRPr="00DB7657" w:rsidRDefault="00DB7657" w:rsidP="00DB7657">
      <w:pPr>
        <w:ind w:firstLine="284"/>
        <w:jc w:val="both"/>
        <w:rPr>
          <w:rFonts w:ascii="Arial" w:hAnsi="Arial" w:cs="Arial"/>
          <w:sz w:val="16"/>
          <w:szCs w:val="16"/>
        </w:rPr>
      </w:pPr>
      <w:r w:rsidRPr="00DB7657">
        <w:rPr>
          <w:rFonts w:ascii="Arial" w:hAnsi="Arial" w:cs="Arial"/>
          <w:sz w:val="16"/>
          <w:szCs w:val="16"/>
          <w:shd w:val="clear" w:color="auto" w:fill="FFFFFF"/>
        </w:rPr>
        <w:t>Приоритетными направлениями финансирования расходов являлись своевременность выполнения бюджетных обязательств по выплате заработной платы работникам муниципальных учреждений; образовательному стандарту; расходам, связанным с оплатой коммунальных услуг.</w:t>
      </w:r>
    </w:p>
    <w:p w:rsidR="00DB7657" w:rsidRPr="00DB7657" w:rsidRDefault="00DB7657" w:rsidP="00DB7657">
      <w:pPr>
        <w:ind w:firstLine="284"/>
        <w:jc w:val="both"/>
        <w:rPr>
          <w:rFonts w:ascii="Arial" w:hAnsi="Arial" w:cs="Arial"/>
          <w:sz w:val="16"/>
          <w:szCs w:val="16"/>
        </w:rPr>
      </w:pPr>
      <w:r w:rsidRPr="00DB7657">
        <w:rPr>
          <w:rFonts w:ascii="Arial" w:hAnsi="Arial" w:cs="Arial"/>
          <w:sz w:val="16"/>
          <w:szCs w:val="16"/>
          <w:shd w:val="clear" w:color="auto" w:fill="FFFFFF"/>
        </w:rPr>
        <w:t xml:space="preserve">За </w:t>
      </w:r>
      <w:r w:rsidRPr="00DB7657">
        <w:rPr>
          <w:rFonts w:ascii="Arial" w:hAnsi="Arial" w:cs="Arial"/>
          <w:sz w:val="16"/>
          <w:szCs w:val="16"/>
        </w:rPr>
        <w:t xml:space="preserve">9 месяцев 2025 года </w:t>
      </w:r>
      <w:r w:rsidRPr="00DB7657">
        <w:rPr>
          <w:rFonts w:ascii="Arial" w:hAnsi="Arial" w:cs="Arial"/>
          <w:sz w:val="16"/>
          <w:szCs w:val="16"/>
          <w:shd w:val="clear" w:color="auto" w:fill="FFFFFF"/>
        </w:rPr>
        <w:t>реализовывалось 30 крупных программ, рассчитанных на долгосрочную перспективу (их доля в расходах бюджетов муниципального района и городского поселения составляет 80,9%). За отчетный период на их выполнение из средств бюджетов муниципального района и городского поселения направлено 693,9 млн. рублей.</w:t>
      </w:r>
    </w:p>
    <w:p w:rsidR="00DB7657" w:rsidRPr="00DB7657" w:rsidRDefault="00DB7657" w:rsidP="00DB7657">
      <w:pPr>
        <w:ind w:firstLine="284"/>
        <w:jc w:val="both"/>
        <w:rPr>
          <w:rFonts w:ascii="Arial" w:hAnsi="Arial" w:cs="Arial"/>
          <w:sz w:val="16"/>
          <w:szCs w:val="16"/>
        </w:rPr>
      </w:pPr>
      <w:r w:rsidRPr="00DB7657">
        <w:rPr>
          <w:rFonts w:ascii="Arial" w:hAnsi="Arial" w:cs="Arial"/>
          <w:sz w:val="16"/>
          <w:szCs w:val="16"/>
        </w:rPr>
        <w:t xml:space="preserve">В источниках финансирования дефицита бюджета Валдайского муниципального округа предусмотрено погашение задолженности перед областным бюджетом по бюджетным кредитам. </w:t>
      </w:r>
    </w:p>
    <w:p w:rsidR="007E7EF0" w:rsidRPr="004A2073" w:rsidRDefault="007E7EF0" w:rsidP="007E7EF0">
      <w:pPr>
        <w:jc w:val="center"/>
        <w:rPr>
          <w:rFonts w:ascii="Arial" w:hAnsi="Arial" w:cs="Arial"/>
          <w:sz w:val="16"/>
          <w:szCs w:val="16"/>
        </w:rPr>
      </w:pPr>
      <w:r w:rsidRPr="004A2073">
        <w:rPr>
          <w:rFonts w:ascii="Arial" w:hAnsi="Arial" w:cs="Arial"/>
          <w:b/>
          <w:sz w:val="16"/>
          <w:szCs w:val="16"/>
        </w:rPr>
        <w:t>10. Денежные доходы населения.</w:t>
      </w:r>
    </w:p>
    <w:p w:rsidR="007E7EF0" w:rsidRPr="004A2073" w:rsidRDefault="007E7EF0" w:rsidP="004A2073">
      <w:pPr>
        <w:ind w:firstLine="284"/>
        <w:jc w:val="both"/>
        <w:rPr>
          <w:rFonts w:ascii="Arial" w:hAnsi="Arial" w:cs="Arial"/>
          <w:sz w:val="16"/>
          <w:szCs w:val="16"/>
        </w:rPr>
      </w:pPr>
      <w:r w:rsidRPr="004A2073">
        <w:rPr>
          <w:rFonts w:ascii="Arial" w:hAnsi="Arial" w:cs="Arial"/>
          <w:sz w:val="16"/>
          <w:szCs w:val="16"/>
        </w:rPr>
        <w:t>Заработная плата это один из показателей характеризующий уровень благосостояния населения. Среднемесячная заработная плата в целом по округу имеет стабильную тенденцию роста.</w:t>
      </w:r>
    </w:p>
    <w:p w:rsidR="007E7EF0" w:rsidRPr="004A2073" w:rsidRDefault="007E7EF0" w:rsidP="004A2073">
      <w:pPr>
        <w:ind w:firstLine="284"/>
        <w:jc w:val="both"/>
        <w:rPr>
          <w:rFonts w:ascii="Arial" w:hAnsi="Arial" w:cs="Arial"/>
          <w:spacing w:val="-3"/>
          <w:sz w:val="16"/>
          <w:szCs w:val="16"/>
        </w:rPr>
      </w:pPr>
      <w:r w:rsidRPr="004A2073">
        <w:rPr>
          <w:rFonts w:ascii="Arial" w:hAnsi="Arial" w:cs="Arial"/>
          <w:sz w:val="16"/>
          <w:szCs w:val="16"/>
        </w:rPr>
        <w:t>Среднемесячная заработная плата в  2023 году – 51060,1 руб. (116,4%). В 2024 году – 59625,2 руб. (116,7%). На 1 августа 2025 года  - 66846,1 руб. (114,1%). Фонд заработной платы по полному кругу предприятий в январе-июле 2025 года составил 2579,9 млн.руб. Прогнозный рост заработной платы составит в среднем 105%. Темп роста фонда заработной платы работников организаций будет расти ежегодно в среднем 105% ежегодно в среднем. Фонд заработной платы по полному кругу предприятий составил в 2023 году 3269,5 млн.руб, за 2024 год составил 3531,1 млн.руб. за январь-июль 2025 года составил 2579,9 млн.руб.</w:t>
      </w:r>
    </w:p>
    <w:p w:rsidR="007E7EF0" w:rsidRPr="004A2073" w:rsidRDefault="007E7EF0" w:rsidP="004A2073">
      <w:pPr>
        <w:shd w:val="clear" w:color="auto" w:fill="FFFFFF"/>
        <w:ind w:firstLine="284"/>
        <w:jc w:val="both"/>
        <w:rPr>
          <w:rFonts w:ascii="Arial" w:hAnsi="Arial" w:cs="Arial"/>
          <w:sz w:val="16"/>
          <w:szCs w:val="16"/>
        </w:rPr>
      </w:pPr>
      <w:r w:rsidRPr="004A2073">
        <w:rPr>
          <w:rFonts w:ascii="Arial" w:hAnsi="Arial" w:cs="Arial"/>
          <w:sz w:val="16"/>
          <w:szCs w:val="16"/>
        </w:rPr>
        <w:t>Постановлением Администрации Валдайского</w:t>
      </w:r>
      <w:r w:rsidRPr="004A2073">
        <w:rPr>
          <w:rFonts w:ascii="Arial" w:hAnsi="Arial" w:cs="Arial"/>
          <w:color w:val="FF0000"/>
          <w:sz w:val="16"/>
          <w:szCs w:val="16"/>
        </w:rPr>
        <w:t xml:space="preserve"> </w:t>
      </w:r>
      <w:r w:rsidRPr="004A2073">
        <w:rPr>
          <w:rFonts w:ascii="Arial" w:hAnsi="Arial" w:cs="Arial"/>
          <w:sz w:val="16"/>
          <w:szCs w:val="16"/>
        </w:rPr>
        <w:t>муниципального района от 23.01.2018 №124 создана рабочая группа по мониторингу ситуации по легализации налоговой базы и базы по страховым взносам, снижению неформальной занятости в Валдайском муниципальном районе.</w:t>
      </w:r>
      <w:r w:rsidRPr="004A2073">
        <w:rPr>
          <w:rFonts w:ascii="Arial" w:hAnsi="Arial" w:cs="Arial"/>
          <w:color w:val="FF0000"/>
          <w:sz w:val="16"/>
          <w:szCs w:val="16"/>
        </w:rPr>
        <w:t xml:space="preserve"> </w:t>
      </w:r>
      <w:r w:rsidRPr="004A2073">
        <w:rPr>
          <w:rFonts w:ascii="Arial" w:hAnsi="Arial" w:cs="Arial"/>
          <w:sz w:val="16"/>
          <w:szCs w:val="16"/>
        </w:rPr>
        <w:t xml:space="preserve">В 2023 году </w:t>
      </w:r>
      <w:r w:rsidRPr="004A2073">
        <w:rPr>
          <w:rFonts w:ascii="Arial" w:hAnsi="Arial" w:cs="Arial"/>
          <w:sz w:val="16"/>
          <w:szCs w:val="16"/>
        </w:rPr>
        <w:lastRenderedPageBreak/>
        <w:t>п</w:t>
      </w:r>
      <w:r w:rsidRPr="004A2073">
        <w:rPr>
          <w:rFonts w:ascii="Arial" w:hAnsi="Arial" w:cs="Arial"/>
          <w:spacing w:val="-2"/>
          <w:sz w:val="16"/>
          <w:szCs w:val="16"/>
        </w:rPr>
        <w:t xml:space="preserve">роведено 5 заседаний рабочей группы по мониторингу ситуации по </w:t>
      </w:r>
      <w:r w:rsidRPr="004A2073">
        <w:rPr>
          <w:rFonts w:ascii="Arial" w:hAnsi="Arial" w:cs="Arial"/>
          <w:sz w:val="16"/>
          <w:szCs w:val="16"/>
        </w:rPr>
        <w:t xml:space="preserve">легализации налоговой базы и базы по страховым взносам, снижению </w:t>
      </w:r>
      <w:r w:rsidRPr="004A2073">
        <w:rPr>
          <w:rFonts w:ascii="Arial" w:hAnsi="Arial" w:cs="Arial"/>
          <w:spacing w:val="-3"/>
          <w:sz w:val="16"/>
          <w:szCs w:val="16"/>
        </w:rPr>
        <w:t>неформальной занятости,  в 2024 году 12 заседаний за 9 месяцев 2025 года проведено 8 заседаний.</w:t>
      </w:r>
      <w:r w:rsidRPr="004A2073">
        <w:rPr>
          <w:rFonts w:ascii="Arial" w:hAnsi="Arial" w:cs="Arial"/>
          <w:color w:val="FF0000"/>
          <w:spacing w:val="-3"/>
          <w:sz w:val="16"/>
          <w:szCs w:val="16"/>
        </w:rPr>
        <w:t xml:space="preserve"> </w:t>
      </w:r>
      <w:r w:rsidRPr="004A2073">
        <w:rPr>
          <w:rFonts w:ascii="Arial" w:hAnsi="Arial" w:cs="Arial"/>
          <w:spacing w:val="-3"/>
          <w:sz w:val="16"/>
          <w:szCs w:val="16"/>
        </w:rPr>
        <w:t xml:space="preserve">На заседания приглашались юридические лица и индивидуальные предприниматели по задолженности по налогам и </w:t>
      </w:r>
      <w:r w:rsidRPr="004A2073">
        <w:rPr>
          <w:rFonts w:ascii="Arial" w:hAnsi="Arial" w:cs="Arial"/>
          <w:spacing w:val="-1"/>
          <w:sz w:val="16"/>
          <w:szCs w:val="16"/>
        </w:rPr>
        <w:t>по вопросам выплаты заработной платы ниже прожиточного минимума.</w:t>
      </w:r>
    </w:p>
    <w:p w:rsidR="007E7EF0" w:rsidRPr="004A2073" w:rsidRDefault="007E7EF0" w:rsidP="004A2073">
      <w:pPr>
        <w:shd w:val="clear" w:color="auto" w:fill="FFFFFF"/>
        <w:ind w:firstLine="284"/>
        <w:jc w:val="both"/>
        <w:rPr>
          <w:rFonts w:ascii="Arial" w:hAnsi="Arial" w:cs="Arial"/>
          <w:sz w:val="16"/>
          <w:szCs w:val="16"/>
        </w:rPr>
      </w:pPr>
      <w:r w:rsidRPr="004A2073">
        <w:rPr>
          <w:rFonts w:ascii="Arial" w:hAnsi="Arial" w:cs="Arial"/>
          <w:sz w:val="16"/>
          <w:szCs w:val="16"/>
        </w:rPr>
        <w:t xml:space="preserve">В результате проделанной работы дополнительно в бюджет поступили налоговые </w:t>
      </w:r>
      <w:r w:rsidRPr="004A2073">
        <w:rPr>
          <w:rFonts w:ascii="Arial" w:hAnsi="Arial" w:cs="Arial"/>
          <w:spacing w:val="-1"/>
          <w:sz w:val="16"/>
          <w:szCs w:val="16"/>
        </w:rPr>
        <w:t>поступления и страховые взносы, открыли индивидуальное предпринимательство в сфере такси и грузоперевозок, розничной торговли, КФК, парикмахерских услуг, по техническому обслуживанию транспортных средств, а так же самозанятые.</w:t>
      </w:r>
    </w:p>
    <w:p w:rsidR="007E7EF0" w:rsidRPr="004A2073" w:rsidRDefault="007E7EF0" w:rsidP="007E7EF0">
      <w:pPr>
        <w:jc w:val="center"/>
        <w:rPr>
          <w:rFonts w:ascii="Arial" w:hAnsi="Arial" w:cs="Arial"/>
          <w:b/>
          <w:sz w:val="16"/>
          <w:szCs w:val="16"/>
        </w:rPr>
      </w:pPr>
      <w:r w:rsidRPr="004A2073">
        <w:rPr>
          <w:rFonts w:ascii="Arial" w:hAnsi="Arial" w:cs="Arial"/>
          <w:b/>
          <w:sz w:val="16"/>
          <w:szCs w:val="16"/>
        </w:rPr>
        <w:t>11. Труд и занятость населения.</w:t>
      </w:r>
    </w:p>
    <w:p w:rsidR="007E7EF0" w:rsidRPr="004A2073" w:rsidRDefault="007E7EF0" w:rsidP="004A2073">
      <w:pPr>
        <w:ind w:firstLine="284"/>
        <w:jc w:val="both"/>
        <w:rPr>
          <w:rFonts w:ascii="Arial" w:hAnsi="Arial" w:cs="Arial"/>
          <w:sz w:val="16"/>
          <w:szCs w:val="16"/>
          <w:lang w:eastAsia="ar-SA"/>
        </w:rPr>
      </w:pPr>
      <w:r w:rsidRPr="004A2073">
        <w:rPr>
          <w:rFonts w:ascii="Arial" w:hAnsi="Arial" w:cs="Arial"/>
          <w:sz w:val="16"/>
          <w:szCs w:val="16"/>
        </w:rPr>
        <w:t>По состоянию на 0</w:t>
      </w:r>
      <w:r w:rsidRPr="004A2073">
        <w:rPr>
          <w:rFonts w:ascii="Arial" w:hAnsi="Arial" w:cs="Arial"/>
          <w:b/>
          <w:sz w:val="16"/>
          <w:szCs w:val="16"/>
        </w:rPr>
        <w:t>1.10.2025</w:t>
      </w:r>
      <w:r w:rsidRPr="004A2073">
        <w:rPr>
          <w:rFonts w:ascii="Arial" w:hAnsi="Arial" w:cs="Arial"/>
          <w:sz w:val="16"/>
          <w:szCs w:val="16"/>
        </w:rPr>
        <w:t xml:space="preserve"> </w:t>
      </w:r>
      <w:r w:rsidRPr="004A2073">
        <w:rPr>
          <w:rFonts w:ascii="Arial" w:hAnsi="Arial" w:cs="Arial"/>
          <w:sz w:val="16"/>
          <w:szCs w:val="16"/>
          <w:lang w:eastAsia="ar-SA"/>
        </w:rPr>
        <w:t xml:space="preserve">ситуация на рынке труда в Валдайском муниципальном округе  оценивается как умеренно стабильная. </w:t>
      </w:r>
    </w:p>
    <w:p w:rsidR="007E7EF0" w:rsidRDefault="007E7EF0" w:rsidP="004A2073">
      <w:pPr>
        <w:ind w:firstLine="284"/>
        <w:jc w:val="both"/>
        <w:rPr>
          <w:rFonts w:ascii="Arial" w:hAnsi="Arial" w:cs="Arial"/>
          <w:sz w:val="16"/>
          <w:szCs w:val="16"/>
        </w:rPr>
      </w:pPr>
      <w:r w:rsidRPr="004A2073">
        <w:rPr>
          <w:rFonts w:ascii="Arial" w:hAnsi="Arial" w:cs="Arial"/>
          <w:sz w:val="16"/>
          <w:szCs w:val="16"/>
          <w:lang w:eastAsia="ar-SA"/>
        </w:rPr>
        <w:t xml:space="preserve">Уровень безработицы на 01.10.2025 года составил </w:t>
      </w:r>
      <w:r w:rsidRPr="004A2073">
        <w:rPr>
          <w:rFonts w:ascii="Arial" w:hAnsi="Arial" w:cs="Arial"/>
          <w:sz w:val="16"/>
          <w:szCs w:val="16"/>
        </w:rPr>
        <w:t xml:space="preserve">0,1% - 7 чел., (по области 0,3%) на 01.01.2023 года 0,1% (на 01.01.2024 -0,1%). </w:t>
      </w:r>
    </w:p>
    <w:p w:rsidR="004A2073" w:rsidRPr="004A2073" w:rsidRDefault="004A2073" w:rsidP="004A2073">
      <w:pPr>
        <w:ind w:firstLine="284"/>
        <w:jc w:val="both"/>
        <w:rPr>
          <w:rFonts w:ascii="Arial" w:hAnsi="Arial" w:cs="Arial"/>
          <w:sz w:val="16"/>
          <w:szCs w:val="16"/>
        </w:rPr>
      </w:pPr>
    </w:p>
    <w:p w:rsidR="007E7EF0" w:rsidRPr="00427AA3" w:rsidRDefault="007E7EF0" w:rsidP="004A2073">
      <w:pPr>
        <w:ind w:firstLine="709"/>
        <w:jc w:val="center"/>
        <w:rPr>
          <w:bCs/>
          <w:color w:val="FF0000"/>
          <w:sz w:val="28"/>
          <w:szCs w:val="28"/>
        </w:rPr>
      </w:pPr>
      <w:r>
        <w:rPr>
          <w:noProof/>
          <w:color w:val="FF0000"/>
          <w:sz w:val="28"/>
          <w:szCs w:val="28"/>
        </w:rPr>
        <w:drawing>
          <wp:inline distT="0" distB="0" distL="0" distR="0">
            <wp:extent cx="4511040" cy="1859280"/>
            <wp:effectExtent l="19050" t="0" r="381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4A2073" w:rsidRDefault="004A2073" w:rsidP="007E7EF0">
      <w:pPr>
        <w:ind w:firstLine="709"/>
        <w:jc w:val="both"/>
        <w:rPr>
          <w:rFonts w:ascii="Arial" w:hAnsi="Arial" w:cs="Arial"/>
          <w:sz w:val="16"/>
          <w:szCs w:val="16"/>
        </w:rPr>
      </w:pPr>
    </w:p>
    <w:p w:rsidR="007E7EF0" w:rsidRPr="004A2073" w:rsidRDefault="007E7EF0" w:rsidP="007E7EF0">
      <w:pPr>
        <w:ind w:firstLine="709"/>
        <w:jc w:val="both"/>
        <w:rPr>
          <w:rFonts w:ascii="Arial" w:hAnsi="Arial" w:cs="Arial"/>
          <w:sz w:val="16"/>
          <w:szCs w:val="16"/>
        </w:rPr>
      </w:pPr>
      <w:r w:rsidRPr="004A2073">
        <w:rPr>
          <w:rFonts w:ascii="Arial" w:hAnsi="Arial" w:cs="Arial"/>
          <w:sz w:val="16"/>
          <w:szCs w:val="16"/>
        </w:rPr>
        <w:t xml:space="preserve">В целях сохранения стабильной ситуации на рынке труда в Валдайском округе и создания необходимых условий для реализации трудовых прав граждан, обеспечения социальной поддержки мер по содействию в трудоустройстве и защиты от безработицы </w:t>
      </w:r>
      <w:r w:rsidRPr="004A2073">
        <w:rPr>
          <w:rFonts w:ascii="Arial" w:hAnsi="Arial" w:cs="Arial"/>
          <w:bCs/>
          <w:sz w:val="16"/>
          <w:szCs w:val="16"/>
        </w:rPr>
        <w:t>реализуется государственная</w:t>
      </w:r>
      <w:r w:rsidRPr="004A2073">
        <w:rPr>
          <w:rFonts w:ascii="Arial" w:hAnsi="Arial" w:cs="Arial"/>
          <w:sz w:val="16"/>
          <w:szCs w:val="16"/>
        </w:rPr>
        <w:t xml:space="preserve"> программа Новгородской области «Содействие занятости населения Новгородской области на 2019-2025 годы» (далее - Программа), утвержденная Постановлением Правительства Новгородской области от 14.06.2019 № 218.</w:t>
      </w:r>
    </w:p>
    <w:p w:rsidR="007E7EF0" w:rsidRPr="004A2073" w:rsidRDefault="007E7EF0" w:rsidP="007E7EF0">
      <w:pPr>
        <w:ind w:firstLine="709"/>
        <w:jc w:val="both"/>
        <w:rPr>
          <w:rFonts w:ascii="Arial" w:hAnsi="Arial" w:cs="Arial"/>
          <w:sz w:val="16"/>
          <w:szCs w:val="16"/>
        </w:rPr>
      </w:pPr>
      <w:r w:rsidRPr="004A2073">
        <w:rPr>
          <w:rFonts w:ascii="Arial" w:hAnsi="Arial" w:cs="Arial"/>
          <w:sz w:val="16"/>
          <w:szCs w:val="16"/>
        </w:rPr>
        <w:t>Структурный состав граждан, обратившихся за содействием в поиске подходящей работы за  данный период представлен в таблице: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03"/>
        <w:gridCol w:w="1995"/>
        <w:gridCol w:w="2129"/>
        <w:gridCol w:w="2129"/>
      </w:tblGrid>
      <w:tr w:rsidR="007E7EF0" w:rsidTr="007E7EF0">
        <w:trPr>
          <w:trHeight w:val="20"/>
        </w:trPr>
        <w:tc>
          <w:tcPr>
            <w:tcW w:w="2295" w:type="pct"/>
          </w:tcPr>
          <w:p w:rsidR="007E7EF0" w:rsidRPr="007E7EF0" w:rsidRDefault="007E7EF0" w:rsidP="007E7EF0">
            <w:pPr>
              <w:jc w:val="center"/>
              <w:rPr>
                <w:rFonts w:ascii="Arial" w:hAnsi="Arial" w:cs="Arial"/>
                <w:b/>
                <w:sz w:val="12"/>
                <w:szCs w:val="12"/>
              </w:rPr>
            </w:pPr>
            <w:r w:rsidRPr="007E7EF0">
              <w:rPr>
                <w:rFonts w:ascii="Arial" w:hAnsi="Arial" w:cs="Arial"/>
                <w:b/>
                <w:sz w:val="12"/>
                <w:szCs w:val="12"/>
              </w:rPr>
              <w:t>ПОКАЗАТЕЛИ</w:t>
            </w:r>
          </w:p>
        </w:tc>
        <w:tc>
          <w:tcPr>
            <w:tcW w:w="863" w:type="pct"/>
            <w:shd w:val="clear" w:color="auto" w:fill="auto"/>
          </w:tcPr>
          <w:p w:rsidR="007E7EF0" w:rsidRPr="007E7EF0" w:rsidRDefault="007E7EF0" w:rsidP="004A2073">
            <w:pPr>
              <w:jc w:val="center"/>
              <w:rPr>
                <w:rFonts w:ascii="Arial" w:hAnsi="Arial" w:cs="Arial"/>
                <w:b/>
                <w:sz w:val="12"/>
                <w:szCs w:val="12"/>
              </w:rPr>
            </w:pPr>
            <w:r w:rsidRPr="007E7EF0">
              <w:rPr>
                <w:rFonts w:ascii="Arial" w:hAnsi="Arial" w:cs="Arial"/>
                <w:b/>
                <w:sz w:val="12"/>
                <w:szCs w:val="12"/>
              </w:rPr>
              <w:t>2023 чел.</w:t>
            </w:r>
          </w:p>
        </w:tc>
        <w:tc>
          <w:tcPr>
            <w:tcW w:w="921" w:type="pct"/>
          </w:tcPr>
          <w:p w:rsidR="007E7EF0" w:rsidRPr="007E7EF0" w:rsidRDefault="007E7EF0" w:rsidP="004A2073">
            <w:pPr>
              <w:jc w:val="center"/>
              <w:rPr>
                <w:rFonts w:ascii="Arial" w:hAnsi="Arial" w:cs="Arial"/>
                <w:b/>
                <w:sz w:val="12"/>
                <w:szCs w:val="12"/>
              </w:rPr>
            </w:pPr>
            <w:r w:rsidRPr="007E7EF0">
              <w:rPr>
                <w:rFonts w:ascii="Arial" w:hAnsi="Arial" w:cs="Arial"/>
                <w:b/>
                <w:sz w:val="12"/>
                <w:szCs w:val="12"/>
              </w:rPr>
              <w:t>2022</w:t>
            </w:r>
            <w:r w:rsidR="004A2073">
              <w:rPr>
                <w:rFonts w:ascii="Arial" w:hAnsi="Arial" w:cs="Arial"/>
                <w:b/>
                <w:sz w:val="12"/>
                <w:szCs w:val="12"/>
              </w:rPr>
              <w:t xml:space="preserve"> </w:t>
            </w:r>
            <w:r w:rsidRPr="007E7EF0">
              <w:rPr>
                <w:rFonts w:ascii="Arial" w:hAnsi="Arial" w:cs="Arial"/>
                <w:b/>
                <w:sz w:val="12"/>
                <w:szCs w:val="12"/>
              </w:rPr>
              <w:t>чел.</w:t>
            </w:r>
          </w:p>
        </w:tc>
        <w:tc>
          <w:tcPr>
            <w:tcW w:w="921" w:type="pct"/>
          </w:tcPr>
          <w:p w:rsidR="007E7EF0" w:rsidRPr="007E7EF0" w:rsidRDefault="007E7EF0" w:rsidP="007E7EF0">
            <w:pPr>
              <w:jc w:val="center"/>
              <w:rPr>
                <w:rFonts w:ascii="Arial" w:hAnsi="Arial" w:cs="Arial"/>
                <w:b/>
                <w:sz w:val="12"/>
                <w:szCs w:val="12"/>
              </w:rPr>
            </w:pPr>
            <w:r w:rsidRPr="007E7EF0">
              <w:rPr>
                <w:rFonts w:ascii="Arial" w:hAnsi="Arial" w:cs="Arial"/>
                <w:b/>
                <w:sz w:val="12"/>
                <w:szCs w:val="12"/>
              </w:rPr>
              <w:t>9 месяцев 2025 (чел.)</w:t>
            </w:r>
          </w:p>
        </w:tc>
      </w:tr>
      <w:tr w:rsidR="007E7EF0" w:rsidTr="007E7EF0">
        <w:trPr>
          <w:trHeight w:val="20"/>
        </w:trPr>
        <w:tc>
          <w:tcPr>
            <w:tcW w:w="2295" w:type="pct"/>
          </w:tcPr>
          <w:p w:rsidR="007E7EF0" w:rsidRPr="007E7EF0" w:rsidRDefault="007E7EF0" w:rsidP="007E7EF0">
            <w:pPr>
              <w:jc w:val="both"/>
              <w:rPr>
                <w:rFonts w:ascii="Arial" w:hAnsi="Arial" w:cs="Arial"/>
                <w:b/>
                <w:sz w:val="12"/>
                <w:szCs w:val="12"/>
              </w:rPr>
            </w:pPr>
            <w:r w:rsidRPr="007E7EF0">
              <w:rPr>
                <w:rFonts w:ascii="Arial" w:hAnsi="Arial" w:cs="Arial"/>
                <w:b/>
                <w:sz w:val="12"/>
                <w:szCs w:val="12"/>
              </w:rPr>
              <w:t>Численность граждан, обратившихся за содействием в поиске подходящей работы всего:</w:t>
            </w:r>
          </w:p>
        </w:tc>
        <w:tc>
          <w:tcPr>
            <w:tcW w:w="863" w:type="pct"/>
            <w:shd w:val="clear" w:color="auto" w:fill="auto"/>
          </w:tcPr>
          <w:p w:rsidR="007E7EF0" w:rsidRPr="007E7EF0" w:rsidRDefault="007E7EF0" w:rsidP="007E7EF0">
            <w:pPr>
              <w:jc w:val="center"/>
              <w:rPr>
                <w:rFonts w:ascii="Arial" w:hAnsi="Arial" w:cs="Arial"/>
                <w:b/>
                <w:sz w:val="12"/>
                <w:szCs w:val="12"/>
              </w:rPr>
            </w:pPr>
            <w:r w:rsidRPr="007E7EF0">
              <w:rPr>
                <w:rFonts w:ascii="Arial" w:hAnsi="Arial" w:cs="Arial"/>
                <w:b/>
                <w:sz w:val="12"/>
                <w:szCs w:val="12"/>
              </w:rPr>
              <w:t>282</w:t>
            </w:r>
          </w:p>
        </w:tc>
        <w:tc>
          <w:tcPr>
            <w:tcW w:w="921" w:type="pct"/>
          </w:tcPr>
          <w:p w:rsidR="007E7EF0" w:rsidRPr="007E7EF0" w:rsidRDefault="007E7EF0" w:rsidP="007E7EF0">
            <w:pPr>
              <w:jc w:val="center"/>
              <w:rPr>
                <w:rFonts w:ascii="Arial" w:hAnsi="Arial" w:cs="Arial"/>
                <w:b/>
                <w:sz w:val="12"/>
                <w:szCs w:val="12"/>
              </w:rPr>
            </w:pPr>
            <w:r w:rsidRPr="007E7EF0">
              <w:rPr>
                <w:rFonts w:ascii="Arial" w:hAnsi="Arial" w:cs="Arial"/>
                <w:b/>
                <w:sz w:val="12"/>
                <w:szCs w:val="12"/>
              </w:rPr>
              <w:t>243</w:t>
            </w:r>
          </w:p>
        </w:tc>
        <w:tc>
          <w:tcPr>
            <w:tcW w:w="921" w:type="pct"/>
          </w:tcPr>
          <w:p w:rsidR="007E7EF0" w:rsidRPr="007E7EF0" w:rsidRDefault="007E7EF0" w:rsidP="007E7EF0">
            <w:pPr>
              <w:jc w:val="center"/>
              <w:rPr>
                <w:rFonts w:ascii="Arial" w:hAnsi="Arial" w:cs="Arial"/>
                <w:sz w:val="12"/>
                <w:szCs w:val="12"/>
              </w:rPr>
            </w:pPr>
            <w:r w:rsidRPr="007E7EF0">
              <w:rPr>
                <w:rFonts w:ascii="Arial" w:hAnsi="Arial" w:cs="Arial"/>
                <w:sz w:val="12"/>
                <w:szCs w:val="12"/>
              </w:rPr>
              <w:t>115</w:t>
            </w:r>
          </w:p>
        </w:tc>
      </w:tr>
      <w:tr w:rsidR="007E7EF0" w:rsidTr="007E7EF0">
        <w:trPr>
          <w:trHeight w:val="20"/>
        </w:trPr>
        <w:tc>
          <w:tcPr>
            <w:tcW w:w="2295" w:type="pct"/>
          </w:tcPr>
          <w:p w:rsidR="007E7EF0" w:rsidRPr="007E7EF0" w:rsidRDefault="007E7EF0" w:rsidP="007E7EF0">
            <w:pPr>
              <w:jc w:val="center"/>
              <w:rPr>
                <w:rFonts w:ascii="Arial" w:hAnsi="Arial" w:cs="Arial"/>
                <w:b/>
                <w:bCs/>
                <w:i/>
                <w:sz w:val="12"/>
                <w:szCs w:val="12"/>
              </w:rPr>
            </w:pPr>
            <w:r w:rsidRPr="007E7EF0">
              <w:rPr>
                <w:rFonts w:ascii="Arial" w:hAnsi="Arial" w:cs="Arial"/>
                <w:b/>
                <w:bCs/>
                <w:i/>
                <w:sz w:val="12"/>
                <w:szCs w:val="12"/>
              </w:rPr>
              <w:t>По категории занятости</w:t>
            </w:r>
          </w:p>
        </w:tc>
        <w:tc>
          <w:tcPr>
            <w:tcW w:w="863" w:type="pct"/>
            <w:shd w:val="clear" w:color="auto" w:fill="auto"/>
          </w:tcPr>
          <w:p w:rsidR="007E7EF0" w:rsidRPr="007E7EF0" w:rsidRDefault="007E7EF0" w:rsidP="007E7EF0">
            <w:pPr>
              <w:jc w:val="center"/>
              <w:rPr>
                <w:rFonts w:ascii="Arial" w:hAnsi="Arial" w:cs="Arial"/>
                <w:sz w:val="12"/>
                <w:szCs w:val="12"/>
              </w:rPr>
            </w:pPr>
          </w:p>
        </w:tc>
        <w:tc>
          <w:tcPr>
            <w:tcW w:w="921" w:type="pct"/>
          </w:tcPr>
          <w:p w:rsidR="007E7EF0" w:rsidRPr="007E7EF0" w:rsidRDefault="007E7EF0" w:rsidP="007E7EF0">
            <w:pPr>
              <w:jc w:val="center"/>
              <w:rPr>
                <w:rFonts w:ascii="Arial" w:hAnsi="Arial" w:cs="Arial"/>
                <w:sz w:val="12"/>
                <w:szCs w:val="12"/>
              </w:rPr>
            </w:pPr>
          </w:p>
        </w:tc>
        <w:tc>
          <w:tcPr>
            <w:tcW w:w="921" w:type="pct"/>
          </w:tcPr>
          <w:p w:rsidR="007E7EF0" w:rsidRPr="007E7EF0" w:rsidRDefault="007E7EF0" w:rsidP="007E7EF0">
            <w:pPr>
              <w:jc w:val="center"/>
              <w:rPr>
                <w:rFonts w:ascii="Arial" w:hAnsi="Arial" w:cs="Arial"/>
                <w:sz w:val="12"/>
                <w:szCs w:val="12"/>
              </w:rPr>
            </w:pPr>
          </w:p>
        </w:tc>
      </w:tr>
      <w:tr w:rsidR="007E7EF0" w:rsidTr="007E7EF0">
        <w:trPr>
          <w:trHeight w:val="20"/>
        </w:trPr>
        <w:tc>
          <w:tcPr>
            <w:tcW w:w="2295" w:type="pct"/>
          </w:tcPr>
          <w:p w:rsidR="007E7EF0" w:rsidRPr="007E7EF0" w:rsidRDefault="007E7EF0" w:rsidP="007E7EF0">
            <w:pPr>
              <w:jc w:val="both"/>
              <w:rPr>
                <w:rFonts w:ascii="Arial" w:hAnsi="Arial" w:cs="Arial"/>
                <w:bCs/>
                <w:sz w:val="12"/>
                <w:szCs w:val="12"/>
              </w:rPr>
            </w:pPr>
            <w:r w:rsidRPr="007E7EF0">
              <w:rPr>
                <w:rFonts w:ascii="Arial" w:hAnsi="Arial" w:cs="Arial"/>
                <w:bCs/>
                <w:sz w:val="12"/>
                <w:szCs w:val="12"/>
              </w:rPr>
              <w:t xml:space="preserve">незанятые граждане </w:t>
            </w:r>
          </w:p>
        </w:tc>
        <w:tc>
          <w:tcPr>
            <w:tcW w:w="863" w:type="pct"/>
            <w:shd w:val="clear" w:color="auto" w:fill="auto"/>
          </w:tcPr>
          <w:p w:rsidR="007E7EF0" w:rsidRPr="007E7EF0" w:rsidRDefault="007E7EF0" w:rsidP="007E7EF0">
            <w:pPr>
              <w:jc w:val="center"/>
              <w:rPr>
                <w:rFonts w:ascii="Arial" w:hAnsi="Arial" w:cs="Arial"/>
                <w:sz w:val="12"/>
                <w:szCs w:val="12"/>
              </w:rPr>
            </w:pPr>
            <w:r w:rsidRPr="007E7EF0">
              <w:rPr>
                <w:rFonts w:ascii="Arial" w:hAnsi="Arial" w:cs="Arial"/>
                <w:sz w:val="12"/>
                <w:szCs w:val="12"/>
              </w:rPr>
              <w:t>210</w:t>
            </w:r>
          </w:p>
        </w:tc>
        <w:tc>
          <w:tcPr>
            <w:tcW w:w="921" w:type="pct"/>
          </w:tcPr>
          <w:p w:rsidR="007E7EF0" w:rsidRPr="007E7EF0" w:rsidRDefault="007E7EF0" w:rsidP="007E7EF0">
            <w:pPr>
              <w:jc w:val="center"/>
              <w:rPr>
                <w:rFonts w:ascii="Arial" w:hAnsi="Arial" w:cs="Arial"/>
                <w:sz w:val="12"/>
                <w:szCs w:val="12"/>
              </w:rPr>
            </w:pPr>
            <w:r w:rsidRPr="007E7EF0">
              <w:rPr>
                <w:rFonts w:ascii="Arial" w:hAnsi="Arial" w:cs="Arial"/>
                <w:sz w:val="12"/>
                <w:szCs w:val="12"/>
              </w:rPr>
              <w:t>138</w:t>
            </w:r>
          </w:p>
        </w:tc>
        <w:tc>
          <w:tcPr>
            <w:tcW w:w="921" w:type="pct"/>
          </w:tcPr>
          <w:p w:rsidR="007E7EF0" w:rsidRPr="007E7EF0" w:rsidRDefault="007E7EF0" w:rsidP="007E7EF0">
            <w:pPr>
              <w:jc w:val="center"/>
              <w:rPr>
                <w:rFonts w:ascii="Arial" w:hAnsi="Arial" w:cs="Arial"/>
                <w:sz w:val="12"/>
                <w:szCs w:val="12"/>
              </w:rPr>
            </w:pPr>
            <w:r w:rsidRPr="007E7EF0">
              <w:rPr>
                <w:rFonts w:ascii="Arial" w:hAnsi="Arial" w:cs="Arial"/>
                <w:sz w:val="12"/>
                <w:szCs w:val="12"/>
              </w:rPr>
              <w:t>85</w:t>
            </w:r>
          </w:p>
        </w:tc>
      </w:tr>
      <w:tr w:rsidR="007E7EF0" w:rsidTr="007E7EF0">
        <w:trPr>
          <w:trHeight w:val="20"/>
        </w:trPr>
        <w:tc>
          <w:tcPr>
            <w:tcW w:w="2295" w:type="pct"/>
          </w:tcPr>
          <w:p w:rsidR="007E7EF0" w:rsidRPr="007E7EF0" w:rsidRDefault="007E7EF0" w:rsidP="007E7EF0">
            <w:pPr>
              <w:jc w:val="both"/>
              <w:rPr>
                <w:rFonts w:ascii="Arial" w:hAnsi="Arial" w:cs="Arial"/>
                <w:sz w:val="12"/>
                <w:szCs w:val="12"/>
              </w:rPr>
            </w:pPr>
            <w:r w:rsidRPr="007E7EF0">
              <w:rPr>
                <w:rFonts w:ascii="Arial" w:hAnsi="Arial" w:cs="Arial"/>
                <w:sz w:val="12"/>
                <w:szCs w:val="12"/>
              </w:rPr>
              <w:t>занятые граждане</w:t>
            </w:r>
          </w:p>
        </w:tc>
        <w:tc>
          <w:tcPr>
            <w:tcW w:w="863" w:type="pct"/>
            <w:shd w:val="clear" w:color="auto" w:fill="auto"/>
          </w:tcPr>
          <w:p w:rsidR="007E7EF0" w:rsidRPr="007E7EF0" w:rsidRDefault="007E7EF0" w:rsidP="007E7EF0">
            <w:pPr>
              <w:jc w:val="center"/>
              <w:rPr>
                <w:rFonts w:ascii="Arial" w:hAnsi="Arial" w:cs="Arial"/>
                <w:sz w:val="12"/>
                <w:szCs w:val="12"/>
              </w:rPr>
            </w:pPr>
            <w:r w:rsidRPr="007E7EF0">
              <w:rPr>
                <w:rFonts w:ascii="Arial" w:hAnsi="Arial" w:cs="Arial"/>
                <w:sz w:val="12"/>
                <w:szCs w:val="12"/>
              </w:rPr>
              <w:t>72</w:t>
            </w:r>
          </w:p>
        </w:tc>
        <w:tc>
          <w:tcPr>
            <w:tcW w:w="921" w:type="pct"/>
          </w:tcPr>
          <w:p w:rsidR="007E7EF0" w:rsidRPr="007E7EF0" w:rsidRDefault="007E7EF0" w:rsidP="007E7EF0">
            <w:pPr>
              <w:jc w:val="center"/>
              <w:rPr>
                <w:rFonts w:ascii="Arial" w:hAnsi="Arial" w:cs="Arial"/>
                <w:sz w:val="12"/>
                <w:szCs w:val="12"/>
              </w:rPr>
            </w:pPr>
            <w:r w:rsidRPr="007E7EF0">
              <w:rPr>
                <w:rFonts w:ascii="Arial" w:hAnsi="Arial" w:cs="Arial"/>
                <w:sz w:val="12"/>
                <w:szCs w:val="12"/>
              </w:rPr>
              <w:t>105</w:t>
            </w:r>
          </w:p>
        </w:tc>
        <w:tc>
          <w:tcPr>
            <w:tcW w:w="921" w:type="pct"/>
          </w:tcPr>
          <w:p w:rsidR="007E7EF0" w:rsidRPr="007E7EF0" w:rsidRDefault="007E7EF0" w:rsidP="007E7EF0">
            <w:pPr>
              <w:jc w:val="center"/>
              <w:rPr>
                <w:rFonts w:ascii="Arial" w:hAnsi="Arial" w:cs="Arial"/>
                <w:sz w:val="12"/>
                <w:szCs w:val="12"/>
              </w:rPr>
            </w:pPr>
            <w:r w:rsidRPr="007E7EF0">
              <w:rPr>
                <w:rFonts w:ascii="Arial" w:hAnsi="Arial" w:cs="Arial"/>
                <w:sz w:val="12"/>
                <w:szCs w:val="12"/>
              </w:rPr>
              <w:t>30</w:t>
            </w:r>
          </w:p>
        </w:tc>
      </w:tr>
      <w:tr w:rsidR="007E7EF0" w:rsidTr="007E7EF0">
        <w:trPr>
          <w:trHeight w:val="20"/>
        </w:trPr>
        <w:tc>
          <w:tcPr>
            <w:tcW w:w="2295" w:type="pct"/>
          </w:tcPr>
          <w:p w:rsidR="007E7EF0" w:rsidRPr="007E7EF0" w:rsidRDefault="007E7EF0" w:rsidP="007E7EF0">
            <w:pPr>
              <w:jc w:val="center"/>
              <w:rPr>
                <w:rFonts w:ascii="Arial" w:hAnsi="Arial" w:cs="Arial"/>
                <w:b/>
                <w:bCs/>
                <w:i/>
                <w:sz w:val="12"/>
                <w:szCs w:val="12"/>
              </w:rPr>
            </w:pPr>
            <w:r w:rsidRPr="007E7EF0">
              <w:rPr>
                <w:rFonts w:ascii="Arial" w:hAnsi="Arial" w:cs="Arial"/>
                <w:b/>
                <w:bCs/>
                <w:i/>
                <w:sz w:val="12"/>
                <w:szCs w:val="12"/>
              </w:rPr>
              <w:t>По отдельным категориям граждан:</w:t>
            </w:r>
          </w:p>
        </w:tc>
        <w:tc>
          <w:tcPr>
            <w:tcW w:w="863" w:type="pct"/>
            <w:shd w:val="clear" w:color="auto" w:fill="auto"/>
          </w:tcPr>
          <w:p w:rsidR="007E7EF0" w:rsidRPr="007E7EF0" w:rsidRDefault="007E7EF0" w:rsidP="007E7EF0">
            <w:pPr>
              <w:jc w:val="center"/>
              <w:rPr>
                <w:rFonts w:ascii="Arial" w:hAnsi="Arial" w:cs="Arial"/>
                <w:sz w:val="12"/>
                <w:szCs w:val="12"/>
              </w:rPr>
            </w:pPr>
          </w:p>
        </w:tc>
        <w:tc>
          <w:tcPr>
            <w:tcW w:w="921" w:type="pct"/>
          </w:tcPr>
          <w:p w:rsidR="007E7EF0" w:rsidRPr="007E7EF0" w:rsidRDefault="007E7EF0" w:rsidP="007E7EF0">
            <w:pPr>
              <w:jc w:val="center"/>
              <w:rPr>
                <w:rFonts w:ascii="Arial" w:hAnsi="Arial" w:cs="Arial"/>
                <w:sz w:val="12"/>
                <w:szCs w:val="12"/>
              </w:rPr>
            </w:pPr>
          </w:p>
        </w:tc>
        <w:tc>
          <w:tcPr>
            <w:tcW w:w="921" w:type="pct"/>
          </w:tcPr>
          <w:p w:rsidR="007E7EF0" w:rsidRPr="007E7EF0" w:rsidRDefault="007E7EF0" w:rsidP="007E7EF0">
            <w:pPr>
              <w:jc w:val="center"/>
              <w:rPr>
                <w:rFonts w:ascii="Arial" w:hAnsi="Arial" w:cs="Arial"/>
                <w:sz w:val="12"/>
                <w:szCs w:val="12"/>
              </w:rPr>
            </w:pPr>
          </w:p>
        </w:tc>
      </w:tr>
      <w:tr w:rsidR="007E7EF0" w:rsidTr="007E7EF0">
        <w:trPr>
          <w:trHeight w:val="20"/>
        </w:trPr>
        <w:tc>
          <w:tcPr>
            <w:tcW w:w="2295" w:type="pct"/>
          </w:tcPr>
          <w:p w:rsidR="007E7EF0" w:rsidRPr="007E7EF0" w:rsidRDefault="007E7EF0" w:rsidP="007E7EF0">
            <w:pPr>
              <w:jc w:val="both"/>
              <w:rPr>
                <w:rFonts w:ascii="Arial" w:hAnsi="Arial" w:cs="Arial"/>
                <w:sz w:val="12"/>
                <w:szCs w:val="12"/>
              </w:rPr>
            </w:pPr>
            <w:r w:rsidRPr="007E7EF0">
              <w:rPr>
                <w:rFonts w:ascii="Arial" w:hAnsi="Arial" w:cs="Arial"/>
                <w:sz w:val="12"/>
                <w:szCs w:val="12"/>
              </w:rPr>
              <w:t>граждане, уволенные с государственной службы</w:t>
            </w:r>
          </w:p>
        </w:tc>
        <w:tc>
          <w:tcPr>
            <w:tcW w:w="863" w:type="pct"/>
            <w:shd w:val="clear" w:color="auto" w:fill="auto"/>
          </w:tcPr>
          <w:p w:rsidR="007E7EF0" w:rsidRPr="007E7EF0" w:rsidRDefault="007E7EF0" w:rsidP="007E7EF0">
            <w:pPr>
              <w:jc w:val="center"/>
              <w:rPr>
                <w:rFonts w:ascii="Arial" w:hAnsi="Arial" w:cs="Arial"/>
                <w:sz w:val="12"/>
                <w:szCs w:val="12"/>
              </w:rPr>
            </w:pPr>
            <w:r w:rsidRPr="007E7EF0">
              <w:rPr>
                <w:rFonts w:ascii="Arial" w:hAnsi="Arial" w:cs="Arial"/>
                <w:sz w:val="12"/>
                <w:szCs w:val="12"/>
              </w:rPr>
              <w:t>2</w:t>
            </w:r>
          </w:p>
        </w:tc>
        <w:tc>
          <w:tcPr>
            <w:tcW w:w="921" w:type="pct"/>
          </w:tcPr>
          <w:p w:rsidR="007E7EF0" w:rsidRPr="007E7EF0" w:rsidRDefault="007E7EF0" w:rsidP="007E7EF0">
            <w:pPr>
              <w:jc w:val="center"/>
              <w:rPr>
                <w:rFonts w:ascii="Arial" w:hAnsi="Arial" w:cs="Arial"/>
                <w:sz w:val="12"/>
                <w:szCs w:val="12"/>
              </w:rPr>
            </w:pPr>
            <w:r w:rsidRPr="007E7EF0">
              <w:rPr>
                <w:rFonts w:ascii="Arial" w:hAnsi="Arial" w:cs="Arial"/>
                <w:sz w:val="12"/>
                <w:szCs w:val="12"/>
              </w:rPr>
              <w:t>1</w:t>
            </w:r>
          </w:p>
        </w:tc>
        <w:tc>
          <w:tcPr>
            <w:tcW w:w="921" w:type="pct"/>
          </w:tcPr>
          <w:p w:rsidR="007E7EF0" w:rsidRPr="007E7EF0" w:rsidRDefault="007E7EF0" w:rsidP="007E7EF0">
            <w:pPr>
              <w:jc w:val="center"/>
              <w:rPr>
                <w:rFonts w:ascii="Arial" w:hAnsi="Arial" w:cs="Arial"/>
                <w:sz w:val="12"/>
                <w:szCs w:val="12"/>
              </w:rPr>
            </w:pPr>
            <w:r w:rsidRPr="007E7EF0">
              <w:rPr>
                <w:rFonts w:ascii="Arial" w:hAnsi="Arial" w:cs="Arial"/>
                <w:sz w:val="12"/>
                <w:szCs w:val="12"/>
              </w:rPr>
              <w:t>2</w:t>
            </w:r>
          </w:p>
        </w:tc>
      </w:tr>
      <w:tr w:rsidR="007E7EF0" w:rsidTr="007E7EF0">
        <w:trPr>
          <w:trHeight w:val="20"/>
        </w:trPr>
        <w:tc>
          <w:tcPr>
            <w:tcW w:w="2295" w:type="pct"/>
          </w:tcPr>
          <w:p w:rsidR="007E7EF0" w:rsidRPr="007E7EF0" w:rsidRDefault="007E7EF0" w:rsidP="007E7EF0">
            <w:pPr>
              <w:jc w:val="both"/>
              <w:rPr>
                <w:rFonts w:ascii="Arial" w:hAnsi="Arial" w:cs="Arial"/>
                <w:sz w:val="12"/>
                <w:szCs w:val="12"/>
              </w:rPr>
            </w:pPr>
            <w:r w:rsidRPr="007E7EF0">
              <w:rPr>
                <w:rFonts w:ascii="Arial" w:hAnsi="Arial" w:cs="Arial"/>
                <w:sz w:val="12"/>
                <w:szCs w:val="12"/>
              </w:rPr>
              <w:t>инвалиды</w:t>
            </w:r>
          </w:p>
        </w:tc>
        <w:tc>
          <w:tcPr>
            <w:tcW w:w="863" w:type="pct"/>
            <w:shd w:val="clear" w:color="auto" w:fill="auto"/>
          </w:tcPr>
          <w:p w:rsidR="007E7EF0" w:rsidRPr="007E7EF0" w:rsidRDefault="007E7EF0" w:rsidP="007E7EF0">
            <w:pPr>
              <w:jc w:val="center"/>
              <w:rPr>
                <w:rFonts w:ascii="Arial" w:hAnsi="Arial" w:cs="Arial"/>
                <w:sz w:val="12"/>
                <w:szCs w:val="12"/>
              </w:rPr>
            </w:pPr>
            <w:r w:rsidRPr="007E7EF0">
              <w:rPr>
                <w:rFonts w:ascii="Arial" w:hAnsi="Arial" w:cs="Arial"/>
                <w:sz w:val="12"/>
                <w:szCs w:val="12"/>
              </w:rPr>
              <w:t>9</w:t>
            </w:r>
          </w:p>
        </w:tc>
        <w:tc>
          <w:tcPr>
            <w:tcW w:w="921" w:type="pct"/>
          </w:tcPr>
          <w:p w:rsidR="007E7EF0" w:rsidRPr="007E7EF0" w:rsidRDefault="007E7EF0" w:rsidP="007E7EF0">
            <w:pPr>
              <w:jc w:val="center"/>
              <w:rPr>
                <w:rFonts w:ascii="Arial" w:hAnsi="Arial" w:cs="Arial"/>
                <w:sz w:val="12"/>
                <w:szCs w:val="12"/>
              </w:rPr>
            </w:pPr>
            <w:r w:rsidRPr="007E7EF0">
              <w:rPr>
                <w:rFonts w:ascii="Arial" w:hAnsi="Arial" w:cs="Arial"/>
                <w:sz w:val="12"/>
                <w:szCs w:val="12"/>
              </w:rPr>
              <w:t>12</w:t>
            </w:r>
          </w:p>
        </w:tc>
        <w:tc>
          <w:tcPr>
            <w:tcW w:w="921" w:type="pct"/>
          </w:tcPr>
          <w:p w:rsidR="007E7EF0" w:rsidRPr="007E7EF0" w:rsidRDefault="007E7EF0" w:rsidP="007E7EF0">
            <w:pPr>
              <w:jc w:val="center"/>
              <w:rPr>
                <w:rFonts w:ascii="Arial" w:hAnsi="Arial" w:cs="Arial"/>
                <w:sz w:val="12"/>
                <w:szCs w:val="12"/>
              </w:rPr>
            </w:pPr>
            <w:r w:rsidRPr="007E7EF0">
              <w:rPr>
                <w:rFonts w:ascii="Arial" w:hAnsi="Arial" w:cs="Arial"/>
                <w:sz w:val="12"/>
                <w:szCs w:val="12"/>
              </w:rPr>
              <w:t>6</w:t>
            </w:r>
          </w:p>
        </w:tc>
      </w:tr>
      <w:tr w:rsidR="007E7EF0" w:rsidTr="007E7EF0">
        <w:trPr>
          <w:trHeight w:val="20"/>
        </w:trPr>
        <w:tc>
          <w:tcPr>
            <w:tcW w:w="2295" w:type="pct"/>
          </w:tcPr>
          <w:p w:rsidR="007E7EF0" w:rsidRPr="007E7EF0" w:rsidRDefault="007E7EF0" w:rsidP="007E7EF0">
            <w:pPr>
              <w:jc w:val="both"/>
              <w:rPr>
                <w:rFonts w:ascii="Arial" w:hAnsi="Arial" w:cs="Arial"/>
                <w:sz w:val="12"/>
                <w:szCs w:val="12"/>
              </w:rPr>
            </w:pPr>
            <w:r w:rsidRPr="007E7EF0">
              <w:rPr>
                <w:rFonts w:ascii="Arial" w:hAnsi="Arial" w:cs="Arial"/>
                <w:sz w:val="12"/>
                <w:szCs w:val="12"/>
              </w:rPr>
              <w:t>уволенные в связи с ликвидацией организации, либо сокращения численности или штата работников организации</w:t>
            </w:r>
          </w:p>
        </w:tc>
        <w:tc>
          <w:tcPr>
            <w:tcW w:w="863" w:type="pct"/>
            <w:shd w:val="clear" w:color="auto" w:fill="auto"/>
          </w:tcPr>
          <w:p w:rsidR="007E7EF0" w:rsidRPr="007E7EF0" w:rsidRDefault="007E7EF0" w:rsidP="007E7EF0">
            <w:pPr>
              <w:jc w:val="center"/>
              <w:rPr>
                <w:rFonts w:ascii="Arial" w:hAnsi="Arial" w:cs="Arial"/>
                <w:sz w:val="12"/>
                <w:szCs w:val="12"/>
              </w:rPr>
            </w:pPr>
            <w:r w:rsidRPr="007E7EF0">
              <w:rPr>
                <w:rFonts w:ascii="Arial" w:hAnsi="Arial" w:cs="Arial"/>
                <w:sz w:val="12"/>
                <w:szCs w:val="12"/>
              </w:rPr>
              <w:t>31</w:t>
            </w:r>
          </w:p>
        </w:tc>
        <w:tc>
          <w:tcPr>
            <w:tcW w:w="921" w:type="pct"/>
          </w:tcPr>
          <w:p w:rsidR="007E7EF0" w:rsidRPr="007E7EF0" w:rsidRDefault="007E7EF0" w:rsidP="007E7EF0">
            <w:pPr>
              <w:jc w:val="center"/>
              <w:rPr>
                <w:rFonts w:ascii="Arial" w:hAnsi="Arial" w:cs="Arial"/>
                <w:sz w:val="12"/>
                <w:szCs w:val="12"/>
              </w:rPr>
            </w:pPr>
            <w:r w:rsidRPr="007E7EF0">
              <w:rPr>
                <w:rFonts w:ascii="Arial" w:hAnsi="Arial" w:cs="Arial"/>
                <w:sz w:val="12"/>
                <w:szCs w:val="12"/>
              </w:rPr>
              <w:t>15</w:t>
            </w:r>
          </w:p>
        </w:tc>
        <w:tc>
          <w:tcPr>
            <w:tcW w:w="921" w:type="pct"/>
          </w:tcPr>
          <w:p w:rsidR="007E7EF0" w:rsidRPr="007E7EF0" w:rsidRDefault="007E7EF0" w:rsidP="007E7EF0">
            <w:pPr>
              <w:jc w:val="center"/>
              <w:rPr>
                <w:rFonts w:ascii="Arial" w:hAnsi="Arial" w:cs="Arial"/>
                <w:sz w:val="12"/>
                <w:szCs w:val="12"/>
              </w:rPr>
            </w:pPr>
            <w:r w:rsidRPr="007E7EF0">
              <w:rPr>
                <w:rFonts w:ascii="Arial" w:hAnsi="Arial" w:cs="Arial"/>
                <w:sz w:val="12"/>
                <w:szCs w:val="12"/>
              </w:rPr>
              <w:t>7</w:t>
            </w:r>
          </w:p>
        </w:tc>
      </w:tr>
      <w:tr w:rsidR="007E7EF0" w:rsidTr="007E7EF0">
        <w:trPr>
          <w:trHeight w:val="20"/>
        </w:trPr>
        <w:tc>
          <w:tcPr>
            <w:tcW w:w="2295" w:type="pct"/>
          </w:tcPr>
          <w:p w:rsidR="007E7EF0" w:rsidRPr="007E7EF0" w:rsidRDefault="007E7EF0" w:rsidP="007E7EF0">
            <w:pPr>
              <w:jc w:val="both"/>
              <w:rPr>
                <w:rFonts w:ascii="Arial" w:hAnsi="Arial" w:cs="Arial"/>
                <w:sz w:val="12"/>
                <w:szCs w:val="12"/>
              </w:rPr>
            </w:pPr>
            <w:r w:rsidRPr="007E7EF0">
              <w:rPr>
                <w:rFonts w:ascii="Arial" w:hAnsi="Arial" w:cs="Arial"/>
                <w:sz w:val="12"/>
                <w:szCs w:val="12"/>
              </w:rPr>
              <w:t>Лица из числа детей-сирот, детей, оставшихся без попечения родителей</w:t>
            </w:r>
          </w:p>
        </w:tc>
        <w:tc>
          <w:tcPr>
            <w:tcW w:w="863" w:type="pct"/>
            <w:shd w:val="clear" w:color="auto" w:fill="auto"/>
          </w:tcPr>
          <w:p w:rsidR="007E7EF0" w:rsidRPr="007E7EF0" w:rsidRDefault="007E7EF0" w:rsidP="007E7EF0">
            <w:pPr>
              <w:jc w:val="center"/>
              <w:rPr>
                <w:rFonts w:ascii="Arial" w:hAnsi="Arial" w:cs="Arial"/>
                <w:sz w:val="12"/>
                <w:szCs w:val="12"/>
              </w:rPr>
            </w:pPr>
            <w:r w:rsidRPr="007E7EF0">
              <w:rPr>
                <w:rFonts w:ascii="Arial" w:hAnsi="Arial" w:cs="Arial"/>
                <w:sz w:val="12"/>
                <w:szCs w:val="12"/>
              </w:rPr>
              <w:t>0</w:t>
            </w:r>
          </w:p>
        </w:tc>
        <w:tc>
          <w:tcPr>
            <w:tcW w:w="921" w:type="pct"/>
          </w:tcPr>
          <w:p w:rsidR="007E7EF0" w:rsidRPr="007E7EF0" w:rsidRDefault="007E7EF0" w:rsidP="007E7EF0">
            <w:pPr>
              <w:jc w:val="center"/>
              <w:rPr>
                <w:rFonts w:ascii="Arial" w:hAnsi="Arial" w:cs="Arial"/>
                <w:sz w:val="12"/>
                <w:szCs w:val="12"/>
              </w:rPr>
            </w:pPr>
            <w:r w:rsidRPr="007E7EF0">
              <w:rPr>
                <w:rFonts w:ascii="Arial" w:hAnsi="Arial" w:cs="Arial"/>
                <w:sz w:val="12"/>
                <w:szCs w:val="12"/>
              </w:rPr>
              <w:t>0</w:t>
            </w:r>
          </w:p>
        </w:tc>
        <w:tc>
          <w:tcPr>
            <w:tcW w:w="921" w:type="pct"/>
          </w:tcPr>
          <w:p w:rsidR="007E7EF0" w:rsidRPr="007E7EF0" w:rsidRDefault="007E7EF0" w:rsidP="007E7EF0">
            <w:pPr>
              <w:jc w:val="center"/>
              <w:rPr>
                <w:rFonts w:ascii="Arial" w:hAnsi="Arial" w:cs="Arial"/>
                <w:sz w:val="12"/>
                <w:szCs w:val="12"/>
              </w:rPr>
            </w:pPr>
            <w:r w:rsidRPr="007E7EF0">
              <w:rPr>
                <w:rFonts w:ascii="Arial" w:hAnsi="Arial" w:cs="Arial"/>
                <w:sz w:val="12"/>
                <w:szCs w:val="12"/>
              </w:rPr>
              <w:t>0</w:t>
            </w:r>
          </w:p>
        </w:tc>
      </w:tr>
      <w:tr w:rsidR="007E7EF0" w:rsidTr="007E7EF0">
        <w:trPr>
          <w:trHeight w:val="20"/>
        </w:trPr>
        <w:tc>
          <w:tcPr>
            <w:tcW w:w="2295" w:type="pct"/>
          </w:tcPr>
          <w:p w:rsidR="007E7EF0" w:rsidRPr="007E7EF0" w:rsidRDefault="007E7EF0" w:rsidP="007E7EF0">
            <w:pPr>
              <w:jc w:val="both"/>
              <w:rPr>
                <w:rFonts w:ascii="Arial" w:hAnsi="Arial" w:cs="Arial"/>
                <w:sz w:val="12"/>
                <w:szCs w:val="12"/>
              </w:rPr>
            </w:pPr>
            <w:r w:rsidRPr="007E7EF0">
              <w:rPr>
                <w:rFonts w:ascii="Arial" w:hAnsi="Arial" w:cs="Arial"/>
                <w:sz w:val="12"/>
                <w:szCs w:val="12"/>
              </w:rPr>
              <w:t>ранее не работавшие, ищущие работу впервые</w:t>
            </w:r>
          </w:p>
        </w:tc>
        <w:tc>
          <w:tcPr>
            <w:tcW w:w="863" w:type="pct"/>
            <w:shd w:val="clear" w:color="auto" w:fill="auto"/>
          </w:tcPr>
          <w:p w:rsidR="007E7EF0" w:rsidRPr="007E7EF0" w:rsidRDefault="007E7EF0" w:rsidP="007E7EF0">
            <w:pPr>
              <w:jc w:val="center"/>
              <w:rPr>
                <w:rFonts w:ascii="Arial" w:hAnsi="Arial" w:cs="Arial"/>
                <w:sz w:val="12"/>
                <w:szCs w:val="12"/>
              </w:rPr>
            </w:pPr>
            <w:r w:rsidRPr="007E7EF0">
              <w:rPr>
                <w:rFonts w:ascii="Arial" w:hAnsi="Arial" w:cs="Arial"/>
                <w:sz w:val="12"/>
                <w:szCs w:val="12"/>
              </w:rPr>
              <w:t>33</w:t>
            </w:r>
          </w:p>
        </w:tc>
        <w:tc>
          <w:tcPr>
            <w:tcW w:w="921" w:type="pct"/>
          </w:tcPr>
          <w:p w:rsidR="007E7EF0" w:rsidRPr="007E7EF0" w:rsidRDefault="007E7EF0" w:rsidP="007E7EF0">
            <w:pPr>
              <w:jc w:val="center"/>
              <w:rPr>
                <w:rFonts w:ascii="Arial" w:hAnsi="Arial" w:cs="Arial"/>
                <w:sz w:val="12"/>
                <w:szCs w:val="12"/>
              </w:rPr>
            </w:pPr>
            <w:r w:rsidRPr="007E7EF0">
              <w:rPr>
                <w:rFonts w:ascii="Arial" w:hAnsi="Arial" w:cs="Arial"/>
                <w:sz w:val="12"/>
                <w:szCs w:val="12"/>
              </w:rPr>
              <w:t>86</w:t>
            </w:r>
          </w:p>
        </w:tc>
        <w:tc>
          <w:tcPr>
            <w:tcW w:w="921" w:type="pct"/>
          </w:tcPr>
          <w:p w:rsidR="007E7EF0" w:rsidRPr="007E7EF0" w:rsidRDefault="007E7EF0" w:rsidP="007E7EF0">
            <w:pPr>
              <w:jc w:val="center"/>
              <w:rPr>
                <w:rFonts w:ascii="Arial" w:hAnsi="Arial" w:cs="Arial"/>
                <w:sz w:val="12"/>
                <w:szCs w:val="12"/>
              </w:rPr>
            </w:pPr>
            <w:r w:rsidRPr="007E7EF0">
              <w:rPr>
                <w:rFonts w:ascii="Arial" w:hAnsi="Arial" w:cs="Arial"/>
                <w:sz w:val="12"/>
                <w:szCs w:val="12"/>
              </w:rPr>
              <w:t>29</w:t>
            </w:r>
          </w:p>
        </w:tc>
      </w:tr>
      <w:tr w:rsidR="007E7EF0" w:rsidTr="007E7EF0">
        <w:trPr>
          <w:trHeight w:val="20"/>
        </w:trPr>
        <w:tc>
          <w:tcPr>
            <w:tcW w:w="2295" w:type="pct"/>
          </w:tcPr>
          <w:p w:rsidR="007E7EF0" w:rsidRPr="007E7EF0" w:rsidRDefault="007E7EF0" w:rsidP="007E7EF0">
            <w:pPr>
              <w:jc w:val="center"/>
              <w:rPr>
                <w:rFonts w:ascii="Arial" w:hAnsi="Arial" w:cs="Arial"/>
                <w:b/>
                <w:bCs/>
                <w:i/>
                <w:sz w:val="12"/>
                <w:szCs w:val="12"/>
              </w:rPr>
            </w:pPr>
            <w:r w:rsidRPr="007E7EF0">
              <w:rPr>
                <w:rFonts w:ascii="Arial" w:hAnsi="Arial" w:cs="Arial"/>
                <w:b/>
                <w:bCs/>
                <w:i/>
                <w:sz w:val="12"/>
                <w:szCs w:val="12"/>
              </w:rPr>
              <w:t>По возрасту</w:t>
            </w:r>
          </w:p>
        </w:tc>
        <w:tc>
          <w:tcPr>
            <w:tcW w:w="863" w:type="pct"/>
            <w:shd w:val="clear" w:color="auto" w:fill="auto"/>
          </w:tcPr>
          <w:p w:rsidR="007E7EF0" w:rsidRPr="007E7EF0" w:rsidRDefault="007E7EF0" w:rsidP="007E7EF0">
            <w:pPr>
              <w:jc w:val="center"/>
              <w:rPr>
                <w:rFonts w:ascii="Arial" w:hAnsi="Arial" w:cs="Arial"/>
                <w:sz w:val="12"/>
                <w:szCs w:val="12"/>
              </w:rPr>
            </w:pPr>
          </w:p>
        </w:tc>
        <w:tc>
          <w:tcPr>
            <w:tcW w:w="921" w:type="pct"/>
          </w:tcPr>
          <w:p w:rsidR="007E7EF0" w:rsidRPr="007E7EF0" w:rsidRDefault="007E7EF0" w:rsidP="007E7EF0">
            <w:pPr>
              <w:jc w:val="center"/>
              <w:rPr>
                <w:rFonts w:ascii="Arial" w:hAnsi="Arial" w:cs="Arial"/>
                <w:color w:val="FF0000"/>
                <w:sz w:val="12"/>
                <w:szCs w:val="12"/>
              </w:rPr>
            </w:pPr>
          </w:p>
        </w:tc>
        <w:tc>
          <w:tcPr>
            <w:tcW w:w="921" w:type="pct"/>
          </w:tcPr>
          <w:p w:rsidR="007E7EF0" w:rsidRPr="007E7EF0" w:rsidRDefault="007E7EF0" w:rsidP="007E7EF0">
            <w:pPr>
              <w:jc w:val="center"/>
              <w:rPr>
                <w:rFonts w:ascii="Arial" w:hAnsi="Arial" w:cs="Arial"/>
                <w:sz w:val="12"/>
                <w:szCs w:val="12"/>
              </w:rPr>
            </w:pPr>
          </w:p>
        </w:tc>
      </w:tr>
      <w:tr w:rsidR="007E7EF0" w:rsidTr="007E7EF0">
        <w:trPr>
          <w:trHeight w:val="20"/>
        </w:trPr>
        <w:tc>
          <w:tcPr>
            <w:tcW w:w="2295" w:type="pct"/>
          </w:tcPr>
          <w:p w:rsidR="007E7EF0" w:rsidRPr="007E7EF0" w:rsidRDefault="007E7EF0" w:rsidP="007E7EF0">
            <w:pPr>
              <w:jc w:val="both"/>
              <w:rPr>
                <w:rFonts w:ascii="Arial" w:hAnsi="Arial" w:cs="Arial"/>
                <w:bCs/>
                <w:sz w:val="12"/>
                <w:szCs w:val="12"/>
              </w:rPr>
            </w:pPr>
            <w:r w:rsidRPr="007E7EF0">
              <w:rPr>
                <w:rFonts w:ascii="Arial" w:hAnsi="Arial" w:cs="Arial"/>
                <w:bCs/>
                <w:sz w:val="12"/>
                <w:szCs w:val="12"/>
              </w:rPr>
              <w:t>14-17</w:t>
            </w:r>
          </w:p>
        </w:tc>
        <w:tc>
          <w:tcPr>
            <w:tcW w:w="863" w:type="pct"/>
            <w:shd w:val="clear" w:color="auto" w:fill="auto"/>
          </w:tcPr>
          <w:p w:rsidR="007E7EF0" w:rsidRPr="007E7EF0" w:rsidRDefault="007E7EF0" w:rsidP="007E7EF0">
            <w:pPr>
              <w:jc w:val="center"/>
              <w:rPr>
                <w:rFonts w:ascii="Arial" w:hAnsi="Arial" w:cs="Arial"/>
                <w:sz w:val="12"/>
                <w:szCs w:val="12"/>
              </w:rPr>
            </w:pPr>
            <w:r w:rsidRPr="007E7EF0">
              <w:rPr>
                <w:rFonts w:ascii="Arial" w:hAnsi="Arial" w:cs="Arial"/>
                <w:sz w:val="12"/>
                <w:szCs w:val="12"/>
              </w:rPr>
              <w:t>45</w:t>
            </w:r>
          </w:p>
        </w:tc>
        <w:tc>
          <w:tcPr>
            <w:tcW w:w="921" w:type="pct"/>
          </w:tcPr>
          <w:p w:rsidR="007E7EF0" w:rsidRPr="007E7EF0" w:rsidRDefault="007E7EF0" w:rsidP="007E7EF0">
            <w:pPr>
              <w:jc w:val="center"/>
              <w:rPr>
                <w:rFonts w:ascii="Arial" w:hAnsi="Arial" w:cs="Arial"/>
                <w:sz w:val="12"/>
                <w:szCs w:val="12"/>
              </w:rPr>
            </w:pPr>
            <w:r w:rsidRPr="007E7EF0">
              <w:rPr>
                <w:rFonts w:ascii="Arial" w:hAnsi="Arial" w:cs="Arial"/>
                <w:sz w:val="12"/>
                <w:szCs w:val="12"/>
              </w:rPr>
              <w:t>76</w:t>
            </w:r>
          </w:p>
        </w:tc>
        <w:tc>
          <w:tcPr>
            <w:tcW w:w="921" w:type="pct"/>
          </w:tcPr>
          <w:p w:rsidR="007E7EF0" w:rsidRPr="007E7EF0" w:rsidRDefault="007E7EF0" w:rsidP="007E7EF0">
            <w:pPr>
              <w:jc w:val="center"/>
              <w:rPr>
                <w:rFonts w:ascii="Arial" w:hAnsi="Arial" w:cs="Arial"/>
                <w:sz w:val="12"/>
                <w:szCs w:val="12"/>
              </w:rPr>
            </w:pPr>
          </w:p>
        </w:tc>
      </w:tr>
      <w:tr w:rsidR="007E7EF0" w:rsidTr="007E7EF0">
        <w:trPr>
          <w:trHeight w:val="20"/>
        </w:trPr>
        <w:tc>
          <w:tcPr>
            <w:tcW w:w="2295" w:type="pct"/>
          </w:tcPr>
          <w:p w:rsidR="007E7EF0" w:rsidRPr="007E7EF0" w:rsidRDefault="007E7EF0" w:rsidP="007E7EF0">
            <w:pPr>
              <w:jc w:val="both"/>
              <w:rPr>
                <w:rFonts w:ascii="Arial" w:hAnsi="Arial" w:cs="Arial"/>
                <w:bCs/>
                <w:sz w:val="12"/>
                <w:szCs w:val="12"/>
              </w:rPr>
            </w:pPr>
            <w:r w:rsidRPr="007E7EF0">
              <w:rPr>
                <w:rFonts w:ascii="Arial" w:hAnsi="Arial" w:cs="Arial"/>
                <w:bCs/>
                <w:sz w:val="12"/>
                <w:szCs w:val="12"/>
              </w:rPr>
              <w:t xml:space="preserve">18-29  </w:t>
            </w:r>
          </w:p>
        </w:tc>
        <w:tc>
          <w:tcPr>
            <w:tcW w:w="863" w:type="pct"/>
            <w:shd w:val="clear" w:color="auto" w:fill="auto"/>
          </w:tcPr>
          <w:p w:rsidR="007E7EF0" w:rsidRPr="007E7EF0" w:rsidRDefault="007E7EF0" w:rsidP="007E7EF0">
            <w:pPr>
              <w:jc w:val="center"/>
              <w:rPr>
                <w:rFonts w:ascii="Arial" w:hAnsi="Arial" w:cs="Arial"/>
                <w:sz w:val="12"/>
                <w:szCs w:val="12"/>
              </w:rPr>
            </w:pPr>
            <w:r w:rsidRPr="007E7EF0">
              <w:rPr>
                <w:rFonts w:ascii="Arial" w:hAnsi="Arial" w:cs="Arial"/>
                <w:sz w:val="12"/>
                <w:szCs w:val="12"/>
              </w:rPr>
              <w:t>30</w:t>
            </w:r>
          </w:p>
        </w:tc>
        <w:tc>
          <w:tcPr>
            <w:tcW w:w="921" w:type="pct"/>
          </w:tcPr>
          <w:p w:rsidR="007E7EF0" w:rsidRPr="007E7EF0" w:rsidRDefault="007E7EF0" w:rsidP="007E7EF0">
            <w:pPr>
              <w:jc w:val="center"/>
              <w:rPr>
                <w:rFonts w:ascii="Arial" w:hAnsi="Arial" w:cs="Arial"/>
                <w:sz w:val="12"/>
                <w:szCs w:val="12"/>
              </w:rPr>
            </w:pPr>
            <w:r w:rsidRPr="007E7EF0">
              <w:rPr>
                <w:rFonts w:ascii="Arial" w:hAnsi="Arial" w:cs="Arial"/>
                <w:sz w:val="12"/>
                <w:szCs w:val="12"/>
              </w:rPr>
              <w:t>50</w:t>
            </w:r>
          </w:p>
        </w:tc>
        <w:tc>
          <w:tcPr>
            <w:tcW w:w="921" w:type="pct"/>
          </w:tcPr>
          <w:p w:rsidR="007E7EF0" w:rsidRPr="007E7EF0" w:rsidRDefault="007E7EF0" w:rsidP="007E7EF0">
            <w:pPr>
              <w:jc w:val="center"/>
              <w:rPr>
                <w:rFonts w:ascii="Arial" w:hAnsi="Arial" w:cs="Arial"/>
                <w:sz w:val="12"/>
                <w:szCs w:val="12"/>
              </w:rPr>
            </w:pPr>
            <w:r w:rsidRPr="007E7EF0">
              <w:rPr>
                <w:rFonts w:ascii="Arial" w:hAnsi="Arial" w:cs="Arial"/>
                <w:sz w:val="12"/>
                <w:szCs w:val="12"/>
              </w:rPr>
              <w:t>18</w:t>
            </w:r>
          </w:p>
        </w:tc>
      </w:tr>
      <w:tr w:rsidR="007E7EF0" w:rsidTr="007E7EF0">
        <w:trPr>
          <w:trHeight w:val="20"/>
        </w:trPr>
        <w:tc>
          <w:tcPr>
            <w:tcW w:w="2295" w:type="pct"/>
          </w:tcPr>
          <w:p w:rsidR="007E7EF0" w:rsidRPr="007E7EF0" w:rsidRDefault="007E7EF0" w:rsidP="007E7EF0">
            <w:pPr>
              <w:jc w:val="both"/>
              <w:rPr>
                <w:rFonts w:ascii="Arial" w:hAnsi="Arial" w:cs="Arial"/>
                <w:sz w:val="12"/>
                <w:szCs w:val="12"/>
              </w:rPr>
            </w:pPr>
            <w:r w:rsidRPr="007E7EF0">
              <w:rPr>
                <w:rFonts w:ascii="Arial" w:hAnsi="Arial" w:cs="Arial"/>
                <w:sz w:val="12"/>
                <w:szCs w:val="12"/>
              </w:rPr>
              <w:t>30-54</w:t>
            </w:r>
          </w:p>
        </w:tc>
        <w:tc>
          <w:tcPr>
            <w:tcW w:w="863" w:type="pct"/>
            <w:shd w:val="clear" w:color="auto" w:fill="auto"/>
          </w:tcPr>
          <w:p w:rsidR="007E7EF0" w:rsidRPr="007E7EF0" w:rsidRDefault="007E7EF0" w:rsidP="007E7EF0">
            <w:pPr>
              <w:jc w:val="center"/>
              <w:rPr>
                <w:rFonts w:ascii="Arial" w:hAnsi="Arial" w:cs="Arial"/>
                <w:sz w:val="12"/>
                <w:szCs w:val="12"/>
              </w:rPr>
            </w:pPr>
            <w:r w:rsidRPr="007E7EF0">
              <w:rPr>
                <w:rFonts w:ascii="Arial" w:hAnsi="Arial" w:cs="Arial"/>
                <w:sz w:val="12"/>
                <w:szCs w:val="12"/>
              </w:rPr>
              <w:t>136</w:t>
            </w:r>
          </w:p>
        </w:tc>
        <w:tc>
          <w:tcPr>
            <w:tcW w:w="921" w:type="pct"/>
          </w:tcPr>
          <w:p w:rsidR="007E7EF0" w:rsidRPr="007E7EF0" w:rsidRDefault="007E7EF0" w:rsidP="007E7EF0">
            <w:pPr>
              <w:jc w:val="center"/>
              <w:rPr>
                <w:rFonts w:ascii="Arial" w:hAnsi="Arial" w:cs="Arial"/>
                <w:sz w:val="12"/>
                <w:szCs w:val="12"/>
              </w:rPr>
            </w:pPr>
            <w:r w:rsidRPr="007E7EF0">
              <w:rPr>
                <w:rFonts w:ascii="Arial" w:hAnsi="Arial" w:cs="Arial"/>
                <w:sz w:val="12"/>
                <w:szCs w:val="12"/>
              </w:rPr>
              <w:t>74</w:t>
            </w:r>
          </w:p>
        </w:tc>
        <w:tc>
          <w:tcPr>
            <w:tcW w:w="921" w:type="pct"/>
          </w:tcPr>
          <w:p w:rsidR="007E7EF0" w:rsidRPr="007E7EF0" w:rsidRDefault="007E7EF0" w:rsidP="007E7EF0">
            <w:pPr>
              <w:jc w:val="center"/>
              <w:rPr>
                <w:rFonts w:ascii="Arial" w:hAnsi="Arial" w:cs="Arial"/>
                <w:sz w:val="12"/>
                <w:szCs w:val="12"/>
              </w:rPr>
            </w:pPr>
            <w:r w:rsidRPr="007E7EF0">
              <w:rPr>
                <w:rFonts w:ascii="Arial" w:hAnsi="Arial" w:cs="Arial"/>
                <w:sz w:val="12"/>
                <w:szCs w:val="12"/>
              </w:rPr>
              <w:t>37</w:t>
            </w:r>
          </w:p>
        </w:tc>
      </w:tr>
      <w:tr w:rsidR="007E7EF0" w:rsidTr="007E7EF0">
        <w:trPr>
          <w:trHeight w:val="20"/>
        </w:trPr>
        <w:tc>
          <w:tcPr>
            <w:tcW w:w="2295" w:type="pct"/>
          </w:tcPr>
          <w:p w:rsidR="007E7EF0" w:rsidRPr="007E7EF0" w:rsidRDefault="007E7EF0" w:rsidP="007E7EF0">
            <w:pPr>
              <w:jc w:val="both"/>
              <w:rPr>
                <w:rFonts w:ascii="Arial" w:hAnsi="Arial" w:cs="Arial"/>
                <w:sz w:val="12"/>
                <w:szCs w:val="12"/>
              </w:rPr>
            </w:pPr>
            <w:r w:rsidRPr="007E7EF0">
              <w:rPr>
                <w:rFonts w:ascii="Arial" w:hAnsi="Arial" w:cs="Arial"/>
                <w:sz w:val="12"/>
                <w:szCs w:val="12"/>
              </w:rPr>
              <w:t>55-59</w:t>
            </w:r>
          </w:p>
        </w:tc>
        <w:tc>
          <w:tcPr>
            <w:tcW w:w="863" w:type="pct"/>
            <w:shd w:val="clear" w:color="auto" w:fill="auto"/>
          </w:tcPr>
          <w:p w:rsidR="007E7EF0" w:rsidRPr="007E7EF0" w:rsidRDefault="007E7EF0" w:rsidP="007E7EF0">
            <w:pPr>
              <w:jc w:val="center"/>
              <w:rPr>
                <w:rFonts w:ascii="Arial" w:hAnsi="Arial" w:cs="Arial"/>
                <w:sz w:val="12"/>
                <w:szCs w:val="12"/>
              </w:rPr>
            </w:pPr>
            <w:r w:rsidRPr="007E7EF0">
              <w:rPr>
                <w:rFonts w:ascii="Arial" w:hAnsi="Arial" w:cs="Arial"/>
                <w:sz w:val="12"/>
                <w:szCs w:val="12"/>
              </w:rPr>
              <w:t>32</w:t>
            </w:r>
          </w:p>
        </w:tc>
        <w:tc>
          <w:tcPr>
            <w:tcW w:w="921" w:type="pct"/>
          </w:tcPr>
          <w:p w:rsidR="007E7EF0" w:rsidRPr="007E7EF0" w:rsidRDefault="007E7EF0" w:rsidP="007E7EF0">
            <w:pPr>
              <w:jc w:val="center"/>
              <w:rPr>
                <w:rFonts w:ascii="Arial" w:hAnsi="Arial" w:cs="Arial"/>
                <w:sz w:val="12"/>
                <w:szCs w:val="12"/>
              </w:rPr>
            </w:pPr>
            <w:r w:rsidRPr="007E7EF0">
              <w:rPr>
                <w:rFonts w:ascii="Arial" w:hAnsi="Arial" w:cs="Arial"/>
                <w:sz w:val="12"/>
                <w:szCs w:val="12"/>
              </w:rPr>
              <w:t>22</w:t>
            </w:r>
          </w:p>
        </w:tc>
        <w:tc>
          <w:tcPr>
            <w:tcW w:w="921" w:type="pct"/>
          </w:tcPr>
          <w:p w:rsidR="007E7EF0" w:rsidRPr="007E7EF0" w:rsidRDefault="007E7EF0" w:rsidP="007E7EF0">
            <w:pPr>
              <w:jc w:val="center"/>
              <w:rPr>
                <w:rFonts w:ascii="Arial" w:hAnsi="Arial" w:cs="Arial"/>
                <w:sz w:val="12"/>
                <w:szCs w:val="12"/>
              </w:rPr>
            </w:pPr>
            <w:r w:rsidRPr="007E7EF0">
              <w:rPr>
                <w:rFonts w:ascii="Arial" w:hAnsi="Arial" w:cs="Arial"/>
                <w:sz w:val="12"/>
                <w:szCs w:val="12"/>
              </w:rPr>
              <w:t>49</w:t>
            </w:r>
          </w:p>
        </w:tc>
      </w:tr>
      <w:tr w:rsidR="007E7EF0" w:rsidTr="007E7EF0">
        <w:trPr>
          <w:trHeight w:val="20"/>
        </w:trPr>
        <w:tc>
          <w:tcPr>
            <w:tcW w:w="2295" w:type="pct"/>
          </w:tcPr>
          <w:p w:rsidR="007E7EF0" w:rsidRPr="007E7EF0" w:rsidRDefault="007E7EF0" w:rsidP="007E7EF0">
            <w:pPr>
              <w:jc w:val="both"/>
              <w:rPr>
                <w:rFonts w:ascii="Arial" w:hAnsi="Arial" w:cs="Arial"/>
                <w:sz w:val="12"/>
                <w:szCs w:val="12"/>
              </w:rPr>
            </w:pPr>
            <w:r w:rsidRPr="007E7EF0">
              <w:rPr>
                <w:rFonts w:ascii="Arial" w:hAnsi="Arial" w:cs="Arial"/>
                <w:sz w:val="12"/>
                <w:szCs w:val="12"/>
              </w:rPr>
              <w:t>60 и старше</w:t>
            </w:r>
          </w:p>
        </w:tc>
        <w:tc>
          <w:tcPr>
            <w:tcW w:w="863" w:type="pct"/>
            <w:shd w:val="clear" w:color="auto" w:fill="auto"/>
          </w:tcPr>
          <w:p w:rsidR="007E7EF0" w:rsidRPr="007E7EF0" w:rsidRDefault="007E7EF0" w:rsidP="007E7EF0">
            <w:pPr>
              <w:jc w:val="center"/>
              <w:rPr>
                <w:rFonts w:ascii="Arial" w:hAnsi="Arial" w:cs="Arial"/>
                <w:sz w:val="12"/>
                <w:szCs w:val="12"/>
              </w:rPr>
            </w:pPr>
            <w:r w:rsidRPr="007E7EF0">
              <w:rPr>
                <w:rFonts w:ascii="Arial" w:hAnsi="Arial" w:cs="Arial"/>
                <w:sz w:val="12"/>
                <w:szCs w:val="12"/>
              </w:rPr>
              <w:t>39</w:t>
            </w:r>
          </w:p>
        </w:tc>
        <w:tc>
          <w:tcPr>
            <w:tcW w:w="921" w:type="pct"/>
          </w:tcPr>
          <w:p w:rsidR="007E7EF0" w:rsidRPr="007E7EF0" w:rsidRDefault="007E7EF0" w:rsidP="007E7EF0">
            <w:pPr>
              <w:jc w:val="center"/>
              <w:rPr>
                <w:rFonts w:ascii="Arial" w:hAnsi="Arial" w:cs="Arial"/>
                <w:sz w:val="12"/>
                <w:szCs w:val="12"/>
              </w:rPr>
            </w:pPr>
            <w:r w:rsidRPr="007E7EF0">
              <w:rPr>
                <w:rFonts w:ascii="Arial" w:hAnsi="Arial" w:cs="Arial"/>
                <w:sz w:val="12"/>
                <w:szCs w:val="12"/>
              </w:rPr>
              <w:t>21</w:t>
            </w:r>
          </w:p>
        </w:tc>
        <w:tc>
          <w:tcPr>
            <w:tcW w:w="921" w:type="pct"/>
          </w:tcPr>
          <w:p w:rsidR="007E7EF0" w:rsidRPr="007E7EF0" w:rsidRDefault="007E7EF0" w:rsidP="007E7EF0">
            <w:pPr>
              <w:jc w:val="center"/>
              <w:rPr>
                <w:rFonts w:ascii="Arial" w:hAnsi="Arial" w:cs="Arial"/>
                <w:sz w:val="12"/>
                <w:szCs w:val="12"/>
              </w:rPr>
            </w:pPr>
            <w:r w:rsidRPr="007E7EF0">
              <w:rPr>
                <w:rFonts w:ascii="Arial" w:hAnsi="Arial" w:cs="Arial"/>
                <w:sz w:val="12"/>
                <w:szCs w:val="12"/>
              </w:rPr>
              <w:t>9</w:t>
            </w:r>
          </w:p>
        </w:tc>
      </w:tr>
    </w:tbl>
    <w:p w:rsidR="007E7EF0" w:rsidRPr="007E7EF0" w:rsidRDefault="007E7EF0" w:rsidP="007E7EF0">
      <w:pPr>
        <w:ind w:firstLine="284"/>
        <w:jc w:val="both"/>
        <w:rPr>
          <w:rFonts w:ascii="Arial" w:hAnsi="Arial" w:cs="Arial"/>
          <w:sz w:val="16"/>
          <w:szCs w:val="16"/>
        </w:rPr>
      </w:pPr>
      <w:r w:rsidRPr="007E7EF0">
        <w:rPr>
          <w:rFonts w:ascii="Arial" w:hAnsi="Arial" w:cs="Arial"/>
          <w:sz w:val="16"/>
          <w:szCs w:val="16"/>
        </w:rPr>
        <w:t xml:space="preserve">По состоянию на 31.12.2023 численность безработных граждан, состоящих на регистрационном учете 11 чел. </w:t>
      </w:r>
    </w:p>
    <w:p w:rsidR="007E7EF0" w:rsidRPr="007E7EF0" w:rsidRDefault="007E7EF0" w:rsidP="007E7EF0">
      <w:pPr>
        <w:ind w:firstLine="284"/>
        <w:jc w:val="both"/>
        <w:rPr>
          <w:rFonts w:ascii="Arial" w:hAnsi="Arial" w:cs="Arial"/>
          <w:sz w:val="16"/>
          <w:szCs w:val="16"/>
        </w:rPr>
      </w:pPr>
      <w:r w:rsidRPr="007E7EF0">
        <w:rPr>
          <w:rFonts w:ascii="Arial" w:hAnsi="Arial" w:cs="Arial"/>
          <w:sz w:val="16"/>
          <w:szCs w:val="16"/>
        </w:rPr>
        <w:t>На 31.12.2024 года:</w:t>
      </w:r>
    </w:p>
    <w:p w:rsidR="007E7EF0" w:rsidRPr="007E7EF0" w:rsidRDefault="007E7EF0" w:rsidP="007E7EF0">
      <w:pPr>
        <w:ind w:firstLine="284"/>
        <w:jc w:val="both"/>
        <w:rPr>
          <w:rFonts w:ascii="Arial" w:hAnsi="Arial" w:cs="Arial"/>
          <w:sz w:val="16"/>
          <w:szCs w:val="16"/>
        </w:rPr>
      </w:pPr>
      <w:r w:rsidRPr="007E7EF0">
        <w:rPr>
          <w:rFonts w:ascii="Arial" w:hAnsi="Arial" w:cs="Arial"/>
          <w:sz w:val="16"/>
          <w:szCs w:val="16"/>
        </w:rPr>
        <w:t xml:space="preserve">на регистрационном учете в отделе занятости населения состоит – 27 безработных граждан </w:t>
      </w:r>
    </w:p>
    <w:p w:rsidR="007E7EF0" w:rsidRPr="007E7EF0" w:rsidRDefault="007E7EF0" w:rsidP="007E7EF0">
      <w:pPr>
        <w:ind w:firstLine="284"/>
        <w:jc w:val="both"/>
        <w:rPr>
          <w:rFonts w:ascii="Arial" w:hAnsi="Arial" w:cs="Arial"/>
          <w:bCs/>
          <w:sz w:val="16"/>
          <w:szCs w:val="16"/>
        </w:rPr>
      </w:pPr>
      <w:r w:rsidRPr="007E7EF0">
        <w:rPr>
          <w:rFonts w:ascii="Arial" w:hAnsi="Arial" w:cs="Arial"/>
          <w:noProof/>
          <w:sz w:val="16"/>
          <w:szCs w:val="16"/>
        </w:rPr>
        <w:t>Своевременно, в</w:t>
      </w:r>
      <w:r w:rsidRPr="007E7EF0">
        <w:rPr>
          <w:rFonts w:ascii="Arial" w:hAnsi="Arial" w:cs="Arial"/>
          <w:bCs/>
          <w:sz w:val="16"/>
          <w:szCs w:val="16"/>
        </w:rPr>
        <w:t xml:space="preserve"> полном объеме выплачивается пособие по безработице.</w:t>
      </w:r>
    </w:p>
    <w:p w:rsidR="007E7EF0" w:rsidRPr="007E7EF0" w:rsidRDefault="007E7EF0" w:rsidP="007E7EF0">
      <w:pPr>
        <w:ind w:firstLine="284"/>
        <w:jc w:val="both"/>
        <w:rPr>
          <w:rFonts w:ascii="Arial" w:hAnsi="Arial" w:cs="Arial"/>
          <w:sz w:val="16"/>
          <w:szCs w:val="16"/>
        </w:rPr>
      </w:pPr>
      <w:r w:rsidRPr="007E7EF0">
        <w:rPr>
          <w:rFonts w:ascii="Arial" w:hAnsi="Arial" w:cs="Arial"/>
          <w:bCs/>
          <w:sz w:val="16"/>
          <w:szCs w:val="16"/>
        </w:rPr>
        <w:t>Роста безработицы в округе не наблюдается.</w:t>
      </w:r>
    </w:p>
    <w:p w:rsidR="007E7EF0" w:rsidRPr="007E7EF0" w:rsidRDefault="007E7EF0" w:rsidP="007E7EF0">
      <w:pPr>
        <w:ind w:firstLine="708"/>
        <w:jc w:val="center"/>
        <w:rPr>
          <w:rFonts w:ascii="Arial" w:hAnsi="Arial" w:cs="Arial"/>
          <w:b/>
          <w:sz w:val="16"/>
          <w:szCs w:val="16"/>
        </w:rPr>
      </w:pPr>
      <w:r w:rsidRPr="007E7EF0">
        <w:rPr>
          <w:rFonts w:ascii="Arial" w:hAnsi="Arial" w:cs="Arial"/>
          <w:b/>
          <w:sz w:val="16"/>
          <w:szCs w:val="16"/>
        </w:rPr>
        <w:t>12. Перечень основных проблемных вопросов развития округа, сдерживающих его социально-экономическое развитие.</w:t>
      </w:r>
    </w:p>
    <w:p w:rsidR="007E7EF0" w:rsidRPr="007E7EF0" w:rsidRDefault="007E7EF0" w:rsidP="007E7EF0">
      <w:pPr>
        <w:ind w:firstLine="284"/>
        <w:jc w:val="both"/>
        <w:rPr>
          <w:rFonts w:ascii="Arial" w:hAnsi="Arial" w:cs="Arial"/>
          <w:sz w:val="16"/>
          <w:szCs w:val="16"/>
        </w:rPr>
      </w:pPr>
      <w:r w:rsidRPr="007E7EF0">
        <w:rPr>
          <w:rFonts w:ascii="Arial" w:hAnsi="Arial" w:cs="Arial"/>
          <w:sz w:val="16"/>
          <w:szCs w:val="16"/>
        </w:rPr>
        <w:t xml:space="preserve">Для развития Валдайского округа наиболее важными является два направления – создание и развитие современной туристской индустрии, а так же решение вопросов по обеспечению специалистами существующих сфер деятельности. </w:t>
      </w:r>
    </w:p>
    <w:p w:rsidR="007E7EF0" w:rsidRPr="007E7EF0" w:rsidRDefault="007E7EF0" w:rsidP="007E7EF0">
      <w:pPr>
        <w:ind w:firstLine="284"/>
        <w:jc w:val="both"/>
        <w:rPr>
          <w:rFonts w:ascii="Arial" w:hAnsi="Arial" w:cs="Arial"/>
          <w:sz w:val="16"/>
          <w:szCs w:val="16"/>
        </w:rPr>
      </w:pPr>
      <w:r w:rsidRPr="007E7EF0">
        <w:rPr>
          <w:rFonts w:ascii="Arial" w:hAnsi="Arial" w:cs="Arial"/>
          <w:sz w:val="16"/>
          <w:szCs w:val="16"/>
        </w:rPr>
        <w:t>Для развития указанных направлений в дальнейшем необходимо:</w:t>
      </w:r>
    </w:p>
    <w:p w:rsidR="007E7EF0" w:rsidRPr="007E7EF0" w:rsidRDefault="007E7EF0" w:rsidP="007E7EF0">
      <w:pPr>
        <w:pStyle w:val="ac"/>
        <w:numPr>
          <w:ilvl w:val="0"/>
          <w:numId w:val="28"/>
        </w:numPr>
        <w:ind w:left="0" w:firstLine="284"/>
        <w:jc w:val="both"/>
        <w:rPr>
          <w:rFonts w:ascii="Arial" w:hAnsi="Arial" w:cs="Arial"/>
          <w:sz w:val="16"/>
          <w:szCs w:val="16"/>
        </w:rPr>
      </w:pPr>
      <w:r w:rsidRPr="007E7EF0">
        <w:rPr>
          <w:rFonts w:ascii="Arial" w:hAnsi="Arial" w:cs="Arial"/>
          <w:sz w:val="16"/>
          <w:szCs w:val="16"/>
        </w:rPr>
        <w:t>Привлечение ведущих туроператоров к сотрудничеству с туристским бизнесом Валдая;</w:t>
      </w:r>
    </w:p>
    <w:p w:rsidR="007E7EF0" w:rsidRPr="007E7EF0" w:rsidRDefault="007E7EF0" w:rsidP="007E7EF0">
      <w:pPr>
        <w:pStyle w:val="ac"/>
        <w:numPr>
          <w:ilvl w:val="0"/>
          <w:numId w:val="28"/>
        </w:numPr>
        <w:ind w:left="0" w:firstLine="284"/>
        <w:jc w:val="both"/>
        <w:rPr>
          <w:rFonts w:ascii="Arial" w:hAnsi="Arial" w:cs="Arial"/>
          <w:sz w:val="16"/>
          <w:szCs w:val="16"/>
        </w:rPr>
      </w:pPr>
      <w:r w:rsidRPr="007E7EF0">
        <w:rPr>
          <w:rFonts w:ascii="Arial" w:hAnsi="Arial" w:cs="Arial"/>
          <w:sz w:val="16"/>
          <w:szCs w:val="16"/>
        </w:rPr>
        <w:t xml:space="preserve">Представление банкам и другим финансовым институтам перспективных проектов для привлечения инвестиций. Возможна также разработка этих проектов; </w:t>
      </w:r>
    </w:p>
    <w:p w:rsidR="007E7EF0" w:rsidRPr="007E7EF0" w:rsidRDefault="007E7EF0" w:rsidP="007E7EF0">
      <w:pPr>
        <w:pStyle w:val="ac"/>
        <w:numPr>
          <w:ilvl w:val="0"/>
          <w:numId w:val="28"/>
        </w:numPr>
        <w:ind w:left="0" w:firstLine="284"/>
        <w:jc w:val="both"/>
        <w:rPr>
          <w:rFonts w:ascii="Arial" w:hAnsi="Arial" w:cs="Arial"/>
          <w:sz w:val="16"/>
          <w:szCs w:val="16"/>
        </w:rPr>
      </w:pPr>
      <w:r w:rsidRPr="007E7EF0">
        <w:rPr>
          <w:rFonts w:ascii="Arial" w:hAnsi="Arial" w:cs="Arial"/>
          <w:sz w:val="16"/>
          <w:szCs w:val="16"/>
        </w:rPr>
        <w:t>Предоставление методической, а возможно и практической помощи в создании кредитного союза малого бизнеса;</w:t>
      </w:r>
    </w:p>
    <w:p w:rsidR="007E7EF0" w:rsidRPr="007E7EF0" w:rsidRDefault="007E7EF0" w:rsidP="007E7EF0">
      <w:pPr>
        <w:pStyle w:val="ac"/>
        <w:numPr>
          <w:ilvl w:val="0"/>
          <w:numId w:val="28"/>
        </w:numPr>
        <w:ind w:left="0" w:firstLine="284"/>
        <w:jc w:val="both"/>
        <w:rPr>
          <w:rFonts w:ascii="Arial" w:hAnsi="Arial" w:cs="Arial"/>
          <w:sz w:val="16"/>
          <w:szCs w:val="16"/>
        </w:rPr>
      </w:pPr>
      <w:r w:rsidRPr="007E7EF0">
        <w:rPr>
          <w:rFonts w:ascii="Arial" w:hAnsi="Arial" w:cs="Arial"/>
          <w:sz w:val="16"/>
          <w:szCs w:val="16"/>
        </w:rPr>
        <w:t>Внедрение современных подходов и методов социально-оздоровительной работы с населением и в первую очередь с молодым поколением.</w:t>
      </w:r>
    </w:p>
    <w:p w:rsidR="0001427D" w:rsidRDefault="0001427D" w:rsidP="004E1A32">
      <w:pPr>
        <w:tabs>
          <w:tab w:val="left" w:pos="5954"/>
        </w:tabs>
        <w:jc w:val="right"/>
        <w:rPr>
          <w:rFonts w:ascii="Arial" w:hAnsi="Arial" w:cs="Arial"/>
          <w:b/>
          <w:sz w:val="16"/>
          <w:szCs w:val="16"/>
        </w:rPr>
      </w:pPr>
    </w:p>
    <w:p w:rsidR="00504802" w:rsidRPr="00504802" w:rsidRDefault="00504802" w:rsidP="00504802">
      <w:pPr>
        <w:jc w:val="center"/>
        <w:rPr>
          <w:rFonts w:ascii="Arial" w:hAnsi="Arial" w:cs="Arial"/>
          <w:sz w:val="16"/>
          <w:szCs w:val="16"/>
        </w:rPr>
      </w:pPr>
      <w:r w:rsidRPr="00504802">
        <w:rPr>
          <w:rFonts w:ascii="Arial" w:hAnsi="Arial" w:cs="Arial"/>
          <w:sz w:val="16"/>
          <w:szCs w:val="16"/>
        </w:rPr>
        <w:t>П О С Т А Н О В Л Е Н И Е</w:t>
      </w:r>
    </w:p>
    <w:p w:rsidR="00504802" w:rsidRPr="00504802" w:rsidRDefault="00504802" w:rsidP="00504802">
      <w:pPr>
        <w:jc w:val="center"/>
        <w:rPr>
          <w:rFonts w:ascii="Arial" w:hAnsi="Arial" w:cs="Arial"/>
          <w:sz w:val="16"/>
          <w:szCs w:val="16"/>
        </w:rPr>
      </w:pPr>
      <w:r w:rsidRPr="00504802">
        <w:rPr>
          <w:rFonts w:ascii="Arial" w:hAnsi="Arial" w:cs="Arial"/>
          <w:sz w:val="16"/>
          <w:szCs w:val="16"/>
        </w:rPr>
        <w:t>10.11.2025 № 2652</w:t>
      </w:r>
    </w:p>
    <w:p w:rsidR="00504802" w:rsidRPr="00504802" w:rsidRDefault="00504802" w:rsidP="00504802">
      <w:pPr>
        <w:autoSpaceDE w:val="0"/>
        <w:autoSpaceDN w:val="0"/>
        <w:adjustRightInd w:val="0"/>
        <w:jc w:val="center"/>
        <w:rPr>
          <w:rFonts w:ascii="Arial" w:hAnsi="Arial" w:cs="Arial"/>
          <w:b/>
          <w:bCs/>
          <w:sz w:val="16"/>
          <w:szCs w:val="16"/>
        </w:rPr>
      </w:pPr>
      <w:r w:rsidRPr="00504802">
        <w:rPr>
          <w:rFonts w:ascii="Arial" w:hAnsi="Arial" w:cs="Arial"/>
          <w:b/>
          <w:sz w:val="16"/>
          <w:szCs w:val="16"/>
        </w:rPr>
        <w:t>Об утверждении Порядка предоставления субсидии юридическим лицам, осуществляющим деятельность в области предоставления бытовых услуг населению на территории Валдайского муниципального округа, на возмещение затрат на приобретение машин и оборудования (за исключением автотранспорта)</w:t>
      </w:r>
    </w:p>
    <w:p w:rsidR="00504802" w:rsidRPr="00504802" w:rsidRDefault="00504802" w:rsidP="00504802">
      <w:pPr>
        <w:ind w:firstLine="284"/>
        <w:jc w:val="both"/>
        <w:rPr>
          <w:rFonts w:ascii="Arial" w:hAnsi="Arial" w:cs="Arial"/>
          <w:sz w:val="16"/>
          <w:szCs w:val="16"/>
        </w:rPr>
      </w:pPr>
      <w:r w:rsidRPr="00504802">
        <w:rPr>
          <w:rFonts w:ascii="Arial" w:hAnsi="Arial" w:cs="Arial"/>
          <w:sz w:val="16"/>
          <w:szCs w:val="16"/>
        </w:rPr>
        <w:t xml:space="preserve">В соответствии со статьей 78 Бюджетного кодекса Российской Федерации, Федеральным законом от 24 июля 2007 года № 209-ФЗ «О развитии малого и среднего предпринимательства в Российской Федерации», постановлением Правительства Российской Федерации 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Pr="00504802">
        <w:rPr>
          <w:rFonts w:ascii="Arial" w:hAnsi="Arial" w:cs="Arial"/>
          <w:spacing w:val="-1"/>
          <w:sz w:val="16"/>
          <w:szCs w:val="16"/>
        </w:rPr>
        <w:t xml:space="preserve">от 25 </w:t>
      </w:r>
      <w:r w:rsidRPr="00504802">
        <w:rPr>
          <w:rFonts w:ascii="Arial" w:hAnsi="Arial" w:cs="Arial"/>
          <w:spacing w:val="-3"/>
          <w:sz w:val="16"/>
          <w:szCs w:val="16"/>
        </w:rPr>
        <w:t xml:space="preserve">октября 2023 года № 1781 «Об утверждении </w:t>
      </w:r>
      <w:r w:rsidRPr="00504802">
        <w:rPr>
          <w:rFonts w:ascii="Arial" w:hAnsi="Arial" w:cs="Arial"/>
          <w:spacing w:val="-2"/>
          <w:sz w:val="16"/>
          <w:szCs w:val="16"/>
        </w:rPr>
        <w:t xml:space="preserve">правил отбора получателей субсидий, в том числе грантов в форме субсидий, предоставляемых из бюджетов </w:t>
      </w:r>
      <w:r w:rsidRPr="00504802">
        <w:rPr>
          <w:rFonts w:ascii="Arial" w:hAnsi="Arial" w:cs="Arial"/>
          <w:spacing w:val="-1"/>
          <w:sz w:val="16"/>
          <w:szCs w:val="16"/>
        </w:rPr>
        <w:t xml:space="preserve">бюджетной </w:t>
      </w:r>
      <w:r w:rsidRPr="00504802">
        <w:rPr>
          <w:rFonts w:ascii="Arial" w:hAnsi="Arial" w:cs="Arial"/>
          <w:sz w:val="16"/>
          <w:szCs w:val="16"/>
        </w:rPr>
        <w:t xml:space="preserve">системы Российской Федерации юридическим лицам, индивидуальным </w:t>
      </w:r>
      <w:r w:rsidRPr="00504802">
        <w:rPr>
          <w:rFonts w:ascii="Arial" w:hAnsi="Arial" w:cs="Arial"/>
          <w:spacing w:val="-2"/>
          <w:sz w:val="16"/>
          <w:szCs w:val="16"/>
        </w:rPr>
        <w:t xml:space="preserve">предпринимателям, а </w:t>
      </w:r>
      <w:r w:rsidRPr="00504802">
        <w:rPr>
          <w:rFonts w:ascii="Arial" w:hAnsi="Arial" w:cs="Arial"/>
          <w:spacing w:val="-1"/>
          <w:sz w:val="16"/>
          <w:szCs w:val="16"/>
        </w:rPr>
        <w:t xml:space="preserve">также физическим лицам – производителям товаров, работ, услуг», в целях выполнение мероприятий </w:t>
      </w:r>
      <w:r w:rsidRPr="00504802">
        <w:rPr>
          <w:rFonts w:ascii="Arial" w:hAnsi="Arial" w:cs="Arial"/>
          <w:sz w:val="16"/>
          <w:szCs w:val="16"/>
        </w:rPr>
        <w:t xml:space="preserve">муниципальной программой «Обеспечение экономического развития Валдайского района на 2016-2026 годы», утвержденной постановлением Администрации Валдайского муниципального района от 23.11.2015 № 1748, Администрация Валдайского муниципального района </w:t>
      </w:r>
      <w:r w:rsidRPr="00504802">
        <w:rPr>
          <w:rFonts w:ascii="Arial" w:hAnsi="Arial" w:cs="Arial"/>
          <w:b/>
          <w:sz w:val="16"/>
          <w:szCs w:val="16"/>
        </w:rPr>
        <w:t>ПОСТАНОВЛЯЕТ</w:t>
      </w:r>
      <w:r w:rsidRPr="00504802">
        <w:rPr>
          <w:rFonts w:ascii="Arial" w:hAnsi="Arial" w:cs="Arial"/>
          <w:sz w:val="16"/>
          <w:szCs w:val="16"/>
        </w:rPr>
        <w:t>:</w:t>
      </w:r>
    </w:p>
    <w:p w:rsidR="00504802" w:rsidRPr="00504802" w:rsidRDefault="00504802" w:rsidP="00504802">
      <w:pPr>
        <w:pStyle w:val="aff5"/>
        <w:autoSpaceDE w:val="0"/>
        <w:autoSpaceDN w:val="0"/>
        <w:adjustRightInd w:val="0"/>
        <w:ind w:left="0" w:firstLine="284"/>
        <w:jc w:val="both"/>
        <w:rPr>
          <w:rFonts w:ascii="Arial" w:hAnsi="Arial" w:cs="Arial"/>
          <w:bCs/>
          <w:sz w:val="16"/>
          <w:szCs w:val="16"/>
        </w:rPr>
      </w:pPr>
      <w:r w:rsidRPr="00504802">
        <w:rPr>
          <w:rFonts w:ascii="Arial" w:hAnsi="Arial" w:cs="Arial"/>
          <w:sz w:val="16"/>
          <w:szCs w:val="16"/>
        </w:rPr>
        <w:t>1. Утвердить Порядок предоставления субсидии юридическим лицам, осуществляющим деятельность в области предоставления бытовых услуг населению на территории Валдайского муниципального округа, на возмещение затрат на приобретение машин и оборудования (за исключением автотранспорта)</w:t>
      </w:r>
      <w:r w:rsidRPr="00504802">
        <w:rPr>
          <w:rFonts w:ascii="Arial" w:hAnsi="Arial" w:cs="Arial"/>
          <w:bCs/>
          <w:sz w:val="16"/>
          <w:szCs w:val="16"/>
        </w:rPr>
        <w:t>;</w:t>
      </w:r>
    </w:p>
    <w:p w:rsidR="00504802" w:rsidRPr="00504802" w:rsidRDefault="00504802" w:rsidP="00504802">
      <w:pPr>
        <w:tabs>
          <w:tab w:val="left" w:pos="993"/>
        </w:tabs>
        <w:ind w:firstLine="284"/>
        <w:jc w:val="both"/>
        <w:rPr>
          <w:rFonts w:ascii="Arial" w:hAnsi="Arial" w:cs="Arial"/>
          <w:sz w:val="16"/>
          <w:szCs w:val="16"/>
        </w:rPr>
      </w:pPr>
      <w:r w:rsidRPr="00504802">
        <w:rPr>
          <w:rFonts w:ascii="Arial" w:hAnsi="Arial" w:cs="Arial"/>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504802" w:rsidRPr="00671B7E" w:rsidRDefault="00504802" w:rsidP="00671B7E">
      <w:pPr>
        <w:ind w:left="7371"/>
        <w:contextualSpacing/>
        <w:jc w:val="center"/>
        <w:rPr>
          <w:rFonts w:ascii="Arial" w:eastAsia="Calibri" w:hAnsi="Arial" w:cs="Arial"/>
          <w:bCs/>
          <w:sz w:val="16"/>
          <w:szCs w:val="16"/>
        </w:rPr>
      </w:pPr>
      <w:r w:rsidRPr="00671B7E">
        <w:rPr>
          <w:rFonts w:ascii="Arial" w:eastAsia="Calibri" w:hAnsi="Arial" w:cs="Arial"/>
          <w:bCs/>
          <w:sz w:val="16"/>
          <w:szCs w:val="16"/>
        </w:rPr>
        <w:t>УТВЕРЖДЕН</w:t>
      </w:r>
    </w:p>
    <w:p w:rsidR="00504802" w:rsidRPr="00671B7E" w:rsidRDefault="00504802" w:rsidP="00671B7E">
      <w:pPr>
        <w:ind w:left="7371"/>
        <w:contextualSpacing/>
        <w:jc w:val="center"/>
        <w:rPr>
          <w:rFonts w:ascii="Arial" w:eastAsia="Calibri" w:hAnsi="Arial" w:cs="Arial"/>
          <w:bCs/>
          <w:sz w:val="16"/>
          <w:szCs w:val="16"/>
        </w:rPr>
      </w:pPr>
      <w:r w:rsidRPr="00671B7E">
        <w:rPr>
          <w:rFonts w:ascii="Arial" w:eastAsia="Calibri" w:hAnsi="Arial" w:cs="Arial"/>
          <w:bCs/>
          <w:sz w:val="16"/>
          <w:szCs w:val="16"/>
        </w:rPr>
        <w:t>постановлением Администрации</w:t>
      </w:r>
    </w:p>
    <w:p w:rsidR="00504802" w:rsidRPr="00671B7E" w:rsidRDefault="00504802" w:rsidP="00671B7E">
      <w:pPr>
        <w:ind w:left="7371"/>
        <w:contextualSpacing/>
        <w:jc w:val="center"/>
        <w:rPr>
          <w:rFonts w:ascii="Arial" w:eastAsia="Calibri" w:hAnsi="Arial" w:cs="Arial"/>
          <w:bCs/>
          <w:sz w:val="16"/>
          <w:szCs w:val="16"/>
        </w:rPr>
      </w:pPr>
      <w:r w:rsidRPr="00671B7E">
        <w:rPr>
          <w:rFonts w:ascii="Arial" w:eastAsia="Calibri" w:hAnsi="Arial" w:cs="Arial"/>
          <w:bCs/>
          <w:sz w:val="16"/>
          <w:szCs w:val="16"/>
        </w:rPr>
        <w:t>муниципального района</w:t>
      </w:r>
    </w:p>
    <w:p w:rsidR="00504802" w:rsidRPr="00671B7E" w:rsidRDefault="00504802" w:rsidP="00671B7E">
      <w:pPr>
        <w:ind w:left="7371"/>
        <w:contextualSpacing/>
        <w:jc w:val="center"/>
        <w:rPr>
          <w:rFonts w:ascii="Arial" w:eastAsia="Calibri" w:hAnsi="Arial" w:cs="Arial"/>
          <w:bCs/>
          <w:sz w:val="16"/>
          <w:szCs w:val="16"/>
        </w:rPr>
      </w:pPr>
      <w:r w:rsidRPr="00671B7E">
        <w:rPr>
          <w:rFonts w:ascii="Arial" w:eastAsia="Calibri" w:hAnsi="Arial" w:cs="Arial"/>
          <w:bCs/>
          <w:sz w:val="16"/>
          <w:szCs w:val="16"/>
        </w:rPr>
        <w:t>от 10.11.2025 № 2652</w:t>
      </w:r>
    </w:p>
    <w:p w:rsidR="00504802" w:rsidRPr="00671B7E" w:rsidRDefault="00504802" w:rsidP="00671B7E">
      <w:pPr>
        <w:jc w:val="center"/>
        <w:rPr>
          <w:rFonts w:ascii="Arial" w:hAnsi="Arial" w:cs="Arial"/>
          <w:b/>
          <w:sz w:val="16"/>
          <w:szCs w:val="16"/>
        </w:rPr>
      </w:pPr>
      <w:r w:rsidRPr="00671B7E">
        <w:rPr>
          <w:rFonts w:ascii="Arial" w:hAnsi="Arial" w:cs="Arial"/>
          <w:b/>
          <w:sz w:val="16"/>
          <w:szCs w:val="16"/>
        </w:rPr>
        <w:lastRenderedPageBreak/>
        <w:t>ПОРЯДОК</w:t>
      </w:r>
    </w:p>
    <w:p w:rsidR="00504802" w:rsidRPr="00671B7E" w:rsidRDefault="00504802" w:rsidP="00671B7E">
      <w:pPr>
        <w:autoSpaceDE w:val="0"/>
        <w:autoSpaceDN w:val="0"/>
        <w:adjustRightInd w:val="0"/>
        <w:jc w:val="center"/>
        <w:rPr>
          <w:rFonts w:ascii="Arial" w:hAnsi="Arial" w:cs="Arial"/>
          <w:b/>
          <w:bCs/>
          <w:sz w:val="16"/>
          <w:szCs w:val="16"/>
        </w:rPr>
      </w:pPr>
      <w:r w:rsidRPr="00671B7E">
        <w:rPr>
          <w:rFonts w:ascii="Arial" w:hAnsi="Arial" w:cs="Arial"/>
          <w:b/>
          <w:sz w:val="16"/>
          <w:szCs w:val="16"/>
        </w:rPr>
        <w:t>предоставления юридическим лицам, осуществляющим деятельность в области предоставления бытовых услуг населению на территории Валдайского муниципального округа, на возмещение затрат на приобретение машин и оборудования (за исключением автотранспорта)</w:t>
      </w:r>
    </w:p>
    <w:p w:rsidR="00504802" w:rsidRPr="00504802" w:rsidRDefault="00504802" w:rsidP="00504802">
      <w:pPr>
        <w:autoSpaceDE w:val="0"/>
        <w:autoSpaceDN w:val="0"/>
        <w:adjustRightInd w:val="0"/>
        <w:ind w:firstLine="284"/>
        <w:jc w:val="both"/>
        <w:rPr>
          <w:rFonts w:ascii="Arial" w:hAnsi="Arial" w:cs="Arial"/>
          <w:sz w:val="16"/>
          <w:szCs w:val="16"/>
        </w:rPr>
      </w:pPr>
      <w:r w:rsidRPr="00504802">
        <w:rPr>
          <w:rFonts w:ascii="Arial" w:hAnsi="Arial" w:cs="Arial"/>
          <w:sz w:val="16"/>
          <w:szCs w:val="16"/>
        </w:rPr>
        <w:t>1. Настоящий порядок регламентирует процедуру предоставления субсидии юридическим лицам, осуществляющим деятельность в области предоставления бытовых услуг населению на территории Валдайского муниципального округа, на возмещение затрат на приобретение машин и оборудования(за исключением автотранспорта) (далее - Порядок), в рамках реализации муниципальной программы «Обеспечение экономического развития Валдайского района на 2016-2026 годы», утверждённой постановлением Администрации Валдайского муниципального района от 23.11.2015 № 1748 (далее - Программа).</w:t>
      </w:r>
    </w:p>
    <w:p w:rsidR="00504802" w:rsidRPr="00504802" w:rsidRDefault="00504802" w:rsidP="00504802">
      <w:pPr>
        <w:ind w:firstLine="284"/>
        <w:contextualSpacing/>
        <w:jc w:val="both"/>
        <w:rPr>
          <w:rFonts w:ascii="Arial" w:hAnsi="Arial" w:cs="Arial"/>
          <w:sz w:val="16"/>
          <w:szCs w:val="16"/>
        </w:rPr>
      </w:pPr>
      <w:r w:rsidRPr="00504802">
        <w:rPr>
          <w:rFonts w:ascii="Arial" w:hAnsi="Arial" w:cs="Arial"/>
          <w:sz w:val="16"/>
          <w:szCs w:val="16"/>
        </w:rPr>
        <w:t>2. В настоящем Порядке используются следующие понятия:</w:t>
      </w:r>
    </w:p>
    <w:p w:rsidR="00504802" w:rsidRPr="00504802" w:rsidRDefault="00504802" w:rsidP="00504802">
      <w:pPr>
        <w:ind w:firstLine="284"/>
        <w:contextualSpacing/>
        <w:jc w:val="both"/>
        <w:rPr>
          <w:rFonts w:ascii="Arial" w:hAnsi="Arial" w:cs="Arial"/>
          <w:sz w:val="16"/>
          <w:szCs w:val="16"/>
        </w:rPr>
      </w:pPr>
      <w:r w:rsidRPr="00504802">
        <w:rPr>
          <w:rFonts w:ascii="Arial" w:hAnsi="Arial" w:cs="Arial"/>
          <w:sz w:val="16"/>
          <w:szCs w:val="16"/>
        </w:rPr>
        <w:t>юридические лица –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w:t>
      </w:r>
    </w:p>
    <w:p w:rsidR="00504802" w:rsidRPr="00504802" w:rsidRDefault="00504802" w:rsidP="00504802">
      <w:pPr>
        <w:ind w:firstLine="284"/>
        <w:contextualSpacing/>
        <w:jc w:val="both"/>
        <w:rPr>
          <w:rFonts w:ascii="Arial" w:hAnsi="Arial" w:cs="Arial"/>
          <w:sz w:val="16"/>
          <w:szCs w:val="16"/>
        </w:rPr>
      </w:pPr>
      <w:r w:rsidRPr="00504802">
        <w:rPr>
          <w:rFonts w:ascii="Arial" w:hAnsi="Arial" w:cs="Arial"/>
          <w:sz w:val="16"/>
          <w:szCs w:val="16"/>
        </w:rPr>
        <w:t>заявитель - юридические лица, зарегистрированные на территории Валдайского муниципального округа Новгородской области и осуществляющие свою деятельность в области предоставления бытовых услуг населению на территории Валдайского округа, претендующие на предоставление субсидии в соответствии с настоящим Порядком;</w:t>
      </w:r>
    </w:p>
    <w:p w:rsidR="00504802" w:rsidRPr="00504802" w:rsidRDefault="00504802" w:rsidP="00504802">
      <w:pPr>
        <w:pStyle w:val="ac"/>
        <w:ind w:firstLine="284"/>
        <w:rPr>
          <w:rFonts w:ascii="Arial" w:hAnsi="Arial" w:cs="Arial"/>
          <w:sz w:val="16"/>
          <w:szCs w:val="16"/>
        </w:rPr>
      </w:pPr>
      <w:r w:rsidRPr="00504802">
        <w:rPr>
          <w:rFonts w:ascii="Arial" w:hAnsi="Arial" w:cs="Arial"/>
          <w:sz w:val="16"/>
          <w:szCs w:val="16"/>
        </w:rPr>
        <w:t>соглашение о предоставлении субсидии – соглашение сторон, заключённое между Администрацией Валдайского муниципального района, как главным распорядителем бюджетных средств и получателем субсидии, (далее –</w:t>
      </w:r>
      <w:r w:rsidRPr="00504802">
        <w:rPr>
          <w:rFonts w:ascii="Arial" w:hAnsi="Arial" w:cs="Arial"/>
          <w:spacing w:val="-1"/>
          <w:sz w:val="16"/>
          <w:szCs w:val="16"/>
        </w:rPr>
        <w:t xml:space="preserve"> С</w:t>
      </w:r>
      <w:r w:rsidRPr="00504802">
        <w:rPr>
          <w:rFonts w:ascii="Arial" w:hAnsi="Arial" w:cs="Arial"/>
          <w:spacing w:val="-2"/>
          <w:sz w:val="16"/>
          <w:szCs w:val="16"/>
        </w:rPr>
        <w:t>оглашение);</w:t>
      </w:r>
    </w:p>
    <w:p w:rsidR="00504802" w:rsidRPr="00504802" w:rsidRDefault="00504802" w:rsidP="00504802">
      <w:pPr>
        <w:pStyle w:val="ac"/>
        <w:ind w:firstLine="284"/>
        <w:rPr>
          <w:rFonts w:ascii="Arial" w:hAnsi="Arial" w:cs="Arial"/>
          <w:sz w:val="16"/>
          <w:szCs w:val="16"/>
        </w:rPr>
      </w:pPr>
      <w:r w:rsidRPr="00504802">
        <w:rPr>
          <w:rFonts w:ascii="Arial" w:hAnsi="Arial" w:cs="Arial"/>
          <w:sz w:val="16"/>
          <w:szCs w:val="16"/>
        </w:rPr>
        <w:t>участник отбора – юридическое лицо (за исключением государственных (муниципальных) учреждений), осуществляющее деятельность в области предоставления бытовых услуг населению, зарегистрированное налоговыми органами на территории Валдайского округа, подавшее пакет документов в соответствии с настоящим Порядком на получение субсидии;</w:t>
      </w:r>
    </w:p>
    <w:p w:rsidR="00504802" w:rsidRPr="00504802" w:rsidRDefault="00504802" w:rsidP="00504802">
      <w:pPr>
        <w:pStyle w:val="ac"/>
        <w:ind w:firstLine="284"/>
        <w:rPr>
          <w:rFonts w:ascii="Arial" w:hAnsi="Arial" w:cs="Arial"/>
          <w:sz w:val="16"/>
          <w:szCs w:val="16"/>
        </w:rPr>
      </w:pPr>
      <w:r w:rsidRPr="00504802">
        <w:rPr>
          <w:rFonts w:ascii="Arial" w:hAnsi="Arial" w:cs="Arial"/>
          <w:sz w:val="16"/>
          <w:szCs w:val="16"/>
        </w:rPr>
        <w:t>субсидия – целевые денежные средства, предоставляемые из бюджета Валдайского муниципального района юридическим лицам на возмещение затрат, на приобретение машин и оборудования (за исключением автотранспорта) в целях реализации мероприятий Программы;</w:t>
      </w:r>
    </w:p>
    <w:p w:rsidR="00504802" w:rsidRPr="00504802" w:rsidRDefault="00504802" w:rsidP="00504802">
      <w:pPr>
        <w:pStyle w:val="ac"/>
        <w:ind w:firstLine="284"/>
        <w:rPr>
          <w:rFonts w:ascii="Arial" w:hAnsi="Arial" w:cs="Arial"/>
          <w:sz w:val="16"/>
          <w:szCs w:val="16"/>
        </w:rPr>
      </w:pPr>
      <w:r w:rsidRPr="00504802">
        <w:rPr>
          <w:rFonts w:ascii="Arial" w:hAnsi="Arial" w:cs="Arial"/>
          <w:sz w:val="16"/>
          <w:szCs w:val="16"/>
        </w:rPr>
        <w:t xml:space="preserve">получатели субсидии – юридические лица, которые заключили соглашение в соответствие с настоящим </w:t>
      </w:r>
      <w:r w:rsidRPr="00504802">
        <w:rPr>
          <w:rFonts w:ascii="Arial" w:hAnsi="Arial" w:cs="Arial"/>
          <w:spacing w:val="-2"/>
          <w:sz w:val="16"/>
          <w:szCs w:val="16"/>
        </w:rPr>
        <w:t>Порядком;</w:t>
      </w:r>
    </w:p>
    <w:p w:rsidR="00504802" w:rsidRPr="00504802" w:rsidRDefault="00504802" w:rsidP="00504802">
      <w:pPr>
        <w:ind w:firstLine="284"/>
        <w:contextualSpacing/>
        <w:jc w:val="both"/>
        <w:rPr>
          <w:rFonts w:ascii="Arial" w:hAnsi="Arial" w:cs="Arial"/>
          <w:sz w:val="16"/>
          <w:szCs w:val="16"/>
        </w:rPr>
      </w:pPr>
      <w:r w:rsidRPr="00504802">
        <w:rPr>
          <w:rFonts w:ascii="Arial" w:hAnsi="Arial" w:cs="Arial"/>
          <w:sz w:val="16"/>
          <w:szCs w:val="16"/>
        </w:rPr>
        <w:t>машины и оборудование – это все виды технологического оборудования, включая автоматические машины и оборудование, для оказания бытовых услуг населению, (за исключением автотранспорта), приобретенные в текущем финансовом году.</w:t>
      </w:r>
    </w:p>
    <w:p w:rsidR="00504802" w:rsidRPr="00504802" w:rsidRDefault="00504802" w:rsidP="00504802">
      <w:pPr>
        <w:pStyle w:val="ac"/>
        <w:ind w:firstLine="284"/>
        <w:rPr>
          <w:rFonts w:ascii="Arial" w:hAnsi="Arial" w:cs="Arial"/>
          <w:sz w:val="16"/>
          <w:szCs w:val="16"/>
        </w:rPr>
      </w:pPr>
      <w:r w:rsidRPr="00504802">
        <w:rPr>
          <w:rFonts w:ascii="Arial" w:hAnsi="Arial" w:cs="Arial"/>
          <w:sz w:val="16"/>
          <w:szCs w:val="16"/>
        </w:rPr>
        <w:t xml:space="preserve">Система «Электронный бюджет» используется в значениях, установленных постановлением Правительства Российской Федерации </w:t>
      </w:r>
      <w:r w:rsidRPr="00504802">
        <w:rPr>
          <w:rFonts w:ascii="Arial" w:hAnsi="Arial" w:cs="Arial"/>
          <w:sz w:val="16"/>
          <w:szCs w:val="16"/>
        </w:rPr>
        <w:br/>
        <w:t>от 30 июня 2015 года № 658 «О государственной интегрированной информационной системе управления общественными финансами «Электронный бюджет».</w:t>
      </w:r>
    </w:p>
    <w:p w:rsidR="00504802" w:rsidRPr="00504802" w:rsidRDefault="00504802" w:rsidP="00504802">
      <w:pPr>
        <w:widowControl w:val="0"/>
        <w:autoSpaceDE w:val="0"/>
        <w:autoSpaceDN w:val="0"/>
        <w:ind w:firstLine="284"/>
        <w:contextualSpacing/>
        <w:jc w:val="both"/>
        <w:rPr>
          <w:rFonts w:ascii="Arial" w:hAnsi="Arial" w:cs="Arial"/>
          <w:sz w:val="16"/>
          <w:szCs w:val="16"/>
        </w:rPr>
      </w:pPr>
      <w:r w:rsidRPr="00504802">
        <w:rPr>
          <w:rFonts w:ascii="Arial" w:hAnsi="Arial" w:cs="Arial"/>
          <w:sz w:val="16"/>
          <w:szCs w:val="16"/>
        </w:rPr>
        <w:t>В целях настоящего Порядка иные понятия и термины используются в соответствии с действующим законодательством Российской Федерации.</w:t>
      </w:r>
    </w:p>
    <w:p w:rsidR="00504802" w:rsidRPr="00504802" w:rsidRDefault="00504802" w:rsidP="00504802">
      <w:pPr>
        <w:autoSpaceDE w:val="0"/>
        <w:autoSpaceDN w:val="0"/>
        <w:adjustRightInd w:val="0"/>
        <w:ind w:firstLine="284"/>
        <w:jc w:val="both"/>
        <w:rPr>
          <w:rFonts w:ascii="Arial" w:hAnsi="Arial" w:cs="Arial"/>
          <w:sz w:val="16"/>
          <w:szCs w:val="16"/>
        </w:rPr>
      </w:pPr>
      <w:r w:rsidRPr="00504802">
        <w:rPr>
          <w:rFonts w:ascii="Arial" w:hAnsi="Arial" w:cs="Arial"/>
          <w:sz w:val="16"/>
          <w:szCs w:val="16"/>
        </w:rPr>
        <w:t>3. Целью предоставления субсидии является финансовая поддержка юридических лиц, зарегистрированных на территории Валдайского муниципального округа и осуществляющих свою деятельность не территории Валдайского муниципального округа, направленная на возмещение затрат на приобретение машин и оборудования (за исключением автотранспорта) в размере затрат понесенных субъектом МСП  в соответствующем финансовом году, на основании соглашения о предоставлении субсидии на возмещение  затрат на приобретение машин и оборудования (за исключением автотранспорта) (далее – соглашение).</w:t>
      </w:r>
    </w:p>
    <w:p w:rsidR="00504802" w:rsidRPr="00504802" w:rsidRDefault="00504802" w:rsidP="00504802">
      <w:pPr>
        <w:autoSpaceDE w:val="0"/>
        <w:autoSpaceDN w:val="0"/>
        <w:adjustRightInd w:val="0"/>
        <w:ind w:firstLine="284"/>
        <w:jc w:val="both"/>
        <w:rPr>
          <w:rFonts w:ascii="Arial" w:hAnsi="Arial" w:cs="Arial"/>
          <w:sz w:val="16"/>
          <w:szCs w:val="16"/>
        </w:rPr>
      </w:pPr>
      <w:r w:rsidRPr="00504802">
        <w:rPr>
          <w:rFonts w:ascii="Arial" w:hAnsi="Arial" w:cs="Arial"/>
          <w:sz w:val="16"/>
          <w:szCs w:val="16"/>
        </w:rPr>
        <w:t>Максимальный размер субсидии не может превышать лимитов бюджетных обязательств.</w:t>
      </w:r>
    </w:p>
    <w:p w:rsidR="00504802" w:rsidRPr="00504802" w:rsidRDefault="00504802" w:rsidP="00504802">
      <w:pPr>
        <w:ind w:firstLine="284"/>
        <w:jc w:val="both"/>
        <w:rPr>
          <w:rFonts w:ascii="Arial" w:hAnsi="Arial" w:cs="Arial"/>
          <w:sz w:val="16"/>
          <w:szCs w:val="16"/>
        </w:rPr>
      </w:pPr>
      <w:r w:rsidRPr="00504802">
        <w:rPr>
          <w:rFonts w:ascii="Arial" w:hAnsi="Arial" w:cs="Arial"/>
          <w:sz w:val="16"/>
          <w:szCs w:val="16"/>
        </w:rPr>
        <w:t>4. Предоставление субсидий осуществляется за счет средств, предусмотренных на эти цели в бюджете Валдайского муниципального района (далее - местный бюджет) на соответствующий финансовый год.</w:t>
      </w:r>
    </w:p>
    <w:p w:rsidR="00504802" w:rsidRPr="00504802" w:rsidRDefault="00504802" w:rsidP="00504802">
      <w:pPr>
        <w:ind w:firstLine="284"/>
        <w:jc w:val="both"/>
        <w:rPr>
          <w:rFonts w:ascii="Arial" w:hAnsi="Arial" w:cs="Arial"/>
          <w:sz w:val="16"/>
          <w:szCs w:val="16"/>
        </w:rPr>
      </w:pPr>
      <w:r w:rsidRPr="00504802">
        <w:rPr>
          <w:rFonts w:ascii="Arial" w:hAnsi="Arial" w:cs="Arial"/>
          <w:sz w:val="16"/>
          <w:szCs w:val="16"/>
        </w:rPr>
        <w:t>Главным распорядителем средств местного бюджета, выделяемых на предоставление субсидий, является Администрация Валдайского муниципального района (далее – Администрация района).</w:t>
      </w:r>
    </w:p>
    <w:p w:rsidR="00504802" w:rsidRPr="00504802" w:rsidRDefault="00504802" w:rsidP="00504802">
      <w:pPr>
        <w:ind w:firstLine="284"/>
        <w:jc w:val="both"/>
        <w:rPr>
          <w:rFonts w:ascii="Arial" w:hAnsi="Arial" w:cs="Arial"/>
          <w:sz w:val="16"/>
          <w:szCs w:val="16"/>
        </w:rPr>
      </w:pPr>
      <w:r w:rsidRPr="00504802">
        <w:rPr>
          <w:rFonts w:ascii="Arial" w:hAnsi="Arial" w:cs="Arial"/>
          <w:sz w:val="16"/>
          <w:szCs w:val="16"/>
        </w:rPr>
        <w:t>5. Субсидии предоставляются в пределах бюджетных ассигнований, предусмотренных в местном бюджете на соответствующий финансовый год, утвержденном решением Думы Валдайского муниципального района.</w:t>
      </w:r>
    </w:p>
    <w:p w:rsidR="00504802" w:rsidRPr="00504802" w:rsidRDefault="00504802" w:rsidP="00504802">
      <w:pPr>
        <w:shd w:val="clear" w:color="auto" w:fill="FFFFFF"/>
        <w:ind w:firstLine="284"/>
        <w:jc w:val="both"/>
        <w:rPr>
          <w:rFonts w:ascii="Arial" w:hAnsi="Arial" w:cs="Arial"/>
          <w:sz w:val="16"/>
          <w:szCs w:val="16"/>
        </w:rPr>
      </w:pPr>
      <w:r w:rsidRPr="00504802">
        <w:rPr>
          <w:rFonts w:ascii="Arial" w:hAnsi="Arial" w:cs="Arial"/>
          <w:sz w:val="16"/>
          <w:szCs w:val="16"/>
        </w:rPr>
        <w:t xml:space="preserve">Источниками финансирования субсидии являются иные межбюджетные трансферты бюджетам муниципальных районов, муниципальных округов Новгородской области на реализацию мероприятий по развитию предпринимательства, привлечению инвестиций и содействию развитию конкуренции в Новгородской области. </w:t>
      </w:r>
    </w:p>
    <w:p w:rsidR="00504802" w:rsidRPr="00504802" w:rsidRDefault="00504802" w:rsidP="00504802">
      <w:pPr>
        <w:shd w:val="clear" w:color="auto" w:fill="FFFFFF"/>
        <w:ind w:firstLine="284"/>
        <w:jc w:val="both"/>
        <w:rPr>
          <w:rFonts w:ascii="Arial" w:hAnsi="Arial" w:cs="Arial"/>
          <w:sz w:val="16"/>
          <w:szCs w:val="16"/>
        </w:rPr>
      </w:pPr>
      <w:r w:rsidRPr="00504802">
        <w:rPr>
          <w:rFonts w:ascii="Arial" w:hAnsi="Arial" w:cs="Arial"/>
          <w:sz w:val="16"/>
          <w:szCs w:val="16"/>
        </w:rPr>
        <w:t>Администрация района, как главный распорядитель средств местного бюджета, осуществляет предоставление субсидии в пределах лимитов бюджетных обязательств, установленных в местном бюджете на текущий финансовый год на предоставление субсидий в рамках реализации Программы.</w:t>
      </w:r>
    </w:p>
    <w:p w:rsidR="00504802" w:rsidRPr="00504802" w:rsidRDefault="00504802" w:rsidP="00671B7E">
      <w:pPr>
        <w:shd w:val="clear" w:color="auto" w:fill="FFFFFF"/>
        <w:ind w:firstLine="284"/>
        <w:jc w:val="both"/>
        <w:rPr>
          <w:rFonts w:ascii="Arial" w:hAnsi="Arial" w:cs="Arial"/>
          <w:sz w:val="16"/>
          <w:szCs w:val="16"/>
        </w:rPr>
      </w:pPr>
      <w:r w:rsidRPr="00504802">
        <w:rPr>
          <w:rFonts w:ascii="Arial" w:hAnsi="Arial" w:cs="Arial"/>
          <w:sz w:val="16"/>
          <w:szCs w:val="16"/>
        </w:rPr>
        <w:t>6.Сведения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504802" w:rsidRPr="00504802" w:rsidRDefault="00504802" w:rsidP="00671B7E">
      <w:pPr>
        <w:pStyle w:val="ac"/>
        <w:ind w:firstLine="284"/>
        <w:jc w:val="both"/>
        <w:rPr>
          <w:rFonts w:ascii="Arial" w:hAnsi="Arial" w:cs="Arial"/>
          <w:sz w:val="16"/>
          <w:szCs w:val="16"/>
        </w:rPr>
      </w:pPr>
      <w:r w:rsidRPr="00504802">
        <w:rPr>
          <w:rFonts w:ascii="Arial" w:hAnsi="Arial" w:cs="Arial"/>
          <w:sz w:val="16"/>
          <w:szCs w:val="16"/>
        </w:rPr>
        <w:t xml:space="preserve">7. Субсидия предоставляется юридическим лицам (за исключением государственных (муниципальных) учреждений),осуществляющим деятельность в области предоставления бытовых услуг населению, зарегистрированным в установленном законом порядке в качестве налогоплательщиков и осуществляющих деятельность на территории Валдайского округа, по результатам отбора, проводимого уполномоченным органом в соответствии с постановлением Правительства Российской Федерации от 25 октября 2023 года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(далее – </w:t>
      </w:r>
      <w:r w:rsidRPr="00504802">
        <w:rPr>
          <w:rFonts w:ascii="Arial" w:hAnsi="Arial" w:cs="Arial"/>
          <w:spacing w:val="-2"/>
          <w:sz w:val="16"/>
          <w:szCs w:val="16"/>
        </w:rPr>
        <w:t xml:space="preserve">Постановление </w:t>
      </w:r>
      <w:r w:rsidRPr="00504802">
        <w:rPr>
          <w:rFonts w:ascii="Arial" w:hAnsi="Arial" w:cs="Arial"/>
          <w:sz w:val="16"/>
          <w:szCs w:val="16"/>
        </w:rPr>
        <w:t>№ 1781).</w:t>
      </w:r>
    </w:p>
    <w:p w:rsidR="00504802" w:rsidRPr="00504802" w:rsidRDefault="00504802" w:rsidP="00671B7E">
      <w:pPr>
        <w:pStyle w:val="ac"/>
        <w:ind w:firstLine="284"/>
        <w:jc w:val="both"/>
        <w:rPr>
          <w:rFonts w:ascii="Arial" w:hAnsi="Arial" w:cs="Arial"/>
          <w:sz w:val="16"/>
          <w:szCs w:val="16"/>
        </w:rPr>
      </w:pPr>
      <w:r w:rsidRPr="00504802">
        <w:rPr>
          <w:rFonts w:ascii="Arial" w:hAnsi="Arial" w:cs="Arial"/>
          <w:sz w:val="16"/>
          <w:szCs w:val="16"/>
        </w:rPr>
        <w:t>Проведение отбора заявок обеспечивается на Портале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«Электронный бюджет» в информационно-телекоммуникационной сети «Интернет» (https://promote.budget.gov.ru) (далее – Портал).</w:t>
      </w:r>
    </w:p>
    <w:p w:rsidR="00504802" w:rsidRPr="00504802" w:rsidRDefault="00504802" w:rsidP="00504802">
      <w:pPr>
        <w:pStyle w:val="ac"/>
        <w:ind w:firstLine="284"/>
        <w:rPr>
          <w:rFonts w:ascii="Arial" w:hAnsi="Arial" w:cs="Arial"/>
          <w:sz w:val="16"/>
          <w:szCs w:val="16"/>
        </w:rPr>
      </w:pPr>
      <w:r w:rsidRPr="00504802">
        <w:rPr>
          <w:rFonts w:ascii="Arial" w:hAnsi="Arial" w:cs="Arial"/>
          <w:sz w:val="16"/>
          <w:szCs w:val="16"/>
        </w:rPr>
        <w:t>8. Объявление о проведении отбора размещается уполномоченным органом в порядке, установленном Постановлением № 1781.</w:t>
      </w:r>
    </w:p>
    <w:p w:rsidR="00504802" w:rsidRPr="00504802" w:rsidRDefault="00504802" w:rsidP="00504802">
      <w:pPr>
        <w:pStyle w:val="aff5"/>
        <w:tabs>
          <w:tab w:val="left" w:pos="1363"/>
        </w:tabs>
        <w:ind w:left="0" w:firstLine="284"/>
        <w:jc w:val="both"/>
        <w:rPr>
          <w:rFonts w:ascii="Arial" w:hAnsi="Arial" w:cs="Arial"/>
          <w:sz w:val="16"/>
          <w:szCs w:val="16"/>
        </w:rPr>
      </w:pPr>
      <w:r w:rsidRPr="00504802">
        <w:rPr>
          <w:rFonts w:ascii="Arial" w:hAnsi="Arial" w:cs="Arial"/>
          <w:sz w:val="16"/>
          <w:szCs w:val="16"/>
        </w:rPr>
        <w:t>9. Отбор заявок проводится уполномоченным органом путем запроса предложений, направленных участниками отбора для участия в отборе, исходя из соответствия участника отбора категориям, установленным пунктом</w:t>
      </w:r>
      <w:r w:rsidRPr="00504802">
        <w:rPr>
          <w:rFonts w:ascii="Arial" w:hAnsi="Arial" w:cs="Arial"/>
          <w:spacing w:val="1"/>
          <w:sz w:val="16"/>
          <w:szCs w:val="16"/>
        </w:rPr>
        <w:t xml:space="preserve"> 7 </w:t>
      </w:r>
      <w:r w:rsidRPr="00504802">
        <w:rPr>
          <w:rFonts w:ascii="Arial" w:hAnsi="Arial" w:cs="Arial"/>
          <w:sz w:val="16"/>
          <w:szCs w:val="16"/>
        </w:rPr>
        <w:t>настоящего Порядка, требованиям, установленным пунктом 10 настоящего Порядка, и очередности поступления заявок (далее – отбор).</w:t>
      </w:r>
    </w:p>
    <w:p w:rsidR="00504802" w:rsidRPr="00504802" w:rsidRDefault="00504802" w:rsidP="00504802">
      <w:pPr>
        <w:pStyle w:val="aff5"/>
        <w:tabs>
          <w:tab w:val="left" w:pos="1363"/>
        </w:tabs>
        <w:ind w:left="0" w:firstLine="284"/>
        <w:jc w:val="both"/>
        <w:rPr>
          <w:rFonts w:ascii="Arial" w:hAnsi="Arial" w:cs="Arial"/>
          <w:sz w:val="16"/>
          <w:szCs w:val="16"/>
        </w:rPr>
      </w:pPr>
      <w:r w:rsidRPr="00504802">
        <w:rPr>
          <w:rFonts w:ascii="Arial" w:hAnsi="Arial" w:cs="Arial"/>
          <w:sz w:val="16"/>
          <w:szCs w:val="16"/>
        </w:rPr>
        <w:t>Формирование и размещение объявления о проведении отбора, отмена проведения отбора, подача заявки юридическими лицами и индивидуальными предпринимателями, рассмотрение и оценка заявок, а также определение победителей отбора получателей субсидии осуществляется в порядке, установленном Постановлением № 1781.</w:t>
      </w:r>
    </w:p>
    <w:p w:rsidR="00504802" w:rsidRPr="00504802" w:rsidRDefault="00504802" w:rsidP="00504802">
      <w:pPr>
        <w:pStyle w:val="aff5"/>
        <w:tabs>
          <w:tab w:val="left" w:pos="1363"/>
        </w:tabs>
        <w:ind w:left="0" w:firstLine="284"/>
        <w:jc w:val="both"/>
        <w:rPr>
          <w:rFonts w:ascii="Arial" w:hAnsi="Arial" w:cs="Arial"/>
          <w:sz w:val="16"/>
          <w:szCs w:val="16"/>
        </w:rPr>
      </w:pPr>
      <w:r w:rsidRPr="00504802">
        <w:rPr>
          <w:rFonts w:ascii="Arial" w:hAnsi="Arial" w:cs="Arial"/>
          <w:sz w:val="16"/>
          <w:szCs w:val="16"/>
        </w:rPr>
        <w:t>В случае принятия уполномоченным органом решения об отмене проведения отбора уполномоченный орган не позднее чем за один рабочий день до даты окончания срока подачи заявок участниками отбора на едином портале размещает объявление об отмене проведения отбора заявителей, сформированное в электронной форме посредством заполнения соответствующих электронных форм веб-интерфейса системы «Электронный бюджет», подписанное усиленной квалифицированной электронной подписью Главы муниципального района (уполномоченного им лица), содержащее информацию о причинах отмены отбора.</w:t>
      </w:r>
    </w:p>
    <w:p w:rsidR="00504802" w:rsidRPr="00504802" w:rsidRDefault="00504802" w:rsidP="00504802">
      <w:pPr>
        <w:pStyle w:val="aff5"/>
        <w:tabs>
          <w:tab w:val="left" w:pos="1363"/>
        </w:tabs>
        <w:ind w:left="0" w:firstLine="284"/>
        <w:jc w:val="both"/>
        <w:rPr>
          <w:rFonts w:ascii="Arial" w:hAnsi="Arial" w:cs="Arial"/>
          <w:sz w:val="16"/>
          <w:szCs w:val="16"/>
        </w:rPr>
      </w:pPr>
      <w:r w:rsidRPr="00504802">
        <w:rPr>
          <w:rFonts w:ascii="Arial" w:hAnsi="Arial" w:cs="Arial"/>
          <w:sz w:val="16"/>
          <w:szCs w:val="16"/>
        </w:rPr>
        <w:t>Участники отбора, подавшие заявки, информируются об отмене проведения отбора в системе «Электронный бюджет».</w:t>
      </w:r>
    </w:p>
    <w:p w:rsidR="00504802" w:rsidRPr="00504802" w:rsidRDefault="00504802" w:rsidP="00504802">
      <w:pPr>
        <w:pStyle w:val="aff5"/>
        <w:tabs>
          <w:tab w:val="left" w:pos="1363"/>
        </w:tabs>
        <w:ind w:left="0" w:firstLine="284"/>
        <w:jc w:val="both"/>
        <w:rPr>
          <w:rFonts w:ascii="Arial" w:hAnsi="Arial" w:cs="Arial"/>
          <w:sz w:val="16"/>
          <w:szCs w:val="16"/>
        </w:rPr>
      </w:pPr>
      <w:r w:rsidRPr="00504802">
        <w:rPr>
          <w:rFonts w:ascii="Arial" w:hAnsi="Arial" w:cs="Arial"/>
          <w:sz w:val="16"/>
          <w:szCs w:val="16"/>
        </w:rPr>
        <w:t>Отбор получателей субсидии считается отмененным со дня размещения объявления о его отмене на едином портале.</w:t>
      </w:r>
    </w:p>
    <w:p w:rsidR="00504802" w:rsidRPr="00504802" w:rsidRDefault="00504802" w:rsidP="00504802">
      <w:pPr>
        <w:pStyle w:val="aff5"/>
        <w:tabs>
          <w:tab w:val="left" w:pos="1363"/>
        </w:tabs>
        <w:ind w:left="0" w:firstLine="284"/>
        <w:jc w:val="both"/>
        <w:rPr>
          <w:rFonts w:ascii="Arial" w:hAnsi="Arial" w:cs="Arial"/>
          <w:sz w:val="16"/>
          <w:szCs w:val="16"/>
        </w:rPr>
      </w:pPr>
      <w:r w:rsidRPr="00504802">
        <w:rPr>
          <w:rFonts w:ascii="Arial" w:hAnsi="Arial" w:cs="Arial"/>
          <w:sz w:val="16"/>
          <w:szCs w:val="16"/>
        </w:rPr>
        <w:t>После окончания срока отмены проведения отбора в соответствии со вторым абзацем пункта 10 и до заключения соглашения о предоставлении субсидии с победителем (победителями) отбора, уполномоченный орган может отменить проведение отбора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504802" w:rsidRPr="00504802" w:rsidRDefault="00504802" w:rsidP="00504802">
      <w:pPr>
        <w:pStyle w:val="aff5"/>
        <w:tabs>
          <w:tab w:val="left" w:pos="1363"/>
        </w:tabs>
        <w:ind w:left="0" w:firstLine="284"/>
        <w:jc w:val="both"/>
        <w:rPr>
          <w:rFonts w:ascii="Arial" w:hAnsi="Arial" w:cs="Arial"/>
          <w:sz w:val="16"/>
          <w:szCs w:val="16"/>
        </w:rPr>
      </w:pPr>
      <w:r w:rsidRPr="00504802">
        <w:rPr>
          <w:rFonts w:ascii="Arial" w:hAnsi="Arial" w:cs="Arial"/>
          <w:sz w:val="16"/>
          <w:szCs w:val="16"/>
        </w:rPr>
        <w:t>К случаям отмены проведения отбора относятся:</w:t>
      </w:r>
    </w:p>
    <w:p w:rsidR="00504802" w:rsidRPr="00504802" w:rsidRDefault="00504802" w:rsidP="00504802">
      <w:pPr>
        <w:pStyle w:val="aff5"/>
        <w:tabs>
          <w:tab w:val="left" w:pos="1363"/>
        </w:tabs>
        <w:ind w:left="0" w:firstLine="284"/>
        <w:jc w:val="both"/>
        <w:rPr>
          <w:rFonts w:ascii="Arial" w:hAnsi="Arial" w:cs="Arial"/>
          <w:sz w:val="16"/>
          <w:szCs w:val="16"/>
        </w:rPr>
      </w:pPr>
      <w:r w:rsidRPr="00504802">
        <w:rPr>
          <w:rFonts w:ascii="Arial" w:hAnsi="Arial" w:cs="Arial"/>
          <w:sz w:val="16"/>
          <w:szCs w:val="16"/>
        </w:rPr>
        <w:t>изменение лимитов бюджетных обязательств, направленных на цели предоставления субсидии;</w:t>
      </w:r>
    </w:p>
    <w:p w:rsidR="00504802" w:rsidRPr="00504802" w:rsidRDefault="00504802" w:rsidP="00504802">
      <w:pPr>
        <w:pStyle w:val="aff5"/>
        <w:tabs>
          <w:tab w:val="left" w:pos="1363"/>
        </w:tabs>
        <w:ind w:left="0" w:firstLine="284"/>
        <w:jc w:val="both"/>
        <w:rPr>
          <w:rFonts w:ascii="Arial" w:hAnsi="Arial" w:cs="Arial"/>
          <w:sz w:val="16"/>
          <w:szCs w:val="16"/>
        </w:rPr>
      </w:pPr>
      <w:r w:rsidRPr="00504802">
        <w:rPr>
          <w:rFonts w:ascii="Arial" w:hAnsi="Arial" w:cs="Arial"/>
          <w:sz w:val="16"/>
          <w:szCs w:val="16"/>
        </w:rPr>
        <w:t>выявление технических ошибок в объявлении о проведении отбора, препятствующих подаче предложений участниками отбора;</w:t>
      </w:r>
    </w:p>
    <w:p w:rsidR="00504802" w:rsidRPr="00504802" w:rsidRDefault="00504802" w:rsidP="00504802">
      <w:pPr>
        <w:pStyle w:val="aff5"/>
        <w:tabs>
          <w:tab w:val="left" w:pos="1363"/>
        </w:tabs>
        <w:ind w:left="0" w:firstLine="284"/>
        <w:jc w:val="both"/>
        <w:rPr>
          <w:rFonts w:ascii="Arial" w:hAnsi="Arial" w:cs="Arial"/>
          <w:sz w:val="16"/>
          <w:szCs w:val="16"/>
        </w:rPr>
      </w:pPr>
      <w:r w:rsidRPr="00504802">
        <w:rPr>
          <w:rFonts w:ascii="Arial" w:hAnsi="Arial" w:cs="Arial"/>
          <w:sz w:val="16"/>
          <w:szCs w:val="16"/>
        </w:rPr>
        <w:t>внесение изменений в законодательство, требующее внесения изменений в настоящий Порядок.</w:t>
      </w:r>
    </w:p>
    <w:p w:rsidR="00504802" w:rsidRPr="00504802" w:rsidRDefault="00504802" w:rsidP="00504802">
      <w:pPr>
        <w:pStyle w:val="aff5"/>
        <w:tabs>
          <w:tab w:val="left" w:pos="1363"/>
        </w:tabs>
        <w:ind w:left="0" w:firstLine="284"/>
        <w:jc w:val="both"/>
        <w:rPr>
          <w:rFonts w:ascii="Arial" w:hAnsi="Arial" w:cs="Arial"/>
          <w:sz w:val="16"/>
          <w:szCs w:val="16"/>
        </w:rPr>
      </w:pPr>
      <w:r w:rsidRPr="00504802">
        <w:rPr>
          <w:rFonts w:ascii="Arial" w:hAnsi="Arial" w:cs="Arial"/>
          <w:sz w:val="16"/>
          <w:szCs w:val="16"/>
        </w:rPr>
        <w:t>10. Участник отбора на даты рассмотрения заявки и заключения соглашения о предоставлении субсидии должен соответствовать следующим требованиям:</w:t>
      </w:r>
    </w:p>
    <w:p w:rsidR="00504802" w:rsidRPr="00504802" w:rsidRDefault="00504802" w:rsidP="00671B7E">
      <w:pPr>
        <w:pStyle w:val="ac"/>
        <w:ind w:firstLine="284"/>
        <w:jc w:val="both"/>
        <w:rPr>
          <w:rFonts w:ascii="Arial" w:hAnsi="Arial" w:cs="Arial"/>
          <w:sz w:val="16"/>
          <w:szCs w:val="16"/>
        </w:rPr>
      </w:pPr>
      <w:r w:rsidRPr="00504802">
        <w:rPr>
          <w:rFonts w:ascii="Arial" w:hAnsi="Arial" w:cs="Arial"/>
          <w:sz w:val="16"/>
          <w:szCs w:val="16"/>
        </w:rPr>
        <w:t>участник отбора осуществляет деятельность в области предоставления бытовых услуг населению;</w:t>
      </w:r>
    </w:p>
    <w:p w:rsidR="00504802" w:rsidRPr="00504802" w:rsidRDefault="00504802" w:rsidP="00671B7E">
      <w:pPr>
        <w:pStyle w:val="ac"/>
        <w:ind w:firstLine="284"/>
        <w:jc w:val="both"/>
        <w:rPr>
          <w:rFonts w:ascii="Arial" w:hAnsi="Arial" w:cs="Arial"/>
          <w:sz w:val="16"/>
          <w:szCs w:val="16"/>
        </w:rPr>
      </w:pPr>
      <w:r w:rsidRPr="00504802">
        <w:rPr>
          <w:rFonts w:ascii="Arial" w:hAnsi="Arial" w:cs="Arial"/>
          <w:sz w:val="16"/>
          <w:szCs w:val="16"/>
        </w:rPr>
        <w:t>зарегистрирован и осуществляет хозяйственную деятельность на территории Валдайского округа;</w:t>
      </w:r>
    </w:p>
    <w:p w:rsidR="00504802" w:rsidRPr="00504802" w:rsidRDefault="00504802" w:rsidP="00671B7E">
      <w:pPr>
        <w:pStyle w:val="ac"/>
        <w:ind w:firstLine="284"/>
        <w:jc w:val="both"/>
        <w:rPr>
          <w:rFonts w:ascii="Arial" w:hAnsi="Arial" w:cs="Arial"/>
          <w:sz w:val="16"/>
          <w:szCs w:val="16"/>
        </w:rPr>
      </w:pPr>
      <w:r w:rsidRPr="00504802">
        <w:rPr>
          <w:rFonts w:ascii="Arial" w:hAnsi="Arial" w:cs="Arial"/>
          <w:sz w:val="16"/>
          <w:szCs w:val="16"/>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w:t>
      </w:r>
      <w:r w:rsidRPr="00504802">
        <w:rPr>
          <w:rFonts w:ascii="Arial" w:hAnsi="Arial" w:cs="Arial"/>
          <w:sz w:val="16"/>
          <w:szCs w:val="16"/>
        </w:rPr>
        <w:lastRenderedPageBreak/>
        <w:t xml:space="preserve">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w:t>
      </w:r>
      <w:r w:rsidRPr="00504802">
        <w:rPr>
          <w:rFonts w:ascii="Arial" w:hAnsi="Arial" w:cs="Arial"/>
          <w:spacing w:val="-2"/>
          <w:sz w:val="16"/>
          <w:szCs w:val="16"/>
        </w:rPr>
        <w:t>обществ;</w:t>
      </w:r>
    </w:p>
    <w:p w:rsidR="00504802" w:rsidRPr="00504802" w:rsidRDefault="00504802" w:rsidP="00671B7E">
      <w:pPr>
        <w:pStyle w:val="ac"/>
        <w:ind w:firstLine="284"/>
        <w:jc w:val="both"/>
        <w:rPr>
          <w:rFonts w:ascii="Arial" w:hAnsi="Arial" w:cs="Arial"/>
          <w:sz w:val="16"/>
          <w:szCs w:val="16"/>
        </w:rPr>
      </w:pPr>
      <w:r w:rsidRPr="00504802">
        <w:rPr>
          <w:rFonts w:ascii="Arial" w:hAnsi="Arial" w:cs="Arial"/>
          <w:sz w:val="16"/>
          <w:szCs w:val="16"/>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04802" w:rsidRPr="00504802" w:rsidRDefault="00504802" w:rsidP="00671B7E">
      <w:pPr>
        <w:pStyle w:val="ac"/>
        <w:ind w:firstLine="284"/>
        <w:jc w:val="both"/>
        <w:rPr>
          <w:rFonts w:ascii="Arial" w:hAnsi="Arial" w:cs="Arial"/>
          <w:sz w:val="16"/>
          <w:szCs w:val="16"/>
        </w:rPr>
      </w:pPr>
      <w:r w:rsidRPr="00504802">
        <w:rPr>
          <w:rFonts w:ascii="Arial" w:hAnsi="Arial" w:cs="Arial"/>
          <w:sz w:val="16"/>
          <w:szCs w:val="16"/>
        </w:rPr>
        <w:t xml:space="preserve">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w:t>
      </w:r>
      <w:r w:rsidRPr="00504802">
        <w:rPr>
          <w:rFonts w:ascii="Arial" w:hAnsi="Arial" w:cs="Arial"/>
          <w:spacing w:val="-2"/>
          <w:sz w:val="16"/>
          <w:szCs w:val="16"/>
        </w:rPr>
        <w:t>уничтожения;</w:t>
      </w:r>
    </w:p>
    <w:p w:rsidR="00504802" w:rsidRPr="00504802" w:rsidRDefault="00504802" w:rsidP="00671B7E">
      <w:pPr>
        <w:pStyle w:val="ac"/>
        <w:ind w:firstLine="284"/>
        <w:jc w:val="both"/>
        <w:rPr>
          <w:rFonts w:ascii="Arial" w:hAnsi="Arial" w:cs="Arial"/>
          <w:sz w:val="16"/>
          <w:szCs w:val="16"/>
        </w:rPr>
      </w:pPr>
      <w:r w:rsidRPr="00504802">
        <w:rPr>
          <w:rFonts w:ascii="Arial" w:hAnsi="Arial" w:cs="Arial"/>
          <w:sz w:val="16"/>
          <w:szCs w:val="16"/>
        </w:rPr>
        <w:t>участник отбора получателей субсидий не получает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w:t>
      </w:r>
    </w:p>
    <w:p w:rsidR="00504802" w:rsidRPr="00504802" w:rsidRDefault="00504802" w:rsidP="00671B7E">
      <w:pPr>
        <w:pStyle w:val="ac"/>
        <w:ind w:firstLine="284"/>
        <w:jc w:val="both"/>
        <w:rPr>
          <w:rFonts w:ascii="Arial" w:hAnsi="Arial" w:cs="Arial"/>
          <w:sz w:val="16"/>
          <w:szCs w:val="16"/>
        </w:rPr>
      </w:pPr>
      <w:r w:rsidRPr="00504802">
        <w:rPr>
          <w:rFonts w:ascii="Arial" w:hAnsi="Arial" w:cs="Arial"/>
          <w:sz w:val="16"/>
          <w:szCs w:val="16"/>
        </w:rPr>
        <w:t>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504802" w:rsidRPr="00504802" w:rsidRDefault="00504802" w:rsidP="00671B7E">
      <w:pPr>
        <w:pStyle w:val="ac"/>
        <w:ind w:firstLine="284"/>
        <w:jc w:val="both"/>
        <w:rPr>
          <w:rFonts w:ascii="Arial" w:hAnsi="Arial" w:cs="Arial"/>
          <w:sz w:val="16"/>
          <w:szCs w:val="16"/>
        </w:rPr>
      </w:pPr>
      <w:r w:rsidRPr="00504802">
        <w:rPr>
          <w:rFonts w:ascii="Arial" w:hAnsi="Arial" w:cs="Arial"/>
          <w:sz w:val="16"/>
          <w:szCs w:val="16"/>
        </w:rPr>
        <w:t xml:space="preserve">у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w:t>
      </w:r>
      <w:r w:rsidRPr="00504802">
        <w:rPr>
          <w:rFonts w:ascii="Arial" w:hAnsi="Arial" w:cs="Arial"/>
          <w:spacing w:val="-2"/>
          <w:sz w:val="16"/>
          <w:szCs w:val="16"/>
        </w:rPr>
        <w:t xml:space="preserve">(неурегулированная) </w:t>
      </w:r>
      <w:r w:rsidRPr="00504802">
        <w:rPr>
          <w:rFonts w:ascii="Arial" w:hAnsi="Arial" w:cs="Arial"/>
          <w:sz w:val="16"/>
          <w:szCs w:val="16"/>
        </w:rPr>
        <w:t>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w:t>
      </w:r>
    </w:p>
    <w:p w:rsidR="00504802" w:rsidRPr="00504802" w:rsidRDefault="00504802" w:rsidP="00671B7E">
      <w:pPr>
        <w:pStyle w:val="ac"/>
        <w:ind w:firstLine="284"/>
        <w:jc w:val="both"/>
        <w:rPr>
          <w:rFonts w:ascii="Arial" w:hAnsi="Arial" w:cs="Arial"/>
          <w:sz w:val="16"/>
          <w:szCs w:val="16"/>
        </w:rPr>
      </w:pPr>
      <w:r w:rsidRPr="00504802">
        <w:rPr>
          <w:rFonts w:ascii="Arial" w:hAnsi="Arial" w:cs="Arial"/>
          <w:sz w:val="16"/>
          <w:szCs w:val="16"/>
        </w:rPr>
        <w:t>11. Участники отбора для участия в отборе в сроки, указанные в объявлении о проведении отбора, формируют на Портале заявку в электронной форме посредством заполнения соответствующих экранных форм веб-интерфейса и добавляют электронные копии следующих документов (документов на бумажном носителе, преобразованных в электронную форму путем сканирования):</w:t>
      </w:r>
    </w:p>
    <w:p w:rsidR="00504802" w:rsidRPr="00504802" w:rsidRDefault="00504802" w:rsidP="00671B7E">
      <w:pPr>
        <w:pStyle w:val="ac"/>
        <w:ind w:firstLine="284"/>
        <w:jc w:val="both"/>
        <w:rPr>
          <w:rFonts w:ascii="Arial" w:hAnsi="Arial" w:cs="Arial"/>
          <w:sz w:val="16"/>
          <w:szCs w:val="16"/>
        </w:rPr>
      </w:pPr>
      <w:r w:rsidRPr="00504802">
        <w:rPr>
          <w:rFonts w:ascii="Arial" w:hAnsi="Arial" w:cs="Arial"/>
          <w:sz w:val="16"/>
          <w:szCs w:val="16"/>
        </w:rPr>
        <w:t>документы, подтверждающие фактически произведённые затраты заявителем на приобретение машин и оборудования (за исключением автотранспорта)  (счет, счет - фактура, платежное поручение с отметкой банка, товарный чек, кассовый чек).</w:t>
      </w:r>
    </w:p>
    <w:p w:rsidR="00504802" w:rsidRPr="00504802" w:rsidRDefault="00504802" w:rsidP="00671B7E">
      <w:pPr>
        <w:widowControl w:val="0"/>
        <w:autoSpaceDE w:val="0"/>
        <w:autoSpaceDN w:val="0"/>
        <w:adjustRightInd w:val="0"/>
        <w:ind w:firstLine="284"/>
        <w:jc w:val="both"/>
        <w:rPr>
          <w:rFonts w:ascii="Arial" w:hAnsi="Arial" w:cs="Arial"/>
          <w:sz w:val="16"/>
          <w:szCs w:val="16"/>
        </w:rPr>
      </w:pPr>
      <w:r w:rsidRPr="00504802">
        <w:rPr>
          <w:rFonts w:ascii="Arial" w:hAnsi="Arial" w:cs="Arial"/>
          <w:sz w:val="16"/>
          <w:szCs w:val="16"/>
        </w:rPr>
        <w:t>справку-расчет на предоставление субсидии юридическим лицам осуществляющим деятельность в области предоставления бытовых услуг населению на территории Валдайского муниципального округа, на возмещение затрат на приобретение машин и оборудования (за исключением автотранспорта)</w:t>
      </w:r>
      <w:r w:rsidRPr="00504802">
        <w:rPr>
          <w:rFonts w:ascii="Arial" w:hAnsi="Arial" w:cs="Arial"/>
          <w:spacing w:val="-2"/>
          <w:sz w:val="16"/>
          <w:szCs w:val="16"/>
        </w:rPr>
        <w:t>,</w:t>
      </w:r>
      <w:r w:rsidRPr="00504802">
        <w:rPr>
          <w:rFonts w:ascii="Arial" w:hAnsi="Arial" w:cs="Arial"/>
          <w:sz w:val="16"/>
          <w:szCs w:val="16"/>
        </w:rPr>
        <w:t xml:space="preserve"> по форме согласно приложению № 1 к настоящему Порядку, подписанную участником отбора;</w:t>
      </w:r>
    </w:p>
    <w:p w:rsidR="00504802" w:rsidRPr="00504802" w:rsidRDefault="00504802" w:rsidP="00671B7E">
      <w:pPr>
        <w:pStyle w:val="ac"/>
        <w:ind w:firstLine="284"/>
        <w:jc w:val="both"/>
        <w:rPr>
          <w:rFonts w:ascii="Arial" w:hAnsi="Arial" w:cs="Arial"/>
          <w:sz w:val="16"/>
          <w:szCs w:val="16"/>
        </w:rPr>
      </w:pPr>
      <w:r w:rsidRPr="00504802">
        <w:rPr>
          <w:rFonts w:ascii="Arial" w:hAnsi="Arial" w:cs="Arial"/>
          <w:sz w:val="16"/>
          <w:szCs w:val="16"/>
        </w:rPr>
        <w:t>Ответственность за достоверность сведений, указанных в представляемых документах на получение субсидии, возлагается на участника отбора.</w:t>
      </w:r>
    </w:p>
    <w:p w:rsidR="00504802" w:rsidRPr="00504802" w:rsidRDefault="00504802" w:rsidP="00671B7E">
      <w:pPr>
        <w:tabs>
          <w:tab w:val="left" w:pos="1534"/>
        </w:tabs>
        <w:ind w:firstLine="284"/>
        <w:jc w:val="both"/>
        <w:rPr>
          <w:rFonts w:ascii="Arial" w:hAnsi="Arial" w:cs="Arial"/>
          <w:sz w:val="16"/>
          <w:szCs w:val="16"/>
        </w:rPr>
      </w:pPr>
      <w:r w:rsidRPr="00504802">
        <w:rPr>
          <w:rFonts w:ascii="Arial" w:hAnsi="Arial" w:cs="Arial"/>
          <w:sz w:val="16"/>
          <w:szCs w:val="16"/>
        </w:rPr>
        <w:t>12. Порядок отзыва заявок участников отбора установлен в объявлении о проведении отбора и Постановлении № 1781.</w:t>
      </w:r>
    </w:p>
    <w:p w:rsidR="00504802" w:rsidRPr="00504802" w:rsidRDefault="00504802" w:rsidP="00671B7E">
      <w:pPr>
        <w:pStyle w:val="ac"/>
        <w:ind w:firstLine="284"/>
        <w:jc w:val="both"/>
        <w:rPr>
          <w:rFonts w:ascii="Arial" w:hAnsi="Arial" w:cs="Arial"/>
          <w:sz w:val="16"/>
          <w:szCs w:val="16"/>
        </w:rPr>
      </w:pPr>
      <w:r w:rsidRPr="00504802">
        <w:rPr>
          <w:rFonts w:ascii="Arial" w:hAnsi="Arial" w:cs="Arial"/>
          <w:sz w:val="16"/>
          <w:szCs w:val="16"/>
        </w:rPr>
        <w:t>В ходе проведения отбора на получение субсидии возможен возврат заявки на доработку с использованием системы «Электронный бюджет» в течение одного рабочего дня со дня принятия решения о возврате заявки на доработку и не позднее 4-го рабочего дня до окончания срока рассмотрения заявок с указанием оснований для возврата заявки, положений заявки, нуждающихся в доработке. Участник отбора вправе внести изменения в заявку и вновь подать ее в течение трёх рабочих дней, следующих за днем направления Уполномоченным органом заявки на доработку. Порядок подачи заявки после доработки осуществляется участником отбора в порядке аналогичном порядку формирования заявки.</w:t>
      </w:r>
    </w:p>
    <w:p w:rsidR="00504802" w:rsidRPr="00504802" w:rsidRDefault="00504802" w:rsidP="00504802">
      <w:pPr>
        <w:tabs>
          <w:tab w:val="left" w:pos="1603"/>
        </w:tabs>
        <w:ind w:firstLine="284"/>
        <w:jc w:val="both"/>
        <w:rPr>
          <w:rFonts w:ascii="Arial" w:hAnsi="Arial" w:cs="Arial"/>
          <w:sz w:val="16"/>
          <w:szCs w:val="16"/>
        </w:rPr>
      </w:pPr>
      <w:r w:rsidRPr="00504802">
        <w:rPr>
          <w:rFonts w:ascii="Arial" w:hAnsi="Arial" w:cs="Arial"/>
          <w:sz w:val="16"/>
          <w:szCs w:val="16"/>
        </w:rPr>
        <w:t>13. Порядок подачи запросов о разъяснении положений объявления о проведении отбора участниками отбора на получение субсидии установлен в Постановлении № 1781.</w:t>
      </w:r>
    </w:p>
    <w:p w:rsidR="00504802" w:rsidRPr="00504802" w:rsidRDefault="00504802" w:rsidP="00504802">
      <w:pPr>
        <w:tabs>
          <w:tab w:val="left" w:pos="1603"/>
        </w:tabs>
        <w:ind w:firstLine="284"/>
        <w:jc w:val="both"/>
        <w:rPr>
          <w:rFonts w:ascii="Arial" w:hAnsi="Arial" w:cs="Arial"/>
          <w:sz w:val="16"/>
          <w:szCs w:val="16"/>
        </w:rPr>
      </w:pPr>
      <w:r w:rsidRPr="00504802">
        <w:rPr>
          <w:rFonts w:ascii="Arial" w:hAnsi="Arial" w:cs="Arial"/>
          <w:sz w:val="16"/>
          <w:szCs w:val="16"/>
        </w:rPr>
        <w:t xml:space="preserve">14. Уполномоченному органу обеспечивается открытие доступа в </w:t>
      </w:r>
      <w:r w:rsidRPr="00504802">
        <w:rPr>
          <w:rFonts w:ascii="Arial" w:hAnsi="Arial" w:cs="Arial"/>
          <w:spacing w:val="-2"/>
          <w:sz w:val="16"/>
          <w:szCs w:val="16"/>
        </w:rPr>
        <w:t xml:space="preserve">системе </w:t>
      </w:r>
      <w:r w:rsidRPr="00504802">
        <w:rPr>
          <w:rFonts w:ascii="Arial" w:hAnsi="Arial" w:cs="Arial"/>
          <w:sz w:val="16"/>
          <w:szCs w:val="16"/>
        </w:rPr>
        <w:t>«Электронный бюджет» к поданным участниками отбора заявкам для их рассмотрения с момента подачи заявки. Порядок вскрытия заявок и формирования протокола вскрытия заявок установлен в Постановлении № 1781.</w:t>
      </w:r>
    </w:p>
    <w:p w:rsidR="00504802" w:rsidRPr="00504802" w:rsidRDefault="00504802" w:rsidP="00504802">
      <w:pPr>
        <w:tabs>
          <w:tab w:val="left" w:pos="1603"/>
        </w:tabs>
        <w:ind w:firstLine="284"/>
        <w:jc w:val="both"/>
        <w:rPr>
          <w:rFonts w:ascii="Arial" w:hAnsi="Arial" w:cs="Arial"/>
          <w:sz w:val="16"/>
          <w:szCs w:val="16"/>
        </w:rPr>
      </w:pPr>
      <w:r w:rsidRPr="00504802">
        <w:rPr>
          <w:rFonts w:ascii="Arial" w:hAnsi="Arial" w:cs="Arial"/>
          <w:sz w:val="16"/>
          <w:szCs w:val="16"/>
        </w:rPr>
        <w:t>15. Порядок проверки участника отбора на соответствии требованиям, установленным в пункте 11 настоящего Порядка, при отсутствии технической возможности автоматической проверки установлен в Постановлении № 1781.</w:t>
      </w:r>
    </w:p>
    <w:p w:rsidR="00504802" w:rsidRPr="00504802" w:rsidRDefault="00504802" w:rsidP="00504802">
      <w:pPr>
        <w:tabs>
          <w:tab w:val="left" w:pos="1603"/>
        </w:tabs>
        <w:ind w:firstLine="284"/>
        <w:jc w:val="both"/>
        <w:rPr>
          <w:rFonts w:ascii="Arial" w:hAnsi="Arial" w:cs="Arial"/>
          <w:sz w:val="16"/>
          <w:szCs w:val="16"/>
        </w:rPr>
      </w:pPr>
      <w:r w:rsidRPr="00504802">
        <w:rPr>
          <w:rFonts w:ascii="Arial" w:hAnsi="Arial" w:cs="Arial"/>
          <w:sz w:val="16"/>
          <w:szCs w:val="16"/>
        </w:rPr>
        <w:t>16. Уполномоченный орган в течение пятнадцати календарных дней со дня открытия доступа в системе «Электронный бюджет» к заявкам для их рассмотрения запрашивает в порядке межведомственного взаимодействия с федеральными органами государственной власти и органами государственной власти Новгородской области в отношении участника отбора:</w:t>
      </w:r>
    </w:p>
    <w:p w:rsidR="00504802" w:rsidRPr="00504802" w:rsidRDefault="00504802" w:rsidP="00504802">
      <w:pPr>
        <w:pStyle w:val="ac"/>
        <w:ind w:firstLine="284"/>
        <w:rPr>
          <w:rFonts w:ascii="Arial" w:hAnsi="Arial" w:cs="Arial"/>
          <w:sz w:val="16"/>
          <w:szCs w:val="16"/>
        </w:rPr>
      </w:pPr>
      <w:r w:rsidRPr="00504802">
        <w:rPr>
          <w:rFonts w:ascii="Arial" w:hAnsi="Arial" w:cs="Arial"/>
          <w:sz w:val="16"/>
          <w:szCs w:val="16"/>
        </w:rPr>
        <w:t>выписку из Единого государственного реестра юридических лиц;</w:t>
      </w:r>
    </w:p>
    <w:p w:rsidR="00504802" w:rsidRPr="00504802" w:rsidRDefault="00504802" w:rsidP="00504802">
      <w:pPr>
        <w:pStyle w:val="ac"/>
        <w:ind w:firstLine="284"/>
        <w:rPr>
          <w:rFonts w:ascii="Arial" w:hAnsi="Arial" w:cs="Arial"/>
          <w:sz w:val="16"/>
          <w:szCs w:val="16"/>
        </w:rPr>
      </w:pPr>
      <w:r w:rsidRPr="00504802">
        <w:rPr>
          <w:rFonts w:ascii="Arial" w:hAnsi="Arial" w:cs="Arial"/>
          <w:sz w:val="16"/>
          <w:szCs w:val="16"/>
        </w:rPr>
        <w:t>справку об исполнении налогоплательщиком (плательщиком сбора, плательщика страховых взносов, налоговым агентом) обязанность по уплате налогов, сборов, страховых взносов, пеней, штрафов, процентов.</w:t>
      </w:r>
    </w:p>
    <w:p w:rsidR="00504802" w:rsidRPr="00504802" w:rsidRDefault="00504802" w:rsidP="00504802">
      <w:pPr>
        <w:tabs>
          <w:tab w:val="left" w:pos="1466"/>
        </w:tabs>
        <w:ind w:firstLine="284"/>
        <w:jc w:val="both"/>
        <w:rPr>
          <w:rFonts w:ascii="Arial" w:hAnsi="Arial" w:cs="Arial"/>
          <w:sz w:val="16"/>
          <w:szCs w:val="16"/>
        </w:rPr>
      </w:pPr>
      <w:r w:rsidRPr="00504802">
        <w:rPr>
          <w:rFonts w:ascii="Arial" w:hAnsi="Arial" w:cs="Arial"/>
          <w:sz w:val="16"/>
          <w:szCs w:val="16"/>
        </w:rPr>
        <w:t>17. Участник отбора вправе представить документы (информацию), указанные в пункте 16 настоящего Порядка, самостоятельно одновременно с подачей документов, предусмотренных пунктом 11 настоящего Порядка.</w:t>
      </w:r>
    </w:p>
    <w:p w:rsidR="00504802" w:rsidRPr="00504802" w:rsidRDefault="00504802" w:rsidP="00504802">
      <w:pPr>
        <w:tabs>
          <w:tab w:val="left" w:pos="1466"/>
        </w:tabs>
        <w:ind w:firstLine="284"/>
        <w:jc w:val="both"/>
        <w:rPr>
          <w:rFonts w:ascii="Arial" w:hAnsi="Arial" w:cs="Arial"/>
          <w:sz w:val="16"/>
          <w:szCs w:val="16"/>
        </w:rPr>
      </w:pPr>
      <w:r w:rsidRPr="00504802">
        <w:rPr>
          <w:rFonts w:ascii="Arial" w:hAnsi="Arial" w:cs="Arial"/>
          <w:sz w:val="16"/>
          <w:szCs w:val="16"/>
        </w:rPr>
        <w:t>В этом случае запрос в порядке межведомственного информационного взаимодействия не осуществляется.</w:t>
      </w:r>
    </w:p>
    <w:p w:rsidR="00504802" w:rsidRPr="00504802" w:rsidRDefault="00504802" w:rsidP="00504802">
      <w:pPr>
        <w:tabs>
          <w:tab w:val="left" w:pos="1466"/>
        </w:tabs>
        <w:ind w:firstLine="284"/>
        <w:jc w:val="both"/>
        <w:rPr>
          <w:rFonts w:ascii="Arial" w:hAnsi="Arial" w:cs="Arial"/>
          <w:sz w:val="16"/>
          <w:szCs w:val="16"/>
        </w:rPr>
      </w:pPr>
      <w:r w:rsidRPr="00504802">
        <w:rPr>
          <w:rFonts w:ascii="Arial" w:hAnsi="Arial" w:cs="Arial"/>
          <w:sz w:val="16"/>
          <w:szCs w:val="16"/>
        </w:rPr>
        <w:t xml:space="preserve">Представленные участником отбора выписка из Единого государственного реестра юридических лиц и справка об исполнении налогоплательщиком (плательщиком сбора, плательщика страховых взносов, налоговым агентом) обязанность по уплате налогов, сборов, страховых взносов, пеней, штрафов, процентов должны быть выданы не ранее 10 календарных дней до даты подачи заявки и документов для участия в </w:t>
      </w:r>
      <w:r w:rsidRPr="00504802">
        <w:rPr>
          <w:rFonts w:ascii="Arial" w:hAnsi="Arial" w:cs="Arial"/>
          <w:spacing w:val="-2"/>
          <w:sz w:val="16"/>
          <w:szCs w:val="16"/>
        </w:rPr>
        <w:t>отборе.</w:t>
      </w:r>
    </w:p>
    <w:p w:rsidR="00504802" w:rsidRPr="00504802" w:rsidRDefault="00504802" w:rsidP="00504802">
      <w:pPr>
        <w:pStyle w:val="ac"/>
        <w:ind w:firstLine="284"/>
        <w:rPr>
          <w:rFonts w:ascii="Arial" w:hAnsi="Arial" w:cs="Arial"/>
          <w:sz w:val="16"/>
          <w:szCs w:val="16"/>
        </w:rPr>
      </w:pPr>
      <w:r w:rsidRPr="00504802">
        <w:rPr>
          <w:rFonts w:ascii="Arial" w:hAnsi="Arial" w:cs="Arial"/>
          <w:sz w:val="16"/>
          <w:szCs w:val="16"/>
        </w:rPr>
        <w:t>В случае представления участником отбора указанных выписок, справок, информации, выданных без соблюдения сроков и требований, установленных настоящим пунктом, Уполномоченный орган запрашивает их в порядке межведомственного информационного взаимодействия в соответствии с настоящим Порядком.</w:t>
      </w:r>
    </w:p>
    <w:p w:rsidR="00504802" w:rsidRPr="00504802" w:rsidRDefault="00504802" w:rsidP="00504802">
      <w:pPr>
        <w:tabs>
          <w:tab w:val="left" w:pos="1324"/>
        </w:tabs>
        <w:ind w:firstLine="284"/>
        <w:jc w:val="both"/>
        <w:rPr>
          <w:rFonts w:ascii="Arial" w:hAnsi="Arial" w:cs="Arial"/>
          <w:sz w:val="16"/>
          <w:szCs w:val="16"/>
        </w:rPr>
      </w:pPr>
      <w:r w:rsidRPr="00504802">
        <w:rPr>
          <w:rFonts w:ascii="Arial" w:hAnsi="Arial" w:cs="Arial"/>
          <w:sz w:val="16"/>
          <w:szCs w:val="16"/>
        </w:rPr>
        <w:t>18. Уполномоченный орган в течение пятнадцати календарных дней со дня открытия доступа в системе «Электронный бюджет» к заявкам рассматривает представленные участниками отбора документы.</w:t>
      </w:r>
    </w:p>
    <w:p w:rsidR="00504802" w:rsidRPr="00504802" w:rsidRDefault="00504802" w:rsidP="00504802">
      <w:pPr>
        <w:tabs>
          <w:tab w:val="left" w:pos="1620"/>
        </w:tabs>
        <w:ind w:firstLine="284"/>
        <w:jc w:val="both"/>
        <w:rPr>
          <w:rFonts w:ascii="Arial" w:hAnsi="Arial" w:cs="Arial"/>
          <w:sz w:val="16"/>
          <w:szCs w:val="16"/>
        </w:rPr>
      </w:pPr>
      <w:r w:rsidRPr="00504802">
        <w:rPr>
          <w:rFonts w:ascii="Arial" w:hAnsi="Arial" w:cs="Arial"/>
          <w:sz w:val="16"/>
          <w:szCs w:val="16"/>
        </w:rPr>
        <w:t>17. Основаниями для отклонения заявки участника отбора на стадии рассмотрения являются:</w:t>
      </w:r>
    </w:p>
    <w:p w:rsidR="00504802" w:rsidRPr="00504802" w:rsidRDefault="00504802" w:rsidP="00504802">
      <w:pPr>
        <w:pStyle w:val="ac"/>
        <w:ind w:firstLine="284"/>
        <w:rPr>
          <w:rFonts w:ascii="Arial" w:hAnsi="Arial" w:cs="Arial"/>
          <w:sz w:val="16"/>
          <w:szCs w:val="16"/>
        </w:rPr>
      </w:pPr>
      <w:r w:rsidRPr="00504802">
        <w:rPr>
          <w:rFonts w:ascii="Arial" w:hAnsi="Arial" w:cs="Arial"/>
          <w:sz w:val="16"/>
          <w:szCs w:val="16"/>
        </w:rPr>
        <w:t>несоответствие участника отбора требованиям, указанным в объявлении о проведении отбора;</w:t>
      </w:r>
    </w:p>
    <w:p w:rsidR="00504802" w:rsidRPr="00504802" w:rsidRDefault="00504802" w:rsidP="00504802">
      <w:pPr>
        <w:pStyle w:val="ac"/>
        <w:ind w:firstLine="284"/>
        <w:rPr>
          <w:rFonts w:ascii="Arial" w:hAnsi="Arial" w:cs="Arial"/>
          <w:sz w:val="16"/>
          <w:szCs w:val="16"/>
        </w:rPr>
      </w:pPr>
      <w:r w:rsidRPr="00504802">
        <w:rPr>
          <w:rFonts w:ascii="Arial" w:hAnsi="Arial" w:cs="Arial"/>
          <w:sz w:val="16"/>
          <w:szCs w:val="16"/>
        </w:rPr>
        <w:t>непредставление (представление не в полном объеме) документов, указанных в объявлении о проведении отбора;</w:t>
      </w:r>
    </w:p>
    <w:p w:rsidR="00504802" w:rsidRPr="00504802" w:rsidRDefault="00504802" w:rsidP="00504802">
      <w:pPr>
        <w:pStyle w:val="ac"/>
        <w:ind w:firstLine="284"/>
        <w:rPr>
          <w:rFonts w:ascii="Arial" w:hAnsi="Arial" w:cs="Arial"/>
          <w:sz w:val="16"/>
          <w:szCs w:val="16"/>
        </w:rPr>
      </w:pPr>
      <w:r w:rsidRPr="00504802">
        <w:rPr>
          <w:rFonts w:ascii="Arial" w:hAnsi="Arial" w:cs="Arial"/>
          <w:sz w:val="16"/>
          <w:szCs w:val="16"/>
        </w:rPr>
        <w:t>несоответствие представленных документов и (или) заявки требованиям, установленным в объявлении о проведении отбора;</w:t>
      </w:r>
    </w:p>
    <w:p w:rsidR="00504802" w:rsidRPr="00504802" w:rsidRDefault="00504802" w:rsidP="00504802">
      <w:pPr>
        <w:pStyle w:val="ac"/>
        <w:ind w:firstLine="284"/>
        <w:rPr>
          <w:rFonts w:ascii="Arial" w:hAnsi="Arial" w:cs="Arial"/>
          <w:sz w:val="16"/>
          <w:szCs w:val="16"/>
        </w:rPr>
      </w:pPr>
      <w:r w:rsidRPr="00504802">
        <w:rPr>
          <w:rFonts w:ascii="Arial" w:hAnsi="Arial" w:cs="Arial"/>
          <w:sz w:val="16"/>
          <w:szCs w:val="16"/>
        </w:rPr>
        <w:t>недостоверность информации, содержащейся в документах, представленных в составе заявки.</w:t>
      </w:r>
    </w:p>
    <w:p w:rsidR="00504802" w:rsidRPr="00504802" w:rsidRDefault="00504802" w:rsidP="00504802">
      <w:pPr>
        <w:pStyle w:val="ac"/>
        <w:ind w:firstLine="284"/>
        <w:rPr>
          <w:rFonts w:ascii="Arial" w:hAnsi="Arial" w:cs="Arial"/>
          <w:sz w:val="16"/>
          <w:szCs w:val="16"/>
        </w:rPr>
      </w:pPr>
      <w:r w:rsidRPr="00504802">
        <w:rPr>
          <w:rFonts w:ascii="Arial" w:hAnsi="Arial" w:cs="Arial"/>
          <w:sz w:val="16"/>
          <w:szCs w:val="16"/>
        </w:rPr>
        <w:t xml:space="preserve">Заявка участника отбора отклоняется в течение пятнадцати календарных дней, со дня открытия Уполномоченному органу доступа в системе «Электронный бюджет», в случае наличия оснований для отклонения заявки установленных в настоящем </w:t>
      </w:r>
      <w:r w:rsidRPr="00504802">
        <w:rPr>
          <w:rFonts w:ascii="Arial" w:hAnsi="Arial" w:cs="Arial"/>
          <w:spacing w:val="-2"/>
          <w:sz w:val="16"/>
          <w:szCs w:val="16"/>
        </w:rPr>
        <w:t>подпункте.</w:t>
      </w:r>
    </w:p>
    <w:p w:rsidR="00504802" w:rsidRPr="00504802" w:rsidRDefault="00504802" w:rsidP="00504802">
      <w:pPr>
        <w:pStyle w:val="ac"/>
        <w:ind w:firstLine="284"/>
        <w:rPr>
          <w:rFonts w:ascii="Arial" w:hAnsi="Arial" w:cs="Arial"/>
          <w:sz w:val="16"/>
          <w:szCs w:val="16"/>
        </w:rPr>
      </w:pPr>
      <w:r w:rsidRPr="00504802">
        <w:rPr>
          <w:rFonts w:ascii="Arial" w:hAnsi="Arial" w:cs="Arial"/>
          <w:sz w:val="16"/>
          <w:szCs w:val="16"/>
        </w:rPr>
        <w:t>Отклонение заявки не является препятствием для повторного направления участником отбора заявки после доработки с целью устранения причин, послуживших основанием для отклонения заявки.</w:t>
      </w:r>
    </w:p>
    <w:p w:rsidR="00504802" w:rsidRPr="00504802" w:rsidRDefault="00504802" w:rsidP="00504802">
      <w:pPr>
        <w:pStyle w:val="ac"/>
        <w:ind w:firstLine="284"/>
        <w:rPr>
          <w:rFonts w:ascii="Arial" w:hAnsi="Arial" w:cs="Arial"/>
          <w:sz w:val="16"/>
          <w:szCs w:val="16"/>
        </w:rPr>
      </w:pPr>
      <w:r w:rsidRPr="00504802">
        <w:rPr>
          <w:rFonts w:ascii="Arial" w:hAnsi="Arial" w:cs="Arial"/>
          <w:sz w:val="16"/>
          <w:szCs w:val="16"/>
        </w:rPr>
        <w:t>Повторное направление заявки после устранения причин, послуживших основанием для отклонения заявки, и последующее рассмотрение заявки осуществляются в порядке, установленном настоящим Порядком.</w:t>
      </w:r>
    </w:p>
    <w:p w:rsidR="00504802" w:rsidRPr="00504802" w:rsidRDefault="00504802" w:rsidP="00504802">
      <w:pPr>
        <w:pStyle w:val="ac"/>
        <w:ind w:firstLine="284"/>
        <w:rPr>
          <w:rFonts w:ascii="Arial" w:hAnsi="Arial" w:cs="Arial"/>
          <w:sz w:val="16"/>
          <w:szCs w:val="16"/>
        </w:rPr>
      </w:pPr>
      <w:r w:rsidRPr="00504802">
        <w:rPr>
          <w:rFonts w:ascii="Arial" w:hAnsi="Arial" w:cs="Arial"/>
          <w:sz w:val="16"/>
          <w:szCs w:val="16"/>
        </w:rPr>
        <w:t>При отсутствии оснований для отклонения заявки участника отбора на стадии рассмотрения, участник отбора считается прошедшим отбор.</w:t>
      </w:r>
    </w:p>
    <w:p w:rsidR="00504802" w:rsidRPr="00504802" w:rsidRDefault="00504802" w:rsidP="00671B7E">
      <w:pPr>
        <w:pStyle w:val="ac"/>
        <w:ind w:firstLine="284"/>
        <w:jc w:val="both"/>
        <w:rPr>
          <w:rFonts w:ascii="Arial" w:hAnsi="Arial" w:cs="Arial"/>
          <w:sz w:val="16"/>
          <w:szCs w:val="16"/>
        </w:rPr>
      </w:pPr>
      <w:r w:rsidRPr="00504802">
        <w:rPr>
          <w:rFonts w:ascii="Arial" w:hAnsi="Arial" w:cs="Arial"/>
          <w:sz w:val="16"/>
          <w:szCs w:val="16"/>
        </w:rPr>
        <w:t xml:space="preserve">19. Основаниями для отказа в предоставлении субсидии </w:t>
      </w:r>
      <w:r w:rsidRPr="00504802">
        <w:rPr>
          <w:rFonts w:ascii="Arial" w:hAnsi="Arial" w:cs="Arial"/>
          <w:spacing w:val="-2"/>
          <w:sz w:val="16"/>
          <w:szCs w:val="16"/>
        </w:rPr>
        <w:t>являются:</w:t>
      </w:r>
    </w:p>
    <w:p w:rsidR="00504802" w:rsidRPr="00504802" w:rsidRDefault="00504802" w:rsidP="00671B7E">
      <w:pPr>
        <w:pStyle w:val="ac"/>
        <w:ind w:firstLine="284"/>
        <w:jc w:val="both"/>
        <w:rPr>
          <w:rFonts w:ascii="Arial" w:hAnsi="Arial" w:cs="Arial"/>
          <w:sz w:val="16"/>
          <w:szCs w:val="16"/>
        </w:rPr>
      </w:pPr>
      <w:r w:rsidRPr="00504802">
        <w:rPr>
          <w:rFonts w:ascii="Arial" w:hAnsi="Arial" w:cs="Arial"/>
          <w:sz w:val="16"/>
          <w:szCs w:val="16"/>
        </w:rPr>
        <w:t>несоответствие представленных участником отбора заявки и документов требованиям, установленным в объявлении о проведении отбора, или непредставление (представление не в полном объеме) документов, предусмотренных настоящим Порядком;</w:t>
      </w:r>
    </w:p>
    <w:p w:rsidR="00504802" w:rsidRPr="00504802" w:rsidRDefault="00504802" w:rsidP="00671B7E">
      <w:pPr>
        <w:pStyle w:val="ac"/>
        <w:ind w:firstLine="284"/>
        <w:jc w:val="both"/>
        <w:rPr>
          <w:rFonts w:ascii="Arial" w:hAnsi="Arial" w:cs="Arial"/>
          <w:spacing w:val="-2"/>
          <w:sz w:val="16"/>
          <w:szCs w:val="16"/>
        </w:rPr>
      </w:pPr>
      <w:r w:rsidRPr="00504802">
        <w:rPr>
          <w:rFonts w:ascii="Arial" w:hAnsi="Arial" w:cs="Arial"/>
          <w:spacing w:val="-2"/>
          <w:sz w:val="16"/>
          <w:szCs w:val="16"/>
        </w:rPr>
        <w:t xml:space="preserve">установление </w:t>
      </w:r>
      <w:r w:rsidRPr="00504802">
        <w:rPr>
          <w:rFonts w:ascii="Arial" w:hAnsi="Arial" w:cs="Arial"/>
          <w:spacing w:val="-4"/>
          <w:sz w:val="16"/>
          <w:szCs w:val="16"/>
        </w:rPr>
        <w:t xml:space="preserve">факта </w:t>
      </w:r>
      <w:r w:rsidRPr="00504802">
        <w:rPr>
          <w:rFonts w:ascii="Arial" w:hAnsi="Arial" w:cs="Arial"/>
          <w:spacing w:val="-2"/>
          <w:sz w:val="16"/>
          <w:szCs w:val="16"/>
        </w:rPr>
        <w:t>недостоверности представленной участником отбора информации;</w:t>
      </w:r>
    </w:p>
    <w:p w:rsidR="00504802" w:rsidRPr="00504802" w:rsidRDefault="00504802" w:rsidP="00671B7E">
      <w:pPr>
        <w:pStyle w:val="ac"/>
        <w:ind w:firstLine="284"/>
        <w:jc w:val="both"/>
        <w:rPr>
          <w:rFonts w:ascii="Arial" w:hAnsi="Arial" w:cs="Arial"/>
          <w:sz w:val="16"/>
          <w:szCs w:val="16"/>
        </w:rPr>
      </w:pPr>
      <w:r w:rsidRPr="00504802">
        <w:rPr>
          <w:rFonts w:ascii="Arial" w:hAnsi="Arial" w:cs="Arial"/>
          <w:spacing w:val="-2"/>
          <w:sz w:val="16"/>
          <w:szCs w:val="16"/>
        </w:rPr>
        <w:t xml:space="preserve">несоблюдение участником отбора целей предоставления субсидии, </w:t>
      </w:r>
      <w:r w:rsidRPr="00504802">
        <w:rPr>
          <w:rFonts w:ascii="Arial" w:hAnsi="Arial" w:cs="Arial"/>
          <w:sz w:val="16"/>
          <w:szCs w:val="16"/>
        </w:rPr>
        <w:t>предусмотренных настоящим Порядком;</w:t>
      </w:r>
    </w:p>
    <w:p w:rsidR="00504802" w:rsidRPr="00504802" w:rsidRDefault="00504802" w:rsidP="00671B7E">
      <w:pPr>
        <w:pStyle w:val="ac"/>
        <w:ind w:firstLine="284"/>
        <w:jc w:val="both"/>
        <w:rPr>
          <w:rFonts w:ascii="Arial" w:hAnsi="Arial" w:cs="Arial"/>
          <w:spacing w:val="-2"/>
          <w:sz w:val="16"/>
          <w:szCs w:val="16"/>
        </w:rPr>
      </w:pPr>
      <w:r w:rsidRPr="00504802">
        <w:rPr>
          <w:rFonts w:ascii="Arial" w:hAnsi="Arial" w:cs="Arial"/>
          <w:sz w:val="16"/>
          <w:szCs w:val="16"/>
        </w:rPr>
        <w:t xml:space="preserve">недостаточность лимитов бюджетных </w:t>
      </w:r>
      <w:r w:rsidRPr="00504802">
        <w:rPr>
          <w:rFonts w:ascii="Arial" w:hAnsi="Arial" w:cs="Arial"/>
          <w:spacing w:val="-2"/>
          <w:sz w:val="16"/>
          <w:szCs w:val="16"/>
        </w:rPr>
        <w:t>обязательств;</w:t>
      </w:r>
    </w:p>
    <w:p w:rsidR="00504802" w:rsidRPr="00504802" w:rsidRDefault="00504802" w:rsidP="00671B7E">
      <w:pPr>
        <w:pStyle w:val="ac"/>
        <w:ind w:firstLine="284"/>
        <w:jc w:val="both"/>
        <w:rPr>
          <w:rFonts w:ascii="Arial" w:hAnsi="Arial" w:cs="Arial"/>
          <w:sz w:val="16"/>
          <w:szCs w:val="16"/>
        </w:rPr>
      </w:pPr>
      <w:r w:rsidRPr="00504802">
        <w:rPr>
          <w:rFonts w:ascii="Arial" w:hAnsi="Arial" w:cs="Arial"/>
          <w:sz w:val="16"/>
          <w:szCs w:val="16"/>
        </w:rPr>
        <w:t>представление участником отбора документов, по которым Уполномоченным органом ранее принято решение о предоставлении субсидии на цели, предусмотренные настоящим Порядком.</w:t>
      </w:r>
    </w:p>
    <w:p w:rsidR="00504802" w:rsidRPr="00504802" w:rsidRDefault="00504802" w:rsidP="00671B7E">
      <w:pPr>
        <w:pStyle w:val="ac"/>
        <w:ind w:firstLine="284"/>
        <w:jc w:val="both"/>
        <w:rPr>
          <w:rFonts w:ascii="Arial" w:hAnsi="Arial" w:cs="Arial"/>
          <w:sz w:val="16"/>
          <w:szCs w:val="16"/>
        </w:rPr>
      </w:pPr>
      <w:r w:rsidRPr="00504802">
        <w:rPr>
          <w:rFonts w:ascii="Arial" w:hAnsi="Arial" w:cs="Arial"/>
          <w:sz w:val="16"/>
          <w:szCs w:val="16"/>
        </w:rPr>
        <w:t>ПриналичииоснованийдляотказавпредоставлениисубсидииУполномоченный орган отклоняет заявку на предоставлении субсидии, и возвращает заявку на доработку с указанием причин отклонения.</w:t>
      </w:r>
    </w:p>
    <w:p w:rsidR="00504802" w:rsidRPr="00504802" w:rsidRDefault="00504802" w:rsidP="00671B7E">
      <w:pPr>
        <w:pStyle w:val="ac"/>
        <w:ind w:firstLine="284"/>
        <w:jc w:val="both"/>
        <w:rPr>
          <w:rFonts w:ascii="Arial" w:hAnsi="Arial" w:cs="Arial"/>
          <w:sz w:val="16"/>
          <w:szCs w:val="16"/>
        </w:rPr>
      </w:pPr>
      <w:r w:rsidRPr="00504802">
        <w:rPr>
          <w:rFonts w:ascii="Arial" w:hAnsi="Arial" w:cs="Arial"/>
          <w:sz w:val="16"/>
          <w:szCs w:val="16"/>
        </w:rPr>
        <w:t>Участник отбора вправе внести изменения в заявку и вновь подать её в течение трёх рабочих дней, следующих за днем отклонения заявки Уполномоченным органом.</w:t>
      </w:r>
    </w:p>
    <w:p w:rsidR="00504802" w:rsidRPr="00504802" w:rsidRDefault="00504802" w:rsidP="00671B7E">
      <w:pPr>
        <w:tabs>
          <w:tab w:val="left" w:pos="1502"/>
        </w:tabs>
        <w:ind w:firstLine="284"/>
        <w:jc w:val="both"/>
        <w:rPr>
          <w:rFonts w:ascii="Arial" w:hAnsi="Arial" w:cs="Arial"/>
          <w:sz w:val="16"/>
          <w:szCs w:val="16"/>
        </w:rPr>
      </w:pPr>
      <w:r w:rsidRPr="00504802">
        <w:rPr>
          <w:rFonts w:ascii="Arial" w:hAnsi="Arial" w:cs="Arial"/>
          <w:sz w:val="16"/>
          <w:szCs w:val="16"/>
        </w:rPr>
        <w:t>20. Порядок запросов Уполномоченным органом разъяснений от участников отбора, в целях полного, всестороннего и объективного рассмотрения и (или) оценки заявок, установлен в Постановлении № 1781.</w:t>
      </w:r>
    </w:p>
    <w:p w:rsidR="00504802" w:rsidRPr="00504802" w:rsidRDefault="00504802" w:rsidP="00671B7E">
      <w:pPr>
        <w:tabs>
          <w:tab w:val="left" w:pos="1610"/>
        </w:tabs>
        <w:ind w:firstLine="284"/>
        <w:jc w:val="both"/>
        <w:rPr>
          <w:rFonts w:ascii="Arial" w:hAnsi="Arial" w:cs="Arial"/>
          <w:sz w:val="16"/>
          <w:szCs w:val="16"/>
        </w:rPr>
      </w:pPr>
      <w:r w:rsidRPr="00504802">
        <w:rPr>
          <w:rFonts w:ascii="Arial" w:hAnsi="Arial" w:cs="Arial"/>
          <w:sz w:val="16"/>
          <w:szCs w:val="16"/>
        </w:rPr>
        <w:t xml:space="preserve">21. Порядок признания отбора несостоявшимся и порядок заключения соглашения, при признании отбора несостоявшимся установлен в Постановлении № </w:t>
      </w:r>
      <w:r w:rsidRPr="00504802">
        <w:rPr>
          <w:rFonts w:ascii="Arial" w:hAnsi="Arial" w:cs="Arial"/>
          <w:spacing w:val="-4"/>
          <w:sz w:val="16"/>
          <w:szCs w:val="16"/>
        </w:rPr>
        <w:t>1781.</w:t>
      </w:r>
    </w:p>
    <w:p w:rsidR="00504802" w:rsidRPr="00504802" w:rsidRDefault="00504802" w:rsidP="00671B7E">
      <w:pPr>
        <w:tabs>
          <w:tab w:val="left" w:pos="1283"/>
        </w:tabs>
        <w:ind w:firstLine="284"/>
        <w:jc w:val="both"/>
        <w:rPr>
          <w:rFonts w:ascii="Arial" w:hAnsi="Arial" w:cs="Arial"/>
          <w:sz w:val="16"/>
          <w:szCs w:val="16"/>
        </w:rPr>
      </w:pPr>
      <w:r w:rsidRPr="00504802">
        <w:rPr>
          <w:rFonts w:ascii="Arial" w:hAnsi="Arial" w:cs="Arial"/>
          <w:sz w:val="16"/>
          <w:szCs w:val="16"/>
        </w:rPr>
        <w:t>22. В целях завершения отбора участников отбора и определения победителей отбора, формируется протокол подведения итогов отбора.</w:t>
      </w:r>
    </w:p>
    <w:p w:rsidR="00504802" w:rsidRPr="00504802" w:rsidRDefault="00504802" w:rsidP="00671B7E">
      <w:pPr>
        <w:tabs>
          <w:tab w:val="left" w:pos="1318"/>
        </w:tabs>
        <w:ind w:firstLine="284"/>
        <w:jc w:val="both"/>
        <w:rPr>
          <w:rFonts w:ascii="Arial" w:hAnsi="Arial" w:cs="Arial"/>
          <w:sz w:val="16"/>
          <w:szCs w:val="16"/>
        </w:rPr>
      </w:pPr>
      <w:r w:rsidRPr="00504802">
        <w:rPr>
          <w:rFonts w:ascii="Arial" w:hAnsi="Arial" w:cs="Arial"/>
          <w:sz w:val="16"/>
          <w:szCs w:val="16"/>
        </w:rPr>
        <w:lastRenderedPageBreak/>
        <w:t>23. Уполномоченный орган в течение 3 рабочих дней со дня формирования протокола подведения итогов отбора размещает на едином портале протокол подведения итогов отбора участников отбора, в котором прописывается решение о предоставлении субсидии.</w:t>
      </w:r>
    </w:p>
    <w:p w:rsidR="00504802" w:rsidRPr="00504802" w:rsidRDefault="00504802" w:rsidP="00504802">
      <w:pPr>
        <w:tabs>
          <w:tab w:val="left" w:pos="1294"/>
        </w:tabs>
        <w:ind w:firstLine="284"/>
        <w:jc w:val="both"/>
        <w:rPr>
          <w:rFonts w:ascii="Arial" w:hAnsi="Arial" w:cs="Arial"/>
          <w:sz w:val="16"/>
          <w:szCs w:val="16"/>
        </w:rPr>
      </w:pPr>
      <w:r w:rsidRPr="00504802">
        <w:rPr>
          <w:rFonts w:ascii="Arial" w:hAnsi="Arial" w:cs="Arial"/>
          <w:sz w:val="16"/>
          <w:szCs w:val="16"/>
        </w:rPr>
        <w:t>24. В случае принятия решения о предоставлении субсидии Уполномоченный орган не позднее 5 рабочих дней, следующих за днем принятия решения, подготавливает проект соглашения по форме, Типовой форме соглашения (договора), утвержденной приказом комитета финансов Администрации Валдайского муниципального района от 18.04.2023 № 18 «Об утверждении типовой формы соглашения (договора) о предоставлении из бюджета муниципального района и бюджета городского поселения субсидий, в том числе грантов в форме субсидий, юридическим лицам, индивидуальным предпринимателям, а также физическим лицам» (далее –по типовой форме, утвержденной приказом комитета финансов) на бумажном носителе.</w:t>
      </w:r>
    </w:p>
    <w:p w:rsidR="00504802" w:rsidRPr="00504802" w:rsidRDefault="00504802" w:rsidP="00671B7E">
      <w:pPr>
        <w:pStyle w:val="ac"/>
        <w:ind w:firstLine="284"/>
        <w:jc w:val="both"/>
        <w:rPr>
          <w:rFonts w:ascii="Arial" w:hAnsi="Arial" w:cs="Arial"/>
          <w:spacing w:val="1"/>
          <w:sz w:val="16"/>
          <w:szCs w:val="16"/>
        </w:rPr>
      </w:pPr>
      <w:r w:rsidRPr="00504802">
        <w:rPr>
          <w:rFonts w:ascii="Arial" w:hAnsi="Arial" w:cs="Arial"/>
          <w:sz w:val="16"/>
          <w:szCs w:val="16"/>
        </w:rPr>
        <w:t>Обязательными условиями, включаемыми в соглашение, являются:</w:t>
      </w:r>
    </w:p>
    <w:p w:rsidR="00504802" w:rsidRPr="00504802" w:rsidRDefault="00504802" w:rsidP="00671B7E">
      <w:pPr>
        <w:pStyle w:val="ac"/>
        <w:ind w:firstLine="284"/>
        <w:jc w:val="both"/>
        <w:rPr>
          <w:rFonts w:ascii="Arial" w:hAnsi="Arial" w:cs="Arial"/>
          <w:sz w:val="16"/>
          <w:szCs w:val="16"/>
        </w:rPr>
      </w:pPr>
      <w:r w:rsidRPr="00504802">
        <w:rPr>
          <w:rFonts w:ascii="Arial" w:hAnsi="Arial" w:cs="Arial"/>
          <w:sz w:val="16"/>
          <w:szCs w:val="16"/>
        </w:rPr>
        <w:t>согласие получателя субсидии на осуществление в отношении</w:t>
      </w:r>
      <w:r w:rsidRPr="00504802">
        <w:rPr>
          <w:rFonts w:ascii="Arial" w:hAnsi="Arial" w:cs="Arial"/>
          <w:spacing w:val="1"/>
          <w:sz w:val="16"/>
          <w:szCs w:val="16"/>
        </w:rPr>
        <w:t xml:space="preserve"> него </w:t>
      </w:r>
      <w:r w:rsidRPr="00504802">
        <w:rPr>
          <w:rFonts w:ascii="Arial" w:hAnsi="Arial" w:cs="Arial"/>
          <w:sz w:val="16"/>
          <w:szCs w:val="16"/>
        </w:rPr>
        <w:t>проверки</w:t>
      </w:r>
      <w:r w:rsidR="00671B7E">
        <w:rPr>
          <w:rFonts w:ascii="Arial" w:hAnsi="Arial" w:cs="Arial"/>
          <w:sz w:val="16"/>
          <w:szCs w:val="16"/>
        </w:rPr>
        <w:t xml:space="preserve"> </w:t>
      </w:r>
      <w:r w:rsidRPr="00504802">
        <w:rPr>
          <w:rFonts w:ascii="Arial" w:hAnsi="Arial" w:cs="Arial"/>
          <w:sz w:val="16"/>
          <w:szCs w:val="16"/>
        </w:rPr>
        <w:t>Уполномоченным</w:t>
      </w:r>
      <w:r w:rsidR="00671B7E">
        <w:rPr>
          <w:rFonts w:ascii="Arial" w:hAnsi="Arial" w:cs="Arial"/>
          <w:sz w:val="16"/>
          <w:szCs w:val="16"/>
        </w:rPr>
        <w:t xml:space="preserve"> </w:t>
      </w:r>
      <w:r w:rsidRPr="00504802">
        <w:rPr>
          <w:rFonts w:ascii="Arial" w:hAnsi="Arial" w:cs="Arial"/>
          <w:sz w:val="16"/>
          <w:szCs w:val="16"/>
        </w:rPr>
        <w:t>органом</w:t>
      </w:r>
      <w:r w:rsidR="00671B7E">
        <w:rPr>
          <w:rFonts w:ascii="Arial" w:hAnsi="Arial" w:cs="Arial"/>
          <w:sz w:val="16"/>
          <w:szCs w:val="16"/>
        </w:rPr>
        <w:t xml:space="preserve"> </w:t>
      </w:r>
      <w:r w:rsidRPr="00504802">
        <w:rPr>
          <w:rFonts w:ascii="Arial" w:hAnsi="Arial" w:cs="Arial"/>
          <w:sz w:val="16"/>
          <w:szCs w:val="16"/>
        </w:rPr>
        <w:t>соблюдения</w:t>
      </w:r>
      <w:r w:rsidR="00671B7E">
        <w:rPr>
          <w:rFonts w:ascii="Arial" w:hAnsi="Arial" w:cs="Arial"/>
          <w:sz w:val="16"/>
          <w:szCs w:val="16"/>
        </w:rPr>
        <w:t xml:space="preserve"> </w:t>
      </w:r>
      <w:r w:rsidRPr="00504802">
        <w:rPr>
          <w:rFonts w:ascii="Arial" w:hAnsi="Arial" w:cs="Arial"/>
          <w:sz w:val="16"/>
          <w:szCs w:val="16"/>
        </w:rPr>
        <w:t>порядка</w:t>
      </w:r>
      <w:r w:rsidR="00671B7E">
        <w:rPr>
          <w:rFonts w:ascii="Arial" w:hAnsi="Arial" w:cs="Arial"/>
          <w:sz w:val="16"/>
          <w:szCs w:val="16"/>
        </w:rPr>
        <w:t xml:space="preserve"> </w:t>
      </w:r>
      <w:r w:rsidRPr="00504802">
        <w:rPr>
          <w:rFonts w:ascii="Arial" w:hAnsi="Arial" w:cs="Arial"/>
          <w:sz w:val="16"/>
          <w:szCs w:val="16"/>
        </w:rPr>
        <w:t>и</w:t>
      </w:r>
      <w:r w:rsidR="00671B7E">
        <w:rPr>
          <w:rFonts w:ascii="Arial" w:hAnsi="Arial" w:cs="Arial"/>
          <w:sz w:val="16"/>
          <w:szCs w:val="16"/>
        </w:rPr>
        <w:t xml:space="preserve"> </w:t>
      </w:r>
      <w:r w:rsidRPr="00504802">
        <w:rPr>
          <w:rFonts w:ascii="Arial" w:hAnsi="Arial" w:cs="Arial"/>
          <w:sz w:val="16"/>
          <w:szCs w:val="16"/>
        </w:rPr>
        <w:t>условий</w:t>
      </w:r>
      <w:r w:rsidR="00671B7E">
        <w:rPr>
          <w:rFonts w:ascii="Arial" w:hAnsi="Arial" w:cs="Arial"/>
          <w:sz w:val="16"/>
          <w:szCs w:val="16"/>
        </w:rPr>
        <w:t xml:space="preserve"> </w:t>
      </w:r>
      <w:r w:rsidRPr="00504802">
        <w:rPr>
          <w:rFonts w:ascii="Arial" w:hAnsi="Arial" w:cs="Arial"/>
          <w:sz w:val="16"/>
          <w:szCs w:val="16"/>
        </w:rPr>
        <w:t>предоставления</w:t>
      </w:r>
      <w:r w:rsidR="00671B7E">
        <w:rPr>
          <w:rFonts w:ascii="Arial" w:hAnsi="Arial" w:cs="Arial"/>
          <w:sz w:val="16"/>
          <w:szCs w:val="16"/>
        </w:rPr>
        <w:t xml:space="preserve"> </w:t>
      </w:r>
      <w:r w:rsidRPr="00504802">
        <w:rPr>
          <w:rFonts w:ascii="Arial" w:hAnsi="Arial" w:cs="Arial"/>
          <w:sz w:val="16"/>
          <w:szCs w:val="16"/>
        </w:rPr>
        <w:t xml:space="preserve">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36" w:history="1">
        <w:r w:rsidRPr="00504802">
          <w:rPr>
            <w:rFonts w:ascii="Arial" w:hAnsi="Arial" w:cs="Arial"/>
            <w:sz w:val="16"/>
            <w:szCs w:val="16"/>
          </w:rPr>
          <w:t>статьями 268.1</w:t>
        </w:r>
      </w:hyperlink>
      <w:r w:rsidRPr="00504802">
        <w:rPr>
          <w:rFonts w:ascii="Arial" w:hAnsi="Arial" w:cs="Arial"/>
          <w:sz w:val="16"/>
          <w:szCs w:val="16"/>
        </w:rPr>
        <w:t xml:space="preserve"> и </w:t>
      </w:r>
      <w:hyperlink r:id="rId37" w:history="1">
        <w:r w:rsidRPr="00504802">
          <w:rPr>
            <w:rFonts w:ascii="Arial" w:hAnsi="Arial" w:cs="Arial"/>
            <w:sz w:val="16"/>
            <w:szCs w:val="16"/>
          </w:rPr>
          <w:t>269.2</w:t>
        </w:r>
      </w:hyperlink>
      <w:r w:rsidRPr="00504802">
        <w:rPr>
          <w:rFonts w:ascii="Arial" w:hAnsi="Arial" w:cs="Arial"/>
          <w:sz w:val="16"/>
          <w:szCs w:val="16"/>
        </w:rPr>
        <w:t xml:space="preserve"> Бюджетного кодекса Российской Федерации и на включение таких положений в соглашение о предоставлении субсидии;</w:t>
      </w:r>
    </w:p>
    <w:p w:rsidR="00504802" w:rsidRPr="00504802" w:rsidRDefault="00504802" w:rsidP="00671B7E">
      <w:pPr>
        <w:pStyle w:val="ac"/>
        <w:ind w:firstLine="284"/>
        <w:jc w:val="both"/>
        <w:rPr>
          <w:rFonts w:ascii="Arial" w:hAnsi="Arial" w:cs="Arial"/>
          <w:sz w:val="16"/>
          <w:szCs w:val="16"/>
        </w:rPr>
      </w:pPr>
      <w:r w:rsidRPr="00504802">
        <w:rPr>
          <w:rFonts w:ascii="Arial" w:hAnsi="Arial" w:cs="Arial"/>
          <w:sz w:val="16"/>
          <w:szCs w:val="16"/>
        </w:rPr>
        <w:t>достоверность и полнота документов, представляемых для получения субсидии.</w:t>
      </w:r>
    </w:p>
    <w:p w:rsidR="00504802" w:rsidRPr="00504802" w:rsidRDefault="00504802" w:rsidP="00671B7E">
      <w:pPr>
        <w:pStyle w:val="ac"/>
        <w:ind w:firstLine="284"/>
        <w:jc w:val="both"/>
        <w:rPr>
          <w:rFonts w:ascii="Arial" w:hAnsi="Arial" w:cs="Arial"/>
          <w:sz w:val="16"/>
          <w:szCs w:val="16"/>
        </w:rPr>
      </w:pPr>
      <w:r w:rsidRPr="00504802">
        <w:rPr>
          <w:rFonts w:ascii="Arial" w:hAnsi="Arial" w:cs="Arial"/>
          <w:sz w:val="16"/>
          <w:szCs w:val="16"/>
        </w:rPr>
        <w:t>25.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504802" w:rsidRPr="00504802" w:rsidRDefault="00504802" w:rsidP="00671B7E">
      <w:pPr>
        <w:pStyle w:val="ac"/>
        <w:ind w:firstLine="284"/>
        <w:jc w:val="both"/>
        <w:rPr>
          <w:rFonts w:ascii="Arial" w:hAnsi="Arial" w:cs="Arial"/>
          <w:sz w:val="16"/>
          <w:szCs w:val="16"/>
        </w:rPr>
      </w:pPr>
      <w:r w:rsidRPr="00504802">
        <w:rPr>
          <w:rFonts w:ascii="Arial" w:hAnsi="Arial" w:cs="Arial"/>
          <w:sz w:val="16"/>
          <w:szCs w:val="16"/>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504802" w:rsidRPr="00504802" w:rsidRDefault="00504802" w:rsidP="00671B7E">
      <w:pPr>
        <w:pStyle w:val="ac"/>
        <w:ind w:firstLine="284"/>
        <w:jc w:val="both"/>
        <w:rPr>
          <w:rFonts w:ascii="Arial" w:hAnsi="Arial" w:cs="Arial"/>
          <w:sz w:val="16"/>
          <w:szCs w:val="16"/>
        </w:rPr>
      </w:pPr>
      <w:r w:rsidRPr="00504802">
        <w:rPr>
          <w:rFonts w:ascii="Arial" w:hAnsi="Arial" w:cs="Arial"/>
          <w:sz w:val="16"/>
          <w:szCs w:val="16"/>
        </w:rPr>
        <w:t>26. В случае если в Уполномоченный орган поступило несколько заявок от участников отбора субсидия предоставляется в соответствии с очередностью поступления заявок, до исчерпания лимитов бюджетных обязательств, доведенных Администрации муниципального района.</w:t>
      </w:r>
    </w:p>
    <w:p w:rsidR="00504802" w:rsidRPr="00504802" w:rsidRDefault="00504802" w:rsidP="00671B7E">
      <w:pPr>
        <w:pStyle w:val="ac"/>
        <w:ind w:firstLine="284"/>
        <w:jc w:val="both"/>
        <w:rPr>
          <w:rFonts w:ascii="Arial" w:hAnsi="Arial" w:cs="Arial"/>
          <w:sz w:val="16"/>
          <w:szCs w:val="16"/>
        </w:rPr>
      </w:pPr>
      <w:r w:rsidRPr="00504802">
        <w:rPr>
          <w:rFonts w:ascii="Arial" w:hAnsi="Arial" w:cs="Arial"/>
          <w:sz w:val="16"/>
          <w:szCs w:val="16"/>
        </w:rPr>
        <w:t xml:space="preserve">При недостаточности лимита бюджетных обязательств для предоставления субсидии в полном объеме следующему по очереди заявителю, субсидия предоставляется в пределах остатка лимита бюджетных обязательств с согласия заявителя. В </w:t>
      </w:r>
      <w:r w:rsidRPr="00504802">
        <w:rPr>
          <w:rFonts w:ascii="Arial" w:hAnsi="Arial" w:cs="Arial"/>
          <w:spacing w:val="-1"/>
          <w:sz w:val="16"/>
          <w:szCs w:val="16"/>
        </w:rPr>
        <w:t xml:space="preserve">случае </w:t>
      </w:r>
      <w:r w:rsidRPr="00504802">
        <w:rPr>
          <w:rFonts w:ascii="Arial" w:hAnsi="Arial" w:cs="Arial"/>
          <w:sz w:val="16"/>
          <w:szCs w:val="16"/>
        </w:rPr>
        <w:t xml:space="preserve">отказа </w:t>
      </w:r>
      <w:r w:rsidRPr="00504802">
        <w:rPr>
          <w:rFonts w:ascii="Arial" w:hAnsi="Arial" w:cs="Arial"/>
          <w:spacing w:val="-1"/>
          <w:sz w:val="16"/>
          <w:szCs w:val="16"/>
        </w:rPr>
        <w:t xml:space="preserve">заявителя </w:t>
      </w:r>
      <w:r w:rsidRPr="00504802">
        <w:rPr>
          <w:rFonts w:ascii="Arial" w:hAnsi="Arial" w:cs="Arial"/>
          <w:sz w:val="16"/>
          <w:szCs w:val="16"/>
        </w:rPr>
        <w:t xml:space="preserve">от </w:t>
      </w:r>
      <w:r w:rsidRPr="00504802">
        <w:rPr>
          <w:rFonts w:ascii="Arial" w:hAnsi="Arial" w:cs="Arial"/>
          <w:spacing w:val="-1"/>
          <w:sz w:val="16"/>
          <w:szCs w:val="16"/>
        </w:rPr>
        <w:t xml:space="preserve">предоставления </w:t>
      </w:r>
      <w:r w:rsidRPr="00504802">
        <w:rPr>
          <w:rFonts w:ascii="Arial" w:hAnsi="Arial" w:cs="Arial"/>
          <w:sz w:val="16"/>
          <w:szCs w:val="16"/>
        </w:rPr>
        <w:t xml:space="preserve">ему </w:t>
      </w:r>
      <w:r w:rsidRPr="00504802">
        <w:rPr>
          <w:rFonts w:ascii="Arial" w:hAnsi="Arial" w:cs="Arial"/>
          <w:spacing w:val="-1"/>
          <w:sz w:val="16"/>
          <w:szCs w:val="16"/>
        </w:rPr>
        <w:t xml:space="preserve">субсидии </w:t>
      </w:r>
      <w:r w:rsidRPr="00504802">
        <w:rPr>
          <w:rFonts w:ascii="Arial" w:hAnsi="Arial" w:cs="Arial"/>
          <w:sz w:val="16"/>
          <w:szCs w:val="16"/>
        </w:rPr>
        <w:t xml:space="preserve">в </w:t>
      </w:r>
      <w:r w:rsidRPr="00504802">
        <w:rPr>
          <w:rFonts w:ascii="Arial" w:hAnsi="Arial" w:cs="Arial"/>
          <w:spacing w:val="-1"/>
          <w:sz w:val="16"/>
          <w:szCs w:val="16"/>
        </w:rPr>
        <w:t>пределах остатка лимитов бюджетных обязательств, заявитель считается отказавшимся от получения субсидии, после чего уполномоченным органом рассматривается заявка заявителя, следующего за ним</w:t>
      </w:r>
      <w:r w:rsidRPr="00504802">
        <w:rPr>
          <w:rFonts w:ascii="Arial" w:hAnsi="Arial" w:cs="Arial"/>
          <w:sz w:val="16"/>
          <w:szCs w:val="16"/>
        </w:rPr>
        <w:t xml:space="preserve"> в </w:t>
      </w:r>
      <w:r w:rsidRPr="00504802">
        <w:rPr>
          <w:rFonts w:ascii="Arial" w:hAnsi="Arial" w:cs="Arial"/>
          <w:spacing w:val="-1"/>
          <w:sz w:val="16"/>
          <w:szCs w:val="16"/>
        </w:rPr>
        <w:t>порядке очерёдности.</w:t>
      </w:r>
    </w:p>
    <w:p w:rsidR="00504802" w:rsidRPr="00504802" w:rsidRDefault="00504802" w:rsidP="00504802">
      <w:pPr>
        <w:tabs>
          <w:tab w:val="left" w:pos="1239"/>
        </w:tabs>
        <w:ind w:firstLine="284"/>
        <w:jc w:val="both"/>
        <w:rPr>
          <w:rFonts w:ascii="Arial" w:hAnsi="Arial" w:cs="Arial"/>
          <w:sz w:val="16"/>
          <w:szCs w:val="16"/>
        </w:rPr>
      </w:pPr>
      <w:r w:rsidRPr="00504802">
        <w:rPr>
          <w:rFonts w:ascii="Arial" w:hAnsi="Arial" w:cs="Arial"/>
          <w:sz w:val="16"/>
          <w:szCs w:val="16"/>
        </w:rPr>
        <w:t>27. В случае отказа от подписания соглашения, а также, в случае если получатель субсидии в течение 10 рабочих дней со дня создания проекта не подписал соглашение, уполномоченный орган в течение 5 рабочих дней со дня получения отказа от подписания соглашения или со дня истечения срока, установленного в настоящем абзаце для подписания соглашения, формирует распоряжение об отмене принятого решения о предоставлении субсидии.</w:t>
      </w:r>
    </w:p>
    <w:p w:rsidR="00504802" w:rsidRPr="00504802" w:rsidRDefault="00504802" w:rsidP="00504802">
      <w:pPr>
        <w:tabs>
          <w:tab w:val="left" w:pos="1239"/>
        </w:tabs>
        <w:ind w:firstLine="284"/>
        <w:jc w:val="both"/>
        <w:rPr>
          <w:rFonts w:ascii="Arial" w:hAnsi="Arial" w:cs="Arial"/>
          <w:sz w:val="16"/>
          <w:szCs w:val="16"/>
        </w:rPr>
      </w:pPr>
      <w:r w:rsidRPr="00504802">
        <w:rPr>
          <w:rFonts w:ascii="Arial" w:hAnsi="Arial" w:cs="Arial"/>
          <w:sz w:val="16"/>
          <w:szCs w:val="16"/>
        </w:rPr>
        <w:t>В случае отмены принятого решения о предоставлении субсидии уполномоченный орган любым доступным способом, позволяющим подтвердить получение уведомления, направляет получателю субсидии уведомление в течение 5 рабочих со дня принятия данного решения.</w:t>
      </w:r>
    </w:p>
    <w:p w:rsidR="00504802" w:rsidRPr="00504802" w:rsidRDefault="00504802" w:rsidP="00504802">
      <w:pPr>
        <w:tabs>
          <w:tab w:val="left" w:pos="1261"/>
        </w:tabs>
        <w:ind w:firstLine="284"/>
        <w:jc w:val="both"/>
        <w:rPr>
          <w:rFonts w:ascii="Arial" w:hAnsi="Arial" w:cs="Arial"/>
          <w:sz w:val="16"/>
          <w:szCs w:val="16"/>
        </w:rPr>
      </w:pPr>
      <w:r w:rsidRPr="00504802">
        <w:rPr>
          <w:rFonts w:ascii="Arial" w:hAnsi="Arial" w:cs="Arial"/>
          <w:sz w:val="16"/>
          <w:szCs w:val="16"/>
        </w:rPr>
        <w:t>28. В период действия соглашения в него могут быть внесены изменения путем заключения дополнительного соглашения к нему. Одна из сторон соглашения направляет в адрес другой стороны письменное уведомление с предложением о заключении дополнительного соглашения. Письменное уведомление подлежит рассмотрению стороной, его получившей, в течение 3 рабочих дней со дня его получения. В течение установленного в настоящем абзаце срока сторона, получившая письменное уведомление, в письменной форме извещает сторону, его направившую, о согласии на заключение дополнительного соглашения либо направляет мотивированный отказ от заключения дополнительного соглашения.</w:t>
      </w:r>
    </w:p>
    <w:p w:rsidR="00504802" w:rsidRPr="00504802" w:rsidRDefault="00504802" w:rsidP="00504802">
      <w:pPr>
        <w:pStyle w:val="ac"/>
        <w:ind w:firstLine="284"/>
        <w:rPr>
          <w:rFonts w:ascii="Arial" w:hAnsi="Arial" w:cs="Arial"/>
          <w:sz w:val="16"/>
          <w:szCs w:val="16"/>
        </w:rPr>
      </w:pPr>
      <w:r w:rsidRPr="00504802">
        <w:rPr>
          <w:rFonts w:ascii="Arial" w:hAnsi="Arial" w:cs="Arial"/>
          <w:sz w:val="16"/>
          <w:szCs w:val="16"/>
        </w:rPr>
        <w:t xml:space="preserve">При наличии согласия сторон о заключении дополнительного соглашения стороны заключают дополнительное соглашение не позднее </w:t>
      </w:r>
      <w:r w:rsidRPr="00504802">
        <w:rPr>
          <w:rFonts w:ascii="Arial" w:hAnsi="Arial" w:cs="Arial"/>
          <w:sz w:val="16"/>
          <w:szCs w:val="16"/>
        </w:rPr>
        <w:br/>
        <w:t>3 рабочих дней со дня окончания срока, указанного в первом абзаце настоящего пункта.</w:t>
      </w:r>
    </w:p>
    <w:p w:rsidR="00504802" w:rsidRPr="00504802" w:rsidRDefault="00504802" w:rsidP="00504802">
      <w:pPr>
        <w:pStyle w:val="ac"/>
        <w:ind w:firstLine="284"/>
        <w:rPr>
          <w:rFonts w:ascii="Arial" w:hAnsi="Arial" w:cs="Arial"/>
          <w:sz w:val="16"/>
          <w:szCs w:val="16"/>
        </w:rPr>
      </w:pPr>
      <w:r w:rsidRPr="00504802">
        <w:rPr>
          <w:rFonts w:ascii="Arial" w:hAnsi="Arial" w:cs="Arial"/>
          <w:sz w:val="16"/>
          <w:szCs w:val="16"/>
        </w:rPr>
        <w:t>Дополнительное соглашение заключается по типовой форме, утвержденной приказом комитета финансов, на бумажном носителе.</w:t>
      </w:r>
    </w:p>
    <w:p w:rsidR="00504802" w:rsidRPr="00504802" w:rsidRDefault="00504802" w:rsidP="00504802">
      <w:pPr>
        <w:widowControl w:val="0"/>
        <w:autoSpaceDE w:val="0"/>
        <w:autoSpaceDN w:val="0"/>
        <w:adjustRightInd w:val="0"/>
        <w:ind w:firstLine="284"/>
        <w:jc w:val="both"/>
        <w:rPr>
          <w:rFonts w:ascii="Arial" w:hAnsi="Arial" w:cs="Arial"/>
          <w:sz w:val="16"/>
          <w:szCs w:val="16"/>
        </w:rPr>
      </w:pPr>
      <w:r w:rsidRPr="00504802">
        <w:rPr>
          <w:rFonts w:ascii="Arial" w:hAnsi="Arial" w:cs="Arial"/>
          <w:sz w:val="16"/>
          <w:szCs w:val="16"/>
        </w:rPr>
        <w:t>29. Результатом предоставления субсидии является использование приобретенных машин и оборудования (за исключением автотранспорта) для ведения предпринимательской деятельности получателем субсидии.</w:t>
      </w:r>
    </w:p>
    <w:p w:rsidR="00504802" w:rsidRPr="00504802" w:rsidRDefault="00504802" w:rsidP="00504802">
      <w:pPr>
        <w:tabs>
          <w:tab w:val="left" w:pos="1275"/>
        </w:tabs>
        <w:ind w:firstLine="284"/>
        <w:jc w:val="both"/>
        <w:rPr>
          <w:rFonts w:ascii="Arial" w:hAnsi="Arial" w:cs="Arial"/>
          <w:spacing w:val="-2"/>
          <w:sz w:val="16"/>
          <w:szCs w:val="16"/>
        </w:rPr>
      </w:pPr>
      <w:r w:rsidRPr="00504802">
        <w:rPr>
          <w:rFonts w:ascii="Arial" w:hAnsi="Arial" w:cs="Arial"/>
          <w:sz w:val="16"/>
          <w:szCs w:val="16"/>
        </w:rPr>
        <w:t xml:space="preserve">30. Перечисление субсидии получателю субсидии осуществляется не позднее 10 рабочих дней со дня принятия решения о предоставлении субсидии путем перечисления денежных средств на расчетный или корреспондентский счет, открытый заявителем в учреждении Центрального банка Российской Федерации или кредитной </w:t>
      </w:r>
      <w:r w:rsidRPr="00504802">
        <w:rPr>
          <w:rFonts w:ascii="Arial" w:hAnsi="Arial" w:cs="Arial"/>
          <w:spacing w:val="-2"/>
          <w:sz w:val="16"/>
          <w:szCs w:val="16"/>
        </w:rPr>
        <w:t>организации.</w:t>
      </w:r>
    </w:p>
    <w:p w:rsidR="00504802" w:rsidRPr="00504802" w:rsidRDefault="00504802" w:rsidP="00504802">
      <w:pPr>
        <w:autoSpaceDE w:val="0"/>
        <w:autoSpaceDN w:val="0"/>
        <w:adjustRightInd w:val="0"/>
        <w:ind w:firstLine="284"/>
        <w:jc w:val="both"/>
        <w:rPr>
          <w:rFonts w:ascii="Arial" w:hAnsi="Arial" w:cs="Arial"/>
          <w:sz w:val="16"/>
          <w:szCs w:val="16"/>
        </w:rPr>
      </w:pPr>
      <w:r w:rsidRPr="00504802">
        <w:rPr>
          <w:rFonts w:ascii="Arial" w:hAnsi="Arial" w:cs="Arial"/>
          <w:sz w:val="16"/>
          <w:szCs w:val="16"/>
        </w:rPr>
        <w:t>31. В отношении получателя субсидии могут быть осуществлены проверки:</w:t>
      </w:r>
    </w:p>
    <w:p w:rsidR="00504802" w:rsidRPr="00504802" w:rsidRDefault="00504802" w:rsidP="00504802">
      <w:pPr>
        <w:autoSpaceDE w:val="0"/>
        <w:autoSpaceDN w:val="0"/>
        <w:adjustRightInd w:val="0"/>
        <w:ind w:firstLine="284"/>
        <w:jc w:val="both"/>
        <w:rPr>
          <w:rFonts w:ascii="Arial" w:hAnsi="Arial" w:cs="Arial"/>
          <w:sz w:val="16"/>
          <w:szCs w:val="16"/>
        </w:rPr>
      </w:pPr>
      <w:r w:rsidRPr="00504802">
        <w:rPr>
          <w:rFonts w:ascii="Arial" w:hAnsi="Arial" w:cs="Arial"/>
          <w:sz w:val="16"/>
          <w:szCs w:val="16"/>
        </w:rPr>
        <w:t>главным распорядителем бюджетных средств – соблюдения порядка и условий предоставления субсидии, в том числе в части достижения результата предоставления субсидии;</w:t>
      </w:r>
    </w:p>
    <w:p w:rsidR="00504802" w:rsidRPr="00504802" w:rsidRDefault="00504802" w:rsidP="00504802">
      <w:pPr>
        <w:autoSpaceDE w:val="0"/>
        <w:autoSpaceDN w:val="0"/>
        <w:adjustRightInd w:val="0"/>
        <w:ind w:firstLine="284"/>
        <w:jc w:val="both"/>
        <w:rPr>
          <w:rFonts w:ascii="Arial" w:hAnsi="Arial" w:cs="Arial"/>
          <w:sz w:val="16"/>
          <w:szCs w:val="16"/>
        </w:rPr>
      </w:pPr>
      <w:r w:rsidRPr="00504802">
        <w:rPr>
          <w:rFonts w:ascii="Arial" w:hAnsi="Arial" w:cs="Arial"/>
          <w:sz w:val="16"/>
          <w:szCs w:val="16"/>
        </w:rPr>
        <w:t xml:space="preserve">органами муниципального финансового контроля – в соответствии со </w:t>
      </w:r>
      <w:hyperlink r:id="rId38" w:history="1">
        <w:r w:rsidRPr="00504802">
          <w:rPr>
            <w:rFonts w:ascii="Arial" w:hAnsi="Arial" w:cs="Arial"/>
            <w:sz w:val="16"/>
            <w:szCs w:val="16"/>
          </w:rPr>
          <w:t>статьями 268.1</w:t>
        </w:r>
      </w:hyperlink>
      <w:r w:rsidRPr="00504802">
        <w:rPr>
          <w:rFonts w:ascii="Arial" w:hAnsi="Arial" w:cs="Arial"/>
          <w:sz w:val="16"/>
          <w:szCs w:val="16"/>
        </w:rPr>
        <w:t xml:space="preserve">, </w:t>
      </w:r>
      <w:hyperlink r:id="rId39" w:history="1">
        <w:r w:rsidRPr="00504802">
          <w:rPr>
            <w:rFonts w:ascii="Arial" w:hAnsi="Arial" w:cs="Arial"/>
            <w:sz w:val="16"/>
            <w:szCs w:val="16"/>
          </w:rPr>
          <w:t>269.2</w:t>
        </w:r>
      </w:hyperlink>
      <w:r w:rsidRPr="00504802">
        <w:rPr>
          <w:rFonts w:ascii="Arial" w:hAnsi="Arial" w:cs="Arial"/>
          <w:sz w:val="16"/>
          <w:szCs w:val="16"/>
        </w:rPr>
        <w:t xml:space="preserve"> Бюджетного кодекса Российской Федерации.</w:t>
      </w:r>
    </w:p>
    <w:p w:rsidR="00504802" w:rsidRPr="00504802" w:rsidRDefault="00504802" w:rsidP="00504802">
      <w:pPr>
        <w:autoSpaceDE w:val="0"/>
        <w:autoSpaceDN w:val="0"/>
        <w:adjustRightInd w:val="0"/>
        <w:ind w:firstLine="284"/>
        <w:jc w:val="both"/>
        <w:rPr>
          <w:rFonts w:ascii="Arial" w:hAnsi="Arial" w:cs="Arial"/>
          <w:sz w:val="16"/>
          <w:szCs w:val="16"/>
        </w:rPr>
      </w:pPr>
      <w:r w:rsidRPr="00504802">
        <w:rPr>
          <w:rFonts w:ascii="Arial" w:hAnsi="Arial" w:cs="Arial"/>
          <w:sz w:val="16"/>
          <w:szCs w:val="16"/>
        </w:rPr>
        <w:t>32.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и (или) уполномоченными органами муниципального финансового контроля,  в соответствии с договором субсидия подлежит возврату в местный бюджет:</w:t>
      </w:r>
    </w:p>
    <w:p w:rsidR="00504802" w:rsidRPr="00504802" w:rsidRDefault="00504802" w:rsidP="00504802">
      <w:pPr>
        <w:pStyle w:val="ac"/>
        <w:ind w:firstLine="284"/>
        <w:rPr>
          <w:rFonts w:ascii="Arial" w:hAnsi="Arial" w:cs="Arial"/>
          <w:sz w:val="16"/>
          <w:szCs w:val="16"/>
        </w:rPr>
      </w:pPr>
      <w:r w:rsidRPr="00504802">
        <w:rPr>
          <w:rFonts w:ascii="Arial" w:hAnsi="Arial" w:cs="Arial"/>
          <w:sz w:val="16"/>
          <w:szCs w:val="16"/>
        </w:rPr>
        <w:t>на основании требования Уполномоченного органа – не позднее десятого рабочего дня со дня получения его получателем субсидии;</w:t>
      </w:r>
    </w:p>
    <w:p w:rsidR="00504802" w:rsidRPr="00504802" w:rsidRDefault="00504802" w:rsidP="00504802">
      <w:pPr>
        <w:autoSpaceDE w:val="0"/>
        <w:autoSpaceDN w:val="0"/>
        <w:adjustRightInd w:val="0"/>
        <w:ind w:firstLine="284"/>
        <w:jc w:val="both"/>
        <w:rPr>
          <w:rFonts w:ascii="Arial" w:hAnsi="Arial" w:cs="Arial"/>
          <w:sz w:val="16"/>
          <w:szCs w:val="16"/>
        </w:rPr>
      </w:pPr>
      <w:r w:rsidRPr="00504802">
        <w:rPr>
          <w:rFonts w:ascii="Arial" w:hAnsi="Arial" w:cs="Arial"/>
          <w:sz w:val="16"/>
          <w:szCs w:val="16"/>
        </w:rPr>
        <w:t>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rsidR="00504802" w:rsidRPr="00504802" w:rsidRDefault="00504802" w:rsidP="00504802">
      <w:pPr>
        <w:autoSpaceDE w:val="0"/>
        <w:autoSpaceDN w:val="0"/>
        <w:adjustRightInd w:val="0"/>
        <w:ind w:firstLine="284"/>
        <w:jc w:val="both"/>
        <w:rPr>
          <w:rFonts w:ascii="Arial" w:hAnsi="Arial" w:cs="Arial"/>
          <w:sz w:val="16"/>
          <w:szCs w:val="16"/>
        </w:rPr>
      </w:pPr>
      <w:r w:rsidRPr="00504802">
        <w:rPr>
          <w:rFonts w:ascii="Arial" w:hAnsi="Arial" w:cs="Arial"/>
          <w:sz w:val="16"/>
          <w:szCs w:val="16"/>
        </w:rPr>
        <w:t>Требование о возврате субсидии в местный бюджет в письменной форме направляется главным распорядителем бюджетных средств в течение 10 рабочих дней со дня выявления нарушения главным распорядителем бюджетных средств.</w:t>
      </w:r>
    </w:p>
    <w:p w:rsidR="00504802" w:rsidRPr="00504802" w:rsidRDefault="00504802" w:rsidP="00504802">
      <w:pPr>
        <w:pStyle w:val="ac"/>
        <w:ind w:firstLine="284"/>
        <w:rPr>
          <w:rFonts w:ascii="Arial" w:hAnsi="Arial" w:cs="Arial"/>
          <w:sz w:val="16"/>
          <w:szCs w:val="16"/>
        </w:rPr>
      </w:pPr>
      <w:r w:rsidRPr="00504802">
        <w:rPr>
          <w:rFonts w:ascii="Arial" w:hAnsi="Arial" w:cs="Arial"/>
          <w:sz w:val="16"/>
          <w:szCs w:val="16"/>
        </w:rPr>
        <w:t>Возврат денежных средств в местный бюджет осуществляется получателем субсидии в добровольном порядке или по решению суда на расчетный счет, указанный в требовании.</w:t>
      </w:r>
    </w:p>
    <w:p w:rsidR="00504802" w:rsidRPr="00504802" w:rsidRDefault="00504802" w:rsidP="00504802">
      <w:pPr>
        <w:autoSpaceDE w:val="0"/>
        <w:autoSpaceDN w:val="0"/>
        <w:adjustRightInd w:val="0"/>
        <w:ind w:firstLine="284"/>
        <w:jc w:val="both"/>
        <w:rPr>
          <w:rFonts w:ascii="Arial" w:hAnsi="Arial" w:cs="Arial"/>
          <w:sz w:val="16"/>
          <w:szCs w:val="16"/>
        </w:rPr>
      </w:pPr>
      <w:r w:rsidRPr="00504802">
        <w:rPr>
          <w:rFonts w:ascii="Arial" w:hAnsi="Arial" w:cs="Arial"/>
          <w:sz w:val="16"/>
          <w:szCs w:val="16"/>
        </w:rPr>
        <w:t>33. Получатель субсидии вправе обжаловать требование главного распорядителя бюджетных средств, представление и (или) предписание органа муниципального финансового контроля в соответствии с законодательством Российской Федерации.</w:t>
      </w:r>
    </w:p>
    <w:p w:rsidR="00504802" w:rsidRPr="00504802" w:rsidRDefault="00504802" w:rsidP="00504802">
      <w:pPr>
        <w:autoSpaceDE w:val="0"/>
        <w:autoSpaceDN w:val="0"/>
        <w:adjustRightInd w:val="0"/>
        <w:ind w:firstLine="284"/>
        <w:jc w:val="both"/>
        <w:rPr>
          <w:rFonts w:ascii="Arial" w:hAnsi="Arial" w:cs="Arial"/>
          <w:sz w:val="16"/>
          <w:szCs w:val="16"/>
        </w:rPr>
      </w:pPr>
      <w:r w:rsidRPr="00504802">
        <w:rPr>
          <w:rFonts w:ascii="Arial" w:hAnsi="Arial" w:cs="Arial"/>
          <w:sz w:val="16"/>
          <w:szCs w:val="16"/>
        </w:rPr>
        <w:t>34. Контроль над целевым использованием субсидии осуществляется в соответствии с бюджетным законодательством Российской Федерации.</w:t>
      </w:r>
    </w:p>
    <w:tbl>
      <w:tblPr>
        <w:tblW w:w="5000" w:type="pct"/>
        <w:tblCellMar>
          <w:left w:w="0" w:type="dxa"/>
          <w:right w:w="0" w:type="dxa"/>
        </w:tblCellMar>
        <w:tblLook w:val="04A0"/>
      </w:tblPr>
      <w:tblGrid>
        <w:gridCol w:w="7797"/>
        <w:gridCol w:w="3543"/>
      </w:tblGrid>
      <w:tr w:rsidR="00671B7E" w:rsidRPr="00671B7E" w:rsidTr="00671B7E">
        <w:trPr>
          <w:trHeight w:val="20"/>
        </w:trPr>
        <w:tc>
          <w:tcPr>
            <w:tcW w:w="3438" w:type="pct"/>
          </w:tcPr>
          <w:p w:rsidR="00671B7E" w:rsidRDefault="00671B7E" w:rsidP="00821068">
            <w:pPr>
              <w:widowControl w:val="0"/>
              <w:autoSpaceDE w:val="0"/>
              <w:autoSpaceDN w:val="0"/>
              <w:adjustRightInd w:val="0"/>
              <w:spacing w:line="240" w:lineRule="exact"/>
              <w:jc w:val="center"/>
            </w:pPr>
          </w:p>
          <w:p w:rsidR="00671B7E" w:rsidRPr="00D63813" w:rsidRDefault="00671B7E" w:rsidP="00821068">
            <w:pPr>
              <w:widowControl w:val="0"/>
              <w:autoSpaceDE w:val="0"/>
              <w:autoSpaceDN w:val="0"/>
              <w:adjustRightInd w:val="0"/>
              <w:spacing w:line="240" w:lineRule="exact"/>
              <w:jc w:val="center"/>
            </w:pPr>
          </w:p>
        </w:tc>
        <w:tc>
          <w:tcPr>
            <w:tcW w:w="1562" w:type="pct"/>
          </w:tcPr>
          <w:p w:rsidR="00671B7E" w:rsidRPr="00671B7E" w:rsidRDefault="00671B7E" w:rsidP="00671B7E">
            <w:pPr>
              <w:widowControl w:val="0"/>
              <w:autoSpaceDE w:val="0"/>
              <w:autoSpaceDN w:val="0"/>
              <w:adjustRightInd w:val="0"/>
              <w:jc w:val="center"/>
              <w:rPr>
                <w:rFonts w:ascii="Arial" w:hAnsi="Arial" w:cs="Arial"/>
                <w:sz w:val="16"/>
                <w:szCs w:val="16"/>
              </w:rPr>
            </w:pPr>
            <w:r w:rsidRPr="00671B7E">
              <w:rPr>
                <w:rFonts w:ascii="Arial" w:hAnsi="Arial" w:cs="Arial"/>
                <w:sz w:val="16"/>
                <w:szCs w:val="16"/>
              </w:rPr>
              <w:t>Приложение 1</w:t>
            </w:r>
          </w:p>
          <w:p w:rsidR="00671B7E" w:rsidRPr="00671B7E" w:rsidRDefault="00671B7E" w:rsidP="00671B7E">
            <w:pPr>
              <w:widowControl w:val="0"/>
              <w:autoSpaceDE w:val="0"/>
              <w:autoSpaceDN w:val="0"/>
              <w:adjustRightInd w:val="0"/>
              <w:jc w:val="both"/>
              <w:rPr>
                <w:rFonts w:ascii="Arial" w:hAnsi="Arial" w:cs="Arial"/>
                <w:bCs/>
                <w:sz w:val="16"/>
                <w:szCs w:val="16"/>
              </w:rPr>
            </w:pPr>
            <w:r w:rsidRPr="00671B7E">
              <w:rPr>
                <w:rFonts w:ascii="Arial" w:hAnsi="Arial" w:cs="Arial"/>
                <w:sz w:val="16"/>
                <w:szCs w:val="16"/>
              </w:rPr>
              <w:t>к Порядку предоставления субсидии юридическим лицам осуществляющим деятельность в области предоставления бытовых услуг населению на территории Валдайского муниципального округа, на возмещение затрат на приобретение машин и оборудования (за исключением автотранспорта)</w:t>
            </w:r>
          </w:p>
        </w:tc>
      </w:tr>
    </w:tbl>
    <w:p w:rsidR="00671B7E" w:rsidRPr="00671B7E" w:rsidRDefault="00671B7E" w:rsidP="00671B7E">
      <w:pPr>
        <w:widowControl w:val="0"/>
        <w:autoSpaceDE w:val="0"/>
        <w:autoSpaceDN w:val="0"/>
        <w:contextualSpacing/>
        <w:jc w:val="both"/>
        <w:rPr>
          <w:rFonts w:ascii="Arial" w:hAnsi="Arial" w:cs="Arial"/>
          <w:sz w:val="16"/>
          <w:szCs w:val="16"/>
        </w:rPr>
      </w:pPr>
      <w:r w:rsidRPr="00671B7E">
        <w:rPr>
          <w:rFonts w:ascii="Arial" w:hAnsi="Arial" w:cs="Arial"/>
          <w:sz w:val="16"/>
          <w:szCs w:val="16"/>
        </w:rPr>
        <w:t>Наименование юридического лица:</w:t>
      </w:r>
    </w:p>
    <w:p w:rsidR="00671B7E" w:rsidRPr="00671B7E" w:rsidRDefault="00671B7E" w:rsidP="00671B7E">
      <w:pPr>
        <w:widowControl w:val="0"/>
        <w:autoSpaceDE w:val="0"/>
        <w:autoSpaceDN w:val="0"/>
        <w:contextualSpacing/>
        <w:jc w:val="both"/>
        <w:rPr>
          <w:rFonts w:ascii="Arial" w:hAnsi="Arial" w:cs="Arial"/>
          <w:sz w:val="16"/>
          <w:szCs w:val="16"/>
        </w:rPr>
      </w:pPr>
      <w:r w:rsidRPr="00671B7E">
        <w:rPr>
          <w:rFonts w:ascii="Arial" w:hAnsi="Arial" w:cs="Arial"/>
          <w:sz w:val="16"/>
          <w:szCs w:val="16"/>
        </w:rPr>
        <w:t>__________________________________________________________________</w:t>
      </w:r>
    </w:p>
    <w:p w:rsidR="00671B7E" w:rsidRPr="00671B7E" w:rsidRDefault="00671B7E" w:rsidP="00671B7E">
      <w:pPr>
        <w:widowControl w:val="0"/>
        <w:autoSpaceDE w:val="0"/>
        <w:autoSpaceDN w:val="0"/>
        <w:contextualSpacing/>
        <w:jc w:val="both"/>
        <w:rPr>
          <w:rFonts w:ascii="Arial" w:hAnsi="Arial" w:cs="Arial"/>
          <w:sz w:val="16"/>
          <w:szCs w:val="16"/>
        </w:rPr>
      </w:pPr>
      <w:r w:rsidRPr="00671B7E">
        <w:rPr>
          <w:rFonts w:ascii="Arial" w:hAnsi="Arial" w:cs="Arial"/>
          <w:sz w:val="16"/>
          <w:szCs w:val="16"/>
        </w:rPr>
        <w:t>ИНН/КПП _________________________________________________________</w:t>
      </w:r>
    </w:p>
    <w:p w:rsidR="00671B7E" w:rsidRPr="00671B7E" w:rsidRDefault="00671B7E" w:rsidP="00671B7E">
      <w:pPr>
        <w:widowControl w:val="0"/>
        <w:autoSpaceDE w:val="0"/>
        <w:autoSpaceDN w:val="0"/>
        <w:contextualSpacing/>
        <w:jc w:val="both"/>
        <w:rPr>
          <w:rFonts w:ascii="Arial" w:hAnsi="Arial" w:cs="Arial"/>
          <w:sz w:val="16"/>
          <w:szCs w:val="16"/>
        </w:rPr>
      </w:pPr>
      <w:r w:rsidRPr="00671B7E">
        <w:rPr>
          <w:rFonts w:ascii="Arial" w:hAnsi="Arial" w:cs="Arial"/>
          <w:sz w:val="16"/>
          <w:szCs w:val="16"/>
        </w:rPr>
        <w:t>ОГРН _____________________________________________________________</w:t>
      </w:r>
    </w:p>
    <w:p w:rsidR="00671B7E" w:rsidRPr="00671B7E" w:rsidRDefault="00671B7E" w:rsidP="00671B7E">
      <w:pPr>
        <w:widowControl w:val="0"/>
        <w:autoSpaceDE w:val="0"/>
        <w:autoSpaceDN w:val="0"/>
        <w:spacing w:line="240" w:lineRule="exact"/>
        <w:jc w:val="center"/>
        <w:rPr>
          <w:rFonts w:ascii="Arial" w:hAnsi="Arial" w:cs="Arial"/>
          <w:b/>
          <w:sz w:val="16"/>
          <w:szCs w:val="16"/>
        </w:rPr>
      </w:pPr>
      <w:bookmarkStart w:id="4" w:name="P1136"/>
      <w:bookmarkEnd w:id="4"/>
      <w:r w:rsidRPr="00671B7E">
        <w:rPr>
          <w:rFonts w:ascii="Arial" w:hAnsi="Arial" w:cs="Arial"/>
          <w:b/>
          <w:sz w:val="16"/>
          <w:szCs w:val="16"/>
        </w:rPr>
        <w:t>СПРАВКА-РАСЧЕТ</w:t>
      </w:r>
    </w:p>
    <w:p w:rsidR="00671B7E" w:rsidRPr="00671B7E" w:rsidRDefault="00671B7E" w:rsidP="00671B7E">
      <w:pPr>
        <w:widowControl w:val="0"/>
        <w:autoSpaceDE w:val="0"/>
        <w:autoSpaceDN w:val="0"/>
        <w:adjustRightInd w:val="0"/>
        <w:spacing w:line="240" w:lineRule="exact"/>
        <w:rPr>
          <w:rFonts w:ascii="Arial" w:hAnsi="Arial" w:cs="Arial"/>
          <w:b/>
          <w:sz w:val="16"/>
          <w:szCs w:val="16"/>
        </w:rPr>
      </w:pPr>
      <w:r w:rsidRPr="00671B7E">
        <w:rPr>
          <w:rFonts w:ascii="Arial" w:hAnsi="Arial" w:cs="Arial"/>
          <w:b/>
          <w:sz w:val="16"/>
          <w:szCs w:val="16"/>
        </w:rPr>
        <w:t>На предоставление субсидии юридическим лицам, осуществляющим деятельность в области предоставления бытовых услуг населению на территории Валдайского муниципального округа, на возмещение затрат на приобретение машин и оборудования (за исключением автотранспорта)</w:t>
      </w:r>
    </w:p>
    <w:tbl>
      <w:tblPr>
        <w:tblW w:w="5000" w:type="pct"/>
        <w:tblCellMar>
          <w:left w:w="0" w:type="dxa"/>
          <w:right w:w="0" w:type="dxa"/>
        </w:tblCellMar>
        <w:tblLook w:val="04A0"/>
      </w:tblPr>
      <w:tblGrid>
        <w:gridCol w:w="3101"/>
        <w:gridCol w:w="3264"/>
        <w:gridCol w:w="2747"/>
        <w:gridCol w:w="2238"/>
      </w:tblGrid>
      <w:tr w:rsidR="00671B7E" w:rsidRPr="00671B7E" w:rsidTr="00671B7E">
        <w:trPr>
          <w:trHeight w:val="20"/>
        </w:trPr>
        <w:tc>
          <w:tcPr>
            <w:tcW w:w="1366" w:type="pct"/>
            <w:tcBorders>
              <w:top w:val="single" w:sz="4" w:space="0" w:color="auto"/>
              <w:left w:val="single" w:sz="4" w:space="0" w:color="auto"/>
              <w:bottom w:val="single" w:sz="4" w:space="0" w:color="auto"/>
              <w:right w:val="single" w:sz="4" w:space="0" w:color="auto"/>
            </w:tcBorders>
            <w:vAlign w:val="center"/>
            <w:hideMark/>
          </w:tcPr>
          <w:p w:rsidR="00671B7E" w:rsidRPr="00671B7E" w:rsidRDefault="00671B7E" w:rsidP="00821068">
            <w:pPr>
              <w:tabs>
                <w:tab w:val="left" w:pos="3330"/>
              </w:tabs>
              <w:jc w:val="center"/>
              <w:rPr>
                <w:rFonts w:ascii="Arial" w:hAnsi="Arial" w:cs="Arial"/>
                <w:spacing w:val="-2"/>
                <w:sz w:val="16"/>
                <w:szCs w:val="16"/>
              </w:rPr>
            </w:pPr>
            <w:r w:rsidRPr="00671B7E">
              <w:rPr>
                <w:rFonts w:ascii="Arial" w:hAnsi="Arial" w:cs="Arial"/>
                <w:spacing w:val="-2"/>
                <w:sz w:val="16"/>
                <w:szCs w:val="16"/>
              </w:rPr>
              <w:t>Полное наименование приобретаемого оборудования</w:t>
            </w:r>
          </w:p>
        </w:tc>
        <w:tc>
          <w:tcPr>
            <w:tcW w:w="1438" w:type="pct"/>
            <w:tcBorders>
              <w:top w:val="single" w:sz="4" w:space="0" w:color="auto"/>
              <w:left w:val="nil"/>
              <w:bottom w:val="nil"/>
              <w:right w:val="single" w:sz="4" w:space="0" w:color="auto"/>
            </w:tcBorders>
            <w:vAlign w:val="center"/>
            <w:hideMark/>
          </w:tcPr>
          <w:p w:rsidR="00671B7E" w:rsidRPr="00671B7E" w:rsidRDefault="00671B7E" w:rsidP="00821068">
            <w:pPr>
              <w:tabs>
                <w:tab w:val="left" w:pos="3330"/>
              </w:tabs>
              <w:jc w:val="center"/>
              <w:rPr>
                <w:rFonts w:ascii="Arial" w:hAnsi="Arial" w:cs="Arial"/>
                <w:spacing w:val="-2"/>
                <w:sz w:val="16"/>
                <w:szCs w:val="16"/>
              </w:rPr>
            </w:pPr>
            <w:r w:rsidRPr="00671B7E">
              <w:rPr>
                <w:rFonts w:ascii="Arial" w:hAnsi="Arial" w:cs="Arial"/>
                <w:spacing w:val="-2"/>
                <w:sz w:val="16"/>
                <w:szCs w:val="16"/>
              </w:rPr>
              <w:t>Номер и дата документа, который является основанием платежа</w:t>
            </w:r>
          </w:p>
        </w:tc>
        <w:tc>
          <w:tcPr>
            <w:tcW w:w="1210" w:type="pct"/>
            <w:tcBorders>
              <w:top w:val="single" w:sz="4" w:space="0" w:color="auto"/>
              <w:left w:val="single" w:sz="4" w:space="0" w:color="auto"/>
              <w:bottom w:val="nil"/>
              <w:right w:val="single" w:sz="4" w:space="0" w:color="auto"/>
            </w:tcBorders>
            <w:vAlign w:val="center"/>
            <w:hideMark/>
          </w:tcPr>
          <w:p w:rsidR="00671B7E" w:rsidRPr="00671B7E" w:rsidRDefault="00671B7E" w:rsidP="00821068">
            <w:pPr>
              <w:tabs>
                <w:tab w:val="left" w:pos="3330"/>
              </w:tabs>
              <w:jc w:val="center"/>
              <w:rPr>
                <w:rFonts w:ascii="Arial" w:hAnsi="Arial" w:cs="Arial"/>
                <w:spacing w:val="-4"/>
                <w:sz w:val="16"/>
                <w:szCs w:val="16"/>
              </w:rPr>
            </w:pPr>
            <w:r w:rsidRPr="00671B7E">
              <w:rPr>
                <w:rFonts w:ascii="Arial" w:hAnsi="Arial" w:cs="Arial"/>
                <w:spacing w:val="-4"/>
                <w:sz w:val="16"/>
                <w:szCs w:val="16"/>
              </w:rPr>
              <w:t xml:space="preserve">Сумма затрат </w:t>
            </w:r>
            <w:r w:rsidRPr="00671B7E">
              <w:rPr>
                <w:rFonts w:ascii="Arial" w:hAnsi="Arial" w:cs="Arial"/>
                <w:spacing w:val="-12"/>
                <w:sz w:val="16"/>
                <w:szCs w:val="16"/>
              </w:rPr>
              <w:t>заявителя по оплате оборудования, (руб.)</w:t>
            </w:r>
          </w:p>
        </w:tc>
        <w:tc>
          <w:tcPr>
            <w:tcW w:w="986" w:type="pct"/>
            <w:tcBorders>
              <w:top w:val="single" w:sz="4" w:space="0" w:color="auto"/>
              <w:left w:val="single" w:sz="4" w:space="0" w:color="auto"/>
              <w:bottom w:val="nil"/>
              <w:right w:val="single" w:sz="4" w:space="0" w:color="auto"/>
            </w:tcBorders>
            <w:vAlign w:val="center"/>
            <w:hideMark/>
          </w:tcPr>
          <w:p w:rsidR="00671B7E" w:rsidRPr="00671B7E" w:rsidRDefault="00671B7E" w:rsidP="00821068">
            <w:pPr>
              <w:tabs>
                <w:tab w:val="left" w:pos="3330"/>
              </w:tabs>
              <w:jc w:val="center"/>
              <w:rPr>
                <w:rFonts w:ascii="Arial" w:hAnsi="Arial" w:cs="Arial"/>
                <w:spacing w:val="-14"/>
                <w:sz w:val="16"/>
                <w:szCs w:val="16"/>
              </w:rPr>
            </w:pPr>
            <w:r w:rsidRPr="00671B7E">
              <w:rPr>
                <w:rFonts w:ascii="Arial" w:hAnsi="Arial" w:cs="Arial"/>
                <w:spacing w:val="-14"/>
                <w:sz w:val="16"/>
                <w:szCs w:val="16"/>
              </w:rPr>
              <w:t>Размер субсидии</w:t>
            </w:r>
          </w:p>
          <w:p w:rsidR="00671B7E" w:rsidRPr="00671B7E" w:rsidRDefault="00671B7E" w:rsidP="00821068">
            <w:pPr>
              <w:tabs>
                <w:tab w:val="left" w:pos="3330"/>
              </w:tabs>
              <w:jc w:val="center"/>
              <w:rPr>
                <w:rFonts w:ascii="Arial" w:hAnsi="Arial" w:cs="Arial"/>
                <w:spacing w:val="-14"/>
                <w:sz w:val="16"/>
                <w:szCs w:val="16"/>
              </w:rPr>
            </w:pPr>
            <w:r w:rsidRPr="00671B7E">
              <w:rPr>
                <w:rFonts w:ascii="Arial" w:hAnsi="Arial" w:cs="Arial"/>
                <w:spacing w:val="-14"/>
                <w:sz w:val="16"/>
                <w:szCs w:val="16"/>
              </w:rPr>
              <w:t>(руб.)</w:t>
            </w:r>
          </w:p>
        </w:tc>
      </w:tr>
      <w:tr w:rsidR="00671B7E" w:rsidRPr="00671B7E" w:rsidTr="00671B7E">
        <w:trPr>
          <w:trHeight w:val="20"/>
        </w:trPr>
        <w:tc>
          <w:tcPr>
            <w:tcW w:w="1366" w:type="pct"/>
            <w:tcBorders>
              <w:top w:val="single" w:sz="4" w:space="0" w:color="auto"/>
              <w:left w:val="single" w:sz="4" w:space="0" w:color="auto"/>
              <w:bottom w:val="single" w:sz="4" w:space="0" w:color="auto"/>
              <w:right w:val="single" w:sz="4" w:space="0" w:color="auto"/>
            </w:tcBorders>
            <w:vAlign w:val="center"/>
            <w:hideMark/>
          </w:tcPr>
          <w:p w:rsidR="00671B7E" w:rsidRPr="00671B7E" w:rsidRDefault="00671B7E" w:rsidP="00821068">
            <w:pPr>
              <w:tabs>
                <w:tab w:val="left" w:pos="3330"/>
              </w:tabs>
              <w:jc w:val="center"/>
              <w:rPr>
                <w:rFonts w:ascii="Arial" w:hAnsi="Arial" w:cs="Arial"/>
                <w:sz w:val="16"/>
                <w:szCs w:val="16"/>
              </w:rPr>
            </w:pPr>
            <w:r w:rsidRPr="00671B7E">
              <w:rPr>
                <w:rFonts w:ascii="Arial" w:hAnsi="Arial" w:cs="Arial"/>
                <w:sz w:val="16"/>
                <w:szCs w:val="16"/>
              </w:rPr>
              <w:t>1</w:t>
            </w:r>
          </w:p>
        </w:tc>
        <w:tc>
          <w:tcPr>
            <w:tcW w:w="1438" w:type="pct"/>
            <w:tcBorders>
              <w:top w:val="single" w:sz="4" w:space="0" w:color="auto"/>
              <w:left w:val="nil"/>
              <w:bottom w:val="single" w:sz="4" w:space="0" w:color="auto"/>
              <w:right w:val="single" w:sz="4" w:space="0" w:color="auto"/>
            </w:tcBorders>
            <w:vAlign w:val="center"/>
            <w:hideMark/>
          </w:tcPr>
          <w:p w:rsidR="00671B7E" w:rsidRPr="00671B7E" w:rsidRDefault="00671B7E" w:rsidP="00821068">
            <w:pPr>
              <w:tabs>
                <w:tab w:val="left" w:pos="3330"/>
              </w:tabs>
              <w:jc w:val="center"/>
              <w:rPr>
                <w:rFonts w:ascii="Arial" w:hAnsi="Arial" w:cs="Arial"/>
                <w:sz w:val="16"/>
                <w:szCs w:val="16"/>
              </w:rPr>
            </w:pPr>
            <w:r w:rsidRPr="00671B7E">
              <w:rPr>
                <w:rFonts w:ascii="Arial" w:hAnsi="Arial" w:cs="Arial"/>
                <w:sz w:val="16"/>
                <w:szCs w:val="16"/>
              </w:rPr>
              <w:t>2</w:t>
            </w:r>
          </w:p>
        </w:tc>
        <w:tc>
          <w:tcPr>
            <w:tcW w:w="1210" w:type="pct"/>
            <w:tcBorders>
              <w:top w:val="single" w:sz="4" w:space="0" w:color="auto"/>
              <w:left w:val="single" w:sz="4" w:space="0" w:color="auto"/>
              <w:bottom w:val="single" w:sz="4" w:space="0" w:color="auto"/>
              <w:right w:val="single" w:sz="4" w:space="0" w:color="auto"/>
            </w:tcBorders>
            <w:vAlign w:val="center"/>
            <w:hideMark/>
          </w:tcPr>
          <w:p w:rsidR="00671B7E" w:rsidRPr="00671B7E" w:rsidRDefault="00671B7E" w:rsidP="00821068">
            <w:pPr>
              <w:tabs>
                <w:tab w:val="left" w:pos="3330"/>
              </w:tabs>
              <w:jc w:val="center"/>
              <w:rPr>
                <w:rFonts w:ascii="Arial" w:hAnsi="Arial" w:cs="Arial"/>
                <w:sz w:val="16"/>
                <w:szCs w:val="16"/>
              </w:rPr>
            </w:pPr>
            <w:r w:rsidRPr="00671B7E">
              <w:rPr>
                <w:rFonts w:ascii="Arial" w:hAnsi="Arial" w:cs="Arial"/>
                <w:sz w:val="16"/>
                <w:szCs w:val="16"/>
              </w:rPr>
              <w:t>3</w:t>
            </w:r>
          </w:p>
        </w:tc>
        <w:tc>
          <w:tcPr>
            <w:tcW w:w="986" w:type="pct"/>
            <w:tcBorders>
              <w:top w:val="single" w:sz="4" w:space="0" w:color="auto"/>
              <w:left w:val="single" w:sz="4" w:space="0" w:color="auto"/>
              <w:bottom w:val="single" w:sz="4" w:space="0" w:color="auto"/>
              <w:right w:val="single" w:sz="4" w:space="0" w:color="auto"/>
            </w:tcBorders>
            <w:vAlign w:val="center"/>
            <w:hideMark/>
          </w:tcPr>
          <w:p w:rsidR="00671B7E" w:rsidRPr="00671B7E" w:rsidRDefault="00671B7E" w:rsidP="00821068">
            <w:pPr>
              <w:tabs>
                <w:tab w:val="left" w:pos="3330"/>
              </w:tabs>
              <w:jc w:val="center"/>
              <w:rPr>
                <w:rFonts w:ascii="Arial" w:hAnsi="Arial" w:cs="Arial"/>
                <w:sz w:val="16"/>
                <w:szCs w:val="16"/>
              </w:rPr>
            </w:pPr>
            <w:r w:rsidRPr="00671B7E">
              <w:rPr>
                <w:rFonts w:ascii="Arial" w:hAnsi="Arial" w:cs="Arial"/>
                <w:sz w:val="16"/>
                <w:szCs w:val="16"/>
              </w:rPr>
              <w:t>4</w:t>
            </w:r>
          </w:p>
        </w:tc>
      </w:tr>
      <w:tr w:rsidR="00671B7E" w:rsidRPr="00671B7E" w:rsidTr="00671B7E">
        <w:trPr>
          <w:trHeight w:val="20"/>
        </w:trPr>
        <w:tc>
          <w:tcPr>
            <w:tcW w:w="1366" w:type="pct"/>
            <w:tcBorders>
              <w:top w:val="single" w:sz="4" w:space="0" w:color="auto"/>
              <w:left w:val="single" w:sz="4" w:space="0" w:color="auto"/>
              <w:bottom w:val="single" w:sz="4" w:space="0" w:color="auto"/>
              <w:right w:val="single" w:sz="4" w:space="0" w:color="auto"/>
            </w:tcBorders>
            <w:vAlign w:val="center"/>
          </w:tcPr>
          <w:p w:rsidR="00671B7E" w:rsidRPr="00671B7E" w:rsidRDefault="00671B7E" w:rsidP="00821068">
            <w:pPr>
              <w:tabs>
                <w:tab w:val="left" w:pos="3330"/>
              </w:tabs>
              <w:jc w:val="center"/>
              <w:rPr>
                <w:rFonts w:ascii="Arial" w:hAnsi="Arial" w:cs="Arial"/>
                <w:sz w:val="16"/>
                <w:szCs w:val="16"/>
              </w:rPr>
            </w:pPr>
          </w:p>
        </w:tc>
        <w:tc>
          <w:tcPr>
            <w:tcW w:w="1438" w:type="pct"/>
            <w:tcBorders>
              <w:top w:val="single" w:sz="4" w:space="0" w:color="auto"/>
              <w:left w:val="nil"/>
              <w:bottom w:val="single" w:sz="4" w:space="0" w:color="auto"/>
              <w:right w:val="single" w:sz="4" w:space="0" w:color="auto"/>
            </w:tcBorders>
            <w:vAlign w:val="center"/>
          </w:tcPr>
          <w:p w:rsidR="00671B7E" w:rsidRPr="00671B7E" w:rsidRDefault="00671B7E" w:rsidP="00821068">
            <w:pPr>
              <w:tabs>
                <w:tab w:val="left" w:pos="3330"/>
              </w:tabs>
              <w:jc w:val="center"/>
              <w:rPr>
                <w:rFonts w:ascii="Arial" w:hAnsi="Arial" w:cs="Arial"/>
                <w:sz w:val="16"/>
                <w:szCs w:val="16"/>
              </w:rPr>
            </w:pPr>
          </w:p>
        </w:tc>
        <w:tc>
          <w:tcPr>
            <w:tcW w:w="1210" w:type="pct"/>
            <w:tcBorders>
              <w:top w:val="single" w:sz="4" w:space="0" w:color="auto"/>
              <w:left w:val="single" w:sz="4" w:space="0" w:color="auto"/>
              <w:bottom w:val="single" w:sz="4" w:space="0" w:color="auto"/>
              <w:right w:val="single" w:sz="4" w:space="0" w:color="auto"/>
            </w:tcBorders>
            <w:vAlign w:val="center"/>
          </w:tcPr>
          <w:p w:rsidR="00671B7E" w:rsidRPr="00671B7E" w:rsidRDefault="00671B7E" w:rsidP="00821068">
            <w:pPr>
              <w:tabs>
                <w:tab w:val="left" w:pos="3330"/>
              </w:tabs>
              <w:jc w:val="center"/>
              <w:rPr>
                <w:rFonts w:ascii="Arial" w:hAnsi="Arial" w:cs="Arial"/>
                <w:sz w:val="16"/>
                <w:szCs w:val="16"/>
              </w:rPr>
            </w:pPr>
          </w:p>
        </w:tc>
        <w:tc>
          <w:tcPr>
            <w:tcW w:w="986" w:type="pct"/>
            <w:tcBorders>
              <w:top w:val="single" w:sz="4" w:space="0" w:color="auto"/>
              <w:left w:val="single" w:sz="4" w:space="0" w:color="auto"/>
              <w:bottom w:val="single" w:sz="4" w:space="0" w:color="auto"/>
              <w:right w:val="single" w:sz="4" w:space="0" w:color="auto"/>
            </w:tcBorders>
            <w:vAlign w:val="center"/>
          </w:tcPr>
          <w:p w:rsidR="00671B7E" w:rsidRPr="00671B7E" w:rsidRDefault="00671B7E" w:rsidP="00821068">
            <w:pPr>
              <w:tabs>
                <w:tab w:val="left" w:pos="3330"/>
              </w:tabs>
              <w:jc w:val="center"/>
              <w:rPr>
                <w:rFonts w:ascii="Arial" w:hAnsi="Arial" w:cs="Arial"/>
                <w:sz w:val="16"/>
                <w:szCs w:val="16"/>
              </w:rPr>
            </w:pPr>
          </w:p>
        </w:tc>
      </w:tr>
      <w:tr w:rsidR="00671B7E" w:rsidRPr="00671B7E" w:rsidTr="00671B7E">
        <w:trPr>
          <w:trHeight w:val="20"/>
        </w:trPr>
        <w:tc>
          <w:tcPr>
            <w:tcW w:w="1366" w:type="pct"/>
            <w:tcBorders>
              <w:top w:val="single" w:sz="4" w:space="0" w:color="auto"/>
              <w:left w:val="single" w:sz="4" w:space="0" w:color="auto"/>
              <w:bottom w:val="single" w:sz="4" w:space="0" w:color="auto"/>
              <w:right w:val="single" w:sz="4" w:space="0" w:color="auto"/>
            </w:tcBorders>
            <w:vAlign w:val="center"/>
            <w:hideMark/>
          </w:tcPr>
          <w:p w:rsidR="00671B7E" w:rsidRPr="00671B7E" w:rsidRDefault="00671B7E" w:rsidP="00821068">
            <w:pPr>
              <w:tabs>
                <w:tab w:val="left" w:pos="3330"/>
              </w:tabs>
              <w:jc w:val="center"/>
              <w:rPr>
                <w:rFonts w:ascii="Arial" w:hAnsi="Arial" w:cs="Arial"/>
                <w:sz w:val="16"/>
                <w:szCs w:val="16"/>
              </w:rPr>
            </w:pPr>
            <w:r w:rsidRPr="00671B7E">
              <w:rPr>
                <w:rFonts w:ascii="Arial" w:hAnsi="Arial" w:cs="Arial"/>
                <w:sz w:val="16"/>
                <w:szCs w:val="16"/>
              </w:rPr>
              <w:lastRenderedPageBreak/>
              <w:t>ИТОГО</w:t>
            </w:r>
          </w:p>
        </w:tc>
        <w:tc>
          <w:tcPr>
            <w:tcW w:w="1438" w:type="pct"/>
            <w:tcBorders>
              <w:top w:val="single" w:sz="4" w:space="0" w:color="auto"/>
              <w:left w:val="nil"/>
              <w:bottom w:val="single" w:sz="4" w:space="0" w:color="auto"/>
              <w:right w:val="single" w:sz="4" w:space="0" w:color="auto"/>
            </w:tcBorders>
            <w:vAlign w:val="center"/>
          </w:tcPr>
          <w:p w:rsidR="00671B7E" w:rsidRPr="00671B7E" w:rsidRDefault="00671B7E" w:rsidP="00821068">
            <w:pPr>
              <w:tabs>
                <w:tab w:val="left" w:pos="3330"/>
              </w:tabs>
              <w:jc w:val="center"/>
              <w:rPr>
                <w:rFonts w:ascii="Arial" w:hAnsi="Arial" w:cs="Arial"/>
                <w:sz w:val="16"/>
                <w:szCs w:val="16"/>
              </w:rPr>
            </w:pPr>
          </w:p>
        </w:tc>
        <w:tc>
          <w:tcPr>
            <w:tcW w:w="1210" w:type="pct"/>
            <w:tcBorders>
              <w:top w:val="single" w:sz="4" w:space="0" w:color="auto"/>
              <w:left w:val="single" w:sz="4" w:space="0" w:color="auto"/>
              <w:bottom w:val="single" w:sz="4" w:space="0" w:color="auto"/>
              <w:right w:val="single" w:sz="4" w:space="0" w:color="auto"/>
            </w:tcBorders>
            <w:vAlign w:val="center"/>
          </w:tcPr>
          <w:p w:rsidR="00671B7E" w:rsidRPr="00671B7E" w:rsidRDefault="00671B7E" w:rsidP="00821068">
            <w:pPr>
              <w:tabs>
                <w:tab w:val="left" w:pos="3330"/>
              </w:tabs>
              <w:jc w:val="center"/>
              <w:rPr>
                <w:rFonts w:ascii="Arial" w:hAnsi="Arial" w:cs="Arial"/>
                <w:sz w:val="16"/>
                <w:szCs w:val="16"/>
              </w:rPr>
            </w:pPr>
          </w:p>
        </w:tc>
        <w:tc>
          <w:tcPr>
            <w:tcW w:w="986" w:type="pct"/>
            <w:tcBorders>
              <w:top w:val="single" w:sz="4" w:space="0" w:color="auto"/>
              <w:left w:val="single" w:sz="4" w:space="0" w:color="auto"/>
              <w:bottom w:val="single" w:sz="4" w:space="0" w:color="auto"/>
              <w:right w:val="single" w:sz="4" w:space="0" w:color="auto"/>
            </w:tcBorders>
            <w:vAlign w:val="center"/>
          </w:tcPr>
          <w:p w:rsidR="00671B7E" w:rsidRPr="00671B7E" w:rsidRDefault="00671B7E" w:rsidP="00821068">
            <w:pPr>
              <w:tabs>
                <w:tab w:val="left" w:pos="3330"/>
              </w:tabs>
              <w:jc w:val="center"/>
              <w:rPr>
                <w:rFonts w:ascii="Arial" w:hAnsi="Arial" w:cs="Arial"/>
                <w:sz w:val="16"/>
                <w:szCs w:val="16"/>
              </w:rPr>
            </w:pPr>
          </w:p>
        </w:tc>
      </w:tr>
    </w:tbl>
    <w:p w:rsidR="00671B7E" w:rsidRPr="00671B7E" w:rsidRDefault="00671B7E" w:rsidP="00671B7E">
      <w:pPr>
        <w:tabs>
          <w:tab w:val="left" w:pos="3330"/>
        </w:tabs>
        <w:jc w:val="both"/>
        <w:rPr>
          <w:rFonts w:ascii="Arial" w:hAnsi="Arial" w:cs="Arial"/>
          <w:sz w:val="16"/>
          <w:szCs w:val="16"/>
        </w:rPr>
      </w:pPr>
      <w:r w:rsidRPr="00671B7E">
        <w:rPr>
          <w:rFonts w:ascii="Arial" w:hAnsi="Arial" w:cs="Arial"/>
          <w:sz w:val="16"/>
          <w:szCs w:val="16"/>
        </w:rPr>
        <w:t>Размер предоставляемой субсидии (итого гр.4):__________________________</w:t>
      </w:r>
    </w:p>
    <w:p w:rsidR="00671B7E" w:rsidRPr="00671B7E" w:rsidRDefault="00671B7E" w:rsidP="00671B7E">
      <w:pPr>
        <w:tabs>
          <w:tab w:val="left" w:pos="3330"/>
        </w:tabs>
        <w:jc w:val="both"/>
        <w:rPr>
          <w:rFonts w:ascii="Arial" w:hAnsi="Arial" w:cs="Arial"/>
          <w:b/>
          <w:bCs/>
          <w:sz w:val="16"/>
          <w:szCs w:val="16"/>
        </w:rPr>
      </w:pPr>
      <w:r w:rsidRPr="00671B7E">
        <w:rPr>
          <w:rFonts w:ascii="Arial" w:hAnsi="Arial" w:cs="Arial"/>
          <w:sz w:val="16"/>
          <w:szCs w:val="16"/>
        </w:rPr>
        <w:t>__________________________________________________________________</w:t>
      </w:r>
    </w:p>
    <w:p w:rsidR="00671B7E" w:rsidRPr="00671B7E" w:rsidRDefault="00671B7E" w:rsidP="00671B7E">
      <w:pPr>
        <w:tabs>
          <w:tab w:val="left" w:pos="3330"/>
        </w:tabs>
        <w:jc w:val="center"/>
        <w:rPr>
          <w:rFonts w:ascii="Arial" w:hAnsi="Arial" w:cs="Arial"/>
          <w:bCs/>
          <w:sz w:val="16"/>
          <w:szCs w:val="16"/>
        </w:rPr>
      </w:pPr>
    </w:p>
    <w:tbl>
      <w:tblPr>
        <w:tblW w:w="9630" w:type="dxa"/>
        <w:tblLayout w:type="fixed"/>
        <w:tblCellMar>
          <w:left w:w="0" w:type="dxa"/>
          <w:right w:w="0" w:type="dxa"/>
        </w:tblCellMar>
        <w:tblLook w:val="04A0"/>
      </w:tblPr>
      <w:tblGrid>
        <w:gridCol w:w="4327"/>
        <w:gridCol w:w="236"/>
        <w:gridCol w:w="1988"/>
        <w:gridCol w:w="80"/>
        <w:gridCol w:w="205"/>
        <w:gridCol w:w="80"/>
        <w:gridCol w:w="2714"/>
      </w:tblGrid>
      <w:tr w:rsidR="00671B7E" w:rsidRPr="00671B7E" w:rsidTr="00821068">
        <w:trPr>
          <w:trHeight w:val="20"/>
        </w:trPr>
        <w:tc>
          <w:tcPr>
            <w:tcW w:w="4327" w:type="dxa"/>
            <w:hideMark/>
          </w:tcPr>
          <w:p w:rsidR="00671B7E" w:rsidRPr="00671B7E" w:rsidRDefault="00671B7E" w:rsidP="00821068">
            <w:pPr>
              <w:rPr>
                <w:rFonts w:ascii="Arial" w:hAnsi="Arial" w:cs="Arial"/>
                <w:sz w:val="16"/>
                <w:szCs w:val="16"/>
              </w:rPr>
            </w:pPr>
            <w:r w:rsidRPr="00671B7E">
              <w:rPr>
                <w:rFonts w:ascii="Arial" w:hAnsi="Arial" w:cs="Arial"/>
                <w:sz w:val="16"/>
                <w:szCs w:val="16"/>
              </w:rPr>
              <w:t>Руководитель юридического лица</w:t>
            </w:r>
          </w:p>
        </w:tc>
        <w:tc>
          <w:tcPr>
            <w:tcW w:w="236" w:type="dxa"/>
          </w:tcPr>
          <w:p w:rsidR="00671B7E" w:rsidRPr="00671B7E" w:rsidRDefault="00671B7E" w:rsidP="00821068">
            <w:pPr>
              <w:rPr>
                <w:rFonts w:ascii="Arial" w:hAnsi="Arial" w:cs="Arial"/>
                <w:sz w:val="16"/>
                <w:szCs w:val="16"/>
              </w:rPr>
            </w:pPr>
          </w:p>
        </w:tc>
        <w:tc>
          <w:tcPr>
            <w:tcW w:w="1988" w:type="dxa"/>
            <w:tcBorders>
              <w:top w:val="nil"/>
              <w:left w:val="nil"/>
              <w:bottom w:val="single" w:sz="4" w:space="0" w:color="auto"/>
              <w:right w:val="nil"/>
            </w:tcBorders>
          </w:tcPr>
          <w:p w:rsidR="00671B7E" w:rsidRPr="00671B7E" w:rsidRDefault="00671B7E" w:rsidP="00821068">
            <w:pPr>
              <w:rPr>
                <w:rFonts w:ascii="Arial" w:hAnsi="Arial" w:cs="Arial"/>
                <w:sz w:val="16"/>
                <w:szCs w:val="16"/>
              </w:rPr>
            </w:pPr>
          </w:p>
        </w:tc>
        <w:tc>
          <w:tcPr>
            <w:tcW w:w="285" w:type="dxa"/>
            <w:gridSpan w:val="2"/>
          </w:tcPr>
          <w:p w:rsidR="00671B7E" w:rsidRPr="00671B7E" w:rsidRDefault="00671B7E" w:rsidP="00821068">
            <w:pPr>
              <w:jc w:val="center"/>
              <w:rPr>
                <w:rFonts w:ascii="Arial" w:hAnsi="Arial" w:cs="Arial"/>
                <w:sz w:val="16"/>
                <w:szCs w:val="16"/>
              </w:rPr>
            </w:pPr>
          </w:p>
        </w:tc>
        <w:tc>
          <w:tcPr>
            <w:tcW w:w="2794" w:type="dxa"/>
            <w:gridSpan w:val="2"/>
            <w:vAlign w:val="bottom"/>
            <w:hideMark/>
          </w:tcPr>
          <w:p w:rsidR="00671B7E" w:rsidRPr="00671B7E" w:rsidRDefault="00671B7E" w:rsidP="00821068">
            <w:pPr>
              <w:rPr>
                <w:rFonts w:ascii="Arial" w:hAnsi="Arial" w:cs="Arial"/>
                <w:sz w:val="16"/>
                <w:szCs w:val="16"/>
              </w:rPr>
            </w:pPr>
            <w:r w:rsidRPr="00671B7E">
              <w:rPr>
                <w:rFonts w:ascii="Arial" w:hAnsi="Arial" w:cs="Arial"/>
                <w:sz w:val="16"/>
                <w:szCs w:val="16"/>
              </w:rPr>
              <w:t>И.О.Фамилия</w:t>
            </w:r>
          </w:p>
        </w:tc>
      </w:tr>
      <w:tr w:rsidR="00671B7E" w:rsidRPr="00671B7E" w:rsidTr="00821068">
        <w:trPr>
          <w:trHeight w:val="20"/>
        </w:trPr>
        <w:tc>
          <w:tcPr>
            <w:tcW w:w="4327" w:type="dxa"/>
          </w:tcPr>
          <w:p w:rsidR="00671B7E" w:rsidRPr="00671B7E" w:rsidRDefault="00671B7E" w:rsidP="00821068">
            <w:pPr>
              <w:rPr>
                <w:rFonts w:ascii="Arial" w:hAnsi="Arial" w:cs="Arial"/>
                <w:sz w:val="16"/>
                <w:szCs w:val="16"/>
              </w:rPr>
            </w:pPr>
          </w:p>
        </w:tc>
        <w:tc>
          <w:tcPr>
            <w:tcW w:w="236" w:type="dxa"/>
          </w:tcPr>
          <w:p w:rsidR="00671B7E" w:rsidRPr="00671B7E" w:rsidRDefault="00671B7E" w:rsidP="00821068">
            <w:pPr>
              <w:jc w:val="center"/>
              <w:rPr>
                <w:rFonts w:ascii="Arial" w:hAnsi="Arial" w:cs="Arial"/>
                <w:sz w:val="16"/>
                <w:szCs w:val="16"/>
              </w:rPr>
            </w:pPr>
          </w:p>
        </w:tc>
        <w:tc>
          <w:tcPr>
            <w:tcW w:w="1988" w:type="dxa"/>
            <w:tcBorders>
              <w:top w:val="single" w:sz="4" w:space="0" w:color="auto"/>
              <w:left w:val="nil"/>
              <w:bottom w:val="nil"/>
              <w:right w:val="nil"/>
            </w:tcBorders>
            <w:hideMark/>
          </w:tcPr>
          <w:p w:rsidR="00671B7E" w:rsidRPr="00671B7E" w:rsidRDefault="00671B7E" w:rsidP="00821068">
            <w:pPr>
              <w:jc w:val="center"/>
              <w:rPr>
                <w:rFonts w:ascii="Arial" w:hAnsi="Arial" w:cs="Arial"/>
                <w:sz w:val="16"/>
                <w:szCs w:val="16"/>
                <w:vertAlign w:val="superscript"/>
              </w:rPr>
            </w:pPr>
            <w:r w:rsidRPr="00671B7E">
              <w:rPr>
                <w:rFonts w:ascii="Arial" w:hAnsi="Arial" w:cs="Arial"/>
                <w:sz w:val="16"/>
                <w:szCs w:val="16"/>
                <w:vertAlign w:val="superscript"/>
              </w:rPr>
              <w:t>(подпись)</w:t>
            </w:r>
          </w:p>
        </w:tc>
        <w:tc>
          <w:tcPr>
            <w:tcW w:w="285" w:type="dxa"/>
            <w:gridSpan w:val="2"/>
          </w:tcPr>
          <w:p w:rsidR="00671B7E" w:rsidRPr="00671B7E" w:rsidRDefault="00671B7E" w:rsidP="00821068">
            <w:pPr>
              <w:jc w:val="center"/>
              <w:rPr>
                <w:rFonts w:ascii="Arial" w:hAnsi="Arial" w:cs="Arial"/>
                <w:sz w:val="16"/>
                <w:szCs w:val="16"/>
              </w:rPr>
            </w:pPr>
          </w:p>
        </w:tc>
        <w:tc>
          <w:tcPr>
            <w:tcW w:w="2794" w:type="dxa"/>
            <w:gridSpan w:val="2"/>
          </w:tcPr>
          <w:p w:rsidR="00671B7E" w:rsidRPr="00671B7E" w:rsidRDefault="00671B7E" w:rsidP="00821068">
            <w:pPr>
              <w:jc w:val="center"/>
              <w:rPr>
                <w:rFonts w:ascii="Arial" w:hAnsi="Arial" w:cs="Arial"/>
                <w:spacing w:val="-12"/>
                <w:sz w:val="16"/>
                <w:szCs w:val="16"/>
              </w:rPr>
            </w:pPr>
          </w:p>
        </w:tc>
      </w:tr>
      <w:tr w:rsidR="00671B7E" w:rsidRPr="00671B7E" w:rsidTr="00821068">
        <w:trPr>
          <w:trHeight w:val="20"/>
        </w:trPr>
        <w:tc>
          <w:tcPr>
            <w:tcW w:w="4327" w:type="dxa"/>
            <w:hideMark/>
          </w:tcPr>
          <w:p w:rsidR="00671B7E" w:rsidRPr="00671B7E" w:rsidRDefault="00671B7E" w:rsidP="00821068">
            <w:pPr>
              <w:tabs>
                <w:tab w:val="left" w:pos="-709"/>
              </w:tabs>
              <w:jc w:val="right"/>
              <w:rPr>
                <w:rFonts w:ascii="Arial" w:hAnsi="Arial" w:cs="Arial"/>
                <w:sz w:val="16"/>
                <w:szCs w:val="16"/>
              </w:rPr>
            </w:pPr>
            <w:r w:rsidRPr="00671B7E">
              <w:rPr>
                <w:rFonts w:ascii="Arial" w:hAnsi="Arial" w:cs="Arial"/>
                <w:sz w:val="16"/>
                <w:szCs w:val="16"/>
              </w:rPr>
              <w:t>М.П.</w:t>
            </w:r>
          </w:p>
        </w:tc>
        <w:tc>
          <w:tcPr>
            <w:tcW w:w="236" w:type="dxa"/>
          </w:tcPr>
          <w:p w:rsidR="00671B7E" w:rsidRPr="00671B7E" w:rsidRDefault="00671B7E" w:rsidP="00821068">
            <w:pPr>
              <w:rPr>
                <w:rFonts w:ascii="Arial" w:hAnsi="Arial" w:cs="Arial"/>
                <w:sz w:val="16"/>
                <w:szCs w:val="16"/>
              </w:rPr>
            </w:pPr>
          </w:p>
        </w:tc>
        <w:tc>
          <w:tcPr>
            <w:tcW w:w="1988" w:type="dxa"/>
          </w:tcPr>
          <w:p w:rsidR="00671B7E" w:rsidRPr="00671B7E" w:rsidRDefault="00671B7E" w:rsidP="00821068">
            <w:pPr>
              <w:rPr>
                <w:rFonts w:ascii="Arial" w:hAnsi="Arial" w:cs="Arial"/>
                <w:sz w:val="16"/>
                <w:szCs w:val="16"/>
              </w:rPr>
            </w:pPr>
          </w:p>
        </w:tc>
        <w:tc>
          <w:tcPr>
            <w:tcW w:w="285" w:type="dxa"/>
            <w:gridSpan w:val="2"/>
          </w:tcPr>
          <w:p w:rsidR="00671B7E" w:rsidRPr="00671B7E" w:rsidRDefault="00671B7E" w:rsidP="00821068">
            <w:pPr>
              <w:rPr>
                <w:rFonts w:ascii="Arial" w:hAnsi="Arial" w:cs="Arial"/>
                <w:sz w:val="16"/>
                <w:szCs w:val="16"/>
              </w:rPr>
            </w:pPr>
          </w:p>
        </w:tc>
        <w:tc>
          <w:tcPr>
            <w:tcW w:w="2794" w:type="dxa"/>
            <w:gridSpan w:val="2"/>
          </w:tcPr>
          <w:p w:rsidR="00671B7E" w:rsidRPr="00671B7E" w:rsidRDefault="00671B7E" w:rsidP="00821068">
            <w:pPr>
              <w:rPr>
                <w:rFonts w:ascii="Arial" w:hAnsi="Arial" w:cs="Arial"/>
                <w:sz w:val="16"/>
                <w:szCs w:val="16"/>
              </w:rPr>
            </w:pPr>
          </w:p>
        </w:tc>
      </w:tr>
      <w:tr w:rsidR="00671B7E" w:rsidRPr="00671B7E" w:rsidTr="00821068">
        <w:trPr>
          <w:trHeight w:val="20"/>
        </w:trPr>
        <w:tc>
          <w:tcPr>
            <w:tcW w:w="4327" w:type="dxa"/>
          </w:tcPr>
          <w:p w:rsidR="00671B7E" w:rsidRPr="00671B7E" w:rsidRDefault="00671B7E" w:rsidP="00821068">
            <w:pPr>
              <w:rPr>
                <w:rFonts w:ascii="Arial" w:hAnsi="Arial" w:cs="Arial"/>
                <w:sz w:val="16"/>
                <w:szCs w:val="16"/>
              </w:rPr>
            </w:pPr>
          </w:p>
        </w:tc>
        <w:tc>
          <w:tcPr>
            <w:tcW w:w="236" w:type="dxa"/>
          </w:tcPr>
          <w:p w:rsidR="00671B7E" w:rsidRPr="00671B7E" w:rsidRDefault="00671B7E" w:rsidP="00821068">
            <w:pPr>
              <w:rPr>
                <w:rFonts w:ascii="Arial" w:hAnsi="Arial" w:cs="Arial"/>
                <w:sz w:val="16"/>
                <w:szCs w:val="16"/>
              </w:rPr>
            </w:pPr>
          </w:p>
        </w:tc>
        <w:tc>
          <w:tcPr>
            <w:tcW w:w="5067" w:type="dxa"/>
            <w:gridSpan w:val="5"/>
          </w:tcPr>
          <w:p w:rsidR="00671B7E" w:rsidRPr="00671B7E" w:rsidRDefault="00671B7E" w:rsidP="00821068">
            <w:pPr>
              <w:rPr>
                <w:rFonts w:ascii="Arial" w:hAnsi="Arial" w:cs="Arial"/>
                <w:sz w:val="16"/>
                <w:szCs w:val="16"/>
              </w:rPr>
            </w:pPr>
          </w:p>
        </w:tc>
      </w:tr>
      <w:tr w:rsidR="00671B7E" w:rsidRPr="00671B7E" w:rsidTr="00821068">
        <w:trPr>
          <w:trHeight w:val="20"/>
        </w:trPr>
        <w:tc>
          <w:tcPr>
            <w:tcW w:w="4327" w:type="dxa"/>
            <w:hideMark/>
          </w:tcPr>
          <w:p w:rsidR="00671B7E" w:rsidRPr="00671B7E" w:rsidRDefault="00671B7E" w:rsidP="00821068">
            <w:pPr>
              <w:rPr>
                <w:rFonts w:ascii="Arial" w:hAnsi="Arial" w:cs="Arial"/>
                <w:sz w:val="16"/>
                <w:szCs w:val="16"/>
              </w:rPr>
            </w:pPr>
            <w:r w:rsidRPr="00671B7E">
              <w:rPr>
                <w:rFonts w:ascii="Arial" w:hAnsi="Arial" w:cs="Arial"/>
                <w:sz w:val="16"/>
                <w:szCs w:val="16"/>
              </w:rPr>
              <w:t>Главный бухгалтер заявителя</w:t>
            </w:r>
          </w:p>
        </w:tc>
        <w:tc>
          <w:tcPr>
            <w:tcW w:w="236" w:type="dxa"/>
            <w:tcBorders>
              <w:top w:val="nil"/>
              <w:left w:val="nil"/>
              <w:bottom w:val="single" w:sz="4" w:space="0" w:color="auto"/>
              <w:right w:val="nil"/>
            </w:tcBorders>
          </w:tcPr>
          <w:p w:rsidR="00671B7E" w:rsidRPr="00671B7E" w:rsidRDefault="00671B7E" w:rsidP="00821068">
            <w:pPr>
              <w:rPr>
                <w:rFonts w:ascii="Arial" w:hAnsi="Arial" w:cs="Arial"/>
                <w:sz w:val="16"/>
                <w:szCs w:val="16"/>
              </w:rPr>
            </w:pPr>
          </w:p>
        </w:tc>
        <w:tc>
          <w:tcPr>
            <w:tcW w:w="2068" w:type="dxa"/>
            <w:gridSpan w:val="2"/>
            <w:tcBorders>
              <w:top w:val="nil"/>
              <w:left w:val="nil"/>
              <w:bottom w:val="single" w:sz="4" w:space="0" w:color="auto"/>
              <w:right w:val="nil"/>
            </w:tcBorders>
          </w:tcPr>
          <w:p w:rsidR="00671B7E" w:rsidRPr="00671B7E" w:rsidRDefault="00671B7E" w:rsidP="00821068">
            <w:pPr>
              <w:rPr>
                <w:rFonts w:ascii="Arial" w:hAnsi="Arial" w:cs="Arial"/>
                <w:sz w:val="16"/>
                <w:szCs w:val="16"/>
              </w:rPr>
            </w:pPr>
          </w:p>
        </w:tc>
        <w:tc>
          <w:tcPr>
            <w:tcW w:w="285" w:type="dxa"/>
            <w:gridSpan w:val="2"/>
          </w:tcPr>
          <w:p w:rsidR="00671B7E" w:rsidRPr="00671B7E" w:rsidRDefault="00671B7E" w:rsidP="00821068">
            <w:pPr>
              <w:jc w:val="center"/>
              <w:rPr>
                <w:rFonts w:ascii="Arial" w:hAnsi="Arial" w:cs="Arial"/>
                <w:sz w:val="16"/>
                <w:szCs w:val="16"/>
              </w:rPr>
            </w:pPr>
          </w:p>
        </w:tc>
        <w:tc>
          <w:tcPr>
            <w:tcW w:w="2714" w:type="dxa"/>
            <w:vAlign w:val="center"/>
            <w:hideMark/>
          </w:tcPr>
          <w:p w:rsidR="00671B7E" w:rsidRPr="00671B7E" w:rsidRDefault="00671B7E" w:rsidP="00821068">
            <w:pPr>
              <w:rPr>
                <w:rFonts w:ascii="Arial" w:hAnsi="Arial" w:cs="Arial"/>
                <w:spacing w:val="-8"/>
                <w:sz w:val="16"/>
                <w:szCs w:val="16"/>
              </w:rPr>
            </w:pPr>
            <w:r w:rsidRPr="00671B7E">
              <w:rPr>
                <w:rFonts w:ascii="Arial" w:hAnsi="Arial" w:cs="Arial"/>
                <w:spacing w:val="-8"/>
                <w:sz w:val="16"/>
                <w:szCs w:val="16"/>
              </w:rPr>
              <w:t>И.О.Фамилия</w:t>
            </w:r>
          </w:p>
        </w:tc>
      </w:tr>
      <w:tr w:rsidR="00671B7E" w:rsidRPr="00671B7E" w:rsidTr="00821068">
        <w:trPr>
          <w:trHeight w:val="20"/>
        </w:trPr>
        <w:tc>
          <w:tcPr>
            <w:tcW w:w="4327" w:type="dxa"/>
            <w:hideMark/>
          </w:tcPr>
          <w:p w:rsidR="00671B7E" w:rsidRPr="00671B7E" w:rsidRDefault="00671B7E" w:rsidP="00821068">
            <w:pPr>
              <w:rPr>
                <w:rFonts w:ascii="Arial" w:hAnsi="Arial" w:cs="Arial"/>
                <w:sz w:val="16"/>
                <w:szCs w:val="16"/>
                <w:vertAlign w:val="superscript"/>
              </w:rPr>
            </w:pPr>
            <w:r w:rsidRPr="00671B7E">
              <w:rPr>
                <w:rFonts w:ascii="Arial" w:hAnsi="Arial" w:cs="Arial"/>
                <w:sz w:val="16"/>
                <w:szCs w:val="16"/>
                <w:vertAlign w:val="superscript"/>
              </w:rPr>
              <w:t>(при наличии)</w:t>
            </w:r>
          </w:p>
        </w:tc>
        <w:tc>
          <w:tcPr>
            <w:tcW w:w="236" w:type="dxa"/>
          </w:tcPr>
          <w:p w:rsidR="00671B7E" w:rsidRPr="00671B7E" w:rsidRDefault="00671B7E" w:rsidP="00821068">
            <w:pPr>
              <w:jc w:val="center"/>
              <w:rPr>
                <w:rFonts w:ascii="Arial" w:hAnsi="Arial" w:cs="Arial"/>
                <w:sz w:val="16"/>
                <w:szCs w:val="16"/>
              </w:rPr>
            </w:pPr>
          </w:p>
        </w:tc>
        <w:tc>
          <w:tcPr>
            <w:tcW w:w="2068" w:type="dxa"/>
            <w:gridSpan w:val="2"/>
            <w:hideMark/>
          </w:tcPr>
          <w:p w:rsidR="00671B7E" w:rsidRPr="00671B7E" w:rsidRDefault="00671B7E" w:rsidP="00821068">
            <w:pPr>
              <w:jc w:val="center"/>
              <w:rPr>
                <w:rFonts w:ascii="Arial" w:hAnsi="Arial" w:cs="Arial"/>
                <w:sz w:val="16"/>
                <w:szCs w:val="16"/>
                <w:vertAlign w:val="superscript"/>
              </w:rPr>
            </w:pPr>
            <w:r w:rsidRPr="00671B7E">
              <w:rPr>
                <w:rFonts w:ascii="Arial" w:hAnsi="Arial" w:cs="Arial"/>
                <w:sz w:val="16"/>
                <w:szCs w:val="16"/>
                <w:vertAlign w:val="superscript"/>
              </w:rPr>
              <w:t>(подпись)</w:t>
            </w:r>
          </w:p>
        </w:tc>
        <w:tc>
          <w:tcPr>
            <w:tcW w:w="2999" w:type="dxa"/>
            <w:gridSpan w:val="3"/>
          </w:tcPr>
          <w:p w:rsidR="00671B7E" w:rsidRPr="00671B7E" w:rsidRDefault="00671B7E" w:rsidP="00821068">
            <w:pPr>
              <w:jc w:val="center"/>
              <w:rPr>
                <w:rFonts w:ascii="Arial" w:hAnsi="Arial" w:cs="Arial"/>
                <w:sz w:val="16"/>
                <w:szCs w:val="16"/>
              </w:rPr>
            </w:pPr>
          </w:p>
        </w:tc>
      </w:tr>
    </w:tbl>
    <w:p w:rsidR="00671B7E" w:rsidRPr="00671B7E" w:rsidRDefault="00671B7E" w:rsidP="00671B7E">
      <w:pPr>
        <w:widowControl w:val="0"/>
        <w:autoSpaceDE w:val="0"/>
        <w:autoSpaceDN w:val="0"/>
        <w:rPr>
          <w:rFonts w:ascii="Arial" w:hAnsi="Arial" w:cs="Arial"/>
          <w:sz w:val="16"/>
          <w:szCs w:val="16"/>
        </w:rPr>
      </w:pPr>
    </w:p>
    <w:tbl>
      <w:tblPr>
        <w:tblW w:w="9725" w:type="dxa"/>
        <w:tblLayout w:type="fixed"/>
        <w:tblCellMar>
          <w:top w:w="102" w:type="dxa"/>
          <w:left w:w="62" w:type="dxa"/>
          <w:bottom w:w="102" w:type="dxa"/>
          <w:right w:w="62" w:type="dxa"/>
        </w:tblCellMar>
        <w:tblLook w:val="0000"/>
      </w:tblPr>
      <w:tblGrid>
        <w:gridCol w:w="9725"/>
      </w:tblGrid>
      <w:tr w:rsidR="00671B7E" w:rsidRPr="00671B7E" w:rsidTr="00821068">
        <w:tc>
          <w:tcPr>
            <w:tcW w:w="9725" w:type="dxa"/>
          </w:tcPr>
          <w:p w:rsidR="00671B7E" w:rsidRPr="00671B7E" w:rsidRDefault="00671B7E" w:rsidP="00821068">
            <w:pPr>
              <w:widowControl w:val="0"/>
              <w:autoSpaceDE w:val="0"/>
              <w:autoSpaceDN w:val="0"/>
              <w:adjustRightInd w:val="0"/>
              <w:spacing w:line="360" w:lineRule="atLeast"/>
              <w:jc w:val="both"/>
              <w:rPr>
                <w:rFonts w:ascii="Arial" w:hAnsi="Arial" w:cs="Arial"/>
                <w:sz w:val="16"/>
                <w:szCs w:val="16"/>
              </w:rPr>
            </w:pPr>
            <w:r w:rsidRPr="00671B7E">
              <w:rPr>
                <w:rFonts w:ascii="Arial" w:hAnsi="Arial" w:cs="Arial"/>
                <w:sz w:val="16"/>
                <w:szCs w:val="16"/>
              </w:rPr>
              <w:t xml:space="preserve"> «___» _______________ 20___ года</w:t>
            </w:r>
          </w:p>
          <w:p w:rsidR="00671B7E" w:rsidRPr="00671B7E" w:rsidRDefault="00671B7E" w:rsidP="00821068">
            <w:pPr>
              <w:widowControl w:val="0"/>
              <w:autoSpaceDE w:val="0"/>
              <w:autoSpaceDN w:val="0"/>
              <w:adjustRightInd w:val="0"/>
              <w:spacing w:line="360" w:lineRule="atLeast"/>
              <w:jc w:val="both"/>
              <w:rPr>
                <w:rFonts w:ascii="Arial" w:hAnsi="Arial" w:cs="Arial"/>
                <w:sz w:val="16"/>
                <w:szCs w:val="16"/>
              </w:rPr>
            </w:pPr>
          </w:p>
        </w:tc>
      </w:tr>
    </w:tbl>
    <w:p w:rsidR="0001427D" w:rsidRDefault="0001427D" w:rsidP="004E1A32">
      <w:pPr>
        <w:tabs>
          <w:tab w:val="left" w:pos="5954"/>
        </w:tabs>
        <w:jc w:val="right"/>
        <w:rPr>
          <w:rFonts w:ascii="Arial" w:hAnsi="Arial" w:cs="Arial"/>
          <w:b/>
          <w:sz w:val="16"/>
          <w:szCs w:val="16"/>
        </w:rPr>
      </w:pPr>
    </w:p>
    <w:p w:rsidR="00821068" w:rsidRPr="00821068" w:rsidRDefault="00821068" w:rsidP="00821068">
      <w:pPr>
        <w:pStyle w:val="3"/>
        <w:rPr>
          <w:rFonts w:ascii="Arial" w:hAnsi="Arial" w:cs="Arial"/>
          <w:sz w:val="16"/>
          <w:szCs w:val="16"/>
        </w:rPr>
      </w:pPr>
      <w:r w:rsidRPr="00821068">
        <w:rPr>
          <w:rFonts w:ascii="Arial" w:hAnsi="Arial" w:cs="Arial"/>
          <w:sz w:val="16"/>
          <w:szCs w:val="16"/>
        </w:rPr>
        <w:t>П О С Т А Н О В Л Е Н И Е</w:t>
      </w:r>
    </w:p>
    <w:p w:rsidR="00821068" w:rsidRPr="00821068" w:rsidRDefault="00821068" w:rsidP="00821068">
      <w:pPr>
        <w:jc w:val="center"/>
        <w:rPr>
          <w:rFonts w:ascii="Arial" w:hAnsi="Arial" w:cs="Arial"/>
          <w:sz w:val="16"/>
          <w:szCs w:val="16"/>
        </w:rPr>
      </w:pPr>
      <w:r w:rsidRPr="00821068">
        <w:rPr>
          <w:rFonts w:ascii="Arial" w:hAnsi="Arial" w:cs="Arial"/>
          <w:sz w:val="16"/>
          <w:szCs w:val="16"/>
        </w:rPr>
        <w:t>13.11.2025 № 2672</w:t>
      </w:r>
    </w:p>
    <w:p w:rsidR="00821068" w:rsidRPr="00821068" w:rsidRDefault="00821068" w:rsidP="00821068">
      <w:pPr>
        <w:jc w:val="center"/>
        <w:rPr>
          <w:rFonts w:ascii="Arial" w:hAnsi="Arial" w:cs="Arial"/>
          <w:b/>
          <w:bCs/>
          <w:sz w:val="16"/>
          <w:szCs w:val="16"/>
        </w:rPr>
      </w:pPr>
      <w:r w:rsidRPr="00821068">
        <w:rPr>
          <w:rFonts w:ascii="Arial" w:hAnsi="Arial" w:cs="Arial"/>
          <w:b/>
          <w:bCs/>
          <w:sz w:val="16"/>
          <w:szCs w:val="16"/>
        </w:rPr>
        <w:t>Об определении временной управляющей организации</w:t>
      </w:r>
      <w:r>
        <w:rPr>
          <w:rFonts w:ascii="Arial" w:hAnsi="Arial" w:cs="Arial"/>
          <w:b/>
          <w:bCs/>
          <w:sz w:val="16"/>
          <w:szCs w:val="16"/>
        </w:rPr>
        <w:t xml:space="preserve"> </w:t>
      </w:r>
      <w:r w:rsidRPr="00821068">
        <w:rPr>
          <w:rFonts w:ascii="Arial" w:hAnsi="Arial" w:cs="Arial"/>
          <w:b/>
          <w:bCs/>
          <w:sz w:val="16"/>
          <w:szCs w:val="16"/>
        </w:rPr>
        <w:t>ООО «Жилищник» для управления многоквартирными</w:t>
      </w:r>
    </w:p>
    <w:p w:rsidR="00821068" w:rsidRPr="00821068" w:rsidRDefault="00821068" w:rsidP="00821068">
      <w:pPr>
        <w:jc w:val="center"/>
        <w:rPr>
          <w:rFonts w:ascii="Arial" w:hAnsi="Arial" w:cs="Arial"/>
          <w:b/>
          <w:bCs/>
          <w:sz w:val="16"/>
          <w:szCs w:val="16"/>
        </w:rPr>
      </w:pPr>
      <w:r w:rsidRPr="00821068">
        <w:rPr>
          <w:rFonts w:ascii="Arial" w:hAnsi="Arial" w:cs="Arial"/>
          <w:b/>
          <w:bCs/>
          <w:sz w:val="16"/>
          <w:szCs w:val="16"/>
        </w:rPr>
        <w:t>домами, в отношении которых собственниками помещений</w:t>
      </w:r>
      <w:r>
        <w:rPr>
          <w:rFonts w:ascii="Arial" w:hAnsi="Arial" w:cs="Arial"/>
          <w:b/>
          <w:bCs/>
          <w:sz w:val="16"/>
          <w:szCs w:val="16"/>
        </w:rPr>
        <w:t xml:space="preserve"> </w:t>
      </w:r>
      <w:r w:rsidRPr="00821068">
        <w:rPr>
          <w:rFonts w:ascii="Arial" w:hAnsi="Arial" w:cs="Arial"/>
          <w:b/>
          <w:bCs/>
          <w:sz w:val="16"/>
          <w:szCs w:val="16"/>
        </w:rPr>
        <w:t>в многоквартирных домах не выбран способ управления</w:t>
      </w:r>
    </w:p>
    <w:p w:rsidR="00821068" w:rsidRPr="00821068" w:rsidRDefault="00821068" w:rsidP="00821068">
      <w:pPr>
        <w:jc w:val="center"/>
        <w:rPr>
          <w:rFonts w:ascii="Arial" w:hAnsi="Arial" w:cs="Arial"/>
          <w:b/>
          <w:bCs/>
          <w:sz w:val="16"/>
          <w:szCs w:val="16"/>
        </w:rPr>
      </w:pPr>
      <w:r w:rsidRPr="00821068">
        <w:rPr>
          <w:rFonts w:ascii="Arial" w:hAnsi="Arial" w:cs="Arial"/>
          <w:b/>
          <w:bCs/>
          <w:sz w:val="16"/>
          <w:szCs w:val="16"/>
        </w:rPr>
        <w:t>такими домами или выбранный способ управления</w:t>
      </w:r>
      <w:r>
        <w:rPr>
          <w:rFonts w:ascii="Arial" w:hAnsi="Arial" w:cs="Arial"/>
          <w:b/>
          <w:bCs/>
          <w:sz w:val="16"/>
          <w:szCs w:val="16"/>
        </w:rPr>
        <w:t xml:space="preserve"> </w:t>
      </w:r>
      <w:r w:rsidRPr="00821068">
        <w:rPr>
          <w:rFonts w:ascii="Arial" w:hAnsi="Arial" w:cs="Arial"/>
          <w:b/>
          <w:bCs/>
          <w:sz w:val="16"/>
          <w:szCs w:val="16"/>
        </w:rPr>
        <w:t>не реализован, не определена управляющая организация</w:t>
      </w:r>
    </w:p>
    <w:p w:rsidR="00821068" w:rsidRPr="00821068" w:rsidRDefault="00821068" w:rsidP="00821068">
      <w:pPr>
        <w:ind w:firstLine="284"/>
        <w:jc w:val="both"/>
        <w:rPr>
          <w:rFonts w:ascii="Arial" w:hAnsi="Arial" w:cs="Arial"/>
          <w:b/>
          <w:sz w:val="16"/>
          <w:szCs w:val="16"/>
        </w:rPr>
      </w:pPr>
      <w:r w:rsidRPr="00821068">
        <w:rPr>
          <w:rFonts w:ascii="Arial" w:hAnsi="Arial" w:cs="Arial"/>
          <w:sz w:val="16"/>
          <w:szCs w:val="16"/>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с частью 17 статьи 161 Жилищного кодекса Российской Федерации, постановлением Правительства Российской Федерации от 21 декабря 2018 года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 постановлением Администрации Валдайского муниципального района от 17.06.2025 № 1465 «О внесении изменений в постановление Администрации муниципального района от 22.05.2018 № 751, заявлением общества с ограниченной ответственностью «Жилищник» Администрация Валдайского муниципального района </w:t>
      </w:r>
      <w:r w:rsidRPr="00821068">
        <w:rPr>
          <w:rFonts w:ascii="Arial" w:hAnsi="Arial" w:cs="Arial"/>
          <w:b/>
          <w:sz w:val="16"/>
          <w:szCs w:val="16"/>
        </w:rPr>
        <w:t>ПОСТАНОВЛЯЕТ:</w:t>
      </w:r>
    </w:p>
    <w:p w:rsidR="00821068" w:rsidRPr="00821068" w:rsidRDefault="00821068" w:rsidP="00821068">
      <w:pPr>
        <w:ind w:firstLine="284"/>
        <w:jc w:val="both"/>
        <w:rPr>
          <w:rFonts w:ascii="Arial" w:hAnsi="Arial" w:cs="Arial"/>
          <w:b/>
          <w:sz w:val="16"/>
          <w:szCs w:val="16"/>
        </w:rPr>
      </w:pPr>
      <w:r w:rsidRPr="00821068">
        <w:rPr>
          <w:rFonts w:ascii="Arial" w:hAnsi="Arial" w:cs="Arial"/>
          <w:sz w:val="16"/>
          <w:szCs w:val="16"/>
        </w:rPr>
        <w:t>1. Определить общество с ограниченной ответственностью «Жилищник» (адрес: Новгородская область, Новгородский район, д. Новая Мельница, зд. 17г/1, помещ. 3, ИНН 5300009966, ОГРН 1235300002937) управляющей организацией для управления многоквартирными домами, расположенными по адресам, согласно приложению 1 к постановлению с 17 ноября 2025 года сроком на 1 год.</w:t>
      </w:r>
    </w:p>
    <w:p w:rsidR="00821068" w:rsidRPr="00821068" w:rsidRDefault="00821068" w:rsidP="00821068">
      <w:pPr>
        <w:ind w:firstLine="284"/>
        <w:jc w:val="both"/>
        <w:rPr>
          <w:rFonts w:ascii="Arial" w:hAnsi="Arial" w:cs="Arial"/>
          <w:sz w:val="16"/>
          <w:szCs w:val="16"/>
        </w:rPr>
      </w:pPr>
      <w:r w:rsidRPr="00821068">
        <w:rPr>
          <w:rFonts w:ascii="Arial" w:hAnsi="Arial" w:cs="Arial"/>
          <w:sz w:val="16"/>
          <w:szCs w:val="16"/>
        </w:rPr>
        <w:t>2. Определить Перечень работ и услуг по управлению многоквартирными домами, услуг и работ по содержанию и ремонту общего имущества в многоквартирных домах, указанных в приложении 1 к постановлению (приложение 2).</w:t>
      </w:r>
    </w:p>
    <w:p w:rsidR="00821068" w:rsidRPr="00821068" w:rsidRDefault="00821068" w:rsidP="00821068">
      <w:pPr>
        <w:ind w:firstLine="284"/>
        <w:jc w:val="both"/>
        <w:rPr>
          <w:rFonts w:ascii="Arial" w:hAnsi="Arial" w:cs="Arial"/>
          <w:sz w:val="16"/>
          <w:szCs w:val="16"/>
        </w:rPr>
      </w:pPr>
      <w:r w:rsidRPr="00821068">
        <w:rPr>
          <w:rFonts w:ascii="Arial" w:hAnsi="Arial" w:cs="Arial"/>
          <w:sz w:val="16"/>
          <w:szCs w:val="16"/>
        </w:rPr>
        <w:t>3. Определить размер платы за содержание жилых помещений, расположенных в многоквартирных домах, указанных в приложении 1 к постановлению, равному размеру платы за содержание жилого помещения, установленного постановлением Администрации Валдайского муниципального района от 17.06.2025 № 1465 «О внесении изменений в постановление Администрации муниципального района от 22.05.2018 № 751».</w:t>
      </w:r>
    </w:p>
    <w:p w:rsidR="00821068" w:rsidRPr="00821068" w:rsidRDefault="00821068" w:rsidP="00821068">
      <w:pPr>
        <w:ind w:firstLine="284"/>
        <w:jc w:val="both"/>
        <w:rPr>
          <w:rFonts w:ascii="Arial" w:hAnsi="Arial" w:cs="Arial"/>
          <w:sz w:val="16"/>
          <w:szCs w:val="16"/>
        </w:rPr>
      </w:pPr>
      <w:r w:rsidRPr="00821068">
        <w:rPr>
          <w:rFonts w:ascii="Arial" w:hAnsi="Arial" w:cs="Arial"/>
          <w:sz w:val="16"/>
          <w:szCs w:val="16"/>
        </w:rPr>
        <w:t>4.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821068" w:rsidRDefault="00821068" w:rsidP="00821068">
      <w:pPr>
        <w:ind w:left="7371"/>
        <w:jc w:val="center"/>
        <w:rPr>
          <w:rFonts w:ascii="Arial" w:hAnsi="Arial" w:cs="Arial"/>
          <w:sz w:val="16"/>
          <w:szCs w:val="16"/>
        </w:rPr>
      </w:pPr>
      <w:r w:rsidRPr="00821068">
        <w:rPr>
          <w:rFonts w:ascii="Arial" w:hAnsi="Arial" w:cs="Arial"/>
          <w:sz w:val="16"/>
          <w:szCs w:val="16"/>
        </w:rPr>
        <w:t>Приложение № 1</w:t>
      </w:r>
    </w:p>
    <w:p w:rsidR="00821068" w:rsidRPr="00821068" w:rsidRDefault="00821068" w:rsidP="00821068">
      <w:pPr>
        <w:ind w:left="7371"/>
        <w:jc w:val="center"/>
        <w:rPr>
          <w:rFonts w:ascii="Arial" w:hAnsi="Arial" w:cs="Arial"/>
          <w:sz w:val="16"/>
          <w:szCs w:val="16"/>
        </w:rPr>
      </w:pPr>
      <w:r w:rsidRPr="00821068">
        <w:rPr>
          <w:rFonts w:ascii="Arial" w:hAnsi="Arial" w:cs="Arial"/>
          <w:sz w:val="16"/>
          <w:szCs w:val="16"/>
        </w:rPr>
        <w:t>к постановлению Администрации</w:t>
      </w:r>
    </w:p>
    <w:p w:rsidR="00821068" w:rsidRPr="00821068" w:rsidRDefault="00821068" w:rsidP="00821068">
      <w:pPr>
        <w:ind w:left="7371"/>
        <w:jc w:val="center"/>
        <w:rPr>
          <w:rFonts w:ascii="Arial" w:hAnsi="Arial" w:cs="Arial"/>
          <w:sz w:val="16"/>
          <w:szCs w:val="16"/>
        </w:rPr>
      </w:pPr>
      <w:r w:rsidRPr="00821068">
        <w:rPr>
          <w:rFonts w:ascii="Arial" w:hAnsi="Arial" w:cs="Arial"/>
          <w:sz w:val="16"/>
          <w:szCs w:val="16"/>
        </w:rPr>
        <w:t>Валдайского муниципального района</w:t>
      </w:r>
    </w:p>
    <w:p w:rsidR="00821068" w:rsidRPr="00821068" w:rsidRDefault="00821068" w:rsidP="00821068">
      <w:pPr>
        <w:ind w:left="7371"/>
        <w:jc w:val="center"/>
        <w:rPr>
          <w:rFonts w:ascii="Arial" w:hAnsi="Arial" w:cs="Arial"/>
          <w:sz w:val="16"/>
          <w:szCs w:val="16"/>
        </w:rPr>
      </w:pPr>
      <w:r>
        <w:rPr>
          <w:rFonts w:ascii="Arial" w:hAnsi="Arial" w:cs="Arial"/>
          <w:sz w:val="16"/>
          <w:szCs w:val="16"/>
        </w:rPr>
        <w:t>о</w:t>
      </w:r>
      <w:r w:rsidRPr="00821068">
        <w:rPr>
          <w:rFonts w:ascii="Arial" w:hAnsi="Arial" w:cs="Arial"/>
          <w:sz w:val="16"/>
          <w:szCs w:val="16"/>
        </w:rPr>
        <w:t>т 13.11.2025 № 2672</w:t>
      </w:r>
    </w:p>
    <w:p w:rsidR="00821068" w:rsidRPr="00821068" w:rsidRDefault="00821068" w:rsidP="00821068">
      <w:pPr>
        <w:jc w:val="center"/>
        <w:rPr>
          <w:rFonts w:ascii="Arial" w:hAnsi="Arial" w:cs="Arial"/>
          <w:b/>
          <w:sz w:val="16"/>
          <w:szCs w:val="16"/>
        </w:rPr>
      </w:pPr>
      <w:r w:rsidRPr="00821068">
        <w:rPr>
          <w:rFonts w:ascii="Arial" w:hAnsi="Arial" w:cs="Arial"/>
          <w:b/>
          <w:sz w:val="16"/>
          <w:szCs w:val="16"/>
        </w:rPr>
        <w:t>Перечень многоквартирных домов, в отношении которых собственниками помещений в многоквартирных домах не выбран способ управления такими домами или выбранный способ управления не реализован, не определена управляющая организация</w:t>
      </w:r>
    </w:p>
    <w:tbl>
      <w:tblPr>
        <w:tblW w:w="5000" w:type="pct"/>
        <w:tblLook w:val="04A0"/>
      </w:tblPr>
      <w:tblGrid>
        <w:gridCol w:w="1118"/>
        <w:gridCol w:w="5991"/>
        <w:gridCol w:w="4447"/>
      </w:tblGrid>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b/>
                <w:bCs/>
                <w:sz w:val="12"/>
                <w:szCs w:val="12"/>
              </w:rPr>
            </w:pPr>
            <w:r w:rsidRPr="00821068">
              <w:rPr>
                <w:rFonts w:ascii="Arial" w:hAnsi="Arial" w:cs="Arial"/>
                <w:b/>
                <w:bCs/>
                <w:sz w:val="12"/>
                <w:szCs w:val="12"/>
              </w:rPr>
              <w:t>№</w:t>
            </w:r>
          </w:p>
          <w:p w:rsidR="00821068" w:rsidRPr="00821068" w:rsidRDefault="00821068" w:rsidP="00821068">
            <w:pPr>
              <w:jc w:val="center"/>
              <w:rPr>
                <w:rFonts w:ascii="Arial" w:hAnsi="Arial" w:cs="Arial"/>
                <w:b/>
                <w:sz w:val="12"/>
                <w:szCs w:val="12"/>
              </w:rPr>
            </w:pPr>
            <w:r w:rsidRPr="00821068">
              <w:rPr>
                <w:rFonts w:ascii="Arial" w:hAnsi="Arial" w:cs="Arial"/>
                <w:b/>
                <w:bCs/>
                <w:sz w:val="12"/>
                <w:szCs w:val="12"/>
              </w:rPr>
              <w:t>п/п</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b/>
                <w:bCs/>
                <w:sz w:val="12"/>
                <w:szCs w:val="12"/>
              </w:rPr>
            </w:pPr>
            <w:r w:rsidRPr="00821068">
              <w:rPr>
                <w:rFonts w:ascii="Arial" w:hAnsi="Arial" w:cs="Arial"/>
                <w:b/>
                <w:sz w:val="12"/>
                <w:szCs w:val="12"/>
              </w:rPr>
              <w:t>Адрес многоквартирного дома</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ind w:right="-27"/>
              <w:jc w:val="center"/>
              <w:rPr>
                <w:rFonts w:ascii="Arial" w:hAnsi="Arial" w:cs="Arial"/>
                <w:b/>
                <w:sz w:val="12"/>
                <w:szCs w:val="12"/>
              </w:rPr>
            </w:pPr>
            <w:r w:rsidRPr="00821068">
              <w:rPr>
                <w:rFonts w:ascii="Arial" w:hAnsi="Arial" w:cs="Arial"/>
                <w:b/>
                <w:sz w:val="12"/>
                <w:szCs w:val="12"/>
              </w:rPr>
              <w:t xml:space="preserve">Размер платы за жилое помещение для много-квартирного дома </w:t>
            </w:r>
            <w:r w:rsidRPr="00821068">
              <w:rPr>
                <w:rFonts w:ascii="Arial" w:hAnsi="Arial" w:cs="Arial"/>
                <w:b/>
                <w:sz w:val="12"/>
                <w:szCs w:val="12"/>
              </w:rPr>
              <w:br/>
              <w:t xml:space="preserve">за </w:t>
            </w:r>
            <w:smartTag w:uri="urn:schemas-microsoft-com:office:smarttags" w:element="metricconverter">
              <w:smartTagPr>
                <w:attr w:name="ProductID" w:val="1 кв. м"/>
              </w:smartTagPr>
              <w:r w:rsidRPr="00821068">
                <w:rPr>
                  <w:rFonts w:ascii="Arial" w:hAnsi="Arial" w:cs="Arial"/>
                  <w:b/>
                  <w:sz w:val="12"/>
                  <w:szCs w:val="12"/>
                </w:rPr>
                <w:t>1 кв. м</w:t>
              </w:r>
            </w:smartTag>
            <w:r w:rsidRPr="00821068">
              <w:rPr>
                <w:rFonts w:ascii="Arial" w:hAnsi="Arial" w:cs="Arial"/>
                <w:b/>
                <w:sz w:val="12"/>
                <w:szCs w:val="12"/>
              </w:rPr>
              <w:t xml:space="preserve"> с НДС (рубли)</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1</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г. Валдай, ул. Студгородок, д. 11</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23,04</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2</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г. Валдай, ул. Энергетиков, д. 9</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23,04</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3</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г. Валдай, ул. Павлова, д. 32а</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18,06</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4</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г. Валдай, ул. Песчаная, д. 14</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23,04</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5</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г. Валдай, ул. Песчаная, д. 21</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23,04</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6</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г. Валдай, пр. Комсомольский, д. 44</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23,04</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7</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г. Валдай, пр. Комсомольский, д. 51а</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23,04</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8</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г. Валдай, ул. Октябрьская, д. 11</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18,06</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9</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г. Валдай, ул. Победы, д. 43</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24,19</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10</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г. Валдай, ул. Ленина, д. 8</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18,06</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11</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г. Валдай, ул. Новгородская, д. 4</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18,06</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12</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г. Валдай, ул. Железнодорожная, д. 5а</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18,06</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13</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г. Валдай, ул. Труда, д. 23</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23,04</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14</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г. Валдай, пер. Суворова, д. 2</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18,06</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15</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г. Валдай, пр. Советский, д. 35/15</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18,06</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16</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г. Валдай, пр. Советский, д. 37</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18,06</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17</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г. Валдай, пр. Советский, д. 67</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18,06</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18</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с. Едрово, ул. Московская, д. 290</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18,06</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19</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с. Едрово, ул. Сосновая, д. 40</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18,06</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20</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с. Едрово, ул. Сосновая, д. 42</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18,06</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21</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д. Добывалово, д. 46</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18,06</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22</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д. Лутовёнка, ул. Школьная, д. 4</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23,04</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23</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н.п. Валдай-3,ул. Советская, д. 1</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23,04</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24</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н.п. Валдай-3,ул. Советская, д. 2</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23,04</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25</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н.п. Валдай-3,ул. Советская, д. 3</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23,04</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26</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н.п. Валдай-3,ул. Советская, д. 4</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23,04</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27</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н.п. Валдай-3,ул. Советская, д. 5</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23,04</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28</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н.п. Валдай-3,ул. Советская, д. 6</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23,04</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29</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н.п. Валдай-3,ул. Советская, д. 8</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23,04</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30</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н.п. Валдай-3,ул. Советская, д. 10</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23,04</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31</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н.п. Валдай-3,ул. Советская, д. 11</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23,04</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32</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н.п. Валдай-3,ул. Советская, д. 12</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23,04</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33</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н.п. Валдай-3,ул. Советская, д. 13</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23,04</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34</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н.п. Валдай-3,ул. Советская, д. 14</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23,04</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lastRenderedPageBreak/>
              <w:t>35</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н.п. Валдай-3,ул. Советская, д. 15</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23,04</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36</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н.п. Валдай-3,ул. Советская, д. 17</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23,04</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37</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н.п. Валдай-3,ул. Советская, д. 18</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23,04</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38</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н.п. Валдай-3,ул. Советская, д. 19</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23,04</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39</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н.п. Валдай-3,ул. Советская, д. 20</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23,04</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40</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н.п. Валдай-3,ул. Советская, д. 21</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23,04</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41</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н.п. Валдай-3,ул. Советская, д. 22</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23,04</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42</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н.п. Валдай-3, ул. Горького, д. 3</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24,19</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43</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н.п. Валдай-3, ул. Горького, д. 8</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24,19</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44</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н.п. Валдай-3, ул. Горького, д. 10</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24,19</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45</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н.п. Валдай-3,ул. Лермонтова, д. 1</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24,19</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46</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н.п. Валдай-4, ул. Путиловская, д. 6</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23,04</w:t>
            </w:r>
          </w:p>
        </w:tc>
      </w:tr>
      <w:tr w:rsidR="00821068" w:rsidRPr="00821068" w:rsidTr="004312BF">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spacing w:after="60"/>
              <w:jc w:val="center"/>
              <w:rPr>
                <w:rFonts w:ascii="Arial" w:hAnsi="Arial" w:cs="Arial"/>
                <w:sz w:val="12"/>
                <w:szCs w:val="12"/>
              </w:rPr>
            </w:pPr>
            <w:r w:rsidRPr="00821068">
              <w:rPr>
                <w:rFonts w:ascii="Arial" w:hAnsi="Arial" w:cs="Arial"/>
                <w:sz w:val="12"/>
                <w:szCs w:val="12"/>
              </w:rPr>
              <w:t>47</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rPr>
                <w:rFonts w:ascii="Arial" w:hAnsi="Arial" w:cs="Arial"/>
                <w:sz w:val="12"/>
                <w:szCs w:val="12"/>
              </w:rPr>
            </w:pPr>
            <w:r w:rsidRPr="00821068">
              <w:rPr>
                <w:rFonts w:ascii="Arial" w:hAnsi="Arial" w:cs="Arial"/>
                <w:sz w:val="12"/>
                <w:szCs w:val="12"/>
              </w:rPr>
              <w:t>н.п. Валдай-4, ул. Путиловская, д. 7</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821068" w:rsidRPr="00821068" w:rsidRDefault="00821068" w:rsidP="00821068">
            <w:pPr>
              <w:jc w:val="center"/>
              <w:rPr>
                <w:rFonts w:ascii="Arial" w:hAnsi="Arial" w:cs="Arial"/>
                <w:sz w:val="12"/>
                <w:szCs w:val="12"/>
              </w:rPr>
            </w:pPr>
            <w:r w:rsidRPr="00821068">
              <w:rPr>
                <w:rFonts w:ascii="Arial" w:hAnsi="Arial" w:cs="Arial"/>
                <w:sz w:val="12"/>
                <w:szCs w:val="12"/>
              </w:rPr>
              <w:t>23,04</w:t>
            </w:r>
          </w:p>
        </w:tc>
      </w:tr>
    </w:tbl>
    <w:p w:rsidR="00821068" w:rsidRPr="00821068" w:rsidRDefault="00821068" w:rsidP="00821068">
      <w:pPr>
        <w:pStyle w:val="ConsPlusNormal"/>
        <w:ind w:left="7371" w:firstLine="0"/>
        <w:jc w:val="center"/>
        <w:rPr>
          <w:sz w:val="16"/>
          <w:szCs w:val="16"/>
        </w:rPr>
      </w:pPr>
      <w:r w:rsidRPr="00821068">
        <w:rPr>
          <w:sz w:val="16"/>
          <w:szCs w:val="16"/>
        </w:rPr>
        <w:t>Приложение № 2</w:t>
      </w:r>
    </w:p>
    <w:p w:rsidR="00821068" w:rsidRPr="00821068" w:rsidRDefault="00821068" w:rsidP="00821068">
      <w:pPr>
        <w:pStyle w:val="ConsPlusNormal"/>
        <w:ind w:left="7371" w:firstLine="0"/>
        <w:jc w:val="center"/>
        <w:rPr>
          <w:sz w:val="16"/>
          <w:szCs w:val="16"/>
        </w:rPr>
      </w:pPr>
      <w:r>
        <w:rPr>
          <w:sz w:val="16"/>
          <w:szCs w:val="16"/>
        </w:rPr>
        <w:t>к постановлению администрации</w:t>
      </w:r>
    </w:p>
    <w:p w:rsidR="00821068" w:rsidRPr="00821068" w:rsidRDefault="00821068" w:rsidP="00821068">
      <w:pPr>
        <w:pStyle w:val="ConsPlusNormal"/>
        <w:ind w:left="7371" w:firstLine="0"/>
        <w:jc w:val="center"/>
        <w:rPr>
          <w:sz w:val="16"/>
          <w:szCs w:val="16"/>
        </w:rPr>
      </w:pPr>
      <w:r w:rsidRPr="00821068">
        <w:rPr>
          <w:sz w:val="16"/>
          <w:szCs w:val="16"/>
        </w:rPr>
        <w:t xml:space="preserve"> Валдайского муниципального района</w:t>
      </w:r>
    </w:p>
    <w:p w:rsidR="00821068" w:rsidRPr="00821068" w:rsidRDefault="00821068" w:rsidP="00821068">
      <w:pPr>
        <w:pStyle w:val="ConsPlusNormal"/>
        <w:ind w:left="7371" w:firstLine="0"/>
        <w:jc w:val="center"/>
        <w:rPr>
          <w:sz w:val="16"/>
          <w:szCs w:val="16"/>
        </w:rPr>
      </w:pPr>
      <w:r w:rsidRPr="00821068">
        <w:rPr>
          <w:sz w:val="16"/>
          <w:szCs w:val="16"/>
        </w:rPr>
        <w:t>от 13.11.2025 № 2672</w:t>
      </w:r>
    </w:p>
    <w:p w:rsidR="00821068" w:rsidRPr="00821068" w:rsidRDefault="00821068" w:rsidP="00821068">
      <w:pPr>
        <w:pStyle w:val="1KGK9"/>
        <w:jc w:val="center"/>
        <w:rPr>
          <w:b/>
          <w:sz w:val="16"/>
          <w:szCs w:val="16"/>
        </w:rPr>
      </w:pPr>
      <w:r w:rsidRPr="00821068">
        <w:rPr>
          <w:b/>
          <w:sz w:val="16"/>
          <w:szCs w:val="16"/>
        </w:rPr>
        <w:t>Перечень</w:t>
      </w:r>
    </w:p>
    <w:p w:rsidR="00821068" w:rsidRDefault="00821068" w:rsidP="00821068">
      <w:pPr>
        <w:pStyle w:val="1KGK9"/>
        <w:jc w:val="center"/>
        <w:rPr>
          <w:b/>
          <w:sz w:val="16"/>
          <w:szCs w:val="16"/>
        </w:rPr>
      </w:pPr>
      <w:r w:rsidRPr="00821068">
        <w:rPr>
          <w:b/>
          <w:sz w:val="16"/>
          <w:szCs w:val="16"/>
        </w:rPr>
        <w:t xml:space="preserve">работ и услуг по управлению многоквартирными домами, услуг и работ по содержанию </w:t>
      </w:r>
    </w:p>
    <w:p w:rsidR="00821068" w:rsidRPr="00821068" w:rsidRDefault="00821068" w:rsidP="00821068">
      <w:pPr>
        <w:pStyle w:val="1KGK9"/>
        <w:jc w:val="center"/>
        <w:rPr>
          <w:b/>
          <w:sz w:val="16"/>
          <w:szCs w:val="16"/>
        </w:rPr>
      </w:pPr>
      <w:r w:rsidRPr="00821068">
        <w:rPr>
          <w:b/>
          <w:sz w:val="16"/>
          <w:szCs w:val="16"/>
        </w:rPr>
        <w:t>и ремонту общего имущества в многоквартирных домах</w:t>
      </w:r>
    </w:p>
    <w:tbl>
      <w:tblPr>
        <w:tblStyle w:val="ab"/>
        <w:tblW w:w="5000" w:type="pct"/>
        <w:tblLook w:val="0000"/>
      </w:tblPr>
      <w:tblGrid>
        <w:gridCol w:w="825"/>
        <w:gridCol w:w="5988"/>
        <w:gridCol w:w="4743"/>
      </w:tblGrid>
      <w:tr w:rsidR="00821068" w:rsidRPr="00821068" w:rsidTr="00821068">
        <w:trPr>
          <w:trHeight w:val="20"/>
        </w:trPr>
        <w:tc>
          <w:tcPr>
            <w:tcW w:w="357" w:type="pct"/>
          </w:tcPr>
          <w:p w:rsidR="00821068" w:rsidRPr="00821068" w:rsidRDefault="00821068" w:rsidP="00821068">
            <w:pPr>
              <w:pStyle w:val="afff2"/>
              <w:jc w:val="center"/>
              <w:rPr>
                <w:rFonts w:ascii="Arial" w:hAnsi="Arial" w:cs="Arial"/>
                <w:b/>
                <w:sz w:val="12"/>
                <w:szCs w:val="12"/>
              </w:rPr>
            </w:pPr>
            <w:r w:rsidRPr="00821068">
              <w:rPr>
                <w:rFonts w:ascii="Arial" w:hAnsi="Arial" w:cs="Arial"/>
                <w:b/>
                <w:sz w:val="12"/>
                <w:szCs w:val="12"/>
              </w:rPr>
              <w:t>№ п/п</w:t>
            </w:r>
          </w:p>
        </w:tc>
        <w:tc>
          <w:tcPr>
            <w:tcW w:w="2591" w:type="pct"/>
          </w:tcPr>
          <w:p w:rsidR="00821068" w:rsidRPr="00821068" w:rsidRDefault="00821068" w:rsidP="00821068">
            <w:pPr>
              <w:pStyle w:val="afff2"/>
              <w:jc w:val="center"/>
              <w:rPr>
                <w:rFonts w:ascii="Arial" w:hAnsi="Arial" w:cs="Arial"/>
                <w:b/>
                <w:sz w:val="12"/>
                <w:szCs w:val="12"/>
              </w:rPr>
            </w:pPr>
            <w:r w:rsidRPr="00821068">
              <w:rPr>
                <w:rFonts w:ascii="Arial" w:hAnsi="Arial" w:cs="Arial"/>
                <w:b/>
                <w:sz w:val="12"/>
                <w:szCs w:val="12"/>
              </w:rPr>
              <w:t>Наименование работ и услуг</w:t>
            </w:r>
          </w:p>
        </w:tc>
        <w:tc>
          <w:tcPr>
            <w:tcW w:w="2052" w:type="pct"/>
          </w:tcPr>
          <w:p w:rsidR="00821068" w:rsidRPr="00821068" w:rsidRDefault="00821068" w:rsidP="00821068">
            <w:pPr>
              <w:pStyle w:val="afff2"/>
              <w:jc w:val="center"/>
              <w:rPr>
                <w:rFonts w:ascii="Arial" w:hAnsi="Arial" w:cs="Arial"/>
                <w:b/>
                <w:sz w:val="12"/>
                <w:szCs w:val="12"/>
              </w:rPr>
            </w:pPr>
            <w:r w:rsidRPr="00821068">
              <w:rPr>
                <w:rFonts w:ascii="Arial" w:hAnsi="Arial" w:cs="Arial"/>
                <w:b/>
                <w:sz w:val="12"/>
                <w:szCs w:val="12"/>
              </w:rPr>
              <w:t>Периодичность выполнения работ и оказания услуг</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b/>
                <w:sz w:val="12"/>
                <w:szCs w:val="12"/>
              </w:rPr>
            </w:pPr>
            <w:r w:rsidRPr="00821068">
              <w:rPr>
                <w:rFonts w:ascii="Arial" w:hAnsi="Arial" w:cs="Arial"/>
                <w:b/>
                <w:sz w:val="12"/>
                <w:szCs w:val="12"/>
              </w:rPr>
              <w:t>I.</w:t>
            </w:r>
          </w:p>
        </w:tc>
        <w:tc>
          <w:tcPr>
            <w:tcW w:w="4643" w:type="pct"/>
            <w:gridSpan w:val="2"/>
          </w:tcPr>
          <w:p w:rsidR="00821068" w:rsidRPr="00821068" w:rsidRDefault="00821068" w:rsidP="00821068">
            <w:pPr>
              <w:pStyle w:val="afff2"/>
              <w:snapToGrid w:val="0"/>
              <w:rPr>
                <w:rFonts w:ascii="Arial" w:hAnsi="Arial" w:cs="Arial"/>
                <w:sz w:val="12"/>
                <w:szCs w:val="12"/>
              </w:rPr>
            </w:pPr>
            <w:r w:rsidRPr="00821068">
              <w:rPr>
                <w:rFonts w:ascii="Arial" w:hAnsi="Arial" w:cs="Arial"/>
                <w:b/>
                <w:sz w:val="12"/>
                <w:szCs w:val="12"/>
              </w:rPr>
              <w:t>Работы, необходимые для надлежащего содержания несущих конструкций (фундаментов, стен, колон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многоквартирного дома</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b/>
                <w:sz w:val="12"/>
                <w:szCs w:val="12"/>
              </w:rPr>
            </w:pPr>
            <w:r w:rsidRPr="00821068">
              <w:rPr>
                <w:rFonts w:ascii="Arial" w:hAnsi="Arial" w:cs="Arial"/>
                <w:b/>
                <w:sz w:val="12"/>
                <w:szCs w:val="12"/>
              </w:rPr>
              <w:t>1.</w:t>
            </w:r>
          </w:p>
        </w:tc>
        <w:tc>
          <w:tcPr>
            <w:tcW w:w="4643" w:type="pct"/>
            <w:gridSpan w:val="2"/>
          </w:tcPr>
          <w:p w:rsidR="00821068" w:rsidRPr="00821068" w:rsidRDefault="00821068" w:rsidP="00821068">
            <w:pPr>
              <w:pStyle w:val="afff2"/>
              <w:snapToGrid w:val="0"/>
              <w:rPr>
                <w:rFonts w:ascii="Arial" w:hAnsi="Arial" w:cs="Arial"/>
                <w:sz w:val="12"/>
                <w:szCs w:val="12"/>
              </w:rPr>
            </w:pPr>
            <w:r w:rsidRPr="00821068">
              <w:rPr>
                <w:rFonts w:ascii="Arial" w:hAnsi="Arial" w:cs="Arial"/>
                <w:b/>
                <w:sz w:val="12"/>
                <w:szCs w:val="12"/>
              </w:rPr>
              <w:t>Работы, выполняемые в отношении всех видов фундаментов:</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1.1</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проверка соответствия параметров вертикальной планировки территории вокруг здания проектным параметрам. Устранение выявленных нарушений;</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 xml:space="preserve">2 раза в год </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1.2</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Проверка технического состояния видимых частей конструкций с выявлением:</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1.3</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признаков неравномерных осадок фундаментов всех типов;</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1.4</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коррозии арматуры, расслаивания, трещин, выпучивания, отклонения от вертикали в домах с бетонными, железобетонными и каменными фундаментами;</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1.5</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1.6</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проверка состояния гидроизоляции фундаментов и систем водоотвода фундамента. При выявлении нарушений - восстановление их работоспособности;</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b/>
                <w:sz w:val="12"/>
                <w:szCs w:val="12"/>
              </w:rPr>
            </w:pPr>
            <w:r w:rsidRPr="00821068">
              <w:rPr>
                <w:rFonts w:ascii="Arial" w:hAnsi="Arial" w:cs="Arial"/>
                <w:b/>
                <w:sz w:val="12"/>
                <w:szCs w:val="12"/>
              </w:rPr>
              <w:t>2.</w:t>
            </w:r>
          </w:p>
        </w:tc>
        <w:tc>
          <w:tcPr>
            <w:tcW w:w="4643" w:type="pct"/>
            <w:gridSpan w:val="2"/>
          </w:tcPr>
          <w:p w:rsidR="00821068" w:rsidRPr="00821068" w:rsidRDefault="00821068" w:rsidP="00821068">
            <w:pPr>
              <w:pStyle w:val="afff2"/>
              <w:snapToGrid w:val="0"/>
              <w:jc w:val="center"/>
              <w:rPr>
                <w:rFonts w:ascii="Arial" w:hAnsi="Arial" w:cs="Arial"/>
                <w:sz w:val="12"/>
                <w:szCs w:val="12"/>
              </w:rPr>
            </w:pPr>
            <w:r w:rsidRPr="00821068">
              <w:rPr>
                <w:rFonts w:ascii="Arial" w:hAnsi="Arial" w:cs="Arial"/>
                <w:b/>
                <w:sz w:val="12"/>
                <w:szCs w:val="12"/>
              </w:rPr>
              <w:t>Работы, выполняемые в зданиях с подвалами:</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2.1</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проверка температурно-влажностного режима подвальных помещений и при выявлении нарушений устранение причин его нарушения;</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 xml:space="preserve">2 раза в год </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2.2</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2.3</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контроль за состоянием дверей подвалов и технических подполий, запорных устройств на них. Устранение выявленных неисправностей.</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b/>
                <w:sz w:val="12"/>
                <w:szCs w:val="12"/>
              </w:rPr>
            </w:pPr>
            <w:r w:rsidRPr="00821068">
              <w:rPr>
                <w:rFonts w:ascii="Arial" w:hAnsi="Arial" w:cs="Arial"/>
                <w:b/>
                <w:sz w:val="12"/>
                <w:szCs w:val="12"/>
              </w:rPr>
              <w:t>3.</w:t>
            </w:r>
          </w:p>
        </w:tc>
        <w:tc>
          <w:tcPr>
            <w:tcW w:w="4643" w:type="pct"/>
            <w:gridSpan w:val="2"/>
          </w:tcPr>
          <w:p w:rsidR="00821068" w:rsidRPr="00821068" w:rsidRDefault="00821068" w:rsidP="00821068">
            <w:pPr>
              <w:pStyle w:val="afff2"/>
              <w:snapToGrid w:val="0"/>
              <w:jc w:val="center"/>
              <w:rPr>
                <w:rFonts w:ascii="Arial" w:hAnsi="Arial" w:cs="Arial"/>
                <w:sz w:val="12"/>
                <w:szCs w:val="12"/>
              </w:rPr>
            </w:pPr>
            <w:r w:rsidRPr="00821068">
              <w:rPr>
                <w:rFonts w:ascii="Arial" w:hAnsi="Arial" w:cs="Arial"/>
                <w:b/>
                <w:sz w:val="12"/>
                <w:szCs w:val="12"/>
              </w:rPr>
              <w:t>Работы, выполняемые для надлежащего содержания стен многоквартирных домов:</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3.1</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 xml:space="preserve">2 раза в год </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3.2</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3.3</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b/>
                <w:sz w:val="12"/>
                <w:szCs w:val="12"/>
              </w:rPr>
            </w:pPr>
            <w:r w:rsidRPr="00821068">
              <w:rPr>
                <w:rFonts w:ascii="Arial" w:hAnsi="Arial" w:cs="Arial"/>
                <w:b/>
                <w:sz w:val="12"/>
                <w:szCs w:val="12"/>
              </w:rPr>
              <w:t>4.</w:t>
            </w:r>
          </w:p>
        </w:tc>
        <w:tc>
          <w:tcPr>
            <w:tcW w:w="4643" w:type="pct"/>
            <w:gridSpan w:val="2"/>
          </w:tcPr>
          <w:p w:rsidR="00821068" w:rsidRPr="00821068" w:rsidRDefault="00821068" w:rsidP="00821068">
            <w:pPr>
              <w:pStyle w:val="afff2"/>
              <w:snapToGrid w:val="0"/>
              <w:jc w:val="center"/>
              <w:rPr>
                <w:rFonts w:ascii="Arial" w:hAnsi="Arial" w:cs="Arial"/>
                <w:sz w:val="12"/>
                <w:szCs w:val="12"/>
              </w:rPr>
            </w:pPr>
            <w:r w:rsidRPr="00821068">
              <w:rPr>
                <w:rFonts w:ascii="Arial" w:hAnsi="Arial" w:cs="Arial"/>
                <w:b/>
                <w:sz w:val="12"/>
                <w:szCs w:val="12"/>
              </w:rPr>
              <w:t>Работы, выполняемые в целях надлежащего содержания перекрытий и покрытий многоквартирных домов:</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4.1</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 xml:space="preserve">2 раза в год </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4.2</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4.3</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проверка состояния утеплителя, гидроизоляции и звукоизоляции, адгезии отделочных слоев к конструкциям перекрытия (покрытия);</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4.4</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при необходимости</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b/>
                <w:sz w:val="12"/>
                <w:szCs w:val="12"/>
              </w:rPr>
            </w:pPr>
            <w:r w:rsidRPr="00821068">
              <w:rPr>
                <w:rFonts w:ascii="Arial" w:hAnsi="Arial" w:cs="Arial"/>
                <w:b/>
                <w:sz w:val="12"/>
                <w:szCs w:val="12"/>
              </w:rPr>
              <w:t>5</w:t>
            </w:r>
          </w:p>
        </w:tc>
        <w:tc>
          <w:tcPr>
            <w:tcW w:w="4643" w:type="pct"/>
            <w:gridSpan w:val="2"/>
          </w:tcPr>
          <w:p w:rsidR="00821068" w:rsidRPr="00821068" w:rsidRDefault="00821068" w:rsidP="00821068">
            <w:pPr>
              <w:pStyle w:val="afff2"/>
              <w:snapToGrid w:val="0"/>
              <w:jc w:val="center"/>
              <w:rPr>
                <w:rFonts w:ascii="Arial" w:hAnsi="Arial" w:cs="Arial"/>
                <w:sz w:val="12"/>
                <w:szCs w:val="12"/>
              </w:rPr>
            </w:pPr>
            <w:r w:rsidRPr="00821068">
              <w:rPr>
                <w:rFonts w:ascii="Arial" w:hAnsi="Arial" w:cs="Arial"/>
                <w:b/>
                <w:sz w:val="12"/>
                <w:szCs w:val="12"/>
              </w:rPr>
              <w:t>Работы, выполняемые в целях надлежащего содержания балок (ригелей) перекрытий и покрытий многоквартирных домов:</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5.1</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 xml:space="preserve">2 раза в год </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5.2</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5.3</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при необходимости</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b/>
                <w:sz w:val="12"/>
                <w:szCs w:val="12"/>
              </w:rPr>
            </w:pPr>
            <w:r w:rsidRPr="00821068">
              <w:rPr>
                <w:rFonts w:ascii="Arial" w:hAnsi="Arial" w:cs="Arial"/>
                <w:b/>
                <w:sz w:val="12"/>
                <w:szCs w:val="12"/>
              </w:rPr>
              <w:t>6.</w:t>
            </w:r>
          </w:p>
        </w:tc>
        <w:tc>
          <w:tcPr>
            <w:tcW w:w="4643" w:type="pct"/>
            <w:gridSpan w:val="2"/>
          </w:tcPr>
          <w:p w:rsidR="00821068" w:rsidRPr="00821068" w:rsidRDefault="00821068" w:rsidP="00821068">
            <w:pPr>
              <w:pStyle w:val="afff2"/>
              <w:snapToGrid w:val="0"/>
              <w:jc w:val="center"/>
              <w:rPr>
                <w:rFonts w:ascii="Arial" w:hAnsi="Arial" w:cs="Arial"/>
                <w:sz w:val="12"/>
                <w:szCs w:val="12"/>
              </w:rPr>
            </w:pPr>
            <w:r w:rsidRPr="00821068">
              <w:rPr>
                <w:rFonts w:ascii="Arial" w:hAnsi="Arial" w:cs="Arial"/>
                <w:b/>
                <w:sz w:val="12"/>
                <w:szCs w:val="12"/>
              </w:rPr>
              <w:t>Работы, выполняемые в целях надлежащего содержания крыш многоквартирных домов:</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6.1</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проверка кровли на отсутствие протечек;</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6 раз в год</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6.2</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проверка молниезащитных устройств, заземления мачт и другого оборудования, расположенного на крыше;</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6.3</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tc>
        <w:tc>
          <w:tcPr>
            <w:tcW w:w="2052" w:type="pct"/>
          </w:tcPr>
          <w:p w:rsidR="00821068" w:rsidRPr="00821068" w:rsidRDefault="00821068" w:rsidP="00821068">
            <w:pPr>
              <w:pStyle w:val="afff2"/>
              <w:snapToGrid w:val="0"/>
              <w:jc w:val="center"/>
              <w:rPr>
                <w:rFonts w:ascii="Arial" w:hAnsi="Arial" w:cs="Arial"/>
                <w:sz w:val="12"/>
                <w:szCs w:val="12"/>
              </w:rPr>
            </w:pPr>
            <w:r w:rsidRPr="00821068">
              <w:rPr>
                <w:rFonts w:ascii="Arial" w:hAnsi="Arial" w:cs="Arial"/>
                <w:sz w:val="12"/>
                <w:szCs w:val="12"/>
              </w:rPr>
              <w:t>2 раза в год</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6.4</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проверка температурно-влажностного режима и воздухообмена на чердаке;</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6.5</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контроль состояния оборудования или устройств, предотвращающих образование наледи и сосулек;</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6.6</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2 раза в год</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6.7</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проверка и при необходимости очистка кровли от скопления снега и наледи;</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по мере необходимости</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6.8</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6.9</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проверка и при необходимости восстановление пешеходных дорожек в местах пешеходных зон кровель из эластомерных и термопластичных материалов;</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6.10</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6.11</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b/>
                <w:sz w:val="12"/>
                <w:szCs w:val="12"/>
              </w:rPr>
            </w:pPr>
            <w:r w:rsidRPr="00821068">
              <w:rPr>
                <w:rFonts w:ascii="Arial" w:hAnsi="Arial" w:cs="Arial"/>
                <w:b/>
                <w:sz w:val="12"/>
                <w:szCs w:val="12"/>
              </w:rPr>
              <w:t>7.</w:t>
            </w:r>
          </w:p>
        </w:tc>
        <w:tc>
          <w:tcPr>
            <w:tcW w:w="4643" w:type="pct"/>
            <w:gridSpan w:val="2"/>
          </w:tcPr>
          <w:p w:rsidR="00821068" w:rsidRPr="00821068" w:rsidRDefault="00821068" w:rsidP="00821068">
            <w:pPr>
              <w:pStyle w:val="afff2"/>
              <w:jc w:val="both"/>
              <w:rPr>
                <w:rFonts w:ascii="Arial" w:hAnsi="Arial" w:cs="Arial"/>
                <w:b/>
                <w:sz w:val="12"/>
                <w:szCs w:val="12"/>
              </w:rPr>
            </w:pPr>
            <w:r w:rsidRPr="00821068">
              <w:rPr>
                <w:rFonts w:ascii="Arial" w:hAnsi="Arial" w:cs="Arial"/>
                <w:b/>
                <w:sz w:val="12"/>
                <w:szCs w:val="12"/>
              </w:rPr>
              <w:t>Работы, выполняемые в целях надлежащего содержания лестниц многоквартирных домов:</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7.1</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выявление деформации и повреждений в несущих конструкциях, надежности крепления ограждений, выбоин и сколов в ступенях;</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 раз в год при подготовке к весенне-летнему сезону</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7.2</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7.3</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 xml:space="preserve">при выявлении повреждений и нарушений - разработка плана восстановительных работ (при </w:t>
            </w:r>
            <w:r w:rsidRPr="00821068">
              <w:rPr>
                <w:rFonts w:ascii="Arial" w:hAnsi="Arial" w:cs="Arial"/>
                <w:sz w:val="12"/>
                <w:szCs w:val="12"/>
              </w:rPr>
              <w:lastRenderedPageBreak/>
              <w:t>необходимости), проведение восстановительных работ;</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b/>
                <w:sz w:val="12"/>
                <w:szCs w:val="12"/>
              </w:rPr>
            </w:pPr>
            <w:r w:rsidRPr="00821068">
              <w:rPr>
                <w:rFonts w:ascii="Arial" w:hAnsi="Arial" w:cs="Arial"/>
                <w:b/>
                <w:sz w:val="12"/>
                <w:szCs w:val="12"/>
              </w:rPr>
              <w:lastRenderedPageBreak/>
              <w:t>8.</w:t>
            </w:r>
          </w:p>
        </w:tc>
        <w:tc>
          <w:tcPr>
            <w:tcW w:w="4643" w:type="pct"/>
            <w:gridSpan w:val="2"/>
          </w:tcPr>
          <w:p w:rsidR="00821068" w:rsidRPr="00821068" w:rsidRDefault="00821068" w:rsidP="00821068">
            <w:pPr>
              <w:pStyle w:val="afff2"/>
              <w:snapToGrid w:val="0"/>
              <w:jc w:val="center"/>
              <w:rPr>
                <w:rFonts w:ascii="Arial" w:hAnsi="Arial" w:cs="Arial"/>
                <w:sz w:val="12"/>
                <w:szCs w:val="12"/>
              </w:rPr>
            </w:pPr>
            <w:r w:rsidRPr="00821068">
              <w:rPr>
                <w:rFonts w:ascii="Arial" w:hAnsi="Arial" w:cs="Arial"/>
                <w:b/>
                <w:sz w:val="12"/>
                <w:szCs w:val="12"/>
              </w:rPr>
              <w:t>Работы, выполняемые в целях надлежащего содержания фасадов многоквартирных домов:</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8.1</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 раз в год при подготовке к осенне-зимнему сезону</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8.2</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контроль состояния и работоспособности подсветки информационных знаков, входов в подъезды (домовые знаки и т.д.);</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8.3</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8.4</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контроль состояния и восстановление или замена отдельных элементов крылец и зонтов над входами в здание, в подвалы и над балконами;</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8.5</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8.6</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по мере необходимости</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b/>
                <w:sz w:val="12"/>
                <w:szCs w:val="12"/>
              </w:rPr>
            </w:pPr>
            <w:r w:rsidRPr="00821068">
              <w:rPr>
                <w:rFonts w:ascii="Arial" w:hAnsi="Arial" w:cs="Arial"/>
                <w:b/>
                <w:sz w:val="12"/>
                <w:szCs w:val="12"/>
              </w:rPr>
              <w:t>9.</w:t>
            </w:r>
          </w:p>
        </w:tc>
        <w:tc>
          <w:tcPr>
            <w:tcW w:w="4643" w:type="pct"/>
            <w:gridSpan w:val="2"/>
          </w:tcPr>
          <w:p w:rsidR="00821068" w:rsidRPr="00821068" w:rsidRDefault="00821068" w:rsidP="00821068">
            <w:pPr>
              <w:pStyle w:val="afff2"/>
              <w:snapToGrid w:val="0"/>
              <w:jc w:val="center"/>
              <w:rPr>
                <w:rFonts w:ascii="Arial" w:hAnsi="Arial" w:cs="Arial"/>
                <w:sz w:val="12"/>
                <w:szCs w:val="12"/>
              </w:rPr>
            </w:pPr>
            <w:r w:rsidRPr="00821068">
              <w:rPr>
                <w:rFonts w:ascii="Arial" w:hAnsi="Arial" w:cs="Arial"/>
                <w:b/>
                <w:sz w:val="12"/>
                <w:szCs w:val="12"/>
              </w:rPr>
              <w:t>Работы, выполняемые в целях надлежащего содержания перегородок в многоквартирных домах:</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9.1</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 раз в год при подготовке к весенне-летнему сезону</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9.2</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проверка звукоизоляции и огнезащиты;</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9.3</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по мере необходимости</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b/>
                <w:sz w:val="12"/>
                <w:szCs w:val="12"/>
              </w:rPr>
            </w:pPr>
            <w:r w:rsidRPr="00821068">
              <w:rPr>
                <w:rFonts w:ascii="Arial" w:hAnsi="Arial" w:cs="Arial"/>
                <w:b/>
                <w:sz w:val="12"/>
                <w:szCs w:val="12"/>
              </w:rPr>
              <w:t>10.</w:t>
            </w:r>
          </w:p>
        </w:tc>
        <w:tc>
          <w:tcPr>
            <w:tcW w:w="4643" w:type="pct"/>
            <w:gridSpan w:val="2"/>
          </w:tcPr>
          <w:p w:rsidR="00821068" w:rsidRPr="00821068" w:rsidRDefault="00821068" w:rsidP="00821068">
            <w:pPr>
              <w:pStyle w:val="afff2"/>
              <w:jc w:val="both"/>
              <w:rPr>
                <w:rFonts w:ascii="Arial" w:hAnsi="Arial" w:cs="Arial"/>
                <w:b/>
                <w:sz w:val="12"/>
                <w:szCs w:val="12"/>
              </w:rPr>
            </w:pPr>
            <w:r w:rsidRPr="00821068">
              <w:rPr>
                <w:rFonts w:ascii="Arial" w:hAnsi="Arial" w:cs="Arial"/>
                <w:b/>
                <w:sz w:val="12"/>
                <w:szCs w:val="12"/>
              </w:rPr>
              <w:t>Работы, выполняемые в целях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 раз в год при подготовке к весенне-летнему сезону</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b/>
                <w:sz w:val="12"/>
                <w:szCs w:val="12"/>
              </w:rPr>
            </w:pPr>
            <w:r w:rsidRPr="00821068">
              <w:rPr>
                <w:rFonts w:ascii="Arial" w:hAnsi="Arial" w:cs="Arial"/>
                <w:b/>
                <w:sz w:val="12"/>
                <w:szCs w:val="12"/>
              </w:rPr>
              <w:t>11.</w:t>
            </w:r>
          </w:p>
        </w:tc>
        <w:tc>
          <w:tcPr>
            <w:tcW w:w="4643" w:type="pct"/>
            <w:gridSpan w:val="2"/>
          </w:tcPr>
          <w:p w:rsidR="00821068" w:rsidRPr="00821068" w:rsidRDefault="00821068" w:rsidP="00821068">
            <w:pPr>
              <w:pStyle w:val="afff2"/>
              <w:snapToGrid w:val="0"/>
              <w:jc w:val="center"/>
              <w:rPr>
                <w:rFonts w:ascii="Arial" w:hAnsi="Arial" w:cs="Arial"/>
                <w:sz w:val="12"/>
                <w:szCs w:val="12"/>
              </w:rPr>
            </w:pPr>
            <w:r w:rsidRPr="00821068">
              <w:rPr>
                <w:rFonts w:ascii="Arial" w:hAnsi="Arial" w:cs="Arial"/>
                <w:b/>
                <w:sz w:val="12"/>
                <w:szCs w:val="12"/>
              </w:rPr>
              <w:t>Работы, выполняемые в целях надлежащего содержания полов помещений, относящихся к общему имуществу в многоквартирном доме:</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11.1</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проверка состояния основания, поверхностного слоя и работоспособности системы вентиляции (для деревянных полов);</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 раз в год при подготовке к весенне-летнему сезону</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11.2</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b/>
                <w:sz w:val="12"/>
                <w:szCs w:val="12"/>
              </w:rPr>
            </w:pPr>
            <w:r w:rsidRPr="00821068">
              <w:rPr>
                <w:rFonts w:ascii="Arial" w:hAnsi="Arial" w:cs="Arial"/>
                <w:b/>
                <w:sz w:val="12"/>
                <w:szCs w:val="12"/>
              </w:rPr>
              <w:t>12.</w:t>
            </w:r>
          </w:p>
        </w:tc>
        <w:tc>
          <w:tcPr>
            <w:tcW w:w="4643" w:type="pct"/>
            <w:gridSpan w:val="2"/>
          </w:tcPr>
          <w:p w:rsidR="00821068" w:rsidRPr="00821068" w:rsidRDefault="00821068" w:rsidP="00821068">
            <w:pPr>
              <w:pStyle w:val="afff2"/>
              <w:snapToGrid w:val="0"/>
              <w:jc w:val="center"/>
              <w:rPr>
                <w:rFonts w:ascii="Arial" w:hAnsi="Arial" w:cs="Arial"/>
                <w:sz w:val="12"/>
                <w:szCs w:val="12"/>
              </w:rPr>
            </w:pPr>
            <w:r w:rsidRPr="00821068">
              <w:rPr>
                <w:rFonts w:ascii="Arial" w:hAnsi="Arial" w:cs="Arial"/>
                <w:b/>
                <w:sz w:val="12"/>
                <w:szCs w:val="12"/>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12.1</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 раз в год при подготовке к осенне-зимнему сезону</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12.2</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b/>
                <w:sz w:val="12"/>
                <w:szCs w:val="12"/>
              </w:rPr>
            </w:pPr>
            <w:r w:rsidRPr="00821068">
              <w:rPr>
                <w:rFonts w:ascii="Arial" w:hAnsi="Arial" w:cs="Arial"/>
                <w:b/>
                <w:sz w:val="12"/>
                <w:szCs w:val="12"/>
              </w:rPr>
              <w:t>II.</w:t>
            </w:r>
          </w:p>
        </w:tc>
        <w:tc>
          <w:tcPr>
            <w:tcW w:w="4643" w:type="pct"/>
            <w:gridSpan w:val="2"/>
          </w:tcPr>
          <w:p w:rsidR="00821068" w:rsidRPr="00821068" w:rsidRDefault="00821068" w:rsidP="00821068">
            <w:pPr>
              <w:pStyle w:val="afff2"/>
              <w:snapToGrid w:val="0"/>
              <w:jc w:val="center"/>
              <w:rPr>
                <w:rFonts w:ascii="Arial" w:hAnsi="Arial" w:cs="Arial"/>
                <w:sz w:val="12"/>
                <w:szCs w:val="12"/>
              </w:rPr>
            </w:pPr>
            <w:r w:rsidRPr="00821068">
              <w:rPr>
                <w:rFonts w:ascii="Arial" w:hAnsi="Arial" w:cs="Arial"/>
                <w:b/>
                <w:sz w:val="12"/>
                <w:szCs w:val="12"/>
              </w:rPr>
              <w:t>Работы, необходимые для надлежащего содержания оборудования и системы инженерно-технического обеспечения входящих в состав общего имущества в многоквартирном доме</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13.</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Работы, выполняемые в целях надлежащего содержания контейнерной площадки расположенной на территории многоквартирного дома:</w:t>
            </w:r>
          </w:p>
        </w:tc>
        <w:tc>
          <w:tcPr>
            <w:tcW w:w="2052" w:type="pct"/>
          </w:tcPr>
          <w:p w:rsidR="00821068" w:rsidRPr="00821068" w:rsidRDefault="00821068" w:rsidP="00821068">
            <w:pPr>
              <w:pStyle w:val="afff2"/>
              <w:snapToGrid w:val="0"/>
              <w:jc w:val="center"/>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b/>
                <w:sz w:val="12"/>
                <w:szCs w:val="12"/>
              </w:rPr>
            </w:pPr>
            <w:r w:rsidRPr="00821068">
              <w:rPr>
                <w:rFonts w:ascii="Arial" w:hAnsi="Arial" w:cs="Arial"/>
                <w:b/>
                <w:sz w:val="12"/>
                <w:szCs w:val="12"/>
              </w:rPr>
              <w:t>14.</w:t>
            </w:r>
          </w:p>
        </w:tc>
        <w:tc>
          <w:tcPr>
            <w:tcW w:w="4643" w:type="pct"/>
            <w:gridSpan w:val="2"/>
          </w:tcPr>
          <w:p w:rsidR="00821068" w:rsidRPr="00821068" w:rsidRDefault="00821068" w:rsidP="00821068">
            <w:pPr>
              <w:pStyle w:val="afff2"/>
              <w:snapToGrid w:val="0"/>
              <w:jc w:val="center"/>
              <w:rPr>
                <w:rFonts w:ascii="Arial" w:hAnsi="Arial" w:cs="Arial"/>
                <w:sz w:val="12"/>
                <w:szCs w:val="12"/>
              </w:rPr>
            </w:pPr>
            <w:r w:rsidRPr="00821068">
              <w:rPr>
                <w:rFonts w:ascii="Arial" w:hAnsi="Arial" w:cs="Arial"/>
                <w:b/>
                <w:sz w:val="12"/>
                <w:szCs w:val="12"/>
              </w:rPr>
              <w:t>Работы, выполняемые в целях надлежащего содержания систем вентиляции и дымоудаления многоквартирных домов:</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14.1</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техническое обслуживание и сезонное управление оборудованием систем вентиляции и дымоудаления, определение работоспособности оборудования и элементов систем;</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 раз в год при подготовке к осенне-зимнему сезону</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14.2</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контроль состояния, выявление и устранение причин недопустимых вибраций и шума при работе вентиляционной установки;</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14.3</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проверка утепления теплых чердаков, плотности закрытия входов на них;</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14.4</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устранение неплотностей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14.5</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контроль состояния и восстановление антикоррозионной окраски металлических вытяжных каналов, труб, поддонов и дефлекторов;</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14.6</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по мере необходимости</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b/>
                <w:sz w:val="12"/>
                <w:szCs w:val="12"/>
              </w:rPr>
            </w:pPr>
            <w:r w:rsidRPr="00821068">
              <w:rPr>
                <w:rFonts w:ascii="Arial" w:hAnsi="Arial" w:cs="Arial"/>
                <w:b/>
                <w:sz w:val="12"/>
                <w:szCs w:val="12"/>
              </w:rPr>
              <w:t>15</w:t>
            </w:r>
          </w:p>
        </w:tc>
        <w:tc>
          <w:tcPr>
            <w:tcW w:w="4643" w:type="pct"/>
            <w:gridSpan w:val="2"/>
          </w:tcPr>
          <w:p w:rsidR="00821068" w:rsidRPr="00821068" w:rsidRDefault="00821068" w:rsidP="00821068">
            <w:pPr>
              <w:pStyle w:val="afff2"/>
              <w:snapToGrid w:val="0"/>
              <w:jc w:val="center"/>
              <w:rPr>
                <w:rFonts w:ascii="Arial" w:hAnsi="Arial" w:cs="Arial"/>
                <w:sz w:val="12"/>
                <w:szCs w:val="12"/>
              </w:rPr>
            </w:pPr>
            <w:r w:rsidRPr="00821068">
              <w:rPr>
                <w:rFonts w:ascii="Arial" w:hAnsi="Arial" w:cs="Arial"/>
                <w:b/>
                <w:sz w:val="12"/>
                <w:szCs w:val="12"/>
              </w:rPr>
              <w:t xml:space="preserve"> Работы, выполняемые в целях надлежащего содержания печей, каминов и очагов в многоквартирных домах:</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15.1</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определение целостности конструкций и проверка работоспособности дымоходов печей, каминов и очагов</w:t>
            </w:r>
          </w:p>
        </w:tc>
        <w:tc>
          <w:tcPr>
            <w:tcW w:w="2052" w:type="pct"/>
          </w:tcPr>
          <w:p w:rsidR="00821068" w:rsidRPr="00821068" w:rsidRDefault="00821068" w:rsidP="00821068">
            <w:pPr>
              <w:pStyle w:val="afff2"/>
              <w:snapToGrid w:val="0"/>
              <w:jc w:val="center"/>
              <w:rPr>
                <w:rFonts w:ascii="Arial" w:hAnsi="Arial" w:cs="Arial"/>
                <w:sz w:val="12"/>
                <w:szCs w:val="12"/>
              </w:rPr>
            </w:pPr>
            <w:r w:rsidRPr="00821068">
              <w:rPr>
                <w:rFonts w:ascii="Arial" w:hAnsi="Arial" w:cs="Arial"/>
                <w:sz w:val="12"/>
                <w:szCs w:val="12"/>
              </w:rPr>
              <w:t>по мере необходимости</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15.2</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устранение неисправностей печей, каминов и очагов,влекущих к нарушению противопожарных требований и утечке газа, а также обледенение оголовков дымовых труб  (дымоходов);</w:t>
            </w:r>
          </w:p>
        </w:tc>
        <w:tc>
          <w:tcPr>
            <w:tcW w:w="2052" w:type="pct"/>
          </w:tcPr>
          <w:p w:rsidR="00821068" w:rsidRPr="00821068" w:rsidRDefault="00821068" w:rsidP="00821068">
            <w:pPr>
              <w:pStyle w:val="afff2"/>
              <w:snapToGrid w:val="0"/>
              <w:jc w:val="center"/>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15.3</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очистка от сажи дымоходов и труб печей;</w:t>
            </w:r>
          </w:p>
        </w:tc>
        <w:tc>
          <w:tcPr>
            <w:tcW w:w="2052" w:type="pct"/>
          </w:tcPr>
          <w:p w:rsidR="00821068" w:rsidRPr="00821068" w:rsidRDefault="00821068" w:rsidP="00821068">
            <w:pPr>
              <w:pStyle w:val="afff2"/>
              <w:snapToGrid w:val="0"/>
              <w:jc w:val="center"/>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15.4</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устранение завалов в дымовых каналах</w:t>
            </w:r>
          </w:p>
        </w:tc>
        <w:tc>
          <w:tcPr>
            <w:tcW w:w="2052" w:type="pct"/>
          </w:tcPr>
          <w:p w:rsidR="00821068" w:rsidRPr="00821068" w:rsidRDefault="00821068" w:rsidP="00821068">
            <w:pPr>
              <w:pStyle w:val="afff2"/>
              <w:snapToGrid w:val="0"/>
              <w:jc w:val="center"/>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b/>
                <w:sz w:val="12"/>
                <w:szCs w:val="12"/>
              </w:rPr>
            </w:pPr>
            <w:r w:rsidRPr="00821068">
              <w:rPr>
                <w:rFonts w:ascii="Arial" w:hAnsi="Arial" w:cs="Arial"/>
                <w:b/>
                <w:sz w:val="12"/>
                <w:szCs w:val="12"/>
              </w:rPr>
              <w:t>16.</w:t>
            </w:r>
          </w:p>
        </w:tc>
        <w:tc>
          <w:tcPr>
            <w:tcW w:w="4643" w:type="pct"/>
            <w:gridSpan w:val="2"/>
          </w:tcPr>
          <w:p w:rsidR="00821068" w:rsidRPr="00821068" w:rsidRDefault="00821068" w:rsidP="00821068">
            <w:pPr>
              <w:pStyle w:val="afff2"/>
              <w:snapToGrid w:val="0"/>
              <w:jc w:val="center"/>
              <w:rPr>
                <w:rFonts w:ascii="Arial" w:hAnsi="Arial" w:cs="Arial"/>
                <w:sz w:val="12"/>
                <w:szCs w:val="12"/>
              </w:rPr>
            </w:pPr>
            <w:r w:rsidRPr="00821068">
              <w:rPr>
                <w:rFonts w:ascii="Arial" w:hAnsi="Arial" w:cs="Arial"/>
                <w:b/>
                <w:sz w:val="12"/>
                <w:szCs w:val="12"/>
              </w:rPr>
              <w:t>Общие работы, выполняемые для надлежащего содержания систем водоснабжения (холодного), отопления и водоотведения в многоквартирных домах:</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16.1</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проверка исправности, работоспособности, регулировка и техническое обслуживание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по мере необходимости</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16.2</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16.3</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контроль состояния и замена неисправных контрольно-измерительных приборов (манометров, термометров и т.п.);</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16.4</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16.5</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16.6</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16.7</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промывка участков водопровода после выполнения ремонтно-строительных работ на водопроводе;</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16.8</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промывка систем водоснабжения для удаления накипно-коррозионных отложений.</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b/>
                <w:sz w:val="12"/>
                <w:szCs w:val="12"/>
              </w:rPr>
            </w:pPr>
            <w:r w:rsidRPr="00821068">
              <w:rPr>
                <w:rFonts w:ascii="Arial" w:hAnsi="Arial" w:cs="Arial"/>
                <w:b/>
                <w:sz w:val="12"/>
                <w:szCs w:val="12"/>
              </w:rPr>
              <w:t>17.</w:t>
            </w:r>
          </w:p>
        </w:tc>
        <w:tc>
          <w:tcPr>
            <w:tcW w:w="4643" w:type="pct"/>
            <w:gridSpan w:val="2"/>
          </w:tcPr>
          <w:p w:rsidR="00821068" w:rsidRPr="00821068" w:rsidRDefault="00821068" w:rsidP="00821068">
            <w:pPr>
              <w:pStyle w:val="afff2"/>
              <w:snapToGrid w:val="0"/>
              <w:jc w:val="center"/>
              <w:rPr>
                <w:rFonts w:ascii="Arial" w:hAnsi="Arial" w:cs="Arial"/>
                <w:sz w:val="12"/>
                <w:szCs w:val="12"/>
              </w:rPr>
            </w:pPr>
            <w:r w:rsidRPr="00821068">
              <w:rPr>
                <w:rFonts w:ascii="Arial" w:hAnsi="Arial" w:cs="Arial"/>
                <w:b/>
                <w:sz w:val="12"/>
                <w:szCs w:val="12"/>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17.1</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Согласно требованиям технических регламентов</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17.2</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проверка и обеспечение работоспособности устройств защитного отключения;</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17.3</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Согласно требованиям технических регламентов</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17.4</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контроль состояния и замена вышедших из строя датчиков, проводки и оборудования пожарной и охранной сигнализации.</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Согласно требованиям технических регламентов</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b/>
                <w:sz w:val="12"/>
                <w:szCs w:val="12"/>
              </w:rPr>
            </w:pPr>
            <w:r w:rsidRPr="00821068">
              <w:rPr>
                <w:rFonts w:ascii="Arial" w:hAnsi="Arial" w:cs="Arial"/>
                <w:b/>
                <w:sz w:val="12"/>
                <w:szCs w:val="12"/>
              </w:rPr>
              <w:t>18.</w:t>
            </w:r>
          </w:p>
        </w:tc>
        <w:tc>
          <w:tcPr>
            <w:tcW w:w="4643" w:type="pct"/>
            <w:gridSpan w:val="2"/>
          </w:tcPr>
          <w:p w:rsidR="00821068" w:rsidRPr="00821068" w:rsidRDefault="00821068" w:rsidP="00821068">
            <w:pPr>
              <w:pStyle w:val="afff2"/>
              <w:snapToGrid w:val="0"/>
              <w:jc w:val="center"/>
              <w:rPr>
                <w:rFonts w:ascii="Arial" w:hAnsi="Arial" w:cs="Arial"/>
                <w:sz w:val="12"/>
                <w:szCs w:val="12"/>
              </w:rPr>
            </w:pPr>
            <w:r w:rsidRPr="00821068">
              <w:rPr>
                <w:rFonts w:ascii="Arial" w:hAnsi="Arial" w:cs="Arial"/>
                <w:b/>
                <w:sz w:val="12"/>
                <w:szCs w:val="12"/>
              </w:rPr>
              <w:t>Работы, выполняемые в целях надлежащего содержания систем внутридомового газового оборудования в многоквартирном доме:</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18.1</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организация проверки состояния системы внутридомового газового оборудования и ее отдельных элементов;</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по договору со специализированной организацией</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18.2</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организация технического обслуживания и ремонта систем контроля загазованности помещений;</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18.3</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при выявлении нарушений и неисправностей внутридомового газового оборудования, систем дымоудаления и вентиляции, способных повлечь скопление газа в помещениях, - организация проведения работ по их устранению.</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по мере необходимости</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b/>
                <w:sz w:val="12"/>
                <w:szCs w:val="12"/>
              </w:rPr>
            </w:pPr>
            <w:r w:rsidRPr="00821068">
              <w:rPr>
                <w:rFonts w:ascii="Arial" w:hAnsi="Arial" w:cs="Arial"/>
                <w:b/>
                <w:sz w:val="12"/>
                <w:szCs w:val="12"/>
              </w:rPr>
              <w:t>III.</w:t>
            </w:r>
          </w:p>
        </w:tc>
        <w:tc>
          <w:tcPr>
            <w:tcW w:w="4643" w:type="pct"/>
            <w:gridSpan w:val="2"/>
          </w:tcPr>
          <w:p w:rsidR="00821068" w:rsidRPr="00821068" w:rsidRDefault="00821068" w:rsidP="00821068">
            <w:pPr>
              <w:pStyle w:val="afff2"/>
              <w:snapToGrid w:val="0"/>
              <w:jc w:val="center"/>
              <w:rPr>
                <w:rFonts w:ascii="Arial" w:hAnsi="Arial" w:cs="Arial"/>
                <w:sz w:val="12"/>
                <w:szCs w:val="12"/>
              </w:rPr>
            </w:pPr>
            <w:r w:rsidRPr="00821068">
              <w:rPr>
                <w:rFonts w:ascii="Arial" w:hAnsi="Arial" w:cs="Arial"/>
                <w:b/>
                <w:sz w:val="12"/>
                <w:szCs w:val="12"/>
              </w:rPr>
              <w:t>Работы и услуги по содержанию иного общего имущества в многоквартирном доме</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b/>
                <w:sz w:val="12"/>
                <w:szCs w:val="12"/>
              </w:rPr>
            </w:pPr>
            <w:r w:rsidRPr="00821068">
              <w:rPr>
                <w:rFonts w:ascii="Arial" w:hAnsi="Arial" w:cs="Arial"/>
                <w:b/>
                <w:sz w:val="12"/>
                <w:szCs w:val="12"/>
              </w:rPr>
              <w:t>19.</w:t>
            </w:r>
          </w:p>
        </w:tc>
        <w:tc>
          <w:tcPr>
            <w:tcW w:w="4643" w:type="pct"/>
            <w:gridSpan w:val="2"/>
          </w:tcPr>
          <w:p w:rsidR="00821068" w:rsidRPr="00821068" w:rsidRDefault="00821068" w:rsidP="00821068">
            <w:pPr>
              <w:pStyle w:val="afff2"/>
              <w:snapToGrid w:val="0"/>
              <w:jc w:val="center"/>
              <w:rPr>
                <w:rFonts w:ascii="Arial" w:hAnsi="Arial" w:cs="Arial"/>
                <w:sz w:val="12"/>
                <w:szCs w:val="12"/>
              </w:rPr>
            </w:pPr>
            <w:r w:rsidRPr="00821068">
              <w:rPr>
                <w:rFonts w:ascii="Arial" w:hAnsi="Arial" w:cs="Arial"/>
                <w:b/>
                <w:sz w:val="12"/>
                <w:szCs w:val="12"/>
              </w:rPr>
              <w:t>Работы по содержанию помещений, входящих в состав общего имущества в многоквартирном доме:</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19.1</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сухая и влажная уборка тамбуров, холлов, коридоров, галерей, лифтовых площадок и лифтовых холлов и кабин, лестничных площадок и маршей, пандусов, в том числе:</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19.2</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влажное подметание лестничных площадок и маршей нижних трех этажей;</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ежедневно</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19.3</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влажное подметание лестничных площадок и маршей выше третьего этажа;</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3 раза в неделю</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19.4</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 xml:space="preserve">влажное подметание мест перед загрузочными камерами мусоропровода, </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ежедневно</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19.5</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 xml:space="preserve">мытье пола кабины лифта </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ежедневно</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19.6</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влажная протирка стен, дверей, плафонов и потолков кабины лифта</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2 раза в месяц</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19.7</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мытье лестничных площадок и маршей нижних трех этажей;</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2 раза в месяц</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19.8</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мытье лестничных площадок и маршей выше третьего этажа ;</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2 раза в месяц</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lastRenderedPageBreak/>
              <w:t>19.9</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обметание пыли с потолков;</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 раз в год</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19.10</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влажная протирка стен, плафонов на лестничных клетках,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 раз в год</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19.11</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влажная протирка подоконников, отопительных приборов;</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2 раза в год</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19.12</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мытье окон;</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2 раза в год</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19.13</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очистка систем защиты от грязи (металлических решеток, ячеистых покрытий, приямков, текстильных матов);</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 раз в неделю</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19.14</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проведение дератизации и дезинсекции помещений, входящих в состав общего имущества в многоквартирном доме.</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 раз в квартал</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b/>
                <w:sz w:val="12"/>
                <w:szCs w:val="12"/>
              </w:rPr>
            </w:pPr>
            <w:r w:rsidRPr="00821068">
              <w:rPr>
                <w:rFonts w:ascii="Arial" w:hAnsi="Arial" w:cs="Arial"/>
                <w:b/>
                <w:sz w:val="12"/>
                <w:szCs w:val="12"/>
              </w:rPr>
              <w:t>20</w:t>
            </w:r>
          </w:p>
        </w:tc>
        <w:tc>
          <w:tcPr>
            <w:tcW w:w="4643" w:type="pct"/>
            <w:gridSpan w:val="2"/>
          </w:tcPr>
          <w:p w:rsidR="00821068" w:rsidRPr="00821068" w:rsidRDefault="00821068" w:rsidP="00821068">
            <w:pPr>
              <w:pStyle w:val="afff2"/>
              <w:snapToGrid w:val="0"/>
              <w:jc w:val="center"/>
              <w:rPr>
                <w:rFonts w:ascii="Arial" w:hAnsi="Arial" w:cs="Arial"/>
                <w:sz w:val="12"/>
                <w:szCs w:val="12"/>
              </w:rPr>
            </w:pPr>
            <w:r w:rsidRPr="00821068">
              <w:rPr>
                <w:rFonts w:ascii="Arial" w:hAnsi="Arial" w:cs="Arial"/>
                <w:b/>
                <w:sz w:val="12"/>
                <w:szCs w:val="12"/>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b/>
                <w:sz w:val="12"/>
                <w:szCs w:val="12"/>
              </w:rPr>
            </w:pPr>
            <w:r w:rsidRPr="00821068">
              <w:rPr>
                <w:rFonts w:ascii="Arial" w:hAnsi="Arial" w:cs="Arial"/>
                <w:b/>
                <w:sz w:val="12"/>
                <w:szCs w:val="12"/>
              </w:rPr>
              <w:t>20.1</w:t>
            </w:r>
          </w:p>
        </w:tc>
        <w:tc>
          <w:tcPr>
            <w:tcW w:w="2591" w:type="pct"/>
          </w:tcPr>
          <w:p w:rsidR="00821068" w:rsidRPr="00821068" w:rsidRDefault="00821068" w:rsidP="00821068">
            <w:pPr>
              <w:pStyle w:val="afff2"/>
              <w:jc w:val="both"/>
              <w:rPr>
                <w:rFonts w:ascii="Arial" w:hAnsi="Arial" w:cs="Arial"/>
                <w:b/>
                <w:sz w:val="12"/>
                <w:szCs w:val="12"/>
              </w:rPr>
            </w:pPr>
            <w:r w:rsidRPr="00821068">
              <w:rPr>
                <w:rFonts w:ascii="Arial" w:hAnsi="Arial" w:cs="Arial"/>
                <w:b/>
                <w:sz w:val="12"/>
                <w:szCs w:val="12"/>
              </w:rPr>
              <w:t>в холодный период года:</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20.1.1</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очистка крышек люков колодцев и пожарных гидрантов от снега и льда толщиной слоя свыше 5 см;</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по мере необходимости</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20.1.2</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сдвигание свежевыпавшего снега и очистка придомовой территории от снега и льда при наличии колейности свыше 5 см;</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через 3 часа во время снегопада</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20.1.3</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очистка придомовой территории от снега наносного происхождения (или подметание такой территории, свободной от снежного покрова);</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 раз в двое суток в дни без снегопада</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20.1.4</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очистка придомовой территории от наледи и льда;</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 раз в трое суток во время гололеда</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20.1.5</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очистка от мусора урн, установленных возле подъездов, уборка контейнерных площадок, расположенных на придомовой территории общего имущества многоквартирного дома;</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 раз в сутки</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20.1.6</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промывка урн;</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 раз вмесяц</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20.1.7</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уборка крыльца и площадки перед входом в подъезд;</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 раз в сутки</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20.1.8</w:t>
            </w:r>
          </w:p>
        </w:tc>
        <w:tc>
          <w:tcPr>
            <w:tcW w:w="2591" w:type="pct"/>
          </w:tcPr>
          <w:p w:rsidR="00821068" w:rsidRPr="00821068" w:rsidRDefault="00821068" w:rsidP="00821068">
            <w:pPr>
              <w:pStyle w:val="afff2"/>
              <w:rPr>
                <w:rFonts w:ascii="Arial" w:hAnsi="Arial" w:cs="Arial"/>
                <w:sz w:val="12"/>
                <w:szCs w:val="12"/>
              </w:rPr>
            </w:pPr>
            <w:r w:rsidRPr="00821068">
              <w:rPr>
                <w:rFonts w:ascii="Arial" w:hAnsi="Arial" w:cs="Arial"/>
                <w:sz w:val="12"/>
                <w:szCs w:val="12"/>
              </w:rPr>
              <w:t>подсыпка территории песком или смесью песка с хлоридами на территориях 1 класса;</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 раз в сутки во время гололеда</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20.1.9</w:t>
            </w:r>
          </w:p>
        </w:tc>
        <w:tc>
          <w:tcPr>
            <w:tcW w:w="2591" w:type="pct"/>
          </w:tcPr>
          <w:p w:rsidR="00821068" w:rsidRPr="00821068" w:rsidRDefault="00821068" w:rsidP="00821068">
            <w:pPr>
              <w:pStyle w:val="afff2"/>
              <w:rPr>
                <w:rFonts w:ascii="Arial" w:hAnsi="Arial" w:cs="Arial"/>
                <w:sz w:val="12"/>
                <w:szCs w:val="12"/>
              </w:rPr>
            </w:pPr>
            <w:r w:rsidRPr="00821068">
              <w:rPr>
                <w:rFonts w:ascii="Arial" w:hAnsi="Arial" w:cs="Arial"/>
                <w:sz w:val="12"/>
                <w:szCs w:val="12"/>
              </w:rPr>
              <w:t>тоже, на территориях 2,3 классов</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2 раза в сутки во время гололеда</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b/>
                <w:sz w:val="12"/>
                <w:szCs w:val="12"/>
              </w:rPr>
            </w:pPr>
            <w:r w:rsidRPr="00821068">
              <w:rPr>
                <w:rFonts w:ascii="Arial" w:hAnsi="Arial" w:cs="Arial"/>
                <w:b/>
                <w:sz w:val="12"/>
                <w:szCs w:val="12"/>
              </w:rPr>
              <w:t>20.2</w:t>
            </w:r>
          </w:p>
        </w:tc>
        <w:tc>
          <w:tcPr>
            <w:tcW w:w="2591" w:type="pct"/>
          </w:tcPr>
          <w:p w:rsidR="00821068" w:rsidRPr="00821068" w:rsidRDefault="00821068" w:rsidP="00821068">
            <w:pPr>
              <w:pStyle w:val="afff2"/>
              <w:jc w:val="both"/>
              <w:rPr>
                <w:rFonts w:ascii="Arial" w:hAnsi="Arial" w:cs="Arial"/>
                <w:b/>
                <w:sz w:val="12"/>
                <w:szCs w:val="12"/>
              </w:rPr>
            </w:pPr>
            <w:r w:rsidRPr="00821068">
              <w:rPr>
                <w:rFonts w:ascii="Arial" w:hAnsi="Arial" w:cs="Arial"/>
                <w:b/>
                <w:sz w:val="12"/>
                <w:szCs w:val="12"/>
              </w:rPr>
              <w:t>в теплый период года:</w:t>
            </w:r>
          </w:p>
        </w:tc>
        <w:tc>
          <w:tcPr>
            <w:tcW w:w="2052" w:type="pct"/>
          </w:tcPr>
          <w:p w:rsidR="00821068" w:rsidRPr="00821068" w:rsidRDefault="00821068" w:rsidP="00821068">
            <w:pPr>
              <w:pStyle w:val="afff2"/>
              <w:snapToGrid w:val="0"/>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20.2.1</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подметание и уборка придомовой территории;</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 xml:space="preserve">1 раз в сутки </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20.2.2</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очистка от мусора урн, установленных возле подъездов, и уборка контейнерных площадок, расположенных на территории общего имущества многоквартирного дома;</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 раз в сутки</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20.2.3</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промывка урн;</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2 раза в месяц</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20.2.4</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уборка и выкашивание газонов;</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не менее 2-х раз за сезон</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20.2.5</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уборка крыльца и площадки перед входом в подъезд, очистка металлической решетки и приямка;</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1 раз в сутки</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20.2.6</w:t>
            </w:r>
          </w:p>
        </w:tc>
        <w:tc>
          <w:tcPr>
            <w:tcW w:w="2591" w:type="pct"/>
          </w:tcPr>
          <w:p w:rsidR="00821068" w:rsidRPr="00821068" w:rsidRDefault="00821068" w:rsidP="00821068">
            <w:pPr>
              <w:pStyle w:val="afff2"/>
              <w:rPr>
                <w:rFonts w:ascii="Arial" w:hAnsi="Arial" w:cs="Arial"/>
                <w:sz w:val="12"/>
                <w:szCs w:val="12"/>
              </w:rPr>
            </w:pPr>
            <w:r w:rsidRPr="00821068">
              <w:rPr>
                <w:rFonts w:ascii="Arial" w:hAnsi="Arial" w:cs="Arial"/>
                <w:sz w:val="12"/>
                <w:szCs w:val="12"/>
              </w:rPr>
              <w:t>поливка тротуаров, внутридомовых проездов;</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по мере необходимости</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20.2.7</w:t>
            </w:r>
          </w:p>
        </w:tc>
        <w:tc>
          <w:tcPr>
            <w:tcW w:w="2591" w:type="pct"/>
          </w:tcPr>
          <w:p w:rsidR="00821068" w:rsidRPr="00821068" w:rsidRDefault="00821068" w:rsidP="00821068">
            <w:pPr>
              <w:pStyle w:val="afff2"/>
              <w:rPr>
                <w:rFonts w:ascii="Arial" w:hAnsi="Arial" w:cs="Arial"/>
                <w:sz w:val="12"/>
                <w:szCs w:val="12"/>
              </w:rPr>
            </w:pPr>
            <w:r w:rsidRPr="00821068">
              <w:rPr>
                <w:rFonts w:ascii="Arial" w:hAnsi="Arial" w:cs="Arial"/>
                <w:sz w:val="12"/>
                <w:szCs w:val="12"/>
              </w:rPr>
              <w:t>обрезка и снос деревьев и кустарников;</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по действующим правилам</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20.2.8</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прочистка ливневой канализации.</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по мере необходимости</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b/>
                <w:sz w:val="12"/>
                <w:szCs w:val="12"/>
              </w:rPr>
            </w:pPr>
            <w:r w:rsidRPr="00821068">
              <w:rPr>
                <w:rFonts w:ascii="Arial" w:hAnsi="Arial" w:cs="Arial"/>
                <w:b/>
                <w:sz w:val="12"/>
                <w:szCs w:val="12"/>
              </w:rPr>
              <w:t>21</w:t>
            </w:r>
          </w:p>
        </w:tc>
        <w:tc>
          <w:tcPr>
            <w:tcW w:w="4643" w:type="pct"/>
            <w:gridSpan w:val="2"/>
          </w:tcPr>
          <w:p w:rsidR="00821068" w:rsidRPr="00821068" w:rsidRDefault="00821068" w:rsidP="00821068">
            <w:pPr>
              <w:pStyle w:val="afff2"/>
              <w:jc w:val="center"/>
              <w:rPr>
                <w:rFonts w:ascii="Arial" w:hAnsi="Arial" w:cs="Arial"/>
                <w:sz w:val="12"/>
                <w:szCs w:val="12"/>
              </w:rPr>
            </w:pPr>
            <w:r w:rsidRPr="00821068">
              <w:rPr>
                <w:rFonts w:ascii="Arial" w:hAnsi="Arial" w:cs="Arial"/>
                <w:b/>
                <w:sz w:val="12"/>
                <w:szCs w:val="12"/>
              </w:rPr>
              <w:t>Работы по обеспечению вывоза, в том числе откачке, жидких бытовых отходов:</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21.1</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содержание сооружений и оборудования,</w:t>
            </w:r>
            <w:r>
              <w:rPr>
                <w:rFonts w:ascii="Arial" w:hAnsi="Arial" w:cs="Arial"/>
                <w:sz w:val="12"/>
                <w:szCs w:val="12"/>
              </w:rPr>
              <w:t xml:space="preserve"> </w:t>
            </w:r>
            <w:r w:rsidRPr="00821068">
              <w:rPr>
                <w:rFonts w:ascii="Arial" w:hAnsi="Arial" w:cs="Arial"/>
                <w:sz w:val="12"/>
                <w:szCs w:val="12"/>
              </w:rPr>
              <w:t>используемых для накопления жидких бытовых отходов в многоквартирных домах, не подключенных к централизованной системе водоотведения;</w:t>
            </w:r>
          </w:p>
        </w:tc>
        <w:tc>
          <w:tcPr>
            <w:tcW w:w="2052" w:type="pct"/>
          </w:tcPr>
          <w:p w:rsidR="00821068" w:rsidRPr="00821068" w:rsidRDefault="00821068" w:rsidP="00821068">
            <w:pPr>
              <w:pStyle w:val="afff2"/>
              <w:jc w:val="center"/>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 xml:space="preserve">21.2 </w:t>
            </w:r>
          </w:p>
        </w:tc>
        <w:tc>
          <w:tcPr>
            <w:tcW w:w="2591" w:type="pct"/>
          </w:tcPr>
          <w:p w:rsidR="00821068" w:rsidRPr="00821068" w:rsidRDefault="00821068" w:rsidP="00821068">
            <w:pPr>
              <w:pStyle w:val="afff2"/>
              <w:jc w:val="both"/>
              <w:rPr>
                <w:rFonts w:ascii="Arial" w:hAnsi="Arial" w:cs="Arial"/>
                <w:sz w:val="12"/>
                <w:szCs w:val="12"/>
              </w:rPr>
            </w:pPr>
            <w:r w:rsidRPr="00821068">
              <w:rPr>
                <w:rFonts w:ascii="Arial" w:hAnsi="Arial" w:cs="Arial"/>
                <w:sz w:val="12"/>
                <w:szCs w:val="12"/>
              </w:rPr>
              <w:t>вывоз бытовых сточных вод из септиков, находящихся на придомовой территории</w:t>
            </w:r>
          </w:p>
        </w:tc>
        <w:tc>
          <w:tcPr>
            <w:tcW w:w="2052" w:type="pct"/>
          </w:tcPr>
          <w:p w:rsidR="00821068" w:rsidRPr="00821068" w:rsidRDefault="00821068" w:rsidP="00821068">
            <w:pPr>
              <w:pStyle w:val="afff2"/>
              <w:jc w:val="center"/>
              <w:rPr>
                <w:rFonts w:ascii="Arial" w:hAnsi="Arial" w:cs="Arial"/>
                <w:sz w:val="12"/>
                <w:szCs w:val="12"/>
              </w:rPr>
            </w:pP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b/>
                <w:sz w:val="12"/>
                <w:szCs w:val="12"/>
              </w:rPr>
            </w:pPr>
            <w:r w:rsidRPr="00821068">
              <w:rPr>
                <w:rFonts w:ascii="Arial" w:hAnsi="Arial" w:cs="Arial"/>
                <w:b/>
                <w:sz w:val="12"/>
                <w:szCs w:val="12"/>
              </w:rPr>
              <w:t>22.</w:t>
            </w:r>
          </w:p>
        </w:tc>
        <w:tc>
          <w:tcPr>
            <w:tcW w:w="2591" w:type="pct"/>
          </w:tcPr>
          <w:p w:rsidR="00821068" w:rsidRPr="00821068" w:rsidRDefault="00821068" w:rsidP="00821068">
            <w:pPr>
              <w:pStyle w:val="afff2"/>
              <w:jc w:val="both"/>
              <w:rPr>
                <w:rFonts w:ascii="Arial" w:hAnsi="Arial" w:cs="Arial"/>
                <w:b/>
                <w:sz w:val="12"/>
                <w:szCs w:val="12"/>
              </w:rPr>
            </w:pPr>
            <w:r w:rsidRPr="00821068">
              <w:rPr>
                <w:rFonts w:ascii="Arial" w:hAnsi="Arial" w:cs="Arial"/>
                <w:b/>
                <w:sz w:val="12"/>
                <w:szCs w:val="12"/>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Ежемесячно</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b/>
                <w:sz w:val="12"/>
                <w:szCs w:val="12"/>
              </w:rPr>
            </w:pPr>
            <w:r w:rsidRPr="00821068">
              <w:rPr>
                <w:rFonts w:ascii="Arial" w:hAnsi="Arial" w:cs="Arial"/>
                <w:b/>
                <w:sz w:val="12"/>
                <w:szCs w:val="12"/>
              </w:rPr>
              <w:t>23.</w:t>
            </w:r>
          </w:p>
        </w:tc>
        <w:tc>
          <w:tcPr>
            <w:tcW w:w="2591" w:type="pct"/>
          </w:tcPr>
          <w:p w:rsidR="00821068" w:rsidRPr="00821068" w:rsidRDefault="00821068" w:rsidP="00821068">
            <w:pPr>
              <w:pStyle w:val="afff2"/>
              <w:jc w:val="both"/>
              <w:rPr>
                <w:rFonts w:ascii="Arial" w:hAnsi="Arial" w:cs="Arial"/>
                <w:b/>
                <w:sz w:val="12"/>
                <w:szCs w:val="12"/>
              </w:rPr>
            </w:pPr>
            <w:r w:rsidRPr="00821068">
              <w:rPr>
                <w:rFonts w:ascii="Arial" w:hAnsi="Arial" w:cs="Arial"/>
                <w:b/>
                <w:sz w:val="12"/>
                <w:szCs w:val="12"/>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Круглосуточно</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b/>
                <w:sz w:val="12"/>
                <w:szCs w:val="12"/>
              </w:rPr>
            </w:pPr>
            <w:r w:rsidRPr="00821068">
              <w:rPr>
                <w:rFonts w:ascii="Arial" w:hAnsi="Arial" w:cs="Arial"/>
                <w:b/>
                <w:sz w:val="12"/>
                <w:szCs w:val="12"/>
              </w:rPr>
              <w:t>24</w:t>
            </w:r>
          </w:p>
        </w:tc>
        <w:tc>
          <w:tcPr>
            <w:tcW w:w="2591" w:type="pct"/>
          </w:tcPr>
          <w:p w:rsidR="00821068" w:rsidRPr="00821068" w:rsidRDefault="00821068" w:rsidP="00821068">
            <w:pPr>
              <w:pStyle w:val="afff2"/>
              <w:jc w:val="both"/>
              <w:rPr>
                <w:rFonts w:ascii="Arial" w:hAnsi="Arial" w:cs="Arial"/>
                <w:b/>
                <w:sz w:val="12"/>
                <w:szCs w:val="12"/>
              </w:rPr>
            </w:pPr>
            <w:r w:rsidRPr="00821068">
              <w:rPr>
                <w:rFonts w:ascii="Arial" w:hAnsi="Arial" w:cs="Arial"/>
                <w:b/>
                <w:sz w:val="12"/>
                <w:szCs w:val="12"/>
              </w:rPr>
              <w:t xml:space="preserve">Расход холодной воды на содержание общего имущества </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Ежемесячно</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b/>
                <w:sz w:val="12"/>
                <w:szCs w:val="12"/>
              </w:rPr>
            </w:pPr>
            <w:r w:rsidRPr="00821068">
              <w:rPr>
                <w:rFonts w:ascii="Arial" w:hAnsi="Arial" w:cs="Arial"/>
                <w:b/>
                <w:sz w:val="12"/>
                <w:szCs w:val="12"/>
              </w:rPr>
              <w:t>25</w:t>
            </w:r>
          </w:p>
        </w:tc>
        <w:tc>
          <w:tcPr>
            <w:tcW w:w="2591" w:type="pct"/>
          </w:tcPr>
          <w:p w:rsidR="00821068" w:rsidRPr="00821068" w:rsidRDefault="00821068" w:rsidP="00821068">
            <w:pPr>
              <w:pStyle w:val="afff2"/>
              <w:jc w:val="both"/>
              <w:rPr>
                <w:rFonts w:ascii="Arial" w:hAnsi="Arial" w:cs="Arial"/>
                <w:b/>
                <w:sz w:val="12"/>
                <w:szCs w:val="12"/>
              </w:rPr>
            </w:pPr>
            <w:r w:rsidRPr="00821068">
              <w:rPr>
                <w:rFonts w:ascii="Arial" w:hAnsi="Arial" w:cs="Arial"/>
                <w:b/>
                <w:sz w:val="12"/>
                <w:szCs w:val="12"/>
              </w:rPr>
              <w:t xml:space="preserve">Расход горячей воды на содержание общего имущества </w:t>
            </w:r>
          </w:p>
        </w:tc>
        <w:tc>
          <w:tcPr>
            <w:tcW w:w="2052" w:type="pct"/>
          </w:tcPr>
          <w:p w:rsidR="00821068" w:rsidRPr="00821068" w:rsidRDefault="00821068" w:rsidP="00821068">
            <w:pPr>
              <w:pStyle w:val="afff2"/>
              <w:snapToGrid w:val="0"/>
              <w:jc w:val="center"/>
              <w:rPr>
                <w:rFonts w:ascii="Arial" w:hAnsi="Arial" w:cs="Arial"/>
                <w:sz w:val="12"/>
                <w:szCs w:val="12"/>
              </w:rPr>
            </w:pPr>
            <w:r w:rsidRPr="00821068">
              <w:rPr>
                <w:rFonts w:ascii="Arial" w:hAnsi="Arial" w:cs="Arial"/>
                <w:sz w:val="12"/>
                <w:szCs w:val="12"/>
              </w:rPr>
              <w:t>Ежемесячно</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b/>
                <w:sz w:val="12"/>
                <w:szCs w:val="12"/>
              </w:rPr>
            </w:pPr>
            <w:r w:rsidRPr="00821068">
              <w:rPr>
                <w:rFonts w:ascii="Arial" w:hAnsi="Arial" w:cs="Arial"/>
                <w:b/>
                <w:sz w:val="12"/>
                <w:szCs w:val="12"/>
              </w:rPr>
              <w:t>26</w:t>
            </w:r>
          </w:p>
        </w:tc>
        <w:tc>
          <w:tcPr>
            <w:tcW w:w="2591" w:type="pct"/>
          </w:tcPr>
          <w:p w:rsidR="00821068" w:rsidRPr="00821068" w:rsidRDefault="00821068" w:rsidP="00821068">
            <w:pPr>
              <w:pStyle w:val="afff2"/>
              <w:jc w:val="both"/>
              <w:rPr>
                <w:rFonts w:ascii="Arial" w:hAnsi="Arial" w:cs="Arial"/>
                <w:b/>
                <w:sz w:val="12"/>
                <w:szCs w:val="12"/>
              </w:rPr>
            </w:pPr>
            <w:r w:rsidRPr="00821068">
              <w:rPr>
                <w:rFonts w:ascii="Arial" w:hAnsi="Arial" w:cs="Arial"/>
                <w:b/>
                <w:sz w:val="12"/>
                <w:szCs w:val="12"/>
              </w:rPr>
              <w:t xml:space="preserve">Расход сточных вод на содержание общего имущества </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Ежемесячно</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b/>
                <w:sz w:val="12"/>
                <w:szCs w:val="12"/>
              </w:rPr>
            </w:pPr>
            <w:r w:rsidRPr="00821068">
              <w:rPr>
                <w:rFonts w:ascii="Arial" w:hAnsi="Arial" w:cs="Arial"/>
                <w:b/>
                <w:sz w:val="12"/>
                <w:szCs w:val="12"/>
              </w:rPr>
              <w:t>27</w:t>
            </w:r>
          </w:p>
        </w:tc>
        <w:tc>
          <w:tcPr>
            <w:tcW w:w="2591" w:type="pct"/>
          </w:tcPr>
          <w:p w:rsidR="00821068" w:rsidRPr="00821068" w:rsidRDefault="00821068" w:rsidP="00821068">
            <w:pPr>
              <w:pStyle w:val="afff2"/>
              <w:jc w:val="both"/>
              <w:rPr>
                <w:rFonts w:ascii="Arial" w:hAnsi="Arial" w:cs="Arial"/>
                <w:b/>
                <w:sz w:val="12"/>
                <w:szCs w:val="12"/>
              </w:rPr>
            </w:pPr>
            <w:r w:rsidRPr="00821068">
              <w:rPr>
                <w:rFonts w:ascii="Arial" w:hAnsi="Arial" w:cs="Arial"/>
                <w:b/>
                <w:sz w:val="12"/>
                <w:szCs w:val="12"/>
              </w:rPr>
              <w:t xml:space="preserve">Расход электрической энергии на содержание общего имущества </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Ежемесячно</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b/>
                <w:sz w:val="12"/>
                <w:szCs w:val="12"/>
              </w:rPr>
            </w:pPr>
            <w:r w:rsidRPr="00821068">
              <w:rPr>
                <w:rFonts w:ascii="Arial" w:hAnsi="Arial" w:cs="Arial"/>
                <w:b/>
                <w:sz w:val="12"/>
                <w:szCs w:val="12"/>
              </w:rPr>
              <w:t>28</w:t>
            </w:r>
          </w:p>
        </w:tc>
        <w:tc>
          <w:tcPr>
            <w:tcW w:w="2591" w:type="pct"/>
          </w:tcPr>
          <w:p w:rsidR="00821068" w:rsidRPr="00821068" w:rsidRDefault="00821068" w:rsidP="00821068">
            <w:pPr>
              <w:pStyle w:val="afff2"/>
              <w:rPr>
                <w:rFonts w:ascii="Arial" w:hAnsi="Arial" w:cs="Arial"/>
                <w:b/>
                <w:sz w:val="12"/>
                <w:szCs w:val="12"/>
              </w:rPr>
            </w:pPr>
            <w:r w:rsidRPr="00821068">
              <w:rPr>
                <w:rFonts w:ascii="Arial" w:hAnsi="Arial" w:cs="Arial"/>
                <w:b/>
                <w:sz w:val="12"/>
                <w:szCs w:val="12"/>
              </w:rPr>
              <w:t xml:space="preserve">Услуги по начислению, сбору и перечислению платы за ЖКУ </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Ежемесячно</w:t>
            </w:r>
          </w:p>
        </w:tc>
      </w:tr>
      <w:tr w:rsidR="00821068" w:rsidRPr="00821068" w:rsidTr="00821068">
        <w:trPr>
          <w:trHeight w:val="20"/>
        </w:trPr>
        <w:tc>
          <w:tcPr>
            <w:tcW w:w="357" w:type="pct"/>
          </w:tcPr>
          <w:p w:rsidR="00821068" w:rsidRPr="00821068" w:rsidRDefault="00821068" w:rsidP="00821068">
            <w:pPr>
              <w:pStyle w:val="afff2"/>
              <w:jc w:val="center"/>
              <w:rPr>
                <w:rFonts w:ascii="Arial" w:hAnsi="Arial" w:cs="Arial"/>
                <w:b/>
                <w:sz w:val="12"/>
                <w:szCs w:val="12"/>
              </w:rPr>
            </w:pPr>
            <w:r w:rsidRPr="00821068">
              <w:rPr>
                <w:rFonts w:ascii="Arial" w:hAnsi="Arial" w:cs="Arial"/>
                <w:b/>
                <w:sz w:val="12"/>
                <w:szCs w:val="12"/>
              </w:rPr>
              <w:t>29</w:t>
            </w:r>
          </w:p>
        </w:tc>
        <w:tc>
          <w:tcPr>
            <w:tcW w:w="2591" w:type="pct"/>
          </w:tcPr>
          <w:p w:rsidR="00821068" w:rsidRPr="00821068" w:rsidRDefault="00821068" w:rsidP="00821068">
            <w:pPr>
              <w:pStyle w:val="afff2"/>
              <w:rPr>
                <w:rFonts w:ascii="Arial" w:hAnsi="Arial" w:cs="Arial"/>
                <w:b/>
                <w:sz w:val="12"/>
                <w:szCs w:val="12"/>
              </w:rPr>
            </w:pPr>
            <w:r w:rsidRPr="00821068">
              <w:rPr>
                <w:rFonts w:ascii="Arial" w:hAnsi="Arial" w:cs="Arial"/>
                <w:b/>
                <w:sz w:val="12"/>
                <w:szCs w:val="12"/>
              </w:rPr>
              <w:t>Услуги по управлению многоквартирным домом</w:t>
            </w:r>
          </w:p>
        </w:tc>
        <w:tc>
          <w:tcPr>
            <w:tcW w:w="2052" w:type="pct"/>
          </w:tcPr>
          <w:p w:rsidR="00821068" w:rsidRPr="00821068" w:rsidRDefault="00821068" w:rsidP="00821068">
            <w:pPr>
              <w:pStyle w:val="afff2"/>
              <w:jc w:val="center"/>
              <w:rPr>
                <w:rFonts w:ascii="Arial" w:hAnsi="Arial" w:cs="Arial"/>
                <w:sz w:val="12"/>
                <w:szCs w:val="12"/>
              </w:rPr>
            </w:pPr>
            <w:r w:rsidRPr="00821068">
              <w:rPr>
                <w:rFonts w:ascii="Arial" w:hAnsi="Arial" w:cs="Arial"/>
                <w:sz w:val="12"/>
                <w:szCs w:val="12"/>
              </w:rPr>
              <w:t>Ежемесячно</w:t>
            </w:r>
          </w:p>
        </w:tc>
      </w:tr>
    </w:tbl>
    <w:p w:rsidR="0001427D" w:rsidRDefault="0001427D" w:rsidP="004E1A32">
      <w:pPr>
        <w:tabs>
          <w:tab w:val="left" w:pos="5954"/>
        </w:tabs>
        <w:jc w:val="right"/>
        <w:rPr>
          <w:rFonts w:ascii="Arial" w:hAnsi="Arial" w:cs="Arial"/>
          <w:b/>
          <w:sz w:val="16"/>
          <w:szCs w:val="16"/>
        </w:rPr>
      </w:pPr>
    </w:p>
    <w:p w:rsidR="003D6BF4" w:rsidRPr="003D6BF4" w:rsidRDefault="003D6BF4" w:rsidP="003D6BF4">
      <w:pPr>
        <w:jc w:val="center"/>
        <w:rPr>
          <w:rFonts w:ascii="Arial" w:hAnsi="Arial" w:cs="Arial"/>
          <w:sz w:val="16"/>
          <w:szCs w:val="16"/>
        </w:rPr>
      </w:pPr>
      <w:r w:rsidRPr="003D6BF4">
        <w:rPr>
          <w:rFonts w:ascii="Arial" w:hAnsi="Arial" w:cs="Arial"/>
          <w:sz w:val="16"/>
          <w:szCs w:val="16"/>
        </w:rPr>
        <w:t>П О С Т А Н О В Л Е Н И Е</w:t>
      </w:r>
    </w:p>
    <w:p w:rsidR="003D6BF4" w:rsidRPr="003D6BF4" w:rsidRDefault="003D6BF4" w:rsidP="003D6BF4">
      <w:pPr>
        <w:jc w:val="center"/>
        <w:rPr>
          <w:rFonts w:ascii="Arial" w:hAnsi="Arial" w:cs="Arial"/>
          <w:sz w:val="16"/>
          <w:szCs w:val="16"/>
        </w:rPr>
      </w:pPr>
      <w:r w:rsidRPr="003D6BF4">
        <w:rPr>
          <w:rFonts w:ascii="Arial" w:hAnsi="Arial" w:cs="Arial"/>
          <w:sz w:val="16"/>
          <w:szCs w:val="16"/>
        </w:rPr>
        <w:t>13.11.2025 № 2681</w:t>
      </w:r>
    </w:p>
    <w:p w:rsidR="003D6BF4" w:rsidRPr="003D6BF4" w:rsidRDefault="003D6BF4" w:rsidP="00E9730E">
      <w:pPr>
        <w:jc w:val="center"/>
        <w:rPr>
          <w:rFonts w:ascii="Arial" w:hAnsi="Arial" w:cs="Arial"/>
          <w:b/>
          <w:sz w:val="16"/>
          <w:szCs w:val="16"/>
        </w:rPr>
      </w:pPr>
      <w:r w:rsidRPr="003D6BF4">
        <w:rPr>
          <w:rFonts w:ascii="Arial" w:hAnsi="Arial" w:cs="Arial"/>
          <w:b/>
          <w:sz w:val="16"/>
          <w:szCs w:val="16"/>
        </w:rPr>
        <w:t>О составе районной комиссии по делам</w:t>
      </w:r>
    </w:p>
    <w:p w:rsidR="003D6BF4" w:rsidRPr="003D6BF4" w:rsidRDefault="003D6BF4" w:rsidP="00E9730E">
      <w:pPr>
        <w:jc w:val="center"/>
        <w:rPr>
          <w:rFonts w:ascii="Arial" w:hAnsi="Arial" w:cs="Arial"/>
          <w:b/>
          <w:sz w:val="16"/>
          <w:szCs w:val="16"/>
        </w:rPr>
      </w:pPr>
      <w:r w:rsidRPr="003D6BF4">
        <w:rPr>
          <w:rFonts w:ascii="Arial" w:hAnsi="Arial" w:cs="Arial"/>
          <w:b/>
          <w:sz w:val="16"/>
          <w:szCs w:val="16"/>
        </w:rPr>
        <w:t>несовершеннолетних и защите их прав</w:t>
      </w:r>
    </w:p>
    <w:p w:rsidR="003D6BF4" w:rsidRPr="003D6BF4" w:rsidRDefault="003D6BF4" w:rsidP="00E9730E">
      <w:pPr>
        <w:autoSpaceDE w:val="0"/>
        <w:autoSpaceDN w:val="0"/>
        <w:adjustRightInd w:val="0"/>
        <w:ind w:firstLine="284"/>
        <w:jc w:val="both"/>
        <w:rPr>
          <w:rFonts w:ascii="Arial" w:hAnsi="Arial" w:cs="Arial"/>
          <w:sz w:val="16"/>
          <w:szCs w:val="16"/>
        </w:rPr>
      </w:pPr>
      <w:r w:rsidRPr="003D6BF4">
        <w:rPr>
          <w:rFonts w:ascii="Arial" w:hAnsi="Arial" w:cs="Arial"/>
          <w:sz w:val="16"/>
          <w:szCs w:val="16"/>
        </w:rPr>
        <w:t xml:space="preserve">В соответствии с Федеральным законом от 24 июня 1999 года №120-ФЗ «Об основах системы профилактики безнадзорности и правонарушений несовершеннолетних», областным законом от 04.03.2014 № 494-ОЗ «О мерах по реализации Федерального закона «Об основах системы профилактики безнадзорности и правонарушений несовершеннолетних» на территории Новгородской области», постановлением Правительства Новгородской области от 21.03.2014 № 184 «О комиссиях по делам несовершеннолетних и защите их прав», Администрация Валдайского муниципального района  </w:t>
      </w:r>
      <w:r w:rsidRPr="003D6BF4">
        <w:rPr>
          <w:rFonts w:ascii="Arial" w:hAnsi="Arial" w:cs="Arial"/>
          <w:b/>
          <w:sz w:val="16"/>
          <w:szCs w:val="16"/>
        </w:rPr>
        <w:t>ПОСТАНОВЛЯЕТ</w:t>
      </w:r>
      <w:r w:rsidRPr="003D6BF4">
        <w:rPr>
          <w:rFonts w:ascii="Arial" w:hAnsi="Arial" w:cs="Arial"/>
          <w:sz w:val="16"/>
          <w:szCs w:val="16"/>
        </w:rPr>
        <w:t>:</w:t>
      </w:r>
    </w:p>
    <w:p w:rsidR="003D6BF4" w:rsidRPr="003D6BF4" w:rsidRDefault="003D6BF4" w:rsidP="00E9730E">
      <w:pPr>
        <w:autoSpaceDE w:val="0"/>
        <w:autoSpaceDN w:val="0"/>
        <w:adjustRightInd w:val="0"/>
        <w:ind w:firstLine="284"/>
        <w:jc w:val="both"/>
        <w:rPr>
          <w:rFonts w:ascii="Arial" w:hAnsi="Arial" w:cs="Arial"/>
          <w:sz w:val="16"/>
          <w:szCs w:val="16"/>
        </w:rPr>
      </w:pPr>
      <w:r w:rsidRPr="003D6BF4">
        <w:rPr>
          <w:rFonts w:ascii="Arial" w:hAnsi="Arial" w:cs="Arial"/>
          <w:sz w:val="16"/>
          <w:szCs w:val="16"/>
        </w:rPr>
        <w:t>1. Утвердить прилагаемый состав районной комиссии по делам несовершеннолетних и защите их прав.</w:t>
      </w:r>
    </w:p>
    <w:p w:rsidR="003D6BF4" w:rsidRPr="003D6BF4" w:rsidRDefault="003D6BF4" w:rsidP="00E9730E">
      <w:pPr>
        <w:autoSpaceDE w:val="0"/>
        <w:autoSpaceDN w:val="0"/>
        <w:adjustRightInd w:val="0"/>
        <w:ind w:firstLine="284"/>
        <w:jc w:val="both"/>
        <w:rPr>
          <w:rFonts w:ascii="Arial" w:hAnsi="Arial" w:cs="Arial"/>
          <w:sz w:val="16"/>
          <w:szCs w:val="16"/>
        </w:rPr>
      </w:pPr>
      <w:r w:rsidRPr="003D6BF4">
        <w:rPr>
          <w:rFonts w:ascii="Arial" w:hAnsi="Arial" w:cs="Arial"/>
          <w:sz w:val="16"/>
          <w:szCs w:val="16"/>
        </w:rPr>
        <w:t>2. Считать утратившими силу постановление Администрации Валдайского муниципального района от 12.03.2021 № 388 «О составе районной комиссии по делам несовершеннолетних и защите их прав».</w:t>
      </w:r>
    </w:p>
    <w:p w:rsidR="003D6BF4" w:rsidRPr="003D6BF4" w:rsidRDefault="003D6BF4" w:rsidP="00E9730E">
      <w:pPr>
        <w:autoSpaceDE w:val="0"/>
        <w:autoSpaceDN w:val="0"/>
        <w:adjustRightInd w:val="0"/>
        <w:ind w:firstLine="284"/>
        <w:jc w:val="both"/>
        <w:rPr>
          <w:rFonts w:ascii="Arial" w:hAnsi="Arial" w:cs="Arial"/>
          <w:sz w:val="16"/>
          <w:szCs w:val="16"/>
        </w:rPr>
      </w:pPr>
      <w:r w:rsidRPr="003D6BF4">
        <w:rPr>
          <w:rFonts w:ascii="Arial" w:hAnsi="Arial" w:cs="Arial"/>
          <w:sz w:val="16"/>
          <w:szCs w:val="16"/>
        </w:rPr>
        <w:t>3.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4312BF" w:rsidRPr="004312BF" w:rsidRDefault="004312BF" w:rsidP="004312BF">
      <w:pPr>
        <w:autoSpaceDE w:val="0"/>
        <w:autoSpaceDN w:val="0"/>
        <w:adjustRightInd w:val="0"/>
        <w:ind w:left="7371"/>
        <w:jc w:val="center"/>
        <w:rPr>
          <w:rFonts w:ascii="Arial" w:hAnsi="Arial" w:cs="Arial"/>
          <w:sz w:val="16"/>
          <w:szCs w:val="16"/>
        </w:rPr>
      </w:pPr>
      <w:r w:rsidRPr="004312BF">
        <w:rPr>
          <w:rFonts w:ascii="Arial" w:hAnsi="Arial" w:cs="Arial"/>
          <w:sz w:val="16"/>
          <w:szCs w:val="16"/>
        </w:rPr>
        <w:t>УТВЕРЖДЁН</w:t>
      </w:r>
    </w:p>
    <w:p w:rsidR="004312BF" w:rsidRPr="004312BF" w:rsidRDefault="004312BF" w:rsidP="004312BF">
      <w:pPr>
        <w:autoSpaceDE w:val="0"/>
        <w:autoSpaceDN w:val="0"/>
        <w:adjustRightInd w:val="0"/>
        <w:ind w:left="7371"/>
        <w:jc w:val="center"/>
        <w:rPr>
          <w:rFonts w:ascii="Arial" w:hAnsi="Arial" w:cs="Arial"/>
          <w:sz w:val="16"/>
          <w:szCs w:val="16"/>
        </w:rPr>
      </w:pPr>
      <w:r w:rsidRPr="004312BF">
        <w:rPr>
          <w:rFonts w:ascii="Arial" w:hAnsi="Arial" w:cs="Arial"/>
          <w:sz w:val="16"/>
          <w:szCs w:val="16"/>
        </w:rPr>
        <w:t>постановлением Администрации</w:t>
      </w:r>
    </w:p>
    <w:p w:rsidR="004312BF" w:rsidRPr="004312BF" w:rsidRDefault="004312BF" w:rsidP="004312BF">
      <w:pPr>
        <w:autoSpaceDE w:val="0"/>
        <w:autoSpaceDN w:val="0"/>
        <w:adjustRightInd w:val="0"/>
        <w:ind w:left="7371"/>
        <w:jc w:val="center"/>
        <w:rPr>
          <w:rFonts w:ascii="Arial" w:hAnsi="Arial" w:cs="Arial"/>
          <w:sz w:val="16"/>
          <w:szCs w:val="16"/>
        </w:rPr>
      </w:pPr>
      <w:r w:rsidRPr="004312BF">
        <w:rPr>
          <w:rFonts w:ascii="Arial" w:hAnsi="Arial" w:cs="Arial"/>
          <w:sz w:val="16"/>
          <w:szCs w:val="16"/>
        </w:rPr>
        <w:t>муниципального района</w:t>
      </w:r>
    </w:p>
    <w:p w:rsidR="004312BF" w:rsidRPr="004312BF" w:rsidRDefault="004312BF" w:rsidP="004312BF">
      <w:pPr>
        <w:autoSpaceDE w:val="0"/>
        <w:autoSpaceDN w:val="0"/>
        <w:adjustRightInd w:val="0"/>
        <w:ind w:left="7371"/>
        <w:jc w:val="center"/>
        <w:rPr>
          <w:rFonts w:ascii="Arial" w:hAnsi="Arial" w:cs="Arial"/>
          <w:sz w:val="16"/>
          <w:szCs w:val="16"/>
        </w:rPr>
      </w:pPr>
      <w:r w:rsidRPr="004312BF">
        <w:rPr>
          <w:rFonts w:ascii="Arial" w:hAnsi="Arial" w:cs="Arial"/>
          <w:sz w:val="16"/>
          <w:szCs w:val="16"/>
        </w:rPr>
        <w:t>от 13.11.2025 № 2681</w:t>
      </w:r>
    </w:p>
    <w:p w:rsidR="004312BF" w:rsidRPr="004312BF" w:rsidRDefault="004312BF" w:rsidP="004312BF">
      <w:pPr>
        <w:autoSpaceDE w:val="0"/>
        <w:autoSpaceDN w:val="0"/>
        <w:adjustRightInd w:val="0"/>
        <w:jc w:val="center"/>
        <w:rPr>
          <w:rFonts w:ascii="Arial" w:hAnsi="Arial" w:cs="Arial"/>
          <w:b/>
          <w:sz w:val="16"/>
          <w:szCs w:val="16"/>
        </w:rPr>
      </w:pPr>
      <w:r w:rsidRPr="004312BF">
        <w:rPr>
          <w:rFonts w:ascii="Arial" w:hAnsi="Arial" w:cs="Arial"/>
          <w:b/>
          <w:sz w:val="16"/>
          <w:szCs w:val="16"/>
        </w:rPr>
        <w:t>Состав</w:t>
      </w:r>
    </w:p>
    <w:p w:rsidR="004312BF" w:rsidRPr="004312BF" w:rsidRDefault="004312BF" w:rsidP="004312BF">
      <w:pPr>
        <w:autoSpaceDE w:val="0"/>
        <w:autoSpaceDN w:val="0"/>
        <w:adjustRightInd w:val="0"/>
        <w:jc w:val="center"/>
        <w:rPr>
          <w:rFonts w:ascii="Arial" w:hAnsi="Arial" w:cs="Arial"/>
          <w:b/>
          <w:sz w:val="16"/>
          <w:szCs w:val="16"/>
        </w:rPr>
      </w:pPr>
      <w:r w:rsidRPr="004312BF">
        <w:rPr>
          <w:rFonts w:ascii="Arial" w:hAnsi="Arial" w:cs="Arial"/>
          <w:b/>
          <w:sz w:val="16"/>
          <w:szCs w:val="16"/>
        </w:rPr>
        <w:t xml:space="preserve">районной комиссии по делам </w:t>
      </w:r>
    </w:p>
    <w:p w:rsidR="004312BF" w:rsidRPr="004312BF" w:rsidRDefault="004312BF" w:rsidP="004312BF">
      <w:pPr>
        <w:autoSpaceDE w:val="0"/>
        <w:autoSpaceDN w:val="0"/>
        <w:adjustRightInd w:val="0"/>
        <w:jc w:val="center"/>
        <w:rPr>
          <w:rFonts w:ascii="Arial" w:hAnsi="Arial" w:cs="Arial"/>
          <w:b/>
          <w:sz w:val="16"/>
          <w:szCs w:val="16"/>
        </w:rPr>
      </w:pPr>
      <w:r w:rsidRPr="004312BF">
        <w:rPr>
          <w:rFonts w:ascii="Arial" w:hAnsi="Arial" w:cs="Arial"/>
          <w:b/>
          <w:sz w:val="16"/>
          <w:szCs w:val="16"/>
        </w:rPr>
        <w:t>несовершеннолетних и защите их прав</w:t>
      </w:r>
    </w:p>
    <w:tbl>
      <w:tblPr>
        <w:tblW w:w="5000" w:type="pct"/>
        <w:tblCellMar>
          <w:left w:w="0" w:type="dxa"/>
          <w:right w:w="0" w:type="dxa"/>
        </w:tblCellMar>
        <w:tblLook w:val="01E0"/>
      </w:tblPr>
      <w:tblGrid>
        <w:gridCol w:w="2676"/>
        <w:gridCol w:w="429"/>
        <w:gridCol w:w="8235"/>
      </w:tblGrid>
      <w:tr w:rsidR="004312BF" w:rsidRPr="004312BF" w:rsidTr="004312BF">
        <w:trPr>
          <w:trHeight w:val="20"/>
        </w:trPr>
        <w:tc>
          <w:tcPr>
            <w:tcW w:w="1180" w:type="pct"/>
          </w:tcPr>
          <w:p w:rsidR="004312BF" w:rsidRPr="004312BF" w:rsidRDefault="004312BF" w:rsidP="00A46DCC">
            <w:pPr>
              <w:jc w:val="both"/>
              <w:rPr>
                <w:rFonts w:ascii="Arial" w:hAnsi="Arial" w:cs="Arial"/>
                <w:sz w:val="16"/>
                <w:szCs w:val="16"/>
              </w:rPr>
            </w:pPr>
            <w:r w:rsidRPr="004312BF">
              <w:rPr>
                <w:rFonts w:ascii="Arial" w:hAnsi="Arial" w:cs="Arial"/>
                <w:sz w:val="16"/>
                <w:szCs w:val="16"/>
              </w:rPr>
              <w:t>Ершов Р.С.</w:t>
            </w:r>
          </w:p>
          <w:p w:rsidR="004312BF" w:rsidRPr="004312BF" w:rsidRDefault="004312BF" w:rsidP="00A46DCC">
            <w:pPr>
              <w:jc w:val="both"/>
              <w:rPr>
                <w:rFonts w:ascii="Arial" w:hAnsi="Arial" w:cs="Arial"/>
                <w:sz w:val="16"/>
                <w:szCs w:val="16"/>
              </w:rPr>
            </w:pPr>
          </w:p>
        </w:tc>
        <w:tc>
          <w:tcPr>
            <w:tcW w:w="189" w:type="pct"/>
          </w:tcPr>
          <w:p w:rsidR="004312BF" w:rsidRPr="004312BF" w:rsidRDefault="004312BF" w:rsidP="004312BF">
            <w:pPr>
              <w:numPr>
                <w:ilvl w:val="0"/>
                <w:numId w:val="31"/>
              </w:numPr>
              <w:ind w:left="357" w:hanging="357"/>
              <w:rPr>
                <w:rFonts w:ascii="Arial" w:hAnsi="Arial" w:cs="Arial"/>
                <w:sz w:val="16"/>
                <w:szCs w:val="16"/>
              </w:rPr>
            </w:pPr>
          </w:p>
        </w:tc>
        <w:tc>
          <w:tcPr>
            <w:tcW w:w="3631" w:type="pct"/>
          </w:tcPr>
          <w:p w:rsidR="004312BF" w:rsidRPr="004312BF" w:rsidRDefault="004312BF" w:rsidP="00A46DCC">
            <w:pPr>
              <w:jc w:val="both"/>
              <w:rPr>
                <w:rFonts w:ascii="Arial" w:hAnsi="Arial" w:cs="Arial"/>
                <w:sz w:val="16"/>
                <w:szCs w:val="16"/>
              </w:rPr>
            </w:pPr>
            <w:r w:rsidRPr="004312BF">
              <w:rPr>
                <w:rFonts w:ascii="Arial" w:hAnsi="Arial" w:cs="Arial"/>
                <w:sz w:val="16"/>
                <w:szCs w:val="16"/>
              </w:rPr>
              <w:t>заместитель Главы администрации Валдайского муниципального района, председатель комиссии;</w:t>
            </w:r>
          </w:p>
        </w:tc>
      </w:tr>
      <w:tr w:rsidR="004312BF" w:rsidRPr="004312BF" w:rsidTr="004312BF">
        <w:trPr>
          <w:trHeight w:val="20"/>
        </w:trPr>
        <w:tc>
          <w:tcPr>
            <w:tcW w:w="1180" w:type="pct"/>
          </w:tcPr>
          <w:p w:rsidR="004312BF" w:rsidRPr="004312BF" w:rsidRDefault="004312BF" w:rsidP="00A46DCC">
            <w:pPr>
              <w:jc w:val="both"/>
              <w:rPr>
                <w:rFonts w:ascii="Arial" w:hAnsi="Arial" w:cs="Arial"/>
                <w:sz w:val="16"/>
                <w:szCs w:val="16"/>
              </w:rPr>
            </w:pPr>
            <w:r w:rsidRPr="004312BF">
              <w:rPr>
                <w:rFonts w:ascii="Arial" w:hAnsi="Arial" w:cs="Arial"/>
                <w:sz w:val="16"/>
                <w:szCs w:val="16"/>
              </w:rPr>
              <w:t>Шевченко Е.М.</w:t>
            </w:r>
          </w:p>
        </w:tc>
        <w:tc>
          <w:tcPr>
            <w:tcW w:w="189" w:type="pct"/>
          </w:tcPr>
          <w:p w:rsidR="004312BF" w:rsidRPr="004312BF" w:rsidRDefault="004312BF" w:rsidP="004312BF">
            <w:pPr>
              <w:numPr>
                <w:ilvl w:val="0"/>
                <w:numId w:val="31"/>
              </w:numPr>
              <w:ind w:left="357" w:hanging="357"/>
              <w:rPr>
                <w:rFonts w:ascii="Arial" w:hAnsi="Arial" w:cs="Arial"/>
                <w:sz w:val="16"/>
                <w:szCs w:val="16"/>
              </w:rPr>
            </w:pPr>
          </w:p>
        </w:tc>
        <w:tc>
          <w:tcPr>
            <w:tcW w:w="3631" w:type="pct"/>
          </w:tcPr>
          <w:p w:rsidR="004312BF" w:rsidRPr="004312BF" w:rsidRDefault="004312BF" w:rsidP="00A46DCC">
            <w:pPr>
              <w:jc w:val="both"/>
              <w:rPr>
                <w:rFonts w:ascii="Arial" w:hAnsi="Arial" w:cs="Arial"/>
                <w:sz w:val="16"/>
                <w:szCs w:val="16"/>
              </w:rPr>
            </w:pPr>
            <w:r w:rsidRPr="004312BF">
              <w:rPr>
                <w:rFonts w:ascii="Arial" w:hAnsi="Arial" w:cs="Arial"/>
                <w:sz w:val="16"/>
                <w:szCs w:val="16"/>
              </w:rPr>
              <w:t>председатель комитета образования Администрации Валдайского муниципального района, заместитель председателя комиссии;</w:t>
            </w:r>
          </w:p>
        </w:tc>
      </w:tr>
      <w:tr w:rsidR="004312BF" w:rsidRPr="004312BF" w:rsidTr="004312BF">
        <w:trPr>
          <w:trHeight w:val="20"/>
        </w:trPr>
        <w:tc>
          <w:tcPr>
            <w:tcW w:w="1180" w:type="pct"/>
          </w:tcPr>
          <w:p w:rsidR="004312BF" w:rsidRPr="004312BF" w:rsidRDefault="004312BF" w:rsidP="00A46DCC">
            <w:pPr>
              <w:jc w:val="both"/>
              <w:rPr>
                <w:rFonts w:ascii="Arial" w:hAnsi="Arial" w:cs="Arial"/>
                <w:sz w:val="16"/>
                <w:szCs w:val="16"/>
              </w:rPr>
            </w:pPr>
            <w:r w:rsidRPr="004312BF">
              <w:rPr>
                <w:rFonts w:ascii="Arial" w:hAnsi="Arial" w:cs="Arial"/>
                <w:sz w:val="16"/>
                <w:szCs w:val="16"/>
              </w:rPr>
              <w:t>Дмитриева С.В.</w:t>
            </w:r>
          </w:p>
        </w:tc>
        <w:tc>
          <w:tcPr>
            <w:tcW w:w="189" w:type="pct"/>
          </w:tcPr>
          <w:p w:rsidR="004312BF" w:rsidRPr="004312BF" w:rsidRDefault="004312BF" w:rsidP="004312BF">
            <w:pPr>
              <w:numPr>
                <w:ilvl w:val="0"/>
                <w:numId w:val="31"/>
              </w:numPr>
              <w:ind w:left="357" w:hanging="357"/>
              <w:rPr>
                <w:rFonts w:ascii="Arial" w:hAnsi="Arial" w:cs="Arial"/>
                <w:sz w:val="16"/>
                <w:szCs w:val="16"/>
              </w:rPr>
            </w:pPr>
          </w:p>
        </w:tc>
        <w:tc>
          <w:tcPr>
            <w:tcW w:w="3631" w:type="pct"/>
          </w:tcPr>
          <w:p w:rsidR="004312BF" w:rsidRPr="004312BF" w:rsidRDefault="004312BF" w:rsidP="00A46DCC">
            <w:pPr>
              <w:jc w:val="both"/>
              <w:rPr>
                <w:rFonts w:ascii="Arial" w:hAnsi="Arial" w:cs="Arial"/>
                <w:sz w:val="16"/>
                <w:szCs w:val="16"/>
              </w:rPr>
            </w:pPr>
            <w:r w:rsidRPr="004312BF">
              <w:rPr>
                <w:rFonts w:ascii="Arial" w:hAnsi="Arial" w:cs="Arial"/>
                <w:sz w:val="16"/>
                <w:szCs w:val="16"/>
              </w:rPr>
              <w:t>председатель комитета культуры и туризма Администрации Валдайского муниципального района, заместитель председателя комиссии;</w:t>
            </w:r>
          </w:p>
        </w:tc>
      </w:tr>
      <w:tr w:rsidR="004312BF" w:rsidRPr="004312BF" w:rsidTr="004312BF">
        <w:trPr>
          <w:trHeight w:val="20"/>
        </w:trPr>
        <w:tc>
          <w:tcPr>
            <w:tcW w:w="1180" w:type="pct"/>
          </w:tcPr>
          <w:p w:rsidR="004312BF" w:rsidRPr="004312BF" w:rsidRDefault="004312BF" w:rsidP="00A46DCC">
            <w:pPr>
              <w:jc w:val="both"/>
              <w:rPr>
                <w:rFonts w:ascii="Arial" w:hAnsi="Arial" w:cs="Arial"/>
                <w:sz w:val="16"/>
                <w:szCs w:val="16"/>
              </w:rPr>
            </w:pPr>
            <w:r w:rsidRPr="004312BF">
              <w:rPr>
                <w:rFonts w:ascii="Arial" w:hAnsi="Arial" w:cs="Arial"/>
                <w:sz w:val="16"/>
                <w:szCs w:val="16"/>
              </w:rPr>
              <w:t>Керсон А.А.</w:t>
            </w:r>
          </w:p>
        </w:tc>
        <w:tc>
          <w:tcPr>
            <w:tcW w:w="189" w:type="pct"/>
          </w:tcPr>
          <w:p w:rsidR="004312BF" w:rsidRPr="004312BF" w:rsidRDefault="004312BF" w:rsidP="004312BF">
            <w:pPr>
              <w:numPr>
                <w:ilvl w:val="0"/>
                <w:numId w:val="31"/>
              </w:numPr>
              <w:ind w:left="357" w:hanging="357"/>
              <w:rPr>
                <w:rFonts w:ascii="Arial" w:hAnsi="Arial" w:cs="Arial"/>
                <w:sz w:val="16"/>
                <w:szCs w:val="16"/>
              </w:rPr>
            </w:pPr>
          </w:p>
        </w:tc>
        <w:tc>
          <w:tcPr>
            <w:tcW w:w="3631" w:type="pct"/>
          </w:tcPr>
          <w:p w:rsidR="004312BF" w:rsidRPr="004312BF" w:rsidRDefault="004312BF" w:rsidP="00A46DCC">
            <w:pPr>
              <w:jc w:val="both"/>
              <w:rPr>
                <w:rFonts w:ascii="Arial" w:hAnsi="Arial" w:cs="Arial"/>
                <w:sz w:val="16"/>
                <w:szCs w:val="16"/>
              </w:rPr>
            </w:pPr>
            <w:r w:rsidRPr="004312BF">
              <w:rPr>
                <w:rFonts w:ascii="Arial" w:hAnsi="Arial" w:cs="Arial"/>
                <w:sz w:val="16"/>
                <w:szCs w:val="16"/>
              </w:rPr>
              <w:t>главный специалист по обеспечению деятельности районной комиссии по делам несовершеннолетних и защите их прав Администрации Валдайского муниципального района, ответственный секретарь комиссии.</w:t>
            </w:r>
          </w:p>
        </w:tc>
      </w:tr>
      <w:tr w:rsidR="004312BF" w:rsidRPr="004312BF" w:rsidTr="004312BF">
        <w:trPr>
          <w:trHeight w:val="20"/>
        </w:trPr>
        <w:tc>
          <w:tcPr>
            <w:tcW w:w="5000" w:type="pct"/>
            <w:gridSpan w:val="3"/>
          </w:tcPr>
          <w:p w:rsidR="004312BF" w:rsidRPr="004312BF" w:rsidRDefault="004312BF" w:rsidP="00A46DCC">
            <w:pPr>
              <w:jc w:val="both"/>
              <w:rPr>
                <w:rFonts w:ascii="Arial" w:hAnsi="Arial" w:cs="Arial"/>
                <w:sz w:val="16"/>
                <w:szCs w:val="16"/>
              </w:rPr>
            </w:pPr>
            <w:r w:rsidRPr="004312BF">
              <w:rPr>
                <w:rFonts w:ascii="Arial" w:hAnsi="Arial" w:cs="Arial"/>
                <w:b/>
                <w:sz w:val="16"/>
                <w:szCs w:val="16"/>
              </w:rPr>
              <w:t>Члены комиссии</w:t>
            </w:r>
            <w:r w:rsidRPr="004312BF">
              <w:rPr>
                <w:rFonts w:ascii="Arial" w:hAnsi="Arial" w:cs="Arial"/>
                <w:sz w:val="16"/>
                <w:szCs w:val="16"/>
              </w:rPr>
              <w:t>:</w:t>
            </w:r>
          </w:p>
        </w:tc>
      </w:tr>
      <w:tr w:rsidR="004312BF" w:rsidRPr="004312BF" w:rsidTr="004312BF">
        <w:trPr>
          <w:trHeight w:val="20"/>
        </w:trPr>
        <w:tc>
          <w:tcPr>
            <w:tcW w:w="1180" w:type="pct"/>
          </w:tcPr>
          <w:p w:rsidR="004312BF" w:rsidRPr="004312BF" w:rsidRDefault="004312BF" w:rsidP="004312BF">
            <w:pPr>
              <w:jc w:val="both"/>
              <w:rPr>
                <w:rFonts w:ascii="Arial" w:hAnsi="Arial" w:cs="Arial"/>
                <w:sz w:val="16"/>
                <w:szCs w:val="16"/>
              </w:rPr>
            </w:pPr>
            <w:r w:rsidRPr="004312BF">
              <w:rPr>
                <w:rFonts w:ascii="Arial" w:hAnsi="Arial" w:cs="Arial"/>
                <w:sz w:val="16"/>
                <w:szCs w:val="16"/>
              </w:rPr>
              <w:t>Агафонова М.В.</w:t>
            </w:r>
          </w:p>
        </w:tc>
        <w:tc>
          <w:tcPr>
            <w:tcW w:w="189" w:type="pct"/>
          </w:tcPr>
          <w:p w:rsidR="004312BF" w:rsidRPr="004312BF" w:rsidRDefault="004312BF" w:rsidP="004312BF">
            <w:pPr>
              <w:numPr>
                <w:ilvl w:val="0"/>
                <w:numId w:val="31"/>
              </w:numPr>
              <w:ind w:left="357" w:hanging="357"/>
              <w:rPr>
                <w:rFonts w:ascii="Arial" w:hAnsi="Arial" w:cs="Arial"/>
                <w:sz w:val="16"/>
                <w:szCs w:val="16"/>
              </w:rPr>
            </w:pPr>
          </w:p>
        </w:tc>
        <w:tc>
          <w:tcPr>
            <w:tcW w:w="3631" w:type="pct"/>
          </w:tcPr>
          <w:p w:rsidR="004312BF" w:rsidRPr="004312BF" w:rsidRDefault="004312BF" w:rsidP="00A46DCC">
            <w:pPr>
              <w:jc w:val="both"/>
              <w:rPr>
                <w:rFonts w:ascii="Arial" w:hAnsi="Arial" w:cs="Arial"/>
                <w:sz w:val="16"/>
                <w:szCs w:val="16"/>
              </w:rPr>
            </w:pPr>
            <w:r w:rsidRPr="004312BF">
              <w:rPr>
                <w:rFonts w:ascii="Arial" w:hAnsi="Arial" w:cs="Arial"/>
                <w:sz w:val="16"/>
                <w:szCs w:val="16"/>
              </w:rPr>
              <w:t>главный специалист по организации работы в Валдайском  местном отделении в Валдайском муниципальном районе (по согласованию);</w:t>
            </w:r>
          </w:p>
        </w:tc>
      </w:tr>
      <w:tr w:rsidR="004312BF" w:rsidRPr="004312BF" w:rsidTr="004312BF">
        <w:trPr>
          <w:trHeight w:val="20"/>
        </w:trPr>
        <w:tc>
          <w:tcPr>
            <w:tcW w:w="1180" w:type="pct"/>
          </w:tcPr>
          <w:p w:rsidR="004312BF" w:rsidRPr="004312BF" w:rsidRDefault="004312BF" w:rsidP="00A46DCC">
            <w:pPr>
              <w:jc w:val="both"/>
              <w:rPr>
                <w:rFonts w:ascii="Arial" w:hAnsi="Arial" w:cs="Arial"/>
                <w:sz w:val="16"/>
                <w:szCs w:val="16"/>
              </w:rPr>
            </w:pPr>
            <w:r w:rsidRPr="004312BF">
              <w:rPr>
                <w:rFonts w:ascii="Arial" w:hAnsi="Arial" w:cs="Arial"/>
                <w:sz w:val="16"/>
                <w:szCs w:val="16"/>
              </w:rPr>
              <w:t>Андреева Г.Ф.</w:t>
            </w:r>
          </w:p>
        </w:tc>
        <w:tc>
          <w:tcPr>
            <w:tcW w:w="189" w:type="pct"/>
          </w:tcPr>
          <w:p w:rsidR="004312BF" w:rsidRPr="004312BF" w:rsidRDefault="004312BF" w:rsidP="004312BF">
            <w:pPr>
              <w:numPr>
                <w:ilvl w:val="0"/>
                <w:numId w:val="31"/>
              </w:numPr>
              <w:ind w:left="357" w:hanging="357"/>
              <w:rPr>
                <w:rFonts w:ascii="Arial" w:hAnsi="Arial" w:cs="Arial"/>
                <w:sz w:val="16"/>
                <w:szCs w:val="16"/>
              </w:rPr>
            </w:pPr>
          </w:p>
        </w:tc>
        <w:tc>
          <w:tcPr>
            <w:tcW w:w="3631" w:type="pct"/>
          </w:tcPr>
          <w:p w:rsidR="004312BF" w:rsidRPr="004312BF" w:rsidRDefault="004312BF" w:rsidP="00A46DCC">
            <w:pPr>
              <w:jc w:val="both"/>
              <w:rPr>
                <w:rFonts w:ascii="Arial" w:hAnsi="Arial" w:cs="Arial"/>
                <w:sz w:val="16"/>
                <w:szCs w:val="16"/>
              </w:rPr>
            </w:pPr>
            <w:r w:rsidRPr="004312BF">
              <w:rPr>
                <w:rFonts w:ascii="Arial" w:hAnsi="Arial" w:cs="Arial"/>
                <w:sz w:val="16"/>
                <w:szCs w:val="16"/>
              </w:rPr>
              <w:t>главный специалист комитет образования Администрации Валдайского муниципального района;</w:t>
            </w:r>
          </w:p>
        </w:tc>
      </w:tr>
      <w:tr w:rsidR="004312BF" w:rsidRPr="004312BF" w:rsidTr="004312BF">
        <w:trPr>
          <w:trHeight w:val="20"/>
        </w:trPr>
        <w:tc>
          <w:tcPr>
            <w:tcW w:w="1180" w:type="pct"/>
          </w:tcPr>
          <w:p w:rsidR="004312BF" w:rsidRPr="004312BF" w:rsidRDefault="004312BF" w:rsidP="00A46DCC">
            <w:pPr>
              <w:jc w:val="both"/>
              <w:rPr>
                <w:rFonts w:ascii="Arial" w:hAnsi="Arial" w:cs="Arial"/>
                <w:sz w:val="16"/>
                <w:szCs w:val="16"/>
              </w:rPr>
            </w:pPr>
            <w:r w:rsidRPr="004312BF">
              <w:rPr>
                <w:rFonts w:ascii="Arial" w:hAnsi="Arial" w:cs="Arial"/>
                <w:sz w:val="16"/>
                <w:szCs w:val="16"/>
              </w:rPr>
              <w:t>Иванова О.Б.</w:t>
            </w:r>
          </w:p>
        </w:tc>
        <w:tc>
          <w:tcPr>
            <w:tcW w:w="189" w:type="pct"/>
          </w:tcPr>
          <w:p w:rsidR="004312BF" w:rsidRPr="004312BF" w:rsidRDefault="004312BF" w:rsidP="004312BF">
            <w:pPr>
              <w:numPr>
                <w:ilvl w:val="0"/>
                <w:numId w:val="31"/>
              </w:numPr>
              <w:ind w:left="357" w:hanging="357"/>
              <w:rPr>
                <w:rFonts w:ascii="Arial" w:hAnsi="Arial" w:cs="Arial"/>
                <w:sz w:val="16"/>
                <w:szCs w:val="16"/>
              </w:rPr>
            </w:pPr>
          </w:p>
        </w:tc>
        <w:tc>
          <w:tcPr>
            <w:tcW w:w="3631" w:type="pct"/>
          </w:tcPr>
          <w:p w:rsidR="004312BF" w:rsidRPr="004312BF" w:rsidRDefault="004312BF" w:rsidP="00A46DCC">
            <w:pPr>
              <w:jc w:val="both"/>
              <w:rPr>
                <w:rFonts w:ascii="Arial" w:hAnsi="Arial" w:cs="Arial"/>
                <w:sz w:val="16"/>
                <w:szCs w:val="16"/>
              </w:rPr>
            </w:pPr>
            <w:r w:rsidRPr="004312BF">
              <w:rPr>
                <w:rFonts w:ascii="Arial" w:hAnsi="Arial" w:cs="Arial"/>
                <w:sz w:val="16"/>
                <w:szCs w:val="16"/>
              </w:rPr>
              <w:t>главный специалист отдела по физической культуре и спорту Администрации Валдайского муниципального района;</w:t>
            </w:r>
          </w:p>
        </w:tc>
      </w:tr>
      <w:tr w:rsidR="004312BF" w:rsidRPr="004312BF" w:rsidTr="004312BF">
        <w:trPr>
          <w:trHeight w:val="20"/>
        </w:trPr>
        <w:tc>
          <w:tcPr>
            <w:tcW w:w="1180" w:type="pct"/>
          </w:tcPr>
          <w:p w:rsidR="004312BF" w:rsidRPr="004312BF" w:rsidRDefault="004312BF" w:rsidP="00A46DCC">
            <w:pPr>
              <w:rPr>
                <w:rFonts w:ascii="Arial" w:hAnsi="Arial" w:cs="Arial"/>
                <w:sz w:val="16"/>
                <w:szCs w:val="16"/>
              </w:rPr>
            </w:pPr>
            <w:r w:rsidRPr="004312BF">
              <w:rPr>
                <w:rFonts w:ascii="Arial" w:hAnsi="Arial" w:cs="Arial"/>
                <w:sz w:val="16"/>
                <w:szCs w:val="16"/>
              </w:rPr>
              <w:t>Деминова Е.В.</w:t>
            </w:r>
          </w:p>
        </w:tc>
        <w:tc>
          <w:tcPr>
            <w:tcW w:w="189" w:type="pct"/>
          </w:tcPr>
          <w:p w:rsidR="004312BF" w:rsidRPr="004312BF" w:rsidRDefault="004312BF" w:rsidP="004312BF">
            <w:pPr>
              <w:numPr>
                <w:ilvl w:val="0"/>
                <w:numId w:val="31"/>
              </w:numPr>
              <w:ind w:left="357" w:hanging="357"/>
              <w:rPr>
                <w:rFonts w:ascii="Arial" w:hAnsi="Arial" w:cs="Arial"/>
                <w:sz w:val="16"/>
                <w:szCs w:val="16"/>
              </w:rPr>
            </w:pPr>
          </w:p>
        </w:tc>
        <w:tc>
          <w:tcPr>
            <w:tcW w:w="3631" w:type="pct"/>
          </w:tcPr>
          <w:p w:rsidR="004312BF" w:rsidRPr="004312BF" w:rsidRDefault="004312BF" w:rsidP="00A46DCC">
            <w:pPr>
              <w:jc w:val="both"/>
              <w:rPr>
                <w:rFonts w:ascii="Arial" w:hAnsi="Arial" w:cs="Arial"/>
                <w:sz w:val="16"/>
                <w:szCs w:val="16"/>
              </w:rPr>
            </w:pPr>
            <w:r w:rsidRPr="004312BF">
              <w:rPr>
                <w:rFonts w:ascii="Arial" w:hAnsi="Arial" w:cs="Arial"/>
                <w:sz w:val="16"/>
                <w:szCs w:val="16"/>
              </w:rPr>
              <w:t>старший инспектор Демянского межмуниципального филиала ФКУ УИИ УФСИН России по Новгородской области в Валдайском районе (по согласованию);</w:t>
            </w:r>
          </w:p>
        </w:tc>
      </w:tr>
      <w:tr w:rsidR="004312BF" w:rsidRPr="004312BF" w:rsidTr="004312BF">
        <w:trPr>
          <w:trHeight w:val="20"/>
        </w:trPr>
        <w:tc>
          <w:tcPr>
            <w:tcW w:w="1180" w:type="pct"/>
          </w:tcPr>
          <w:p w:rsidR="004312BF" w:rsidRPr="004312BF" w:rsidRDefault="004312BF" w:rsidP="00A46DCC">
            <w:pPr>
              <w:jc w:val="both"/>
              <w:rPr>
                <w:rFonts w:ascii="Arial" w:hAnsi="Arial" w:cs="Arial"/>
                <w:sz w:val="16"/>
                <w:szCs w:val="16"/>
              </w:rPr>
            </w:pPr>
            <w:r w:rsidRPr="004312BF">
              <w:rPr>
                <w:rFonts w:ascii="Arial" w:hAnsi="Arial" w:cs="Arial"/>
                <w:sz w:val="16"/>
                <w:szCs w:val="16"/>
              </w:rPr>
              <w:t>Дмитриева Н.П.</w:t>
            </w:r>
          </w:p>
        </w:tc>
        <w:tc>
          <w:tcPr>
            <w:tcW w:w="189" w:type="pct"/>
          </w:tcPr>
          <w:p w:rsidR="004312BF" w:rsidRPr="004312BF" w:rsidRDefault="004312BF" w:rsidP="004312BF">
            <w:pPr>
              <w:numPr>
                <w:ilvl w:val="0"/>
                <w:numId w:val="31"/>
              </w:numPr>
              <w:ind w:left="357" w:hanging="357"/>
              <w:rPr>
                <w:rFonts w:ascii="Arial" w:hAnsi="Arial" w:cs="Arial"/>
                <w:sz w:val="16"/>
                <w:szCs w:val="16"/>
              </w:rPr>
            </w:pPr>
          </w:p>
        </w:tc>
        <w:tc>
          <w:tcPr>
            <w:tcW w:w="3631" w:type="pct"/>
          </w:tcPr>
          <w:p w:rsidR="004312BF" w:rsidRPr="004312BF" w:rsidRDefault="004312BF" w:rsidP="00A46DCC">
            <w:pPr>
              <w:jc w:val="both"/>
              <w:rPr>
                <w:rFonts w:ascii="Arial" w:hAnsi="Arial" w:cs="Arial"/>
                <w:sz w:val="16"/>
                <w:szCs w:val="16"/>
              </w:rPr>
            </w:pPr>
            <w:r w:rsidRPr="004312BF">
              <w:rPr>
                <w:rFonts w:ascii="Arial" w:hAnsi="Arial" w:cs="Arial"/>
                <w:sz w:val="16"/>
                <w:szCs w:val="16"/>
              </w:rPr>
              <w:t xml:space="preserve">начальник отдела центра занятости населения отдела занятости населения Валдайского района (по согласованию); </w:t>
            </w:r>
          </w:p>
        </w:tc>
      </w:tr>
      <w:tr w:rsidR="004312BF" w:rsidRPr="004312BF" w:rsidTr="004312BF">
        <w:trPr>
          <w:trHeight w:val="20"/>
        </w:trPr>
        <w:tc>
          <w:tcPr>
            <w:tcW w:w="1180" w:type="pct"/>
          </w:tcPr>
          <w:p w:rsidR="004312BF" w:rsidRPr="004312BF" w:rsidRDefault="004312BF" w:rsidP="00A46DCC">
            <w:pPr>
              <w:jc w:val="both"/>
              <w:rPr>
                <w:rFonts w:ascii="Arial" w:hAnsi="Arial" w:cs="Arial"/>
                <w:sz w:val="16"/>
                <w:szCs w:val="16"/>
              </w:rPr>
            </w:pPr>
            <w:r w:rsidRPr="004312BF">
              <w:rPr>
                <w:rFonts w:ascii="Arial" w:hAnsi="Arial" w:cs="Arial"/>
                <w:sz w:val="16"/>
                <w:szCs w:val="16"/>
              </w:rPr>
              <w:t>Евлантьев А.О.</w:t>
            </w:r>
          </w:p>
        </w:tc>
        <w:tc>
          <w:tcPr>
            <w:tcW w:w="189" w:type="pct"/>
          </w:tcPr>
          <w:p w:rsidR="004312BF" w:rsidRPr="004312BF" w:rsidRDefault="004312BF" w:rsidP="004312BF">
            <w:pPr>
              <w:numPr>
                <w:ilvl w:val="0"/>
                <w:numId w:val="31"/>
              </w:numPr>
              <w:ind w:left="357" w:hanging="357"/>
              <w:rPr>
                <w:rFonts w:ascii="Arial" w:hAnsi="Arial" w:cs="Arial"/>
                <w:sz w:val="16"/>
                <w:szCs w:val="16"/>
              </w:rPr>
            </w:pPr>
          </w:p>
        </w:tc>
        <w:tc>
          <w:tcPr>
            <w:tcW w:w="3631" w:type="pct"/>
          </w:tcPr>
          <w:p w:rsidR="004312BF" w:rsidRPr="004312BF" w:rsidRDefault="004312BF" w:rsidP="00A46DCC">
            <w:pPr>
              <w:jc w:val="both"/>
              <w:rPr>
                <w:rFonts w:ascii="Arial" w:hAnsi="Arial" w:cs="Arial"/>
                <w:sz w:val="16"/>
                <w:szCs w:val="16"/>
              </w:rPr>
            </w:pPr>
            <w:r w:rsidRPr="004312BF">
              <w:rPr>
                <w:rFonts w:ascii="Arial" w:hAnsi="Arial" w:cs="Arial"/>
                <w:sz w:val="16"/>
                <w:szCs w:val="16"/>
              </w:rPr>
              <w:t>директор ОАПОУ «Валдайский аграрный техникум» (по согласованию);</w:t>
            </w:r>
          </w:p>
        </w:tc>
      </w:tr>
      <w:tr w:rsidR="004312BF" w:rsidRPr="004312BF" w:rsidTr="004312BF">
        <w:trPr>
          <w:trHeight w:val="20"/>
        </w:trPr>
        <w:tc>
          <w:tcPr>
            <w:tcW w:w="1180" w:type="pct"/>
          </w:tcPr>
          <w:p w:rsidR="004312BF" w:rsidRPr="004312BF" w:rsidRDefault="004312BF" w:rsidP="00A46DCC">
            <w:pPr>
              <w:jc w:val="both"/>
              <w:rPr>
                <w:rFonts w:ascii="Arial" w:hAnsi="Arial" w:cs="Arial"/>
                <w:sz w:val="16"/>
                <w:szCs w:val="16"/>
              </w:rPr>
            </w:pPr>
            <w:r w:rsidRPr="004312BF">
              <w:rPr>
                <w:rFonts w:ascii="Arial" w:hAnsi="Arial" w:cs="Arial"/>
                <w:sz w:val="16"/>
                <w:szCs w:val="16"/>
              </w:rPr>
              <w:t>Иленкив Е.Д.</w:t>
            </w:r>
          </w:p>
        </w:tc>
        <w:tc>
          <w:tcPr>
            <w:tcW w:w="189" w:type="pct"/>
          </w:tcPr>
          <w:p w:rsidR="004312BF" w:rsidRPr="004312BF" w:rsidRDefault="004312BF" w:rsidP="004312BF">
            <w:pPr>
              <w:numPr>
                <w:ilvl w:val="0"/>
                <w:numId w:val="31"/>
              </w:numPr>
              <w:ind w:left="357" w:hanging="357"/>
              <w:rPr>
                <w:rFonts w:ascii="Arial" w:hAnsi="Arial" w:cs="Arial"/>
                <w:sz w:val="16"/>
                <w:szCs w:val="16"/>
              </w:rPr>
            </w:pPr>
          </w:p>
        </w:tc>
        <w:tc>
          <w:tcPr>
            <w:tcW w:w="3631" w:type="pct"/>
          </w:tcPr>
          <w:p w:rsidR="004312BF" w:rsidRPr="004312BF" w:rsidRDefault="004312BF" w:rsidP="00A46DCC">
            <w:pPr>
              <w:jc w:val="both"/>
              <w:rPr>
                <w:rFonts w:ascii="Arial" w:hAnsi="Arial" w:cs="Arial"/>
                <w:sz w:val="16"/>
                <w:szCs w:val="16"/>
              </w:rPr>
            </w:pPr>
            <w:r w:rsidRPr="004312BF">
              <w:rPr>
                <w:rFonts w:ascii="Arial" w:hAnsi="Arial" w:cs="Arial"/>
                <w:sz w:val="16"/>
                <w:szCs w:val="16"/>
              </w:rPr>
              <w:t>заведующая отделом по молодежной политике Администрации Валдайского муниципального района;</w:t>
            </w:r>
          </w:p>
        </w:tc>
      </w:tr>
      <w:tr w:rsidR="004312BF" w:rsidRPr="004312BF" w:rsidTr="004312BF">
        <w:trPr>
          <w:trHeight w:val="20"/>
        </w:trPr>
        <w:tc>
          <w:tcPr>
            <w:tcW w:w="1180" w:type="pct"/>
          </w:tcPr>
          <w:p w:rsidR="004312BF" w:rsidRPr="004312BF" w:rsidRDefault="004312BF" w:rsidP="00A46DCC">
            <w:pPr>
              <w:jc w:val="both"/>
              <w:rPr>
                <w:rFonts w:ascii="Arial" w:hAnsi="Arial" w:cs="Arial"/>
                <w:sz w:val="16"/>
                <w:szCs w:val="16"/>
              </w:rPr>
            </w:pPr>
            <w:r w:rsidRPr="004312BF">
              <w:rPr>
                <w:rFonts w:ascii="Arial" w:hAnsi="Arial" w:cs="Arial"/>
                <w:sz w:val="16"/>
                <w:szCs w:val="16"/>
              </w:rPr>
              <w:t>Канайбекова А.Е.</w:t>
            </w:r>
          </w:p>
        </w:tc>
        <w:tc>
          <w:tcPr>
            <w:tcW w:w="189" w:type="pct"/>
          </w:tcPr>
          <w:p w:rsidR="004312BF" w:rsidRPr="004312BF" w:rsidRDefault="004312BF" w:rsidP="004312BF">
            <w:pPr>
              <w:numPr>
                <w:ilvl w:val="0"/>
                <w:numId w:val="31"/>
              </w:numPr>
              <w:ind w:left="357" w:hanging="357"/>
              <w:rPr>
                <w:rFonts w:ascii="Arial" w:hAnsi="Arial" w:cs="Arial"/>
                <w:sz w:val="16"/>
                <w:szCs w:val="16"/>
              </w:rPr>
            </w:pPr>
          </w:p>
        </w:tc>
        <w:tc>
          <w:tcPr>
            <w:tcW w:w="3631" w:type="pct"/>
          </w:tcPr>
          <w:p w:rsidR="004312BF" w:rsidRPr="004312BF" w:rsidRDefault="004312BF" w:rsidP="00A46DCC">
            <w:pPr>
              <w:jc w:val="both"/>
              <w:rPr>
                <w:rFonts w:ascii="Arial" w:hAnsi="Arial" w:cs="Arial"/>
                <w:sz w:val="16"/>
                <w:szCs w:val="16"/>
              </w:rPr>
            </w:pPr>
            <w:r w:rsidRPr="004312BF">
              <w:rPr>
                <w:rFonts w:ascii="Arial" w:hAnsi="Arial" w:cs="Arial"/>
                <w:sz w:val="16"/>
                <w:szCs w:val="16"/>
              </w:rPr>
              <w:t>специалист по социальной работе диспансерно-поликлинического отделения с дневным стационаром №3 ГОБУЗ «Новгородский областной наркологический диспансер «Катарсис» (по согласованию);</w:t>
            </w:r>
          </w:p>
        </w:tc>
      </w:tr>
      <w:tr w:rsidR="004312BF" w:rsidRPr="004312BF" w:rsidTr="004312BF">
        <w:trPr>
          <w:trHeight w:val="20"/>
        </w:trPr>
        <w:tc>
          <w:tcPr>
            <w:tcW w:w="1180" w:type="pct"/>
          </w:tcPr>
          <w:p w:rsidR="004312BF" w:rsidRPr="004312BF" w:rsidRDefault="004312BF" w:rsidP="00A46DCC">
            <w:pPr>
              <w:jc w:val="both"/>
              <w:rPr>
                <w:rFonts w:ascii="Arial" w:hAnsi="Arial" w:cs="Arial"/>
                <w:sz w:val="16"/>
                <w:szCs w:val="16"/>
              </w:rPr>
            </w:pPr>
            <w:r w:rsidRPr="004312BF">
              <w:rPr>
                <w:rFonts w:ascii="Arial" w:hAnsi="Arial" w:cs="Arial"/>
                <w:sz w:val="16"/>
                <w:szCs w:val="16"/>
              </w:rPr>
              <w:t>Овчинников Д.О.</w:t>
            </w:r>
          </w:p>
        </w:tc>
        <w:tc>
          <w:tcPr>
            <w:tcW w:w="189" w:type="pct"/>
          </w:tcPr>
          <w:p w:rsidR="004312BF" w:rsidRPr="004312BF" w:rsidRDefault="004312BF" w:rsidP="004312BF">
            <w:pPr>
              <w:numPr>
                <w:ilvl w:val="0"/>
                <w:numId w:val="31"/>
              </w:numPr>
              <w:ind w:left="357" w:hanging="357"/>
              <w:rPr>
                <w:rFonts w:ascii="Arial" w:hAnsi="Arial" w:cs="Arial"/>
                <w:sz w:val="16"/>
                <w:szCs w:val="16"/>
              </w:rPr>
            </w:pPr>
          </w:p>
        </w:tc>
        <w:tc>
          <w:tcPr>
            <w:tcW w:w="3631" w:type="pct"/>
          </w:tcPr>
          <w:p w:rsidR="004312BF" w:rsidRPr="004312BF" w:rsidRDefault="004312BF" w:rsidP="00A46DCC">
            <w:pPr>
              <w:jc w:val="both"/>
              <w:rPr>
                <w:rFonts w:ascii="Arial" w:hAnsi="Arial" w:cs="Arial"/>
                <w:sz w:val="16"/>
                <w:szCs w:val="16"/>
              </w:rPr>
            </w:pPr>
            <w:r w:rsidRPr="004312BF">
              <w:rPr>
                <w:rFonts w:ascii="Arial" w:hAnsi="Arial" w:cs="Arial"/>
                <w:sz w:val="16"/>
                <w:szCs w:val="16"/>
              </w:rPr>
              <w:t>заместитель начальника ОМВД России по Валдайскому району (по согласованию);</w:t>
            </w:r>
          </w:p>
        </w:tc>
      </w:tr>
      <w:tr w:rsidR="004312BF" w:rsidRPr="004312BF" w:rsidTr="004312BF">
        <w:trPr>
          <w:trHeight w:val="20"/>
        </w:trPr>
        <w:tc>
          <w:tcPr>
            <w:tcW w:w="1180" w:type="pct"/>
          </w:tcPr>
          <w:p w:rsidR="004312BF" w:rsidRPr="004312BF" w:rsidRDefault="004312BF" w:rsidP="00A46DCC">
            <w:pPr>
              <w:jc w:val="both"/>
              <w:rPr>
                <w:rFonts w:ascii="Arial" w:hAnsi="Arial" w:cs="Arial"/>
                <w:sz w:val="16"/>
                <w:szCs w:val="16"/>
              </w:rPr>
            </w:pPr>
            <w:r w:rsidRPr="004312BF">
              <w:rPr>
                <w:rFonts w:ascii="Arial" w:hAnsi="Arial" w:cs="Arial"/>
                <w:sz w:val="16"/>
                <w:szCs w:val="16"/>
              </w:rPr>
              <w:t>Прасолова М.А.</w:t>
            </w:r>
          </w:p>
        </w:tc>
        <w:tc>
          <w:tcPr>
            <w:tcW w:w="189" w:type="pct"/>
          </w:tcPr>
          <w:p w:rsidR="004312BF" w:rsidRPr="004312BF" w:rsidRDefault="004312BF" w:rsidP="004312BF">
            <w:pPr>
              <w:numPr>
                <w:ilvl w:val="0"/>
                <w:numId w:val="31"/>
              </w:numPr>
              <w:ind w:left="357" w:hanging="357"/>
              <w:rPr>
                <w:rFonts w:ascii="Arial" w:hAnsi="Arial" w:cs="Arial"/>
                <w:sz w:val="16"/>
                <w:szCs w:val="16"/>
              </w:rPr>
            </w:pPr>
          </w:p>
        </w:tc>
        <w:tc>
          <w:tcPr>
            <w:tcW w:w="3631" w:type="pct"/>
          </w:tcPr>
          <w:p w:rsidR="004312BF" w:rsidRPr="004312BF" w:rsidRDefault="004312BF" w:rsidP="00A46DCC">
            <w:pPr>
              <w:jc w:val="both"/>
              <w:rPr>
                <w:rFonts w:ascii="Arial" w:hAnsi="Arial" w:cs="Arial"/>
                <w:sz w:val="16"/>
                <w:szCs w:val="16"/>
              </w:rPr>
            </w:pPr>
            <w:r w:rsidRPr="004312BF">
              <w:rPr>
                <w:rFonts w:ascii="Arial" w:hAnsi="Arial" w:cs="Arial"/>
                <w:sz w:val="16"/>
                <w:szCs w:val="16"/>
              </w:rPr>
              <w:t xml:space="preserve">заместитель директора областного автономного учреждения социального обслуживания «Валдайский </w:t>
            </w:r>
            <w:r w:rsidRPr="004312BF">
              <w:rPr>
                <w:rFonts w:ascii="Arial" w:hAnsi="Arial" w:cs="Arial"/>
                <w:sz w:val="16"/>
                <w:szCs w:val="16"/>
              </w:rPr>
              <w:lastRenderedPageBreak/>
              <w:t>комплексный центр социального обслуживания» (по согласованию);</w:t>
            </w:r>
          </w:p>
        </w:tc>
      </w:tr>
      <w:tr w:rsidR="004312BF" w:rsidRPr="004312BF" w:rsidTr="004312BF">
        <w:trPr>
          <w:trHeight w:val="20"/>
        </w:trPr>
        <w:tc>
          <w:tcPr>
            <w:tcW w:w="1180" w:type="pct"/>
          </w:tcPr>
          <w:p w:rsidR="004312BF" w:rsidRPr="004312BF" w:rsidRDefault="004312BF" w:rsidP="00A46DCC">
            <w:pPr>
              <w:jc w:val="both"/>
              <w:rPr>
                <w:rFonts w:ascii="Arial" w:hAnsi="Arial" w:cs="Arial"/>
                <w:sz w:val="16"/>
                <w:szCs w:val="16"/>
              </w:rPr>
            </w:pPr>
            <w:r w:rsidRPr="004312BF">
              <w:rPr>
                <w:rFonts w:ascii="Arial" w:hAnsi="Arial" w:cs="Arial"/>
                <w:sz w:val="16"/>
                <w:szCs w:val="16"/>
              </w:rPr>
              <w:lastRenderedPageBreak/>
              <w:t>Тишинец А.С.</w:t>
            </w:r>
          </w:p>
        </w:tc>
        <w:tc>
          <w:tcPr>
            <w:tcW w:w="189" w:type="pct"/>
          </w:tcPr>
          <w:p w:rsidR="004312BF" w:rsidRPr="004312BF" w:rsidRDefault="004312BF" w:rsidP="004312BF">
            <w:pPr>
              <w:numPr>
                <w:ilvl w:val="0"/>
                <w:numId w:val="31"/>
              </w:numPr>
              <w:ind w:left="357" w:hanging="357"/>
              <w:rPr>
                <w:rFonts w:ascii="Arial" w:hAnsi="Arial" w:cs="Arial"/>
                <w:sz w:val="16"/>
                <w:szCs w:val="16"/>
              </w:rPr>
            </w:pPr>
          </w:p>
        </w:tc>
        <w:tc>
          <w:tcPr>
            <w:tcW w:w="3631" w:type="pct"/>
          </w:tcPr>
          <w:p w:rsidR="004312BF" w:rsidRPr="004312BF" w:rsidRDefault="004312BF" w:rsidP="00A46DCC">
            <w:pPr>
              <w:jc w:val="both"/>
              <w:rPr>
                <w:rFonts w:ascii="Arial" w:hAnsi="Arial" w:cs="Arial"/>
                <w:sz w:val="16"/>
                <w:szCs w:val="16"/>
              </w:rPr>
            </w:pPr>
            <w:r w:rsidRPr="004312BF">
              <w:rPr>
                <w:rFonts w:ascii="Arial" w:hAnsi="Arial" w:cs="Arial"/>
                <w:sz w:val="16"/>
                <w:szCs w:val="16"/>
              </w:rPr>
              <w:t>главный внештатный педагог-психолог Валдайского муниципального района (по согласованию);</w:t>
            </w:r>
          </w:p>
        </w:tc>
      </w:tr>
      <w:tr w:rsidR="004312BF" w:rsidRPr="004312BF" w:rsidTr="004312BF">
        <w:trPr>
          <w:trHeight w:val="20"/>
        </w:trPr>
        <w:tc>
          <w:tcPr>
            <w:tcW w:w="1180" w:type="pct"/>
          </w:tcPr>
          <w:p w:rsidR="004312BF" w:rsidRPr="004312BF" w:rsidRDefault="004312BF" w:rsidP="00A46DCC">
            <w:pPr>
              <w:jc w:val="both"/>
              <w:rPr>
                <w:rFonts w:ascii="Arial" w:hAnsi="Arial" w:cs="Arial"/>
                <w:sz w:val="16"/>
                <w:szCs w:val="16"/>
              </w:rPr>
            </w:pPr>
            <w:r w:rsidRPr="004312BF">
              <w:rPr>
                <w:rFonts w:ascii="Arial" w:hAnsi="Arial" w:cs="Arial"/>
                <w:sz w:val="16"/>
                <w:szCs w:val="16"/>
              </w:rPr>
              <w:t xml:space="preserve">Утева С.М.  </w:t>
            </w:r>
          </w:p>
        </w:tc>
        <w:tc>
          <w:tcPr>
            <w:tcW w:w="189" w:type="pct"/>
          </w:tcPr>
          <w:p w:rsidR="004312BF" w:rsidRPr="004312BF" w:rsidRDefault="004312BF" w:rsidP="004312BF">
            <w:pPr>
              <w:numPr>
                <w:ilvl w:val="0"/>
                <w:numId w:val="31"/>
              </w:numPr>
              <w:ind w:left="357" w:hanging="357"/>
              <w:rPr>
                <w:rFonts w:ascii="Arial" w:hAnsi="Arial" w:cs="Arial"/>
                <w:sz w:val="16"/>
                <w:szCs w:val="16"/>
              </w:rPr>
            </w:pPr>
          </w:p>
        </w:tc>
        <w:tc>
          <w:tcPr>
            <w:tcW w:w="3631" w:type="pct"/>
          </w:tcPr>
          <w:p w:rsidR="00DB7657" w:rsidRPr="004312BF" w:rsidRDefault="004312BF" w:rsidP="00DB7657">
            <w:pPr>
              <w:jc w:val="both"/>
              <w:rPr>
                <w:rFonts w:ascii="Arial" w:hAnsi="Arial" w:cs="Arial"/>
                <w:sz w:val="16"/>
                <w:szCs w:val="16"/>
              </w:rPr>
            </w:pPr>
            <w:r w:rsidRPr="004312BF">
              <w:rPr>
                <w:rFonts w:ascii="Arial" w:hAnsi="Arial" w:cs="Arial"/>
                <w:sz w:val="16"/>
                <w:szCs w:val="16"/>
              </w:rPr>
              <w:t>заведующая филиалом № 2 ГОБУ «Новгородский областной центр психолого-педагогической, медицинской и социальной помощи» (по согласованию).</w:t>
            </w:r>
          </w:p>
        </w:tc>
      </w:tr>
    </w:tbl>
    <w:p w:rsidR="00DB7657" w:rsidRDefault="00DB7657" w:rsidP="00B82E56">
      <w:pPr>
        <w:jc w:val="center"/>
        <w:rPr>
          <w:rFonts w:ascii="Arial" w:hAnsi="Arial" w:cs="Arial"/>
          <w:sz w:val="16"/>
          <w:szCs w:val="16"/>
        </w:rPr>
      </w:pPr>
    </w:p>
    <w:p w:rsidR="00B82E56" w:rsidRPr="00B82E56" w:rsidRDefault="00B82E56" w:rsidP="00B82E56">
      <w:pPr>
        <w:jc w:val="center"/>
        <w:rPr>
          <w:rFonts w:ascii="Arial" w:hAnsi="Arial" w:cs="Arial"/>
          <w:sz w:val="16"/>
          <w:szCs w:val="16"/>
        </w:rPr>
      </w:pPr>
      <w:r w:rsidRPr="00B82E56">
        <w:rPr>
          <w:rFonts w:ascii="Arial" w:hAnsi="Arial" w:cs="Arial"/>
          <w:sz w:val="16"/>
          <w:szCs w:val="16"/>
        </w:rPr>
        <w:t>П О С Т А Н О В Л Е Н И Е</w:t>
      </w:r>
    </w:p>
    <w:p w:rsidR="00B82E56" w:rsidRPr="00B82E56" w:rsidRDefault="00B82E56" w:rsidP="00B82E56">
      <w:pPr>
        <w:jc w:val="center"/>
        <w:rPr>
          <w:rFonts w:ascii="Arial" w:hAnsi="Arial" w:cs="Arial"/>
          <w:sz w:val="16"/>
          <w:szCs w:val="16"/>
        </w:rPr>
      </w:pPr>
      <w:r w:rsidRPr="00B82E56">
        <w:rPr>
          <w:rFonts w:ascii="Arial" w:hAnsi="Arial" w:cs="Arial"/>
          <w:sz w:val="16"/>
          <w:szCs w:val="16"/>
        </w:rPr>
        <w:t>13.11.2025 № 2682</w:t>
      </w:r>
    </w:p>
    <w:p w:rsidR="00B82E56" w:rsidRPr="00B82E56" w:rsidRDefault="00B82E56" w:rsidP="00B82E56">
      <w:pPr>
        <w:tabs>
          <w:tab w:val="left" w:pos="3600"/>
          <w:tab w:val="left" w:pos="9355"/>
        </w:tabs>
        <w:jc w:val="center"/>
        <w:rPr>
          <w:rFonts w:ascii="Arial" w:hAnsi="Arial" w:cs="Arial"/>
          <w:b/>
          <w:bCs/>
          <w:spacing w:val="-2"/>
          <w:sz w:val="16"/>
          <w:szCs w:val="16"/>
        </w:rPr>
      </w:pPr>
      <w:r w:rsidRPr="00B82E56">
        <w:rPr>
          <w:rFonts w:ascii="Arial" w:hAnsi="Arial" w:cs="Arial"/>
          <w:b/>
          <w:bCs/>
          <w:spacing w:val="-2"/>
          <w:sz w:val="16"/>
          <w:szCs w:val="16"/>
        </w:rPr>
        <w:t xml:space="preserve">О внесении изменений в муниципальную программу </w:t>
      </w:r>
    </w:p>
    <w:p w:rsidR="00B82E56" w:rsidRPr="00B82E56" w:rsidRDefault="00B82E56" w:rsidP="00B82E56">
      <w:pPr>
        <w:tabs>
          <w:tab w:val="left" w:pos="3600"/>
          <w:tab w:val="left" w:pos="9355"/>
        </w:tabs>
        <w:jc w:val="center"/>
        <w:rPr>
          <w:rFonts w:ascii="Arial" w:hAnsi="Arial" w:cs="Arial"/>
          <w:b/>
          <w:bCs/>
          <w:spacing w:val="-2"/>
          <w:sz w:val="16"/>
          <w:szCs w:val="16"/>
        </w:rPr>
      </w:pPr>
      <w:r w:rsidRPr="00B82E56">
        <w:rPr>
          <w:rFonts w:ascii="Arial" w:hAnsi="Arial" w:cs="Arial"/>
          <w:b/>
          <w:bCs/>
          <w:spacing w:val="-2"/>
          <w:sz w:val="16"/>
          <w:szCs w:val="16"/>
        </w:rPr>
        <w:t>«</w:t>
      </w:r>
      <w:r w:rsidRPr="00B82E56">
        <w:rPr>
          <w:rFonts w:ascii="Arial" w:hAnsi="Arial" w:cs="Arial"/>
          <w:b/>
          <w:sz w:val="16"/>
          <w:szCs w:val="16"/>
        </w:rPr>
        <w:t>Благоустройство территории Валдайского городского поселения на 2023-2027 годы</w:t>
      </w:r>
      <w:r w:rsidRPr="00B82E56">
        <w:rPr>
          <w:rFonts w:ascii="Arial" w:hAnsi="Arial" w:cs="Arial"/>
          <w:b/>
          <w:bCs/>
          <w:spacing w:val="-2"/>
          <w:sz w:val="16"/>
          <w:szCs w:val="16"/>
        </w:rPr>
        <w:t>»</w:t>
      </w:r>
    </w:p>
    <w:p w:rsidR="00B82E56" w:rsidRPr="00B82E56" w:rsidRDefault="00B82E56" w:rsidP="00B82E56">
      <w:pPr>
        <w:shd w:val="clear" w:color="auto" w:fill="FFFFFF"/>
        <w:tabs>
          <w:tab w:val="left" w:pos="851"/>
        </w:tabs>
        <w:ind w:firstLine="284"/>
        <w:jc w:val="both"/>
        <w:rPr>
          <w:rFonts w:ascii="Arial" w:hAnsi="Arial" w:cs="Arial"/>
          <w:b/>
          <w:bCs/>
          <w:sz w:val="16"/>
          <w:szCs w:val="16"/>
        </w:rPr>
      </w:pPr>
      <w:r w:rsidRPr="00B82E56">
        <w:rPr>
          <w:rFonts w:ascii="Arial" w:hAnsi="Arial" w:cs="Arial"/>
          <w:sz w:val="16"/>
          <w:szCs w:val="16"/>
        </w:rPr>
        <w:t xml:space="preserve">В соответствии с постановлением Администрации Валдайского муниципального района от 16.01.2020 № 48 «Об утверждении Порядка принятия решений о разработке муниципальных программ Валдайского муниципального района и Валдайского городского поселения, их формирования, реализации и проведения оценки эффективности» Администрация Валдайского муниципального района </w:t>
      </w:r>
      <w:r w:rsidRPr="00B82E56">
        <w:rPr>
          <w:rFonts w:ascii="Arial" w:hAnsi="Arial" w:cs="Arial"/>
          <w:b/>
          <w:bCs/>
          <w:sz w:val="16"/>
          <w:szCs w:val="16"/>
        </w:rPr>
        <w:t>ПОСТАНОВЛЯЕТ:</w:t>
      </w:r>
    </w:p>
    <w:p w:rsidR="00B82E56" w:rsidRPr="00B82E56" w:rsidRDefault="00B82E56" w:rsidP="00B82E56">
      <w:pPr>
        <w:tabs>
          <w:tab w:val="left" w:pos="3600"/>
          <w:tab w:val="left" w:pos="9355"/>
        </w:tabs>
        <w:ind w:firstLine="284"/>
        <w:jc w:val="both"/>
        <w:rPr>
          <w:rFonts w:ascii="Arial" w:hAnsi="Arial" w:cs="Arial"/>
          <w:sz w:val="16"/>
          <w:szCs w:val="16"/>
        </w:rPr>
      </w:pPr>
      <w:r w:rsidRPr="00B82E56">
        <w:rPr>
          <w:rFonts w:ascii="Arial" w:hAnsi="Arial" w:cs="Arial"/>
          <w:sz w:val="16"/>
          <w:szCs w:val="16"/>
        </w:rPr>
        <w:t xml:space="preserve">1. Внести изменения в </w:t>
      </w:r>
      <w:r w:rsidRPr="00B82E56">
        <w:rPr>
          <w:rFonts w:ascii="Arial" w:hAnsi="Arial" w:cs="Arial"/>
          <w:bCs/>
          <w:spacing w:val="-2"/>
          <w:sz w:val="16"/>
          <w:szCs w:val="16"/>
        </w:rPr>
        <w:t xml:space="preserve"> муниципальную программу «</w:t>
      </w:r>
      <w:r w:rsidRPr="00B82E56">
        <w:rPr>
          <w:rFonts w:ascii="Arial" w:hAnsi="Arial" w:cs="Arial"/>
          <w:sz w:val="16"/>
          <w:szCs w:val="16"/>
        </w:rPr>
        <w:t>Благоустройство территории Валдайского городского поселения на 2023-2027 годы</w:t>
      </w:r>
      <w:r w:rsidRPr="00B82E56">
        <w:rPr>
          <w:rFonts w:ascii="Arial" w:hAnsi="Arial" w:cs="Arial"/>
          <w:bCs/>
          <w:spacing w:val="-2"/>
          <w:sz w:val="16"/>
          <w:szCs w:val="16"/>
        </w:rPr>
        <w:t xml:space="preserve">», утвержденную </w:t>
      </w:r>
      <w:r w:rsidRPr="00B82E56">
        <w:rPr>
          <w:rFonts w:ascii="Arial" w:hAnsi="Arial" w:cs="Arial"/>
          <w:sz w:val="16"/>
          <w:szCs w:val="16"/>
        </w:rPr>
        <w:t>постановлением Администрации Валдайского муниципального района от 19.01.2023 № 54 (далее – муниципальная программа):</w:t>
      </w:r>
    </w:p>
    <w:p w:rsidR="00B82E56" w:rsidRPr="00B82E56" w:rsidRDefault="00B82E56" w:rsidP="00B82E56">
      <w:pPr>
        <w:autoSpaceDE w:val="0"/>
        <w:autoSpaceDN w:val="0"/>
        <w:adjustRightInd w:val="0"/>
        <w:ind w:firstLine="284"/>
        <w:jc w:val="both"/>
        <w:rPr>
          <w:rFonts w:ascii="Arial" w:hAnsi="Arial" w:cs="Arial"/>
          <w:sz w:val="16"/>
          <w:szCs w:val="16"/>
        </w:rPr>
      </w:pPr>
      <w:r w:rsidRPr="00B82E56">
        <w:rPr>
          <w:rFonts w:ascii="Arial" w:hAnsi="Arial" w:cs="Arial"/>
          <w:sz w:val="16"/>
          <w:szCs w:val="16"/>
        </w:rPr>
        <w:t>1.1. Изложить пункт 7 программы источники финансирования муниципальной программы в целом (тыс. руб.) в редакции:</w:t>
      </w:r>
    </w:p>
    <w:p w:rsidR="00B82E56" w:rsidRPr="00B82E56" w:rsidRDefault="00B82E56" w:rsidP="00B82E56">
      <w:pPr>
        <w:widowControl w:val="0"/>
        <w:ind w:firstLine="284"/>
        <w:jc w:val="both"/>
        <w:rPr>
          <w:rFonts w:ascii="Arial" w:hAnsi="Arial" w:cs="Arial"/>
          <w:sz w:val="16"/>
          <w:szCs w:val="16"/>
        </w:rPr>
      </w:pPr>
      <w:r w:rsidRPr="00B82E56">
        <w:rPr>
          <w:rFonts w:ascii="Arial" w:hAnsi="Arial" w:cs="Arial"/>
          <w:sz w:val="16"/>
          <w:szCs w:val="16"/>
        </w:rPr>
        <w:t>«Объемы и источники финансирования муниципальной программы в целом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533"/>
        <w:gridCol w:w="3480"/>
        <w:gridCol w:w="1916"/>
        <w:gridCol w:w="2109"/>
        <w:gridCol w:w="2261"/>
        <w:gridCol w:w="1051"/>
      </w:tblGrid>
      <w:tr w:rsidR="00B82E56" w:rsidRPr="00B82E56" w:rsidTr="00B82E56">
        <w:trPr>
          <w:trHeight w:val="57"/>
        </w:trPr>
        <w:tc>
          <w:tcPr>
            <w:tcW w:w="235" w:type="pct"/>
            <w:vMerge w:val="restart"/>
            <w:vAlign w:val="center"/>
          </w:tcPr>
          <w:p w:rsidR="00B82E56" w:rsidRPr="00B82E56" w:rsidRDefault="00B82E56" w:rsidP="00F51CD1">
            <w:pPr>
              <w:widowControl w:val="0"/>
              <w:spacing w:line="240" w:lineRule="exact"/>
              <w:jc w:val="center"/>
              <w:rPr>
                <w:rFonts w:ascii="Arial" w:hAnsi="Arial" w:cs="Arial"/>
                <w:b/>
                <w:sz w:val="12"/>
                <w:szCs w:val="12"/>
              </w:rPr>
            </w:pPr>
            <w:r w:rsidRPr="00B82E56">
              <w:rPr>
                <w:rFonts w:ascii="Arial" w:hAnsi="Arial" w:cs="Arial"/>
                <w:b/>
                <w:sz w:val="12"/>
                <w:szCs w:val="12"/>
              </w:rPr>
              <w:t>Год</w:t>
            </w:r>
          </w:p>
        </w:tc>
        <w:tc>
          <w:tcPr>
            <w:tcW w:w="4765" w:type="pct"/>
            <w:gridSpan w:val="5"/>
            <w:vAlign w:val="center"/>
          </w:tcPr>
          <w:p w:rsidR="00B82E56" w:rsidRPr="00B82E56" w:rsidRDefault="00B82E56" w:rsidP="00F51CD1">
            <w:pPr>
              <w:widowControl w:val="0"/>
              <w:spacing w:line="240" w:lineRule="exact"/>
              <w:jc w:val="center"/>
              <w:rPr>
                <w:rFonts w:ascii="Arial" w:hAnsi="Arial" w:cs="Arial"/>
                <w:b/>
                <w:sz w:val="12"/>
                <w:szCs w:val="12"/>
              </w:rPr>
            </w:pPr>
            <w:r w:rsidRPr="00B82E56">
              <w:rPr>
                <w:rFonts w:ascii="Arial" w:hAnsi="Arial" w:cs="Arial"/>
                <w:b/>
                <w:sz w:val="12"/>
                <w:szCs w:val="12"/>
              </w:rPr>
              <w:t>Источник финансирования</w:t>
            </w:r>
          </w:p>
        </w:tc>
      </w:tr>
      <w:tr w:rsidR="00B82E56" w:rsidRPr="00B82E56" w:rsidTr="00B82E56">
        <w:trPr>
          <w:trHeight w:val="57"/>
        </w:trPr>
        <w:tc>
          <w:tcPr>
            <w:tcW w:w="235" w:type="pct"/>
            <w:vMerge/>
            <w:vAlign w:val="center"/>
          </w:tcPr>
          <w:p w:rsidR="00B82E56" w:rsidRPr="00B82E56" w:rsidRDefault="00B82E56" w:rsidP="00F51CD1">
            <w:pPr>
              <w:widowControl w:val="0"/>
              <w:spacing w:line="240" w:lineRule="exact"/>
              <w:jc w:val="center"/>
              <w:rPr>
                <w:rFonts w:ascii="Arial" w:hAnsi="Arial" w:cs="Arial"/>
                <w:b/>
                <w:sz w:val="12"/>
                <w:szCs w:val="12"/>
              </w:rPr>
            </w:pPr>
          </w:p>
        </w:tc>
        <w:tc>
          <w:tcPr>
            <w:tcW w:w="1533" w:type="pct"/>
            <w:vAlign w:val="center"/>
          </w:tcPr>
          <w:p w:rsidR="00B82E56" w:rsidRPr="00B82E56" w:rsidRDefault="00B82E56" w:rsidP="00F51CD1">
            <w:pPr>
              <w:widowControl w:val="0"/>
              <w:spacing w:line="240" w:lineRule="exact"/>
              <w:jc w:val="center"/>
              <w:rPr>
                <w:rFonts w:ascii="Arial" w:hAnsi="Arial" w:cs="Arial"/>
                <w:b/>
                <w:sz w:val="12"/>
                <w:szCs w:val="12"/>
              </w:rPr>
            </w:pPr>
            <w:r w:rsidRPr="00B82E56">
              <w:rPr>
                <w:rFonts w:ascii="Arial" w:hAnsi="Arial" w:cs="Arial"/>
                <w:b/>
                <w:sz w:val="12"/>
                <w:szCs w:val="12"/>
              </w:rPr>
              <w:t>бюджет Валдайского городского поселения</w:t>
            </w:r>
          </w:p>
        </w:tc>
        <w:tc>
          <w:tcPr>
            <w:tcW w:w="844" w:type="pct"/>
            <w:vAlign w:val="center"/>
          </w:tcPr>
          <w:p w:rsidR="00B82E56" w:rsidRPr="00B82E56" w:rsidRDefault="00B82E56" w:rsidP="00F51CD1">
            <w:pPr>
              <w:widowControl w:val="0"/>
              <w:spacing w:line="240" w:lineRule="exact"/>
              <w:jc w:val="center"/>
              <w:rPr>
                <w:rFonts w:ascii="Arial" w:hAnsi="Arial" w:cs="Arial"/>
                <w:b/>
                <w:sz w:val="12"/>
                <w:szCs w:val="12"/>
              </w:rPr>
            </w:pPr>
            <w:r w:rsidRPr="00B82E56">
              <w:rPr>
                <w:rFonts w:ascii="Arial" w:hAnsi="Arial" w:cs="Arial"/>
                <w:b/>
                <w:sz w:val="12"/>
                <w:szCs w:val="12"/>
              </w:rPr>
              <w:t>областной бюджет</w:t>
            </w:r>
          </w:p>
        </w:tc>
        <w:tc>
          <w:tcPr>
            <w:tcW w:w="929" w:type="pct"/>
            <w:vAlign w:val="center"/>
          </w:tcPr>
          <w:p w:rsidR="00B82E56" w:rsidRPr="00B82E56" w:rsidRDefault="00B82E56" w:rsidP="00F51CD1">
            <w:pPr>
              <w:widowControl w:val="0"/>
              <w:spacing w:line="240" w:lineRule="exact"/>
              <w:jc w:val="center"/>
              <w:rPr>
                <w:rFonts w:ascii="Arial" w:hAnsi="Arial" w:cs="Arial"/>
                <w:b/>
                <w:sz w:val="12"/>
                <w:szCs w:val="12"/>
              </w:rPr>
            </w:pPr>
            <w:r w:rsidRPr="00B82E56">
              <w:rPr>
                <w:rFonts w:ascii="Arial" w:hAnsi="Arial" w:cs="Arial"/>
                <w:b/>
                <w:sz w:val="12"/>
                <w:szCs w:val="12"/>
              </w:rPr>
              <w:t>федеральный бюджет</w:t>
            </w:r>
          </w:p>
        </w:tc>
        <w:tc>
          <w:tcPr>
            <w:tcW w:w="996" w:type="pct"/>
            <w:vAlign w:val="center"/>
          </w:tcPr>
          <w:p w:rsidR="00B82E56" w:rsidRPr="00B82E56" w:rsidRDefault="00B82E56" w:rsidP="00F51CD1">
            <w:pPr>
              <w:widowControl w:val="0"/>
              <w:spacing w:line="240" w:lineRule="exact"/>
              <w:jc w:val="center"/>
              <w:rPr>
                <w:rFonts w:ascii="Arial" w:hAnsi="Arial" w:cs="Arial"/>
                <w:b/>
                <w:sz w:val="12"/>
                <w:szCs w:val="12"/>
              </w:rPr>
            </w:pPr>
            <w:r w:rsidRPr="00B82E56">
              <w:rPr>
                <w:rFonts w:ascii="Arial" w:hAnsi="Arial" w:cs="Arial"/>
                <w:b/>
                <w:sz w:val="12"/>
                <w:szCs w:val="12"/>
              </w:rPr>
              <w:t>внебюджетные средства</w:t>
            </w:r>
          </w:p>
        </w:tc>
        <w:tc>
          <w:tcPr>
            <w:tcW w:w="463" w:type="pct"/>
            <w:vAlign w:val="center"/>
          </w:tcPr>
          <w:p w:rsidR="00B82E56" w:rsidRPr="00B82E56" w:rsidRDefault="00B82E56" w:rsidP="00F51CD1">
            <w:pPr>
              <w:widowControl w:val="0"/>
              <w:spacing w:line="240" w:lineRule="exact"/>
              <w:jc w:val="center"/>
              <w:rPr>
                <w:rFonts w:ascii="Arial" w:hAnsi="Arial" w:cs="Arial"/>
                <w:b/>
                <w:sz w:val="12"/>
                <w:szCs w:val="12"/>
              </w:rPr>
            </w:pPr>
            <w:r w:rsidRPr="00B82E56">
              <w:rPr>
                <w:rFonts w:ascii="Arial" w:hAnsi="Arial" w:cs="Arial"/>
                <w:b/>
                <w:sz w:val="12"/>
                <w:szCs w:val="12"/>
              </w:rPr>
              <w:t>всего</w:t>
            </w:r>
          </w:p>
        </w:tc>
      </w:tr>
      <w:tr w:rsidR="00B82E56" w:rsidRPr="00B82E56" w:rsidTr="00B82E56">
        <w:trPr>
          <w:trHeight w:val="57"/>
        </w:trPr>
        <w:tc>
          <w:tcPr>
            <w:tcW w:w="235" w:type="pct"/>
            <w:vAlign w:val="center"/>
          </w:tcPr>
          <w:p w:rsidR="00B82E56" w:rsidRPr="00B82E56" w:rsidRDefault="00B82E56" w:rsidP="00F51CD1">
            <w:pPr>
              <w:widowControl w:val="0"/>
              <w:spacing w:line="240" w:lineRule="exact"/>
              <w:jc w:val="center"/>
              <w:rPr>
                <w:rFonts w:ascii="Arial" w:hAnsi="Arial" w:cs="Arial"/>
                <w:b/>
                <w:sz w:val="12"/>
                <w:szCs w:val="12"/>
              </w:rPr>
            </w:pPr>
            <w:r w:rsidRPr="00B82E56">
              <w:rPr>
                <w:rFonts w:ascii="Arial" w:hAnsi="Arial" w:cs="Arial"/>
                <w:b/>
                <w:sz w:val="12"/>
                <w:szCs w:val="12"/>
              </w:rPr>
              <w:t>2023</w:t>
            </w:r>
          </w:p>
        </w:tc>
        <w:tc>
          <w:tcPr>
            <w:tcW w:w="1533" w:type="pct"/>
            <w:vAlign w:val="center"/>
          </w:tcPr>
          <w:p w:rsidR="00B82E56" w:rsidRPr="00B82E56" w:rsidRDefault="00B82E56" w:rsidP="00F51CD1">
            <w:pPr>
              <w:spacing w:line="240" w:lineRule="exact"/>
              <w:jc w:val="center"/>
              <w:rPr>
                <w:rFonts w:ascii="Arial" w:hAnsi="Arial" w:cs="Arial"/>
                <w:sz w:val="12"/>
                <w:szCs w:val="12"/>
              </w:rPr>
            </w:pPr>
            <w:r w:rsidRPr="00B82E56">
              <w:rPr>
                <w:rFonts w:ascii="Arial" w:hAnsi="Arial" w:cs="Arial"/>
                <w:sz w:val="12"/>
                <w:szCs w:val="12"/>
              </w:rPr>
              <w:t>19 792,00063</w:t>
            </w:r>
          </w:p>
        </w:tc>
        <w:tc>
          <w:tcPr>
            <w:tcW w:w="844" w:type="pct"/>
            <w:vAlign w:val="center"/>
          </w:tcPr>
          <w:p w:rsidR="00B82E56" w:rsidRPr="00B82E56" w:rsidRDefault="00B82E56" w:rsidP="00F51CD1">
            <w:pPr>
              <w:spacing w:line="240" w:lineRule="exact"/>
              <w:jc w:val="center"/>
              <w:rPr>
                <w:rFonts w:ascii="Arial" w:hAnsi="Arial" w:cs="Arial"/>
                <w:sz w:val="12"/>
                <w:szCs w:val="12"/>
              </w:rPr>
            </w:pPr>
            <w:r w:rsidRPr="00B82E56">
              <w:rPr>
                <w:rFonts w:ascii="Arial" w:hAnsi="Arial" w:cs="Arial"/>
                <w:sz w:val="12"/>
                <w:szCs w:val="12"/>
              </w:rPr>
              <w:t>2 712,729</w:t>
            </w:r>
          </w:p>
        </w:tc>
        <w:tc>
          <w:tcPr>
            <w:tcW w:w="929" w:type="pct"/>
            <w:vAlign w:val="center"/>
          </w:tcPr>
          <w:p w:rsidR="00B82E56" w:rsidRPr="00B82E56" w:rsidRDefault="00B82E56" w:rsidP="00F51CD1">
            <w:pPr>
              <w:spacing w:line="240" w:lineRule="exact"/>
              <w:jc w:val="center"/>
              <w:rPr>
                <w:rFonts w:ascii="Arial" w:hAnsi="Arial" w:cs="Arial"/>
                <w:sz w:val="12"/>
                <w:szCs w:val="12"/>
              </w:rPr>
            </w:pPr>
            <w:r w:rsidRPr="00B82E56">
              <w:rPr>
                <w:rFonts w:ascii="Arial" w:hAnsi="Arial" w:cs="Arial"/>
                <w:sz w:val="12"/>
                <w:szCs w:val="12"/>
              </w:rPr>
              <w:t>-</w:t>
            </w:r>
          </w:p>
        </w:tc>
        <w:tc>
          <w:tcPr>
            <w:tcW w:w="996" w:type="pct"/>
            <w:vAlign w:val="center"/>
          </w:tcPr>
          <w:p w:rsidR="00B82E56" w:rsidRPr="00B82E56" w:rsidRDefault="00B82E56" w:rsidP="00F51CD1">
            <w:pPr>
              <w:spacing w:line="240" w:lineRule="exact"/>
              <w:jc w:val="center"/>
              <w:rPr>
                <w:rFonts w:ascii="Arial" w:hAnsi="Arial" w:cs="Arial"/>
                <w:sz w:val="12"/>
                <w:szCs w:val="12"/>
              </w:rPr>
            </w:pPr>
            <w:r w:rsidRPr="00B82E56">
              <w:rPr>
                <w:rFonts w:ascii="Arial" w:hAnsi="Arial" w:cs="Arial"/>
                <w:sz w:val="12"/>
                <w:szCs w:val="12"/>
              </w:rPr>
              <w:t>140,001</w:t>
            </w:r>
          </w:p>
        </w:tc>
        <w:tc>
          <w:tcPr>
            <w:tcW w:w="463" w:type="pct"/>
            <w:vAlign w:val="center"/>
          </w:tcPr>
          <w:p w:rsidR="00B82E56" w:rsidRPr="00B82E56" w:rsidRDefault="00B82E56" w:rsidP="00F51CD1">
            <w:pPr>
              <w:spacing w:line="240" w:lineRule="exact"/>
              <w:jc w:val="center"/>
              <w:rPr>
                <w:rFonts w:ascii="Arial" w:hAnsi="Arial" w:cs="Arial"/>
                <w:b/>
                <w:sz w:val="12"/>
                <w:szCs w:val="12"/>
              </w:rPr>
            </w:pPr>
            <w:r w:rsidRPr="00B82E56">
              <w:rPr>
                <w:rFonts w:ascii="Arial" w:hAnsi="Arial" w:cs="Arial"/>
                <w:b/>
                <w:sz w:val="12"/>
                <w:szCs w:val="12"/>
              </w:rPr>
              <w:t>22 644,73063</w:t>
            </w:r>
          </w:p>
        </w:tc>
      </w:tr>
      <w:tr w:rsidR="00B82E56" w:rsidRPr="00B82E56" w:rsidTr="00B82E56">
        <w:trPr>
          <w:trHeight w:val="57"/>
        </w:trPr>
        <w:tc>
          <w:tcPr>
            <w:tcW w:w="235" w:type="pct"/>
            <w:vAlign w:val="center"/>
          </w:tcPr>
          <w:p w:rsidR="00B82E56" w:rsidRPr="00B82E56" w:rsidRDefault="00B82E56" w:rsidP="00F51CD1">
            <w:pPr>
              <w:widowControl w:val="0"/>
              <w:spacing w:line="240" w:lineRule="exact"/>
              <w:jc w:val="center"/>
              <w:rPr>
                <w:rFonts w:ascii="Arial" w:hAnsi="Arial" w:cs="Arial"/>
                <w:b/>
                <w:sz w:val="12"/>
                <w:szCs w:val="12"/>
              </w:rPr>
            </w:pPr>
            <w:r w:rsidRPr="00B82E56">
              <w:rPr>
                <w:rFonts w:ascii="Arial" w:hAnsi="Arial" w:cs="Arial"/>
                <w:b/>
                <w:sz w:val="12"/>
                <w:szCs w:val="12"/>
              </w:rPr>
              <w:t>2024</w:t>
            </w:r>
          </w:p>
        </w:tc>
        <w:tc>
          <w:tcPr>
            <w:tcW w:w="1533" w:type="pct"/>
            <w:vAlign w:val="center"/>
          </w:tcPr>
          <w:p w:rsidR="00B82E56" w:rsidRPr="00B82E56" w:rsidRDefault="00B82E56" w:rsidP="00F51CD1">
            <w:pPr>
              <w:spacing w:line="240" w:lineRule="exact"/>
              <w:jc w:val="center"/>
              <w:rPr>
                <w:rFonts w:ascii="Arial" w:hAnsi="Arial" w:cs="Arial"/>
                <w:sz w:val="12"/>
                <w:szCs w:val="12"/>
                <w:lang w:val="en-US"/>
              </w:rPr>
            </w:pPr>
            <w:r w:rsidRPr="00B82E56">
              <w:rPr>
                <w:rFonts w:ascii="Arial" w:hAnsi="Arial" w:cs="Arial"/>
                <w:sz w:val="12"/>
                <w:szCs w:val="12"/>
              </w:rPr>
              <w:t>27 521,19284</w:t>
            </w:r>
          </w:p>
        </w:tc>
        <w:tc>
          <w:tcPr>
            <w:tcW w:w="844" w:type="pct"/>
            <w:vAlign w:val="center"/>
          </w:tcPr>
          <w:p w:rsidR="00B82E56" w:rsidRPr="00B82E56" w:rsidRDefault="00B82E56" w:rsidP="00F51CD1">
            <w:pPr>
              <w:spacing w:line="240" w:lineRule="exact"/>
              <w:jc w:val="center"/>
              <w:rPr>
                <w:rFonts w:ascii="Arial" w:hAnsi="Arial" w:cs="Arial"/>
                <w:sz w:val="12"/>
                <w:szCs w:val="12"/>
              </w:rPr>
            </w:pPr>
            <w:r w:rsidRPr="00B82E56">
              <w:rPr>
                <w:rFonts w:ascii="Arial" w:hAnsi="Arial" w:cs="Arial"/>
                <w:sz w:val="12"/>
                <w:szCs w:val="12"/>
              </w:rPr>
              <w:t>5 891,500</w:t>
            </w:r>
          </w:p>
        </w:tc>
        <w:tc>
          <w:tcPr>
            <w:tcW w:w="929" w:type="pct"/>
            <w:vAlign w:val="center"/>
          </w:tcPr>
          <w:p w:rsidR="00B82E56" w:rsidRPr="00B82E56" w:rsidRDefault="00B82E56" w:rsidP="00F51CD1">
            <w:pPr>
              <w:spacing w:line="240" w:lineRule="exact"/>
              <w:jc w:val="center"/>
              <w:rPr>
                <w:rFonts w:ascii="Arial" w:hAnsi="Arial" w:cs="Arial"/>
                <w:sz w:val="12"/>
                <w:szCs w:val="12"/>
              </w:rPr>
            </w:pPr>
            <w:r w:rsidRPr="00B82E56">
              <w:rPr>
                <w:rFonts w:ascii="Arial" w:hAnsi="Arial" w:cs="Arial"/>
                <w:sz w:val="12"/>
                <w:szCs w:val="12"/>
              </w:rPr>
              <w:t>20 000,000</w:t>
            </w:r>
          </w:p>
        </w:tc>
        <w:tc>
          <w:tcPr>
            <w:tcW w:w="996" w:type="pct"/>
            <w:vAlign w:val="center"/>
          </w:tcPr>
          <w:p w:rsidR="00B82E56" w:rsidRPr="00B82E56" w:rsidRDefault="00B82E56" w:rsidP="00F51CD1">
            <w:pPr>
              <w:spacing w:line="240" w:lineRule="exact"/>
              <w:jc w:val="center"/>
              <w:rPr>
                <w:rFonts w:ascii="Arial" w:hAnsi="Arial" w:cs="Arial"/>
                <w:sz w:val="12"/>
                <w:szCs w:val="12"/>
              </w:rPr>
            </w:pPr>
            <w:r w:rsidRPr="00B82E56">
              <w:rPr>
                <w:rFonts w:ascii="Arial" w:hAnsi="Arial" w:cs="Arial"/>
                <w:sz w:val="12"/>
                <w:szCs w:val="12"/>
              </w:rPr>
              <w:t>-</w:t>
            </w:r>
          </w:p>
        </w:tc>
        <w:tc>
          <w:tcPr>
            <w:tcW w:w="463" w:type="pct"/>
            <w:vAlign w:val="center"/>
          </w:tcPr>
          <w:p w:rsidR="00B82E56" w:rsidRPr="00B82E56" w:rsidRDefault="00B82E56" w:rsidP="00F51CD1">
            <w:pPr>
              <w:spacing w:line="240" w:lineRule="exact"/>
              <w:jc w:val="center"/>
              <w:rPr>
                <w:rFonts w:ascii="Arial" w:hAnsi="Arial" w:cs="Arial"/>
                <w:b/>
                <w:sz w:val="12"/>
                <w:szCs w:val="12"/>
              </w:rPr>
            </w:pPr>
            <w:r w:rsidRPr="00B82E56">
              <w:rPr>
                <w:rFonts w:ascii="Arial" w:hAnsi="Arial" w:cs="Arial"/>
                <w:b/>
                <w:sz w:val="12"/>
                <w:szCs w:val="12"/>
              </w:rPr>
              <w:t>53 412,69284</w:t>
            </w:r>
          </w:p>
        </w:tc>
      </w:tr>
      <w:tr w:rsidR="00B82E56" w:rsidRPr="00B82E56" w:rsidTr="00B82E56">
        <w:trPr>
          <w:trHeight w:val="57"/>
        </w:trPr>
        <w:tc>
          <w:tcPr>
            <w:tcW w:w="235" w:type="pct"/>
            <w:vAlign w:val="center"/>
          </w:tcPr>
          <w:p w:rsidR="00B82E56" w:rsidRPr="00B82E56" w:rsidRDefault="00B82E56" w:rsidP="00F51CD1">
            <w:pPr>
              <w:widowControl w:val="0"/>
              <w:spacing w:line="240" w:lineRule="exact"/>
              <w:jc w:val="center"/>
              <w:rPr>
                <w:rFonts w:ascii="Arial" w:hAnsi="Arial" w:cs="Arial"/>
                <w:b/>
                <w:sz w:val="12"/>
                <w:szCs w:val="12"/>
              </w:rPr>
            </w:pPr>
            <w:r w:rsidRPr="00B82E56">
              <w:rPr>
                <w:rFonts w:ascii="Arial" w:hAnsi="Arial" w:cs="Arial"/>
                <w:b/>
                <w:sz w:val="12"/>
                <w:szCs w:val="12"/>
              </w:rPr>
              <w:t>2025</w:t>
            </w:r>
          </w:p>
        </w:tc>
        <w:tc>
          <w:tcPr>
            <w:tcW w:w="1533" w:type="pct"/>
            <w:vAlign w:val="center"/>
          </w:tcPr>
          <w:p w:rsidR="00B82E56" w:rsidRPr="00B82E56" w:rsidRDefault="00B82E56" w:rsidP="00F51CD1">
            <w:pPr>
              <w:spacing w:line="240" w:lineRule="exact"/>
              <w:jc w:val="center"/>
              <w:rPr>
                <w:rFonts w:ascii="Arial" w:hAnsi="Arial" w:cs="Arial"/>
                <w:sz w:val="12"/>
                <w:szCs w:val="12"/>
              </w:rPr>
            </w:pPr>
            <w:r w:rsidRPr="00B82E56">
              <w:rPr>
                <w:rFonts w:ascii="Arial" w:hAnsi="Arial" w:cs="Arial"/>
                <w:sz w:val="12"/>
                <w:szCs w:val="12"/>
                <w:lang w:val="en-US"/>
              </w:rPr>
              <w:t>22</w:t>
            </w:r>
            <w:r w:rsidRPr="00B82E56">
              <w:rPr>
                <w:rFonts w:ascii="Arial" w:hAnsi="Arial" w:cs="Arial"/>
                <w:sz w:val="12"/>
                <w:szCs w:val="12"/>
              </w:rPr>
              <w:t>442,41374</w:t>
            </w:r>
          </w:p>
        </w:tc>
        <w:tc>
          <w:tcPr>
            <w:tcW w:w="844" w:type="pct"/>
            <w:vAlign w:val="center"/>
          </w:tcPr>
          <w:p w:rsidR="00B82E56" w:rsidRPr="00B82E56" w:rsidRDefault="00B82E56" w:rsidP="00F51CD1">
            <w:pPr>
              <w:spacing w:line="240" w:lineRule="exact"/>
              <w:jc w:val="center"/>
              <w:rPr>
                <w:rFonts w:ascii="Arial" w:hAnsi="Arial" w:cs="Arial"/>
                <w:sz w:val="12"/>
                <w:szCs w:val="12"/>
              </w:rPr>
            </w:pPr>
            <w:r w:rsidRPr="00B82E56">
              <w:rPr>
                <w:rFonts w:ascii="Arial" w:hAnsi="Arial" w:cs="Arial"/>
                <w:sz w:val="12"/>
                <w:szCs w:val="12"/>
              </w:rPr>
              <w:t>-</w:t>
            </w:r>
          </w:p>
        </w:tc>
        <w:tc>
          <w:tcPr>
            <w:tcW w:w="929" w:type="pct"/>
            <w:vAlign w:val="center"/>
          </w:tcPr>
          <w:p w:rsidR="00B82E56" w:rsidRPr="00B82E56" w:rsidRDefault="00B82E56" w:rsidP="00F51CD1">
            <w:pPr>
              <w:spacing w:line="240" w:lineRule="exact"/>
              <w:jc w:val="center"/>
              <w:rPr>
                <w:rFonts w:ascii="Arial" w:hAnsi="Arial" w:cs="Arial"/>
                <w:sz w:val="12"/>
                <w:szCs w:val="12"/>
              </w:rPr>
            </w:pPr>
            <w:r w:rsidRPr="00B82E56">
              <w:rPr>
                <w:rFonts w:ascii="Arial" w:hAnsi="Arial" w:cs="Arial"/>
                <w:sz w:val="12"/>
                <w:szCs w:val="12"/>
              </w:rPr>
              <w:t>-</w:t>
            </w:r>
          </w:p>
        </w:tc>
        <w:tc>
          <w:tcPr>
            <w:tcW w:w="996" w:type="pct"/>
            <w:vAlign w:val="center"/>
          </w:tcPr>
          <w:p w:rsidR="00B82E56" w:rsidRPr="00B82E56" w:rsidRDefault="00B82E56" w:rsidP="00F51CD1">
            <w:pPr>
              <w:spacing w:line="240" w:lineRule="exact"/>
              <w:jc w:val="center"/>
              <w:rPr>
                <w:rFonts w:ascii="Arial" w:hAnsi="Arial" w:cs="Arial"/>
                <w:sz w:val="12"/>
                <w:szCs w:val="12"/>
              </w:rPr>
            </w:pPr>
            <w:r w:rsidRPr="00B82E56">
              <w:rPr>
                <w:rFonts w:ascii="Arial" w:hAnsi="Arial" w:cs="Arial"/>
                <w:sz w:val="12"/>
                <w:szCs w:val="12"/>
              </w:rPr>
              <w:t>-</w:t>
            </w:r>
          </w:p>
        </w:tc>
        <w:tc>
          <w:tcPr>
            <w:tcW w:w="463" w:type="pct"/>
            <w:vAlign w:val="center"/>
          </w:tcPr>
          <w:p w:rsidR="00B82E56" w:rsidRPr="00B82E56" w:rsidRDefault="00B82E56" w:rsidP="00F51CD1">
            <w:pPr>
              <w:spacing w:line="240" w:lineRule="exact"/>
              <w:jc w:val="center"/>
              <w:rPr>
                <w:rFonts w:ascii="Arial" w:hAnsi="Arial" w:cs="Arial"/>
                <w:b/>
                <w:sz w:val="12"/>
                <w:szCs w:val="12"/>
              </w:rPr>
            </w:pPr>
            <w:r w:rsidRPr="00B82E56">
              <w:rPr>
                <w:rFonts w:ascii="Arial" w:hAnsi="Arial" w:cs="Arial"/>
                <w:b/>
                <w:sz w:val="12"/>
                <w:szCs w:val="12"/>
                <w:lang w:val="en-US"/>
              </w:rPr>
              <w:t>22</w:t>
            </w:r>
            <w:r w:rsidRPr="00B82E56">
              <w:rPr>
                <w:rFonts w:ascii="Arial" w:hAnsi="Arial" w:cs="Arial"/>
                <w:b/>
                <w:sz w:val="12"/>
                <w:szCs w:val="12"/>
              </w:rPr>
              <w:t>442,41374</w:t>
            </w:r>
          </w:p>
        </w:tc>
      </w:tr>
      <w:tr w:rsidR="00B82E56" w:rsidRPr="00B82E56" w:rsidTr="00B82E56">
        <w:trPr>
          <w:trHeight w:val="57"/>
        </w:trPr>
        <w:tc>
          <w:tcPr>
            <w:tcW w:w="235" w:type="pct"/>
            <w:vAlign w:val="center"/>
          </w:tcPr>
          <w:p w:rsidR="00B82E56" w:rsidRPr="00B82E56" w:rsidRDefault="00B82E56" w:rsidP="00F51CD1">
            <w:pPr>
              <w:widowControl w:val="0"/>
              <w:spacing w:line="240" w:lineRule="exact"/>
              <w:jc w:val="center"/>
              <w:rPr>
                <w:rFonts w:ascii="Arial" w:hAnsi="Arial" w:cs="Arial"/>
                <w:b/>
                <w:sz w:val="12"/>
                <w:szCs w:val="12"/>
              </w:rPr>
            </w:pPr>
            <w:r w:rsidRPr="00B82E56">
              <w:rPr>
                <w:rFonts w:ascii="Arial" w:hAnsi="Arial" w:cs="Arial"/>
                <w:b/>
                <w:sz w:val="12"/>
                <w:szCs w:val="12"/>
              </w:rPr>
              <w:t>2026</w:t>
            </w:r>
          </w:p>
        </w:tc>
        <w:tc>
          <w:tcPr>
            <w:tcW w:w="1533" w:type="pct"/>
            <w:vAlign w:val="center"/>
          </w:tcPr>
          <w:p w:rsidR="00B82E56" w:rsidRPr="00B82E56" w:rsidRDefault="00B82E56" w:rsidP="00F51CD1">
            <w:pPr>
              <w:spacing w:line="240" w:lineRule="exact"/>
              <w:jc w:val="center"/>
              <w:rPr>
                <w:rFonts w:ascii="Arial" w:hAnsi="Arial" w:cs="Arial"/>
                <w:sz w:val="12"/>
                <w:szCs w:val="12"/>
              </w:rPr>
            </w:pPr>
            <w:r w:rsidRPr="00B82E56">
              <w:rPr>
                <w:rFonts w:ascii="Arial" w:hAnsi="Arial" w:cs="Arial"/>
                <w:sz w:val="12"/>
                <w:szCs w:val="12"/>
              </w:rPr>
              <w:t>14 944,60303</w:t>
            </w:r>
          </w:p>
        </w:tc>
        <w:tc>
          <w:tcPr>
            <w:tcW w:w="844" w:type="pct"/>
            <w:vAlign w:val="center"/>
          </w:tcPr>
          <w:p w:rsidR="00B82E56" w:rsidRPr="00B82E56" w:rsidRDefault="00B82E56" w:rsidP="00F51CD1">
            <w:pPr>
              <w:spacing w:line="240" w:lineRule="exact"/>
              <w:jc w:val="center"/>
              <w:rPr>
                <w:rFonts w:ascii="Arial" w:hAnsi="Arial" w:cs="Arial"/>
                <w:sz w:val="12"/>
                <w:szCs w:val="12"/>
              </w:rPr>
            </w:pPr>
            <w:r w:rsidRPr="00B82E56">
              <w:rPr>
                <w:rFonts w:ascii="Arial" w:hAnsi="Arial" w:cs="Arial"/>
                <w:sz w:val="12"/>
                <w:szCs w:val="12"/>
              </w:rPr>
              <w:t>-</w:t>
            </w:r>
          </w:p>
        </w:tc>
        <w:tc>
          <w:tcPr>
            <w:tcW w:w="929" w:type="pct"/>
            <w:vAlign w:val="center"/>
          </w:tcPr>
          <w:p w:rsidR="00B82E56" w:rsidRPr="00B82E56" w:rsidRDefault="00B82E56" w:rsidP="00F51CD1">
            <w:pPr>
              <w:spacing w:line="240" w:lineRule="exact"/>
              <w:jc w:val="center"/>
              <w:rPr>
                <w:rFonts w:ascii="Arial" w:hAnsi="Arial" w:cs="Arial"/>
                <w:sz w:val="12"/>
                <w:szCs w:val="12"/>
              </w:rPr>
            </w:pPr>
            <w:r w:rsidRPr="00B82E56">
              <w:rPr>
                <w:rFonts w:ascii="Arial" w:hAnsi="Arial" w:cs="Arial"/>
                <w:sz w:val="12"/>
                <w:szCs w:val="12"/>
              </w:rPr>
              <w:t>-</w:t>
            </w:r>
          </w:p>
        </w:tc>
        <w:tc>
          <w:tcPr>
            <w:tcW w:w="996" w:type="pct"/>
            <w:vAlign w:val="center"/>
          </w:tcPr>
          <w:p w:rsidR="00B82E56" w:rsidRPr="00B82E56" w:rsidRDefault="00B82E56" w:rsidP="00F51CD1">
            <w:pPr>
              <w:spacing w:line="240" w:lineRule="exact"/>
              <w:jc w:val="center"/>
              <w:rPr>
                <w:rFonts w:ascii="Arial" w:hAnsi="Arial" w:cs="Arial"/>
                <w:sz w:val="12"/>
                <w:szCs w:val="12"/>
              </w:rPr>
            </w:pPr>
            <w:r w:rsidRPr="00B82E56">
              <w:rPr>
                <w:rFonts w:ascii="Arial" w:hAnsi="Arial" w:cs="Arial"/>
                <w:sz w:val="12"/>
                <w:szCs w:val="12"/>
              </w:rPr>
              <w:t>-</w:t>
            </w:r>
          </w:p>
        </w:tc>
        <w:tc>
          <w:tcPr>
            <w:tcW w:w="463" w:type="pct"/>
            <w:vAlign w:val="center"/>
          </w:tcPr>
          <w:p w:rsidR="00B82E56" w:rsidRPr="00B82E56" w:rsidRDefault="00B82E56" w:rsidP="00F51CD1">
            <w:pPr>
              <w:spacing w:line="240" w:lineRule="exact"/>
              <w:jc w:val="center"/>
              <w:rPr>
                <w:rFonts w:ascii="Arial" w:hAnsi="Arial" w:cs="Arial"/>
                <w:b/>
                <w:sz w:val="12"/>
                <w:szCs w:val="12"/>
              </w:rPr>
            </w:pPr>
            <w:r w:rsidRPr="00B82E56">
              <w:rPr>
                <w:rFonts w:ascii="Arial" w:hAnsi="Arial" w:cs="Arial"/>
                <w:b/>
                <w:sz w:val="12"/>
                <w:szCs w:val="12"/>
              </w:rPr>
              <w:t>14 944,60303</w:t>
            </w:r>
          </w:p>
        </w:tc>
      </w:tr>
      <w:tr w:rsidR="00B82E56" w:rsidRPr="00B82E56" w:rsidTr="00B82E56">
        <w:trPr>
          <w:trHeight w:val="57"/>
        </w:trPr>
        <w:tc>
          <w:tcPr>
            <w:tcW w:w="235" w:type="pct"/>
            <w:vAlign w:val="center"/>
          </w:tcPr>
          <w:p w:rsidR="00B82E56" w:rsidRPr="00B82E56" w:rsidRDefault="00B82E56" w:rsidP="00F51CD1">
            <w:pPr>
              <w:widowControl w:val="0"/>
              <w:spacing w:line="240" w:lineRule="exact"/>
              <w:jc w:val="center"/>
              <w:rPr>
                <w:rFonts w:ascii="Arial" w:hAnsi="Arial" w:cs="Arial"/>
                <w:b/>
                <w:sz w:val="12"/>
                <w:szCs w:val="12"/>
              </w:rPr>
            </w:pPr>
            <w:r w:rsidRPr="00B82E56">
              <w:rPr>
                <w:rFonts w:ascii="Arial" w:hAnsi="Arial" w:cs="Arial"/>
                <w:b/>
                <w:sz w:val="12"/>
                <w:szCs w:val="12"/>
              </w:rPr>
              <w:t>2027</w:t>
            </w:r>
          </w:p>
        </w:tc>
        <w:tc>
          <w:tcPr>
            <w:tcW w:w="1533" w:type="pct"/>
            <w:vAlign w:val="center"/>
          </w:tcPr>
          <w:p w:rsidR="00B82E56" w:rsidRPr="00B82E56" w:rsidRDefault="00B82E56" w:rsidP="00F51CD1">
            <w:pPr>
              <w:spacing w:line="240" w:lineRule="exact"/>
              <w:jc w:val="center"/>
              <w:rPr>
                <w:rFonts w:ascii="Arial" w:hAnsi="Arial" w:cs="Arial"/>
                <w:sz w:val="12"/>
                <w:szCs w:val="12"/>
              </w:rPr>
            </w:pPr>
            <w:r w:rsidRPr="00B82E56">
              <w:rPr>
                <w:rFonts w:ascii="Arial" w:hAnsi="Arial" w:cs="Arial"/>
                <w:sz w:val="12"/>
                <w:szCs w:val="12"/>
              </w:rPr>
              <w:t>14 944,60303</w:t>
            </w:r>
          </w:p>
        </w:tc>
        <w:tc>
          <w:tcPr>
            <w:tcW w:w="844" w:type="pct"/>
            <w:vAlign w:val="center"/>
          </w:tcPr>
          <w:p w:rsidR="00B82E56" w:rsidRPr="00B82E56" w:rsidRDefault="00B82E56" w:rsidP="00F51CD1">
            <w:pPr>
              <w:spacing w:line="240" w:lineRule="exact"/>
              <w:jc w:val="center"/>
              <w:rPr>
                <w:rFonts w:ascii="Arial" w:hAnsi="Arial" w:cs="Arial"/>
                <w:sz w:val="12"/>
                <w:szCs w:val="12"/>
              </w:rPr>
            </w:pPr>
            <w:r w:rsidRPr="00B82E56">
              <w:rPr>
                <w:rFonts w:ascii="Arial" w:hAnsi="Arial" w:cs="Arial"/>
                <w:sz w:val="12"/>
                <w:szCs w:val="12"/>
              </w:rPr>
              <w:t>-</w:t>
            </w:r>
          </w:p>
        </w:tc>
        <w:tc>
          <w:tcPr>
            <w:tcW w:w="929" w:type="pct"/>
            <w:vAlign w:val="center"/>
          </w:tcPr>
          <w:p w:rsidR="00B82E56" w:rsidRPr="00B82E56" w:rsidRDefault="00B82E56" w:rsidP="00F51CD1">
            <w:pPr>
              <w:spacing w:line="240" w:lineRule="exact"/>
              <w:jc w:val="center"/>
              <w:rPr>
                <w:rFonts w:ascii="Arial" w:hAnsi="Arial" w:cs="Arial"/>
                <w:sz w:val="12"/>
                <w:szCs w:val="12"/>
              </w:rPr>
            </w:pPr>
            <w:r w:rsidRPr="00B82E56">
              <w:rPr>
                <w:rFonts w:ascii="Arial" w:hAnsi="Arial" w:cs="Arial"/>
                <w:sz w:val="12"/>
                <w:szCs w:val="12"/>
              </w:rPr>
              <w:t>-</w:t>
            </w:r>
          </w:p>
        </w:tc>
        <w:tc>
          <w:tcPr>
            <w:tcW w:w="996" w:type="pct"/>
            <w:vAlign w:val="center"/>
          </w:tcPr>
          <w:p w:rsidR="00B82E56" w:rsidRPr="00B82E56" w:rsidRDefault="00B82E56" w:rsidP="00F51CD1">
            <w:pPr>
              <w:spacing w:line="240" w:lineRule="exact"/>
              <w:jc w:val="center"/>
              <w:rPr>
                <w:rFonts w:ascii="Arial" w:hAnsi="Arial" w:cs="Arial"/>
                <w:sz w:val="12"/>
                <w:szCs w:val="12"/>
              </w:rPr>
            </w:pPr>
            <w:r w:rsidRPr="00B82E56">
              <w:rPr>
                <w:rFonts w:ascii="Arial" w:hAnsi="Arial" w:cs="Arial"/>
                <w:sz w:val="12"/>
                <w:szCs w:val="12"/>
              </w:rPr>
              <w:t>-</w:t>
            </w:r>
          </w:p>
        </w:tc>
        <w:tc>
          <w:tcPr>
            <w:tcW w:w="463" w:type="pct"/>
            <w:vAlign w:val="center"/>
          </w:tcPr>
          <w:p w:rsidR="00B82E56" w:rsidRPr="00B82E56" w:rsidRDefault="00B82E56" w:rsidP="00F51CD1">
            <w:pPr>
              <w:spacing w:line="240" w:lineRule="exact"/>
              <w:jc w:val="center"/>
              <w:rPr>
                <w:rFonts w:ascii="Arial" w:hAnsi="Arial" w:cs="Arial"/>
                <w:b/>
                <w:sz w:val="12"/>
                <w:szCs w:val="12"/>
              </w:rPr>
            </w:pPr>
            <w:r w:rsidRPr="00B82E56">
              <w:rPr>
                <w:rFonts w:ascii="Arial" w:hAnsi="Arial" w:cs="Arial"/>
                <w:b/>
                <w:sz w:val="12"/>
                <w:szCs w:val="12"/>
              </w:rPr>
              <w:t>14 944,60303</w:t>
            </w:r>
          </w:p>
        </w:tc>
      </w:tr>
      <w:tr w:rsidR="00B82E56" w:rsidRPr="00B82E56" w:rsidTr="00B82E56">
        <w:trPr>
          <w:trHeight w:val="57"/>
        </w:trPr>
        <w:tc>
          <w:tcPr>
            <w:tcW w:w="235" w:type="pct"/>
            <w:vAlign w:val="center"/>
          </w:tcPr>
          <w:p w:rsidR="00B82E56" w:rsidRPr="00B82E56" w:rsidRDefault="00B82E56" w:rsidP="00F51CD1">
            <w:pPr>
              <w:widowControl w:val="0"/>
              <w:spacing w:line="240" w:lineRule="exact"/>
              <w:jc w:val="center"/>
              <w:rPr>
                <w:rFonts w:ascii="Arial" w:hAnsi="Arial" w:cs="Arial"/>
                <w:b/>
                <w:sz w:val="12"/>
                <w:szCs w:val="12"/>
              </w:rPr>
            </w:pPr>
            <w:r w:rsidRPr="00B82E56">
              <w:rPr>
                <w:rFonts w:ascii="Arial" w:hAnsi="Arial" w:cs="Arial"/>
                <w:b/>
                <w:sz w:val="12"/>
                <w:szCs w:val="12"/>
              </w:rPr>
              <w:t>Всего:</w:t>
            </w:r>
          </w:p>
        </w:tc>
        <w:tc>
          <w:tcPr>
            <w:tcW w:w="1533" w:type="pct"/>
            <w:vAlign w:val="center"/>
          </w:tcPr>
          <w:p w:rsidR="00B82E56" w:rsidRPr="00B82E56" w:rsidRDefault="00B82E56" w:rsidP="00F51CD1">
            <w:pPr>
              <w:spacing w:line="240" w:lineRule="exact"/>
              <w:jc w:val="center"/>
              <w:rPr>
                <w:rFonts w:ascii="Arial" w:hAnsi="Arial" w:cs="Arial"/>
                <w:b/>
                <w:bCs/>
                <w:sz w:val="12"/>
                <w:szCs w:val="12"/>
              </w:rPr>
            </w:pPr>
            <w:r w:rsidRPr="00B82E56">
              <w:rPr>
                <w:rFonts w:ascii="Arial" w:hAnsi="Arial" w:cs="Arial"/>
                <w:b/>
                <w:bCs/>
                <w:sz w:val="12"/>
                <w:szCs w:val="12"/>
              </w:rPr>
              <w:t>99644,81327</w:t>
            </w:r>
          </w:p>
        </w:tc>
        <w:tc>
          <w:tcPr>
            <w:tcW w:w="844" w:type="pct"/>
            <w:vAlign w:val="center"/>
          </w:tcPr>
          <w:p w:rsidR="00B82E56" w:rsidRPr="00B82E56" w:rsidRDefault="00B82E56" w:rsidP="00F51CD1">
            <w:pPr>
              <w:spacing w:line="240" w:lineRule="exact"/>
              <w:jc w:val="center"/>
              <w:rPr>
                <w:rFonts w:ascii="Arial" w:hAnsi="Arial" w:cs="Arial"/>
                <w:b/>
                <w:bCs/>
                <w:sz w:val="12"/>
                <w:szCs w:val="12"/>
              </w:rPr>
            </w:pPr>
            <w:r w:rsidRPr="00B82E56">
              <w:rPr>
                <w:rFonts w:ascii="Arial" w:hAnsi="Arial" w:cs="Arial"/>
                <w:b/>
                <w:bCs/>
                <w:sz w:val="12"/>
                <w:szCs w:val="12"/>
              </w:rPr>
              <w:t>8 604,229</w:t>
            </w:r>
          </w:p>
        </w:tc>
        <w:tc>
          <w:tcPr>
            <w:tcW w:w="929" w:type="pct"/>
            <w:vAlign w:val="center"/>
          </w:tcPr>
          <w:p w:rsidR="00B82E56" w:rsidRPr="00B82E56" w:rsidRDefault="00B82E56" w:rsidP="00F51CD1">
            <w:pPr>
              <w:spacing w:line="240" w:lineRule="exact"/>
              <w:jc w:val="center"/>
              <w:rPr>
                <w:rFonts w:ascii="Arial" w:hAnsi="Arial" w:cs="Arial"/>
                <w:b/>
                <w:bCs/>
                <w:sz w:val="12"/>
                <w:szCs w:val="12"/>
              </w:rPr>
            </w:pPr>
            <w:r w:rsidRPr="00B82E56">
              <w:rPr>
                <w:rFonts w:ascii="Arial" w:hAnsi="Arial" w:cs="Arial"/>
                <w:b/>
                <w:bCs/>
                <w:sz w:val="12"/>
                <w:szCs w:val="12"/>
              </w:rPr>
              <w:t>20 000,000</w:t>
            </w:r>
          </w:p>
        </w:tc>
        <w:tc>
          <w:tcPr>
            <w:tcW w:w="996" w:type="pct"/>
            <w:vAlign w:val="center"/>
          </w:tcPr>
          <w:p w:rsidR="00B82E56" w:rsidRPr="00B82E56" w:rsidRDefault="00B82E56" w:rsidP="00F51CD1">
            <w:pPr>
              <w:spacing w:line="240" w:lineRule="exact"/>
              <w:jc w:val="center"/>
              <w:rPr>
                <w:rFonts w:ascii="Arial" w:hAnsi="Arial" w:cs="Arial"/>
                <w:b/>
                <w:bCs/>
                <w:sz w:val="12"/>
                <w:szCs w:val="12"/>
              </w:rPr>
            </w:pPr>
            <w:r w:rsidRPr="00B82E56">
              <w:rPr>
                <w:rFonts w:ascii="Arial" w:hAnsi="Arial" w:cs="Arial"/>
                <w:b/>
                <w:bCs/>
                <w:sz w:val="12"/>
                <w:szCs w:val="12"/>
              </w:rPr>
              <w:t>140,001</w:t>
            </w:r>
          </w:p>
        </w:tc>
        <w:tc>
          <w:tcPr>
            <w:tcW w:w="463" w:type="pct"/>
            <w:vAlign w:val="center"/>
          </w:tcPr>
          <w:p w:rsidR="00B82E56" w:rsidRPr="00B82E56" w:rsidRDefault="00B82E56" w:rsidP="00F51CD1">
            <w:pPr>
              <w:spacing w:line="240" w:lineRule="exact"/>
              <w:jc w:val="center"/>
              <w:rPr>
                <w:rFonts w:ascii="Arial" w:hAnsi="Arial" w:cs="Arial"/>
                <w:b/>
                <w:bCs/>
                <w:sz w:val="12"/>
                <w:szCs w:val="12"/>
                <w:lang w:val="en-US"/>
              </w:rPr>
            </w:pPr>
            <w:r w:rsidRPr="00B82E56">
              <w:rPr>
                <w:rFonts w:ascii="Arial" w:hAnsi="Arial" w:cs="Arial"/>
                <w:b/>
                <w:bCs/>
                <w:sz w:val="12"/>
                <w:szCs w:val="12"/>
              </w:rPr>
              <w:t>128389,81327</w:t>
            </w:r>
          </w:p>
        </w:tc>
      </w:tr>
    </w:tbl>
    <w:p w:rsidR="00B82E56" w:rsidRPr="00B82E56" w:rsidRDefault="00B82E56" w:rsidP="00B82E56">
      <w:pPr>
        <w:widowControl w:val="0"/>
        <w:autoSpaceDE w:val="0"/>
        <w:autoSpaceDN w:val="0"/>
        <w:adjustRightInd w:val="0"/>
        <w:ind w:firstLine="709"/>
        <w:jc w:val="right"/>
        <w:rPr>
          <w:rFonts w:ascii="Arial" w:hAnsi="Arial" w:cs="Arial"/>
          <w:sz w:val="16"/>
          <w:szCs w:val="16"/>
        </w:rPr>
      </w:pPr>
      <w:r w:rsidRPr="00B82E56">
        <w:rPr>
          <w:rFonts w:ascii="Arial" w:hAnsi="Arial" w:cs="Arial"/>
          <w:sz w:val="16"/>
          <w:szCs w:val="16"/>
        </w:rPr>
        <w:t>»;</w:t>
      </w:r>
    </w:p>
    <w:p w:rsidR="00B82E56" w:rsidRPr="00B82E56" w:rsidRDefault="00B82E56" w:rsidP="00B82E56">
      <w:pPr>
        <w:widowControl w:val="0"/>
        <w:autoSpaceDE w:val="0"/>
        <w:autoSpaceDN w:val="0"/>
        <w:adjustRightInd w:val="0"/>
        <w:ind w:firstLine="284"/>
        <w:jc w:val="both"/>
        <w:outlineLvl w:val="1"/>
        <w:rPr>
          <w:rFonts w:ascii="Arial" w:hAnsi="Arial" w:cs="Arial"/>
          <w:sz w:val="16"/>
          <w:szCs w:val="16"/>
        </w:rPr>
      </w:pPr>
      <w:r w:rsidRPr="00B82E56">
        <w:rPr>
          <w:rFonts w:ascii="Arial" w:hAnsi="Arial" w:cs="Arial"/>
          <w:sz w:val="16"/>
          <w:szCs w:val="16"/>
        </w:rPr>
        <w:t>1.2. Изложить пункт 4 паспорта подпрограммы «Прочие мероприятия по благоустройству» в редакции:</w:t>
      </w:r>
    </w:p>
    <w:p w:rsidR="00B82E56" w:rsidRPr="00B82E56" w:rsidRDefault="00B82E56" w:rsidP="00B82E56">
      <w:pPr>
        <w:ind w:firstLine="284"/>
        <w:jc w:val="both"/>
        <w:rPr>
          <w:rFonts w:ascii="Arial" w:hAnsi="Arial" w:cs="Arial"/>
          <w:sz w:val="16"/>
          <w:szCs w:val="16"/>
        </w:rPr>
      </w:pPr>
      <w:r w:rsidRPr="00B82E56">
        <w:rPr>
          <w:rFonts w:ascii="Arial" w:hAnsi="Arial" w:cs="Arial"/>
          <w:sz w:val="16"/>
          <w:szCs w:val="16"/>
        </w:rPr>
        <w:t>«4. Объемы и источники финансирования подпрограммы с разбивкой по годам реализации, тыс.руб.: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532"/>
        <w:gridCol w:w="3366"/>
        <w:gridCol w:w="2063"/>
        <w:gridCol w:w="2261"/>
        <w:gridCol w:w="2213"/>
        <w:gridCol w:w="915"/>
      </w:tblGrid>
      <w:tr w:rsidR="00B82E56" w:rsidRPr="00B82E56" w:rsidTr="00B82E56">
        <w:trPr>
          <w:trHeight w:val="113"/>
          <w:jc w:val="center"/>
        </w:trPr>
        <w:tc>
          <w:tcPr>
            <w:tcW w:w="234" w:type="pct"/>
            <w:vMerge w:val="restart"/>
            <w:tcBorders>
              <w:top w:val="single" w:sz="4" w:space="0" w:color="auto"/>
              <w:left w:val="single" w:sz="4" w:space="0" w:color="auto"/>
              <w:bottom w:val="single" w:sz="4" w:space="0" w:color="auto"/>
              <w:right w:val="single" w:sz="4" w:space="0" w:color="auto"/>
            </w:tcBorders>
            <w:vAlign w:val="center"/>
          </w:tcPr>
          <w:p w:rsidR="00B82E56" w:rsidRPr="00B82E56" w:rsidRDefault="00B82E56" w:rsidP="00F51CD1">
            <w:pPr>
              <w:widowControl w:val="0"/>
              <w:autoSpaceDE w:val="0"/>
              <w:autoSpaceDN w:val="0"/>
              <w:adjustRightInd w:val="0"/>
              <w:spacing w:line="240" w:lineRule="exact"/>
              <w:jc w:val="center"/>
              <w:rPr>
                <w:rFonts w:ascii="Arial" w:hAnsi="Arial" w:cs="Arial"/>
                <w:b/>
                <w:sz w:val="12"/>
                <w:szCs w:val="12"/>
              </w:rPr>
            </w:pPr>
            <w:r w:rsidRPr="00B82E56">
              <w:rPr>
                <w:rFonts w:ascii="Arial" w:hAnsi="Arial" w:cs="Arial"/>
                <w:b/>
                <w:sz w:val="12"/>
                <w:szCs w:val="12"/>
              </w:rPr>
              <w:t>Год</w:t>
            </w:r>
          </w:p>
        </w:tc>
        <w:tc>
          <w:tcPr>
            <w:tcW w:w="4766" w:type="pct"/>
            <w:gridSpan w:val="5"/>
            <w:tcBorders>
              <w:top w:val="single" w:sz="4" w:space="0" w:color="auto"/>
              <w:left w:val="single" w:sz="4" w:space="0" w:color="auto"/>
              <w:bottom w:val="single" w:sz="4" w:space="0" w:color="auto"/>
              <w:right w:val="single" w:sz="4" w:space="0" w:color="auto"/>
            </w:tcBorders>
            <w:vAlign w:val="center"/>
          </w:tcPr>
          <w:p w:rsidR="00B82E56" w:rsidRPr="00B82E56" w:rsidRDefault="00B82E56" w:rsidP="00F51CD1">
            <w:pPr>
              <w:widowControl w:val="0"/>
              <w:autoSpaceDE w:val="0"/>
              <w:autoSpaceDN w:val="0"/>
              <w:adjustRightInd w:val="0"/>
              <w:spacing w:line="240" w:lineRule="exact"/>
              <w:jc w:val="center"/>
              <w:rPr>
                <w:rFonts w:ascii="Arial" w:hAnsi="Arial" w:cs="Arial"/>
                <w:b/>
                <w:sz w:val="12"/>
                <w:szCs w:val="12"/>
              </w:rPr>
            </w:pPr>
            <w:r w:rsidRPr="00B82E56">
              <w:rPr>
                <w:rFonts w:ascii="Arial" w:hAnsi="Arial" w:cs="Arial"/>
                <w:b/>
                <w:sz w:val="12"/>
                <w:szCs w:val="12"/>
              </w:rPr>
              <w:t>Источник финансирования</w:t>
            </w:r>
          </w:p>
        </w:tc>
      </w:tr>
      <w:tr w:rsidR="00B82E56" w:rsidRPr="00B82E56" w:rsidTr="00B82E56">
        <w:trPr>
          <w:trHeight w:val="113"/>
          <w:jc w:val="center"/>
        </w:trPr>
        <w:tc>
          <w:tcPr>
            <w:tcW w:w="234" w:type="pct"/>
            <w:vMerge/>
            <w:tcBorders>
              <w:top w:val="single" w:sz="4" w:space="0" w:color="auto"/>
              <w:left w:val="single" w:sz="4" w:space="0" w:color="auto"/>
              <w:bottom w:val="single" w:sz="4" w:space="0" w:color="auto"/>
              <w:right w:val="single" w:sz="4" w:space="0" w:color="auto"/>
            </w:tcBorders>
            <w:vAlign w:val="center"/>
          </w:tcPr>
          <w:p w:rsidR="00B82E56" w:rsidRPr="00B82E56" w:rsidRDefault="00B82E56" w:rsidP="00F51CD1">
            <w:pPr>
              <w:spacing w:line="240" w:lineRule="exact"/>
              <w:jc w:val="center"/>
              <w:rPr>
                <w:rFonts w:ascii="Arial" w:hAnsi="Arial" w:cs="Arial"/>
                <w:b/>
                <w:sz w:val="12"/>
                <w:szCs w:val="12"/>
              </w:rPr>
            </w:pPr>
          </w:p>
        </w:tc>
        <w:tc>
          <w:tcPr>
            <w:tcW w:w="1483" w:type="pct"/>
            <w:tcBorders>
              <w:top w:val="single" w:sz="4" w:space="0" w:color="auto"/>
              <w:left w:val="single" w:sz="4" w:space="0" w:color="auto"/>
              <w:bottom w:val="single" w:sz="4" w:space="0" w:color="auto"/>
              <w:right w:val="single" w:sz="4" w:space="0" w:color="auto"/>
            </w:tcBorders>
            <w:vAlign w:val="center"/>
          </w:tcPr>
          <w:p w:rsidR="00B82E56" w:rsidRPr="00B82E56" w:rsidRDefault="00B82E56" w:rsidP="00F51CD1">
            <w:pPr>
              <w:widowControl w:val="0"/>
              <w:autoSpaceDE w:val="0"/>
              <w:autoSpaceDN w:val="0"/>
              <w:adjustRightInd w:val="0"/>
              <w:spacing w:line="240" w:lineRule="exact"/>
              <w:jc w:val="center"/>
              <w:rPr>
                <w:rFonts w:ascii="Arial" w:hAnsi="Arial" w:cs="Arial"/>
                <w:b/>
                <w:sz w:val="12"/>
                <w:szCs w:val="12"/>
              </w:rPr>
            </w:pPr>
            <w:r w:rsidRPr="00B82E56">
              <w:rPr>
                <w:rFonts w:ascii="Arial" w:hAnsi="Arial" w:cs="Arial"/>
                <w:b/>
                <w:sz w:val="12"/>
                <w:szCs w:val="12"/>
              </w:rPr>
              <w:t>бюджет Валдайского городского поселения</w:t>
            </w:r>
          </w:p>
        </w:tc>
        <w:tc>
          <w:tcPr>
            <w:tcW w:w="909" w:type="pct"/>
            <w:tcBorders>
              <w:top w:val="single" w:sz="4" w:space="0" w:color="auto"/>
              <w:left w:val="single" w:sz="4" w:space="0" w:color="auto"/>
              <w:bottom w:val="single" w:sz="4" w:space="0" w:color="auto"/>
              <w:right w:val="single" w:sz="4" w:space="0" w:color="auto"/>
            </w:tcBorders>
            <w:vAlign w:val="center"/>
          </w:tcPr>
          <w:p w:rsidR="00B82E56" w:rsidRPr="00B82E56" w:rsidRDefault="00B82E56" w:rsidP="00F51CD1">
            <w:pPr>
              <w:widowControl w:val="0"/>
              <w:autoSpaceDE w:val="0"/>
              <w:autoSpaceDN w:val="0"/>
              <w:adjustRightInd w:val="0"/>
              <w:spacing w:line="240" w:lineRule="exact"/>
              <w:jc w:val="center"/>
              <w:rPr>
                <w:rFonts w:ascii="Arial" w:hAnsi="Arial" w:cs="Arial"/>
                <w:b/>
                <w:sz w:val="12"/>
                <w:szCs w:val="12"/>
              </w:rPr>
            </w:pPr>
            <w:r w:rsidRPr="00B82E56">
              <w:rPr>
                <w:rFonts w:ascii="Arial" w:hAnsi="Arial" w:cs="Arial"/>
                <w:b/>
                <w:sz w:val="12"/>
                <w:szCs w:val="12"/>
              </w:rPr>
              <w:t>областной бюджет</w:t>
            </w:r>
          </w:p>
        </w:tc>
        <w:tc>
          <w:tcPr>
            <w:tcW w:w="996" w:type="pct"/>
            <w:tcBorders>
              <w:top w:val="single" w:sz="4" w:space="0" w:color="auto"/>
              <w:left w:val="single" w:sz="4" w:space="0" w:color="auto"/>
              <w:bottom w:val="single" w:sz="4" w:space="0" w:color="auto"/>
              <w:right w:val="single" w:sz="4" w:space="0" w:color="auto"/>
            </w:tcBorders>
            <w:vAlign w:val="center"/>
          </w:tcPr>
          <w:p w:rsidR="00B82E56" w:rsidRPr="00B82E56" w:rsidRDefault="00B82E56" w:rsidP="00F51CD1">
            <w:pPr>
              <w:widowControl w:val="0"/>
              <w:autoSpaceDE w:val="0"/>
              <w:autoSpaceDN w:val="0"/>
              <w:adjustRightInd w:val="0"/>
              <w:spacing w:line="240" w:lineRule="exact"/>
              <w:jc w:val="center"/>
              <w:rPr>
                <w:rFonts w:ascii="Arial" w:hAnsi="Arial" w:cs="Arial"/>
                <w:b/>
                <w:sz w:val="12"/>
                <w:szCs w:val="12"/>
              </w:rPr>
            </w:pPr>
            <w:r w:rsidRPr="00B82E56">
              <w:rPr>
                <w:rFonts w:ascii="Arial" w:hAnsi="Arial" w:cs="Arial"/>
                <w:b/>
                <w:sz w:val="12"/>
                <w:szCs w:val="12"/>
              </w:rPr>
              <w:t>федеральный бюджет</w:t>
            </w:r>
          </w:p>
        </w:tc>
        <w:tc>
          <w:tcPr>
            <w:tcW w:w="975" w:type="pct"/>
            <w:tcBorders>
              <w:top w:val="single" w:sz="4" w:space="0" w:color="auto"/>
              <w:left w:val="single" w:sz="4" w:space="0" w:color="auto"/>
              <w:bottom w:val="single" w:sz="4" w:space="0" w:color="auto"/>
              <w:right w:val="single" w:sz="4" w:space="0" w:color="auto"/>
            </w:tcBorders>
            <w:vAlign w:val="center"/>
          </w:tcPr>
          <w:p w:rsidR="00B82E56" w:rsidRPr="00B82E56" w:rsidRDefault="00B82E56" w:rsidP="00F51CD1">
            <w:pPr>
              <w:widowControl w:val="0"/>
              <w:autoSpaceDE w:val="0"/>
              <w:autoSpaceDN w:val="0"/>
              <w:adjustRightInd w:val="0"/>
              <w:spacing w:line="240" w:lineRule="exact"/>
              <w:jc w:val="center"/>
              <w:rPr>
                <w:rFonts w:ascii="Arial" w:hAnsi="Arial" w:cs="Arial"/>
                <w:b/>
                <w:sz w:val="12"/>
                <w:szCs w:val="12"/>
              </w:rPr>
            </w:pPr>
            <w:r w:rsidRPr="00B82E56">
              <w:rPr>
                <w:rFonts w:ascii="Arial" w:hAnsi="Arial" w:cs="Arial"/>
                <w:b/>
                <w:sz w:val="12"/>
                <w:szCs w:val="12"/>
              </w:rPr>
              <w:t>внебюджетные средства</w:t>
            </w:r>
          </w:p>
        </w:tc>
        <w:tc>
          <w:tcPr>
            <w:tcW w:w="403" w:type="pct"/>
            <w:tcBorders>
              <w:top w:val="single" w:sz="4" w:space="0" w:color="auto"/>
              <w:left w:val="single" w:sz="4" w:space="0" w:color="auto"/>
              <w:bottom w:val="single" w:sz="4" w:space="0" w:color="auto"/>
              <w:right w:val="single" w:sz="4" w:space="0" w:color="auto"/>
            </w:tcBorders>
            <w:vAlign w:val="center"/>
          </w:tcPr>
          <w:p w:rsidR="00B82E56" w:rsidRPr="00B82E56" w:rsidRDefault="00B82E56" w:rsidP="00F51CD1">
            <w:pPr>
              <w:widowControl w:val="0"/>
              <w:autoSpaceDE w:val="0"/>
              <w:autoSpaceDN w:val="0"/>
              <w:adjustRightInd w:val="0"/>
              <w:spacing w:line="240" w:lineRule="exact"/>
              <w:jc w:val="center"/>
              <w:rPr>
                <w:rFonts w:ascii="Arial" w:hAnsi="Arial" w:cs="Arial"/>
                <w:b/>
                <w:sz w:val="12"/>
                <w:szCs w:val="12"/>
              </w:rPr>
            </w:pPr>
            <w:r w:rsidRPr="00B82E56">
              <w:rPr>
                <w:rFonts w:ascii="Arial" w:hAnsi="Arial" w:cs="Arial"/>
                <w:b/>
                <w:sz w:val="12"/>
                <w:szCs w:val="12"/>
              </w:rPr>
              <w:t>всего</w:t>
            </w:r>
          </w:p>
        </w:tc>
      </w:tr>
      <w:tr w:rsidR="00B82E56" w:rsidRPr="00B82E56" w:rsidTr="00B82E56">
        <w:trPr>
          <w:trHeight w:val="113"/>
          <w:jc w:val="center"/>
        </w:trPr>
        <w:tc>
          <w:tcPr>
            <w:tcW w:w="234" w:type="pct"/>
            <w:tcBorders>
              <w:top w:val="single" w:sz="4" w:space="0" w:color="auto"/>
              <w:left w:val="single" w:sz="4" w:space="0" w:color="auto"/>
              <w:bottom w:val="single" w:sz="4" w:space="0" w:color="auto"/>
              <w:right w:val="single" w:sz="4" w:space="0" w:color="auto"/>
            </w:tcBorders>
            <w:vAlign w:val="center"/>
          </w:tcPr>
          <w:p w:rsidR="00B82E56" w:rsidRPr="00B82E56" w:rsidRDefault="00B82E56" w:rsidP="00F51CD1">
            <w:pPr>
              <w:widowControl w:val="0"/>
              <w:autoSpaceDE w:val="0"/>
              <w:autoSpaceDN w:val="0"/>
              <w:adjustRightInd w:val="0"/>
              <w:spacing w:line="240" w:lineRule="exact"/>
              <w:jc w:val="center"/>
              <w:rPr>
                <w:rFonts w:ascii="Arial" w:hAnsi="Arial" w:cs="Arial"/>
                <w:b/>
                <w:sz w:val="12"/>
                <w:szCs w:val="12"/>
              </w:rPr>
            </w:pPr>
            <w:r w:rsidRPr="00B82E56">
              <w:rPr>
                <w:rFonts w:ascii="Arial" w:hAnsi="Arial" w:cs="Arial"/>
                <w:b/>
                <w:sz w:val="12"/>
                <w:szCs w:val="12"/>
              </w:rPr>
              <w:t>2023</w:t>
            </w:r>
          </w:p>
        </w:tc>
        <w:tc>
          <w:tcPr>
            <w:tcW w:w="1483" w:type="pct"/>
            <w:tcBorders>
              <w:top w:val="single" w:sz="4" w:space="0" w:color="auto"/>
              <w:left w:val="single" w:sz="4" w:space="0" w:color="auto"/>
              <w:bottom w:val="single" w:sz="4" w:space="0" w:color="auto"/>
              <w:right w:val="single" w:sz="4" w:space="0" w:color="auto"/>
            </w:tcBorders>
            <w:vAlign w:val="center"/>
          </w:tcPr>
          <w:p w:rsidR="00B82E56" w:rsidRPr="00B82E56" w:rsidRDefault="00B82E56" w:rsidP="00F51CD1">
            <w:pPr>
              <w:spacing w:line="240" w:lineRule="exact"/>
              <w:jc w:val="center"/>
              <w:rPr>
                <w:rFonts w:ascii="Arial" w:hAnsi="Arial" w:cs="Arial"/>
                <w:sz w:val="12"/>
                <w:szCs w:val="12"/>
              </w:rPr>
            </w:pPr>
            <w:r w:rsidRPr="00B82E56">
              <w:rPr>
                <w:rFonts w:ascii="Arial" w:hAnsi="Arial" w:cs="Arial"/>
                <w:sz w:val="12"/>
                <w:szCs w:val="12"/>
              </w:rPr>
              <w:t>6 354,21998</w:t>
            </w:r>
          </w:p>
        </w:tc>
        <w:tc>
          <w:tcPr>
            <w:tcW w:w="909" w:type="pct"/>
            <w:tcBorders>
              <w:top w:val="single" w:sz="4" w:space="0" w:color="auto"/>
              <w:left w:val="single" w:sz="4" w:space="0" w:color="auto"/>
              <w:bottom w:val="single" w:sz="4" w:space="0" w:color="auto"/>
              <w:right w:val="single" w:sz="4" w:space="0" w:color="auto"/>
            </w:tcBorders>
            <w:vAlign w:val="center"/>
          </w:tcPr>
          <w:p w:rsidR="00B82E56" w:rsidRPr="00B82E56" w:rsidRDefault="00B82E56" w:rsidP="00F51CD1">
            <w:pPr>
              <w:spacing w:line="240" w:lineRule="exact"/>
              <w:jc w:val="center"/>
              <w:rPr>
                <w:rFonts w:ascii="Arial" w:hAnsi="Arial" w:cs="Arial"/>
                <w:sz w:val="12"/>
                <w:szCs w:val="12"/>
              </w:rPr>
            </w:pPr>
            <w:r w:rsidRPr="00B82E56">
              <w:rPr>
                <w:rFonts w:ascii="Arial" w:hAnsi="Arial" w:cs="Arial"/>
                <w:sz w:val="12"/>
                <w:szCs w:val="12"/>
              </w:rPr>
              <w:t>267,729</w:t>
            </w:r>
          </w:p>
        </w:tc>
        <w:tc>
          <w:tcPr>
            <w:tcW w:w="996" w:type="pct"/>
            <w:tcBorders>
              <w:top w:val="single" w:sz="4" w:space="0" w:color="auto"/>
              <w:left w:val="single" w:sz="4" w:space="0" w:color="auto"/>
              <w:bottom w:val="single" w:sz="4" w:space="0" w:color="auto"/>
              <w:right w:val="single" w:sz="4" w:space="0" w:color="auto"/>
            </w:tcBorders>
            <w:vAlign w:val="center"/>
          </w:tcPr>
          <w:p w:rsidR="00B82E56" w:rsidRPr="00B82E56" w:rsidRDefault="00B82E56" w:rsidP="00F51CD1">
            <w:pPr>
              <w:spacing w:line="240" w:lineRule="exact"/>
              <w:jc w:val="center"/>
              <w:rPr>
                <w:rFonts w:ascii="Arial" w:hAnsi="Arial" w:cs="Arial"/>
                <w:sz w:val="12"/>
                <w:szCs w:val="12"/>
              </w:rPr>
            </w:pPr>
          </w:p>
        </w:tc>
        <w:tc>
          <w:tcPr>
            <w:tcW w:w="975" w:type="pct"/>
            <w:tcBorders>
              <w:top w:val="single" w:sz="4" w:space="0" w:color="auto"/>
              <w:left w:val="single" w:sz="4" w:space="0" w:color="auto"/>
              <w:bottom w:val="single" w:sz="4" w:space="0" w:color="auto"/>
              <w:right w:val="single" w:sz="4" w:space="0" w:color="auto"/>
            </w:tcBorders>
            <w:vAlign w:val="center"/>
          </w:tcPr>
          <w:p w:rsidR="00B82E56" w:rsidRPr="00B82E56" w:rsidRDefault="00B82E56" w:rsidP="00F51CD1">
            <w:pPr>
              <w:spacing w:line="240" w:lineRule="exact"/>
              <w:jc w:val="center"/>
              <w:rPr>
                <w:rFonts w:ascii="Arial" w:hAnsi="Arial" w:cs="Arial"/>
                <w:sz w:val="12"/>
                <w:szCs w:val="12"/>
              </w:rPr>
            </w:pPr>
          </w:p>
        </w:tc>
        <w:tc>
          <w:tcPr>
            <w:tcW w:w="403" w:type="pct"/>
            <w:tcBorders>
              <w:top w:val="single" w:sz="4" w:space="0" w:color="auto"/>
              <w:left w:val="single" w:sz="4" w:space="0" w:color="auto"/>
              <w:bottom w:val="single" w:sz="4" w:space="0" w:color="auto"/>
              <w:right w:val="single" w:sz="4" w:space="0" w:color="auto"/>
            </w:tcBorders>
            <w:vAlign w:val="center"/>
          </w:tcPr>
          <w:p w:rsidR="00B82E56" w:rsidRPr="00B82E56" w:rsidRDefault="00B82E56" w:rsidP="00F51CD1">
            <w:pPr>
              <w:spacing w:line="240" w:lineRule="exact"/>
              <w:jc w:val="center"/>
              <w:rPr>
                <w:rFonts w:ascii="Arial" w:hAnsi="Arial" w:cs="Arial"/>
                <w:b/>
                <w:sz w:val="12"/>
                <w:szCs w:val="12"/>
              </w:rPr>
            </w:pPr>
            <w:r w:rsidRPr="00B82E56">
              <w:rPr>
                <w:rFonts w:ascii="Arial" w:hAnsi="Arial" w:cs="Arial"/>
                <w:b/>
                <w:sz w:val="12"/>
                <w:szCs w:val="12"/>
              </w:rPr>
              <w:t>6 621,94898</w:t>
            </w:r>
          </w:p>
        </w:tc>
      </w:tr>
      <w:tr w:rsidR="00B82E56" w:rsidRPr="00B82E56" w:rsidTr="00B82E56">
        <w:trPr>
          <w:trHeight w:val="113"/>
          <w:jc w:val="center"/>
        </w:trPr>
        <w:tc>
          <w:tcPr>
            <w:tcW w:w="234" w:type="pct"/>
            <w:tcBorders>
              <w:top w:val="single" w:sz="4" w:space="0" w:color="auto"/>
              <w:left w:val="single" w:sz="4" w:space="0" w:color="auto"/>
              <w:bottom w:val="single" w:sz="4" w:space="0" w:color="auto"/>
              <w:right w:val="single" w:sz="4" w:space="0" w:color="auto"/>
            </w:tcBorders>
            <w:vAlign w:val="center"/>
          </w:tcPr>
          <w:p w:rsidR="00B82E56" w:rsidRPr="00B82E56" w:rsidRDefault="00B82E56" w:rsidP="00F51CD1">
            <w:pPr>
              <w:widowControl w:val="0"/>
              <w:autoSpaceDE w:val="0"/>
              <w:autoSpaceDN w:val="0"/>
              <w:adjustRightInd w:val="0"/>
              <w:spacing w:line="240" w:lineRule="exact"/>
              <w:jc w:val="center"/>
              <w:rPr>
                <w:rFonts w:ascii="Arial" w:hAnsi="Arial" w:cs="Arial"/>
                <w:b/>
                <w:sz w:val="12"/>
                <w:szCs w:val="12"/>
              </w:rPr>
            </w:pPr>
            <w:r w:rsidRPr="00B82E56">
              <w:rPr>
                <w:rFonts w:ascii="Arial" w:hAnsi="Arial" w:cs="Arial"/>
                <w:b/>
                <w:sz w:val="12"/>
                <w:szCs w:val="12"/>
              </w:rPr>
              <w:t>2024</w:t>
            </w:r>
          </w:p>
        </w:tc>
        <w:tc>
          <w:tcPr>
            <w:tcW w:w="1483" w:type="pct"/>
            <w:tcBorders>
              <w:top w:val="single" w:sz="4" w:space="0" w:color="auto"/>
              <w:left w:val="single" w:sz="4" w:space="0" w:color="auto"/>
              <w:bottom w:val="single" w:sz="4" w:space="0" w:color="auto"/>
              <w:right w:val="single" w:sz="4" w:space="0" w:color="auto"/>
            </w:tcBorders>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8 910,47223</w:t>
            </w:r>
          </w:p>
        </w:tc>
        <w:tc>
          <w:tcPr>
            <w:tcW w:w="909" w:type="pct"/>
            <w:tcBorders>
              <w:top w:val="single" w:sz="4" w:space="0" w:color="auto"/>
              <w:left w:val="single" w:sz="4" w:space="0" w:color="auto"/>
              <w:bottom w:val="single" w:sz="4" w:space="0" w:color="auto"/>
              <w:right w:val="single" w:sz="4" w:space="0" w:color="auto"/>
            </w:tcBorders>
            <w:vAlign w:val="center"/>
          </w:tcPr>
          <w:p w:rsidR="00B82E56" w:rsidRPr="00B82E56" w:rsidRDefault="00B82E56" w:rsidP="00F51CD1">
            <w:pPr>
              <w:spacing w:line="240" w:lineRule="exact"/>
              <w:jc w:val="center"/>
              <w:rPr>
                <w:rFonts w:ascii="Arial" w:hAnsi="Arial" w:cs="Arial"/>
                <w:sz w:val="12"/>
                <w:szCs w:val="12"/>
              </w:rPr>
            </w:pPr>
            <w:r w:rsidRPr="00B82E56">
              <w:rPr>
                <w:rFonts w:ascii="Arial" w:hAnsi="Arial" w:cs="Arial"/>
                <w:sz w:val="12"/>
                <w:szCs w:val="12"/>
              </w:rPr>
              <w:t>-</w:t>
            </w:r>
          </w:p>
        </w:tc>
        <w:tc>
          <w:tcPr>
            <w:tcW w:w="996" w:type="pct"/>
            <w:tcBorders>
              <w:top w:val="single" w:sz="4" w:space="0" w:color="auto"/>
              <w:left w:val="single" w:sz="4" w:space="0" w:color="auto"/>
              <w:bottom w:val="single" w:sz="4" w:space="0" w:color="auto"/>
              <w:right w:val="single" w:sz="4" w:space="0" w:color="auto"/>
            </w:tcBorders>
            <w:vAlign w:val="center"/>
          </w:tcPr>
          <w:p w:rsidR="00B82E56" w:rsidRPr="00B82E56" w:rsidRDefault="00B82E56" w:rsidP="00F51CD1">
            <w:pPr>
              <w:spacing w:line="240" w:lineRule="exact"/>
              <w:jc w:val="center"/>
              <w:rPr>
                <w:rFonts w:ascii="Arial" w:hAnsi="Arial" w:cs="Arial"/>
                <w:sz w:val="12"/>
                <w:szCs w:val="12"/>
              </w:rPr>
            </w:pPr>
            <w:r w:rsidRPr="00B82E56">
              <w:rPr>
                <w:rFonts w:ascii="Arial" w:hAnsi="Arial" w:cs="Arial"/>
                <w:sz w:val="12"/>
                <w:szCs w:val="12"/>
              </w:rPr>
              <w:t>-</w:t>
            </w:r>
          </w:p>
        </w:tc>
        <w:tc>
          <w:tcPr>
            <w:tcW w:w="975" w:type="pct"/>
            <w:tcBorders>
              <w:top w:val="single" w:sz="4" w:space="0" w:color="auto"/>
              <w:left w:val="single" w:sz="4" w:space="0" w:color="auto"/>
              <w:bottom w:val="single" w:sz="4" w:space="0" w:color="auto"/>
              <w:right w:val="single" w:sz="4" w:space="0" w:color="auto"/>
            </w:tcBorders>
            <w:vAlign w:val="center"/>
          </w:tcPr>
          <w:p w:rsidR="00B82E56" w:rsidRPr="00B82E56" w:rsidRDefault="00B82E56" w:rsidP="00F51CD1">
            <w:pPr>
              <w:spacing w:line="240" w:lineRule="exact"/>
              <w:jc w:val="center"/>
              <w:rPr>
                <w:rFonts w:ascii="Arial" w:hAnsi="Arial" w:cs="Arial"/>
                <w:sz w:val="12"/>
                <w:szCs w:val="12"/>
              </w:rPr>
            </w:pPr>
            <w:r w:rsidRPr="00B82E56">
              <w:rPr>
                <w:rFonts w:ascii="Arial" w:hAnsi="Arial" w:cs="Arial"/>
                <w:sz w:val="12"/>
                <w:szCs w:val="12"/>
              </w:rPr>
              <w:t>-</w:t>
            </w:r>
          </w:p>
        </w:tc>
        <w:tc>
          <w:tcPr>
            <w:tcW w:w="403" w:type="pct"/>
            <w:tcBorders>
              <w:top w:val="single" w:sz="4" w:space="0" w:color="auto"/>
              <w:left w:val="single" w:sz="4" w:space="0" w:color="auto"/>
              <w:bottom w:val="single" w:sz="4" w:space="0" w:color="auto"/>
              <w:right w:val="single" w:sz="4" w:space="0" w:color="auto"/>
            </w:tcBorders>
          </w:tcPr>
          <w:p w:rsidR="00B82E56" w:rsidRPr="00B82E56" w:rsidRDefault="00B82E56" w:rsidP="00F51CD1">
            <w:pPr>
              <w:overflowPunct w:val="0"/>
              <w:autoSpaceDE w:val="0"/>
              <w:autoSpaceDN w:val="0"/>
              <w:adjustRightInd w:val="0"/>
              <w:jc w:val="center"/>
              <w:rPr>
                <w:rFonts w:ascii="Arial" w:hAnsi="Arial" w:cs="Arial"/>
                <w:b/>
                <w:sz w:val="12"/>
                <w:szCs w:val="12"/>
              </w:rPr>
            </w:pPr>
            <w:r w:rsidRPr="00B82E56">
              <w:rPr>
                <w:rFonts w:ascii="Arial" w:hAnsi="Arial" w:cs="Arial"/>
                <w:b/>
                <w:sz w:val="12"/>
                <w:szCs w:val="12"/>
              </w:rPr>
              <w:t>8 910,47223</w:t>
            </w:r>
          </w:p>
        </w:tc>
      </w:tr>
      <w:tr w:rsidR="00B82E56" w:rsidRPr="00B82E56" w:rsidTr="00B82E56">
        <w:trPr>
          <w:trHeight w:val="113"/>
          <w:jc w:val="center"/>
        </w:trPr>
        <w:tc>
          <w:tcPr>
            <w:tcW w:w="234" w:type="pct"/>
            <w:tcBorders>
              <w:top w:val="single" w:sz="4" w:space="0" w:color="auto"/>
              <w:left w:val="single" w:sz="4" w:space="0" w:color="auto"/>
              <w:bottom w:val="single" w:sz="4" w:space="0" w:color="auto"/>
              <w:right w:val="single" w:sz="4" w:space="0" w:color="auto"/>
            </w:tcBorders>
            <w:vAlign w:val="center"/>
          </w:tcPr>
          <w:p w:rsidR="00B82E56" w:rsidRPr="00B82E56" w:rsidRDefault="00B82E56" w:rsidP="00F51CD1">
            <w:pPr>
              <w:widowControl w:val="0"/>
              <w:autoSpaceDE w:val="0"/>
              <w:autoSpaceDN w:val="0"/>
              <w:adjustRightInd w:val="0"/>
              <w:spacing w:line="240" w:lineRule="exact"/>
              <w:jc w:val="center"/>
              <w:rPr>
                <w:rFonts w:ascii="Arial" w:hAnsi="Arial" w:cs="Arial"/>
                <w:b/>
                <w:sz w:val="12"/>
                <w:szCs w:val="12"/>
              </w:rPr>
            </w:pPr>
            <w:r w:rsidRPr="00B82E56">
              <w:rPr>
                <w:rFonts w:ascii="Arial" w:hAnsi="Arial" w:cs="Arial"/>
                <w:b/>
                <w:sz w:val="12"/>
                <w:szCs w:val="12"/>
              </w:rPr>
              <w:t>2025</w:t>
            </w:r>
          </w:p>
        </w:tc>
        <w:tc>
          <w:tcPr>
            <w:tcW w:w="1483" w:type="pct"/>
            <w:tcBorders>
              <w:top w:val="single" w:sz="4" w:space="0" w:color="auto"/>
              <w:left w:val="single" w:sz="4" w:space="0" w:color="auto"/>
              <w:bottom w:val="single" w:sz="4" w:space="0" w:color="auto"/>
              <w:right w:val="single" w:sz="4" w:space="0" w:color="auto"/>
            </w:tcBorders>
          </w:tcPr>
          <w:p w:rsidR="00B82E56" w:rsidRPr="00B82E56" w:rsidRDefault="00B82E56" w:rsidP="00F51CD1">
            <w:pPr>
              <w:overflowPunct w:val="0"/>
              <w:autoSpaceDE w:val="0"/>
              <w:autoSpaceDN w:val="0"/>
              <w:adjustRightInd w:val="0"/>
              <w:jc w:val="center"/>
              <w:rPr>
                <w:rFonts w:ascii="Arial" w:hAnsi="Arial" w:cs="Arial"/>
                <w:sz w:val="12"/>
                <w:szCs w:val="12"/>
                <w:lang w:val="en-US"/>
              </w:rPr>
            </w:pPr>
            <w:r w:rsidRPr="00B82E56">
              <w:rPr>
                <w:rFonts w:ascii="Arial" w:hAnsi="Arial" w:cs="Arial"/>
                <w:b/>
                <w:sz w:val="12"/>
                <w:szCs w:val="12"/>
              </w:rPr>
              <w:t>2854,3</w:t>
            </w:r>
            <w:r w:rsidRPr="00B82E56">
              <w:rPr>
                <w:rFonts w:ascii="Arial" w:hAnsi="Arial" w:cs="Arial"/>
                <w:b/>
                <w:sz w:val="12"/>
                <w:szCs w:val="12"/>
                <w:lang w:val="en-US"/>
              </w:rPr>
              <w:t>5749</w:t>
            </w:r>
          </w:p>
        </w:tc>
        <w:tc>
          <w:tcPr>
            <w:tcW w:w="909" w:type="pct"/>
            <w:tcBorders>
              <w:top w:val="single" w:sz="4" w:space="0" w:color="auto"/>
              <w:left w:val="single" w:sz="4" w:space="0" w:color="auto"/>
              <w:bottom w:val="single" w:sz="4" w:space="0" w:color="auto"/>
              <w:right w:val="single" w:sz="4" w:space="0" w:color="auto"/>
            </w:tcBorders>
            <w:vAlign w:val="center"/>
          </w:tcPr>
          <w:p w:rsidR="00B82E56" w:rsidRPr="00B82E56" w:rsidRDefault="00B82E56" w:rsidP="00F51CD1">
            <w:pPr>
              <w:spacing w:line="240" w:lineRule="exact"/>
              <w:jc w:val="center"/>
              <w:rPr>
                <w:rFonts w:ascii="Arial" w:hAnsi="Arial" w:cs="Arial"/>
                <w:sz w:val="12"/>
                <w:szCs w:val="12"/>
              </w:rPr>
            </w:pPr>
            <w:r w:rsidRPr="00B82E56">
              <w:rPr>
                <w:rFonts w:ascii="Arial" w:hAnsi="Arial" w:cs="Arial"/>
                <w:sz w:val="12"/>
                <w:szCs w:val="12"/>
              </w:rPr>
              <w:t>-</w:t>
            </w:r>
          </w:p>
        </w:tc>
        <w:tc>
          <w:tcPr>
            <w:tcW w:w="996" w:type="pct"/>
            <w:tcBorders>
              <w:top w:val="single" w:sz="4" w:space="0" w:color="auto"/>
              <w:left w:val="single" w:sz="4" w:space="0" w:color="auto"/>
              <w:bottom w:val="single" w:sz="4" w:space="0" w:color="auto"/>
              <w:right w:val="single" w:sz="4" w:space="0" w:color="auto"/>
            </w:tcBorders>
            <w:vAlign w:val="center"/>
          </w:tcPr>
          <w:p w:rsidR="00B82E56" w:rsidRPr="00B82E56" w:rsidRDefault="00B82E56" w:rsidP="00F51CD1">
            <w:pPr>
              <w:spacing w:line="240" w:lineRule="exact"/>
              <w:jc w:val="center"/>
              <w:rPr>
                <w:rFonts w:ascii="Arial" w:hAnsi="Arial" w:cs="Arial"/>
                <w:sz w:val="12"/>
                <w:szCs w:val="12"/>
              </w:rPr>
            </w:pPr>
            <w:r w:rsidRPr="00B82E56">
              <w:rPr>
                <w:rFonts w:ascii="Arial" w:hAnsi="Arial" w:cs="Arial"/>
                <w:sz w:val="12"/>
                <w:szCs w:val="12"/>
              </w:rPr>
              <w:t>-</w:t>
            </w:r>
          </w:p>
        </w:tc>
        <w:tc>
          <w:tcPr>
            <w:tcW w:w="975" w:type="pct"/>
            <w:tcBorders>
              <w:top w:val="single" w:sz="4" w:space="0" w:color="auto"/>
              <w:left w:val="single" w:sz="4" w:space="0" w:color="auto"/>
              <w:bottom w:val="single" w:sz="4" w:space="0" w:color="auto"/>
              <w:right w:val="single" w:sz="4" w:space="0" w:color="auto"/>
            </w:tcBorders>
            <w:vAlign w:val="center"/>
          </w:tcPr>
          <w:p w:rsidR="00B82E56" w:rsidRPr="00B82E56" w:rsidRDefault="00B82E56" w:rsidP="00F51CD1">
            <w:pPr>
              <w:spacing w:line="240" w:lineRule="exact"/>
              <w:jc w:val="center"/>
              <w:rPr>
                <w:rFonts w:ascii="Arial" w:hAnsi="Arial" w:cs="Arial"/>
                <w:sz w:val="12"/>
                <w:szCs w:val="12"/>
              </w:rPr>
            </w:pPr>
            <w:r w:rsidRPr="00B82E56">
              <w:rPr>
                <w:rFonts w:ascii="Arial" w:hAnsi="Arial" w:cs="Arial"/>
                <w:sz w:val="12"/>
                <w:szCs w:val="12"/>
              </w:rPr>
              <w:t>-</w:t>
            </w:r>
          </w:p>
        </w:tc>
        <w:tc>
          <w:tcPr>
            <w:tcW w:w="403" w:type="pct"/>
            <w:tcBorders>
              <w:top w:val="single" w:sz="4" w:space="0" w:color="auto"/>
              <w:left w:val="single" w:sz="4" w:space="0" w:color="auto"/>
              <w:bottom w:val="single" w:sz="4" w:space="0" w:color="auto"/>
              <w:right w:val="single" w:sz="4" w:space="0" w:color="auto"/>
            </w:tcBorders>
          </w:tcPr>
          <w:p w:rsidR="00B82E56" w:rsidRPr="00B82E56" w:rsidRDefault="00B82E56" w:rsidP="00F51CD1">
            <w:pPr>
              <w:overflowPunct w:val="0"/>
              <w:autoSpaceDE w:val="0"/>
              <w:autoSpaceDN w:val="0"/>
              <w:adjustRightInd w:val="0"/>
              <w:jc w:val="center"/>
              <w:rPr>
                <w:rFonts w:ascii="Arial" w:hAnsi="Arial" w:cs="Arial"/>
                <w:b/>
                <w:sz w:val="12"/>
                <w:szCs w:val="12"/>
                <w:lang w:val="en-US"/>
              </w:rPr>
            </w:pPr>
            <w:r w:rsidRPr="00B82E56">
              <w:rPr>
                <w:rFonts w:ascii="Arial" w:hAnsi="Arial" w:cs="Arial"/>
                <w:b/>
                <w:sz w:val="12"/>
                <w:szCs w:val="12"/>
              </w:rPr>
              <w:t>2854,3</w:t>
            </w:r>
            <w:r w:rsidRPr="00B82E56">
              <w:rPr>
                <w:rFonts w:ascii="Arial" w:hAnsi="Arial" w:cs="Arial"/>
                <w:b/>
                <w:sz w:val="12"/>
                <w:szCs w:val="12"/>
                <w:lang w:val="en-US"/>
              </w:rPr>
              <w:t>5749</w:t>
            </w:r>
          </w:p>
        </w:tc>
      </w:tr>
      <w:tr w:rsidR="00B82E56" w:rsidRPr="00B82E56" w:rsidTr="00B82E56">
        <w:trPr>
          <w:trHeight w:val="113"/>
          <w:jc w:val="center"/>
        </w:trPr>
        <w:tc>
          <w:tcPr>
            <w:tcW w:w="234" w:type="pct"/>
            <w:tcBorders>
              <w:top w:val="single" w:sz="4" w:space="0" w:color="auto"/>
              <w:left w:val="single" w:sz="4" w:space="0" w:color="auto"/>
              <w:bottom w:val="single" w:sz="4" w:space="0" w:color="auto"/>
              <w:right w:val="single" w:sz="4" w:space="0" w:color="auto"/>
            </w:tcBorders>
            <w:vAlign w:val="center"/>
          </w:tcPr>
          <w:p w:rsidR="00B82E56" w:rsidRPr="00B82E56" w:rsidRDefault="00B82E56" w:rsidP="00F51CD1">
            <w:pPr>
              <w:widowControl w:val="0"/>
              <w:autoSpaceDE w:val="0"/>
              <w:autoSpaceDN w:val="0"/>
              <w:adjustRightInd w:val="0"/>
              <w:spacing w:line="240" w:lineRule="exact"/>
              <w:jc w:val="center"/>
              <w:rPr>
                <w:rFonts w:ascii="Arial" w:hAnsi="Arial" w:cs="Arial"/>
                <w:b/>
                <w:sz w:val="12"/>
                <w:szCs w:val="12"/>
              </w:rPr>
            </w:pPr>
            <w:r w:rsidRPr="00B82E56">
              <w:rPr>
                <w:rFonts w:ascii="Arial" w:hAnsi="Arial" w:cs="Arial"/>
                <w:b/>
                <w:sz w:val="12"/>
                <w:szCs w:val="12"/>
              </w:rPr>
              <w:t>2026</w:t>
            </w:r>
          </w:p>
        </w:tc>
        <w:tc>
          <w:tcPr>
            <w:tcW w:w="1483" w:type="pct"/>
            <w:tcBorders>
              <w:top w:val="single" w:sz="4" w:space="0" w:color="auto"/>
              <w:left w:val="single" w:sz="4" w:space="0" w:color="auto"/>
              <w:bottom w:val="single" w:sz="4" w:space="0" w:color="auto"/>
              <w:right w:val="single" w:sz="4" w:space="0" w:color="auto"/>
            </w:tcBorders>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1908,307</w:t>
            </w:r>
          </w:p>
        </w:tc>
        <w:tc>
          <w:tcPr>
            <w:tcW w:w="909" w:type="pct"/>
            <w:tcBorders>
              <w:top w:val="single" w:sz="4" w:space="0" w:color="auto"/>
              <w:left w:val="single" w:sz="4" w:space="0" w:color="auto"/>
              <w:bottom w:val="single" w:sz="4" w:space="0" w:color="auto"/>
              <w:right w:val="single" w:sz="4" w:space="0" w:color="auto"/>
            </w:tcBorders>
            <w:vAlign w:val="center"/>
          </w:tcPr>
          <w:p w:rsidR="00B82E56" w:rsidRPr="00B82E56" w:rsidRDefault="00B82E56" w:rsidP="00F51CD1">
            <w:pPr>
              <w:spacing w:line="240" w:lineRule="exact"/>
              <w:jc w:val="center"/>
              <w:rPr>
                <w:rFonts w:ascii="Arial" w:hAnsi="Arial" w:cs="Arial"/>
                <w:sz w:val="12"/>
                <w:szCs w:val="12"/>
              </w:rPr>
            </w:pPr>
            <w:r w:rsidRPr="00B82E56">
              <w:rPr>
                <w:rFonts w:ascii="Arial" w:hAnsi="Arial" w:cs="Arial"/>
                <w:sz w:val="12"/>
                <w:szCs w:val="12"/>
              </w:rPr>
              <w:t>-</w:t>
            </w:r>
          </w:p>
        </w:tc>
        <w:tc>
          <w:tcPr>
            <w:tcW w:w="996" w:type="pct"/>
            <w:tcBorders>
              <w:top w:val="single" w:sz="4" w:space="0" w:color="auto"/>
              <w:left w:val="single" w:sz="4" w:space="0" w:color="auto"/>
              <w:bottom w:val="single" w:sz="4" w:space="0" w:color="auto"/>
              <w:right w:val="single" w:sz="4" w:space="0" w:color="auto"/>
            </w:tcBorders>
            <w:vAlign w:val="center"/>
          </w:tcPr>
          <w:p w:rsidR="00B82E56" w:rsidRPr="00B82E56" w:rsidRDefault="00B82E56" w:rsidP="00F51CD1">
            <w:pPr>
              <w:spacing w:line="240" w:lineRule="exact"/>
              <w:jc w:val="center"/>
              <w:rPr>
                <w:rFonts w:ascii="Arial" w:hAnsi="Arial" w:cs="Arial"/>
                <w:sz w:val="12"/>
                <w:szCs w:val="12"/>
              </w:rPr>
            </w:pPr>
            <w:r w:rsidRPr="00B82E56">
              <w:rPr>
                <w:rFonts w:ascii="Arial" w:hAnsi="Arial" w:cs="Arial"/>
                <w:sz w:val="12"/>
                <w:szCs w:val="12"/>
              </w:rPr>
              <w:t>-</w:t>
            </w:r>
          </w:p>
        </w:tc>
        <w:tc>
          <w:tcPr>
            <w:tcW w:w="975" w:type="pct"/>
            <w:tcBorders>
              <w:top w:val="single" w:sz="4" w:space="0" w:color="auto"/>
              <w:left w:val="single" w:sz="4" w:space="0" w:color="auto"/>
              <w:bottom w:val="single" w:sz="4" w:space="0" w:color="auto"/>
              <w:right w:val="single" w:sz="4" w:space="0" w:color="auto"/>
            </w:tcBorders>
            <w:vAlign w:val="center"/>
          </w:tcPr>
          <w:p w:rsidR="00B82E56" w:rsidRPr="00B82E56" w:rsidRDefault="00B82E56" w:rsidP="00F51CD1">
            <w:pPr>
              <w:spacing w:line="240" w:lineRule="exact"/>
              <w:jc w:val="center"/>
              <w:rPr>
                <w:rFonts w:ascii="Arial" w:hAnsi="Arial" w:cs="Arial"/>
                <w:sz w:val="12"/>
                <w:szCs w:val="12"/>
              </w:rPr>
            </w:pPr>
            <w:r w:rsidRPr="00B82E56">
              <w:rPr>
                <w:rFonts w:ascii="Arial" w:hAnsi="Arial" w:cs="Arial"/>
                <w:sz w:val="12"/>
                <w:szCs w:val="12"/>
              </w:rPr>
              <w:t>-</w:t>
            </w:r>
          </w:p>
        </w:tc>
        <w:tc>
          <w:tcPr>
            <w:tcW w:w="403" w:type="pct"/>
            <w:tcBorders>
              <w:top w:val="single" w:sz="4" w:space="0" w:color="auto"/>
              <w:left w:val="single" w:sz="4" w:space="0" w:color="auto"/>
              <w:bottom w:val="single" w:sz="4" w:space="0" w:color="auto"/>
              <w:right w:val="single" w:sz="4" w:space="0" w:color="auto"/>
            </w:tcBorders>
          </w:tcPr>
          <w:p w:rsidR="00B82E56" w:rsidRPr="00B82E56" w:rsidRDefault="00B82E56" w:rsidP="00F51CD1">
            <w:pPr>
              <w:overflowPunct w:val="0"/>
              <w:autoSpaceDE w:val="0"/>
              <w:autoSpaceDN w:val="0"/>
              <w:adjustRightInd w:val="0"/>
              <w:jc w:val="center"/>
              <w:rPr>
                <w:rFonts w:ascii="Arial" w:hAnsi="Arial" w:cs="Arial"/>
                <w:b/>
                <w:sz w:val="12"/>
                <w:szCs w:val="12"/>
              </w:rPr>
            </w:pPr>
            <w:r w:rsidRPr="00B82E56">
              <w:rPr>
                <w:rFonts w:ascii="Arial" w:hAnsi="Arial" w:cs="Arial"/>
                <w:b/>
                <w:sz w:val="12"/>
                <w:szCs w:val="12"/>
              </w:rPr>
              <w:t>1908,307</w:t>
            </w:r>
          </w:p>
        </w:tc>
      </w:tr>
      <w:tr w:rsidR="00B82E56" w:rsidRPr="00B82E56" w:rsidTr="00B82E56">
        <w:trPr>
          <w:trHeight w:val="113"/>
          <w:jc w:val="center"/>
        </w:trPr>
        <w:tc>
          <w:tcPr>
            <w:tcW w:w="234" w:type="pct"/>
            <w:tcBorders>
              <w:top w:val="single" w:sz="4" w:space="0" w:color="auto"/>
              <w:left w:val="single" w:sz="4" w:space="0" w:color="auto"/>
              <w:bottom w:val="single" w:sz="4" w:space="0" w:color="auto"/>
              <w:right w:val="single" w:sz="4" w:space="0" w:color="auto"/>
            </w:tcBorders>
            <w:vAlign w:val="center"/>
          </w:tcPr>
          <w:p w:rsidR="00B82E56" w:rsidRPr="00B82E56" w:rsidRDefault="00B82E56" w:rsidP="00F51CD1">
            <w:pPr>
              <w:widowControl w:val="0"/>
              <w:autoSpaceDE w:val="0"/>
              <w:autoSpaceDN w:val="0"/>
              <w:adjustRightInd w:val="0"/>
              <w:spacing w:line="240" w:lineRule="exact"/>
              <w:jc w:val="center"/>
              <w:rPr>
                <w:rFonts w:ascii="Arial" w:hAnsi="Arial" w:cs="Arial"/>
                <w:b/>
                <w:sz w:val="12"/>
                <w:szCs w:val="12"/>
              </w:rPr>
            </w:pPr>
            <w:r w:rsidRPr="00B82E56">
              <w:rPr>
                <w:rFonts w:ascii="Arial" w:hAnsi="Arial" w:cs="Arial"/>
                <w:b/>
                <w:sz w:val="12"/>
                <w:szCs w:val="12"/>
              </w:rPr>
              <w:t>2027</w:t>
            </w:r>
          </w:p>
        </w:tc>
        <w:tc>
          <w:tcPr>
            <w:tcW w:w="1483" w:type="pct"/>
            <w:tcBorders>
              <w:top w:val="single" w:sz="4" w:space="0" w:color="auto"/>
              <w:left w:val="single" w:sz="4" w:space="0" w:color="auto"/>
              <w:bottom w:val="single" w:sz="4" w:space="0" w:color="auto"/>
              <w:right w:val="single" w:sz="4" w:space="0" w:color="auto"/>
            </w:tcBorders>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1908,307</w:t>
            </w:r>
          </w:p>
        </w:tc>
        <w:tc>
          <w:tcPr>
            <w:tcW w:w="909" w:type="pct"/>
            <w:tcBorders>
              <w:top w:val="single" w:sz="4" w:space="0" w:color="auto"/>
              <w:left w:val="single" w:sz="4" w:space="0" w:color="auto"/>
              <w:bottom w:val="single" w:sz="4" w:space="0" w:color="auto"/>
              <w:right w:val="single" w:sz="4" w:space="0" w:color="auto"/>
            </w:tcBorders>
            <w:vAlign w:val="center"/>
          </w:tcPr>
          <w:p w:rsidR="00B82E56" w:rsidRPr="00B82E56" w:rsidRDefault="00B82E56" w:rsidP="00F51CD1">
            <w:pPr>
              <w:spacing w:line="240" w:lineRule="exact"/>
              <w:jc w:val="center"/>
              <w:rPr>
                <w:rFonts w:ascii="Arial" w:hAnsi="Arial" w:cs="Arial"/>
                <w:sz w:val="12"/>
                <w:szCs w:val="12"/>
              </w:rPr>
            </w:pPr>
          </w:p>
        </w:tc>
        <w:tc>
          <w:tcPr>
            <w:tcW w:w="996" w:type="pct"/>
            <w:tcBorders>
              <w:top w:val="single" w:sz="4" w:space="0" w:color="auto"/>
              <w:left w:val="single" w:sz="4" w:space="0" w:color="auto"/>
              <w:bottom w:val="single" w:sz="4" w:space="0" w:color="auto"/>
              <w:right w:val="single" w:sz="4" w:space="0" w:color="auto"/>
            </w:tcBorders>
            <w:vAlign w:val="center"/>
          </w:tcPr>
          <w:p w:rsidR="00B82E56" w:rsidRPr="00B82E56" w:rsidRDefault="00B82E56" w:rsidP="00F51CD1">
            <w:pPr>
              <w:spacing w:line="240" w:lineRule="exact"/>
              <w:jc w:val="center"/>
              <w:rPr>
                <w:rFonts w:ascii="Arial" w:hAnsi="Arial" w:cs="Arial"/>
                <w:sz w:val="12"/>
                <w:szCs w:val="12"/>
              </w:rPr>
            </w:pPr>
          </w:p>
        </w:tc>
        <w:tc>
          <w:tcPr>
            <w:tcW w:w="975" w:type="pct"/>
            <w:tcBorders>
              <w:top w:val="single" w:sz="4" w:space="0" w:color="auto"/>
              <w:left w:val="single" w:sz="4" w:space="0" w:color="auto"/>
              <w:bottom w:val="single" w:sz="4" w:space="0" w:color="auto"/>
              <w:right w:val="single" w:sz="4" w:space="0" w:color="auto"/>
            </w:tcBorders>
            <w:vAlign w:val="center"/>
          </w:tcPr>
          <w:p w:rsidR="00B82E56" w:rsidRPr="00B82E56" w:rsidRDefault="00B82E56" w:rsidP="00F51CD1">
            <w:pPr>
              <w:spacing w:line="240" w:lineRule="exact"/>
              <w:jc w:val="center"/>
              <w:rPr>
                <w:rFonts w:ascii="Arial" w:hAnsi="Arial" w:cs="Arial"/>
                <w:sz w:val="12"/>
                <w:szCs w:val="12"/>
              </w:rPr>
            </w:pPr>
          </w:p>
        </w:tc>
        <w:tc>
          <w:tcPr>
            <w:tcW w:w="403" w:type="pct"/>
            <w:tcBorders>
              <w:top w:val="single" w:sz="4" w:space="0" w:color="auto"/>
              <w:left w:val="single" w:sz="4" w:space="0" w:color="auto"/>
              <w:bottom w:val="single" w:sz="4" w:space="0" w:color="auto"/>
              <w:right w:val="single" w:sz="4" w:space="0" w:color="auto"/>
            </w:tcBorders>
          </w:tcPr>
          <w:p w:rsidR="00B82E56" w:rsidRPr="00B82E56" w:rsidRDefault="00B82E56" w:rsidP="00F51CD1">
            <w:pPr>
              <w:overflowPunct w:val="0"/>
              <w:autoSpaceDE w:val="0"/>
              <w:autoSpaceDN w:val="0"/>
              <w:adjustRightInd w:val="0"/>
              <w:jc w:val="center"/>
              <w:rPr>
                <w:rFonts w:ascii="Arial" w:hAnsi="Arial" w:cs="Arial"/>
                <w:b/>
                <w:sz w:val="12"/>
                <w:szCs w:val="12"/>
              </w:rPr>
            </w:pPr>
            <w:r w:rsidRPr="00B82E56">
              <w:rPr>
                <w:rFonts w:ascii="Arial" w:hAnsi="Arial" w:cs="Arial"/>
                <w:b/>
                <w:sz w:val="12"/>
                <w:szCs w:val="12"/>
              </w:rPr>
              <w:t>1908,307</w:t>
            </w:r>
          </w:p>
        </w:tc>
      </w:tr>
      <w:tr w:rsidR="00B82E56" w:rsidRPr="00B82E56" w:rsidTr="00B82E56">
        <w:trPr>
          <w:trHeight w:val="113"/>
          <w:jc w:val="center"/>
        </w:trPr>
        <w:tc>
          <w:tcPr>
            <w:tcW w:w="234" w:type="pct"/>
            <w:tcBorders>
              <w:top w:val="single" w:sz="4" w:space="0" w:color="auto"/>
              <w:left w:val="single" w:sz="4" w:space="0" w:color="auto"/>
              <w:bottom w:val="single" w:sz="4" w:space="0" w:color="auto"/>
              <w:right w:val="single" w:sz="4" w:space="0" w:color="auto"/>
            </w:tcBorders>
            <w:vAlign w:val="center"/>
          </w:tcPr>
          <w:p w:rsidR="00B82E56" w:rsidRPr="00B82E56" w:rsidRDefault="00B82E56" w:rsidP="00F51CD1">
            <w:pPr>
              <w:widowControl w:val="0"/>
              <w:autoSpaceDE w:val="0"/>
              <w:autoSpaceDN w:val="0"/>
              <w:adjustRightInd w:val="0"/>
              <w:spacing w:line="240" w:lineRule="exact"/>
              <w:jc w:val="center"/>
              <w:rPr>
                <w:rFonts w:ascii="Arial" w:hAnsi="Arial" w:cs="Arial"/>
                <w:b/>
                <w:sz w:val="12"/>
                <w:szCs w:val="12"/>
              </w:rPr>
            </w:pPr>
            <w:r w:rsidRPr="00B82E56">
              <w:rPr>
                <w:rFonts w:ascii="Arial" w:hAnsi="Arial" w:cs="Arial"/>
                <w:b/>
                <w:sz w:val="12"/>
                <w:szCs w:val="12"/>
              </w:rPr>
              <w:t>Всего:</w:t>
            </w:r>
          </w:p>
        </w:tc>
        <w:tc>
          <w:tcPr>
            <w:tcW w:w="1483" w:type="pct"/>
            <w:tcBorders>
              <w:top w:val="single" w:sz="4" w:space="0" w:color="auto"/>
              <w:left w:val="single" w:sz="4" w:space="0" w:color="auto"/>
              <w:bottom w:val="single" w:sz="4" w:space="0" w:color="auto"/>
              <w:right w:val="single" w:sz="4" w:space="0" w:color="auto"/>
            </w:tcBorders>
            <w:vAlign w:val="center"/>
          </w:tcPr>
          <w:p w:rsidR="00B82E56" w:rsidRPr="00B82E56" w:rsidRDefault="00B82E56" w:rsidP="00F51CD1">
            <w:pPr>
              <w:spacing w:line="240" w:lineRule="exact"/>
              <w:jc w:val="center"/>
              <w:rPr>
                <w:rFonts w:ascii="Arial" w:hAnsi="Arial" w:cs="Arial"/>
                <w:b/>
                <w:bCs/>
                <w:sz w:val="12"/>
                <w:szCs w:val="12"/>
                <w:lang w:val="en-US"/>
              </w:rPr>
            </w:pPr>
            <w:r w:rsidRPr="00B82E56">
              <w:rPr>
                <w:rFonts w:ascii="Arial" w:hAnsi="Arial" w:cs="Arial"/>
                <w:b/>
                <w:bCs/>
                <w:sz w:val="12"/>
                <w:szCs w:val="12"/>
              </w:rPr>
              <w:t>21 935,6</w:t>
            </w:r>
            <w:r w:rsidRPr="00B82E56">
              <w:rPr>
                <w:rFonts w:ascii="Arial" w:hAnsi="Arial" w:cs="Arial"/>
                <w:b/>
                <w:bCs/>
                <w:sz w:val="12"/>
                <w:szCs w:val="12"/>
                <w:lang w:val="en-US"/>
              </w:rPr>
              <w:t>637</w:t>
            </w:r>
          </w:p>
        </w:tc>
        <w:tc>
          <w:tcPr>
            <w:tcW w:w="909" w:type="pct"/>
            <w:tcBorders>
              <w:top w:val="single" w:sz="4" w:space="0" w:color="auto"/>
              <w:left w:val="single" w:sz="4" w:space="0" w:color="auto"/>
              <w:bottom w:val="single" w:sz="4" w:space="0" w:color="auto"/>
              <w:right w:val="single" w:sz="4" w:space="0" w:color="auto"/>
            </w:tcBorders>
            <w:vAlign w:val="center"/>
          </w:tcPr>
          <w:p w:rsidR="00B82E56" w:rsidRPr="00B82E56" w:rsidRDefault="00B82E56" w:rsidP="00F51CD1">
            <w:pPr>
              <w:spacing w:line="240" w:lineRule="exact"/>
              <w:jc w:val="center"/>
              <w:rPr>
                <w:rFonts w:ascii="Arial" w:hAnsi="Arial" w:cs="Arial"/>
                <w:b/>
                <w:bCs/>
                <w:sz w:val="12"/>
                <w:szCs w:val="12"/>
              </w:rPr>
            </w:pPr>
            <w:r w:rsidRPr="00B82E56">
              <w:rPr>
                <w:rFonts w:ascii="Arial" w:hAnsi="Arial" w:cs="Arial"/>
                <w:b/>
                <w:sz w:val="12"/>
                <w:szCs w:val="12"/>
              </w:rPr>
              <w:t>267,729</w:t>
            </w:r>
          </w:p>
        </w:tc>
        <w:tc>
          <w:tcPr>
            <w:tcW w:w="996" w:type="pct"/>
            <w:tcBorders>
              <w:top w:val="single" w:sz="4" w:space="0" w:color="auto"/>
              <w:left w:val="single" w:sz="4" w:space="0" w:color="auto"/>
              <w:bottom w:val="single" w:sz="4" w:space="0" w:color="auto"/>
              <w:right w:val="single" w:sz="4" w:space="0" w:color="auto"/>
            </w:tcBorders>
            <w:vAlign w:val="center"/>
          </w:tcPr>
          <w:p w:rsidR="00B82E56" w:rsidRPr="00B82E56" w:rsidRDefault="00B82E56" w:rsidP="00F51CD1">
            <w:pPr>
              <w:spacing w:line="240" w:lineRule="exact"/>
              <w:jc w:val="center"/>
              <w:rPr>
                <w:rFonts w:ascii="Arial" w:hAnsi="Arial" w:cs="Arial"/>
                <w:sz w:val="12"/>
                <w:szCs w:val="12"/>
              </w:rPr>
            </w:pPr>
            <w:r w:rsidRPr="00B82E56">
              <w:rPr>
                <w:rFonts w:ascii="Arial" w:hAnsi="Arial" w:cs="Arial"/>
                <w:sz w:val="12"/>
                <w:szCs w:val="12"/>
              </w:rPr>
              <w:t>-</w:t>
            </w:r>
          </w:p>
        </w:tc>
        <w:tc>
          <w:tcPr>
            <w:tcW w:w="975" w:type="pct"/>
            <w:tcBorders>
              <w:top w:val="single" w:sz="4" w:space="0" w:color="auto"/>
              <w:left w:val="single" w:sz="4" w:space="0" w:color="auto"/>
              <w:bottom w:val="single" w:sz="4" w:space="0" w:color="auto"/>
              <w:right w:val="single" w:sz="4" w:space="0" w:color="auto"/>
            </w:tcBorders>
            <w:vAlign w:val="center"/>
          </w:tcPr>
          <w:p w:rsidR="00B82E56" w:rsidRPr="00B82E56" w:rsidRDefault="00B82E56" w:rsidP="00F51CD1">
            <w:pPr>
              <w:spacing w:line="240" w:lineRule="exact"/>
              <w:jc w:val="center"/>
              <w:rPr>
                <w:rFonts w:ascii="Arial" w:hAnsi="Arial" w:cs="Arial"/>
                <w:sz w:val="12"/>
                <w:szCs w:val="12"/>
              </w:rPr>
            </w:pPr>
            <w:r w:rsidRPr="00B82E56">
              <w:rPr>
                <w:rFonts w:ascii="Arial" w:hAnsi="Arial" w:cs="Arial"/>
                <w:sz w:val="12"/>
                <w:szCs w:val="12"/>
              </w:rPr>
              <w:t>-</w:t>
            </w:r>
          </w:p>
        </w:tc>
        <w:tc>
          <w:tcPr>
            <w:tcW w:w="403" w:type="pct"/>
            <w:tcBorders>
              <w:top w:val="single" w:sz="4" w:space="0" w:color="auto"/>
              <w:left w:val="single" w:sz="4" w:space="0" w:color="auto"/>
              <w:bottom w:val="single" w:sz="4" w:space="0" w:color="auto"/>
              <w:right w:val="single" w:sz="4" w:space="0" w:color="auto"/>
            </w:tcBorders>
            <w:vAlign w:val="center"/>
          </w:tcPr>
          <w:p w:rsidR="00B82E56" w:rsidRPr="00B82E56" w:rsidRDefault="00B82E56" w:rsidP="00F51CD1">
            <w:pPr>
              <w:spacing w:line="240" w:lineRule="exact"/>
              <w:jc w:val="center"/>
              <w:rPr>
                <w:rFonts w:ascii="Arial" w:hAnsi="Arial" w:cs="Arial"/>
                <w:b/>
                <w:bCs/>
                <w:sz w:val="12"/>
                <w:szCs w:val="12"/>
                <w:lang w:val="en-US"/>
              </w:rPr>
            </w:pPr>
            <w:r w:rsidRPr="00B82E56">
              <w:rPr>
                <w:rFonts w:ascii="Arial" w:hAnsi="Arial" w:cs="Arial"/>
                <w:b/>
                <w:bCs/>
                <w:sz w:val="12"/>
                <w:szCs w:val="12"/>
              </w:rPr>
              <w:t>21 935,6</w:t>
            </w:r>
            <w:r w:rsidRPr="00B82E56">
              <w:rPr>
                <w:rFonts w:ascii="Arial" w:hAnsi="Arial" w:cs="Arial"/>
                <w:b/>
                <w:bCs/>
                <w:sz w:val="12"/>
                <w:szCs w:val="12"/>
                <w:lang w:val="en-US"/>
              </w:rPr>
              <w:t>637</w:t>
            </w:r>
          </w:p>
        </w:tc>
      </w:tr>
    </w:tbl>
    <w:p w:rsidR="00B82E56" w:rsidRPr="00B82E56" w:rsidRDefault="00B82E56" w:rsidP="00B82E56">
      <w:pPr>
        <w:widowControl w:val="0"/>
        <w:autoSpaceDE w:val="0"/>
        <w:autoSpaceDN w:val="0"/>
        <w:adjustRightInd w:val="0"/>
        <w:ind w:firstLine="709"/>
        <w:jc w:val="right"/>
        <w:outlineLvl w:val="1"/>
        <w:rPr>
          <w:rFonts w:ascii="Arial" w:hAnsi="Arial" w:cs="Arial"/>
          <w:sz w:val="16"/>
          <w:szCs w:val="16"/>
        </w:rPr>
      </w:pPr>
      <w:r w:rsidRPr="00B82E56">
        <w:rPr>
          <w:rFonts w:ascii="Arial" w:hAnsi="Arial" w:cs="Arial"/>
          <w:sz w:val="16"/>
          <w:szCs w:val="16"/>
        </w:rPr>
        <w:t>»;</w:t>
      </w:r>
    </w:p>
    <w:p w:rsidR="00B82E56" w:rsidRPr="00B82E56" w:rsidRDefault="00B82E56" w:rsidP="00B82E56">
      <w:pPr>
        <w:widowControl w:val="0"/>
        <w:autoSpaceDE w:val="0"/>
        <w:autoSpaceDN w:val="0"/>
        <w:ind w:firstLine="284"/>
        <w:jc w:val="both"/>
        <w:rPr>
          <w:rFonts w:ascii="Arial" w:hAnsi="Arial" w:cs="Arial"/>
          <w:sz w:val="16"/>
          <w:szCs w:val="16"/>
        </w:rPr>
      </w:pPr>
      <w:r w:rsidRPr="00B82E56">
        <w:rPr>
          <w:rFonts w:ascii="Arial" w:hAnsi="Arial" w:cs="Arial"/>
          <w:sz w:val="16"/>
          <w:szCs w:val="16"/>
        </w:rPr>
        <w:t>1.3. Изложить мероприятия муниципальной программы в прилагаемой редакции.</w:t>
      </w:r>
    </w:p>
    <w:p w:rsidR="00B82E56" w:rsidRPr="00B82E56" w:rsidRDefault="00B82E56" w:rsidP="00B82E56">
      <w:pPr>
        <w:ind w:firstLine="284"/>
        <w:jc w:val="both"/>
        <w:rPr>
          <w:rFonts w:ascii="Arial" w:hAnsi="Arial" w:cs="Arial"/>
          <w:sz w:val="16"/>
          <w:szCs w:val="16"/>
        </w:rPr>
      </w:pPr>
      <w:r w:rsidRPr="00B82E56">
        <w:rPr>
          <w:rFonts w:ascii="Arial" w:hAnsi="Arial" w:cs="Arial"/>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B82E56" w:rsidRPr="00B82E56" w:rsidRDefault="00B82E56" w:rsidP="00B82E56">
      <w:pPr>
        <w:ind w:left="7371"/>
        <w:jc w:val="center"/>
        <w:rPr>
          <w:rFonts w:ascii="Arial" w:hAnsi="Arial" w:cs="Arial"/>
          <w:sz w:val="16"/>
          <w:szCs w:val="16"/>
        </w:rPr>
      </w:pPr>
      <w:r w:rsidRPr="00B82E56">
        <w:rPr>
          <w:rFonts w:ascii="Arial" w:hAnsi="Arial" w:cs="Arial"/>
          <w:sz w:val="16"/>
          <w:szCs w:val="16"/>
        </w:rPr>
        <w:t>Приложение 1</w:t>
      </w:r>
    </w:p>
    <w:p w:rsidR="00B82E56" w:rsidRDefault="00B82E56" w:rsidP="00B82E56">
      <w:pPr>
        <w:ind w:left="7371"/>
        <w:jc w:val="center"/>
        <w:rPr>
          <w:rFonts w:ascii="Arial" w:hAnsi="Arial" w:cs="Arial"/>
          <w:sz w:val="16"/>
          <w:szCs w:val="16"/>
        </w:rPr>
      </w:pPr>
      <w:r w:rsidRPr="00B82E56">
        <w:rPr>
          <w:rFonts w:ascii="Arial" w:hAnsi="Arial" w:cs="Arial"/>
          <w:sz w:val="16"/>
          <w:szCs w:val="16"/>
        </w:rPr>
        <w:t xml:space="preserve">к постановлению Администрации </w:t>
      </w:r>
    </w:p>
    <w:p w:rsidR="00B82E56" w:rsidRPr="00B82E56" w:rsidRDefault="00B82E56" w:rsidP="00B82E56">
      <w:pPr>
        <w:ind w:left="7371"/>
        <w:jc w:val="center"/>
        <w:rPr>
          <w:rFonts w:ascii="Arial" w:hAnsi="Arial" w:cs="Arial"/>
          <w:sz w:val="16"/>
          <w:szCs w:val="16"/>
        </w:rPr>
      </w:pPr>
      <w:r w:rsidRPr="00B82E56">
        <w:rPr>
          <w:rFonts w:ascii="Arial" w:hAnsi="Arial" w:cs="Arial"/>
          <w:sz w:val="16"/>
          <w:szCs w:val="16"/>
        </w:rPr>
        <w:t>муниципального района</w:t>
      </w:r>
    </w:p>
    <w:p w:rsidR="00B82E56" w:rsidRPr="00B82E56" w:rsidRDefault="00B82E56" w:rsidP="00B82E56">
      <w:pPr>
        <w:ind w:left="7371"/>
        <w:jc w:val="center"/>
        <w:rPr>
          <w:rFonts w:ascii="Arial" w:hAnsi="Arial" w:cs="Arial"/>
          <w:sz w:val="16"/>
          <w:szCs w:val="16"/>
        </w:rPr>
      </w:pPr>
      <w:r w:rsidRPr="00B82E56">
        <w:rPr>
          <w:rFonts w:ascii="Arial" w:hAnsi="Arial" w:cs="Arial"/>
          <w:sz w:val="16"/>
          <w:szCs w:val="16"/>
        </w:rPr>
        <w:t>от 13.11.2025 № 2682</w:t>
      </w:r>
    </w:p>
    <w:p w:rsidR="00B82E56" w:rsidRPr="00B82E56" w:rsidRDefault="00B82E56" w:rsidP="00B82E56">
      <w:pPr>
        <w:widowControl w:val="0"/>
        <w:autoSpaceDE w:val="0"/>
        <w:autoSpaceDN w:val="0"/>
        <w:spacing w:line="240" w:lineRule="exact"/>
        <w:jc w:val="center"/>
        <w:rPr>
          <w:rFonts w:ascii="Arial" w:hAnsi="Arial" w:cs="Arial"/>
          <w:b/>
          <w:sz w:val="16"/>
          <w:szCs w:val="16"/>
        </w:rPr>
      </w:pPr>
      <w:r w:rsidRPr="00B82E56">
        <w:rPr>
          <w:rFonts w:ascii="Arial" w:hAnsi="Arial" w:cs="Arial"/>
          <w:b/>
          <w:sz w:val="16"/>
          <w:szCs w:val="16"/>
        </w:rPr>
        <w:t>Мероприятия муниципальной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44"/>
        <w:gridCol w:w="2773"/>
        <w:gridCol w:w="1611"/>
        <w:gridCol w:w="715"/>
        <w:gridCol w:w="670"/>
        <w:gridCol w:w="1612"/>
        <w:gridCol w:w="745"/>
        <w:gridCol w:w="745"/>
        <w:gridCol w:w="711"/>
        <w:gridCol w:w="713"/>
        <w:gridCol w:w="711"/>
      </w:tblGrid>
      <w:tr w:rsidR="00B82E56" w:rsidRPr="00484384" w:rsidTr="00B82E56">
        <w:trPr>
          <w:cantSplit/>
          <w:trHeight w:val="20"/>
        </w:trPr>
        <w:tc>
          <w:tcPr>
            <w:tcW w:w="152" w:type="pct"/>
            <w:vMerge w:val="restart"/>
            <w:vAlign w:val="center"/>
          </w:tcPr>
          <w:p w:rsidR="00B82E56" w:rsidRPr="00B82E56" w:rsidRDefault="00B82E56" w:rsidP="00F51CD1">
            <w:pPr>
              <w:autoSpaceDE w:val="0"/>
              <w:autoSpaceDN w:val="0"/>
              <w:adjustRightInd w:val="0"/>
              <w:spacing w:line="240" w:lineRule="exact"/>
              <w:jc w:val="center"/>
              <w:rPr>
                <w:rFonts w:ascii="Arial" w:hAnsi="Arial" w:cs="Arial"/>
                <w:b/>
                <w:sz w:val="12"/>
                <w:szCs w:val="12"/>
              </w:rPr>
            </w:pPr>
            <w:r w:rsidRPr="00B82E56">
              <w:rPr>
                <w:rFonts w:ascii="Arial" w:hAnsi="Arial" w:cs="Arial"/>
                <w:b/>
                <w:sz w:val="12"/>
                <w:szCs w:val="12"/>
              </w:rPr>
              <w:t>№ п/п</w:t>
            </w:r>
          </w:p>
        </w:tc>
        <w:tc>
          <w:tcPr>
            <w:tcW w:w="1222" w:type="pct"/>
            <w:vMerge w:val="restart"/>
            <w:vAlign w:val="center"/>
          </w:tcPr>
          <w:p w:rsidR="00B82E56" w:rsidRPr="00B82E56" w:rsidRDefault="00B82E56" w:rsidP="00F51CD1">
            <w:pPr>
              <w:autoSpaceDE w:val="0"/>
              <w:autoSpaceDN w:val="0"/>
              <w:adjustRightInd w:val="0"/>
              <w:spacing w:line="240" w:lineRule="exact"/>
              <w:jc w:val="center"/>
              <w:rPr>
                <w:rFonts w:ascii="Arial" w:hAnsi="Arial" w:cs="Arial"/>
                <w:b/>
                <w:sz w:val="12"/>
                <w:szCs w:val="12"/>
              </w:rPr>
            </w:pPr>
            <w:r w:rsidRPr="00B82E56">
              <w:rPr>
                <w:rFonts w:ascii="Arial" w:hAnsi="Arial" w:cs="Arial"/>
                <w:b/>
                <w:sz w:val="12"/>
                <w:szCs w:val="12"/>
              </w:rPr>
              <w:t>Наименование мероприятия</w:t>
            </w:r>
          </w:p>
        </w:tc>
        <w:tc>
          <w:tcPr>
            <w:tcW w:w="710" w:type="pct"/>
            <w:vMerge w:val="restart"/>
            <w:vAlign w:val="center"/>
          </w:tcPr>
          <w:p w:rsidR="00B82E56" w:rsidRPr="00B82E56" w:rsidRDefault="00B82E56" w:rsidP="00F51CD1">
            <w:pPr>
              <w:autoSpaceDE w:val="0"/>
              <w:autoSpaceDN w:val="0"/>
              <w:adjustRightInd w:val="0"/>
              <w:spacing w:line="240" w:lineRule="exact"/>
              <w:jc w:val="center"/>
              <w:rPr>
                <w:rFonts w:ascii="Arial" w:hAnsi="Arial" w:cs="Arial"/>
                <w:b/>
                <w:sz w:val="12"/>
                <w:szCs w:val="12"/>
              </w:rPr>
            </w:pPr>
            <w:r w:rsidRPr="00B82E56">
              <w:rPr>
                <w:rFonts w:ascii="Arial" w:hAnsi="Arial" w:cs="Arial"/>
                <w:b/>
                <w:sz w:val="12"/>
                <w:szCs w:val="12"/>
              </w:rPr>
              <w:t>Исполнитель</w:t>
            </w:r>
          </w:p>
        </w:tc>
        <w:tc>
          <w:tcPr>
            <w:tcW w:w="315" w:type="pct"/>
            <w:vMerge w:val="restart"/>
            <w:vAlign w:val="center"/>
          </w:tcPr>
          <w:p w:rsidR="00B82E56" w:rsidRPr="00B82E56" w:rsidRDefault="00B82E56" w:rsidP="00F51CD1">
            <w:pPr>
              <w:autoSpaceDE w:val="0"/>
              <w:autoSpaceDN w:val="0"/>
              <w:adjustRightInd w:val="0"/>
              <w:spacing w:line="240" w:lineRule="exact"/>
              <w:jc w:val="center"/>
              <w:rPr>
                <w:rFonts w:ascii="Arial" w:hAnsi="Arial" w:cs="Arial"/>
                <w:b/>
                <w:sz w:val="12"/>
                <w:szCs w:val="12"/>
              </w:rPr>
            </w:pPr>
            <w:r w:rsidRPr="00B82E56">
              <w:rPr>
                <w:rFonts w:ascii="Arial" w:hAnsi="Arial" w:cs="Arial"/>
                <w:b/>
                <w:sz w:val="12"/>
                <w:szCs w:val="12"/>
              </w:rPr>
              <w:t>Срок реализации</w:t>
            </w:r>
          </w:p>
        </w:tc>
        <w:tc>
          <w:tcPr>
            <w:tcW w:w="295" w:type="pct"/>
            <w:vMerge w:val="restart"/>
            <w:vAlign w:val="center"/>
          </w:tcPr>
          <w:p w:rsidR="00B82E56" w:rsidRPr="00B82E56" w:rsidRDefault="00B82E56" w:rsidP="00F51CD1">
            <w:pPr>
              <w:autoSpaceDE w:val="0"/>
              <w:autoSpaceDN w:val="0"/>
              <w:adjustRightInd w:val="0"/>
              <w:spacing w:line="240" w:lineRule="exact"/>
              <w:jc w:val="center"/>
              <w:rPr>
                <w:rFonts w:ascii="Arial" w:hAnsi="Arial" w:cs="Arial"/>
                <w:b/>
                <w:sz w:val="12"/>
                <w:szCs w:val="12"/>
              </w:rPr>
            </w:pPr>
            <w:r w:rsidRPr="00B82E56">
              <w:rPr>
                <w:rFonts w:ascii="Arial" w:hAnsi="Arial" w:cs="Arial"/>
                <w:b/>
                <w:sz w:val="12"/>
                <w:szCs w:val="12"/>
              </w:rPr>
              <w:t>Целевой показа-тель</w:t>
            </w:r>
          </w:p>
        </w:tc>
        <w:tc>
          <w:tcPr>
            <w:tcW w:w="710" w:type="pct"/>
            <w:vMerge w:val="restart"/>
            <w:vAlign w:val="center"/>
          </w:tcPr>
          <w:p w:rsidR="00B82E56" w:rsidRPr="00B82E56" w:rsidRDefault="00B82E56" w:rsidP="00B82E56">
            <w:pPr>
              <w:autoSpaceDE w:val="0"/>
              <w:autoSpaceDN w:val="0"/>
              <w:adjustRightInd w:val="0"/>
              <w:spacing w:line="240" w:lineRule="exact"/>
              <w:jc w:val="center"/>
              <w:rPr>
                <w:rFonts w:ascii="Arial" w:hAnsi="Arial" w:cs="Arial"/>
                <w:b/>
                <w:sz w:val="12"/>
                <w:szCs w:val="12"/>
              </w:rPr>
            </w:pPr>
            <w:r w:rsidRPr="00B82E56">
              <w:rPr>
                <w:rFonts w:ascii="Arial" w:hAnsi="Arial" w:cs="Arial"/>
                <w:b/>
                <w:sz w:val="12"/>
                <w:szCs w:val="12"/>
              </w:rPr>
              <w:t>Источник</w:t>
            </w:r>
            <w:r>
              <w:rPr>
                <w:rFonts w:ascii="Arial" w:hAnsi="Arial" w:cs="Arial"/>
                <w:b/>
                <w:sz w:val="12"/>
                <w:szCs w:val="12"/>
              </w:rPr>
              <w:t xml:space="preserve"> </w:t>
            </w:r>
            <w:r w:rsidRPr="00B82E56">
              <w:rPr>
                <w:rFonts w:ascii="Arial" w:hAnsi="Arial" w:cs="Arial"/>
                <w:b/>
                <w:sz w:val="12"/>
                <w:szCs w:val="12"/>
              </w:rPr>
              <w:t>финансирования</w:t>
            </w:r>
          </w:p>
        </w:tc>
        <w:tc>
          <w:tcPr>
            <w:tcW w:w="1596" w:type="pct"/>
            <w:gridSpan w:val="5"/>
            <w:vAlign w:val="center"/>
          </w:tcPr>
          <w:p w:rsidR="00B82E56" w:rsidRPr="00B82E56" w:rsidRDefault="00B82E56" w:rsidP="00F51CD1">
            <w:pPr>
              <w:autoSpaceDE w:val="0"/>
              <w:autoSpaceDN w:val="0"/>
              <w:adjustRightInd w:val="0"/>
              <w:spacing w:line="240" w:lineRule="exact"/>
              <w:jc w:val="center"/>
              <w:rPr>
                <w:rFonts w:ascii="Arial" w:hAnsi="Arial" w:cs="Arial"/>
                <w:b/>
                <w:sz w:val="12"/>
                <w:szCs w:val="12"/>
              </w:rPr>
            </w:pPr>
            <w:r w:rsidRPr="00B82E56">
              <w:rPr>
                <w:rFonts w:ascii="Arial" w:hAnsi="Arial" w:cs="Arial"/>
                <w:b/>
                <w:sz w:val="12"/>
                <w:szCs w:val="12"/>
              </w:rPr>
              <w:t>Объем финансирования по годам (тыс. руб.)</w:t>
            </w:r>
          </w:p>
        </w:tc>
      </w:tr>
      <w:tr w:rsidR="00B82E56" w:rsidRPr="00484384" w:rsidTr="00B82E56">
        <w:trPr>
          <w:cantSplit/>
          <w:trHeight w:val="20"/>
        </w:trPr>
        <w:tc>
          <w:tcPr>
            <w:tcW w:w="152" w:type="pct"/>
            <w:vMerge/>
            <w:vAlign w:val="center"/>
          </w:tcPr>
          <w:p w:rsidR="00B82E56" w:rsidRPr="00B82E56" w:rsidRDefault="00B82E56" w:rsidP="00F51CD1">
            <w:pPr>
              <w:autoSpaceDE w:val="0"/>
              <w:autoSpaceDN w:val="0"/>
              <w:adjustRightInd w:val="0"/>
              <w:spacing w:line="240" w:lineRule="exact"/>
              <w:jc w:val="center"/>
              <w:rPr>
                <w:rFonts w:ascii="Arial" w:hAnsi="Arial" w:cs="Arial"/>
                <w:b/>
                <w:sz w:val="12"/>
                <w:szCs w:val="12"/>
              </w:rPr>
            </w:pPr>
          </w:p>
        </w:tc>
        <w:tc>
          <w:tcPr>
            <w:tcW w:w="1222" w:type="pct"/>
            <w:vMerge/>
            <w:vAlign w:val="center"/>
          </w:tcPr>
          <w:p w:rsidR="00B82E56" w:rsidRPr="00B82E56" w:rsidRDefault="00B82E56" w:rsidP="00F51CD1">
            <w:pPr>
              <w:autoSpaceDE w:val="0"/>
              <w:autoSpaceDN w:val="0"/>
              <w:adjustRightInd w:val="0"/>
              <w:spacing w:line="240" w:lineRule="exact"/>
              <w:jc w:val="center"/>
              <w:rPr>
                <w:rFonts w:ascii="Arial" w:hAnsi="Arial" w:cs="Arial"/>
                <w:b/>
                <w:sz w:val="12"/>
                <w:szCs w:val="12"/>
              </w:rPr>
            </w:pPr>
          </w:p>
        </w:tc>
        <w:tc>
          <w:tcPr>
            <w:tcW w:w="710" w:type="pct"/>
            <w:vMerge/>
            <w:vAlign w:val="center"/>
          </w:tcPr>
          <w:p w:rsidR="00B82E56" w:rsidRPr="00B82E56" w:rsidRDefault="00B82E56" w:rsidP="00F51CD1">
            <w:pPr>
              <w:autoSpaceDE w:val="0"/>
              <w:autoSpaceDN w:val="0"/>
              <w:adjustRightInd w:val="0"/>
              <w:spacing w:line="240" w:lineRule="exact"/>
              <w:jc w:val="center"/>
              <w:rPr>
                <w:rFonts w:ascii="Arial" w:hAnsi="Arial" w:cs="Arial"/>
                <w:b/>
                <w:sz w:val="12"/>
                <w:szCs w:val="12"/>
              </w:rPr>
            </w:pPr>
          </w:p>
        </w:tc>
        <w:tc>
          <w:tcPr>
            <w:tcW w:w="315" w:type="pct"/>
            <w:vMerge/>
            <w:vAlign w:val="center"/>
          </w:tcPr>
          <w:p w:rsidR="00B82E56" w:rsidRPr="00B82E56" w:rsidRDefault="00B82E56" w:rsidP="00F51CD1">
            <w:pPr>
              <w:autoSpaceDE w:val="0"/>
              <w:autoSpaceDN w:val="0"/>
              <w:adjustRightInd w:val="0"/>
              <w:spacing w:line="240" w:lineRule="exact"/>
              <w:jc w:val="center"/>
              <w:rPr>
                <w:rFonts w:ascii="Arial" w:hAnsi="Arial" w:cs="Arial"/>
                <w:b/>
                <w:sz w:val="12"/>
                <w:szCs w:val="12"/>
              </w:rPr>
            </w:pPr>
          </w:p>
        </w:tc>
        <w:tc>
          <w:tcPr>
            <w:tcW w:w="295" w:type="pct"/>
            <w:vMerge/>
            <w:vAlign w:val="center"/>
          </w:tcPr>
          <w:p w:rsidR="00B82E56" w:rsidRPr="00B82E56" w:rsidRDefault="00B82E56" w:rsidP="00F51CD1">
            <w:pPr>
              <w:autoSpaceDE w:val="0"/>
              <w:autoSpaceDN w:val="0"/>
              <w:adjustRightInd w:val="0"/>
              <w:spacing w:line="240" w:lineRule="exact"/>
              <w:jc w:val="center"/>
              <w:rPr>
                <w:rFonts w:ascii="Arial" w:hAnsi="Arial" w:cs="Arial"/>
                <w:b/>
                <w:sz w:val="12"/>
                <w:szCs w:val="12"/>
              </w:rPr>
            </w:pPr>
          </w:p>
        </w:tc>
        <w:tc>
          <w:tcPr>
            <w:tcW w:w="710" w:type="pct"/>
            <w:vMerge/>
            <w:vAlign w:val="center"/>
          </w:tcPr>
          <w:p w:rsidR="00B82E56" w:rsidRPr="00B82E56" w:rsidRDefault="00B82E56" w:rsidP="00F51CD1">
            <w:pPr>
              <w:autoSpaceDE w:val="0"/>
              <w:autoSpaceDN w:val="0"/>
              <w:adjustRightInd w:val="0"/>
              <w:spacing w:line="240" w:lineRule="exact"/>
              <w:jc w:val="center"/>
              <w:rPr>
                <w:rFonts w:ascii="Arial" w:hAnsi="Arial" w:cs="Arial"/>
                <w:b/>
                <w:sz w:val="12"/>
                <w:szCs w:val="12"/>
              </w:rPr>
            </w:pPr>
          </w:p>
        </w:tc>
        <w:tc>
          <w:tcPr>
            <w:tcW w:w="328" w:type="pct"/>
            <w:vAlign w:val="center"/>
          </w:tcPr>
          <w:p w:rsidR="00B82E56" w:rsidRPr="00B82E56" w:rsidRDefault="00B82E56" w:rsidP="00F51CD1">
            <w:pPr>
              <w:autoSpaceDE w:val="0"/>
              <w:autoSpaceDN w:val="0"/>
              <w:adjustRightInd w:val="0"/>
              <w:spacing w:line="240" w:lineRule="exact"/>
              <w:jc w:val="center"/>
              <w:rPr>
                <w:rFonts w:ascii="Arial" w:hAnsi="Arial" w:cs="Arial"/>
                <w:b/>
                <w:sz w:val="12"/>
                <w:szCs w:val="12"/>
              </w:rPr>
            </w:pPr>
            <w:r w:rsidRPr="00B82E56">
              <w:rPr>
                <w:rFonts w:ascii="Arial" w:hAnsi="Arial" w:cs="Arial"/>
                <w:b/>
                <w:sz w:val="12"/>
                <w:szCs w:val="12"/>
              </w:rPr>
              <w:t>2023</w:t>
            </w:r>
          </w:p>
        </w:tc>
        <w:tc>
          <w:tcPr>
            <w:tcW w:w="328" w:type="pct"/>
            <w:vAlign w:val="center"/>
          </w:tcPr>
          <w:p w:rsidR="00B82E56" w:rsidRPr="00B82E56" w:rsidRDefault="00B82E56" w:rsidP="00F51CD1">
            <w:pPr>
              <w:autoSpaceDE w:val="0"/>
              <w:autoSpaceDN w:val="0"/>
              <w:adjustRightInd w:val="0"/>
              <w:spacing w:line="240" w:lineRule="exact"/>
              <w:jc w:val="center"/>
              <w:rPr>
                <w:rFonts w:ascii="Arial" w:hAnsi="Arial" w:cs="Arial"/>
                <w:b/>
                <w:sz w:val="12"/>
                <w:szCs w:val="12"/>
              </w:rPr>
            </w:pPr>
            <w:r w:rsidRPr="00B82E56">
              <w:rPr>
                <w:rFonts w:ascii="Arial" w:hAnsi="Arial" w:cs="Arial"/>
                <w:b/>
                <w:sz w:val="12"/>
                <w:szCs w:val="12"/>
              </w:rPr>
              <w:t>2024</w:t>
            </w:r>
          </w:p>
        </w:tc>
        <w:tc>
          <w:tcPr>
            <w:tcW w:w="313" w:type="pct"/>
            <w:vAlign w:val="center"/>
          </w:tcPr>
          <w:p w:rsidR="00B82E56" w:rsidRPr="00B82E56" w:rsidRDefault="00B82E56" w:rsidP="00F51CD1">
            <w:pPr>
              <w:autoSpaceDE w:val="0"/>
              <w:autoSpaceDN w:val="0"/>
              <w:adjustRightInd w:val="0"/>
              <w:spacing w:line="240" w:lineRule="exact"/>
              <w:jc w:val="center"/>
              <w:rPr>
                <w:rFonts w:ascii="Arial" w:hAnsi="Arial" w:cs="Arial"/>
                <w:b/>
                <w:sz w:val="12"/>
                <w:szCs w:val="12"/>
              </w:rPr>
            </w:pPr>
            <w:r w:rsidRPr="00B82E56">
              <w:rPr>
                <w:rFonts w:ascii="Arial" w:hAnsi="Arial" w:cs="Arial"/>
                <w:b/>
                <w:sz w:val="12"/>
                <w:szCs w:val="12"/>
              </w:rPr>
              <w:t>2025</w:t>
            </w:r>
          </w:p>
        </w:tc>
        <w:tc>
          <w:tcPr>
            <w:tcW w:w="313" w:type="pct"/>
            <w:vAlign w:val="center"/>
          </w:tcPr>
          <w:p w:rsidR="00B82E56" w:rsidRPr="00B82E56" w:rsidRDefault="00B82E56" w:rsidP="00F51CD1">
            <w:pPr>
              <w:autoSpaceDE w:val="0"/>
              <w:autoSpaceDN w:val="0"/>
              <w:adjustRightInd w:val="0"/>
              <w:spacing w:line="240" w:lineRule="exact"/>
              <w:jc w:val="center"/>
              <w:rPr>
                <w:rFonts w:ascii="Arial" w:hAnsi="Arial" w:cs="Arial"/>
                <w:b/>
                <w:sz w:val="12"/>
                <w:szCs w:val="12"/>
              </w:rPr>
            </w:pPr>
            <w:r w:rsidRPr="00B82E56">
              <w:rPr>
                <w:rFonts w:ascii="Arial" w:hAnsi="Arial" w:cs="Arial"/>
                <w:b/>
                <w:sz w:val="12"/>
                <w:szCs w:val="12"/>
              </w:rPr>
              <w:t>2026</w:t>
            </w:r>
          </w:p>
        </w:tc>
        <w:tc>
          <w:tcPr>
            <w:tcW w:w="313" w:type="pct"/>
            <w:vAlign w:val="center"/>
          </w:tcPr>
          <w:p w:rsidR="00B82E56" w:rsidRPr="00B82E56" w:rsidRDefault="00B82E56" w:rsidP="00F51CD1">
            <w:pPr>
              <w:autoSpaceDE w:val="0"/>
              <w:autoSpaceDN w:val="0"/>
              <w:adjustRightInd w:val="0"/>
              <w:spacing w:line="240" w:lineRule="exact"/>
              <w:jc w:val="center"/>
              <w:rPr>
                <w:rFonts w:ascii="Arial" w:hAnsi="Arial" w:cs="Arial"/>
                <w:b/>
                <w:sz w:val="12"/>
                <w:szCs w:val="12"/>
              </w:rPr>
            </w:pPr>
            <w:r w:rsidRPr="00B82E56">
              <w:rPr>
                <w:rFonts w:ascii="Arial" w:hAnsi="Arial" w:cs="Arial"/>
                <w:b/>
                <w:sz w:val="12"/>
                <w:szCs w:val="12"/>
              </w:rPr>
              <w:t>2027</w:t>
            </w:r>
          </w:p>
        </w:tc>
      </w:tr>
      <w:tr w:rsidR="00B82E56" w:rsidRPr="00484384" w:rsidTr="00B82E56">
        <w:trPr>
          <w:cantSplit/>
          <w:trHeight w:val="20"/>
        </w:trPr>
        <w:tc>
          <w:tcPr>
            <w:tcW w:w="152" w:type="pct"/>
            <w:vAlign w:val="center"/>
          </w:tcPr>
          <w:p w:rsidR="00B82E56" w:rsidRPr="00B82E56" w:rsidRDefault="00B82E56" w:rsidP="00F51CD1">
            <w:pPr>
              <w:autoSpaceDE w:val="0"/>
              <w:autoSpaceDN w:val="0"/>
              <w:adjustRightInd w:val="0"/>
              <w:jc w:val="center"/>
              <w:rPr>
                <w:rFonts w:ascii="Arial" w:hAnsi="Arial" w:cs="Arial"/>
                <w:b/>
                <w:sz w:val="12"/>
                <w:szCs w:val="12"/>
              </w:rPr>
            </w:pPr>
            <w:r w:rsidRPr="00B82E56">
              <w:rPr>
                <w:rFonts w:ascii="Arial" w:hAnsi="Arial" w:cs="Arial"/>
                <w:b/>
                <w:sz w:val="12"/>
                <w:szCs w:val="12"/>
              </w:rPr>
              <w:t>1</w:t>
            </w:r>
          </w:p>
        </w:tc>
        <w:tc>
          <w:tcPr>
            <w:tcW w:w="1222" w:type="pct"/>
            <w:vAlign w:val="center"/>
          </w:tcPr>
          <w:p w:rsidR="00B82E56" w:rsidRPr="00B82E56" w:rsidRDefault="00B82E56" w:rsidP="00F51CD1">
            <w:pPr>
              <w:autoSpaceDE w:val="0"/>
              <w:autoSpaceDN w:val="0"/>
              <w:adjustRightInd w:val="0"/>
              <w:jc w:val="center"/>
              <w:rPr>
                <w:rFonts w:ascii="Arial" w:hAnsi="Arial" w:cs="Arial"/>
                <w:b/>
                <w:sz w:val="12"/>
                <w:szCs w:val="12"/>
              </w:rPr>
            </w:pPr>
            <w:r w:rsidRPr="00B82E56">
              <w:rPr>
                <w:rFonts w:ascii="Arial" w:hAnsi="Arial" w:cs="Arial"/>
                <w:b/>
                <w:sz w:val="12"/>
                <w:szCs w:val="12"/>
              </w:rPr>
              <w:t>2</w:t>
            </w:r>
          </w:p>
        </w:tc>
        <w:tc>
          <w:tcPr>
            <w:tcW w:w="710" w:type="pct"/>
            <w:vAlign w:val="center"/>
          </w:tcPr>
          <w:p w:rsidR="00B82E56" w:rsidRPr="00B82E56" w:rsidRDefault="00B82E56" w:rsidP="00F51CD1">
            <w:pPr>
              <w:autoSpaceDE w:val="0"/>
              <w:autoSpaceDN w:val="0"/>
              <w:adjustRightInd w:val="0"/>
              <w:jc w:val="center"/>
              <w:rPr>
                <w:rFonts w:ascii="Arial" w:hAnsi="Arial" w:cs="Arial"/>
                <w:b/>
                <w:sz w:val="12"/>
                <w:szCs w:val="12"/>
              </w:rPr>
            </w:pPr>
            <w:r w:rsidRPr="00B82E56">
              <w:rPr>
                <w:rFonts w:ascii="Arial" w:hAnsi="Arial" w:cs="Arial"/>
                <w:b/>
                <w:sz w:val="12"/>
                <w:szCs w:val="12"/>
              </w:rPr>
              <w:t>3</w:t>
            </w:r>
          </w:p>
        </w:tc>
        <w:tc>
          <w:tcPr>
            <w:tcW w:w="315" w:type="pct"/>
            <w:vAlign w:val="center"/>
          </w:tcPr>
          <w:p w:rsidR="00B82E56" w:rsidRPr="00B82E56" w:rsidRDefault="00B82E56" w:rsidP="00F51CD1">
            <w:pPr>
              <w:autoSpaceDE w:val="0"/>
              <w:autoSpaceDN w:val="0"/>
              <w:adjustRightInd w:val="0"/>
              <w:jc w:val="center"/>
              <w:rPr>
                <w:rFonts w:ascii="Arial" w:hAnsi="Arial" w:cs="Arial"/>
                <w:b/>
                <w:sz w:val="12"/>
                <w:szCs w:val="12"/>
              </w:rPr>
            </w:pPr>
            <w:r w:rsidRPr="00B82E56">
              <w:rPr>
                <w:rFonts w:ascii="Arial" w:hAnsi="Arial" w:cs="Arial"/>
                <w:b/>
                <w:sz w:val="12"/>
                <w:szCs w:val="12"/>
              </w:rPr>
              <w:t>4</w:t>
            </w:r>
          </w:p>
        </w:tc>
        <w:tc>
          <w:tcPr>
            <w:tcW w:w="295" w:type="pct"/>
            <w:vAlign w:val="center"/>
          </w:tcPr>
          <w:p w:rsidR="00B82E56" w:rsidRPr="00B82E56" w:rsidRDefault="00B82E56" w:rsidP="00F51CD1">
            <w:pPr>
              <w:autoSpaceDE w:val="0"/>
              <w:autoSpaceDN w:val="0"/>
              <w:adjustRightInd w:val="0"/>
              <w:jc w:val="center"/>
              <w:rPr>
                <w:rFonts w:ascii="Arial" w:hAnsi="Arial" w:cs="Arial"/>
                <w:b/>
                <w:sz w:val="12"/>
                <w:szCs w:val="12"/>
              </w:rPr>
            </w:pPr>
            <w:r w:rsidRPr="00B82E56">
              <w:rPr>
                <w:rFonts w:ascii="Arial" w:hAnsi="Arial" w:cs="Arial"/>
                <w:b/>
                <w:sz w:val="12"/>
                <w:szCs w:val="12"/>
              </w:rPr>
              <w:t>5</w:t>
            </w:r>
          </w:p>
        </w:tc>
        <w:tc>
          <w:tcPr>
            <w:tcW w:w="710" w:type="pct"/>
            <w:vAlign w:val="center"/>
          </w:tcPr>
          <w:p w:rsidR="00B82E56" w:rsidRPr="00B82E56" w:rsidRDefault="00B82E56" w:rsidP="00F51CD1">
            <w:pPr>
              <w:autoSpaceDE w:val="0"/>
              <w:autoSpaceDN w:val="0"/>
              <w:adjustRightInd w:val="0"/>
              <w:jc w:val="center"/>
              <w:rPr>
                <w:rFonts w:ascii="Arial" w:hAnsi="Arial" w:cs="Arial"/>
                <w:b/>
                <w:sz w:val="12"/>
                <w:szCs w:val="12"/>
              </w:rPr>
            </w:pPr>
            <w:r w:rsidRPr="00B82E56">
              <w:rPr>
                <w:rFonts w:ascii="Arial" w:hAnsi="Arial" w:cs="Arial"/>
                <w:b/>
                <w:sz w:val="12"/>
                <w:szCs w:val="12"/>
              </w:rPr>
              <w:t>6</w:t>
            </w:r>
          </w:p>
        </w:tc>
        <w:tc>
          <w:tcPr>
            <w:tcW w:w="328" w:type="pct"/>
            <w:vAlign w:val="center"/>
          </w:tcPr>
          <w:p w:rsidR="00B82E56" w:rsidRPr="00B82E56" w:rsidRDefault="00B82E56" w:rsidP="00F51CD1">
            <w:pPr>
              <w:autoSpaceDE w:val="0"/>
              <w:autoSpaceDN w:val="0"/>
              <w:adjustRightInd w:val="0"/>
              <w:jc w:val="center"/>
              <w:rPr>
                <w:rFonts w:ascii="Arial" w:hAnsi="Arial" w:cs="Arial"/>
                <w:b/>
                <w:sz w:val="12"/>
                <w:szCs w:val="12"/>
              </w:rPr>
            </w:pPr>
            <w:r w:rsidRPr="00B82E56">
              <w:rPr>
                <w:rFonts w:ascii="Arial" w:hAnsi="Arial" w:cs="Arial"/>
                <w:b/>
                <w:sz w:val="12"/>
                <w:szCs w:val="12"/>
              </w:rPr>
              <w:t>7</w:t>
            </w:r>
          </w:p>
        </w:tc>
        <w:tc>
          <w:tcPr>
            <w:tcW w:w="328" w:type="pct"/>
            <w:vAlign w:val="center"/>
          </w:tcPr>
          <w:p w:rsidR="00B82E56" w:rsidRPr="00B82E56" w:rsidRDefault="00B82E56" w:rsidP="00F51CD1">
            <w:pPr>
              <w:autoSpaceDE w:val="0"/>
              <w:autoSpaceDN w:val="0"/>
              <w:adjustRightInd w:val="0"/>
              <w:jc w:val="center"/>
              <w:rPr>
                <w:rFonts w:ascii="Arial" w:hAnsi="Arial" w:cs="Arial"/>
                <w:b/>
                <w:sz w:val="12"/>
                <w:szCs w:val="12"/>
              </w:rPr>
            </w:pPr>
            <w:r w:rsidRPr="00B82E56">
              <w:rPr>
                <w:rFonts w:ascii="Arial" w:hAnsi="Arial" w:cs="Arial"/>
                <w:b/>
                <w:sz w:val="12"/>
                <w:szCs w:val="12"/>
              </w:rPr>
              <w:t>8</w:t>
            </w:r>
          </w:p>
        </w:tc>
        <w:tc>
          <w:tcPr>
            <w:tcW w:w="313" w:type="pct"/>
            <w:vAlign w:val="center"/>
          </w:tcPr>
          <w:p w:rsidR="00B82E56" w:rsidRPr="00B82E56" w:rsidRDefault="00B82E56" w:rsidP="00F51CD1">
            <w:pPr>
              <w:autoSpaceDE w:val="0"/>
              <w:autoSpaceDN w:val="0"/>
              <w:adjustRightInd w:val="0"/>
              <w:jc w:val="center"/>
              <w:rPr>
                <w:rFonts w:ascii="Arial" w:hAnsi="Arial" w:cs="Arial"/>
                <w:b/>
                <w:sz w:val="12"/>
                <w:szCs w:val="12"/>
              </w:rPr>
            </w:pPr>
            <w:r w:rsidRPr="00B82E56">
              <w:rPr>
                <w:rFonts w:ascii="Arial" w:hAnsi="Arial" w:cs="Arial"/>
                <w:b/>
                <w:sz w:val="12"/>
                <w:szCs w:val="12"/>
              </w:rPr>
              <w:t>9</w:t>
            </w:r>
          </w:p>
        </w:tc>
        <w:tc>
          <w:tcPr>
            <w:tcW w:w="313" w:type="pct"/>
            <w:vAlign w:val="center"/>
          </w:tcPr>
          <w:p w:rsidR="00B82E56" w:rsidRPr="00B82E56" w:rsidRDefault="00B82E56" w:rsidP="00F51CD1">
            <w:pPr>
              <w:autoSpaceDE w:val="0"/>
              <w:autoSpaceDN w:val="0"/>
              <w:adjustRightInd w:val="0"/>
              <w:jc w:val="center"/>
              <w:rPr>
                <w:rFonts w:ascii="Arial" w:hAnsi="Arial" w:cs="Arial"/>
                <w:b/>
                <w:sz w:val="12"/>
                <w:szCs w:val="12"/>
              </w:rPr>
            </w:pPr>
            <w:r w:rsidRPr="00B82E56">
              <w:rPr>
                <w:rFonts w:ascii="Arial" w:hAnsi="Arial" w:cs="Arial"/>
                <w:b/>
                <w:sz w:val="12"/>
                <w:szCs w:val="12"/>
              </w:rPr>
              <w:t>10</w:t>
            </w:r>
          </w:p>
        </w:tc>
        <w:tc>
          <w:tcPr>
            <w:tcW w:w="313" w:type="pct"/>
          </w:tcPr>
          <w:p w:rsidR="00B82E56" w:rsidRPr="00B82E56" w:rsidRDefault="00B82E56" w:rsidP="00F51CD1">
            <w:pPr>
              <w:autoSpaceDE w:val="0"/>
              <w:autoSpaceDN w:val="0"/>
              <w:adjustRightInd w:val="0"/>
              <w:jc w:val="center"/>
              <w:rPr>
                <w:rFonts w:ascii="Arial" w:hAnsi="Arial" w:cs="Arial"/>
                <w:b/>
                <w:sz w:val="12"/>
                <w:szCs w:val="12"/>
              </w:rPr>
            </w:pPr>
            <w:r w:rsidRPr="00B82E56">
              <w:rPr>
                <w:rFonts w:ascii="Arial" w:hAnsi="Arial" w:cs="Arial"/>
                <w:b/>
                <w:sz w:val="12"/>
                <w:szCs w:val="12"/>
              </w:rPr>
              <w:t>11</w:t>
            </w:r>
          </w:p>
        </w:tc>
      </w:tr>
      <w:tr w:rsidR="00B82E56" w:rsidRPr="00484384" w:rsidTr="00B82E56">
        <w:trPr>
          <w:cantSplit/>
          <w:trHeight w:val="20"/>
        </w:trPr>
        <w:tc>
          <w:tcPr>
            <w:tcW w:w="152" w:type="pct"/>
          </w:tcPr>
          <w:p w:rsidR="00B82E56" w:rsidRPr="00B82E56" w:rsidRDefault="00B82E56" w:rsidP="00F51CD1">
            <w:pPr>
              <w:autoSpaceDE w:val="0"/>
              <w:autoSpaceDN w:val="0"/>
              <w:adjustRightInd w:val="0"/>
              <w:jc w:val="center"/>
              <w:rPr>
                <w:rFonts w:ascii="Arial" w:hAnsi="Arial" w:cs="Arial"/>
                <w:b/>
                <w:sz w:val="12"/>
                <w:szCs w:val="12"/>
              </w:rPr>
            </w:pPr>
            <w:r w:rsidRPr="00B82E56">
              <w:rPr>
                <w:rFonts w:ascii="Arial" w:hAnsi="Arial" w:cs="Arial"/>
                <w:b/>
                <w:sz w:val="12"/>
                <w:szCs w:val="12"/>
              </w:rPr>
              <w:t>1.</w:t>
            </w:r>
          </w:p>
        </w:tc>
        <w:tc>
          <w:tcPr>
            <w:tcW w:w="4535" w:type="pct"/>
            <w:gridSpan w:val="9"/>
          </w:tcPr>
          <w:p w:rsidR="00B82E56" w:rsidRPr="00B82E56" w:rsidRDefault="00B82E56" w:rsidP="00F51CD1">
            <w:pPr>
              <w:autoSpaceDE w:val="0"/>
              <w:autoSpaceDN w:val="0"/>
              <w:adjustRightInd w:val="0"/>
              <w:rPr>
                <w:rFonts w:ascii="Arial" w:hAnsi="Arial" w:cs="Arial"/>
                <w:b/>
                <w:sz w:val="12"/>
                <w:szCs w:val="12"/>
              </w:rPr>
            </w:pPr>
            <w:r w:rsidRPr="00B82E56">
              <w:rPr>
                <w:rFonts w:ascii="Arial" w:hAnsi="Arial" w:cs="Arial"/>
                <w:b/>
                <w:sz w:val="12"/>
                <w:szCs w:val="12"/>
              </w:rPr>
              <w:t>Подпрограмма «Обеспечение уличного освещения»</w:t>
            </w:r>
          </w:p>
        </w:tc>
        <w:tc>
          <w:tcPr>
            <w:tcW w:w="313" w:type="pct"/>
          </w:tcPr>
          <w:p w:rsidR="00B82E56" w:rsidRPr="00B82E56" w:rsidRDefault="00B82E56" w:rsidP="00F51CD1">
            <w:pPr>
              <w:autoSpaceDE w:val="0"/>
              <w:autoSpaceDN w:val="0"/>
              <w:adjustRightInd w:val="0"/>
              <w:rPr>
                <w:rFonts w:ascii="Arial" w:hAnsi="Arial" w:cs="Arial"/>
                <w:b/>
                <w:sz w:val="12"/>
                <w:szCs w:val="12"/>
              </w:rPr>
            </w:pPr>
          </w:p>
        </w:tc>
      </w:tr>
      <w:tr w:rsidR="00B82E56" w:rsidRPr="00484384" w:rsidTr="00B82E56">
        <w:trPr>
          <w:cantSplit/>
          <w:trHeight w:val="20"/>
        </w:trPr>
        <w:tc>
          <w:tcPr>
            <w:tcW w:w="152"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1.1.</w:t>
            </w:r>
          </w:p>
        </w:tc>
        <w:tc>
          <w:tcPr>
            <w:tcW w:w="4535" w:type="pct"/>
            <w:gridSpan w:val="9"/>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Задача 1. Обеспечение уличного освещения на территории Валдайского городского поселения</w:t>
            </w:r>
          </w:p>
        </w:tc>
        <w:tc>
          <w:tcPr>
            <w:tcW w:w="313" w:type="pct"/>
          </w:tcPr>
          <w:p w:rsidR="00B82E56" w:rsidRPr="00B82E56" w:rsidRDefault="00B82E56" w:rsidP="00F51CD1">
            <w:pPr>
              <w:autoSpaceDE w:val="0"/>
              <w:autoSpaceDN w:val="0"/>
              <w:adjustRightInd w:val="0"/>
              <w:rPr>
                <w:rFonts w:ascii="Arial" w:hAnsi="Arial" w:cs="Arial"/>
                <w:sz w:val="12"/>
                <w:szCs w:val="12"/>
              </w:rPr>
            </w:pPr>
          </w:p>
        </w:tc>
      </w:tr>
      <w:tr w:rsidR="00B82E56" w:rsidRPr="0011709E" w:rsidTr="00B82E56">
        <w:trPr>
          <w:cantSplit/>
          <w:trHeight w:val="20"/>
        </w:trPr>
        <w:tc>
          <w:tcPr>
            <w:tcW w:w="152"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1.1.1.</w:t>
            </w:r>
          </w:p>
        </w:tc>
        <w:tc>
          <w:tcPr>
            <w:tcW w:w="1222" w:type="pct"/>
          </w:tcPr>
          <w:p w:rsidR="00B82E56" w:rsidRPr="00B82E56" w:rsidRDefault="00B82E56" w:rsidP="00F51CD1">
            <w:pPr>
              <w:overflowPunct w:val="0"/>
              <w:autoSpaceDE w:val="0"/>
              <w:autoSpaceDN w:val="0"/>
              <w:adjustRightInd w:val="0"/>
              <w:rPr>
                <w:rFonts w:ascii="Arial" w:hAnsi="Arial" w:cs="Arial"/>
                <w:sz w:val="12"/>
                <w:szCs w:val="12"/>
              </w:rPr>
            </w:pPr>
            <w:r w:rsidRPr="00B82E56">
              <w:rPr>
                <w:rFonts w:ascii="Arial" w:hAnsi="Arial" w:cs="Arial"/>
                <w:sz w:val="12"/>
                <w:szCs w:val="12"/>
              </w:rPr>
              <w:t>Содержание сетей уличного освещения, реализация прочих мероприятий по обеспечению уличного освещения</w:t>
            </w: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комитет жилищно-коммунального и дорожного хозяйства</w:t>
            </w:r>
          </w:p>
        </w:tc>
        <w:tc>
          <w:tcPr>
            <w:tcW w:w="315"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2023-2027</w:t>
            </w:r>
          </w:p>
        </w:tc>
        <w:tc>
          <w:tcPr>
            <w:tcW w:w="295"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1.1.</w:t>
            </w: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бюджет Валдайского городского поселения</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5 152,77089</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4 447,68214</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5707,81553</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5220,55680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5220,55680</w:t>
            </w:r>
          </w:p>
        </w:tc>
      </w:tr>
      <w:tr w:rsidR="00B82E56" w:rsidRPr="0011709E" w:rsidTr="00B82E56">
        <w:trPr>
          <w:cantSplit/>
          <w:trHeight w:val="20"/>
        </w:trPr>
        <w:tc>
          <w:tcPr>
            <w:tcW w:w="152"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1.1.2.</w:t>
            </w:r>
          </w:p>
        </w:tc>
        <w:tc>
          <w:tcPr>
            <w:tcW w:w="1222" w:type="pct"/>
          </w:tcPr>
          <w:p w:rsidR="00B82E56" w:rsidRPr="00B82E56" w:rsidRDefault="00B82E56" w:rsidP="00F51CD1">
            <w:pPr>
              <w:overflowPunct w:val="0"/>
              <w:autoSpaceDE w:val="0"/>
              <w:autoSpaceDN w:val="0"/>
              <w:adjustRightInd w:val="0"/>
              <w:rPr>
                <w:rFonts w:ascii="Arial" w:hAnsi="Arial" w:cs="Arial"/>
                <w:sz w:val="12"/>
                <w:szCs w:val="12"/>
              </w:rPr>
            </w:pPr>
            <w:r w:rsidRPr="00B82E56">
              <w:rPr>
                <w:rFonts w:ascii="Arial" w:hAnsi="Arial" w:cs="Arial"/>
                <w:sz w:val="12"/>
                <w:szCs w:val="12"/>
              </w:rPr>
              <w:t>Оплата потребленной электроэнергии в целях обеспечения уличного освещения, функционирования светофоров и камер наружного видеонаблюдения</w:t>
            </w: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комитет жилищно-коммунального и дорожного хозяйства</w:t>
            </w:r>
          </w:p>
        </w:tc>
        <w:tc>
          <w:tcPr>
            <w:tcW w:w="315"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2023-2027</w:t>
            </w:r>
          </w:p>
        </w:tc>
        <w:tc>
          <w:tcPr>
            <w:tcW w:w="295"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1.1.</w:t>
            </w: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бюджет Валдайского городского поселения</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4 490,28579</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6797,88128</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8589,46997</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4717,94947</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4717,94947</w:t>
            </w:r>
          </w:p>
        </w:tc>
      </w:tr>
      <w:tr w:rsidR="00B82E56" w:rsidRPr="0011709E" w:rsidTr="00B82E56">
        <w:trPr>
          <w:cantSplit/>
          <w:trHeight w:val="20"/>
        </w:trPr>
        <w:tc>
          <w:tcPr>
            <w:tcW w:w="152"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1.1.3.</w:t>
            </w:r>
          </w:p>
        </w:tc>
        <w:tc>
          <w:tcPr>
            <w:tcW w:w="1222" w:type="pct"/>
          </w:tcPr>
          <w:p w:rsidR="00B82E56" w:rsidRPr="00B82E56" w:rsidRDefault="00B82E56" w:rsidP="00F51CD1">
            <w:pPr>
              <w:overflowPunct w:val="0"/>
              <w:autoSpaceDE w:val="0"/>
              <w:autoSpaceDN w:val="0"/>
              <w:adjustRightInd w:val="0"/>
              <w:rPr>
                <w:rFonts w:ascii="Arial" w:hAnsi="Arial" w:cs="Arial"/>
                <w:sz w:val="12"/>
                <w:szCs w:val="12"/>
              </w:rPr>
            </w:pPr>
            <w:r w:rsidRPr="00B82E56">
              <w:rPr>
                <w:rFonts w:ascii="Arial" w:hAnsi="Arial" w:cs="Arial"/>
                <w:sz w:val="12"/>
                <w:szCs w:val="12"/>
              </w:rPr>
              <w:t>Строительство линий уличного освещения</w:t>
            </w: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комитет жилищно-коммунального и дорожного хозяйства</w:t>
            </w:r>
          </w:p>
        </w:tc>
        <w:tc>
          <w:tcPr>
            <w:tcW w:w="315"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2023-2027</w:t>
            </w:r>
          </w:p>
        </w:tc>
        <w:tc>
          <w:tcPr>
            <w:tcW w:w="295"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1.2.</w:t>
            </w: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бюджет Валдайского городского поселения</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811,29728</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1801,013</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r>
      <w:tr w:rsidR="00B82E56" w:rsidRPr="0011709E" w:rsidTr="00B82E56">
        <w:trPr>
          <w:cantSplit/>
          <w:trHeight w:val="20"/>
        </w:trPr>
        <w:tc>
          <w:tcPr>
            <w:tcW w:w="3404" w:type="pct"/>
            <w:gridSpan w:val="6"/>
          </w:tcPr>
          <w:p w:rsidR="00B82E56" w:rsidRPr="00B82E56" w:rsidRDefault="00B82E56" w:rsidP="00F51CD1">
            <w:pPr>
              <w:autoSpaceDE w:val="0"/>
              <w:autoSpaceDN w:val="0"/>
              <w:adjustRightInd w:val="0"/>
              <w:rPr>
                <w:rFonts w:ascii="Arial" w:hAnsi="Arial" w:cs="Arial"/>
                <w:b/>
                <w:sz w:val="12"/>
                <w:szCs w:val="12"/>
              </w:rPr>
            </w:pPr>
            <w:r w:rsidRPr="00B82E56">
              <w:rPr>
                <w:rFonts w:ascii="Arial" w:hAnsi="Arial" w:cs="Arial"/>
                <w:b/>
                <w:sz w:val="12"/>
                <w:szCs w:val="12"/>
              </w:rPr>
              <w:t>Итого:</w:t>
            </w:r>
          </w:p>
        </w:tc>
        <w:tc>
          <w:tcPr>
            <w:tcW w:w="328" w:type="pct"/>
          </w:tcPr>
          <w:p w:rsidR="00B82E56" w:rsidRPr="00B82E56" w:rsidRDefault="00B82E56" w:rsidP="00F51CD1">
            <w:pPr>
              <w:autoSpaceDE w:val="0"/>
              <w:autoSpaceDN w:val="0"/>
              <w:adjustRightInd w:val="0"/>
              <w:jc w:val="center"/>
              <w:rPr>
                <w:rFonts w:ascii="Arial" w:hAnsi="Arial" w:cs="Arial"/>
                <w:b/>
                <w:sz w:val="12"/>
                <w:szCs w:val="12"/>
              </w:rPr>
            </w:pPr>
            <w:r w:rsidRPr="00B82E56">
              <w:rPr>
                <w:rFonts w:ascii="Arial" w:hAnsi="Arial" w:cs="Arial"/>
                <w:b/>
                <w:sz w:val="12"/>
                <w:szCs w:val="12"/>
              </w:rPr>
              <w:t>9 643,05668</w:t>
            </w:r>
          </w:p>
        </w:tc>
        <w:tc>
          <w:tcPr>
            <w:tcW w:w="328" w:type="pct"/>
          </w:tcPr>
          <w:p w:rsidR="00B82E56" w:rsidRPr="00B82E56" w:rsidRDefault="00B82E56" w:rsidP="00F51CD1">
            <w:pPr>
              <w:overflowPunct w:val="0"/>
              <w:autoSpaceDE w:val="0"/>
              <w:autoSpaceDN w:val="0"/>
              <w:adjustRightInd w:val="0"/>
              <w:jc w:val="center"/>
              <w:rPr>
                <w:rFonts w:ascii="Arial" w:hAnsi="Arial" w:cs="Arial"/>
                <w:b/>
                <w:sz w:val="12"/>
                <w:szCs w:val="12"/>
              </w:rPr>
            </w:pPr>
            <w:r w:rsidRPr="00B82E56">
              <w:rPr>
                <w:rFonts w:ascii="Arial" w:hAnsi="Arial" w:cs="Arial"/>
                <w:b/>
                <w:sz w:val="12"/>
                <w:szCs w:val="12"/>
              </w:rPr>
              <w:t>12056,8607</w:t>
            </w:r>
          </w:p>
        </w:tc>
        <w:tc>
          <w:tcPr>
            <w:tcW w:w="313" w:type="pct"/>
          </w:tcPr>
          <w:p w:rsidR="00B82E56" w:rsidRPr="00B82E56" w:rsidRDefault="00B82E56" w:rsidP="00F51CD1">
            <w:pPr>
              <w:overflowPunct w:val="0"/>
              <w:autoSpaceDE w:val="0"/>
              <w:autoSpaceDN w:val="0"/>
              <w:adjustRightInd w:val="0"/>
              <w:jc w:val="center"/>
              <w:rPr>
                <w:rFonts w:ascii="Arial" w:hAnsi="Arial" w:cs="Arial"/>
                <w:b/>
                <w:sz w:val="12"/>
                <w:szCs w:val="12"/>
              </w:rPr>
            </w:pPr>
            <w:r w:rsidRPr="00B82E56">
              <w:rPr>
                <w:rFonts w:ascii="Arial" w:hAnsi="Arial" w:cs="Arial"/>
                <w:b/>
                <w:sz w:val="12"/>
                <w:szCs w:val="12"/>
              </w:rPr>
              <w:t>16098,2985</w:t>
            </w:r>
          </w:p>
        </w:tc>
        <w:tc>
          <w:tcPr>
            <w:tcW w:w="313" w:type="pct"/>
          </w:tcPr>
          <w:p w:rsidR="00B82E56" w:rsidRPr="00B82E56" w:rsidRDefault="00B82E56" w:rsidP="00F51CD1">
            <w:pPr>
              <w:overflowPunct w:val="0"/>
              <w:autoSpaceDE w:val="0"/>
              <w:autoSpaceDN w:val="0"/>
              <w:adjustRightInd w:val="0"/>
              <w:jc w:val="center"/>
              <w:rPr>
                <w:rFonts w:ascii="Arial" w:hAnsi="Arial" w:cs="Arial"/>
                <w:b/>
                <w:sz w:val="12"/>
                <w:szCs w:val="12"/>
              </w:rPr>
            </w:pPr>
            <w:r w:rsidRPr="00B82E56">
              <w:rPr>
                <w:rFonts w:ascii="Arial" w:hAnsi="Arial" w:cs="Arial"/>
                <w:b/>
                <w:sz w:val="12"/>
                <w:szCs w:val="12"/>
              </w:rPr>
              <w:t>9938,50627</w:t>
            </w:r>
          </w:p>
        </w:tc>
        <w:tc>
          <w:tcPr>
            <w:tcW w:w="313" w:type="pct"/>
          </w:tcPr>
          <w:p w:rsidR="00B82E56" w:rsidRPr="00B82E56" w:rsidRDefault="00B82E56" w:rsidP="00F51CD1">
            <w:pPr>
              <w:overflowPunct w:val="0"/>
              <w:autoSpaceDE w:val="0"/>
              <w:autoSpaceDN w:val="0"/>
              <w:adjustRightInd w:val="0"/>
              <w:jc w:val="center"/>
              <w:rPr>
                <w:rFonts w:ascii="Arial" w:hAnsi="Arial" w:cs="Arial"/>
                <w:b/>
                <w:sz w:val="12"/>
                <w:szCs w:val="12"/>
              </w:rPr>
            </w:pPr>
            <w:r w:rsidRPr="00B82E56">
              <w:rPr>
                <w:rFonts w:ascii="Arial" w:hAnsi="Arial" w:cs="Arial"/>
                <w:b/>
                <w:sz w:val="12"/>
                <w:szCs w:val="12"/>
              </w:rPr>
              <w:t>9938,50627</w:t>
            </w:r>
          </w:p>
        </w:tc>
      </w:tr>
      <w:tr w:rsidR="00B82E56" w:rsidRPr="0011709E" w:rsidTr="00B82E56">
        <w:trPr>
          <w:cantSplit/>
          <w:trHeight w:val="20"/>
        </w:trPr>
        <w:tc>
          <w:tcPr>
            <w:tcW w:w="152" w:type="pct"/>
          </w:tcPr>
          <w:p w:rsidR="00B82E56" w:rsidRPr="00B82E56" w:rsidRDefault="00B82E56" w:rsidP="00F51CD1">
            <w:pPr>
              <w:autoSpaceDE w:val="0"/>
              <w:autoSpaceDN w:val="0"/>
              <w:adjustRightInd w:val="0"/>
              <w:rPr>
                <w:rFonts w:ascii="Arial" w:hAnsi="Arial" w:cs="Arial"/>
                <w:b/>
                <w:sz w:val="12"/>
                <w:szCs w:val="12"/>
              </w:rPr>
            </w:pPr>
            <w:r w:rsidRPr="00B82E56">
              <w:rPr>
                <w:rFonts w:ascii="Arial" w:hAnsi="Arial" w:cs="Arial"/>
                <w:b/>
                <w:sz w:val="12"/>
                <w:szCs w:val="12"/>
              </w:rPr>
              <w:t>2.</w:t>
            </w:r>
          </w:p>
        </w:tc>
        <w:tc>
          <w:tcPr>
            <w:tcW w:w="4535" w:type="pct"/>
            <w:gridSpan w:val="9"/>
          </w:tcPr>
          <w:p w:rsidR="00B82E56" w:rsidRPr="00B82E56" w:rsidRDefault="00B82E56" w:rsidP="00F51CD1">
            <w:pPr>
              <w:rPr>
                <w:rFonts w:ascii="Arial" w:hAnsi="Arial" w:cs="Arial"/>
                <w:b/>
                <w:sz w:val="12"/>
                <w:szCs w:val="12"/>
              </w:rPr>
            </w:pPr>
            <w:r w:rsidRPr="00B82E56">
              <w:rPr>
                <w:rFonts w:ascii="Arial" w:hAnsi="Arial" w:cs="Arial"/>
                <w:b/>
                <w:sz w:val="12"/>
                <w:szCs w:val="12"/>
              </w:rPr>
              <w:t>Подпрограмма «Организация озеленения на территории Валдайского городского поселения»</w:t>
            </w:r>
          </w:p>
        </w:tc>
        <w:tc>
          <w:tcPr>
            <w:tcW w:w="313" w:type="pct"/>
          </w:tcPr>
          <w:p w:rsidR="00B82E56" w:rsidRPr="00B82E56" w:rsidRDefault="00B82E56" w:rsidP="00F51CD1">
            <w:pPr>
              <w:rPr>
                <w:rFonts w:ascii="Arial" w:hAnsi="Arial" w:cs="Arial"/>
                <w:b/>
                <w:sz w:val="12"/>
                <w:szCs w:val="12"/>
              </w:rPr>
            </w:pPr>
          </w:p>
        </w:tc>
      </w:tr>
      <w:tr w:rsidR="00B82E56" w:rsidRPr="0011709E" w:rsidTr="00B82E56">
        <w:trPr>
          <w:cantSplit/>
          <w:trHeight w:val="20"/>
        </w:trPr>
        <w:tc>
          <w:tcPr>
            <w:tcW w:w="152" w:type="pct"/>
          </w:tcPr>
          <w:p w:rsidR="00B82E56" w:rsidRPr="00B82E56" w:rsidRDefault="00B82E56" w:rsidP="00F51CD1">
            <w:pPr>
              <w:autoSpaceDE w:val="0"/>
              <w:autoSpaceDN w:val="0"/>
              <w:adjustRightInd w:val="0"/>
              <w:rPr>
                <w:rFonts w:ascii="Arial" w:hAnsi="Arial" w:cs="Arial"/>
                <w:b/>
                <w:sz w:val="12"/>
                <w:szCs w:val="12"/>
              </w:rPr>
            </w:pPr>
            <w:r w:rsidRPr="00B82E56">
              <w:rPr>
                <w:rFonts w:ascii="Arial" w:hAnsi="Arial" w:cs="Arial"/>
                <w:b/>
                <w:sz w:val="12"/>
                <w:szCs w:val="12"/>
              </w:rPr>
              <w:t>2.1.</w:t>
            </w:r>
          </w:p>
        </w:tc>
        <w:tc>
          <w:tcPr>
            <w:tcW w:w="4535" w:type="pct"/>
            <w:gridSpan w:val="9"/>
          </w:tcPr>
          <w:p w:rsidR="00B82E56" w:rsidRPr="00B82E56" w:rsidRDefault="00B82E56" w:rsidP="00F51CD1">
            <w:pPr>
              <w:autoSpaceDE w:val="0"/>
              <w:autoSpaceDN w:val="0"/>
              <w:adjustRightInd w:val="0"/>
              <w:rPr>
                <w:rFonts w:ascii="Arial" w:hAnsi="Arial" w:cs="Arial"/>
                <w:b/>
                <w:sz w:val="12"/>
                <w:szCs w:val="12"/>
              </w:rPr>
            </w:pPr>
            <w:r w:rsidRPr="00B82E56">
              <w:rPr>
                <w:rFonts w:ascii="Arial" w:hAnsi="Arial" w:cs="Arial"/>
                <w:b/>
                <w:sz w:val="12"/>
                <w:szCs w:val="12"/>
              </w:rPr>
              <w:t>Задача 1. Организация  озеленения территории Валдайского городского поселения</w:t>
            </w:r>
          </w:p>
        </w:tc>
        <w:tc>
          <w:tcPr>
            <w:tcW w:w="313" w:type="pct"/>
          </w:tcPr>
          <w:p w:rsidR="00B82E56" w:rsidRPr="00B82E56" w:rsidRDefault="00B82E56" w:rsidP="00F51CD1">
            <w:pPr>
              <w:autoSpaceDE w:val="0"/>
              <w:autoSpaceDN w:val="0"/>
              <w:adjustRightInd w:val="0"/>
              <w:rPr>
                <w:rFonts w:ascii="Arial" w:hAnsi="Arial" w:cs="Arial"/>
                <w:b/>
                <w:sz w:val="12"/>
                <w:szCs w:val="12"/>
              </w:rPr>
            </w:pPr>
          </w:p>
        </w:tc>
      </w:tr>
      <w:tr w:rsidR="00B82E56" w:rsidRPr="0011709E" w:rsidTr="00B82E56">
        <w:trPr>
          <w:cantSplit/>
          <w:trHeight w:val="20"/>
        </w:trPr>
        <w:tc>
          <w:tcPr>
            <w:tcW w:w="152"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2.1.2.</w:t>
            </w:r>
          </w:p>
        </w:tc>
        <w:tc>
          <w:tcPr>
            <w:tcW w:w="1222" w:type="pct"/>
          </w:tcPr>
          <w:p w:rsidR="00B82E56" w:rsidRPr="00B82E56" w:rsidRDefault="00B82E56" w:rsidP="00F51CD1">
            <w:pPr>
              <w:overflowPunct w:val="0"/>
              <w:autoSpaceDE w:val="0"/>
              <w:autoSpaceDN w:val="0"/>
              <w:adjustRightInd w:val="0"/>
              <w:rPr>
                <w:rFonts w:ascii="Arial" w:hAnsi="Arial" w:cs="Arial"/>
                <w:sz w:val="12"/>
                <w:szCs w:val="12"/>
              </w:rPr>
            </w:pPr>
            <w:r w:rsidRPr="00B82E56">
              <w:rPr>
                <w:rFonts w:ascii="Arial" w:hAnsi="Arial" w:cs="Arial"/>
                <w:sz w:val="12"/>
                <w:szCs w:val="12"/>
              </w:rPr>
              <w:t>Содержание цветников на территории Валдайского городского поселения</w:t>
            </w: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комитет жилищно-коммунального и дорожного хозяйства, МАУ «РИЦ»</w:t>
            </w:r>
          </w:p>
        </w:tc>
        <w:tc>
          <w:tcPr>
            <w:tcW w:w="315"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2023-2027</w:t>
            </w:r>
          </w:p>
        </w:tc>
        <w:tc>
          <w:tcPr>
            <w:tcW w:w="295"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2.1.</w:t>
            </w: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бюджет Валдайского городского поселения</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lang w:val="en-US"/>
              </w:rPr>
            </w:pPr>
            <w:r w:rsidRPr="00B82E56">
              <w:rPr>
                <w:rFonts w:ascii="Arial" w:hAnsi="Arial" w:cs="Arial"/>
                <w:sz w:val="12"/>
                <w:szCs w:val="12"/>
              </w:rPr>
              <w:t>1 661,250</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2 189,00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1500,00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1500,00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1500,00</w:t>
            </w:r>
          </w:p>
        </w:tc>
      </w:tr>
      <w:tr w:rsidR="00B82E56" w:rsidRPr="0011709E" w:rsidTr="00B82E56">
        <w:trPr>
          <w:cantSplit/>
          <w:trHeight w:val="20"/>
        </w:trPr>
        <w:tc>
          <w:tcPr>
            <w:tcW w:w="152"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2.1.3.</w:t>
            </w:r>
          </w:p>
        </w:tc>
        <w:tc>
          <w:tcPr>
            <w:tcW w:w="1222" w:type="pct"/>
          </w:tcPr>
          <w:p w:rsidR="00B82E56" w:rsidRPr="00B82E56" w:rsidRDefault="00B82E56" w:rsidP="00F51CD1">
            <w:pPr>
              <w:overflowPunct w:val="0"/>
              <w:autoSpaceDE w:val="0"/>
              <w:autoSpaceDN w:val="0"/>
              <w:adjustRightInd w:val="0"/>
              <w:rPr>
                <w:rFonts w:ascii="Arial" w:hAnsi="Arial" w:cs="Arial"/>
                <w:sz w:val="12"/>
                <w:szCs w:val="12"/>
              </w:rPr>
            </w:pPr>
            <w:r w:rsidRPr="00B82E56">
              <w:rPr>
                <w:rFonts w:ascii="Arial" w:hAnsi="Arial" w:cs="Arial"/>
                <w:sz w:val="12"/>
                <w:szCs w:val="12"/>
              </w:rPr>
              <w:t>Спил, кронирование, побелка  деревьев, обрезка кустарников, посадка деревьев</w:t>
            </w: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 xml:space="preserve">комитет жилищно-коммунального и дорожного хозяйства; </w:t>
            </w:r>
          </w:p>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МАУ «РИЦ»</w:t>
            </w:r>
          </w:p>
        </w:tc>
        <w:tc>
          <w:tcPr>
            <w:tcW w:w="315"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2023-2027</w:t>
            </w:r>
          </w:p>
        </w:tc>
        <w:tc>
          <w:tcPr>
            <w:tcW w:w="295"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2.2.</w:t>
            </w: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бюджет Валдайского городского поселения</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624,19121</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903,402</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937,55141</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938,507</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938,507</w:t>
            </w:r>
          </w:p>
        </w:tc>
      </w:tr>
      <w:tr w:rsidR="00B82E56" w:rsidRPr="0011709E" w:rsidTr="00B82E56">
        <w:trPr>
          <w:cantSplit/>
          <w:trHeight w:val="20"/>
        </w:trPr>
        <w:tc>
          <w:tcPr>
            <w:tcW w:w="3404" w:type="pct"/>
            <w:gridSpan w:val="6"/>
            <w:vAlign w:val="center"/>
          </w:tcPr>
          <w:p w:rsidR="00B82E56" w:rsidRPr="00B82E56" w:rsidRDefault="00B82E56" w:rsidP="00F51CD1">
            <w:pPr>
              <w:autoSpaceDE w:val="0"/>
              <w:autoSpaceDN w:val="0"/>
              <w:adjustRightInd w:val="0"/>
              <w:rPr>
                <w:rFonts w:ascii="Arial" w:hAnsi="Arial" w:cs="Arial"/>
                <w:b/>
                <w:sz w:val="12"/>
                <w:szCs w:val="12"/>
              </w:rPr>
            </w:pPr>
            <w:r w:rsidRPr="00B82E56">
              <w:rPr>
                <w:rFonts w:ascii="Arial" w:hAnsi="Arial" w:cs="Arial"/>
                <w:b/>
                <w:sz w:val="12"/>
                <w:szCs w:val="12"/>
              </w:rPr>
              <w:t>Итого:</w:t>
            </w:r>
          </w:p>
        </w:tc>
        <w:tc>
          <w:tcPr>
            <w:tcW w:w="328" w:type="pct"/>
          </w:tcPr>
          <w:p w:rsidR="00B82E56" w:rsidRPr="00B82E56" w:rsidRDefault="00B82E56" w:rsidP="00F51CD1">
            <w:pPr>
              <w:autoSpaceDE w:val="0"/>
              <w:autoSpaceDN w:val="0"/>
              <w:adjustRightInd w:val="0"/>
              <w:jc w:val="center"/>
              <w:rPr>
                <w:rFonts w:ascii="Arial" w:hAnsi="Arial" w:cs="Arial"/>
                <w:b/>
                <w:sz w:val="12"/>
                <w:szCs w:val="12"/>
              </w:rPr>
            </w:pPr>
            <w:r w:rsidRPr="00B82E56">
              <w:rPr>
                <w:rFonts w:ascii="Arial" w:hAnsi="Arial" w:cs="Arial"/>
                <w:b/>
                <w:sz w:val="12"/>
                <w:szCs w:val="12"/>
              </w:rPr>
              <w:t>2 285,44121</w:t>
            </w:r>
          </w:p>
        </w:tc>
        <w:tc>
          <w:tcPr>
            <w:tcW w:w="328" w:type="pct"/>
          </w:tcPr>
          <w:p w:rsidR="00B82E56" w:rsidRPr="00B82E56" w:rsidRDefault="00B82E56" w:rsidP="00F51CD1">
            <w:pPr>
              <w:autoSpaceDE w:val="0"/>
              <w:autoSpaceDN w:val="0"/>
              <w:adjustRightInd w:val="0"/>
              <w:jc w:val="center"/>
              <w:rPr>
                <w:rFonts w:ascii="Arial" w:hAnsi="Arial" w:cs="Arial"/>
                <w:b/>
                <w:sz w:val="12"/>
                <w:szCs w:val="12"/>
              </w:rPr>
            </w:pPr>
            <w:r w:rsidRPr="00B82E56">
              <w:rPr>
                <w:rFonts w:ascii="Arial" w:hAnsi="Arial" w:cs="Arial"/>
                <w:b/>
                <w:sz w:val="12"/>
                <w:szCs w:val="12"/>
              </w:rPr>
              <w:t>3 092,402</w:t>
            </w:r>
          </w:p>
        </w:tc>
        <w:tc>
          <w:tcPr>
            <w:tcW w:w="313" w:type="pct"/>
          </w:tcPr>
          <w:p w:rsidR="00B82E56" w:rsidRPr="00B82E56" w:rsidRDefault="00B82E56" w:rsidP="00F51CD1">
            <w:pPr>
              <w:autoSpaceDE w:val="0"/>
              <w:autoSpaceDN w:val="0"/>
              <w:adjustRightInd w:val="0"/>
              <w:jc w:val="center"/>
              <w:rPr>
                <w:rFonts w:ascii="Arial" w:hAnsi="Arial" w:cs="Arial"/>
                <w:b/>
                <w:sz w:val="12"/>
                <w:szCs w:val="12"/>
              </w:rPr>
            </w:pPr>
            <w:r w:rsidRPr="00B82E56">
              <w:rPr>
                <w:rFonts w:ascii="Arial" w:hAnsi="Arial" w:cs="Arial"/>
                <w:b/>
                <w:sz w:val="12"/>
                <w:szCs w:val="12"/>
              </w:rPr>
              <w:t>2437,55141</w:t>
            </w:r>
          </w:p>
        </w:tc>
        <w:tc>
          <w:tcPr>
            <w:tcW w:w="313" w:type="pct"/>
          </w:tcPr>
          <w:p w:rsidR="00B82E56" w:rsidRPr="00B82E56" w:rsidRDefault="00B82E56" w:rsidP="00F51CD1">
            <w:pPr>
              <w:autoSpaceDE w:val="0"/>
              <w:autoSpaceDN w:val="0"/>
              <w:adjustRightInd w:val="0"/>
              <w:jc w:val="center"/>
              <w:rPr>
                <w:rFonts w:ascii="Arial" w:hAnsi="Arial" w:cs="Arial"/>
                <w:b/>
                <w:sz w:val="12"/>
                <w:szCs w:val="12"/>
              </w:rPr>
            </w:pPr>
            <w:r w:rsidRPr="00B82E56">
              <w:rPr>
                <w:rFonts w:ascii="Arial" w:hAnsi="Arial" w:cs="Arial"/>
                <w:b/>
                <w:sz w:val="12"/>
                <w:szCs w:val="12"/>
              </w:rPr>
              <w:t>2438,507</w:t>
            </w:r>
          </w:p>
        </w:tc>
        <w:tc>
          <w:tcPr>
            <w:tcW w:w="313" w:type="pct"/>
          </w:tcPr>
          <w:p w:rsidR="00B82E56" w:rsidRPr="00B82E56" w:rsidRDefault="00B82E56" w:rsidP="00F51CD1">
            <w:pPr>
              <w:autoSpaceDE w:val="0"/>
              <w:autoSpaceDN w:val="0"/>
              <w:adjustRightInd w:val="0"/>
              <w:jc w:val="center"/>
              <w:rPr>
                <w:rFonts w:ascii="Arial" w:hAnsi="Arial" w:cs="Arial"/>
                <w:b/>
                <w:sz w:val="12"/>
                <w:szCs w:val="12"/>
              </w:rPr>
            </w:pPr>
            <w:r w:rsidRPr="00B82E56">
              <w:rPr>
                <w:rFonts w:ascii="Arial" w:hAnsi="Arial" w:cs="Arial"/>
                <w:b/>
                <w:sz w:val="12"/>
                <w:szCs w:val="12"/>
              </w:rPr>
              <w:t>2438,507</w:t>
            </w:r>
          </w:p>
        </w:tc>
      </w:tr>
      <w:tr w:rsidR="00B82E56" w:rsidRPr="0011709E" w:rsidTr="00B82E56">
        <w:trPr>
          <w:cantSplit/>
          <w:trHeight w:val="20"/>
        </w:trPr>
        <w:tc>
          <w:tcPr>
            <w:tcW w:w="152" w:type="pct"/>
          </w:tcPr>
          <w:p w:rsidR="00B82E56" w:rsidRPr="00B82E56" w:rsidRDefault="00B82E56" w:rsidP="00F51CD1">
            <w:pPr>
              <w:autoSpaceDE w:val="0"/>
              <w:autoSpaceDN w:val="0"/>
              <w:adjustRightInd w:val="0"/>
              <w:jc w:val="center"/>
              <w:rPr>
                <w:rFonts w:ascii="Arial" w:hAnsi="Arial" w:cs="Arial"/>
                <w:b/>
                <w:sz w:val="12"/>
                <w:szCs w:val="12"/>
              </w:rPr>
            </w:pPr>
            <w:r w:rsidRPr="00B82E56">
              <w:rPr>
                <w:rFonts w:ascii="Arial" w:hAnsi="Arial" w:cs="Arial"/>
                <w:b/>
                <w:sz w:val="12"/>
                <w:szCs w:val="12"/>
              </w:rPr>
              <w:t>3.</w:t>
            </w:r>
          </w:p>
        </w:tc>
        <w:tc>
          <w:tcPr>
            <w:tcW w:w="4535" w:type="pct"/>
            <w:gridSpan w:val="9"/>
          </w:tcPr>
          <w:p w:rsidR="00B82E56" w:rsidRPr="00B82E56" w:rsidRDefault="00B82E56" w:rsidP="00F51CD1">
            <w:pPr>
              <w:autoSpaceDE w:val="0"/>
              <w:autoSpaceDN w:val="0"/>
              <w:adjustRightInd w:val="0"/>
              <w:rPr>
                <w:rFonts w:ascii="Arial" w:hAnsi="Arial" w:cs="Arial"/>
                <w:b/>
                <w:sz w:val="12"/>
                <w:szCs w:val="12"/>
              </w:rPr>
            </w:pPr>
            <w:r w:rsidRPr="00B82E56">
              <w:rPr>
                <w:rFonts w:ascii="Arial" w:hAnsi="Arial" w:cs="Arial"/>
                <w:b/>
                <w:sz w:val="12"/>
                <w:szCs w:val="12"/>
              </w:rPr>
              <w:t>Подпрограмма «Организация содержания мест захоронения»</w:t>
            </w:r>
          </w:p>
        </w:tc>
        <w:tc>
          <w:tcPr>
            <w:tcW w:w="313" w:type="pct"/>
          </w:tcPr>
          <w:p w:rsidR="00B82E56" w:rsidRPr="00B82E56" w:rsidRDefault="00B82E56" w:rsidP="00F51CD1">
            <w:pPr>
              <w:autoSpaceDE w:val="0"/>
              <w:autoSpaceDN w:val="0"/>
              <w:adjustRightInd w:val="0"/>
              <w:rPr>
                <w:rFonts w:ascii="Arial" w:hAnsi="Arial" w:cs="Arial"/>
                <w:b/>
                <w:sz w:val="12"/>
                <w:szCs w:val="12"/>
              </w:rPr>
            </w:pPr>
          </w:p>
        </w:tc>
      </w:tr>
      <w:tr w:rsidR="00B82E56" w:rsidRPr="0011709E" w:rsidTr="00B82E56">
        <w:trPr>
          <w:cantSplit/>
          <w:trHeight w:val="20"/>
        </w:trPr>
        <w:tc>
          <w:tcPr>
            <w:tcW w:w="152"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3.1.</w:t>
            </w:r>
          </w:p>
        </w:tc>
        <w:tc>
          <w:tcPr>
            <w:tcW w:w="4535" w:type="pct"/>
            <w:gridSpan w:val="9"/>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Задача 1. Организация содержания мест захоронения</w:t>
            </w:r>
          </w:p>
        </w:tc>
        <w:tc>
          <w:tcPr>
            <w:tcW w:w="313" w:type="pct"/>
          </w:tcPr>
          <w:p w:rsidR="00B82E56" w:rsidRPr="00B82E56" w:rsidRDefault="00B82E56" w:rsidP="00F51CD1">
            <w:pPr>
              <w:autoSpaceDE w:val="0"/>
              <w:autoSpaceDN w:val="0"/>
              <w:adjustRightInd w:val="0"/>
              <w:rPr>
                <w:rFonts w:ascii="Arial" w:hAnsi="Arial" w:cs="Arial"/>
                <w:sz w:val="12"/>
                <w:szCs w:val="12"/>
              </w:rPr>
            </w:pPr>
          </w:p>
        </w:tc>
      </w:tr>
      <w:tr w:rsidR="00B82E56" w:rsidRPr="0011709E" w:rsidTr="00B82E56">
        <w:trPr>
          <w:cantSplit/>
          <w:trHeight w:val="20"/>
        </w:trPr>
        <w:tc>
          <w:tcPr>
            <w:tcW w:w="152"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3.1.1.</w:t>
            </w:r>
          </w:p>
        </w:tc>
        <w:tc>
          <w:tcPr>
            <w:tcW w:w="1222"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Содержание муниципальных кладбищ</w:t>
            </w: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комитет жилищно-коммунального и дорожного хозяйства</w:t>
            </w:r>
          </w:p>
        </w:tc>
        <w:tc>
          <w:tcPr>
            <w:tcW w:w="315"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2023-2027</w:t>
            </w:r>
          </w:p>
        </w:tc>
        <w:tc>
          <w:tcPr>
            <w:tcW w:w="295"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3.1.</w:t>
            </w: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бюджет Валдайского городского поселения</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700,00</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1150,00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992,92358</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600,00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600,00</w:t>
            </w:r>
          </w:p>
        </w:tc>
      </w:tr>
      <w:tr w:rsidR="00B82E56" w:rsidRPr="0011709E" w:rsidTr="00B82E56">
        <w:trPr>
          <w:cantSplit/>
          <w:trHeight w:val="20"/>
        </w:trPr>
        <w:tc>
          <w:tcPr>
            <w:tcW w:w="3404" w:type="pct"/>
            <w:gridSpan w:val="6"/>
          </w:tcPr>
          <w:p w:rsidR="00B82E56" w:rsidRPr="00B82E56" w:rsidRDefault="00B82E56" w:rsidP="00F51CD1">
            <w:pPr>
              <w:autoSpaceDE w:val="0"/>
              <w:autoSpaceDN w:val="0"/>
              <w:adjustRightInd w:val="0"/>
              <w:rPr>
                <w:rFonts w:ascii="Arial" w:hAnsi="Arial" w:cs="Arial"/>
                <w:b/>
                <w:sz w:val="12"/>
                <w:szCs w:val="12"/>
              </w:rPr>
            </w:pPr>
            <w:r w:rsidRPr="00B82E56">
              <w:rPr>
                <w:rFonts w:ascii="Arial" w:hAnsi="Arial" w:cs="Arial"/>
                <w:b/>
                <w:sz w:val="12"/>
                <w:szCs w:val="12"/>
              </w:rPr>
              <w:t>Итого:</w:t>
            </w:r>
          </w:p>
        </w:tc>
        <w:tc>
          <w:tcPr>
            <w:tcW w:w="328" w:type="pct"/>
          </w:tcPr>
          <w:p w:rsidR="00B82E56" w:rsidRPr="00B82E56" w:rsidRDefault="00B82E56" w:rsidP="00F51CD1">
            <w:pPr>
              <w:overflowPunct w:val="0"/>
              <w:autoSpaceDE w:val="0"/>
              <w:autoSpaceDN w:val="0"/>
              <w:adjustRightInd w:val="0"/>
              <w:jc w:val="center"/>
              <w:rPr>
                <w:rFonts w:ascii="Arial" w:hAnsi="Arial" w:cs="Arial"/>
                <w:b/>
                <w:sz w:val="12"/>
                <w:szCs w:val="12"/>
              </w:rPr>
            </w:pPr>
            <w:r w:rsidRPr="00B82E56">
              <w:rPr>
                <w:rFonts w:ascii="Arial" w:hAnsi="Arial" w:cs="Arial"/>
                <w:b/>
                <w:sz w:val="12"/>
                <w:szCs w:val="12"/>
              </w:rPr>
              <w:t>700,00</w:t>
            </w:r>
          </w:p>
        </w:tc>
        <w:tc>
          <w:tcPr>
            <w:tcW w:w="328" w:type="pct"/>
          </w:tcPr>
          <w:p w:rsidR="00B82E56" w:rsidRPr="00B82E56" w:rsidRDefault="00B82E56" w:rsidP="00F51CD1">
            <w:pPr>
              <w:overflowPunct w:val="0"/>
              <w:autoSpaceDE w:val="0"/>
              <w:autoSpaceDN w:val="0"/>
              <w:adjustRightInd w:val="0"/>
              <w:jc w:val="center"/>
              <w:rPr>
                <w:rFonts w:ascii="Arial" w:hAnsi="Arial" w:cs="Arial"/>
                <w:b/>
                <w:sz w:val="12"/>
                <w:szCs w:val="12"/>
              </w:rPr>
            </w:pPr>
            <w:r w:rsidRPr="00B82E56">
              <w:rPr>
                <w:rFonts w:ascii="Arial" w:hAnsi="Arial" w:cs="Arial"/>
                <w:b/>
                <w:sz w:val="12"/>
                <w:szCs w:val="12"/>
              </w:rPr>
              <w:t>1150,00</w:t>
            </w:r>
          </w:p>
        </w:tc>
        <w:tc>
          <w:tcPr>
            <w:tcW w:w="313" w:type="pct"/>
          </w:tcPr>
          <w:p w:rsidR="00B82E56" w:rsidRPr="00B82E56" w:rsidRDefault="00B82E56" w:rsidP="00F51CD1">
            <w:pPr>
              <w:overflowPunct w:val="0"/>
              <w:autoSpaceDE w:val="0"/>
              <w:autoSpaceDN w:val="0"/>
              <w:adjustRightInd w:val="0"/>
              <w:jc w:val="center"/>
              <w:rPr>
                <w:rFonts w:ascii="Arial" w:hAnsi="Arial" w:cs="Arial"/>
                <w:b/>
                <w:sz w:val="12"/>
                <w:szCs w:val="12"/>
              </w:rPr>
            </w:pPr>
            <w:r w:rsidRPr="00B82E56">
              <w:rPr>
                <w:rFonts w:ascii="Arial" w:hAnsi="Arial" w:cs="Arial"/>
                <w:b/>
                <w:sz w:val="12"/>
                <w:szCs w:val="12"/>
              </w:rPr>
              <w:t>992,92358</w:t>
            </w:r>
          </w:p>
        </w:tc>
        <w:tc>
          <w:tcPr>
            <w:tcW w:w="313" w:type="pct"/>
          </w:tcPr>
          <w:p w:rsidR="00B82E56" w:rsidRPr="00B82E56" w:rsidRDefault="00B82E56" w:rsidP="00F51CD1">
            <w:pPr>
              <w:overflowPunct w:val="0"/>
              <w:autoSpaceDE w:val="0"/>
              <w:autoSpaceDN w:val="0"/>
              <w:adjustRightInd w:val="0"/>
              <w:jc w:val="center"/>
              <w:rPr>
                <w:rFonts w:ascii="Arial" w:hAnsi="Arial" w:cs="Arial"/>
                <w:b/>
                <w:sz w:val="12"/>
                <w:szCs w:val="12"/>
              </w:rPr>
            </w:pPr>
            <w:r w:rsidRPr="00B82E56">
              <w:rPr>
                <w:rFonts w:ascii="Arial" w:hAnsi="Arial" w:cs="Arial"/>
                <w:b/>
                <w:sz w:val="12"/>
                <w:szCs w:val="12"/>
              </w:rPr>
              <w:t>600,00</w:t>
            </w:r>
          </w:p>
        </w:tc>
        <w:tc>
          <w:tcPr>
            <w:tcW w:w="313" w:type="pct"/>
          </w:tcPr>
          <w:p w:rsidR="00B82E56" w:rsidRPr="00B82E56" w:rsidRDefault="00B82E56" w:rsidP="00F51CD1">
            <w:pPr>
              <w:overflowPunct w:val="0"/>
              <w:autoSpaceDE w:val="0"/>
              <w:autoSpaceDN w:val="0"/>
              <w:adjustRightInd w:val="0"/>
              <w:jc w:val="center"/>
              <w:rPr>
                <w:rFonts w:ascii="Arial" w:hAnsi="Arial" w:cs="Arial"/>
                <w:b/>
                <w:sz w:val="12"/>
                <w:szCs w:val="12"/>
              </w:rPr>
            </w:pPr>
            <w:r w:rsidRPr="00B82E56">
              <w:rPr>
                <w:rFonts w:ascii="Arial" w:hAnsi="Arial" w:cs="Arial"/>
                <w:b/>
                <w:sz w:val="12"/>
                <w:szCs w:val="12"/>
              </w:rPr>
              <w:t>600,00</w:t>
            </w:r>
          </w:p>
        </w:tc>
      </w:tr>
      <w:tr w:rsidR="00B82E56" w:rsidRPr="0011709E" w:rsidTr="00B82E56">
        <w:trPr>
          <w:cantSplit/>
          <w:trHeight w:val="20"/>
        </w:trPr>
        <w:tc>
          <w:tcPr>
            <w:tcW w:w="152" w:type="pct"/>
          </w:tcPr>
          <w:p w:rsidR="00B82E56" w:rsidRPr="00B82E56" w:rsidRDefault="00B82E56" w:rsidP="00F51CD1">
            <w:pPr>
              <w:autoSpaceDE w:val="0"/>
              <w:autoSpaceDN w:val="0"/>
              <w:adjustRightInd w:val="0"/>
              <w:jc w:val="center"/>
              <w:rPr>
                <w:rFonts w:ascii="Arial" w:hAnsi="Arial" w:cs="Arial"/>
                <w:b/>
                <w:sz w:val="12"/>
                <w:szCs w:val="12"/>
              </w:rPr>
            </w:pPr>
            <w:r w:rsidRPr="00B82E56">
              <w:rPr>
                <w:rFonts w:ascii="Arial" w:hAnsi="Arial" w:cs="Arial"/>
                <w:b/>
                <w:sz w:val="12"/>
                <w:szCs w:val="12"/>
              </w:rPr>
              <w:t>4.</w:t>
            </w:r>
          </w:p>
        </w:tc>
        <w:tc>
          <w:tcPr>
            <w:tcW w:w="4535" w:type="pct"/>
            <w:gridSpan w:val="9"/>
          </w:tcPr>
          <w:p w:rsidR="00B82E56" w:rsidRPr="00B82E56" w:rsidRDefault="00B82E56" w:rsidP="00F51CD1">
            <w:pPr>
              <w:autoSpaceDE w:val="0"/>
              <w:autoSpaceDN w:val="0"/>
              <w:adjustRightInd w:val="0"/>
              <w:rPr>
                <w:rFonts w:ascii="Arial" w:hAnsi="Arial" w:cs="Arial"/>
                <w:b/>
                <w:sz w:val="12"/>
                <w:szCs w:val="12"/>
              </w:rPr>
            </w:pPr>
            <w:r w:rsidRPr="00B82E56">
              <w:rPr>
                <w:rFonts w:ascii="Arial" w:hAnsi="Arial" w:cs="Arial"/>
                <w:b/>
                <w:sz w:val="12"/>
                <w:szCs w:val="12"/>
              </w:rPr>
              <w:t>Подпрограмма «Прочие мероприятия по благоустройству»</w:t>
            </w:r>
          </w:p>
        </w:tc>
        <w:tc>
          <w:tcPr>
            <w:tcW w:w="313" w:type="pct"/>
          </w:tcPr>
          <w:p w:rsidR="00B82E56" w:rsidRPr="00B82E56" w:rsidRDefault="00B82E56" w:rsidP="00F51CD1">
            <w:pPr>
              <w:autoSpaceDE w:val="0"/>
              <w:autoSpaceDN w:val="0"/>
              <w:adjustRightInd w:val="0"/>
              <w:rPr>
                <w:rFonts w:ascii="Arial" w:hAnsi="Arial" w:cs="Arial"/>
                <w:b/>
                <w:sz w:val="12"/>
                <w:szCs w:val="12"/>
              </w:rPr>
            </w:pPr>
          </w:p>
        </w:tc>
      </w:tr>
      <w:tr w:rsidR="00B82E56" w:rsidRPr="0011709E" w:rsidTr="00B82E56">
        <w:trPr>
          <w:cantSplit/>
          <w:trHeight w:val="20"/>
        </w:trPr>
        <w:tc>
          <w:tcPr>
            <w:tcW w:w="152"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4.1.</w:t>
            </w:r>
          </w:p>
        </w:tc>
        <w:tc>
          <w:tcPr>
            <w:tcW w:w="4535" w:type="pct"/>
            <w:gridSpan w:val="9"/>
          </w:tcPr>
          <w:p w:rsidR="00B82E56" w:rsidRPr="00B82E56" w:rsidRDefault="00B82E56" w:rsidP="00F51CD1">
            <w:pPr>
              <w:pStyle w:val="aff2"/>
              <w:rPr>
                <w:rFonts w:ascii="Arial" w:hAnsi="Arial" w:cs="Arial"/>
                <w:sz w:val="12"/>
                <w:szCs w:val="12"/>
              </w:rPr>
            </w:pPr>
            <w:r w:rsidRPr="00B82E56">
              <w:rPr>
                <w:rFonts w:ascii="Arial" w:hAnsi="Arial" w:cs="Arial"/>
                <w:sz w:val="12"/>
                <w:szCs w:val="12"/>
              </w:rPr>
              <w:t>Задача 1. Обеспечение организации прочих мероприятий по благоустройству</w:t>
            </w:r>
          </w:p>
        </w:tc>
        <w:tc>
          <w:tcPr>
            <w:tcW w:w="313" w:type="pct"/>
          </w:tcPr>
          <w:p w:rsidR="00B82E56" w:rsidRPr="00B82E56" w:rsidRDefault="00B82E56" w:rsidP="00F51CD1">
            <w:pPr>
              <w:pStyle w:val="aff2"/>
              <w:rPr>
                <w:rFonts w:ascii="Arial" w:hAnsi="Arial" w:cs="Arial"/>
                <w:sz w:val="12"/>
                <w:szCs w:val="12"/>
              </w:rPr>
            </w:pPr>
          </w:p>
        </w:tc>
      </w:tr>
      <w:tr w:rsidR="00B82E56" w:rsidRPr="0011709E" w:rsidTr="00B82E56">
        <w:trPr>
          <w:cantSplit/>
          <w:trHeight w:val="20"/>
        </w:trPr>
        <w:tc>
          <w:tcPr>
            <w:tcW w:w="152" w:type="pct"/>
            <w:vMerge w:val="restar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4.1.1.</w:t>
            </w:r>
          </w:p>
        </w:tc>
        <w:tc>
          <w:tcPr>
            <w:tcW w:w="1222" w:type="pct"/>
            <w:vMerge w:val="restart"/>
          </w:tcPr>
          <w:p w:rsidR="00B82E56" w:rsidRPr="00B82E56" w:rsidRDefault="00B82E56" w:rsidP="00F51CD1">
            <w:pPr>
              <w:overflowPunct w:val="0"/>
              <w:autoSpaceDE w:val="0"/>
              <w:autoSpaceDN w:val="0"/>
              <w:adjustRightInd w:val="0"/>
              <w:rPr>
                <w:rFonts w:ascii="Arial" w:hAnsi="Arial" w:cs="Arial"/>
                <w:sz w:val="12"/>
                <w:szCs w:val="12"/>
              </w:rPr>
            </w:pPr>
            <w:r w:rsidRPr="00B82E56">
              <w:rPr>
                <w:rFonts w:ascii="Arial" w:hAnsi="Arial" w:cs="Arial"/>
                <w:sz w:val="12"/>
                <w:szCs w:val="12"/>
              </w:rPr>
              <w:t>Организация обработки химическим способом борщевика Сосновского в целях его уничтожения</w:t>
            </w:r>
          </w:p>
        </w:tc>
        <w:tc>
          <w:tcPr>
            <w:tcW w:w="710" w:type="pct"/>
            <w:vMerge w:val="restar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МАУ «РИЦ»</w:t>
            </w:r>
          </w:p>
        </w:tc>
        <w:tc>
          <w:tcPr>
            <w:tcW w:w="315" w:type="pct"/>
            <w:vMerge w:val="restar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2023-2027</w:t>
            </w:r>
          </w:p>
        </w:tc>
        <w:tc>
          <w:tcPr>
            <w:tcW w:w="295" w:type="pct"/>
            <w:vMerge w:val="restar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4.1.</w:t>
            </w: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бюджет Валдайского городского поселения</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190,741</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622,500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394,800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394,800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394,800</w:t>
            </w:r>
          </w:p>
        </w:tc>
      </w:tr>
      <w:tr w:rsidR="00B82E56" w:rsidRPr="0011709E" w:rsidTr="00B82E56">
        <w:trPr>
          <w:cantSplit/>
          <w:trHeight w:val="828"/>
        </w:trPr>
        <w:tc>
          <w:tcPr>
            <w:tcW w:w="152" w:type="pct"/>
            <w:vMerge/>
          </w:tcPr>
          <w:p w:rsidR="00B82E56" w:rsidRPr="00B82E56" w:rsidRDefault="00B82E56" w:rsidP="00F51CD1">
            <w:pPr>
              <w:autoSpaceDE w:val="0"/>
              <w:autoSpaceDN w:val="0"/>
              <w:adjustRightInd w:val="0"/>
              <w:jc w:val="center"/>
              <w:rPr>
                <w:rFonts w:ascii="Arial" w:hAnsi="Arial" w:cs="Arial"/>
                <w:sz w:val="12"/>
                <w:szCs w:val="12"/>
              </w:rPr>
            </w:pPr>
          </w:p>
        </w:tc>
        <w:tc>
          <w:tcPr>
            <w:tcW w:w="1222" w:type="pct"/>
            <w:vMerge/>
          </w:tcPr>
          <w:p w:rsidR="00B82E56" w:rsidRPr="00B82E56" w:rsidRDefault="00B82E56" w:rsidP="00F51CD1">
            <w:pPr>
              <w:overflowPunct w:val="0"/>
              <w:autoSpaceDE w:val="0"/>
              <w:autoSpaceDN w:val="0"/>
              <w:adjustRightInd w:val="0"/>
              <w:rPr>
                <w:rFonts w:ascii="Arial" w:hAnsi="Arial" w:cs="Arial"/>
                <w:sz w:val="12"/>
                <w:szCs w:val="12"/>
              </w:rPr>
            </w:pPr>
          </w:p>
        </w:tc>
        <w:tc>
          <w:tcPr>
            <w:tcW w:w="710" w:type="pct"/>
            <w:vMerge/>
          </w:tcPr>
          <w:p w:rsidR="00B82E56" w:rsidRPr="00B82E56" w:rsidRDefault="00B82E56" w:rsidP="00F51CD1">
            <w:pPr>
              <w:autoSpaceDE w:val="0"/>
              <w:autoSpaceDN w:val="0"/>
              <w:adjustRightInd w:val="0"/>
              <w:rPr>
                <w:rFonts w:ascii="Arial" w:hAnsi="Arial" w:cs="Arial"/>
                <w:sz w:val="12"/>
                <w:szCs w:val="12"/>
              </w:rPr>
            </w:pPr>
          </w:p>
        </w:tc>
        <w:tc>
          <w:tcPr>
            <w:tcW w:w="315" w:type="pct"/>
            <w:vMerge/>
          </w:tcPr>
          <w:p w:rsidR="00B82E56" w:rsidRPr="00B82E56" w:rsidRDefault="00B82E56" w:rsidP="00F51CD1">
            <w:pPr>
              <w:autoSpaceDE w:val="0"/>
              <w:autoSpaceDN w:val="0"/>
              <w:adjustRightInd w:val="0"/>
              <w:jc w:val="center"/>
              <w:rPr>
                <w:rFonts w:ascii="Arial" w:hAnsi="Arial" w:cs="Arial"/>
                <w:sz w:val="12"/>
                <w:szCs w:val="12"/>
              </w:rPr>
            </w:pPr>
          </w:p>
        </w:tc>
        <w:tc>
          <w:tcPr>
            <w:tcW w:w="295" w:type="pct"/>
            <w:vMerge/>
          </w:tcPr>
          <w:p w:rsidR="00B82E56" w:rsidRPr="00B82E56" w:rsidRDefault="00B82E56" w:rsidP="00F51CD1">
            <w:pPr>
              <w:autoSpaceDE w:val="0"/>
              <w:autoSpaceDN w:val="0"/>
              <w:adjustRightInd w:val="0"/>
              <w:jc w:val="center"/>
              <w:rPr>
                <w:rFonts w:ascii="Arial" w:hAnsi="Arial" w:cs="Arial"/>
                <w:sz w:val="12"/>
                <w:szCs w:val="12"/>
              </w:rPr>
            </w:pPr>
          </w:p>
        </w:tc>
        <w:tc>
          <w:tcPr>
            <w:tcW w:w="710" w:type="pct"/>
          </w:tcPr>
          <w:p w:rsidR="00B82E56" w:rsidRPr="00B82E56" w:rsidRDefault="00B82E56" w:rsidP="00F51CD1">
            <w:pPr>
              <w:autoSpaceDE w:val="0"/>
              <w:autoSpaceDN w:val="0"/>
              <w:adjustRightInd w:val="0"/>
              <w:rPr>
                <w:rFonts w:ascii="Arial" w:hAnsi="Arial" w:cs="Arial"/>
                <w:sz w:val="12"/>
                <w:szCs w:val="12"/>
                <w:lang w:val="en-US"/>
              </w:rPr>
            </w:pPr>
            <w:r w:rsidRPr="00B82E56">
              <w:rPr>
                <w:rFonts w:ascii="Arial" w:hAnsi="Arial" w:cs="Arial"/>
                <w:sz w:val="12"/>
                <w:szCs w:val="12"/>
              </w:rPr>
              <w:t>бюджет Новгородской области</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267,729</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w:t>
            </w:r>
          </w:p>
        </w:tc>
      </w:tr>
      <w:tr w:rsidR="00B82E56" w:rsidRPr="0011709E" w:rsidTr="00B82E56">
        <w:trPr>
          <w:cantSplit/>
          <w:trHeight w:val="20"/>
        </w:trPr>
        <w:tc>
          <w:tcPr>
            <w:tcW w:w="152"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4.1.2.</w:t>
            </w:r>
          </w:p>
        </w:tc>
        <w:tc>
          <w:tcPr>
            <w:tcW w:w="1222" w:type="pct"/>
          </w:tcPr>
          <w:p w:rsidR="00B82E56" w:rsidRPr="00B82E56" w:rsidRDefault="00B82E56" w:rsidP="00F51CD1">
            <w:pPr>
              <w:overflowPunct w:val="0"/>
              <w:autoSpaceDE w:val="0"/>
              <w:autoSpaceDN w:val="0"/>
              <w:adjustRightInd w:val="0"/>
              <w:rPr>
                <w:rFonts w:ascii="Arial" w:hAnsi="Arial" w:cs="Arial"/>
                <w:sz w:val="12"/>
                <w:szCs w:val="12"/>
              </w:rPr>
            </w:pPr>
            <w:r w:rsidRPr="00B82E56">
              <w:rPr>
                <w:rFonts w:ascii="Arial" w:hAnsi="Arial" w:cs="Arial"/>
                <w:sz w:val="12"/>
                <w:szCs w:val="12"/>
              </w:rPr>
              <w:t>Организация обработки механическим способом (скашивание) борщевика Сосновского в целях его уничтожения</w:t>
            </w: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МАУ «РИЦ»</w:t>
            </w:r>
          </w:p>
        </w:tc>
        <w:tc>
          <w:tcPr>
            <w:tcW w:w="315"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2023-2027</w:t>
            </w:r>
          </w:p>
        </w:tc>
        <w:tc>
          <w:tcPr>
            <w:tcW w:w="295"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4.2.</w:t>
            </w: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бюджет Валдайского городского поселения</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184,634</w:t>
            </w:r>
          </w:p>
        </w:tc>
        <w:tc>
          <w:tcPr>
            <w:tcW w:w="328" w:type="pct"/>
          </w:tcPr>
          <w:p w:rsidR="00B82E56" w:rsidRPr="00B82E56" w:rsidRDefault="00B82E56" w:rsidP="00F51CD1">
            <w:pPr>
              <w:jc w:val="center"/>
              <w:rPr>
                <w:rFonts w:ascii="Arial" w:hAnsi="Arial" w:cs="Arial"/>
                <w:sz w:val="12"/>
                <w:szCs w:val="12"/>
              </w:rPr>
            </w:pPr>
            <w:r w:rsidRPr="00B82E56">
              <w:rPr>
                <w:rFonts w:ascii="Arial" w:hAnsi="Arial" w:cs="Arial"/>
                <w:sz w:val="12"/>
                <w:szCs w:val="12"/>
              </w:rPr>
              <w:t>127,875</w:t>
            </w:r>
          </w:p>
        </w:tc>
        <w:tc>
          <w:tcPr>
            <w:tcW w:w="313" w:type="pct"/>
          </w:tcPr>
          <w:p w:rsidR="00B82E56" w:rsidRPr="00B82E56" w:rsidRDefault="00B82E56" w:rsidP="00F51CD1">
            <w:pPr>
              <w:jc w:val="center"/>
              <w:rPr>
                <w:rFonts w:ascii="Arial" w:hAnsi="Arial" w:cs="Arial"/>
                <w:sz w:val="12"/>
                <w:szCs w:val="12"/>
              </w:rPr>
            </w:pPr>
            <w:r w:rsidRPr="00B82E56">
              <w:rPr>
                <w:rFonts w:ascii="Arial" w:hAnsi="Arial" w:cs="Arial"/>
                <w:sz w:val="12"/>
                <w:szCs w:val="12"/>
              </w:rPr>
              <w:t>127,875</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127,875</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127,875</w:t>
            </w:r>
          </w:p>
        </w:tc>
      </w:tr>
      <w:tr w:rsidR="00B82E56" w:rsidRPr="0011709E" w:rsidTr="00B82E56">
        <w:trPr>
          <w:cantSplit/>
          <w:trHeight w:val="20"/>
        </w:trPr>
        <w:tc>
          <w:tcPr>
            <w:tcW w:w="152"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lastRenderedPageBreak/>
              <w:t>4.1.3.</w:t>
            </w:r>
          </w:p>
        </w:tc>
        <w:tc>
          <w:tcPr>
            <w:tcW w:w="1222" w:type="pct"/>
          </w:tcPr>
          <w:p w:rsidR="00B82E56" w:rsidRPr="00B82E56" w:rsidRDefault="00B82E56" w:rsidP="00F51CD1">
            <w:pPr>
              <w:overflowPunct w:val="0"/>
              <w:autoSpaceDE w:val="0"/>
              <w:autoSpaceDN w:val="0"/>
              <w:adjustRightInd w:val="0"/>
              <w:rPr>
                <w:rFonts w:ascii="Arial" w:hAnsi="Arial" w:cs="Arial"/>
                <w:sz w:val="12"/>
                <w:szCs w:val="12"/>
              </w:rPr>
            </w:pPr>
            <w:r w:rsidRPr="00B82E56">
              <w:rPr>
                <w:rFonts w:ascii="Arial" w:hAnsi="Arial" w:cs="Arial"/>
                <w:sz w:val="12"/>
                <w:szCs w:val="12"/>
              </w:rPr>
              <w:t>Организация комплексной обработки открытых территорий от насекомых (комары, клещи и др.)</w:t>
            </w: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комитет жилищно-коммунального и дорожного хозяйства, МАУ «РИЦ»</w:t>
            </w:r>
          </w:p>
        </w:tc>
        <w:tc>
          <w:tcPr>
            <w:tcW w:w="315"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2023-2027</w:t>
            </w:r>
          </w:p>
        </w:tc>
        <w:tc>
          <w:tcPr>
            <w:tcW w:w="295"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4.3.</w:t>
            </w: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бюджет Валдайского городского поселения</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55,380</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100,00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100,00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100,00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100,00</w:t>
            </w:r>
          </w:p>
        </w:tc>
      </w:tr>
      <w:tr w:rsidR="00B82E56" w:rsidRPr="0011709E" w:rsidTr="00B82E56">
        <w:trPr>
          <w:cantSplit/>
          <w:trHeight w:val="20"/>
        </w:trPr>
        <w:tc>
          <w:tcPr>
            <w:tcW w:w="152"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4.1.4.</w:t>
            </w:r>
          </w:p>
        </w:tc>
        <w:tc>
          <w:tcPr>
            <w:tcW w:w="1222" w:type="pct"/>
          </w:tcPr>
          <w:p w:rsidR="00B82E56" w:rsidRPr="00B82E56" w:rsidRDefault="00B82E56" w:rsidP="00F51CD1">
            <w:pPr>
              <w:overflowPunct w:val="0"/>
              <w:autoSpaceDE w:val="0"/>
              <w:autoSpaceDN w:val="0"/>
              <w:adjustRightInd w:val="0"/>
              <w:rPr>
                <w:rFonts w:ascii="Arial" w:hAnsi="Arial" w:cs="Arial"/>
                <w:sz w:val="12"/>
                <w:szCs w:val="12"/>
              </w:rPr>
            </w:pPr>
            <w:r w:rsidRPr="00B82E56">
              <w:rPr>
                <w:rFonts w:ascii="Arial" w:hAnsi="Arial" w:cs="Arial"/>
                <w:sz w:val="12"/>
                <w:szCs w:val="12"/>
              </w:rPr>
              <w:t>Поставка газа к мемориалу «Вечный огонь»</w:t>
            </w: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комитет жилищно-коммунального и дорожного хозяйства</w:t>
            </w:r>
          </w:p>
        </w:tc>
        <w:tc>
          <w:tcPr>
            <w:tcW w:w="315"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2023-2027</w:t>
            </w:r>
          </w:p>
        </w:tc>
        <w:tc>
          <w:tcPr>
            <w:tcW w:w="295"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4.4.</w:t>
            </w: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бюджет Валдайского городского поселения</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r>
      <w:tr w:rsidR="00B82E56" w:rsidRPr="0011709E" w:rsidTr="00B82E56">
        <w:trPr>
          <w:cantSplit/>
          <w:trHeight w:val="20"/>
        </w:trPr>
        <w:tc>
          <w:tcPr>
            <w:tcW w:w="152"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4.1.5.</w:t>
            </w:r>
          </w:p>
        </w:tc>
        <w:tc>
          <w:tcPr>
            <w:tcW w:w="1222" w:type="pct"/>
          </w:tcPr>
          <w:p w:rsidR="00B82E56" w:rsidRPr="00B82E56" w:rsidRDefault="00B82E56" w:rsidP="00F51CD1">
            <w:pPr>
              <w:overflowPunct w:val="0"/>
              <w:autoSpaceDE w:val="0"/>
              <w:autoSpaceDN w:val="0"/>
              <w:adjustRightInd w:val="0"/>
              <w:rPr>
                <w:rFonts w:ascii="Arial" w:hAnsi="Arial" w:cs="Arial"/>
                <w:sz w:val="12"/>
                <w:szCs w:val="12"/>
              </w:rPr>
            </w:pPr>
            <w:r w:rsidRPr="00B82E56">
              <w:rPr>
                <w:rFonts w:ascii="Arial" w:hAnsi="Arial" w:cs="Arial"/>
                <w:sz w:val="12"/>
                <w:szCs w:val="12"/>
              </w:rPr>
              <w:t>Организация мест массового отдыха на водных объектах</w:t>
            </w: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комитет жилищно-коммунального и дорожного хозяйства</w:t>
            </w:r>
          </w:p>
        </w:tc>
        <w:tc>
          <w:tcPr>
            <w:tcW w:w="315"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2023-2027</w:t>
            </w:r>
          </w:p>
        </w:tc>
        <w:tc>
          <w:tcPr>
            <w:tcW w:w="295"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4.5.</w:t>
            </w: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бюджет Валдайского городского поселения</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122,500</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121,678</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122,61959</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121,664</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121,664</w:t>
            </w:r>
          </w:p>
        </w:tc>
      </w:tr>
      <w:tr w:rsidR="00B82E56" w:rsidRPr="0011709E" w:rsidTr="00B82E56">
        <w:trPr>
          <w:cantSplit/>
          <w:trHeight w:val="20"/>
        </w:trPr>
        <w:tc>
          <w:tcPr>
            <w:tcW w:w="152"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4.1.6.</w:t>
            </w:r>
          </w:p>
        </w:tc>
        <w:tc>
          <w:tcPr>
            <w:tcW w:w="1222" w:type="pct"/>
          </w:tcPr>
          <w:p w:rsidR="00B82E56" w:rsidRPr="00B82E56" w:rsidRDefault="00B82E56" w:rsidP="00F51CD1">
            <w:pPr>
              <w:overflowPunct w:val="0"/>
              <w:autoSpaceDE w:val="0"/>
              <w:autoSpaceDN w:val="0"/>
              <w:adjustRightInd w:val="0"/>
              <w:rPr>
                <w:rFonts w:ascii="Arial" w:hAnsi="Arial" w:cs="Arial"/>
                <w:sz w:val="12"/>
                <w:szCs w:val="12"/>
              </w:rPr>
            </w:pPr>
            <w:r w:rsidRPr="00B82E56">
              <w:rPr>
                <w:rFonts w:ascii="Arial" w:hAnsi="Arial" w:cs="Arial"/>
                <w:sz w:val="12"/>
                <w:szCs w:val="12"/>
              </w:rPr>
              <w:t>Строительство пешеходного мостика через ручей Архиерейский, включая разработку проектно-сметной документации</w:t>
            </w: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комитет жилищно-коммунального и дорожного хозяйства</w:t>
            </w:r>
          </w:p>
        </w:tc>
        <w:tc>
          <w:tcPr>
            <w:tcW w:w="315"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2023-2027</w:t>
            </w:r>
          </w:p>
        </w:tc>
        <w:tc>
          <w:tcPr>
            <w:tcW w:w="295"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4.8.</w:t>
            </w: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бюджет Валдайского городского поселения</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3 400,00</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5 731,80137</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r>
      <w:tr w:rsidR="00B82E56" w:rsidRPr="0011709E" w:rsidTr="00B82E56">
        <w:trPr>
          <w:cantSplit/>
          <w:trHeight w:val="20"/>
        </w:trPr>
        <w:tc>
          <w:tcPr>
            <w:tcW w:w="152"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4.1.7.</w:t>
            </w:r>
          </w:p>
        </w:tc>
        <w:tc>
          <w:tcPr>
            <w:tcW w:w="1222" w:type="pct"/>
          </w:tcPr>
          <w:p w:rsidR="00B82E56" w:rsidRPr="00B82E56" w:rsidRDefault="00B82E56" w:rsidP="00F51CD1">
            <w:pPr>
              <w:overflowPunct w:val="0"/>
              <w:autoSpaceDE w:val="0"/>
              <w:autoSpaceDN w:val="0"/>
              <w:adjustRightInd w:val="0"/>
              <w:rPr>
                <w:rFonts w:ascii="Arial" w:hAnsi="Arial" w:cs="Arial"/>
                <w:sz w:val="12"/>
                <w:szCs w:val="12"/>
              </w:rPr>
            </w:pPr>
            <w:r w:rsidRPr="00B82E56">
              <w:rPr>
                <w:rFonts w:ascii="Arial" w:hAnsi="Arial" w:cs="Arial"/>
                <w:sz w:val="12"/>
                <w:szCs w:val="12"/>
              </w:rPr>
              <w:t>Прочие мероприятия по благоустройству</w:t>
            </w: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комитет жилищно-коммунального и дорожного хозяйства</w:t>
            </w:r>
          </w:p>
        </w:tc>
        <w:tc>
          <w:tcPr>
            <w:tcW w:w="315"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2023-2027</w:t>
            </w:r>
          </w:p>
        </w:tc>
        <w:tc>
          <w:tcPr>
            <w:tcW w:w="295"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4.7.</w:t>
            </w: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бюджет Валдайского городского поселения</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2 400,96498</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2 206,61786</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2109,0629</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1163,968</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1163,968</w:t>
            </w:r>
          </w:p>
        </w:tc>
      </w:tr>
      <w:tr w:rsidR="00B82E56" w:rsidRPr="0011709E" w:rsidTr="00B82E56">
        <w:trPr>
          <w:cantSplit/>
          <w:trHeight w:val="20"/>
        </w:trPr>
        <w:tc>
          <w:tcPr>
            <w:tcW w:w="3404" w:type="pct"/>
            <w:gridSpan w:val="6"/>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b/>
                <w:sz w:val="12"/>
                <w:szCs w:val="12"/>
              </w:rPr>
              <w:t>Итого:</w:t>
            </w:r>
          </w:p>
        </w:tc>
        <w:tc>
          <w:tcPr>
            <w:tcW w:w="328" w:type="pct"/>
          </w:tcPr>
          <w:p w:rsidR="00B82E56" w:rsidRPr="00B82E56" w:rsidRDefault="00B82E56" w:rsidP="00F51CD1">
            <w:pPr>
              <w:overflowPunct w:val="0"/>
              <w:autoSpaceDE w:val="0"/>
              <w:autoSpaceDN w:val="0"/>
              <w:adjustRightInd w:val="0"/>
              <w:jc w:val="center"/>
              <w:rPr>
                <w:rFonts w:ascii="Arial" w:hAnsi="Arial" w:cs="Arial"/>
                <w:b/>
                <w:sz w:val="12"/>
                <w:szCs w:val="12"/>
              </w:rPr>
            </w:pPr>
            <w:r w:rsidRPr="00B82E56">
              <w:rPr>
                <w:rFonts w:ascii="Arial" w:hAnsi="Arial" w:cs="Arial"/>
                <w:b/>
                <w:sz w:val="12"/>
                <w:szCs w:val="12"/>
              </w:rPr>
              <w:t>6 621,94898</w:t>
            </w:r>
          </w:p>
        </w:tc>
        <w:tc>
          <w:tcPr>
            <w:tcW w:w="328" w:type="pct"/>
          </w:tcPr>
          <w:p w:rsidR="00B82E56" w:rsidRPr="00B82E56" w:rsidRDefault="00B82E56" w:rsidP="00F51CD1">
            <w:pPr>
              <w:overflowPunct w:val="0"/>
              <w:autoSpaceDE w:val="0"/>
              <w:autoSpaceDN w:val="0"/>
              <w:adjustRightInd w:val="0"/>
              <w:jc w:val="center"/>
              <w:rPr>
                <w:rFonts w:ascii="Arial" w:hAnsi="Arial" w:cs="Arial"/>
                <w:b/>
                <w:sz w:val="12"/>
                <w:szCs w:val="12"/>
              </w:rPr>
            </w:pPr>
            <w:r w:rsidRPr="00B82E56">
              <w:rPr>
                <w:rFonts w:ascii="Arial" w:hAnsi="Arial" w:cs="Arial"/>
                <w:b/>
                <w:sz w:val="12"/>
                <w:szCs w:val="12"/>
              </w:rPr>
              <w:t>8 910,47223</w:t>
            </w:r>
          </w:p>
        </w:tc>
        <w:tc>
          <w:tcPr>
            <w:tcW w:w="313" w:type="pct"/>
          </w:tcPr>
          <w:p w:rsidR="00B82E56" w:rsidRPr="00B82E56" w:rsidRDefault="00B82E56" w:rsidP="00F51CD1">
            <w:pPr>
              <w:overflowPunct w:val="0"/>
              <w:autoSpaceDE w:val="0"/>
              <w:autoSpaceDN w:val="0"/>
              <w:adjustRightInd w:val="0"/>
              <w:jc w:val="center"/>
              <w:rPr>
                <w:rFonts w:ascii="Arial" w:hAnsi="Arial" w:cs="Arial"/>
                <w:b/>
                <w:sz w:val="12"/>
                <w:szCs w:val="12"/>
              </w:rPr>
            </w:pPr>
            <w:r w:rsidRPr="00B82E56">
              <w:rPr>
                <w:rFonts w:ascii="Arial" w:hAnsi="Arial" w:cs="Arial"/>
                <w:b/>
                <w:sz w:val="12"/>
                <w:szCs w:val="12"/>
              </w:rPr>
              <w:t>2 854,35749</w:t>
            </w:r>
          </w:p>
        </w:tc>
        <w:tc>
          <w:tcPr>
            <w:tcW w:w="313" w:type="pct"/>
          </w:tcPr>
          <w:p w:rsidR="00B82E56" w:rsidRPr="00B82E56" w:rsidRDefault="00B82E56" w:rsidP="00F51CD1">
            <w:pPr>
              <w:overflowPunct w:val="0"/>
              <w:autoSpaceDE w:val="0"/>
              <w:autoSpaceDN w:val="0"/>
              <w:adjustRightInd w:val="0"/>
              <w:jc w:val="center"/>
              <w:rPr>
                <w:rFonts w:ascii="Arial" w:hAnsi="Arial" w:cs="Arial"/>
                <w:b/>
                <w:sz w:val="12"/>
                <w:szCs w:val="12"/>
              </w:rPr>
            </w:pPr>
            <w:r w:rsidRPr="00B82E56">
              <w:rPr>
                <w:rFonts w:ascii="Arial" w:hAnsi="Arial" w:cs="Arial"/>
                <w:b/>
                <w:sz w:val="12"/>
                <w:szCs w:val="12"/>
              </w:rPr>
              <w:t>1908,307</w:t>
            </w:r>
          </w:p>
        </w:tc>
        <w:tc>
          <w:tcPr>
            <w:tcW w:w="313" w:type="pct"/>
          </w:tcPr>
          <w:p w:rsidR="00B82E56" w:rsidRPr="00B82E56" w:rsidRDefault="00B82E56" w:rsidP="00F51CD1">
            <w:pPr>
              <w:overflowPunct w:val="0"/>
              <w:autoSpaceDE w:val="0"/>
              <w:autoSpaceDN w:val="0"/>
              <w:adjustRightInd w:val="0"/>
              <w:jc w:val="center"/>
              <w:rPr>
                <w:rFonts w:ascii="Arial" w:hAnsi="Arial" w:cs="Arial"/>
                <w:b/>
                <w:sz w:val="12"/>
                <w:szCs w:val="12"/>
              </w:rPr>
            </w:pPr>
            <w:r w:rsidRPr="00B82E56">
              <w:rPr>
                <w:rFonts w:ascii="Arial" w:hAnsi="Arial" w:cs="Arial"/>
                <w:b/>
                <w:sz w:val="12"/>
                <w:szCs w:val="12"/>
              </w:rPr>
              <w:t>1908,307</w:t>
            </w:r>
          </w:p>
        </w:tc>
      </w:tr>
      <w:tr w:rsidR="00B82E56" w:rsidRPr="0011709E" w:rsidTr="00B82E56">
        <w:trPr>
          <w:cantSplit/>
          <w:trHeight w:val="20"/>
        </w:trPr>
        <w:tc>
          <w:tcPr>
            <w:tcW w:w="152" w:type="pct"/>
          </w:tcPr>
          <w:p w:rsidR="00B82E56" w:rsidRPr="00B82E56" w:rsidRDefault="00B82E56" w:rsidP="00F51CD1">
            <w:pPr>
              <w:autoSpaceDE w:val="0"/>
              <w:autoSpaceDN w:val="0"/>
              <w:adjustRightInd w:val="0"/>
              <w:jc w:val="center"/>
              <w:rPr>
                <w:rFonts w:ascii="Arial" w:hAnsi="Arial" w:cs="Arial"/>
                <w:b/>
                <w:sz w:val="12"/>
                <w:szCs w:val="12"/>
              </w:rPr>
            </w:pPr>
            <w:r w:rsidRPr="00B82E56">
              <w:rPr>
                <w:rFonts w:ascii="Arial" w:hAnsi="Arial" w:cs="Arial"/>
                <w:b/>
                <w:sz w:val="12"/>
                <w:szCs w:val="12"/>
              </w:rPr>
              <w:t>5.</w:t>
            </w:r>
          </w:p>
        </w:tc>
        <w:tc>
          <w:tcPr>
            <w:tcW w:w="4535" w:type="pct"/>
            <w:gridSpan w:val="9"/>
          </w:tcPr>
          <w:p w:rsidR="00B82E56" w:rsidRPr="00B82E56" w:rsidRDefault="00B82E56" w:rsidP="00F51CD1">
            <w:pPr>
              <w:autoSpaceDE w:val="0"/>
              <w:autoSpaceDN w:val="0"/>
              <w:adjustRightInd w:val="0"/>
              <w:rPr>
                <w:rFonts w:ascii="Arial" w:hAnsi="Arial" w:cs="Arial"/>
                <w:b/>
                <w:sz w:val="12"/>
                <w:szCs w:val="12"/>
              </w:rPr>
            </w:pPr>
            <w:r w:rsidRPr="00B82E56">
              <w:rPr>
                <w:rFonts w:ascii="Arial" w:hAnsi="Arial" w:cs="Arial"/>
                <w:b/>
                <w:sz w:val="12"/>
                <w:szCs w:val="12"/>
              </w:rPr>
              <w:t>Подпрограмма «Организация благоустройства и содержания общественных территорий»</w:t>
            </w:r>
          </w:p>
        </w:tc>
        <w:tc>
          <w:tcPr>
            <w:tcW w:w="313" w:type="pct"/>
          </w:tcPr>
          <w:p w:rsidR="00B82E56" w:rsidRPr="00B82E56" w:rsidRDefault="00B82E56" w:rsidP="00F51CD1">
            <w:pPr>
              <w:autoSpaceDE w:val="0"/>
              <w:autoSpaceDN w:val="0"/>
              <w:adjustRightInd w:val="0"/>
              <w:rPr>
                <w:rFonts w:ascii="Arial" w:hAnsi="Arial" w:cs="Arial"/>
                <w:b/>
                <w:sz w:val="12"/>
                <w:szCs w:val="12"/>
              </w:rPr>
            </w:pPr>
          </w:p>
        </w:tc>
      </w:tr>
      <w:tr w:rsidR="00B82E56" w:rsidRPr="0011709E" w:rsidTr="00B82E56">
        <w:trPr>
          <w:cantSplit/>
          <w:trHeight w:val="20"/>
        </w:trPr>
        <w:tc>
          <w:tcPr>
            <w:tcW w:w="152"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5.1.</w:t>
            </w:r>
          </w:p>
        </w:tc>
        <w:tc>
          <w:tcPr>
            <w:tcW w:w="4535" w:type="pct"/>
            <w:gridSpan w:val="9"/>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Задача 1. Содержание общественных территорий</w:t>
            </w:r>
          </w:p>
        </w:tc>
        <w:tc>
          <w:tcPr>
            <w:tcW w:w="313" w:type="pct"/>
          </w:tcPr>
          <w:p w:rsidR="00B82E56" w:rsidRPr="00B82E56" w:rsidRDefault="00B82E56" w:rsidP="00F51CD1">
            <w:pPr>
              <w:autoSpaceDE w:val="0"/>
              <w:autoSpaceDN w:val="0"/>
              <w:adjustRightInd w:val="0"/>
              <w:rPr>
                <w:rFonts w:ascii="Arial" w:hAnsi="Arial" w:cs="Arial"/>
                <w:sz w:val="12"/>
                <w:szCs w:val="12"/>
              </w:rPr>
            </w:pPr>
          </w:p>
        </w:tc>
      </w:tr>
      <w:tr w:rsidR="00B82E56" w:rsidRPr="0011709E" w:rsidTr="00B82E56">
        <w:trPr>
          <w:cantSplit/>
          <w:trHeight w:val="20"/>
        </w:trPr>
        <w:tc>
          <w:tcPr>
            <w:tcW w:w="152"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5.1.1.</w:t>
            </w:r>
          </w:p>
        </w:tc>
        <w:tc>
          <w:tcPr>
            <w:tcW w:w="1222" w:type="pct"/>
          </w:tcPr>
          <w:p w:rsidR="00B82E56" w:rsidRPr="00B82E56" w:rsidRDefault="00B82E56" w:rsidP="00F51CD1">
            <w:pPr>
              <w:overflowPunct w:val="0"/>
              <w:autoSpaceDE w:val="0"/>
              <w:autoSpaceDN w:val="0"/>
              <w:adjustRightInd w:val="0"/>
              <w:rPr>
                <w:rFonts w:ascii="Arial" w:hAnsi="Arial" w:cs="Arial"/>
                <w:sz w:val="12"/>
                <w:szCs w:val="12"/>
              </w:rPr>
            </w:pPr>
            <w:r w:rsidRPr="00B82E56">
              <w:rPr>
                <w:rFonts w:ascii="Arial" w:hAnsi="Arial" w:cs="Arial"/>
                <w:sz w:val="12"/>
                <w:szCs w:val="12"/>
              </w:rPr>
              <w:t>Выполнение работ по контролю качества природной воды, морфометрических показателей, ведение наблюдений за водоохраной зоной (набережная оз. Валдайское)</w:t>
            </w: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 xml:space="preserve">комитет жилищно-коммунального и дорожного хозяйства; </w:t>
            </w:r>
          </w:p>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МАУ «РИЦ»</w:t>
            </w:r>
          </w:p>
        </w:tc>
        <w:tc>
          <w:tcPr>
            <w:tcW w:w="315"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2023-2027</w:t>
            </w:r>
          </w:p>
        </w:tc>
        <w:tc>
          <w:tcPr>
            <w:tcW w:w="295"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5.1</w:t>
            </w: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бюджет Валдайского городского поселения</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58,69356</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58,69356</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58,69356</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58,69356</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58,69356</w:t>
            </w:r>
          </w:p>
        </w:tc>
      </w:tr>
      <w:tr w:rsidR="00B82E56" w:rsidRPr="0011709E" w:rsidTr="00B82E56">
        <w:trPr>
          <w:cantSplit/>
          <w:trHeight w:val="20"/>
        </w:trPr>
        <w:tc>
          <w:tcPr>
            <w:tcW w:w="152"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5.1.2.</w:t>
            </w:r>
          </w:p>
        </w:tc>
        <w:tc>
          <w:tcPr>
            <w:tcW w:w="1222" w:type="pct"/>
          </w:tcPr>
          <w:p w:rsidR="00B82E56" w:rsidRPr="00B82E56" w:rsidRDefault="00B82E56" w:rsidP="00F51CD1">
            <w:pPr>
              <w:overflowPunct w:val="0"/>
              <w:autoSpaceDE w:val="0"/>
              <w:autoSpaceDN w:val="0"/>
              <w:adjustRightInd w:val="0"/>
              <w:rPr>
                <w:rFonts w:ascii="Arial" w:hAnsi="Arial" w:cs="Arial"/>
                <w:sz w:val="12"/>
                <w:szCs w:val="12"/>
              </w:rPr>
            </w:pPr>
            <w:r w:rsidRPr="00B82E56">
              <w:rPr>
                <w:rFonts w:ascii="Arial" w:hAnsi="Arial" w:cs="Arial"/>
                <w:sz w:val="12"/>
                <w:szCs w:val="12"/>
              </w:rPr>
              <w:t>Плата за совместное использование акватории водного объекта (участок акватории оз. Валдайское)</w:t>
            </w: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 xml:space="preserve">комитет жилищно-коммунального и дорожного хозяйства; </w:t>
            </w:r>
          </w:p>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МАУ «РИЦ»</w:t>
            </w:r>
          </w:p>
        </w:tc>
        <w:tc>
          <w:tcPr>
            <w:tcW w:w="315"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2023-2027</w:t>
            </w:r>
          </w:p>
        </w:tc>
        <w:tc>
          <w:tcPr>
            <w:tcW w:w="295"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5.1</w:t>
            </w: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бюджет Валдайского городского поселения</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0,5892</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0,5892</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0,5892</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0,5892</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0,5892</w:t>
            </w:r>
          </w:p>
        </w:tc>
      </w:tr>
      <w:tr w:rsidR="00B82E56" w:rsidRPr="0011709E" w:rsidTr="00B82E56">
        <w:trPr>
          <w:cantSplit/>
          <w:trHeight w:val="20"/>
        </w:trPr>
        <w:tc>
          <w:tcPr>
            <w:tcW w:w="152"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5.2.</w:t>
            </w:r>
          </w:p>
        </w:tc>
        <w:tc>
          <w:tcPr>
            <w:tcW w:w="4535" w:type="pct"/>
            <w:gridSpan w:val="9"/>
          </w:tcPr>
          <w:p w:rsidR="00B82E56" w:rsidRPr="00B82E56" w:rsidRDefault="00B82E56" w:rsidP="00F51CD1">
            <w:pPr>
              <w:overflowPunct w:val="0"/>
              <w:autoSpaceDE w:val="0"/>
              <w:autoSpaceDN w:val="0"/>
              <w:adjustRightInd w:val="0"/>
              <w:rPr>
                <w:rFonts w:ascii="Arial" w:hAnsi="Arial" w:cs="Arial"/>
                <w:sz w:val="12"/>
                <w:szCs w:val="12"/>
              </w:rPr>
            </w:pPr>
            <w:r w:rsidRPr="00B82E56">
              <w:rPr>
                <w:rFonts w:ascii="Arial" w:hAnsi="Arial" w:cs="Arial"/>
                <w:sz w:val="12"/>
                <w:szCs w:val="12"/>
              </w:rPr>
              <w:t>Задача 1. Благоустройство территорий</w:t>
            </w:r>
          </w:p>
        </w:tc>
        <w:tc>
          <w:tcPr>
            <w:tcW w:w="313" w:type="pct"/>
          </w:tcPr>
          <w:p w:rsidR="00B82E56" w:rsidRPr="00B82E56" w:rsidRDefault="00B82E56" w:rsidP="00F51CD1">
            <w:pPr>
              <w:overflowPunct w:val="0"/>
              <w:autoSpaceDE w:val="0"/>
              <w:autoSpaceDN w:val="0"/>
              <w:adjustRightInd w:val="0"/>
              <w:rPr>
                <w:rFonts w:ascii="Arial" w:hAnsi="Arial" w:cs="Arial"/>
                <w:sz w:val="12"/>
                <w:szCs w:val="12"/>
              </w:rPr>
            </w:pPr>
          </w:p>
        </w:tc>
      </w:tr>
      <w:tr w:rsidR="00B82E56" w:rsidRPr="0011709E" w:rsidTr="00B82E56">
        <w:trPr>
          <w:cantSplit/>
          <w:trHeight w:val="1179"/>
        </w:trPr>
        <w:tc>
          <w:tcPr>
            <w:tcW w:w="152" w:type="pct"/>
            <w:vMerge w:val="restar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5.2.1.</w:t>
            </w:r>
          </w:p>
        </w:tc>
        <w:tc>
          <w:tcPr>
            <w:tcW w:w="1222" w:type="pct"/>
            <w:vMerge w:val="restart"/>
          </w:tcPr>
          <w:p w:rsidR="00B82E56" w:rsidRPr="00B82E56" w:rsidRDefault="00B82E56" w:rsidP="00F51CD1">
            <w:pPr>
              <w:overflowPunct w:val="0"/>
              <w:autoSpaceDE w:val="0"/>
              <w:autoSpaceDN w:val="0"/>
              <w:adjustRightInd w:val="0"/>
              <w:rPr>
                <w:rFonts w:ascii="Arial" w:hAnsi="Arial" w:cs="Arial"/>
                <w:sz w:val="12"/>
                <w:szCs w:val="12"/>
              </w:rPr>
            </w:pPr>
            <w:r w:rsidRPr="00B82E56">
              <w:rPr>
                <w:rFonts w:ascii="Arial" w:hAnsi="Arial" w:cs="Arial"/>
                <w:sz w:val="12"/>
                <w:szCs w:val="12"/>
              </w:rPr>
              <w:t xml:space="preserve">Изготовление знаков индивидуального проектирования, разработка проектно-сметной документации и проведение ремонтных работ задней стороны стелы с барельефом, расположенной по адресу: г. Валдай, пл. Свободы, </w:t>
            </w:r>
          </w:p>
          <w:p w:rsidR="00B82E56" w:rsidRPr="00B82E56" w:rsidRDefault="00B82E56" w:rsidP="00F51CD1">
            <w:pPr>
              <w:overflowPunct w:val="0"/>
              <w:autoSpaceDE w:val="0"/>
              <w:autoSpaceDN w:val="0"/>
              <w:adjustRightInd w:val="0"/>
              <w:rPr>
                <w:rFonts w:ascii="Arial" w:hAnsi="Arial" w:cs="Arial"/>
                <w:sz w:val="12"/>
                <w:szCs w:val="12"/>
              </w:rPr>
            </w:pPr>
            <w:r w:rsidRPr="00B82E56">
              <w:rPr>
                <w:rFonts w:ascii="Arial" w:hAnsi="Arial" w:cs="Arial"/>
                <w:sz w:val="12"/>
                <w:szCs w:val="12"/>
              </w:rPr>
              <w:t>сквер Героев</w:t>
            </w:r>
          </w:p>
        </w:tc>
        <w:tc>
          <w:tcPr>
            <w:tcW w:w="710" w:type="pct"/>
            <w:vMerge w:val="restar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комитет жилищно-коммунального и дорожного хозяйства</w:t>
            </w:r>
          </w:p>
        </w:tc>
        <w:tc>
          <w:tcPr>
            <w:tcW w:w="315" w:type="pct"/>
            <w:vMerge w:val="restar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2023</w:t>
            </w:r>
          </w:p>
        </w:tc>
        <w:tc>
          <w:tcPr>
            <w:tcW w:w="295" w:type="pct"/>
            <w:vMerge w:val="restar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5.2</w:t>
            </w: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бюджет Валдайского городского поселения</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r>
      <w:tr w:rsidR="00B82E56" w:rsidRPr="0011709E" w:rsidTr="00B82E56">
        <w:trPr>
          <w:cantSplit/>
          <w:trHeight w:val="20"/>
        </w:trPr>
        <w:tc>
          <w:tcPr>
            <w:tcW w:w="152" w:type="pct"/>
            <w:vMerge/>
          </w:tcPr>
          <w:p w:rsidR="00B82E56" w:rsidRPr="00B82E56" w:rsidRDefault="00B82E56" w:rsidP="00F51CD1">
            <w:pPr>
              <w:autoSpaceDE w:val="0"/>
              <w:autoSpaceDN w:val="0"/>
              <w:adjustRightInd w:val="0"/>
              <w:jc w:val="center"/>
              <w:rPr>
                <w:rFonts w:ascii="Arial" w:hAnsi="Arial" w:cs="Arial"/>
                <w:sz w:val="12"/>
                <w:szCs w:val="12"/>
              </w:rPr>
            </w:pPr>
          </w:p>
        </w:tc>
        <w:tc>
          <w:tcPr>
            <w:tcW w:w="1222" w:type="pct"/>
            <w:vMerge/>
          </w:tcPr>
          <w:p w:rsidR="00B82E56" w:rsidRPr="00B82E56" w:rsidRDefault="00B82E56" w:rsidP="00F51CD1">
            <w:pPr>
              <w:overflowPunct w:val="0"/>
              <w:autoSpaceDE w:val="0"/>
              <w:autoSpaceDN w:val="0"/>
              <w:adjustRightInd w:val="0"/>
              <w:jc w:val="center"/>
              <w:rPr>
                <w:rFonts w:ascii="Arial" w:hAnsi="Arial" w:cs="Arial"/>
                <w:sz w:val="12"/>
                <w:szCs w:val="12"/>
              </w:rPr>
            </w:pPr>
          </w:p>
        </w:tc>
        <w:tc>
          <w:tcPr>
            <w:tcW w:w="710" w:type="pct"/>
            <w:vMerge/>
          </w:tcPr>
          <w:p w:rsidR="00B82E56" w:rsidRPr="00B82E56" w:rsidRDefault="00B82E56" w:rsidP="00F51CD1">
            <w:pPr>
              <w:overflowPunct w:val="0"/>
              <w:autoSpaceDE w:val="0"/>
              <w:autoSpaceDN w:val="0"/>
              <w:adjustRightInd w:val="0"/>
              <w:jc w:val="center"/>
              <w:rPr>
                <w:rFonts w:ascii="Arial" w:hAnsi="Arial" w:cs="Arial"/>
                <w:sz w:val="12"/>
                <w:szCs w:val="12"/>
              </w:rPr>
            </w:pPr>
          </w:p>
        </w:tc>
        <w:tc>
          <w:tcPr>
            <w:tcW w:w="315" w:type="pct"/>
            <w:vMerge/>
          </w:tcPr>
          <w:p w:rsidR="00B82E56" w:rsidRPr="00B82E56" w:rsidRDefault="00B82E56" w:rsidP="00F51CD1">
            <w:pPr>
              <w:overflowPunct w:val="0"/>
              <w:autoSpaceDE w:val="0"/>
              <w:autoSpaceDN w:val="0"/>
              <w:adjustRightInd w:val="0"/>
              <w:jc w:val="center"/>
              <w:rPr>
                <w:rFonts w:ascii="Arial" w:hAnsi="Arial" w:cs="Arial"/>
                <w:sz w:val="12"/>
                <w:szCs w:val="12"/>
              </w:rPr>
            </w:pPr>
          </w:p>
        </w:tc>
        <w:tc>
          <w:tcPr>
            <w:tcW w:w="295" w:type="pct"/>
            <w:vMerge/>
          </w:tcPr>
          <w:p w:rsidR="00B82E56" w:rsidRPr="00B82E56" w:rsidRDefault="00B82E56" w:rsidP="00F51CD1">
            <w:pPr>
              <w:overflowPunct w:val="0"/>
              <w:autoSpaceDE w:val="0"/>
              <w:autoSpaceDN w:val="0"/>
              <w:adjustRightInd w:val="0"/>
              <w:jc w:val="center"/>
              <w:rPr>
                <w:rFonts w:ascii="Arial" w:hAnsi="Arial" w:cs="Arial"/>
                <w:sz w:val="12"/>
                <w:szCs w:val="12"/>
              </w:rPr>
            </w:pP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бюджет Новгородской области</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1 800,00</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r>
      <w:tr w:rsidR="00B82E56" w:rsidRPr="0011709E" w:rsidTr="00B82E56">
        <w:trPr>
          <w:cantSplit/>
          <w:trHeight w:val="20"/>
        </w:trPr>
        <w:tc>
          <w:tcPr>
            <w:tcW w:w="3404" w:type="pct"/>
            <w:gridSpan w:val="6"/>
          </w:tcPr>
          <w:p w:rsidR="00B82E56" w:rsidRPr="00B82E56" w:rsidRDefault="00B82E56" w:rsidP="00F51CD1">
            <w:pPr>
              <w:autoSpaceDE w:val="0"/>
              <w:autoSpaceDN w:val="0"/>
              <w:adjustRightInd w:val="0"/>
              <w:rPr>
                <w:rFonts w:ascii="Arial" w:hAnsi="Arial" w:cs="Arial"/>
                <w:b/>
                <w:sz w:val="12"/>
                <w:szCs w:val="12"/>
              </w:rPr>
            </w:pPr>
            <w:r w:rsidRPr="00B82E56">
              <w:rPr>
                <w:rFonts w:ascii="Arial" w:hAnsi="Arial" w:cs="Arial"/>
                <w:b/>
                <w:sz w:val="12"/>
                <w:szCs w:val="12"/>
              </w:rPr>
              <w:t>Итого:</w:t>
            </w:r>
          </w:p>
        </w:tc>
        <w:tc>
          <w:tcPr>
            <w:tcW w:w="328" w:type="pct"/>
          </w:tcPr>
          <w:p w:rsidR="00B82E56" w:rsidRPr="00B82E56" w:rsidRDefault="00B82E56" w:rsidP="00F51CD1">
            <w:pPr>
              <w:overflowPunct w:val="0"/>
              <w:autoSpaceDE w:val="0"/>
              <w:autoSpaceDN w:val="0"/>
              <w:adjustRightInd w:val="0"/>
              <w:jc w:val="center"/>
              <w:rPr>
                <w:rFonts w:ascii="Arial" w:hAnsi="Arial" w:cs="Arial"/>
                <w:b/>
                <w:sz w:val="12"/>
                <w:szCs w:val="12"/>
              </w:rPr>
            </w:pPr>
            <w:r w:rsidRPr="00B82E56">
              <w:rPr>
                <w:rFonts w:ascii="Arial" w:hAnsi="Arial" w:cs="Arial"/>
                <w:b/>
                <w:sz w:val="12"/>
                <w:szCs w:val="12"/>
              </w:rPr>
              <w:t>1 859,28276</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b/>
                <w:sz w:val="12"/>
                <w:szCs w:val="12"/>
              </w:rPr>
              <w:t>59,28276</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b/>
                <w:sz w:val="12"/>
                <w:szCs w:val="12"/>
              </w:rPr>
              <w:t>59,28276</w:t>
            </w:r>
          </w:p>
        </w:tc>
        <w:tc>
          <w:tcPr>
            <w:tcW w:w="313" w:type="pct"/>
          </w:tcPr>
          <w:p w:rsidR="00B82E56" w:rsidRPr="00B82E56" w:rsidRDefault="00B82E56" w:rsidP="00F51CD1">
            <w:pPr>
              <w:overflowPunct w:val="0"/>
              <w:autoSpaceDE w:val="0"/>
              <w:autoSpaceDN w:val="0"/>
              <w:adjustRightInd w:val="0"/>
              <w:jc w:val="center"/>
              <w:rPr>
                <w:rFonts w:ascii="Arial" w:hAnsi="Arial" w:cs="Arial"/>
                <w:b/>
                <w:sz w:val="12"/>
                <w:szCs w:val="12"/>
              </w:rPr>
            </w:pPr>
            <w:r w:rsidRPr="00B82E56">
              <w:rPr>
                <w:rFonts w:ascii="Arial" w:hAnsi="Arial" w:cs="Arial"/>
                <w:b/>
                <w:sz w:val="12"/>
                <w:szCs w:val="12"/>
              </w:rPr>
              <w:t>59,28276</w:t>
            </w:r>
          </w:p>
        </w:tc>
        <w:tc>
          <w:tcPr>
            <w:tcW w:w="313" w:type="pct"/>
          </w:tcPr>
          <w:p w:rsidR="00B82E56" w:rsidRPr="00B82E56" w:rsidRDefault="00B82E56" w:rsidP="00F51CD1">
            <w:pPr>
              <w:overflowPunct w:val="0"/>
              <w:autoSpaceDE w:val="0"/>
              <w:autoSpaceDN w:val="0"/>
              <w:adjustRightInd w:val="0"/>
              <w:jc w:val="center"/>
              <w:rPr>
                <w:rFonts w:ascii="Arial" w:hAnsi="Arial" w:cs="Arial"/>
                <w:b/>
                <w:sz w:val="12"/>
                <w:szCs w:val="12"/>
              </w:rPr>
            </w:pPr>
            <w:r w:rsidRPr="00B82E56">
              <w:rPr>
                <w:rFonts w:ascii="Arial" w:hAnsi="Arial" w:cs="Arial"/>
                <w:b/>
                <w:sz w:val="12"/>
                <w:szCs w:val="12"/>
              </w:rPr>
              <w:t>59,28276</w:t>
            </w:r>
          </w:p>
        </w:tc>
      </w:tr>
      <w:tr w:rsidR="00B82E56" w:rsidRPr="0011709E" w:rsidTr="00B82E56">
        <w:trPr>
          <w:cantSplit/>
          <w:trHeight w:val="20"/>
        </w:trPr>
        <w:tc>
          <w:tcPr>
            <w:tcW w:w="152" w:type="pct"/>
          </w:tcPr>
          <w:p w:rsidR="00B82E56" w:rsidRPr="00B82E56" w:rsidRDefault="00B82E56" w:rsidP="00F51CD1">
            <w:pPr>
              <w:autoSpaceDE w:val="0"/>
              <w:autoSpaceDN w:val="0"/>
              <w:adjustRightInd w:val="0"/>
              <w:jc w:val="center"/>
              <w:rPr>
                <w:rFonts w:ascii="Arial" w:hAnsi="Arial" w:cs="Arial"/>
                <w:b/>
                <w:sz w:val="12"/>
                <w:szCs w:val="12"/>
              </w:rPr>
            </w:pPr>
            <w:r w:rsidRPr="00B82E56">
              <w:rPr>
                <w:rFonts w:ascii="Arial" w:hAnsi="Arial" w:cs="Arial"/>
                <w:b/>
                <w:sz w:val="12"/>
                <w:szCs w:val="12"/>
              </w:rPr>
              <w:t>6.</w:t>
            </w:r>
          </w:p>
        </w:tc>
        <w:tc>
          <w:tcPr>
            <w:tcW w:w="4535" w:type="pct"/>
            <w:gridSpan w:val="9"/>
          </w:tcPr>
          <w:p w:rsidR="00B82E56" w:rsidRPr="00B82E56" w:rsidRDefault="00B82E56" w:rsidP="00F51CD1">
            <w:pPr>
              <w:overflowPunct w:val="0"/>
              <w:autoSpaceDE w:val="0"/>
              <w:autoSpaceDN w:val="0"/>
              <w:adjustRightInd w:val="0"/>
              <w:rPr>
                <w:rFonts w:ascii="Arial" w:hAnsi="Arial" w:cs="Arial"/>
                <w:b/>
                <w:sz w:val="12"/>
                <w:szCs w:val="12"/>
              </w:rPr>
            </w:pPr>
            <w:r w:rsidRPr="00B82E56">
              <w:rPr>
                <w:rFonts w:ascii="Arial" w:hAnsi="Arial" w:cs="Arial"/>
                <w:b/>
                <w:sz w:val="12"/>
                <w:szCs w:val="12"/>
              </w:rPr>
              <w:t>Подпрограмма «Реализация проектов территориальных общественных самоуправлений и проектов поддержки местных инициатив»</w:t>
            </w:r>
          </w:p>
        </w:tc>
        <w:tc>
          <w:tcPr>
            <w:tcW w:w="313" w:type="pct"/>
          </w:tcPr>
          <w:p w:rsidR="00B82E56" w:rsidRPr="00B82E56" w:rsidRDefault="00B82E56" w:rsidP="00F51CD1">
            <w:pPr>
              <w:overflowPunct w:val="0"/>
              <w:autoSpaceDE w:val="0"/>
              <w:autoSpaceDN w:val="0"/>
              <w:adjustRightInd w:val="0"/>
              <w:rPr>
                <w:rFonts w:ascii="Arial" w:hAnsi="Arial" w:cs="Arial"/>
                <w:b/>
                <w:sz w:val="12"/>
                <w:szCs w:val="12"/>
              </w:rPr>
            </w:pPr>
          </w:p>
        </w:tc>
      </w:tr>
      <w:tr w:rsidR="00B82E56" w:rsidRPr="0011709E" w:rsidTr="00B82E56">
        <w:trPr>
          <w:cantSplit/>
          <w:trHeight w:val="20"/>
        </w:trPr>
        <w:tc>
          <w:tcPr>
            <w:tcW w:w="152" w:type="pc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6.1.</w:t>
            </w:r>
          </w:p>
        </w:tc>
        <w:tc>
          <w:tcPr>
            <w:tcW w:w="4535" w:type="pct"/>
            <w:gridSpan w:val="9"/>
          </w:tcPr>
          <w:p w:rsidR="00B82E56" w:rsidRPr="00B82E56" w:rsidRDefault="00B82E56" w:rsidP="00F51CD1">
            <w:pPr>
              <w:overflowPunct w:val="0"/>
              <w:autoSpaceDE w:val="0"/>
              <w:autoSpaceDN w:val="0"/>
              <w:adjustRightInd w:val="0"/>
              <w:rPr>
                <w:rFonts w:ascii="Arial" w:hAnsi="Arial" w:cs="Arial"/>
                <w:sz w:val="12"/>
                <w:szCs w:val="12"/>
              </w:rPr>
            </w:pPr>
            <w:r w:rsidRPr="00B82E56">
              <w:rPr>
                <w:rFonts w:ascii="Arial" w:hAnsi="Arial" w:cs="Arial"/>
                <w:sz w:val="12"/>
                <w:szCs w:val="12"/>
              </w:rPr>
              <w:t>Задача 1. Реализация проектов территориальных общественных самоуправлений и проектов поддержки местных инициатив</w:t>
            </w:r>
          </w:p>
        </w:tc>
        <w:tc>
          <w:tcPr>
            <w:tcW w:w="313" w:type="pct"/>
          </w:tcPr>
          <w:p w:rsidR="00B82E56" w:rsidRPr="00B82E56" w:rsidRDefault="00B82E56" w:rsidP="00F51CD1">
            <w:pPr>
              <w:overflowPunct w:val="0"/>
              <w:autoSpaceDE w:val="0"/>
              <w:autoSpaceDN w:val="0"/>
              <w:adjustRightInd w:val="0"/>
              <w:rPr>
                <w:rFonts w:ascii="Arial" w:hAnsi="Arial" w:cs="Arial"/>
                <w:sz w:val="12"/>
                <w:szCs w:val="12"/>
              </w:rPr>
            </w:pPr>
          </w:p>
        </w:tc>
      </w:tr>
      <w:tr w:rsidR="00B82E56" w:rsidRPr="0011709E" w:rsidTr="00B82E56">
        <w:trPr>
          <w:cantSplit/>
          <w:trHeight w:val="20"/>
        </w:trPr>
        <w:tc>
          <w:tcPr>
            <w:tcW w:w="152" w:type="pct"/>
            <w:vMerge w:val="restar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6.1.1.</w:t>
            </w:r>
          </w:p>
        </w:tc>
        <w:tc>
          <w:tcPr>
            <w:tcW w:w="1222" w:type="pct"/>
            <w:vMerge w:val="restart"/>
          </w:tcPr>
          <w:p w:rsidR="00B82E56" w:rsidRPr="00B82E56" w:rsidRDefault="00B82E56" w:rsidP="00F51CD1">
            <w:pPr>
              <w:overflowPunct w:val="0"/>
              <w:autoSpaceDE w:val="0"/>
              <w:autoSpaceDN w:val="0"/>
              <w:adjustRightInd w:val="0"/>
              <w:rPr>
                <w:rFonts w:ascii="Arial" w:hAnsi="Arial" w:cs="Arial"/>
                <w:sz w:val="12"/>
                <w:szCs w:val="12"/>
              </w:rPr>
            </w:pPr>
            <w:r w:rsidRPr="00B82E56">
              <w:rPr>
                <w:rFonts w:ascii="Arial" w:hAnsi="Arial" w:cs="Arial"/>
                <w:sz w:val="12"/>
                <w:szCs w:val="12"/>
              </w:rPr>
              <w:t>Благоустройство территории гражданского кладбища у Церкви святых первоверховных апостолов Петра и Павла, г. Валдай, ул. Луначарского в рамках регионального приоритетного проекта поддержки местных инициатив</w:t>
            </w:r>
          </w:p>
        </w:tc>
        <w:tc>
          <w:tcPr>
            <w:tcW w:w="710" w:type="pct"/>
            <w:vMerge w:val="restar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 xml:space="preserve">комитет жилищно-коммунального и дорожного хозяйства, </w:t>
            </w:r>
          </w:p>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комитет по организационным и общим вопросам</w:t>
            </w:r>
          </w:p>
        </w:tc>
        <w:tc>
          <w:tcPr>
            <w:tcW w:w="315" w:type="pct"/>
            <w:vMerge w:val="restar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2023</w:t>
            </w:r>
          </w:p>
        </w:tc>
        <w:tc>
          <w:tcPr>
            <w:tcW w:w="295" w:type="pct"/>
            <w:vMerge w:val="restar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6.1.</w:t>
            </w: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бюджет Валдайского городского поселения</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750,00</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r>
      <w:tr w:rsidR="00B82E56" w:rsidRPr="0011709E" w:rsidTr="00B82E56">
        <w:trPr>
          <w:cantSplit/>
          <w:trHeight w:val="20"/>
        </w:trPr>
        <w:tc>
          <w:tcPr>
            <w:tcW w:w="152" w:type="pct"/>
            <w:vMerge/>
          </w:tcPr>
          <w:p w:rsidR="00B82E56" w:rsidRPr="00B82E56" w:rsidRDefault="00B82E56" w:rsidP="00F51CD1">
            <w:pPr>
              <w:autoSpaceDE w:val="0"/>
              <w:autoSpaceDN w:val="0"/>
              <w:adjustRightInd w:val="0"/>
              <w:jc w:val="center"/>
              <w:rPr>
                <w:rFonts w:ascii="Arial" w:hAnsi="Arial" w:cs="Arial"/>
                <w:sz w:val="12"/>
                <w:szCs w:val="12"/>
              </w:rPr>
            </w:pPr>
          </w:p>
        </w:tc>
        <w:tc>
          <w:tcPr>
            <w:tcW w:w="1222" w:type="pct"/>
            <w:vMerge/>
          </w:tcPr>
          <w:p w:rsidR="00B82E56" w:rsidRPr="00B82E56" w:rsidRDefault="00B82E56" w:rsidP="00F51CD1">
            <w:pPr>
              <w:overflowPunct w:val="0"/>
              <w:autoSpaceDE w:val="0"/>
              <w:autoSpaceDN w:val="0"/>
              <w:adjustRightInd w:val="0"/>
              <w:jc w:val="center"/>
              <w:rPr>
                <w:rFonts w:ascii="Arial" w:hAnsi="Arial" w:cs="Arial"/>
                <w:sz w:val="12"/>
                <w:szCs w:val="12"/>
              </w:rPr>
            </w:pPr>
          </w:p>
        </w:tc>
        <w:tc>
          <w:tcPr>
            <w:tcW w:w="710" w:type="pct"/>
            <w:vMerge/>
          </w:tcPr>
          <w:p w:rsidR="00B82E56" w:rsidRPr="00B82E56" w:rsidRDefault="00B82E56" w:rsidP="00F51CD1">
            <w:pPr>
              <w:autoSpaceDE w:val="0"/>
              <w:autoSpaceDN w:val="0"/>
              <w:adjustRightInd w:val="0"/>
              <w:jc w:val="center"/>
              <w:rPr>
                <w:rFonts w:ascii="Arial" w:hAnsi="Arial" w:cs="Arial"/>
                <w:sz w:val="12"/>
                <w:szCs w:val="12"/>
              </w:rPr>
            </w:pPr>
          </w:p>
        </w:tc>
        <w:tc>
          <w:tcPr>
            <w:tcW w:w="315" w:type="pct"/>
            <w:vMerge/>
          </w:tcPr>
          <w:p w:rsidR="00B82E56" w:rsidRPr="00B82E56" w:rsidRDefault="00B82E56" w:rsidP="00F51CD1">
            <w:pPr>
              <w:autoSpaceDE w:val="0"/>
              <w:autoSpaceDN w:val="0"/>
              <w:adjustRightInd w:val="0"/>
              <w:jc w:val="center"/>
              <w:rPr>
                <w:rFonts w:ascii="Arial" w:hAnsi="Arial" w:cs="Arial"/>
                <w:sz w:val="12"/>
                <w:szCs w:val="12"/>
              </w:rPr>
            </w:pPr>
          </w:p>
        </w:tc>
        <w:tc>
          <w:tcPr>
            <w:tcW w:w="295" w:type="pct"/>
            <w:vMerge/>
          </w:tcPr>
          <w:p w:rsidR="00B82E56" w:rsidRPr="00B82E56" w:rsidRDefault="00B82E56" w:rsidP="00F51CD1">
            <w:pPr>
              <w:autoSpaceDE w:val="0"/>
              <w:autoSpaceDN w:val="0"/>
              <w:adjustRightInd w:val="0"/>
              <w:jc w:val="center"/>
              <w:rPr>
                <w:rFonts w:ascii="Arial" w:hAnsi="Arial" w:cs="Arial"/>
                <w:sz w:val="12"/>
                <w:szCs w:val="12"/>
              </w:rPr>
            </w:pP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внебюджетные средства</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140,001</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r>
      <w:tr w:rsidR="00B82E56" w:rsidRPr="0011709E" w:rsidTr="00B82E56">
        <w:trPr>
          <w:cantSplit/>
          <w:trHeight w:val="20"/>
        </w:trPr>
        <w:tc>
          <w:tcPr>
            <w:tcW w:w="152" w:type="pct"/>
            <w:vMerge/>
          </w:tcPr>
          <w:p w:rsidR="00B82E56" w:rsidRPr="00B82E56" w:rsidRDefault="00B82E56" w:rsidP="00F51CD1">
            <w:pPr>
              <w:autoSpaceDE w:val="0"/>
              <w:autoSpaceDN w:val="0"/>
              <w:adjustRightInd w:val="0"/>
              <w:jc w:val="center"/>
              <w:rPr>
                <w:rFonts w:ascii="Arial" w:hAnsi="Arial" w:cs="Arial"/>
                <w:sz w:val="12"/>
                <w:szCs w:val="12"/>
              </w:rPr>
            </w:pPr>
          </w:p>
        </w:tc>
        <w:tc>
          <w:tcPr>
            <w:tcW w:w="1222" w:type="pct"/>
            <w:vMerge/>
          </w:tcPr>
          <w:p w:rsidR="00B82E56" w:rsidRPr="00B82E56" w:rsidRDefault="00B82E56" w:rsidP="00F51CD1">
            <w:pPr>
              <w:overflowPunct w:val="0"/>
              <w:autoSpaceDE w:val="0"/>
              <w:autoSpaceDN w:val="0"/>
              <w:adjustRightInd w:val="0"/>
              <w:jc w:val="center"/>
              <w:rPr>
                <w:rFonts w:ascii="Arial" w:hAnsi="Arial" w:cs="Arial"/>
                <w:sz w:val="12"/>
                <w:szCs w:val="12"/>
              </w:rPr>
            </w:pPr>
          </w:p>
        </w:tc>
        <w:tc>
          <w:tcPr>
            <w:tcW w:w="710" w:type="pct"/>
            <w:vMerge/>
          </w:tcPr>
          <w:p w:rsidR="00B82E56" w:rsidRPr="00B82E56" w:rsidRDefault="00B82E56" w:rsidP="00F51CD1">
            <w:pPr>
              <w:autoSpaceDE w:val="0"/>
              <w:autoSpaceDN w:val="0"/>
              <w:adjustRightInd w:val="0"/>
              <w:jc w:val="center"/>
              <w:rPr>
                <w:rFonts w:ascii="Arial" w:hAnsi="Arial" w:cs="Arial"/>
                <w:sz w:val="12"/>
                <w:szCs w:val="12"/>
              </w:rPr>
            </w:pPr>
          </w:p>
        </w:tc>
        <w:tc>
          <w:tcPr>
            <w:tcW w:w="315" w:type="pct"/>
            <w:vMerge/>
          </w:tcPr>
          <w:p w:rsidR="00B82E56" w:rsidRPr="00B82E56" w:rsidRDefault="00B82E56" w:rsidP="00F51CD1">
            <w:pPr>
              <w:autoSpaceDE w:val="0"/>
              <w:autoSpaceDN w:val="0"/>
              <w:adjustRightInd w:val="0"/>
              <w:jc w:val="center"/>
              <w:rPr>
                <w:rFonts w:ascii="Arial" w:hAnsi="Arial" w:cs="Arial"/>
                <w:sz w:val="12"/>
                <w:szCs w:val="12"/>
              </w:rPr>
            </w:pPr>
          </w:p>
        </w:tc>
        <w:tc>
          <w:tcPr>
            <w:tcW w:w="295" w:type="pct"/>
            <w:vMerge/>
          </w:tcPr>
          <w:p w:rsidR="00B82E56" w:rsidRPr="00B82E56" w:rsidRDefault="00B82E56" w:rsidP="00F51CD1">
            <w:pPr>
              <w:autoSpaceDE w:val="0"/>
              <w:autoSpaceDN w:val="0"/>
              <w:adjustRightInd w:val="0"/>
              <w:jc w:val="center"/>
              <w:rPr>
                <w:rFonts w:ascii="Arial" w:hAnsi="Arial" w:cs="Arial"/>
                <w:sz w:val="12"/>
                <w:szCs w:val="12"/>
              </w:rPr>
            </w:pP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бюджет Новгородской области</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645,00</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r>
      <w:tr w:rsidR="00B82E56" w:rsidRPr="0011709E" w:rsidTr="00B82E56">
        <w:trPr>
          <w:cantSplit/>
          <w:trHeight w:val="20"/>
        </w:trPr>
        <w:tc>
          <w:tcPr>
            <w:tcW w:w="152" w:type="pct"/>
            <w:vMerge w:val="restart"/>
          </w:tcPr>
          <w:p w:rsidR="00B82E56" w:rsidRPr="00B82E56" w:rsidRDefault="00B82E56" w:rsidP="00F51CD1">
            <w:pPr>
              <w:autoSpaceDE w:val="0"/>
              <w:autoSpaceDN w:val="0"/>
              <w:adjustRightInd w:val="0"/>
              <w:jc w:val="center"/>
              <w:rPr>
                <w:rFonts w:ascii="Arial" w:hAnsi="Arial" w:cs="Arial"/>
                <w:b/>
                <w:sz w:val="12"/>
                <w:szCs w:val="12"/>
              </w:rPr>
            </w:pPr>
            <w:r w:rsidRPr="00B82E56">
              <w:rPr>
                <w:rFonts w:ascii="Arial" w:hAnsi="Arial" w:cs="Arial"/>
                <w:sz w:val="12"/>
                <w:szCs w:val="12"/>
              </w:rPr>
              <w:t>6.1.2.</w:t>
            </w:r>
          </w:p>
        </w:tc>
        <w:tc>
          <w:tcPr>
            <w:tcW w:w="1222" w:type="pct"/>
            <w:vMerge w:val="restart"/>
          </w:tcPr>
          <w:p w:rsidR="00B82E56" w:rsidRPr="00B82E56" w:rsidRDefault="00B82E56" w:rsidP="00F51CD1">
            <w:pPr>
              <w:autoSpaceDE w:val="0"/>
              <w:autoSpaceDN w:val="0"/>
              <w:adjustRightInd w:val="0"/>
              <w:rPr>
                <w:rFonts w:ascii="Arial" w:hAnsi="Arial" w:cs="Arial"/>
                <w:b/>
                <w:sz w:val="12"/>
                <w:szCs w:val="12"/>
              </w:rPr>
            </w:pPr>
            <w:r w:rsidRPr="00B82E56">
              <w:rPr>
                <w:rFonts w:ascii="Arial" w:hAnsi="Arial" w:cs="Arial"/>
                <w:sz w:val="12"/>
                <w:szCs w:val="12"/>
              </w:rPr>
              <w:t>ТОС «Уютный двор» с. Зимогорье</w:t>
            </w:r>
          </w:p>
        </w:tc>
        <w:tc>
          <w:tcPr>
            <w:tcW w:w="710" w:type="pct"/>
            <w:vMerge w:val="restar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комитет жилищно-коммунального и дорожного хозяйства,</w:t>
            </w:r>
          </w:p>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 xml:space="preserve"> </w:t>
            </w:r>
          </w:p>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комитет по организационным и общим вопросам</w:t>
            </w:r>
          </w:p>
        </w:tc>
        <w:tc>
          <w:tcPr>
            <w:tcW w:w="315" w:type="pct"/>
            <w:vMerge w:val="restar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2024</w:t>
            </w:r>
          </w:p>
        </w:tc>
        <w:tc>
          <w:tcPr>
            <w:tcW w:w="295" w:type="pct"/>
            <w:vMerge w:val="restar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6.1</w:t>
            </w: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бюджет Валдайского городского поселения</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83,87806</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r>
      <w:tr w:rsidR="00B82E56" w:rsidRPr="0011709E" w:rsidTr="00B82E56">
        <w:trPr>
          <w:cantSplit/>
          <w:trHeight w:val="433"/>
        </w:trPr>
        <w:tc>
          <w:tcPr>
            <w:tcW w:w="152" w:type="pct"/>
            <w:vMerge/>
          </w:tcPr>
          <w:p w:rsidR="00B82E56" w:rsidRPr="00B82E56" w:rsidRDefault="00B82E56" w:rsidP="00F51CD1">
            <w:pPr>
              <w:autoSpaceDE w:val="0"/>
              <w:autoSpaceDN w:val="0"/>
              <w:adjustRightInd w:val="0"/>
              <w:jc w:val="center"/>
              <w:rPr>
                <w:rFonts w:ascii="Arial" w:hAnsi="Arial" w:cs="Arial"/>
                <w:b/>
                <w:sz w:val="12"/>
                <w:szCs w:val="12"/>
              </w:rPr>
            </w:pPr>
          </w:p>
        </w:tc>
        <w:tc>
          <w:tcPr>
            <w:tcW w:w="1222" w:type="pct"/>
            <w:vMerge/>
          </w:tcPr>
          <w:p w:rsidR="00B82E56" w:rsidRPr="00B82E56" w:rsidRDefault="00B82E56" w:rsidP="00F51CD1">
            <w:pPr>
              <w:autoSpaceDE w:val="0"/>
              <w:autoSpaceDN w:val="0"/>
              <w:adjustRightInd w:val="0"/>
              <w:jc w:val="center"/>
              <w:rPr>
                <w:rFonts w:ascii="Arial" w:hAnsi="Arial" w:cs="Arial"/>
                <w:b/>
                <w:sz w:val="12"/>
                <w:szCs w:val="12"/>
              </w:rPr>
            </w:pPr>
          </w:p>
        </w:tc>
        <w:tc>
          <w:tcPr>
            <w:tcW w:w="710" w:type="pct"/>
            <w:vMerge/>
          </w:tcPr>
          <w:p w:rsidR="00B82E56" w:rsidRPr="00B82E56" w:rsidRDefault="00B82E56" w:rsidP="00F51CD1">
            <w:pPr>
              <w:autoSpaceDE w:val="0"/>
              <w:autoSpaceDN w:val="0"/>
              <w:adjustRightInd w:val="0"/>
              <w:jc w:val="center"/>
              <w:rPr>
                <w:rFonts w:ascii="Arial" w:hAnsi="Arial" w:cs="Arial"/>
                <w:b/>
                <w:sz w:val="12"/>
                <w:szCs w:val="12"/>
              </w:rPr>
            </w:pPr>
          </w:p>
        </w:tc>
        <w:tc>
          <w:tcPr>
            <w:tcW w:w="315" w:type="pct"/>
            <w:vMerge/>
          </w:tcPr>
          <w:p w:rsidR="00B82E56" w:rsidRPr="00B82E56" w:rsidRDefault="00B82E56" w:rsidP="00F51CD1">
            <w:pPr>
              <w:autoSpaceDE w:val="0"/>
              <w:autoSpaceDN w:val="0"/>
              <w:adjustRightInd w:val="0"/>
              <w:jc w:val="center"/>
              <w:rPr>
                <w:rFonts w:ascii="Arial" w:hAnsi="Arial" w:cs="Arial"/>
                <w:b/>
                <w:sz w:val="12"/>
                <w:szCs w:val="12"/>
              </w:rPr>
            </w:pPr>
          </w:p>
        </w:tc>
        <w:tc>
          <w:tcPr>
            <w:tcW w:w="295" w:type="pct"/>
            <w:vMerge/>
          </w:tcPr>
          <w:p w:rsidR="00B82E56" w:rsidRPr="00B82E56" w:rsidRDefault="00B82E56" w:rsidP="00F51CD1">
            <w:pPr>
              <w:autoSpaceDE w:val="0"/>
              <w:autoSpaceDN w:val="0"/>
              <w:adjustRightInd w:val="0"/>
              <w:jc w:val="center"/>
              <w:rPr>
                <w:rFonts w:ascii="Arial" w:hAnsi="Arial" w:cs="Arial"/>
                <w:b/>
                <w:sz w:val="12"/>
                <w:szCs w:val="12"/>
              </w:rPr>
            </w:pP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внебюджетные средства</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r>
      <w:tr w:rsidR="00B82E56" w:rsidRPr="0011709E" w:rsidTr="00B82E56">
        <w:trPr>
          <w:cantSplit/>
          <w:trHeight w:val="20"/>
        </w:trPr>
        <w:tc>
          <w:tcPr>
            <w:tcW w:w="152" w:type="pct"/>
            <w:vMerge/>
          </w:tcPr>
          <w:p w:rsidR="00B82E56" w:rsidRPr="00B82E56" w:rsidRDefault="00B82E56" w:rsidP="00F51CD1">
            <w:pPr>
              <w:autoSpaceDE w:val="0"/>
              <w:autoSpaceDN w:val="0"/>
              <w:adjustRightInd w:val="0"/>
              <w:jc w:val="center"/>
              <w:rPr>
                <w:rFonts w:ascii="Arial" w:hAnsi="Arial" w:cs="Arial"/>
                <w:b/>
                <w:sz w:val="12"/>
                <w:szCs w:val="12"/>
              </w:rPr>
            </w:pPr>
          </w:p>
        </w:tc>
        <w:tc>
          <w:tcPr>
            <w:tcW w:w="1222" w:type="pct"/>
            <w:vMerge/>
          </w:tcPr>
          <w:p w:rsidR="00B82E56" w:rsidRPr="00B82E56" w:rsidRDefault="00B82E56" w:rsidP="00F51CD1">
            <w:pPr>
              <w:autoSpaceDE w:val="0"/>
              <w:autoSpaceDN w:val="0"/>
              <w:adjustRightInd w:val="0"/>
              <w:jc w:val="center"/>
              <w:rPr>
                <w:rFonts w:ascii="Arial" w:hAnsi="Arial" w:cs="Arial"/>
                <w:b/>
                <w:sz w:val="12"/>
                <w:szCs w:val="12"/>
              </w:rPr>
            </w:pPr>
          </w:p>
        </w:tc>
        <w:tc>
          <w:tcPr>
            <w:tcW w:w="710" w:type="pct"/>
            <w:vMerge/>
          </w:tcPr>
          <w:p w:rsidR="00B82E56" w:rsidRPr="00B82E56" w:rsidRDefault="00B82E56" w:rsidP="00F51CD1">
            <w:pPr>
              <w:autoSpaceDE w:val="0"/>
              <w:autoSpaceDN w:val="0"/>
              <w:adjustRightInd w:val="0"/>
              <w:jc w:val="center"/>
              <w:rPr>
                <w:rFonts w:ascii="Arial" w:hAnsi="Arial" w:cs="Arial"/>
                <w:b/>
                <w:sz w:val="12"/>
                <w:szCs w:val="12"/>
              </w:rPr>
            </w:pPr>
          </w:p>
        </w:tc>
        <w:tc>
          <w:tcPr>
            <w:tcW w:w="315" w:type="pct"/>
            <w:vMerge/>
          </w:tcPr>
          <w:p w:rsidR="00B82E56" w:rsidRPr="00B82E56" w:rsidRDefault="00B82E56" w:rsidP="00F51CD1">
            <w:pPr>
              <w:autoSpaceDE w:val="0"/>
              <w:autoSpaceDN w:val="0"/>
              <w:adjustRightInd w:val="0"/>
              <w:jc w:val="center"/>
              <w:rPr>
                <w:rFonts w:ascii="Arial" w:hAnsi="Arial" w:cs="Arial"/>
                <w:b/>
                <w:sz w:val="12"/>
                <w:szCs w:val="12"/>
              </w:rPr>
            </w:pPr>
          </w:p>
        </w:tc>
        <w:tc>
          <w:tcPr>
            <w:tcW w:w="295" w:type="pct"/>
            <w:vMerge/>
          </w:tcPr>
          <w:p w:rsidR="00B82E56" w:rsidRPr="00B82E56" w:rsidRDefault="00B82E56" w:rsidP="00F51CD1">
            <w:pPr>
              <w:autoSpaceDE w:val="0"/>
              <w:autoSpaceDN w:val="0"/>
              <w:adjustRightInd w:val="0"/>
              <w:jc w:val="center"/>
              <w:rPr>
                <w:rFonts w:ascii="Arial" w:hAnsi="Arial" w:cs="Arial"/>
                <w:b/>
                <w:sz w:val="12"/>
                <w:szCs w:val="12"/>
              </w:rPr>
            </w:pP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бюджет Новгородской области</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lang w:val="en-US"/>
              </w:rPr>
              <w:t>20</w:t>
            </w:r>
            <w:r w:rsidRPr="00B82E56">
              <w:rPr>
                <w:rFonts w:ascii="Arial" w:hAnsi="Arial" w:cs="Arial"/>
                <w:sz w:val="12"/>
                <w:szCs w:val="12"/>
              </w:rPr>
              <w:t>0,00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r>
      <w:tr w:rsidR="00B82E56" w:rsidRPr="0011709E" w:rsidTr="00B82E56">
        <w:trPr>
          <w:cantSplit/>
          <w:trHeight w:val="20"/>
        </w:trPr>
        <w:tc>
          <w:tcPr>
            <w:tcW w:w="3404" w:type="pct"/>
            <w:gridSpan w:val="6"/>
          </w:tcPr>
          <w:p w:rsidR="00B82E56" w:rsidRPr="00B82E56" w:rsidRDefault="00B82E56" w:rsidP="00F51CD1">
            <w:pPr>
              <w:autoSpaceDE w:val="0"/>
              <w:autoSpaceDN w:val="0"/>
              <w:adjustRightInd w:val="0"/>
              <w:rPr>
                <w:rFonts w:ascii="Arial" w:hAnsi="Arial" w:cs="Arial"/>
                <w:b/>
                <w:sz w:val="12"/>
                <w:szCs w:val="12"/>
              </w:rPr>
            </w:pPr>
            <w:r w:rsidRPr="00B82E56">
              <w:rPr>
                <w:rFonts w:ascii="Arial" w:hAnsi="Arial" w:cs="Arial"/>
                <w:b/>
                <w:sz w:val="12"/>
                <w:szCs w:val="12"/>
              </w:rPr>
              <w:t>Итого:</w:t>
            </w:r>
          </w:p>
        </w:tc>
        <w:tc>
          <w:tcPr>
            <w:tcW w:w="328" w:type="pct"/>
          </w:tcPr>
          <w:p w:rsidR="00B82E56" w:rsidRPr="00B82E56" w:rsidRDefault="00B82E56" w:rsidP="00F51CD1">
            <w:pPr>
              <w:overflowPunct w:val="0"/>
              <w:autoSpaceDE w:val="0"/>
              <w:autoSpaceDN w:val="0"/>
              <w:adjustRightInd w:val="0"/>
              <w:jc w:val="center"/>
              <w:rPr>
                <w:rFonts w:ascii="Arial" w:hAnsi="Arial" w:cs="Arial"/>
                <w:b/>
                <w:sz w:val="12"/>
                <w:szCs w:val="12"/>
              </w:rPr>
            </w:pPr>
            <w:r w:rsidRPr="00B82E56">
              <w:rPr>
                <w:rFonts w:ascii="Arial" w:hAnsi="Arial" w:cs="Arial"/>
                <w:b/>
                <w:sz w:val="12"/>
                <w:szCs w:val="12"/>
              </w:rPr>
              <w:t>1 535,001</w:t>
            </w:r>
          </w:p>
        </w:tc>
        <w:tc>
          <w:tcPr>
            <w:tcW w:w="328" w:type="pct"/>
          </w:tcPr>
          <w:p w:rsidR="00B82E56" w:rsidRPr="00B82E56" w:rsidRDefault="00B82E56" w:rsidP="00F51CD1">
            <w:pPr>
              <w:overflowPunct w:val="0"/>
              <w:autoSpaceDE w:val="0"/>
              <w:autoSpaceDN w:val="0"/>
              <w:adjustRightInd w:val="0"/>
              <w:jc w:val="center"/>
              <w:rPr>
                <w:rFonts w:ascii="Arial" w:hAnsi="Arial" w:cs="Arial"/>
                <w:b/>
                <w:sz w:val="12"/>
                <w:szCs w:val="12"/>
              </w:rPr>
            </w:pPr>
            <w:r w:rsidRPr="00B82E56">
              <w:rPr>
                <w:rFonts w:ascii="Arial" w:hAnsi="Arial" w:cs="Arial"/>
                <w:b/>
                <w:sz w:val="12"/>
                <w:szCs w:val="12"/>
                <w:lang w:val="en-US"/>
              </w:rPr>
              <w:t>2</w:t>
            </w:r>
            <w:r w:rsidRPr="00B82E56">
              <w:rPr>
                <w:rFonts w:ascii="Arial" w:hAnsi="Arial" w:cs="Arial"/>
                <w:b/>
                <w:sz w:val="12"/>
                <w:szCs w:val="12"/>
              </w:rPr>
              <w:t>83,87806</w:t>
            </w:r>
          </w:p>
        </w:tc>
        <w:tc>
          <w:tcPr>
            <w:tcW w:w="313" w:type="pct"/>
          </w:tcPr>
          <w:p w:rsidR="00B82E56" w:rsidRPr="00B82E56" w:rsidRDefault="00B82E56" w:rsidP="00F51CD1">
            <w:pPr>
              <w:overflowPunct w:val="0"/>
              <w:autoSpaceDE w:val="0"/>
              <w:autoSpaceDN w:val="0"/>
              <w:adjustRightInd w:val="0"/>
              <w:jc w:val="center"/>
              <w:rPr>
                <w:rFonts w:ascii="Arial" w:hAnsi="Arial" w:cs="Arial"/>
                <w:b/>
                <w:sz w:val="12"/>
                <w:szCs w:val="12"/>
              </w:rPr>
            </w:pPr>
            <w:r w:rsidRPr="00B82E56">
              <w:rPr>
                <w:rFonts w:ascii="Arial" w:hAnsi="Arial" w:cs="Arial"/>
                <w:b/>
                <w:sz w:val="12"/>
                <w:szCs w:val="12"/>
              </w:rPr>
              <w:t>0,00</w:t>
            </w:r>
          </w:p>
        </w:tc>
        <w:tc>
          <w:tcPr>
            <w:tcW w:w="313" w:type="pct"/>
          </w:tcPr>
          <w:p w:rsidR="00B82E56" w:rsidRPr="00B82E56" w:rsidRDefault="00B82E56" w:rsidP="00F51CD1">
            <w:pPr>
              <w:overflowPunct w:val="0"/>
              <w:autoSpaceDE w:val="0"/>
              <w:autoSpaceDN w:val="0"/>
              <w:adjustRightInd w:val="0"/>
              <w:jc w:val="center"/>
              <w:rPr>
                <w:rFonts w:ascii="Arial" w:hAnsi="Arial" w:cs="Arial"/>
                <w:b/>
                <w:sz w:val="12"/>
                <w:szCs w:val="12"/>
              </w:rPr>
            </w:pPr>
            <w:r w:rsidRPr="00B82E56">
              <w:rPr>
                <w:rFonts w:ascii="Arial" w:hAnsi="Arial" w:cs="Arial"/>
                <w:b/>
                <w:sz w:val="12"/>
                <w:szCs w:val="12"/>
              </w:rPr>
              <w:t>0,00</w:t>
            </w:r>
          </w:p>
        </w:tc>
        <w:tc>
          <w:tcPr>
            <w:tcW w:w="313" w:type="pct"/>
          </w:tcPr>
          <w:p w:rsidR="00B82E56" w:rsidRPr="00B82E56" w:rsidRDefault="00B82E56" w:rsidP="00F51CD1">
            <w:pPr>
              <w:overflowPunct w:val="0"/>
              <w:autoSpaceDE w:val="0"/>
              <w:autoSpaceDN w:val="0"/>
              <w:adjustRightInd w:val="0"/>
              <w:jc w:val="center"/>
              <w:rPr>
                <w:rFonts w:ascii="Arial" w:hAnsi="Arial" w:cs="Arial"/>
                <w:b/>
                <w:sz w:val="12"/>
                <w:szCs w:val="12"/>
              </w:rPr>
            </w:pPr>
            <w:r w:rsidRPr="00B82E56">
              <w:rPr>
                <w:rFonts w:ascii="Arial" w:hAnsi="Arial" w:cs="Arial"/>
                <w:b/>
                <w:sz w:val="12"/>
                <w:szCs w:val="12"/>
              </w:rPr>
              <w:t>0,00</w:t>
            </w:r>
          </w:p>
        </w:tc>
      </w:tr>
      <w:tr w:rsidR="00B82E56" w:rsidRPr="0011709E" w:rsidTr="00B82E56">
        <w:trPr>
          <w:cantSplit/>
          <w:trHeight w:val="20"/>
        </w:trPr>
        <w:tc>
          <w:tcPr>
            <w:tcW w:w="152" w:type="pct"/>
          </w:tcPr>
          <w:p w:rsidR="00B82E56" w:rsidRPr="00B82E56" w:rsidRDefault="00B82E56" w:rsidP="00F51CD1">
            <w:pPr>
              <w:autoSpaceDE w:val="0"/>
              <w:autoSpaceDN w:val="0"/>
              <w:adjustRightInd w:val="0"/>
              <w:jc w:val="center"/>
              <w:rPr>
                <w:rFonts w:ascii="Arial" w:hAnsi="Arial" w:cs="Arial"/>
                <w:b/>
                <w:sz w:val="12"/>
                <w:szCs w:val="12"/>
              </w:rPr>
            </w:pPr>
            <w:r w:rsidRPr="00B82E56">
              <w:rPr>
                <w:rFonts w:ascii="Arial" w:hAnsi="Arial" w:cs="Arial"/>
                <w:b/>
                <w:sz w:val="12"/>
                <w:szCs w:val="12"/>
              </w:rPr>
              <w:t>7.</w:t>
            </w:r>
          </w:p>
        </w:tc>
        <w:tc>
          <w:tcPr>
            <w:tcW w:w="4535" w:type="pct"/>
            <w:gridSpan w:val="9"/>
          </w:tcPr>
          <w:p w:rsidR="00B82E56" w:rsidRPr="00B82E56" w:rsidRDefault="00B82E56" w:rsidP="00F51CD1">
            <w:pPr>
              <w:overflowPunct w:val="0"/>
              <w:autoSpaceDE w:val="0"/>
              <w:autoSpaceDN w:val="0"/>
              <w:adjustRightInd w:val="0"/>
              <w:rPr>
                <w:rFonts w:ascii="Arial" w:hAnsi="Arial" w:cs="Arial"/>
                <w:b/>
                <w:sz w:val="12"/>
                <w:szCs w:val="12"/>
              </w:rPr>
            </w:pPr>
            <w:r w:rsidRPr="00B82E56">
              <w:rPr>
                <w:rFonts w:ascii="Arial" w:hAnsi="Arial" w:cs="Arial"/>
                <w:b/>
                <w:sz w:val="12"/>
                <w:szCs w:val="12"/>
              </w:rPr>
              <w:t>Подпрограмма «Реализация приоритетного регионального проекта «Народный бюджет»</w:t>
            </w:r>
          </w:p>
        </w:tc>
        <w:tc>
          <w:tcPr>
            <w:tcW w:w="313" w:type="pct"/>
          </w:tcPr>
          <w:p w:rsidR="00B82E56" w:rsidRPr="00B82E56" w:rsidRDefault="00B82E56" w:rsidP="00F51CD1">
            <w:pPr>
              <w:overflowPunct w:val="0"/>
              <w:autoSpaceDE w:val="0"/>
              <w:autoSpaceDN w:val="0"/>
              <w:adjustRightInd w:val="0"/>
              <w:rPr>
                <w:rFonts w:ascii="Arial" w:hAnsi="Arial" w:cs="Arial"/>
                <w:b/>
                <w:sz w:val="12"/>
                <w:szCs w:val="12"/>
              </w:rPr>
            </w:pPr>
          </w:p>
        </w:tc>
      </w:tr>
      <w:tr w:rsidR="00B82E56" w:rsidRPr="0011709E" w:rsidTr="00B82E56">
        <w:trPr>
          <w:cantSplit/>
          <w:trHeight w:val="20"/>
        </w:trPr>
        <w:tc>
          <w:tcPr>
            <w:tcW w:w="152" w:type="pct"/>
          </w:tcPr>
          <w:p w:rsidR="00B82E56" w:rsidRPr="00B82E56" w:rsidRDefault="00B82E56" w:rsidP="00F51CD1">
            <w:pPr>
              <w:autoSpaceDE w:val="0"/>
              <w:autoSpaceDN w:val="0"/>
              <w:adjustRightInd w:val="0"/>
              <w:jc w:val="center"/>
              <w:rPr>
                <w:rFonts w:ascii="Arial" w:hAnsi="Arial" w:cs="Arial"/>
                <w:b/>
                <w:sz w:val="12"/>
                <w:szCs w:val="12"/>
              </w:rPr>
            </w:pPr>
            <w:r w:rsidRPr="00B82E56">
              <w:rPr>
                <w:rFonts w:ascii="Arial" w:hAnsi="Arial" w:cs="Arial"/>
                <w:b/>
                <w:sz w:val="12"/>
                <w:szCs w:val="12"/>
              </w:rPr>
              <w:t>7.1.</w:t>
            </w:r>
          </w:p>
        </w:tc>
        <w:tc>
          <w:tcPr>
            <w:tcW w:w="4535" w:type="pct"/>
            <w:gridSpan w:val="9"/>
          </w:tcPr>
          <w:p w:rsidR="00B82E56" w:rsidRPr="00B82E56" w:rsidRDefault="00B82E56" w:rsidP="00F51CD1">
            <w:pPr>
              <w:overflowPunct w:val="0"/>
              <w:autoSpaceDE w:val="0"/>
              <w:autoSpaceDN w:val="0"/>
              <w:adjustRightInd w:val="0"/>
              <w:rPr>
                <w:rFonts w:ascii="Arial" w:hAnsi="Arial" w:cs="Arial"/>
                <w:b/>
                <w:sz w:val="12"/>
                <w:szCs w:val="12"/>
              </w:rPr>
            </w:pPr>
            <w:r w:rsidRPr="00B82E56">
              <w:rPr>
                <w:rFonts w:ascii="Arial" w:hAnsi="Arial" w:cs="Arial"/>
                <w:sz w:val="12"/>
                <w:szCs w:val="12"/>
              </w:rPr>
              <w:t>Задача 1. Реализация приоритетного регионального проекта «Народный бюджет»</w:t>
            </w:r>
          </w:p>
        </w:tc>
        <w:tc>
          <w:tcPr>
            <w:tcW w:w="313" w:type="pct"/>
          </w:tcPr>
          <w:p w:rsidR="00B82E56" w:rsidRPr="00B82E56" w:rsidRDefault="00B82E56" w:rsidP="00F51CD1">
            <w:pPr>
              <w:overflowPunct w:val="0"/>
              <w:autoSpaceDE w:val="0"/>
              <w:autoSpaceDN w:val="0"/>
              <w:adjustRightInd w:val="0"/>
              <w:rPr>
                <w:rFonts w:ascii="Arial" w:hAnsi="Arial" w:cs="Arial"/>
                <w:sz w:val="12"/>
                <w:szCs w:val="12"/>
              </w:rPr>
            </w:pPr>
          </w:p>
        </w:tc>
      </w:tr>
      <w:tr w:rsidR="00B82E56" w:rsidRPr="0011709E" w:rsidTr="00B82E56">
        <w:trPr>
          <w:cantSplit/>
          <w:trHeight w:val="20"/>
        </w:trPr>
        <w:tc>
          <w:tcPr>
            <w:tcW w:w="152" w:type="pct"/>
            <w:vMerge w:val="restart"/>
          </w:tcPr>
          <w:p w:rsidR="00B82E56" w:rsidRPr="00B82E56" w:rsidRDefault="00B82E56" w:rsidP="00F51CD1">
            <w:pPr>
              <w:autoSpaceDE w:val="0"/>
              <w:autoSpaceDN w:val="0"/>
              <w:adjustRightInd w:val="0"/>
              <w:jc w:val="center"/>
              <w:rPr>
                <w:rFonts w:ascii="Arial" w:hAnsi="Arial" w:cs="Arial"/>
                <w:b/>
                <w:sz w:val="12"/>
                <w:szCs w:val="12"/>
              </w:rPr>
            </w:pPr>
            <w:r w:rsidRPr="00B82E56">
              <w:rPr>
                <w:rFonts w:ascii="Arial" w:hAnsi="Arial" w:cs="Arial"/>
                <w:b/>
                <w:sz w:val="12"/>
                <w:szCs w:val="12"/>
              </w:rPr>
              <w:t>7.1.1.</w:t>
            </w:r>
          </w:p>
        </w:tc>
        <w:tc>
          <w:tcPr>
            <w:tcW w:w="1222" w:type="pct"/>
            <w:vMerge w:val="restar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Расходы на выполнение работ по реализации приоритетного регионального проекта «Народный бюджет»</w:t>
            </w:r>
          </w:p>
        </w:tc>
        <w:tc>
          <w:tcPr>
            <w:tcW w:w="710" w:type="pct"/>
            <w:vMerge w:val="restar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комитет финансов</w:t>
            </w:r>
          </w:p>
        </w:tc>
        <w:tc>
          <w:tcPr>
            <w:tcW w:w="315" w:type="pct"/>
            <w:vMerge w:val="restar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2024</w:t>
            </w:r>
          </w:p>
        </w:tc>
        <w:tc>
          <w:tcPr>
            <w:tcW w:w="295" w:type="pct"/>
            <w:vMerge w:val="restar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7.1.</w:t>
            </w: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бюджет Валдайского городского поселения</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1 637,377</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r>
      <w:tr w:rsidR="00B82E56" w:rsidRPr="0011709E" w:rsidTr="00B82E56">
        <w:trPr>
          <w:cantSplit/>
          <w:trHeight w:val="20"/>
        </w:trPr>
        <w:tc>
          <w:tcPr>
            <w:tcW w:w="152" w:type="pct"/>
            <w:vMerge/>
          </w:tcPr>
          <w:p w:rsidR="00B82E56" w:rsidRPr="00B82E56" w:rsidRDefault="00B82E56" w:rsidP="00F51CD1">
            <w:pPr>
              <w:autoSpaceDE w:val="0"/>
              <w:autoSpaceDN w:val="0"/>
              <w:adjustRightInd w:val="0"/>
              <w:jc w:val="center"/>
              <w:rPr>
                <w:rFonts w:ascii="Arial" w:hAnsi="Arial" w:cs="Arial"/>
                <w:b/>
                <w:sz w:val="12"/>
                <w:szCs w:val="12"/>
              </w:rPr>
            </w:pPr>
          </w:p>
        </w:tc>
        <w:tc>
          <w:tcPr>
            <w:tcW w:w="1222" w:type="pct"/>
            <w:vMerge/>
          </w:tcPr>
          <w:p w:rsidR="00B82E56" w:rsidRPr="00B82E56" w:rsidRDefault="00B82E56" w:rsidP="00F51CD1">
            <w:pPr>
              <w:autoSpaceDE w:val="0"/>
              <w:autoSpaceDN w:val="0"/>
              <w:adjustRightInd w:val="0"/>
              <w:jc w:val="center"/>
              <w:rPr>
                <w:rFonts w:ascii="Arial" w:hAnsi="Arial" w:cs="Arial"/>
                <w:b/>
                <w:sz w:val="12"/>
                <w:szCs w:val="12"/>
              </w:rPr>
            </w:pPr>
          </w:p>
        </w:tc>
        <w:tc>
          <w:tcPr>
            <w:tcW w:w="710" w:type="pct"/>
            <w:vMerge/>
          </w:tcPr>
          <w:p w:rsidR="00B82E56" w:rsidRPr="00B82E56" w:rsidRDefault="00B82E56" w:rsidP="00F51CD1">
            <w:pPr>
              <w:autoSpaceDE w:val="0"/>
              <w:autoSpaceDN w:val="0"/>
              <w:adjustRightInd w:val="0"/>
              <w:jc w:val="center"/>
              <w:rPr>
                <w:rFonts w:ascii="Arial" w:hAnsi="Arial" w:cs="Arial"/>
                <w:b/>
                <w:sz w:val="12"/>
                <w:szCs w:val="12"/>
              </w:rPr>
            </w:pPr>
          </w:p>
        </w:tc>
        <w:tc>
          <w:tcPr>
            <w:tcW w:w="315" w:type="pct"/>
            <w:vMerge/>
          </w:tcPr>
          <w:p w:rsidR="00B82E56" w:rsidRPr="00B82E56" w:rsidRDefault="00B82E56" w:rsidP="00F51CD1">
            <w:pPr>
              <w:autoSpaceDE w:val="0"/>
              <w:autoSpaceDN w:val="0"/>
              <w:adjustRightInd w:val="0"/>
              <w:jc w:val="center"/>
              <w:rPr>
                <w:rFonts w:ascii="Arial" w:hAnsi="Arial" w:cs="Arial"/>
                <w:b/>
                <w:sz w:val="12"/>
                <w:szCs w:val="12"/>
              </w:rPr>
            </w:pPr>
          </w:p>
        </w:tc>
        <w:tc>
          <w:tcPr>
            <w:tcW w:w="295" w:type="pct"/>
            <w:vMerge/>
          </w:tcPr>
          <w:p w:rsidR="00B82E56" w:rsidRPr="00B82E56" w:rsidRDefault="00B82E56" w:rsidP="00F51CD1">
            <w:pPr>
              <w:autoSpaceDE w:val="0"/>
              <w:autoSpaceDN w:val="0"/>
              <w:adjustRightInd w:val="0"/>
              <w:jc w:val="center"/>
              <w:rPr>
                <w:rFonts w:ascii="Arial" w:hAnsi="Arial" w:cs="Arial"/>
                <w:b/>
                <w:sz w:val="12"/>
                <w:szCs w:val="12"/>
              </w:rPr>
            </w:pP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бюджет Новгородской области</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1 000,00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13"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r>
      <w:tr w:rsidR="00B82E56" w:rsidRPr="0011709E" w:rsidTr="00B82E56">
        <w:trPr>
          <w:cantSplit/>
          <w:trHeight w:val="20"/>
        </w:trPr>
        <w:tc>
          <w:tcPr>
            <w:tcW w:w="3404" w:type="pct"/>
            <w:gridSpan w:val="6"/>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b/>
                <w:sz w:val="12"/>
                <w:szCs w:val="12"/>
              </w:rPr>
              <w:t>Итого:</w:t>
            </w:r>
          </w:p>
        </w:tc>
        <w:tc>
          <w:tcPr>
            <w:tcW w:w="328" w:type="pct"/>
          </w:tcPr>
          <w:p w:rsidR="00B82E56" w:rsidRPr="00B82E56" w:rsidRDefault="00B82E56" w:rsidP="00F51CD1">
            <w:pPr>
              <w:overflowPunct w:val="0"/>
              <w:autoSpaceDE w:val="0"/>
              <w:autoSpaceDN w:val="0"/>
              <w:adjustRightInd w:val="0"/>
              <w:jc w:val="center"/>
              <w:rPr>
                <w:rFonts w:ascii="Arial" w:hAnsi="Arial" w:cs="Arial"/>
                <w:b/>
                <w:sz w:val="12"/>
                <w:szCs w:val="12"/>
              </w:rPr>
            </w:pPr>
            <w:r w:rsidRPr="00B82E56">
              <w:rPr>
                <w:rFonts w:ascii="Arial" w:hAnsi="Arial" w:cs="Arial"/>
                <w:b/>
                <w:sz w:val="12"/>
                <w:szCs w:val="12"/>
              </w:rPr>
              <w:t>0,00</w:t>
            </w:r>
          </w:p>
        </w:tc>
        <w:tc>
          <w:tcPr>
            <w:tcW w:w="328" w:type="pct"/>
          </w:tcPr>
          <w:p w:rsidR="00B82E56" w:rsidRPr="00B82E56" w:rsidRDefault="00B82E56" w:rsidP="00F51CD1">
            <w:pPr>
              <w:widowControl w:val="0"/>
              <w:jc w:val="center"/>
              <w:rPr>
                <w:rFonts w:ascii="Arial" w:hAnsi="Arial" w:cs="Arial"/>
                <w:b/>
                <w:sz w:val="12"/>
                <w:szCs w:val="12"/>
              </w:rPr>
            </w:pPr>
            <w:r w:rsidRPr="00B82E56">
              <w:rPr>
                <w:rFonts w:ascii="Arial" w:hAnsi="Arial" w:cs="Arial"/>
                <w:b/>
                <w:sz w:val="12"/>
                <w:szCs w:val="12"/>
              </w:rPr>
              <w:t>2 637,377</w:t>
            </w:r>
          </w:p>
        </w:tc>
        <w:tc>
          <w:tcPr>
            <w:tcW w:w="313" w:type="pct"/>
          </w:tcPr>
          <w:p w:rsidR="00B82E56" w:rsidRPr="00B82E56" w:rsidRDefault="00B82E56" w:rsidP="00F51CD1">
            <w:pPr>
              <w:widowControl w:val="0"/>
              <w:jc w:val="center"/>
              <w:rPr>
                <w:rFonts w:ascii="Arial" w:hAnsi="Arial" w:cs="Arial"/>
                <w:b/>
                <w:sz w:val="12"/>
                <w:szCs w:val="12"/>
              </w:rPr>
            </w:pPr>
            <w:r w:rsidRPr="00B82E56">
              <w:rPr>
                <w:rFonts w:ascii="Arial" w:hAnsi="Arial" w:cs="Arial"/>
                <w:b/>
                <w:sz w:val="12"/>
                <w:szCs w:val="12"/>
              </w:rPr>
              <w:t>0,00</w:t>
            </w:r>
          </w:p>
        </w:tc>
        <w:tc>
          <w:tcPr>
            <w:tcW w:w="313" w:type="pct"/>
          </w:tcPr>
          <w:p w:rsidR="00B82E56" w:rsidRPr="00B82E56" w:rsidRDefault="00B82E56" w:rsidP="00F51CD1">
            <w:pPr>
              <w:widowControl w:val="0"/>
              <w:jc w:val="center"/>
              <w:rPr>
                <w:rFonts w:ascii="Arial" w:hAnsi="Arial" w:cs="Arial"/>
                <w:b/>
                <w:sz w:val="12"/>
                <w:szCs w:val="12"/>
              </w:rPr>
            </w:pPr>
            <w:r w:rsidRPr="00B82E56">
              <w:rPr>
                <w:rFonts w:ascii="Arial" w:hAnsi="Arial" w:cs="Arial"/>
                <w:b/>
                <w:sz w:val="12"/>
                <w:szCs w:val="12"/>
              </w:rPr>
              <w:t>0,00</w:t>
            </w:r>
          </w:p>
        </w:tc>
        <w:tc>
          <w:tcPr>
            <w:tcW w:w="313" w:type="pct"/>
          </w:tcPr>
          <w:p w:rsidR="00B82E56" w:rsidRPr="00B82E56" w:rsidRDefault="00B82E56" w:rsidP="00F51CD1">
            <w:pPr>
              <w:overflowPunct w:val="0"/>
              <w:autoSpaceDE w:val="0"/>
              <w:autoSpaceDN w:val="0"/>
              <w:adjustRightInd w:val="0"/>
              <w:jc w:val="center"/>
              <w:rPr>
                <w:rFonts w:ascii="Arial" w:hAnsi="Arial" w:cs="Arial"/>
                <w:b/>
                <w:sz w:val="12"/>
                <w:szCs w:val="12"/>
              </w:rPr>
            </w:pPr>
            <w:r w:rsidRPr="00B82E56">
              <w:rPr>
                <w:rFonts w:ascii="Arial" w:hAnsi="Arial" w:cs="Arial"/>
                <w:b/>
                <w:sz w:val="12"/>
                <w:szCs w:val="12"/>
              </w:rPr>
              <w:t>0,00</w:t>
            </w:r>
          </w:p>
        </w:tc>
      </w:tr>
      <w:tr w:rsidR="00B82E56" w:rsidRPr="0011709E" w:rsidTr="00B82E56">
        <w:trPr>
          <w:cantSplit/>
          <w:trHeight w:val="20"/>
        </w:trPr>
        <w:tc>
          <w:tcPr>
            <w:tcW w:w="152" w:type="pct"/>
          </w:tcPr>
          <w:p w:rsidR="00B82E56" w:rsidRPr="00B82E56" w:rsidRDefault="00B82E56" w:rsidP="00F51CD1">
            <w:pPr>
              <w:autoSpaceDE w:val="0"/>
              <w:autoSpaceDN w:val="0"/>
              <w:adjustRightInd w:val="0"/>
              <w:jc w:val="center"/>
              <w:rPr>
                <w:rFonts w:ascii="Arial" w:hAnsi="Arial" w:cs="Arial"/>
                <w:b/>
                <w:sz w:val="12"/>
                <w:szCs w:val="12"/>
              </w:rPr>
            </w:pPr>
            <w:r w:rsidRPr="00B82E56">
              <w:rPr>
                <w:rFonts w:ascii="Arial" w:hAnsi="Arial" w:cs="Arial"/>
                <w:b/>
                <w:sz w:val="12"/>
                <w:szCs w:val="12"/>
              </w:rPr>
              <w:t>8.</w:t>
            </w:r>
          </w:p>
        </w:tc>
        <w:tc>
          <w:tcPr>
            <w:tcW w:w="4535" w:type="pct"/>
            <w:gridSpan w:val="9"/>
          </w:tcPr>
          <w:p w:rsidR="00B82E56" w:rsidRPr="00B82E56" w:rsidRDefault="00B82E56" w:rsidP="00F51CD1">
            <w:pPr>
              <w:widowControl w:val="0"/>
              <w:rPr>
                <w:rFonts w:ascii="Arial" w:hAnsi="Arial" w:cs="Arial"/>
                <w:b/>
                <w:sz w:val="12"/>
                <w:szCs w:val="12"/>
              </w:rPr>
            </w:pPr>
            <w:r w:rsidRPr="00B82E56">
              <w:rPr>
                <w:rFonts w:ascii="Arial" w:hAnsi="Arial" w:cs="Arial"/>
                <w:b/>
                <w:sz w:val="12"/>
                <w:szCs w:val="12"/>
              </w:rPr>
              <w:t>Подпрограмма «Реализация пилотного проекта, направленного на стимулирование рождаемости»</w:t>
            </w:r>
          </w:p>
        </w:tc>
        <w:tc>
          <w:tcPr>
            <w:tcW w:w="313" w:type="pct"/>
          </w:tcPr>
          <w:p w:rsidR="00B82E56" w:rsidRPr="00B82E56" w:rsidRDefault="00B82E56" w:rsidP="00F51CD1">
            <w:pPr>
              <w:widowControl w:val="0"/>
              <w:rPr>
                <w:rFonts w:ascii="Arial" w:hAnsi="Arial" w:cs="Arial"/>
                <w:b/>
                <w:sz w:val="12"/>
                <w:szCs w:val="12"/>
              </w:rPr>
            </w:pPr>
          </w:p>
        </w:tc>
      </w:tr>
      <w:tr w:rsidR="00B82E56" w:rsidRPr="0011709E" w:rsidTr="00B82E56">
        <w:trPr>
          <w:cantSplit/>
          <w:trHeight w:val="20"/>
        </w:trPr>
        <w:tc>
          <w:tcPr>
            <w:tcW w:w="152" w:type="pct"/>
          </w:tcPr>
          <w:p w:rsidR="00B82E56" w:rsidRPr="00B82E56" w:rsidRDefault="00B82E56" w:rsidP="00F51CD1">
            <w:pPr>
              <w:autoSpaceDE w:val="0"/>
              <w:autoSpaceDN w:val="0"/>
              <w:adjustRightInd w:val="0"/>
              <w:jc w:val="center"/>
              <w:rPr>
                <w:rFonts w:ascii="Arial" w:hAnsi="Arial" w:cs="Arial"/>
                <w:b/>
                <w:sz w:val="12"/>
                <w:szCs w:val="12"/>
              </w:rPr>
            </w:pPr>
            <w:r w:rsidRPr="00B82E56">
              <w:rPr>
                <w:rFonts w:ascii="Arial" w:hAnsi="Arial" w:cs="Arial"/>
                <w:b/>
                <w:sz w:val="12"/>
                <w:szCs w:val="12"/>
              </w:rPr>
              <w:t>8.1.</w:t>
            </w:r>
          </w:p>
        </w:tc>
        <w:tc>
          <w:tcPr>
            <w:tcW w:w="4535" w:type="pct"/>
            <w:gridSpan w:val="9"/>
          </w:tcPr>
          <w:p w:rsidR="00B82E56" w:rsidRPr="00B82E56" w:rsidRDefault="00B82E56" w:rsidP="00F51CD1">
            <w:pPr>
              <w:widowControl w:val="0"/>
              <w:rPr>
                <w:rFonts w:ascii="Arial" w:hAnsi="Arial" w:cs="Arial"/>
                <w:b/>
                <w:sz w:val="12"/>
                <w:szCs w:val="12"/>
              </w:rPr>
            </w:pPr>
            <w:r w:rsidRPr="00B82E56">
              <w:rPr>
                <w:rFonts w:ascii="Arial" w:hAnsi="Arial" w:cs="Arial"/>
                <w:sz w:val="12"/>
                <w:szCs w:val="12"/>
              </w:rPr>
              <w:t>Задача 1. Реализация проекта по благоустройству общественной территории, включая парки и скверы</w:t>
            </w:r>
          </w:p>
        </w:tc>
        <w:tc>
          <w:tcPr>
            <w:tcW w:w="313" w:type="pct"/>
          </w:tcPr>
          <w:p w:rsidR="00B82E56" w:rsidRPr="00B82E56" w:rsidRDefault="00B82E56" w:rsidP="00F51CD1">
            <w:pPr>
              <w:widowControl w:val="0"/>
              <w:rPr>
                <w:rFonts w:ascii="Arial" w:hAnsi="Arial" w:cs="Arial"/>
                <w:sz w:val="12"/>
                <w:szCs w:val="12"/>
              </w:rPr>
            </w:pPr>
          </w:p>
        </w:tc>
      </w:tr>
      <w:tr w:rsidR="00B82E56" w:rsidRPr="0011709E" w:rsidTr="00B82E56">
        <w:trPr>
          <w:cantSplit/>
          <w:trHeight w:val="20"/>
        </w:trPr>
        <w:tc>
          <w:tcPr>
            <w:tcW w:w="152" w:type="pct"/>
            <w:vMerge w:val="restart"/>
          </w:tcPr>
          <w:p w:rsidR="00B82E56" w:rsidRPr="00B82E56" w:rsidRDefault="00B82E56" w:rsidP="00F51CD1">
            <w:pPr>
              <w:autoSpaceDE w:val="0"/>
              <w:autoSpaceDN w:val="0"/>
              <w:adjustRightInd w:val="0"/>
              <w:jc w:val="center"/>
              <w:rPr>
                <w:rFonts w:ascii="Arial" w:hAnsi="Arial" w:cs="Arial"/>
                <w:b/>
                <w:sz w:val="12"/>
                <w:szCs w:val="12"/>
              </w:rPr>
            </w:pPr>
            <w:r w:rsidRPr="00B82E56">
              <w:rPr>
                <w:rFonts w:ascii="Arial" w:hAnsi="Arial" w:cs="Arial"/>
                <w:b/>
                <w:sz w:val="12"/>
                <w:szCs w:val="12"/>
              </w:rPr>
              <w:t>8.1.1</w:t>
            </w:r>
          </w:p>
        </w:tc>
        <w:tc>
          <w:tcPr>
            <w:tcW w:w="1222" w:type="pct"/>
            <w:vMerge w:val="restar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Обустройство детских площадок, в том числе строительный контроль</w:t>
            </w:r>
          </w:p>
        </w:tc>
        <w:tc>
          <w:tcPr>
            <w:tcW w:w="710" w:type="pct"/>
            <w:vMerge w:val="restart"/>
          </w:tcPr>
          <w:p w:rsidR="00B82E56" w:rsidRPr="00B82E56" w:rsidRDefault="00B82E56" w:rsidP="00F51CD1">
            <w:pPr>
              <w:autoSpaceDE w:val="0"/>
              <w:autoSpaceDN w:val="0"/>
              <w:adjustRightInd w:val="0"/>
              <w:rPr>
                <w:rFonts w:ascii="Arial" w:hAnsi="Arial" w:cs="Arial"/>
                <w:b/>
                <w:sz w:val="12"/>
                <w:szCs w:val="12"/>
              </w:rPr>
            </w:pPr>
            <w:r w:rsidRPr="00B82E56">
              <w:rPr>
                <w:rFonts w:ascii="Arial" w:hAnsi="Arial" w:cs="Arial"/>
                <w:sz w:val="12"/>
                <w:szCs w:val="12"/>
              </w:rPr>
              <w:t>комитет жилищно-коммунального и дорожного хозяйства</w:t>
            </w:r>
          </w:p>
        </w:tc>
        <w:tc>
          <w:tcPr>
            <w:tcW w:w="315" w:type="pct"/>
            <w:vMerge w:val="restar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2024</w:t>
            </w:r>
          </w:p>
        </w:tc>
        <w:tc>
          <w:tcPr>
            <w:tcW w:w="295" w:type="pct"/>
            <w:vMerge w:val="restart"/>
          </w:tcPr>
          <w:p w:rsidR="00B82E56" w:rsidRPr="00B82E56" w:rsidRDefault="00B82E56" w:rsidP="00F51CD1">
            <w:pPr>
              <w:autoSpaceDE w:val="0"/>
              <w:autoSpaceDN w:val="0"/>
              <w:adjustRightInd w:val="0"/>
              <w:jc w:val="center"/>
              <w:rPr>
                <w:rFonts w:ascii="Arial" w:hAnsi="Arial" w:cs="Arial"/>
                <w:sz w:val="12"/>
                <w:szCs w:val="12"/>
              </w:rPr>
            </w:pPr>
            <w:r w:rsidRPr="00B82E56">
              <w:rPr>
                <w:rFonts w:ascii="Arial" w:hAnsi="Arial" w:cs="Arial"/>
                <w:sz w:val="12"/>
                <w:szCs w:val="12"/>
              </w:rPr>
              <w:t>8.1.</w:t>
            </w: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бюджет Валдайского городского поселения</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28" w:type="pct"/>
          </w:tcPr>
          <w:p w:rsidR="00B82E56" w:rsidRPr="00B82E56" w:rsidRDefault="00B82E56" w:rsidP="00F51CD1">
            <w:pPr>
              <w:widowControl w:val="0"/>
              <w:jc w:val="center"/>
              <w:rPr>
                <w:rFonts w:ascii="Arial" w:hAnsi="Arial" w:cs="Arial"/>
                <w:sz w:val="12"/>
                <w:szCs w:val="12"/>
              </w:rPr>
            </w:pPr>
            <w:r w:rsidRPr="00B82E56">
              <w:rPr>
                <w:rFonts w:ascii="Arial" w:hAnsi="Arial" w:cs="Arial"/>
                <w:sz w:val="12"/>
                <w:szCs w:val="12"/>
              </w:rPr>
              <w:t>530,92009</w:t>
            </w:r>
          </w:p>
        </w:tc>
        <w:tc>
          <w:tcPr>
            <w:tcW w:w="313" w:type="pct"/>
          </w:tcPr>
          <w:p w:rsidR="00B82E56" w:rsidRPr="00B82E56" w:rsidRDefault="00B82E56" w:rsidP="00F51CD1">
            <w:pPr>
              <w:widowControl w:val="0"/>
              <w:jc w:val="center"/>
              <w:rPr>
                <w:rFonts w:ascii="Arial" w:hAnsi="Arial" w:cs="Arial"/>
                <w:sz w:val="12"/>
                <w:szCs w:val="12"/>
              </w:rPr>
            </w:pPr>
            <w:r w:rsidRPr="00B82E56">
              <w:rPr>
                <w:rFonts w:ascii="Arial" w:hAnsi="Arial" w:cs="Arial"/>
                <w:sz w:val="12"/>
                <w:szCs w:val="12"/>
              </w:rPr>
              <w:t>0,00</w:t>
            </w:r>
          </w:p>
        </w:tc>
        <w:tc>
          <w:tcPr>
            <w:tcW w:w="313" w:type="pct"/>
          </w:tcPr>
          <w:p w:rsidR="00B82E56" w:rsidRPr="00B82E56" w:rsidRDefault="00B82E56" w:rsidP="00F51CD1">
            <w:pPr>
              <w:widowControl w:val="0"/>
              <w:jc w:val="center"/>
              <w:rPr>
                <w:rFonts w:ascii="Arial" w:hAnsi="Arial" w:cs="Arial"/>
                <w:sz w:val="12"/>
                <w:szCs w:val="12"/>
              </w:rPr>
            </w:pPr>
            <w:r w:rsidRPr="00B82E56">
              <w:rPr>
                <w:rFonts w:ascii="Arial" w:hAnsi="Arial" w:cs="Arial"/>
                <w:sz w:val="12"/>
                <w:szCs w:val="12"/>
              </w:rPr>
              <w:t>0,00</w:t>
            </w:r>
          </w:p>
        </w:tc>
        <w:tc>
          <w:tcPr>
            <w:tcW w:w="313" w:type="pct"/>
          </w:tcPr>
          <w:p w:rsidR="00B82E56" w:rsidRPr="00B82E56" w:rsidRDefault="00B82E56" w:rsidP="00F51CD1">
            <w:pPr>
              <w:widowControl w:val="0"/>
              <w:jc w:val="center"/>
              <w:rPr>
                <w:rFonts w:ascii="Arial" w:hAnsi="Arial" w:cs="Arial"/>
                <w:sz w:val="12"/>
                <w:szCs w:val="12"/>
              </w:rPr>
            </w:pPr>
            <w:r w:rsidRPr="00B82E56">
              <w:rPr>
                <w:rFonts w:ascii="Arial" w:hAnsi="Arial" w:cs="Arial"/>
                <w:sz w:val="12"/>
                <w:szCs w:val="12"/>
              </w:rPr>
              <w:t>0,00</w:t>
            </w:r>
          </w:p>
        </w:tc>
      </w:tr>
      <w:tr w:rsidR="00B82E56" w:rsidRPr="0011709E" w:rsidTr="00B82E56">
        <w:trPr>
          <w:cantSplit/>
          <w:trHeight w:val="20"/>
        </w:trPr>
        <w:tc>
          <w:tcPr>
            <w:tcW w:w="152" w:type="pct"/>
            <w:vMerge/>
          </w:tcPr>
          <w:p w:rsidR="00B82E56" w:rsidRPr="00B82E56" w:rsidRDefault="00B82E56" w:rsidP="00F51CD1">
            <w:pPr>
              <w:autoSpaceDE w:val="0"/>
              <w:autoSpaceDN w:val="0"/>
              <w:adjustRightInd w:val="0"/>
              <w:jc w:val="center"/>
              <w:rPr>
                <w:rFonts w:ascii="Arial" w:hAnsi="Arial" w:cs="Arial"/>
                <w:b/>
                <w:sz w:val="12"/>
                <w:szCs w:val="12"/>
              </w:rPr>
            </w:pPr>
          </w:p>
        </w:tc>
        <w:tc>
          <w:tcPr>
            <w:tcW w:w="1222" w:type="pct"/>
            <w:vMerge/>
          </w:tcPr>
          <w:p w:rsidR="00B82E56" w:rsidRPr="00B82E56" w:rsidRDefault="00B82E56" w:rsidP="00F51CD1">
            <w:pPr>
              <w:autoSpaceDE w:val="0"/>
              <w:autoSpaceDN w:val="0"/>
              <w:adjustRightInd w:val="0"/>
              <w:jc w:val="center"/>
              <w:rPr>
                <w:rFonts w:ascii="Arial" w:hAnsi="Arial" w:cs="Arial"/>
                <w:b/>
                <w:sz w:val="12"/>
                <w:szCs w:val="12"/>
              </w:rPr>
            </w:pPr>
          </w:p>
        </w:tc>
        <w:tc>
          <w:tcPr>
            <w:tcW w:w="710" w:type="pct"/>
            <w:vMerge/>
          </w:tcPr>
          <w:p w:rsidR="00B82E56" w:rsidRPr="00B82E56" w:rsidRDefault="00B82E56" w:rsidP="00F51CD1">
            <w:pPr>
              <w:autoSpaceDE w:val="0"/>
              <w:autoSpaceDN w:val="0"/>
              <w:adjustRightInd w:val="0"/>
              <w:jc w:val="center"/>
              <w:rPr>
                <w:rFonts w:ascii="Arial" w:hAnsi="Arial" w:cs="Arial"/>
                <w:b/>
                <w:sz w:val="12"/>
                <w:szCs w:val="12"/>
              </w:rPr>
            </w:pPr>
          </w:p>
        </w:tc>
        <w:tc>
          <w:tcPr>
            <w:tcW w:w="315" w:type="pct"/>
            <w:vMerge/>
          </w:tcPr>
          <w:p w:rsidR="00B82E56" w:rsidRPr="00B82E56" w:rsidRDefault="00B82E56" w:rsidP="00F51CD1">
            <w:pPr>
              <w:autoSpaceDE w:val="0"/>
              <w:autoSpaceDN w:val="0"/>
              <w:adjustRightInd w:val="0"/>
              <w:jc w:val="center"/>
              <w:rPr>
                <w:rFonts w:ascii="Arial" w:hAnsi="Arial" w:cs="Arial"/>
                <w:sz w:val="12"/>
                <w:szCs w:val="12"/>
              </w:rPr>
            </w:pPr>
          </w:p>
        </w:tc>
        <w:tc>
          <w:tcPr>
            <w:tcW w:w="295" w:type="pct"/>
            <w:vMerge/>
          </w:tcPr>
          <w:p w:rsidR="00B82E56" w:rsidRPr="00B82E56" w:rsidRDefault="00B82E56" w:rsidP="00F51CD1">
            <w:pPr>
              <w:autoSpaceDE w:val="0"/>
              <w:autoSpaceDN w:val="0"/>
              <w:adjustRightInd w:val="0"/>
              <w:jc w:val="center"/>
              <w:rPr>
                <w:rFonts w:ascii="Arial" w:hAnsi="Arial" w:cs="Arial"/>
                <w:sz w:val="12"/>
                <w:szCs w:val="12"/>
              </w:rPr>
            </w:pP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бюджет Новгородской области</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28" w:type="pct"/>
          </w:tcPr>
          <w:p w:rsidR="00B82E56" w:rsidRPr="00B82E56" w:rsidRDefault="00B82E56" w:rsidP="00F51CD1">
            <w:pPr>
              <w:widowControl w:val="0"/>
              <w:jc w:val="center"/>
              <w:rPr>
                <w:rFonts w:ascii="Arial" w:hAnsi="Arial" w:cs="Arial"/>
                <w:sz w:val="12"/>
                <w:szCs w:val="12"/>
              </w:rPr>
            </w:pPr>
            <w:r w:rsidRPr="00B82E56">
              <w:rPr>
                <w:rFonts w:ascii="Arial" w:hAnsi="Arial" w:cs="Arial"/>
                <w:sz w:val="12"/>
                <w:szCs w:val="12"/>
              </w:rPr>
              <w:t>4 691,500</w:t>
            </w:r>
          </w:p>
        </w:tc>
        <w:tc>
          <w:tcPr>
            <w:tcW w:w="313" w:type="pct"/>
          </w:tcPr>
          <w:p w:rsidR="00B82E56" w:rsidRPr="00B82E56" w:rsidRDefault="00B82E56" w:rsidP="00F51CD1">
            <w:pPr>
              <w:widowControl w:val="0"/>
              <w:jc w:val="center"/>
              <w:rPr>
                <w:rFonts w:ascii="Arial" w:hAnsi="Arial" w:cs="Arial"/>
                <w:sz w:val="12"/>
                <w:szCs w:val="12"/>
              </w:rPr>
            </w:pPr>
            <w:r w:rsidRPr="00B82E56">
              <w:rPr>
                <w:rFonts w:ascii="Arial" w:hAnsi="Arial" w:cs="Arial"/>
                <w:sz w:val="12"/>
                <w:szCs w:val="12"/>
              </w:rPr>
              <w:t>0,00</w:t>
            </w:r>
          </w:p>
        </w:tc>
        <w:tc>
          <w:tcPr>
            <w:tcW w:w="313" w:type="pct"/>
          </w:tcPr>
          <w:p w:rsidR="00B82E56" w:rsidRPr="00B82E56" w:rsidRDefault="00B82E56" w:rsidP="00F51CD1">
            <w:pPr>
              <w:widowControl w:val="0"/>
              <w:jc w:val="center"/>
              <w:rPr>
                <w:rFonts w:ascii="Arial" w:hAnsi="Arial" w:cs="Arial"/>
                <w:sz w:val="12"/>
                <w:szCs w:val="12"/>
              </w:rPr>
            </w:pPr>
            <w:r w:rsidRPr="00B82E56">
              <w:rPr>
                <w:rFonts w:ascii="Arial" w:hAnsi="Arial" w:cs="Arial"/>
                <w:sz w:val="12"/>
                <w:szCs w:val="12"/>
              </w:rPr>
              <w:t>0,00</w:t>
            </w:r>
          </w:p>
        </w:tc>
        <w:tc>
          <w:tcPr>
            <w:tcW w:w="313" w:type="pct"/>
          </w:tcPr>
          <w:p w:rsidR="00B82E56" w:rsidRPr="00B82E56" w:rsidRDefault="00B82E56" w:rsidP="00F51CD1">
            <w:pPr>
              <w:widowControl w:val="0"/>
              <w:jc w:val="center"/>
              <w:rPr>
                <w:rFonts w:ascii="Arial" w:hAnsi="Arial" w:cs="Arial"/>
                <w:sz w:val="12"/>
                <w:szCs w:val="12"/>
              </w:rPr>
            </w:pPr>
            <w:r w:rsidRPr="00B82E56">
              <w:rPr>
                <w:rFonts w:ascii="Arial" w:hAnsi="Arial" w:cs="Arial"/>
                <w:sz w:val="12"/>
                <w:szCs w:val="12"/>
              </w:rPr>
              <w:t>0,00</w:t>
            </w:r>
          </w:p>
        </w:tc>
      </w:tr>
      <w:tr w:rsidR="00B82E56" w:rsidRPr="0011709E" w:rsidTr="00B82E56">
        <w:trPr>
          <w:cantSplit/>
          <w:trHeight w:val="20"/>
        </w:trPr>
        <w:tc>
          <w:tcPr>
            <w:tcW w:w="152" w:type="pct"/>
            <w:vMerge/>
          </w:tcPr>
          <w:p w:rsidR="00B82E56" w:rsidRPr="00B82E56" w:rsidRDefault="00B82E56" w:rsidP="00F51CD1">
            <w:pPr>
              <w:autoSpaceDE w:val="0"/>
              <w:autoSpaceDN w:val="0"/>
              <w:adjustRightInd w:val="0"/>
              <w:jc w:val="center"/>
              <w:rPr>
                <w:rFonts w:ascii="Arial" w:hAnsi="Arial" w:cs="Arial"/>
                <w:b/>
                <w:sz w:val="12"/>
                <w:szCs w:val="12"/>
              </w:rPr>
            </w:pPr>
          </w:p>
        </w:tc>
        <w:tc>
          <w:tcPr>
            <w:tcW w:w="1222" w:type="pct"/>
            <w:vMerge/>
          </w:tcPr>
          <w:p w:rsidR="00B82E56" w:rsidRPr="00B82E56" w:rsidRDefault="00B82E56" w:rsidP="00F51CD1">
            <w:pPr>
              <w:autoSpaceDE w:val="0"/>
              <w:autoSpaceDN w:val="0"/>
              <w:adjustRightInd w:val="0"/>
              <w:jc w:val="center"/>
              <w:rPr>
                <w:rFonts w:ascii="Arial" w:hAnsi="Arial" w:cs="Arial"/>
                <w:b/>
                <w:sz w:val="12"/>
                <w:szCs w:val="12"/>
              </w:rPr>
            </w:pPr>
          </w:p>
        </w:tc>
        <w:tc>
          <w:tcPr>
            <w:tcW w:w="710" w:type="pct"/>
            <w:vMerge/>
          </w:tcPr>
          <w:p w:rsidR="00B82E56" w:rsidRPr="00B82E56" w:rsidRDefault="00B82E56" w:rsidP="00F51CD1">
            <w:pPr>
              <w:autoSpaceDE w:val="0"/>
              <w:autoSpaceDN w:val="0"/>
              <w:adjustRightInd w:val="0"/>
              <w:jc w:val="center"/>
              <w:rPr>
                <w:rFonts w:ascii="Arial" w:hAnsi="Arial" w:cs="Arial"/>
                <w:b/>
                <w:sz w:val="12"/>
                <w:szCs w:val="12"/>
              </w:rPr>
            </w:pPr>
          </w:p>
        </w:tc>
        <w:tc>
          <w:tcPr>
            <w:tcW w:w="315" w:type="pct"/>
            <w:vMerge/>
          </w:tcPr>
          <w:p w:rsidR="00B82E56" w:rsidRPr="00B82E56" w:rsidRDefault="00B82E56" w:rsidP="00F51CD1">
            <w:pPr>
              <w:autoSpaceDE w:val="0"/>
              <w:autoSpaceDN w:val="0"/>
              <w:adjustRightInd w:val="0"/>
              <w:jc w:val="center"/>
              <w:rPr>
                <w:rFonts w:ascii="Arial" w:hAnsi="Arial" w:cs="Arial"/>
                <w:sz w:val="12"/>
                <w:szCs w:val="12"/>
              </w:rPr>
            </w:pPr>
          </w:p>
        </w:tc>
        <w:tc>
          <w:tcPr>
            <w:tcW w:w="295" w:type="pct"/>
            <w:vMerge/>
          </w:tcPr>
          <w:p w:rsidR="00B82E56" w:rsidRPr="00B82E56" w:rsidRDefault="00B82E56" w:rsidP="00F51CD1">
            <w:pPr>
              <w:autoSpaceDE w:val="0"/>
              <w:autoSpaceDN w:val="0"/>
              <w:adjustRightInd w:val="0"/>
              <w:jc w:val="center"/>
              <w:rPr>
                <w:rFonts w:ascii="Arial" w:hAnsi="Arial" w:cs="Arial"/>
                <w:sz w:val="12"/>
                <w:szCs w:val="12"/>
              </w:rPr>
            </w:pP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федеральный бюджет</w:t>
            </w:r>
          </w:p>
        </w:tc>
        <w:tc>
          <w:tcPr>
            <w:tcW w:w="328" w:type="pct"/>
          </w:tcPr>
          <w:p w:rsidR="00B82E56" w:rsidRPr="00B82E56" w:rsidRDefault="00B82E56" w:rsidP="00F51CD1">
            <w:pPr>
              <w:overflowPunct w:val="0"/>
              <w:autoSpaceDE w:val="0"/>
              <w:autoSpaceDN w:val="0"/>
              <w:adjustRightInd w:val="0"/>
              <w:jc w:val="center"/>
              <w:rPr>
                <w:rFonts w:ascii="Arial" w:hAnsi="Arial" w:cs="Arial"/>
                <w:sz w:val="12"/>
                <w:szCs w:val="12"/>
              </w:rPr>
            </w:pPr>
            <w:r w:rsidRPr="00B82E56">
              <w:rPr>
                <w:rFonts w:ascii="Arial" w:hAnsi="Arial" w:cs="Arial"/>
                <w:sz w:val="12"/>
                <w:szCs w:val="12"/>
              </w:rPr>
              <w:t>0,00</w:t>
            </w:r>
          </w:p>
        </w:tc>
        <w:tc>
          <w:tcPr>
            <w:tcW w:w="328" w:type="pct"/>
          </w:tcPr>
          <w:p w:rsidR="00B82E56" w:rsidRPr="00B82E56" w:rsidRDefault="00B82E56" w:rsidP="00F51CD1">
            <w:pPr>
              <w:widowControl w:val="0"/>
              <w:jc w:val="center"/>
              <w:rPr>
                <w:rFonts w:ascii="Arial" w:hAnsi="Arial" w:cs="Arial"/>
                <w:sz w:val="12"/>
                <w:szCs w:val="12"/>
              </w:rPr>
            </w:pPr>
            <w:r w:rsidRPr="00B82E56">
              <w:rPr>
                <w:rFonts w:ascii="Arial" w:hAnsi="Arial" w:cs="Arial"/>
                <w:sz w:val="12"/>
                <w:szCs w:val="12"/>
              </w:rPr>
              <w:t>20 000,000</w:t>
            </w:r>
          </w:p>
        </w:tc>
        <w:tc>
          <w:tcPr>
            <w:tcW w:w="313" w:type="pct"/>
          </w:tcPr>
          <w:p w:rsidR="00B82E56" w:rsidRPr="00B82E56" w:rsidRDefault="00B82E56" w:rsidP="00F51CD1">
            <w:pPr>
              <w:widowControl w:val="0"/>
              <w:jc w:val="center"/>
              <w:rPr>
                <w:rFonts w:ascii="Arial" w:hAnsi="Arial" w:cs="Arial"/>
                <w:sz w:val="12"/>
                <w:szCs w:val="12"/>
              </w:rPr>
            </w:pPr>
            <w:r w:rsidRPr="00B82E56">
              <w:rPr>
                <w:rFonts w:ascii="Arial" w:hAnsi="Arial" w:cs="Arial"/>
                <w:sz w:val="12"/>
                <w:szCs w:val="12"/>
              </w:rPr>
              <w:t>0,00</w:t>
            </w:r>
          </w:p>
        </w:tc>
        <w:tc>
          <w:tcPr>
            <w:tcW w:w="313" w:type="pct"/>
          </w:tcPr>
          <w:p w:rsidR="00B82E56" w:rsidRPr="00B82E56" w:rsidRDefault="00B82E56" w:rsidP="00F51CD1">
            <w:pPr>
              <w:widowControl w:val="0"/>
              <w:jc w:val="center"/>
              <w:rPr>
                <w:rFonts w:ascii="Arial" w:hAnsi="Arial" w:cs="Arial"/>
                <w:sz w:val="12"/>
                <w:szCs w:val="12"/>
              </w:rPr>
            </w:pPr>
            <w:r w:rsidRPr="00B82E56">
              <w:rPr>
                <w:rFonts w:ascii="Arial" w:hAnsi="Arial" w:cs="Arial"/>
                <w:sz w:val="12"/>
                <w:szCs w:val="12"/>
              </w:rPr>
              <w:t>0,00</w:t>
            </w:r>
          </w:p>
        </w:tc>
        <w:tc>
          <w:tcPr>
            <w:tcW w:w="313" w:type="pct"/>
          </w:tcPr>
          <w:p w:rsidR="00B82E56" w:rsidRPr="00B82E56" w:rsidRDefault="00B82E56" w:rsidP="00F51CD1">
            <w:pPr>
              <w:widowControl w:val="0"/>
              <w:jc w:val="center"/>
              <w:rPr>
                <w:rFonts w:ascii="Arial" w:hAnsi="Arial" w:cs="Arial"/>
                <w:sz w:val="12"/>
                <w:szCs w:val="12"/>
              </w:rPr>
            </w:pPr>
            <w:r w:rsidRPr="00B82E56">
              <w:rPr>
                <w:rFonts w:ascii="Arial" w:hAnsi="Arial" w:cs="Arial"/>
                <w:sz w:val="12"/>
                <w:szCs w:val="12"/>
              </w:rPr>
              <w:t>0,00</w:t>
            </w:r>
          </w:p>
        </w:tc>
      </w:tr>
      <w:tr w:rsidR="00B82E56" w:rsidRPr="0011709E" w:rsidTr="00B82E56">
        <w:trPr>
          <w:cantSplit/>
          <w:trHeight w:val="20"/>
        </w:trPr>
        <w:tc>
          <w:tcPr>
            <w:tcW w:w="3404" w:type="pct"/>
            <w:gridSpan w:val="6"/>
          </w:tcPr>
          <w:p w:rsidR="00B82E56" w:rsidRPr="00B82E56" w:rsidRDefault="00B82E56" w:rsidP="00F51CD1">
            <w:pPr>
              <w:autoSpaceDE w:val="0"/>
              <w:autoSpaceDN w:val="0"/>
              <w:adjustRightInd w:val="0"/>
              <w:rPr>
                <w:rFonts w:ascii="Arial" w:hAnsi="Arial" w:cs="Arial"/>
                <w:b/>
                <w:sz w:val="12"/>
                <w:szCs w:val="12"/>
              </w:rPr>
            </w:pPr>
            <w:r w:rsidRPr="00B82E56">
              <w:rPr>
                <w:rFonts w:ascii="Arial" w:hAnsi="Arial" w:cs="Arial"/>
                <w:b/>
                <w:sz w:val="12"/>
                <w:szCs w:val="12"/>
              </w:rPr>
              <w:t>Итого:</w:t>
            </w:r>
          </w:p>
        </w:tc>
        <w:tc>
          <w:tcPr>
            <w:tcW w:w="328" w:type="pct"/>
          </w:tcPr>
          <w:p w:rsidR="00B82E56" w:rsidRPr="00B82E56" w:rsidRDefault="00B82E56" w:rsidP="00F51CD1">
            <w:pPr>
              <w:overflowPunct w:val="0"/>
              <w:autoSpaceDE w:val="0"/>
              <w:autoSpaceDN w:val="0"/>
              <w:adjustRightInd w:val="0"/>
              <w:jc w:val="center"/>
              <w:rPr>
                <w:rFonts w:ascii="Arial" w:hAnsi="Arial" w:cs="Arial"/>
                <w:b/>
                <w:sz w:val="12"/>
                <w:szCs w:val="12"/>
              </w:rPr>
            </w:pPr>
            <w:r w:rsidRPr="00B82E56">
              <w:rPr>
                <w:rFonts w:ascii="Arial" w:hAnsi="Arial" w:cs="Arial"/>
                <w:b/>
                <w:sz w:val="12"/>
                <w:szCs w:val="12"/>
              </w:rPr>
              <w:t>0,00</w:t>
            </w:r>
          </w:p>
        </w:tc>
        <w:tc>
          <w:tcPr>
            <w:tcW w:w="328" w:type="pct"/>
          </w:tcPr>
          <w:p w:rsidR="00B82E56" w:rsidRPr="00B82E56" w:rsidRDefault="00B82E56" w:rsidP="00F51CD1">
            <w:pPr>
              <w:widowControl w:val="0"/>
              <w:jc w:val="center"/>
              <w:rPr>
                <w:rFonts w:ascii="Arial" w:hAnsi="Arial" w:cs="Arial"/>
                <w:b/>
                <w:sz w:val="12"/>
                <w:szCs w:val="12"/>
              </w:rPr>
            </w:pPr>
            <w:r w:rsidRPr="00B82E56">
              <w:rPr>
                <w:rFonts w:ascii="Arial" w:hAnsi="Arial" w:cs="Arial"/>
                <w:b/>
                <w:sz w:val="12"/>
                <w:szCs w:val="12"/>
              </w:rPr>
              <w:t>25 222,42009</w:t>
            </w:r>
          </w:p>
        </w:tc>
        <w:tc>
          <w:tcPr>
            <w:tcW w:w="313" w:type="pct"/>
          </w:tcPr>
          <w:p w:rsidR="00B82E56" w:rsidRPr="00B82E56" w:rsidRDefault="00B82E56" w:rsidP="00F51CD1">
            <w:pPr>
              <w:widowControl w:val="0"/>
              <w:jc w:val="center"/>
              <w:rPr>
                <w:rFonts w:ascii="Arial" w:hAnsi="Arial" w:cs="Arial"/>
                <w:b/>
                <w:sz w:val="12"/>
                <w:szCs w:val="12"/>
              </w:rPr>
            </w:pPr>
            <w:r w:rsidRPr="00B82E56">
              <w:rPr>
                <w:rFonts w:ascii="Arial" w:hAnsi="Arial" w:cs="Arial"/>
                <w:b/>
                <w:sz w:val="12"/>
                <w:szCs w:val="12"/>
              </w:rPr>
              <w:t>0,00</w:t>
            </w:r>
          </w:p>
        </w:tc>
        <w:tc>
          <w:tcPr>
            <w:tcW w:w="313" w:type="pct"/>
          </w:tcPr>
          <w:p w:rsidR="00B82E56" w:rsidRPr="00B82E56" w:rsidRDefault="00B82E56" w:rsidP="00F51CD1">
            <w:pPr>
              <w:widowControl w:val="0"/>
              <w:jc w:val="center"/>
              <w:rPr>
                <w:rFonts w:ascii="Arial" w:hAnsi="Arial" w:cs="Arial"/>
                <w:b/>
                <w:sz w:val="12"/>
                <w:szCs w:val="12"/>
              </w:rPr>
            </w:pPr>
            <w:r w:rsidRPr="00B82E56">
              <w:rPr>
                <w:rFonts w:ascii="Arial" w:hAnsi="Arial" w:cs="Arial"/>
                <w:b/>
                <w:sz w:val="12"/>
                <w:szCs w:val="12"/>
              </w:rPr>
              <w:t>0,00</w:t>
            </w:r>
          </w:p>
        </w:tc>
        <w:tc>
          <w:tcPr>
            <w:tcW w:w="313" w:type="pct"/>
          </w:tcPr>
          <w:p w:rsidR="00B82E56" w:rsidRPr="00B82E56" w:rsidRDefault="00B82E56" w:rsidP="00F51CD1">
            <w:pPr>
              <w:widowControl w:val="0"/>
              <w:jc w:val="center"/>
              <w:rPr>
                <w:rFonts w:ascii="Arial" w:hAnsi="Arial" w:cs="Arial"/>
                <w:b/>
                <w:sz w:val="12"/>
                <w:szCs w:val="12"/>
              </w:rPr>
            </w:pPr>
            <w:r w:rsidRPr="00B82E56">
              <w:rPr>
                <w:rFonts w:ascii="Arial" w:hAnsi="Arial" w:cs="Arial"/>
                <w:b/>
                <w:sz w:val="12"/>
                <w:szCs w:val="12"/>
              </w:rPr>
              <w:t>0,00</w:t>
            </w:r>
          </w:p>
        </w:tc>
      </w:tr>
      <w:tr w:rsidR="00B82E56" w:rsidRPr="0011709E" w:rsidTr="00B82E56">
        <w:trPr>
          <w:cantSplit/>
          <w:trHeight w:val="20"/>
        </w:trPr>
        <w:tc>
          <w:tcPr>
            <w:tcW w:w="2694" w:type="pct"/>
            <w:gridSpan w:val="5"/>
          </w:tcPr>
          <w:p w:rsidR="00B82E56" w:rsidRPr="00B82E56" w:rsidRDefault="00B82E56" w:rsidP="00F51CD1">
            <w:pPr>
              <w:autoSpaceDE w:val="0"/>
              <w:autoSpaceDN w:val="0"/>
              <w:adjustRightInd w:val="0"/>
              <w:rPr>
                <w:rFonts w:ascii="Arial" w:hAnsi="Arial" w:cs="Arial"/>
                <w:b/>
                <w:sz w:val="12"/>
                <w:szCs w:val="12"/>
              </w:rPr>
            </w:pPr>
            <w:r w:rsidRPr="00B82E56">
              <w:rPr>
                <w:rFonts w:ascii="Arial" w:hAnsi="Arial" w:cs="Arial"/>
                <w:b/>
                <w:sz w:val="12"/>
                <w:szCs w:val="12"/>
              </w:rPr>
              <w:t>Всего по муниципальной программе:</w:t>
            </w: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бюджет Валдайского городского поселения</w:t>
            </w:r>
          </w:p>
        </w:tc>
        <w:tc>
          <w:tcPr>
            <w:tcW w:w="328" w:type="pct"/>
          </w:tcPr>
          <w:p w:rsidR="00B82E56" w:rsidRPr="00B82E56" w:rsidRDefault="00B82E56" w:rsidP="00F51CD1">
            <w:pPr>
              <w:overflowPunct w:val="0"/>
              <w:autoSpaceDE w:val="0"/>
              <w:autoSpaceDN w:val="0"/>
              <w:adjustRightInd w:val="0"/>
              <w:jc w:val="center"/>
              <w:rPr>
                <w:rFonts w:ascii="Arial" w:hAnsi="Arial" w:cs="Arial"/>
                <w:b/>
                <w:sz w:val="12"/>
                <w:szCs w:val="12"/>
              </w:rPr>
            </w:pPr>
            <w:r w:rsidRPr="00B82E56">
              <w:rPr>
                <w:rFonts w:ascii="Arial" w:hAnsi="Arial" w:cs="Arial"/>
                <w:b/>
                <w:sz w:val="12"/>
                <w:szCs w:val="12"/>
              </w:rPr>
              <w:t>19 792,00063</w:t>
            </w:r>
          </w:p>
        </w:tc>
        <w:tc>
          <w:tcPr>
            <w:tcW w:w="328" w:type="pct"/>
          </w:tcPr>
          <w:p w:rsidR="00B82E56" w:rsidRPr="00B82E56" w:rsidRDefault="00B82E56" w:rsidP="00F51CD1">
            <w:pPr>
              <w:widowControl w:val="0"/>
              <w:jc w:val="center"/>
              <w:rPr>
                <w:rFonts w:ascii="Arial" w:hAnsi="Arial" w:cs="Arial"/>
                <w:b/>
                <w:sz w:val="12"/>
                <w:szCs w:val="12"/>
              </w:rPr>
            </w:pPr>
            <w:r w:rsidRPr="00B82E56">
              <w:rPr>
                <w:rFonts w:ascii="Arial" w:hAnsi="Arial" w:cs="Arial"/>
                <w:b/>
                <w:sz w:val="12"/>
                <w:szCs w:val="12"/>
              </w:rPr>
              <w:t>27 521,19284</w:t>
            </w:r>
          </w:p>
        </w:tc>
        <w:tc>
          <w:tcPr>
            <w:tcW w:w="313" w:type="pct"/>
          </w:tcPr>
          <w:p w:rsidR="00B82E56" w:rsidRPr="00B82E56" w:rsidRDefault="00B82E56" w:rsidP="00F51CD1">
            <w:pPr>
              <w:widowControl w:val="0"/>
              <w:jc w:val="center"/>
              <w:rPr>
                <w:rFonts w:ascii="Arial" w:hAnsi="Arial" w:cs="Arial"/>
                <w:b/>
                <w:sz w:val="12"/>
                <w:szCs w:val="12"/>
              </w:rPr>
            </w:pPr>
            <w:r w:rsidRPr="00B82E56">
              <w:rPr>
                <w:rFonts w:ascii="Arial" w:hAnsi="Arial" w:cs="Arial"/>
                <w:b/>
                <w:sz w:val="12"/>
                <w:szCs w:val="12"/>
                <w:lang w:val="en-US"/>
              </w:rPr>
              <w:t>22</w:t>
            </w:r>
            <w:r w:rsidRPr="00B82E56">
              <w:rPr>
                <w:rFonts w:ascii="Arial" w:hAnsi="Arial" w:cs="Arial"/>
                <w:b/>
                <w:sz w:val="12"/>
                <w:szCs w:val="12"/>
              </w:rPr>
              <w:t>442,41374</w:t>
            </w:r>
          </w:p>
        </w:tc>
        <w:tc>
          <w:tcPr>
            <w:tcW w:w="313" w:type="pct"/>
          </w:tcPr>
          <w:p w:rsidR="00B82E56" w:rsidRPr="00B82E56" w:rsidRDefault="00B82E56" w:rsidP="00F51CD1">
            <w:pPr>
              <w:widowControl w:val="0"/>
              <w:jc w:val="center"/>
              <w:rPr>
                <w:rFonts w:ascii="Arial" w:hAnsi="Arial" w:cs="Arial"/>
                <w:b/>
                <w:sz w:val="12"/>
                <w:szCs w:val="12"/>
              </w:rPr>
            </w:pPr>
            <w:r w:rsidRPr="00B82E56">
              <w:rPr>
                <w:rFonts w:ascii="Arial" w:hAnsi="Arial" w:cs="Arial"/>
                <w:b/>
                <w:sz w:val="12"/>
                <w:szCs w:val="12"/>
              </w:rPr>
              <w:t>14944,60303</w:t>
            </w:r>
          </w:p>
        </w:tc>
        <w:tc>
          <w:tcPr>
            <w:tcW w:w="313" w:type="pct"/>
          </w:tcPr>
          <w:p w:rsidR="00B82E56" w:rsidRPr="00B82E56" w:rsidRDefault="00B82E56" w:rsidP="00F51CD1">
            <w:pPr>
              <w:widowControl w:val="0"/>
              <w:jc w:val="center"/>
              <w:rPr>
                <w:rFonts w:ascii="Arial" w:hAnsi="Arial" w:cs="Arial"/>
                <w:b/>
                <w:sz w:val="12"/>
                <w:szCs w:val="12"/>
              </w:rPr>
            </w:pPr>
            <w:r w:rsidRPr="00B82E56">
              <w:rPr>
                <w:rFonts w:ascii="Arial" w:hAnsi="Arial" w:cs="Arial"/>
                <w:b/>
                <w:sz w:val="12"/>
                <w:szCs w:val="12"/>
              </w:rPr>
              <w:t>14944,60303</w:t>
            </w:r>
          </w:p>
        </w:tc>
      </w:tr>
      <w:tr w:rsidR="00B82E56" w:rsidRPr="0011709E" w:rsidTr="00B82E56">
        <w:trPr>
          <w:cantSplit/>
          <w:trHeight w:val="20"/>
        </w:trPr>
        <w:tc>
          <w:tcPr>
            <w:tcW w:w="2694" w:type="pct"/>
            <w:gridSpan w:val="5"/>
          </w:tcPr>
          <w:p w:rsidR="00B82E56" w:rsidRPr="00B82E56" w:rsidRDefault="00B82E56" w:rsidP="00F51CD1">
            <w:pPr>
              <w:autoSpaceDE w:val="0"/>
              <w:autoSpaceDN w:val="0"/>
              <w:adjustRightInd w:val="0"/>
              <w:jc w:val="center"/>
              <w:rPr>
                <w:rFonts w:ascii="Arial" w:hAnsi="Arial" w:cs="Arial"/>
                <w:b/>
                <w:sz w:val="12"/>
                <w:szCs w:val="12"/>
              </w:rPr>
            </w:pP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внебюджетные средства</w:t>
            </w:r>
          </w:p>
        </w:tc>
        <w:tc>
          <w:tcPr>
            <w:tcW w:w="328" w:type="pct"/>
          </w:tcPr>
          <w:p w:rsidR="00B82E56" w:rsidRPr="00B82E56" w:rsidRDefault="00B82E56" w:rsidP="00F51CD1">
            <w:pPr>
              <w:overflowPunct w:val="0"/>
              <w:autoSpaceDE w:val="0"/>
              <w:autoSpaceDN w:val="0"/>
              <w:adjustRightInd w:val="0"/>
              <w:jc w:val="center"/>
              <w:rPr>
                <w:rFonts w:ascii="Arial" w:hAnsi="Arial" w:cs="Arial"/>
                <w:b/>
                <w:sz w:val="12"/>
                <w:szCs w:val="12"/>
              </w:rPr>
            </w:pPr>
            <w:r w:rsidRPr="00B82E56">
              <w:rPr>
                <w:rFonts w:ascii="Arial" w:hAnsi="Arial" w:cs="Arial"/>
                <w:b/>
                <w:sz w:val="12"/>
                <w:szCs w:val="12"/>
              </w:rPr>
              <w:t>140,001</w:t>
            </w:r>
          </w:p>
        </w:tc>
        <w:tc>
          <w:tcPr>
            <w:tcW w:w="328" w:type="pct"/>
          </w:tcPr>
          <w:p w:rsidR="00B82E56" w:rsidRPr="00B82E56" w:rsidRDefault="00B82E56" w:rsidP="00F51CD1">
            <w:pPr>
              <w:widowControl w:val="0"/>
              <w:jc w:val="center"/>
              <w:rPr>
                <w:rFonts w:ascii="Arial" w:hAnsi="Arial" w:cs="Arial"/>
                <w:b/>
                <w:sz w:val="12"/>
                <w:szCs w:val="12"/>
              </w:rPr>
            </w:pPr>
            <w:r w:rsidRPr="00B82E56">
              <w:rPr>
                <w:rFonts w:ascii="Arial" w:hAnsi="Arial" w:cs="Arial"/>
                <w:b/>
                <w:sz w:val="12"/>
                <w:szCs w:val="12"/>
              </w:rPr>
              <w:t>0,00</w:t>
            </w:r>
          </w:p>
        </w:tc>
        <w:tc>
          <w:tcPr>
            <w:tcW w:w="313" w:type="pct"/>
          </w:tcPr>
          <w:p w:rsidR="00B82E56" w:rsidRPr="00B82E56" w:rsidRDefault="00B82E56" w:rsidP="00F51CD1">
            <w:pPr>
              <w:widowControl w:val="0"/>
              <w:jc w:val="center"/>
              <w:rPr>
                <w:rFonts w:ascii="Arial" w:hAnsi="Arial" w:cs="Arial"/>
                <w:b/>
                <w:sz w:val="12"/>
                <w:szCs w:val="12"/>
              </w:rPr>
            </w:pPr>
            <w:r w:rsidRPr="00B82E56">
              <w:rPr>
                <w:rFonts w:ascii="Arial" w:hAnsi="Arial" w:cs="Arial"/>
                <w:b/>
                <w:sz w:val="12"/>
                <w:szCs w:val="12"/>
              </w:rPr>
              <w:t>0,00</w:t>
            </w:r>
          </w:p>
        </w:tc>
        <w:tc>
          <w:tcPr>
            <w:tcW w:w="313" w:type="pct"/>
          </w:tcPr>
          <w:p w:rsidR="00B82E56" w:rsidRPr="00B82E56" w:rsidRDefault="00B82E56" w:rsidP="00F51CD1">
            <w:pPr>
              <w:widowControl w:val="0"/>
              <w:jc w:val="center"/>
              <w:rPr>
                <w:rFonts w:ascii="Arial" w:hAnsi="Arial" w:cs="Arial"/>
                <w:b/>
                <w:sz w:val="12"/>
                <w:szCs w:val="12"/>
              </w:rPr>
            </w:pPr>
            <w:r w:rsidRPr="00B82E56">
              <w:rPr>
                <w:rFonts w:ascii="Arial" w:hAnsi="Arial" w:cs="Arial"/>
                <w:b/>
                <w:sz w:val="12"/>
                <w:szCs w:val="12"/>
              </w:rPr>
              <w:t>0,00</w:t>
            </w:r>
          </w:p>
        </w:tc>
        <w:tc>
          <w:tcPr>
            <w:tcW w:w="313" w:type="pct"/>
          </w:tcPr>
          <w:p w:rsidR="00B82E56" w:rsidRPr="00B82E56" w:rsidRDefault="00B82E56" w:rsidP="00F51CD1">
            <w:pPr>
              <w:widowControl w:val="0"/>
              <w:jc w:val="center"/>
              <w:rPr>
                <w:rFonts w:ascii="Arial" w:hAnsi="Arial" w:cs="Arial"/>
                <w:b/>
                <w:sz w:val="12"/>
                <w:szCs w:val="12"/>
              </w:rPr>
            </w:pPr>
            <w:r w:rsidRPr="00B82E56">
              <w:rPr>
                <w:rFonts w:ascii="Arial" w:hAnsi="Arial" w:cs="Arial"/>
                <w:b/>
                <w:sz w:val="12"/>
                <w:szCs w:val="12"/>
              </w:rPr>
              <w:t>0,00</w:t>
            </w:r>
          </w:p>
        </w:tc>
      </w:tr>
      <w:tr w:rsidR="00B82E56" w:rsidRPr="0011709E" w:rsidTr="00B82E56">
        <w:trPr>
          <w:cantSplit/>
          <w:trHeight w:val="20"/>
        </w:trPr>
        <w:tc>
          <w:tcPr>
            <w:tcW w:w="2694" w:type="pct"/>
            <w:gridSpan w:val="5"/>
          </w:tcPr>
          <w:p w:rsidR="00B82E56" w:rsidRPr="00B82E56" w:rsidRDefault="00B82E56" w:rsidP="00F51CD1">
            <w:pPr>
              <w:autoSpaceDE w:val="0"/>
              <w:autoSpaceDN w:val="0"/>
              <w:adjustRightInd w:val="0"/>
              <w:jc w:val="center"/>
              <w:rPr>
                <w:rFonts w:ascii="Arial" w:hAnsi="Arial" w:cs="Arial"/>
                <w:b/>
                <w:sz w:val="12"/>
                <w:szCs w:val="12"/>
              </w:rPr>
            </w:pP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бюджет Новгородской области</w:t>
            </w:r>
          </w:p>
        </w:tc>
        <w:tc>
          <w:tcPr>
            <w:tcW w:w="328" w:type="pct"/>
          </w:tcPr>
          <w:p w:rsidR="00B82E56" w:rsidRPr="00B82E56" w:rsidRDefault="00B82E56" w:rsidP="00F51CD1">
            <w:pPr>
              <w:overflowPunct w:val="0"/>
              <w:autoSpaceDE w:val="0"/>
              <w:autoSpaceDN w:val="0"/>
              <w:adjustRightInd w:val="0"/>
              <w:jc w:val="center"/>
              <w:rPr>
                <w:rFonts w:ascii="Arial" w:hAnsi="Arial" w:cs="Arial"/>
                <w:b/>
                <w:sz w:val="12"/>
                <w:szCs w:val="12"/>
              </w:rPr>
            </w:pPr>
            <w:r w:rsidRPr="00B82E56">
              <w:rPr>
                <w:rFonts w:ascii="Arial" w:hAnsi="Arial" w:cs="Arial"/>
                <w:b/>
                <w:sz w:val="12"/>
                <w:szCs w:val="12"/>
              </w:rPr>
              <w:t>2 712,729</w:t>
            </w:r>
          </w:p>
        </w:tc>
        <w:tc>
          <w:tcPr>
            <w:tcW w:w="328" w:type="pct"/>
          </w:tcPr>
          <w:p w:rsidR="00B82E56" w:rsidRPr="00B82E56" w:rsidRDefault="00B82E56" w:rsidP="00F51CD1">
            <w:pPr>
              <w:widowControl w:val="0"/>
              <w:jc w:val="center"/>
              <w:rPr>
                <w:rFonts w:ascii="Arial" w:hAnsi="Arial" w:cs="Arial"/>
                <w:b/>
                <w:sz w:val="12"/>
                <w:szCs w:val="12"/>
              </w:rPr>
            </w:pPr>
            <w:r w:rsidRPr="00B82E56">
              <w:rPr>
                <w:rFonts w:ascii="Arial" w:hAnsi="Arial" w:cs="Arial"/>
                <w:b/>
                <w:sz w:val="12"/>
                <w:szCs w:val="12"/>
              </w:rPr>
              <w:t>5 891,500</w:t>
            </w:r>
          </w:p>
        </w:tc>
        <w:tc>
          <w:tcPr>
            <w:tcW w:w="313" w:type="pct"/>
          </w:tcPr>
          <w:p w:rsidR="00B82E56" w:rsidRPr="00B82E56" w:rsidRDefault="00B82E56" w:rsidP="00F51CD1">
            <w:pPr>
              <w:widowControl w:val="0"/>
              <w:jc w:val="center"/>
              <w:rPr>
                <w:rFonts w:ascii="Arial" w:hAnsi="Arial" w:cs="Arial"/>
                <w:b/>
                <w:sz w:val="12"/>
                <w:szCs w:val="12"/>
              </w:rPr>
            </w:pPr>
            <w:r w:rsidRPr="00B82E56">
              <w:rPr>
                <w:rFonts w:ascii="Arial" w:hAnsi="Arial" w:cs="Arial"/>
                <w:b/>
                <w:sz w:val="12"/>
                <w:szCs w:val="12"/>
              </w:rPr>
              <w:t>0,00</w:t>
            </w:r>
          </w:p>
        </w:tc>
        <w:tc>
          <w:tcPr>
            <w:tcW w:w="313" w:type="pct"/>
          </w:tcPr>
          <w:p w:rsidR="00B82E56" w:rsidRPr="00B82E56" w:rsidRDefault="00B82E56" w:rsidP="00F51CD1">
            <w:pPr>
              <w:widowControl w:val="0"/>
              <w:jc w:val="center"/>
              <w:rPr>
                <w:rFonts w:ascii="Arial" w:hAnsi="Arial" w:cs="Arial"/>
                <w:b/>
                <w:sz w:val="12"/>
                <w:szCs w:val="12"/>
              </w:rPr>
            </w:pPr>
            <w:r w:rsidRPr="00B82E56">
              <w:rPr>
                <w:rFonts w:ascii="Arial" w:hAnsi="Arial" w:cs="Arial"/>
                <w:b/>
                <w:sz w:val="12"/>
                <w:szCs w:val="12"/>
              </w:rPr>
              <w:t>0,00</w:t>
            </w:r>
          </w:p>
        </w:tc>
        <w:tc>
          <w:tcPr>
            <w:tcW w:w="313" w:type="pct"/>
          </w:tcPr>
          <w:p w:rsidR="00B82E56" w:rsidRPr="00B82E56" w:rsidRDefault="00B82E56" w:rsidP="00F51CD1">
            <w:pPr>
              <w:widowControl w:val="0"/>
              <w:jc w:val="center"/>
              <w:rPr>
                <w:rFonts w:ascii="Arial" w:hAnsi="Arial" w:cs="Arial"/>
                <w:b/>
                <w:sz w:val="12"/>
                <w:szCs w:val="12"/>
              </w:rPr>
            </w:pPr>
            <w:r w:rsidRPr="00B82E56">
              <w:rPr>
                <w:rFonts w:ascii="Arial" w:hAnsi="Arial" w:cs="Arial"/>
                <w:b/>
                <w:sz w:val="12"/>
                <w:szCs w:val="12"/>
              </w:rPr>
              <w:t>0,00</w:t>
            </w:r>
          </w:p>
        </w:tc>
      </w:tr>
      <w:tr w:rsidR="00B82E56" w:rsidRPr="0011709E" w:rsidTr="00B82E56">
        <w:trPr>
          <w:cantSplit/>
          <w:trHeight w:val="20"/>
        </w:trPr>
        <w:tc>
          <w:tcPr>
            <w:tcW w:w="2694" w:type="pct"/>
            <w:gridSpan w:val="5"/>
          </w:tcPr>
          <w:p w:rsidR="00B82E56" w:rsidRPr="00B82E56" w:rsidRDefault="00B82E56" w:rsidP="00F51CD1">
            <w:pPr>
              <w:autoSpaceDE w:val="0"/>
              <w:autoSpaceDN w:val="0"/>
              <w:adjustRightInd w:val="0"/>
              <w:jc w:val="center"/>
              <w:rPr>
                <w:rFonts w:ascii="Arial" w:hAnsi="Arial" w:cs="Arial"/>
                <w:b/>
                <w:sz w:val="12"/>
                <w:szCs w:val="12"/>
              </w:rPr>
            </w:pPr>
          </w:p>
        </w:tc>
        <w:tc>
          <w:tcPr>
            <w:tcW w:w="710" w:type="pct"/>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sz w:val="12"/>
                <w:szCs w:val="12"/>
              </w:rPr>
              <w:t>федеральный бюджет</w:t>
            </w:r>
          </w:p>
        </w:tc>
        <w:tc>
          <w:tcPr>
            <w:tcW w:w="328" w:type="pct"/>
          </w:tcPr>
          <w:p w:rsidR="00B82E56" w:rsidRPr="00B82E56" w:rsidRDefault="00B82E56" w:rsidP="00F51CD1">
            <w:pPr>
              <w:overflowPunct w:val="0"/>
              <w:autoSpaceDE w:val="0"/>
              <w:autoSpaceDN w:val="0"/>
              <w:adjustRightInd w:val="0"/>
              <w:jc w:val="center"/>
              <w:rPr>
                <w:rFonts w:ascii="Arial" w:hAnsi="Arial" w:cs="Arial"/>
                <w:b/>
                <w:sz w:val="12"/>
                <w:szCs w:val="12"/>
              </w:rPr>
            </w:pPr>
            <w:r w:rsidRPr="00B82E56">
              <w:rPr>
                <w:rFonts w:ascii="Arial" w:hAnsi="Arial" w:cs="Arial"/>
                <w:b/>
                <w:sz w:val="12"/>
                <w:szCs w:val="12"/>
              </w:rPr>
              <w:t>0,00</w:t>
            </w:r>
          </w:p>
        </w:tc>
        <w:tc>
          <w:tcPr>
            <w:tcW w:w="328" w:type="pct"/>
          </w:tcPr>
          <w:p w:rsidR="00B82E56" w:rsidRPr="00B82E56" w:rsidRDefault="00B82E56" w:rsidP="00F51CD1">
            <w:pPr>
              <w:widowControl w:val="0"/>
              <w:jc w:val="center"/>
              <w:rPr>
                <w:rFonts w:ascii="Arial" w:hAnsi="Arial" w:cs="Arial"/>
                <w:b/>
                <w:sz w:val="12"/>
                <w:szCs w:val="12"/>
              </w:rPr>
            </w:pPr>
            <w:r w:rsidRPr="00B82E56">
              <w:rPr>
                <w:rFonts w:ascii="Arial" w:hAnsi="Arial" w:cs="Arial"/>
                <w:b/>
                <w:sz w:val="12"/>
                <w:szCs w:val="12"/>
              </w:rPr>
              <w:t>20 000,000</w:t>
            </w:r>
          </w:p>
        </w:tc>
        <w:tc>
          <w:tcPr>
            <w:tcW w:w="313" w:type="pct"/>
          </w:tcPr>
          <w:p w:rsidR="00B82E56" w:rsidRPr="00B82E56" w:rsidRDefault="00B82E56" w:rsidP="00F51CD1">
            <w:pPr>
              <w:widowControl w:val="0"/>
              <w:jc w:val="center"/>
              <w:rPr>
                <w:rFonts w:ascii="Arial" w:hAnsi="Arial" w:cs="Arial"/>
                <w:b/>
                <w:sz w:val="12"/>
                <w:szCs w:val="12"/>
              </w:rPr>
            </w:pPr>
            <w:r w:rsidRPr="00B82E56">
              <w:rPr>
                <w:rFonts w:ascii="Arial" w:hAnsi="Arial" w:cs="Arial"/>
                <w:b/>
                <w:sz w:val="12"/>
                <w:szCs w:val="12"/>
              </w:rPr>
              <w:t>0,00</w:t>
            </w:r>
          </w:p>
        </w:tc>
        <w:tc>
          <w:tcPr>
            <w:tcW w:w="313" w:type="pct"/>
          </w:tcPr>
          <w:p w:rsidR="00B82E56" w:rsidRPr="00B82E56" w:rsidRDefault="00B82E56" w:rsidP="00F51CD1">
            <w:pPr>
              <w:widowControl w:val="0"/>
              <w:jc w:val="center"/>
              <w:rPr>
                <w:rFonts w:ascii="Arial" w:hAnsi="Arial" w:cs="Arial"/>
                <w:b/>
                <w:sz w:val="12"/>
                <w:szCs w:val="12"/>
              </w:rPr>
            </w:pPr>
            <w:r w:rsidRPr="00B82E56">
              <w:rPr>
                <w:rFonts w:ascii="Arial" w:hAnsi="Arial" w:cs="Arial"/>
                <w:b/>
                <w:sz w:val="12"/>
                <w:szCs w:val="12"/>
              </w:rPr>
              <w:t>0,00</w:t>
            </w:r>
          </w:p>
        </w:tc>
        <w:tc>
          <w:tcPr>
            <w:tcW w:w="313" w:type="pct"/>
          </w:tcPr>
          <w:p w:rsidR="00B82E56" w:rsidRPr="00B82E56" w:rsidRDefault="00B82E56" w:rsidP="00F51CD1">
            <w:pPr>
              <w:widowControl w:val="0"/>
              <w:jc w:val="center"/>
              <w:rPr>
                <w:rFonts w:ascii="Arial" w:hAnsi="Arial" w:cs="Arial"/>
                <w:b/>
                <w:sz w:val="12"/>
                <w:szCs w:val="12"/>
              </w:rPr>
            </w:pPr>
            <w:r w:rsidRPr="00B82E56">
              <w:rPr>
                <w:rFonts w:ascii="Arial" w:hAnsi="Arial" w:cs="Arial"/>
                <w:b/>
                <w:sz w:val="12"/>
                <w:szCs w:val="12"/>
              </w:rPr>
              <w:t>0,00</w:t>
            </w:r>
          </w:p>
        </w:tc>
      </w:tr>
      <w:tr w:rsidR="00B82E56" w:rsidRPr="0011709E" w:rsidTr="00B82E56">
        <w:trPr>
          <w:cantSplit/>
          <w:trHeight w:val="20"/>
        </w:trPr>
        <w:tc>
          <w:tcPr>
            <w:tcW w:w="3404" w:type="pct"/>
            <w:gridSpan w:val="6"/>
          </w:tcPr>
          <w:p w:rsidR="00B82E56" w:rsidRPr="00B82E56" w:rsidRDefault="00B82E56" w:rsidP="00F51CD1">
            <w:pPr>
              <w:autoSpaceDE w:val="0"/>
              <w:autoSpaceDN w:val="0"/>
              <w:adjustRightInd w:val="0"/>
              <w:rPr>
                <w:rFonts w:ascii="Arial" w:hAnsi="Arial" w:cs="Arial"/>
                <w:sz w:val="12"/>
                <w:szCs w:val="12"/>
              </w:rPr>
            </w:pPr>
            <w:r w:rsidRPr="00B82E56">
              <w:rPr>
                <w:rFonts w:ascii="Arial" w:hAnsi="Arial" w:cs="Arial"/>
                <w:b/>
                <w:sz w:val="12"/>
                <w:szCs w:val="12"/>
              </w:rPr>
              <w:t>Итого:</w:t>
            </w:r>
          </w:p>
        </w:tc>
        <w:tc>
          <w:tcPr>
            <w:tcW w:w="328" w:type="pct"/>
          </w:tcPr>
          <w:p w:rsidR="00B82E56" w:rsidRPr="00B82E56" w:rsidRDefault="00B82E56" w:rsidP="00F51CD1">
            <w:pPr>
              <w:overflowPunct w:val="0"/>
              <w:autoSpaceDE w:val="0"/>
              <w:autoSpaceDN w:val="0"/>
              <w:adjustRightInd w:val="0"/>
              <w:jc w:val="center"/>
              <w:rPr>
                <w:rFonts w:ascii="Arial" w:hAnsi="Arial" w:cs="Arial"/>
                <w:b/>
                <w:sz w:val="12"/>
                <w:szCs w:val="12"/>
                <w:lang w:val="en-US"/>
              </w:rPr>
            </w:pPr>
            <w:r w:rsidRPr="00B82E56">
              <w:rPr>
                <w:rFonts w:ascii="Arial" w:hAnsi="Arial" w:cs="Arial"/>
                <w:b/>
                <w:sz w:val="12"/>
                <w:szCs w:val="12"/>
              </w:rPr>
              <w:t>22 644,73063</w:t>
            </w:r>
          </w:p>
        </w:tc>
        <w:tc>
          <w:tcPr>
            <w:tcW w:w="328" w:type="pct"/>
          </w:tcPr>
          <w:p w:rsidR="00B82E56" w:rsidRPr="00B82E56" w:rsidRDefault="00B82E56" w:rsidP="00F51CD1">
            <w:pPr>
              <w:widowControl w:val="0"/>
              <w:jc w:val="center"/>
              <w:rPr>
                <w:rFonts w:ascii="Arial" w:hAnsi="Arial" w:cs="Arial"/>
                <w:b/>
                <w:sz w:val="12"/>
                <w:szCs w:val="12"/>
              </w:rPr>
            </w:pPr>
            <w:r w:rsidRPr="00B82E56">
              <w:rPr>
                <w:rFonts w:ascii="Arial" w:hAnsi="Arial" w:cs="Arial"/>
                <w:b/>
                <w:sz w:val="12"/>
                <w:szCs w:val="12"/>
              </w:rPr>
              <w:t>53 412,69284</w:t>
            </w:r>
          </w:p>
        </w:tc>
        <w:tc>
          <w:tcPr>
            <w:tcW w:w="313" w:type="pct"/>
          </w:tcPr>
          <w:p w:rsidR="00B82E56" w:rsidRPr="00B82E56" w:rsidRDefault="00B82E56" w:rsidP="00F51CD1">
            <w:pPr>
              <w:widowControl w:val="0"/>
              <w:jc w:val="center"/>
              <w:rPr>
                <w:rFonts w:ascii="Arial" w:hAnsi="Arial" w:cs="Arial"/>
                <w:b/>
                <w:sz w:val="12"/>
                <w:szCs w:val="12"/>
              </w:rPr>
            </w:pPr>
            <w:r w:rsidRPr="00B82E56">
              <w:rPr>
                <w:rFonts w:ascii="Arial" w:hAnsi="Arial" w:cs="Arial"/>
                <w:b/>
                <w:sz w:val="12"/>
                <w:szCs w:val="12"/>
                <w:lang w:val="en-US"/>
              </w:rPr>
              <w:t>22</w:t>
            </w:r>
            <w:r w:rsidRPr="00B82E56">
              <w:rPr>
                <w:rFonts w:ascii="Arial" w:hAnsi="Arial" w:cs="Arial"/>
                <w:b/>
                <w:sz w:val="12"/>
                <w:szCs w:val="12"/>
              </w:rPr>
              <w:t>442,41374</w:t>
            </w:r>
          </w:p>
        </w:tc>
        <w:tc>
          <w:tcPr>
            <w:tcW w:w="313" w:type="pct"/>
          </w:tcPr>
          <w:p w:rsidR="00B82E56" w:rsidRPr="00B82E56" w:rsidRDefault="00B82E56" w:rsidP="00F51CD1">
            <w:pPr>
              <w:widowControl w:val="0"/>
              <w:jc w:val="center"/>
              <w:rPr>
                <w:rFonts w:ascii="Arial" w:hAnsi="Arial" w:cs="Arial"/>
                <w:b/>
                <w:sz w:val="12"/>
                <w:szCs w:val="12"/>
              </w:rPr>
            </w:pPr>
            <w:r w:rsidRPr="00B82E56">
              <w:rPr>
                <w:rFonts w:ascii="Arial" w:hAnsi="Arial" w:cs="Arial"/>
                <w:b/>
                <w:sz w:val="12"/>
                <w:szCs w:val="12"/>
              </w:rPr>
              <w:t>14944,60303</w:t>
            </w:r>
          </w:p>
        </w:tc>
        <w:tc>
          <w:tcPr>
            <w:tcW w:w="313" w:type="pct"/>
          </w:tcPr>
          <w:p w:rsidR="00B82E56" w:rsidRPr="00B82E56" w:rsidRDefault="00B82E56" w:rsidP="00F51CD1">
            <w:pPr>
              <w:widowControl w:val="0"/>
              <w:jc w:val="center"/>
              <w:rPr>
                <w:rFonts w:ascii="Arial" w:hAnsi="Arial" w:cs="Arial"/>
                <w:b/>
                <w:sz w:val="12"/>
                <w:szCs w:val="12"/>
              </w:rPr>
            </w:pPr>
            <w:r w:rsidRPr="00B82E56">
              <w:rPr>
                <w:rFonts w:ascii="Arial" w:hAnsi="Arial" w:cs="Arial"/>
                <w:b/>
                <w:sz w:val="12"/>
                <w:szCs w:val="12"/>
              </w:rPr>
              <w:t>14944,60303</w:t>
            </w:r>
          </w:p>
        </w:tc>
      </w:tr>
    </w:tbl>
    <w:p w:rsidR="00B82E56" w:rsidRDefault="00B82E56" w:rsidP="008A1E44">
      <w:pPr>
        <w:shd w:val="clear" w:color="auto" w:fill="FFFFFF"/>
        <w:suppressAutoHyphens/>
        <w:jc w:val="center"/>
        <w:rPr>
          <w:rFonts w:ascii="Arial" w:hAnsi="Arial" w:cs="Arial"/>
          <w:b/>
          <w:sz w:val="16"/>
          <w:szCs w:val="16"/>
        </w:rPr>
      </w:pPr>
    </w:p>
    <w:p w:rsidR="00B82E56" w:rsidRDefault="00B82E56" w:rsidP="008A1E44">
      <w:pPr>
        <w:shd w:val="clear" w:color="auto" w:fill="FFFFFF"/>
        <w:suppressAutoHyphens/>
        <w:jc w:val="center"/>
        <w:rPr>
          <w:rFonts w:ascii="Arial" w:hAnsi="Arial" w:cs="Arial"/>
          <w:b/>
          <w:sz w:val="16"/>
          <w:szCs w:val="16"/>
        </w:rPr>
      </w:pPr>
    </w:p>
    <w:p w:rsidR="00B82E56" w:rsidRDefault="00B82E56" w:rsidP="008A1E44">
      <w:pPr>
        <w:shd w:val="clear" w:color="auto" w:fill="FFFFFF"/>
        <w:suppressAutoHyphens/>
        <w:jc w:val="center"/>
        <w:rPr>
          <w:rFonts w:ascii="Arial" w:hAnsi="Arial" w:cs="Arial"/>
          <w:b/>
          <w:sz w:val="16"/>
          <w:szCs w:val="16"/>
        </w:rPr>
      </w:pPr>
    </w:p>
    <w:p w:rsidR="00B82E56" w:rsidRDefault="00B82E56" w:rsidP="008A1E44">
      <w:pPr>
        <w:shd w:val="clear" w:color="auto" w:fill="FFFFFF"/>
        <w:suppressAutoHyphens/>
        <w:jc w:val="center"/>
        <w:rPr>
          <w:rFonts w:ascii="Arial" w:hAnsi="Arial" w:cs="Arial"/>
          <w:b/>
          <w:sz w:val="16"/>
          <w:szCs w:val="16"/>
        </w:rPr>
      </w:pPr>
    </w:p>
    <w:p w:rsidR="00B82E56" w:rsidRDefault="00B82E56" w:rsidP="008A1E44">
      <w:pPr>
        <w:shd w:val="clear" w:color="auto" w:fill="FFFFFF"/>
        <w:suppressAutoHyphens/>
        <w:jc w:val="center"/>
        <w:rPr>
          <w:rFonts w:ascii="Arial" w:hAnsi="Arial" w:cs="Arial"/>
          <w:b/>
          <w:sz w:val="16"/>
          <w:szCs w:val="16"/>
        </w:rPr>
      </w:pPr>
    </w:p>
    <w:p w:rsidR="00B82E56" w:rsidRDefault="00B82E56" w:rsidP="008A1E44">
      <w:pPr>
        <w:shd w:val="clear" w:color="auto" w:fill="FFFFFF"/>
        <w:suppressAutoHyphens/>
        <w:jc w:val="center"/>
        <w:rPr>
          <w:rFonts w:ascii="Arial" w:hAnsi="Arial" w:cs="Arial"/>
          <w:b/>
          <w:sz w:val="16"/>
          <w:szCs w:val="16"/>
        </w:rPr>
      </w:pPr>
    </w:p>
    <w:p w:rsidR="00B82E56" w:rsidRDefault="00B82E56" w:rsidP="008A1E44">
      <w:pPr>
        <w:shd w:val="clear" w:color="auto" w:fill="FFFFFF"/>
        <w:suppressAutoHyphens/>
        <w:jc w:val="center"/>
        <w:rPr>
          <w:rFonts w:ascii="Arial" w:hAnsi="Arial" w:cs="Arial"/>
          <w:b/>
          <w:sz w:val="16"/>
          <w:szCs w:val="16"/>
        </w:rPr>
      </w:pPr>
    </w:p>
    <w:p w:rsidR="00B82E56" w:rsidRDefault="00B82E56" w:rsidP="008A1E44">
      <w:pPr>
        <w:shd w:val="clear" w:color="auto" w:fill="FFFFFF"/>
        <w:suppressAutoHyphens/>
        <w:jc w:val="center"/>
        <w:rPr>
          <w:rFonts w:ascii="Arial" w:hAnsi="Arial" w:cs="Arial"/>
          <w:b/>
          <w:sz w:val="16"/>
          <w:szCs w:val="16"/>
        </w:rPr>
      </w:pPr>
    </w:p>
    <w:p w:rsidR="00B82E56" w:rsidRDefault="00B82E56" w:rsidP="008A1E44">
      <w:pPr>
        <w:shd w:val="clear" w:color="auto" w:fill="FFFFFF"/>
        <w:suppressAutoHyphens/>
        <w:jc w:val="center"/>
        <w:rPr>
          <w:rFonts w:ascii="Arial" w:hAnsi="Arial" w:cs="Arial"/>
          <w:b/>
          <w:sz w:val="16"/>
          <w:szCs w:val="16"/>
        </w:rPr>
      </w:pPr>
    </w:p>
    <w:p w:rsidR="00B82E56" w:rsidRDefault="00B82E56" w:rsidP="008A1E44">
      <w:pPr>
        <w:shd w:val="clear" w:color="auto" w:fill="FFFFFF"/>
        <w:suppressAutoHyphens/>
        <w:jc w:val="center"/>
        <w:rPr>
          <w:rFonts w:ascii="Arial" w:hAnsi="Arial" w:cs="Arial"/>
          <w:b/>
          <w:sz w:val="16"/>
          <w:szCs w:val="16"/>
        </w:rPr>
      </w:pPr>
    </w:p>
    <w:p w:rsidR="00B82E56" w:rsidRDefault="00B82E56" w:rsidP="008A1E44">
      <w:pPr>
        <w:shd w:val="clear" w:color="auto" w:fill="FFFFFF"/>
        <w:suppressAutoHyphens/>
        <w:jc w:val="center"/>
        <w:rPr>
          <w:rFonts w:ascii="Arial" w:hAnsi="Arial" w:cs="Arial"/>
          <w:b/>
          <w:sz w:val="16"/>
          <w:szCs w:val="16"/>
        </w:rPr>
      </w:pPr>
    </w:p>
    <w:p w:rsidR="00B82E56" w:rsidRDefault="00B82E56" w:rsidP="008A1E44">
      <w:pPr>
        <w:shd w:val="clear" w:color="auto" w:fill="FFFFFF"/>
        <w:suppressAutoHyphens/>
        <w:jc w:val="center"/>
        <w:rPr>
          <w:rFonts w:ascii="Arial" w:hAnsi="Arial" w:cs="Arial"/>
          <w:b/>
          <w:sz w:val="16"/>
          <w:szCs w:val="16"/>
        </w:rPr>
      </w:pPr>
    </w:p>
    <w:p w:rsidR="00B82E56" w:rsidRDefault="00B82E56" w:rsidP="008A1E44">
      <w:pPr>
        <w:shd w:val="clear" w:color="auto" w:fill="FFFFFF"/>
        <w:suppressAutoHyphens/>
        <w:jc w:val="center"/>
        <w:rPr>
          <w:rFonts w:ascii="Arial" w:hAnsi="Arial" w:cs="Arial"/>
          <w:b/>
          <w:sz w:val="16"/>
          <w:szCs w:val="16"/>
        </w:rPr>
      </w:pPr>
    </w:p>
    <w:p w:rsidR="00B82E56" w:rsidRDefault="00B82E56" w:rsidP="008A1E44">
      <w:pPr>
        <w:shd w:val="clear" w:color="auto" w:fill="FFFFFF"/>
        <w:suppressAutoHyphens/>
        <w:jc w:val="center"/>
        <w:rPr>
          <w:rFonts w:ascii="Arial" w:hAnsi="Arial" w:cs="Arial"/>
          <w:b/>
          <w:sz w:val="16"/>
          <w:szCs w:val="16"/>
        </w:rPr>
      </w:pPr>
    </w:p>
    <w:p w:rsidR="00B82E56" w:rsidRDefault="00B82E56" w:rsidP="008A1E44">
      <w:pPr>
        <w:shd w:val="clear" w:color="auto" w:fill="FFFFFF"/>
        <w:suppressAutoHyphens/>
        <w:jc w:val="center"/>
        <w:rPr>
          <w:rFonts w:ascii="Arial" w:hAnsi="Arial" w:cs="Arial"/>
          <w:b/>
          <w:sz w:val="16"/>
          <w:szCs w:val="16"/>
        </w:rPr>
      </w:pPr>
    </w:p>
    <w:p w:rsidR="00B82E56" w:rsidRDefault="00B82E56" w:rsidP="008A1E44">
      <w:pPr>
        <w:shd w:val="clear" w:color="auto" w:fill="FFFFFF"/>
        <w:suppressAutoHyphens/>
        <w:jc w:val="center"/>
        <w:rPr>
          <w:rFonts w:ascii="Arial" w:hAnsi="Arial" w:cs="Arial"/>
          <w:b/>
          <w:sz w:val="16"/>
          <w:szCs w:val="16"/>
        </w:rPr>
      </w:pPr>
    </w:p>
    <w:p w:rsidR="00B82E56" w:rsidRDefault="00B82E56" w:rsidP="008A1E44">
      <w:pPr>
        <w:shd w:val="clear" w:color="auto" w:fill="FFFFFF"/>
        <w:suppressAutoHyphens/>
        <w:jc w:val="center"/>
        <w:rPr>
          <w:rFonts w:ascii="Arial" w:hAnsi="Arial" w:cs="Arial"/>
          <w:b/>
          <w:sz w:val="16"/>
          <w:szCs w:val="16"/>
        </w:rPr>
      </w:pPr>
    </w:p>
    <w:p w:rsidR="00B82E56" w:rsidRDefault="00B82E56" w:rsidP="008A1E44">
      <w:pPr>
        <w:shd w:val="clear" w:color="auto" w:fill="FFFFFF"/>
        <w:suppressAutoHyphens/>
        <w:jc w:val="center"/>
        <w:rPr>
          <w:rFonts w:ascii="Arial" w:hAnsi="Arial" w:cs="Arial"/>
          <w:b/>
          <w:sz w:val="16"/>
          <w:szCs w:val="16"/>
        </w:rPr>
      </w:pPr>
    </w:p>
    <w:p w:rsidR="00B82E56" w:rsidRDefault="00B82E56" w:rsidP="008A1E44">
      <w:pPr>
        <w:shd w:val="clear" w:color="auto" w:fill="FFFFFF"/>
        <w:suppressAutoHyphens/>
        <w:jc w:val="center"/>
        <w:rPr>
          <w:rFonts w:ascii="Arial" w:hAnsi="Arial" w:cs="Arial"/>
          <w:b/>
          <w:sz w:val="16"/>
          <w:szCs w:val="16"/>
        </w:rPr>
      </w:pPr>
    </w:p>
    <w:p w:rsidR="00B82E56" w:rsidRDefault="00B82E56" w:rsidP="008A1E44">
      <w:pPr>
        <w:shd w:val="clear" w:color="auto" w:fill="FFFFFF"/>
        <w:suppressAutoHyphens/>
        <w:jc w:val="center"/>
        <w:rPr>
          <w:rFonts w:ascii="Arial" w:hAnsi="Arial" w:cs="Arial"/>
          <w:b/>
          <w:sz w:val="16"/>
          <w:szCs w:val="16"/>
        </w:rPr>
      </w:pPr>
    </w:p>
    <w:p w:rsidR="00B82E56" w:rsidRDefault="00B82E56" w:rsidP="008A1E44">
      <w:pPr>
        <w:shd w:val="clear" w:color="auto" w:fill="FFFFFF"/>
        <w:suppressAutoHyphens/>
        <w:jc w:val="center"/>
        <w:rPr>
          <w:rFonts w:ascii="Arial" w:hAnsi="Arial" w:cs="Arial"/>
          <w:b/>
          <w:sz w:val="16"/>
          <w:szCs w:val="16"/>
        </w:rPr>
      </w:pPr>
    </w:p>
    <w:p w:rsidR="00B82E56" w:rsidRDefault="00B82E56" w:rsidP="008A1E44">
      <w:pPr>
        <w:shd w:val="clear" w:color="auto" w:fill="FFFFFF"/>
        <w:suppressAutoHyphens/>
        <w:jc w:val="center"/>
        <w:rPr>
          <w:rFonts w:ascii="Arial" w:hAnsi="Arial" w:cs="Arial"/>
          <w:b/>
          <w:sz w:val="16"/>
          <w:szCs w:val="16"/>
        </w:rPr>
      </w:pPr>
    </w:p>
    <w:p w:rsidR="00B82E56" w:rsidRDefault="00B82E56" w:rsidP="008A1E44">
      <w:pPr>
        <w:shd w:val="clear" w:color="auto" w:fill="FFFFFF"/>
        <w:suppressAutoHyphens/>
        <w:jc w:val="center"/>
        <w:rPr>
          <w:rFonts w:ascii="Arial" w:hAnsi="Arial" w:cs="Arial"/>
          <w:b/>
          <w:sz w:val="16"/>
          <w:szCs w:val="16"/>
        </w:rPr>
      </w:pPr>
    </w:p>
    <w:p w:rsidR="00B82E56" w:rsidRDefault="00B82E56" w:rsidP="008A1E44">
      <w:pPr>
        <w:shd w:val="clear" w:color="auto" w:fill="FFFFFF"/>
        <w:suppressAutoHyphens/>
        <w:jc w:val="center"/>
        <w:rPr>
          <w:rFonts w:ascii="Arial" w:hAnsi="Arial" w:cs="Arial"/>
          <w:b/>
          <w:sz w:val="16"/>
          <w:szCs w:val="16"/>
        </w:rPr>
      </w:pPr>
    </w:p>
    <w:p w:rsidR="00B82E56" w:rsidRDefault="00B82E56" w:rsidP="008A1E44">
      <w:pPr>
        <w:shd w:val="clear" w:color="auto" w:fill="FFFFFF"/>
        <w:suppressAutoHyphens/>
        <w:jc w:val="center"/>
        <w:rPr>
          <w:rFonts w:ascii="Arial" w:hAnsi="Arial" w:cs="Arial"/>
          <w:b/>
          <w:sz w:val="16"/>
          <w:szCs w:val="16"/>
        </w:rPr>
      </w:pPr>
    </w:p>
    <w:p w:rsidR="00B82E56" w:rsidRDefault="00B82E56" w:rsidP="008A1E44">
      <w:pPr>
        <w:shd w:val="clear" w:color="auto" w:fill="FFFFFF"/>
        <w:suppressAutoHyphens/>
        <w:jc w:val="center"/>
        <w:rPr>
          <w:rFonts w:ascii="Arial" w:hAnsi="Arial" w:cs="Arial"/>
          <w:b/>
          <w:sz w:val="16"/>
          <w:szCs w:val="16"/>
        </w:rPr>
      </w:pPr>
    </w:p>
    <w:p w:rsidR="00B82E56" w:rsidRDefault="00B82E56" w:rsidP="008A1E44">
      <w:pPr>
        <w:shd w:val="clear" w:color="auto" w:fill="FFFFFF"/>
        <w:suppressAutoHyphens/>
        <w:jc w:val="center"/>
        <w:rPr>
          <w:rFonts w:ascii="Arial" w:hAnsi="Arial" w:cs="Arial"/>
          <w:b/>
          <w:sz w:val="16"/>
          <w:szCs w:val="16"/>
        </w:rPr>
      </w:pPr>
    </w:p>
    <w:p w:rsidR="009331A6" w:rsidRPr="008A1E44" w:rsidRDefault="00B82E56" w:rsidP="008A1E44">
      <w:pPr>
        <w:shd w:val="clear" w:color="auto" w:fill="FFFFFF"/>
        <w:suppressAutoHyphens/>
        <w:jc w:val="center"/>
        <w:rPr>
          <w:rFonts w:ascii="Arial" w:hAnsi="Arial" w:cs="Arial"/>
          <w:sz w:val="16"/>
          <w:szCs w:val="16"/>
        </w:rPr>
      </w:pPr>
      <w:r>
        <w:rPr>
          <w:rFonts w:ascii="Arial" w:hAnsi="Arial" w:cs="Arial"/>
          <w:b/>
          <w:sz w:val="16"/>
          <w:szCs w:val="16"/>
        </w:rPr>
        <w:lastRenderedPageBreak/>
        <w:t>С</w:t>
      </w:r>
      <w:r w:rsidR="00F03332" w:rsidRPr="008A1E44">
        <w:rPr>
          <w:rFonts w:ascii="Arial" w:hAnsi="Arial" w:cs="Arial"/>
          <w:b/>
          <w:sz w:val="16"/>
          <w:szCs w:val="16"/>
        </w:rPr>
        <w:t>ОДЕРЖАНИЕ</w:t>
      </w:r>
    </w:p>
    <w:p w:rsidR="009331A6" w:rsidRPr="008A1E44" w:rsidRDefault="009331A6" w:rsidP="008A1E44">
      <w:pPr>
        <w:jc w:val="cente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10572"/>
        <w:gridCol w:w="882"/>
      </w:tblGrid>
      <w:tr w:rsidR="001D3441" w:rsidRPr="008A1E44" w:rsidTr="00E30CB5">
        <w:trPr>
          <w:trHeight w:val="20"/>
        </w:trPr>
        <w:tc>
          <w:tcPr>
            <w:tcW w:w="4615" w:type="pct"/>
          </w:tcPr>
          <w:p w:rsidR="001D3441" w:rsidRPr="00716A0B" w:rsidRDefault="00441E96" w:rsidP="00716A0B">
            <w:pPr>
              <w:autoSpaceDE w:val="0"/>
              <w:autoSpaceDN w:val="0"/>
              <w:adjustRightInd w:val="0"/>
              <w:rPr>
                <w:rFonts w:ascii="Arial" w:hAnsi="Arial" w:cs="Arial"/>
                <w:sz w:val="16"/>
                <w:szCs w:val="16"/>
              </w:rPr>
            </w:pPr>
            <w:r w:rsidRPr="00716A0B">
              <w:rPr>
                <w:rFonts w:ascii="Arial" w:hAnsi="Arial" w:cs="Arial"/>
                <w:sz w:val="16"/>
                <w:szCs w:val="16"/>
              </w:rPr>
              <w:t xml:space="preserve">Дума валдайского муниципального округа </w:t>
            </w:r>
            <w:r w:rsidR="00716A0B">
              <w:rPr>
                <w:rFonts w:ascii="Arial" w:hAnsi="Arial" w:cs="Arial"/>
                <w:color w:val="000000"/>
                <w:sz w:val="16"/>
                <w:szCs w:val="16"/>
              </w:rPr>
              <w:t>реш</w:t>
            </w:r>
            <w:r w:rsidRPr="00716A0B">
              <w:rPr>
                <w:rFonts w:ascii="Arial" w:hAnsi="Arial" w:cs="Arial"/>
                <w:color w:val="000000"/>
                <w:sz w:val="16"/>
                <w:szCs w:val="16"/>
              </w:rPr>
              <w:t>е</w:t>
            </w:r>
            <w:r w:rsidR="00716A0B">
              <w:rPr>
                <w:rFonts w:ascii="Arial" w:hAnsi="Arial" w:cs="Arial"/>
                <w:color w:val="000000"/>
                <w:sz w:val="16"/>
                <w:szCs w:val="16"/>
              </w:rPr>
              <w:t>ни</w:t>
            </w:r>
            <w:r w:rsidRPr="00716A0B">
              <w:rPr>
                <w:rFonts w:ascii="Arial" w:hAnsi="Arial" w:cs="Arial"/>
                <w:color w:val="000000"/>
                <w:sz w:val="16"/>
                <w:szCs w:val="16"/>
              </w:rPr>
              <w:t>е</w:t>
            </w:r>
            <w:r w:rsidR="009D3FA3" w:rsidRPr="00716A0B">
              <w:rPr>
                <w:rFonts w:ascii="Arial" w:hAnsi="Arial" w:cs="Arial"/>
                <w:color w:val="000000"/>
                <w:sz w:val="16"/>
                <w:szCs w:val="16"/>
              </w:rPr>
              <w:t xml:space="preserve"> </w:t>
            </w:r>
            <w:r w:rsidR="00716A0B">
              <w:rPr>
                <w:rFonts w:ascii="Arial" w:hAnsi="Arial" w:cs="Arial"/>
                <w:color w:val="000000"/>
                <w:sz w:val="16"/>
                <w:szCs w:val="16"/>
              </w:rPr>
              <w:t xml:space="preserve">от 14.11.2025 № 37 </w:t>
            </w:r>
            <w:r w:rsidR="00716A0B" w:rsidRPr="00716A0B">
              <w:rPr>
                <w:rFonts w:ascii="Arial" w:hAnsi="Arial" w:cs="Arial"/>
                <w:sz w:val="16"/>
                <w:szCs w:val="16"/>
              </w:rPr>
              <w:t>Об избрании Главы Валдайского муниципального округа</w:t>
            </w:r>
            <w:r w:rsidR="00716A0B">
              <w:rPr>
                <w:rFonts w:ascii="Arial" w:hAnsi="Arial" w:cs="Arial"/>
                <w:sz w:val="16"/>
                <w:szCs w:val="16"/>
              </w:rPr>
              <w:t xml:space="preserve"> </w:t>
            </w:r>
            <w:r w:rsidR="00716A0B" w:rsidRPr="00716A0B">
              <w:rPr>
                <w:rFonts w:ascii="Arial" w:hAnsi="Arial" w:cs="Arial"/>
                <w:color w:val="000000"/>
                <w:sz w:val="16"/>
                <w:szCs w:val="16"/>
              </w:rPr>
              <w:t>Новгородской области</w:t>
            </w:r>
          </w:p>
        </w:tc>
        <w:tc>
          <w:tcPr>
            <w:tcW w:w="385" w:type="pct"/>
            <w:vAlign w:val="center"/>
          </w:tcPr>
          <w:p w:rsidR="001D3441" w:rsidRPr="008A1E44" w:rsidRDefault="00367DD6" w:rsidP="008A1E44">
            <w:pPr>
              <w:jc w:val="center"/>
              <w:rPr>
                <w:rFonts w:ascii="Arial" w:hAnsi="Arial" w:cs="Arial"/>
                <w:sz w:val="16"/>
                <w:szCs w:val="16"/>
              </w:rPr>
            </w:pPr>
            <w:r>
              <w:rPr>
                <w:rFonts w:ascii="Arial" w:hAnsi="Arial" w:cs="Arial"/>
                <w:sz w:val="16"/>
                <w:szCs w:val="16"/>
              </w:rPr>
              <w:t>1</w:t>
            </w:r>
          </w:p>
        </w:tc>
      </w:tr>
      <w:tr w:rsidR="001D3441" w:rsidRPr="008A1E44" w:rsidTr="00E30CB5">
        <w:trPr>
          <w:trHeight w:val="20"/>
        </w:trPr>
        <w:tc>
          <w:tcPr>
            <w:tcW w:w="4615" w:type="pct"/>
          </w:tcPr>
          <w:p w:rsidR="001D3441" w:rsidRPr="00A6245E" w:rsidRDefault="00716A0B" w:rsidP="004257AC">
            <w:pPr>
              <w:rPr>
                <w:rFonts w:ascii="Arial" w:hAnsi="Arial" w:cs="Arial"/>
                <w:sz w:val="16"/>
                <w:szCs w:val="16"/>
              </w:rPr>
            </w:pPr>
            <w:r w:rsidRPr="00716A0B">
              <w:rPr>
                <w:rFonts w:ascii="Arial" w:hAnsi="Arial" w:cs="Arial"/>
                <w:sz w:val="16"/>
                <w:szCs w:val="16"/>
              </w:rPr>
              <w:t xml:space="preserve">Дума валдайского муниципального округа </w:t>
            </w:r>
            <w:r>
              <w:rPr>
                <w:rFonts w:ascii="Arial" w:hAnsi="Arial" w:cs="Arial"/>
                <w:color w:val="000000"/>
                <w:sz w:val="16"/>
                <w:szCs w:val="16"/>
              </w:rPr>
              <w:t>реш</w:t>
            </w:r>
            <w:r w:rsidRPr="00716A0B">
              <w:rPr>
                <w:rFonts w:ascii="Arial" w:hAnsi="Arial" w:cs="Arial"/>
                <w:color w:val="000000"/>
                <w:sz w:val="16"/>
                <w:szCs w:val="16"/>
              </w:rPr>
              <w:t>е</w:t>
            </w:r>
            <w:r>
              <w:rPr>
                <w:rFonts w:ascii="Arial" w:hAnsi="Arial" w:cs="Arial"/>
                <w:color w:val="000000"/>
                <w:sz w:val="16"/>
                <w:szCs w:val="16"/>
              </w:rPr>
              <w:t>ни</w:t>
            </w:r>
            <w:r w:rsidRPr="00716A0B">
              <w:rPr>
                <w:rFonts w:ascii="Arial" w:hAnsi="Arial" w:cs="Arial"/>
                <w:color w:val="000000"/>
                <w:sz w:val="16"/>
                <w:szCs w:val="16"/>
              </w:rPr>
              <w:t xml:space="preserve">е </w:t>
            </w:r>
            <w:r>
              <w:rPr>
                <w:rFonts w:ascii="Arial" w:hAnsi="Arial" w:cs="Arial"/>
                <w:color w:val="000000"/>
                <w:sz w:val="16"/>
                <w:szCs w:val="16"/>
              </w:rPr>
              <w:t xml:space="preserve">от 14.11.2025 № 39 </w:t>
            </w:r>
            <w:r w:rsidRPr="00716A0B">
              <w:rPr>
                <w:rFonts w:ascii="Arial" w:hAnsi="Arial" w:cs="Arial"/>
                <w:sz w:val="16"/>
                <w:szCs w:val="16"/>
              </w:rPr>
              <w:t>Об осуществлении полномочий представителя нанимателя (работодателя)</w:t>
            </w:r>
          </w:p>
        </w:tc>
        <w:tc>
          <w:tcPr>
            <w:tcW w:w="385" w:type="pct"/>
            <w:vAlign w:val="center"/>
          </w:tcPr>
          <w:p w:rsidR="001D3441" w:rsidRPr="008A1E44" w:rsidRDefault="00367DD6" w:rsidP="008A1E44">
            <w:pPr>
              <w:jc w:val="center"/>
              <w:rPr>
                <w:rFonts w:ascii="Arial" w:hAnsi="Arial" w:cs="Arial"/>
                <w:sz w:val="16"/>
                <w:szCs w:val="16"/>
              </w:rPr>
            </w:pPr>
            <w:r>
              <w:rPr>
                <w:rFonts w:ascii="Arial" w:hAnsi="Arial" w:cs="Arial"/>
                <w:sz w:val="16"/>
                <w:szCs w:val="16"/>
              </w:rPr>
              <w:t>1</w:t>
            </w:r>
          </w:p>
        </w:tc>
      </w:tr>
      <w:tr w:rsidR="001D3441" w:rsidRPr="008A1E44" w:rsidTr="00E30CB5">
        <w:trPr>
          <w:trHeight w:val="20"/>
        </w:trPr>
        <w:tc>
          <w:tcPr>
            <w:tcW w:w="4615" w:type="pct"/>
          </w:tcPr>
          <w:p w:rsidR="001D3441" w:rsidRPr="00A6245E" w:rsidRDefault="00716A0B" w:rsidP="00716A0B">
            <w:pPr>
              <w:rPr>
                <w:rFonts w:ascii="Arial" w:hAnsi="Arial" w:cs="Arial"/>
                <w:sz w:val="16"/>
                <w:szCs w:val="16"/>
              </w:rPr>
            </w:pPr>
            <w:r w:rsidRPr="00716A0B">
              <w:rPr>
                <w:rFonts w:ascii="Arial" w:hAnsi="Arial" w:cs="Arial"/>
                <w:sz w:val="16"/>
                <w:szCs w:val="16"/>
              </w:rPr>
              <w:t xml:space="preserve">Дума валдайского муниципального округа </w:t>
            </w:r>
            <w:r>
              <w:rPr>
                <w:rFonts w:ascii="Arial" w:hAnsi="Arial" w:cs="Arial"/>
                <w:color w:val="000000"/>
                <w:sz w:val="16"/>
                <w:szCs w:val="16"/>
              </w:rPr>
              <w:t>реш</w:t>
            </w:r>
            <w:r w:rsidRPr="00716A0B">
              <w:rPr>
                <w:rFonts w:ascii="Arial" w:hAnsi="Arial" w:cs="Arial"/>
                <w:color w:val="000000"/>
                <w:sz w:val="16"/>
                <w:szCs w:val="16"/>
              </w:rPr>
              <w:t>е</w:t>
            </w:r>
            <w:r>
              <w:rPr>
                <w:rFonts w:ascii="Arial" w:hAnsi="Arial" w:cs="Arial"/>
                <w:color w:val="000000"/>
                <w:sz w:val="16"/>
                <w:szCs w:val="16"/>
              </w:rPr>
              <w:t>ни</w:t>
            </w:r>
            <w:r w:rsidRPr="00716A0B">
              <w:rPr>
                <w:rFonts w:ascii="Arial" w:hAnsi="Arial" w:cs="Arial"/>
                <w:color w:val="000000"/>
                <w:sz w:val="16"/>
                <w:szCs w:val="16"/>
              </w:rPr>
              <w:t xml:space="preserve">е </w:t>
            </w:r>
            <w:r>
              <w:rPr>
                <w:rFonts w:ascii="Arial" w:hAnsi="Arial" w:cs="Arial"/>
                <w:color w:val="000000"/>
                <w:sz w:val="16"/>
                <w:szCs w:val="16"/>
              </w:rPr>
              <w:t xml:space="preserve">от 14.11.2025 № 40 </w:t>
            </w:r>
            <w:r w:rsidRPr="00716A0B">
              <w:rPr>
                <w:rFonts w:ascii="Arial" w:hAnsi="Arial" w:cs="Arial"/>
                <w:sz w:val="16"/>
                <w:szCs w:val="16"/>
              </w:rPr>
              <w:t>О внесении предложения Избирательной комиссии Новгородской области по кандидатуре члена Территориальной избирательной комиссии Валдайского района с правом решающего голоса</w:t>
            </w:r>
          </w:p>
        </w:tc>
        <w:tc>
          <w:tcPr>
            <w:tcW w:w="385" w:type="pct"/>
            <w:vAlign w:val="center"/>
          </w:tcPr>
          <w:p w:rsidR="001D3441" w:rsidRPr="008A1E44" w:rsidRDefault="00367DD6" w:rsidP="008A1E44">
            <w:pPr>
              <w:jc w:val="center"/>
              <w:rPr>
                <w:rFonts w:ascii="Arial" w:hAnsi="Arial" w:cs="Arial"/>
                <w:sz w:val="16"/>
                <w:szCs w:val="16"/>
              </w:rPr>
            </w:pPr>
            <w:r>
              <w:rPr>
                <w:rFonts w:ascii="Arial" w:hAnsi="Arial" w:cs="Arial"/>
                <w:sz w:val="16"/>
                <w:szCs w:val="16"/>
              </w:rPr>
              <w:t>1</w:t>
            </w:r>
          </w:p>
        </w:tc>
      </w:tr>
      <w:tr w:rsidR="00A6245E" w:rsidRPr="008A1E44" w:rsidTr="00E30CB5">
        <w:trPr>
          <w:trHeight w:val="20"/>
        </w:trPr>
        <w:tc>
          <w:tcPr>
            <w:tcW w:w="4615" w:type="pct"/>
          </w:tcPr>
          <w:p w:rsidR="00A6245E" w:rsidRPr="00367DD6" w:rsidRDefault="00367DD6" w:rsidP="004257AC">
            <w:pPr>
              <w:rPr>
                <w:rFonts w:ascii="Arial" w:hAnsi="Arial" w:cs="Arial"/>
                <w:sz w:val="16"/>
                <w:szCs w:val="16"/>
              </w:rPr>
            </w:pPr>
            <w:r w:rsidRPr="00367DD6">
              <w:rPr>
                <w:rFonts w:ascii="Arial" w:hAnsi="Arial" w:cs="Arial"/>
                <w:sz w:val="16"/>
                <w:szCs w:val="16"/>
              </w:rPr>
              <w:t>Информационное сообщение о предоставлении в аренду земельных участков</w:t>
            </w:r>
          </w:p>
        </w:tc>
        <w:tc>
          <w:tcPr>
            <w:tcW w:w="385" w:type="pct"/>
            <w:vAlign w:val="center"/>
          </w:tcPr>
          <w:p w:rsidR="00A6245E" w:rsidRPr="008A1E44" w:rsidRDefault="00367DD6" w:rsidP="008A1E44">
            <w:pPr>
              <w:jc w:val="center"/>
              <w:rPr>
                <w:rFonts w:ascii="Arial" w:hAnsi="Arial" w:cs="Arial"/>
                <w:sz w:val="16"/>
                <w:szCs w:val="16"/>
              </w:rPr>
            </w:pPr>
            <w:r>
              <w:rPr>
                <w:rFonts w:ascii="Arial" w:hAnsi="Arial" w:cs="Arial"/>
                <w:sz w:val="16"/>
                <w:szCs w:val="16"/>
              </w:rPr>
              <w:t>1-2</w:t>
            </w:r>
          </w:p>
        </w:tc>
      </w:tr>
      <w:tr w:rsidR="0001427D" w:rsidRPr="008A1E44" w:rsidTr="00E30CB5">
        <w:trPr>
          <w:trHeight w:val="20"/>
        </w:trPr>
        <w:tc>
          <w:tcPr>
            <w:tcW w:w="4615" w:type="pct"/>
          </w:tcPr>
          <w:p w:rsidR="0001427D" w:rsidRPr="00A6245E" w:rsidRDefault="0001427D" w:rsidP="00C22891">
            <w:pPr>
              <w:rPr>
                <w:rFonts w:ascii="Arial" w:hAnsi="Arial" w:cs="Arial"/>
                <w:sz w:val="16"/>
                <w:szCs w:val="16"/>
              </w:rPr>
            </w:pPr>
            <w:r w:rsidRPr="00A6245E">
              <w:rPr>
                <w:rFonts w:ascii="Arial" w:hAnsi="Arial" w:cs="Arial"/>
                <w:sz w:val="16"/>
                <w:szCs w:val="16"/>
              </w:rPr>
              <w:t>Информационное сообщение</w:t>
            </w:r>
            <w:r w:rsidR="00367DD6">
              <w:rPr>
                <w:rFonts w:ascii="Arial" w:hAnsi="Arial" w:cs="Arial"/>
                <w:sz w:val="16"/>
                <w:szCs w:val="16"/>
              </w:rPr>
              <w:t xml:space="preserve"> о </w:t>
            </w:r>
            <w:r w:rsidR="00C22891" w:rsidRPr="00C22891">
              <w:rPr>
                <w:rFonts w:ascii="Arial" w:hAnsi="Arial" w:cs="Arial"/>
                <w:sz w:val="16"/>
                <w:szCs w:val="16"/>
              </w:rPr>
              <w:t>предоставлении в собственность земельного участка</w:t>
            </w:r>
          </w:p>
        </w:tc>
        <w:tc>
          <w:tcPr>
            <w:tcW w:w="385" w:type="pct"/>
            <w:vAlign w:val="center"/>
          </w:tcPr>
          <w:p w:rsidR="0001427D" w:rsidRPr="008A1E44" w:rsidRDefault="00C22891" w:rsidP="008A1E44">
            <w:pPr>
              <w:jc w:val="center"/>
              <w:rPr>
                <w:rFonts w:ascii="Arial" w:hAnsi="Arial" w:cs="Arial"/>
                <w:sz w:val="16"/>
                <w:szCs w:val="16"/>
              </w:rPr>
            </w:pPr>
            <w:r>
              <w:rPr>
                <w:rFonts w:ascii="Arial" w:hAnsi="Arial" w:cs="Arial"/>
                <w:sz w:val="16"/>
                <w:szCs w:val="16"/>
              </w:rPr>
              <w:t>2</w:t>
            </w:r>
          </w:p>
        </w:tc>
      </w:tr>
      <w:tr w:rsidR="006666BC" w:rsidRPr="008A1E44" w:rsidTr="00E30CB5">
        <w:trPr>
          <w:trHeight w:val="20"/>
        </w:trPr>
        <w:tc>
          <w:tcPr>
            <w:tcW w:w="4615" w:type="pct"/>
          </w:tcPr>
          <w:p w:rsidR="006666BC" w:rsidRPr="006666BC" w:rsidRDefault="006666BC" w:rsidP="006666BC">
            <w:pPr>
              <w:rPr>
                <w:rFonts w:ascii="Arial" w:hAnsi="Arial" w:cs="Arial"/>
                <w:sz w:val="16"/>
                <w:szCs w:val="16"/>
              </w:rPr>
            </w:pPr>
            <w:r w:rsidRPr="006666BC">
              <w:rPr>
                <w:rFonts w:ascii="Arial" w:hAnsi="Arial" w:cs="Arial"/>
                <w:bCs/>
                <w:sz w:val="16"/>
                <w:szCs w:val="16"/>
              </w:rPr>
              <w:t xml:space="preserve">Извещение </w:t>
            </w:r>
            <w:r w:rsidRPr="006666BC">
              <w:rPr>
                <w:rFonts w:ascii="Arial" w:hAnsi="Arial" w:cs="Arial"/>
                <w:sz w:val="16"/>
                <w:szCs w:val="16"/>
              </w:rPr>
              <w:t>о проведении аукциона в электронной форме по продаже земельного участка</w:t>
            </w:r>
          </w:p>
        </w:tc>
        <w:tc>
          <w:tcPr>
            <w:tcW w:w="385" w:type="pct"/>
            <w:vAlign w:val="center"/>
          </w:tcPr>
          <w:p w:rsidR="006666BC" w:rsidRDefault="006666BC" w:rsidP="008A1E44">
            <w:pPr>
              <w:jc w:val="center"/>
              <w:rPr>
                <w:rFonts w:ascii="Arial" w:hAnsi="Arial" w:cs="Arial"/>
                <w:sz w:val="16"/>
                <w:szCs w:val="16"/>
              </w:rPr>
            </w:pPr>
            <w:r>
              <w:rPr>
                <w:rFonts w:ascii="Arial" w:hAnsi="Arial" w:cs="Arial"/>
                <w:sz w:val="16"/>
                <w:szCs w:val="16"/>
              </w:rPr>
              <w:t>2-7</w:t>
            </w:r>
          </w:p>
        </w:tc>
      </w:tr>
      <w:tr w:rsidR="00AD5D6B" w:rsidRPr="008A1E44" w:rsidTr="00E30CB5">
        <w:trPr>
          <w:trHeight w:val="20"/>
        </w:trPr>
        <w:tc>
          <w:tcPr>
            <w:tcW w:w="4615" w:type="pct"/>
          </w:tcPr>
          <w:p w:rsidR="00AD5D6B" w:rsidRPr="00A6245E" w:rsidRDefault="00AD5D6B" w:rsidP="00AD5D6B">
            <w:pPr>
              <w:rPr>
                <w:rFonts w:ascii="Arial" w:hAnsi="Arial" w:cs="Arial"/>
                <w:sz w:val="16"/>
                <w:szCs w:val="16"/>
              </w:rPr>
            </w:pPr>
            <w:r>
              <w:rPr>
                <w:rFonts w:ascii="Arial" w:hAnsi="Arial" w:cs="Arial"/>
                <w:sz w:val="16"/>
                <w:szCs w:val="16"/>
              </w:rPr>
              <w:t xml:space="preserve">Распоряжение </w:t>
            </w:r>
            <w:r w:rsidRPr="0001427D">
              <w:rPr>
                <w:rFonts w:ascii="Arial" w:hAnsi="Arial" w:cs="Arial"/>
                <w:sz w:val="16"/>
                <w:szCs w:val="16"/>
              </w:rPr>
              <w:t>Администрации Валдайского муниципального района от</w:t>
            </w:r>
            <w:r>
              <w:rPr>
                <w:rFonts w:ascii="Arial" w:hAnsi="Arial" w:cs="Arial"/>
                <w:sz w:val="16"/>
                <w:szCs w:val="16"/>
              </w:rPr>
              <w:t xml:space="preserve"> </w:t>
            </w:r>
            <w:r w:rsidRPr="00AD5D6B">
              <w:rPr>
                <w:rFonts w:ascii="Arial" w:hAnsi="Arial" w:cs="Arial"/>
                <w:color w:val="000000"/>
                <w:sz w:val="16"/>
                <w:szCs w:val="16"/>
              </w:rPr>
              <w:t>14.11.2025 № 418-рг</w:t>
            </w:r>
            <w:r>
              <w:rPr>
                <w:rFonts w:ascii="Arial" w:hAnsi="Arial" w:cs="Arial"/>
                <w:color w:val="000000"/>
                <w:sz w:val="16"/>
                <w:szCs w:val="16"/>
              </w:rPr>
              <w:t xml:space="preserve"> </w:t>
            </w:r>
            <w:r w:rsidRPr="00AD5D6B">
              <w:rPr>
                <w:rFonts w:ascii="Arial" w:hAnsi="Arial" w:cs="Arial"/>
                <w:bCs/>
                <w:sz w:val="16"/>
                <w:szCs w:val="16"/>
              </w:rPr>
              <w:t>О начале исполнения полномочий Главы Валдайского муниципального округа</w:t>
            </w:r>
          </w:p>
        </w:tc>
        <w:tc>
          <w:tcPr>
            <w:tcW w:w="385" w:type="pct"/>
            <w:vAlign w:val="center"/>
          </w:tcPr>
          <w:p w:rsidR="00AD5D6B" w:rsidRDefault="006666BC" w:rsidP="008A1E44">
            <w:pPr>
              <w:jc w:val="center"/>
              <w:rPr>
                <w:rFonts w:ascii="Arial" w:hAnsi="Arial" w:cs="Arial"/>
                <w:sz w:val="16"/>
                <w:szCs w:val="16"/>
              </w:rPr>
            </w:pPr>
            <w:r>
              <w:rPr>
                <w:rFonts w:ascii="Arial" w:hAnsi="Arial" w:cs="Arial"/>
                <w:sz w:val="16"/>
                <w:szCs w:val="16"/>
              </w:rPr>
              <w:t>7</w:t>
            </w:r>
          </w:p>
        </w:tc>
      </w:tr>
      <w:tr w:rsidR="00F06A92" w:rsidRPr="008A1E44" w:rsidTr="00E30CB5">
        <w:trPr>
          <w:trHeight w:val="20"/>
        </w:trPr>
        <w:tc>
          <w:tcPr>
            <w:tcW w:w="4615" w:type="pct"/>
          </w:tcPr>
          <w:p w:rsidR="00F06A92" w:rsidRPr="0001427D" w:rsidRDefault="00F06A92" w:rsidP="00716A0B">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района от </w:t>
            </w:r>
            <w:r w:rsidR="00716A0B" w:rsidRPr="009D3FA3">
              <w:rPr>
                <w:rFonts w:ascii="Arial" w:hAnsi="Arial" w:cs="Arial"/>
                <w:sz w:val="16"/>
                <w:szCs w:val="16"/>
              </w:rPr>
              <w:t>10.11.2025 № 2650</w:t>
            </w:r>
            <w:r w:rsidR="00716A0B">
              <w:rPr>
                <w:rFonts w:ascii="Arial" w:hAnsi="Arial" w:cs="Arial"/>
                <w:sz w:val="16"/>
                <w:szCs w:val="16"/>
              </w:rPr>
              <w:t xml:space="preserve"> </w:t>
            </w:r>
            <w:r w:rsidR="00716A0B" w:rsidRPr="00716A0B">
              <w:rPr>
                <w:rFonts w:ascii="Arial" w:hAnsi="Arial" w:cs="Arial"/>
                <w:sz w:val="16"/>
                <w:szCs w:val="16"/>
              </w:rPr>
              <w:t>О внесении изменения в Порядок предоставления меры поддержки лицам, заключившим договор о целевом обучении с органами местного самоуправления Валдайского муниципального района</w:t>
            </w:r>
          </w:p>
        </w:tc>
        <w:tc>
          <w:tcPr>
            <w:tcW w:w="385" w:type="pct"/>
            <w:vAlign w:val="center"/>
          </w:tcPr>
          <w:p w:rsidR="00F06A92" w:rsidRPr="008A1E44" w:rsidRDefault="006666BC" w:rsidP="008A1E44">
            <w:pPr>
              <w:jc w:val="center"/>
              <w:rPr>
                <w:rFonts w:ascii="Arial" w:hAnsi="Arial" w:cs="Arial"/>
                <w:sz w:val="16"/>
                <w:szCs w:val="16"/>
              </w:rPr>
            </w:pPr>
            <w:r>
              <w:rPr>
                <w:rFonts w:ascii="Arial" w:hAnsi="Arial" w:cs="Arial"/>
                <w:sz w:val="16"/>
                <w:szCs w:val="16"/>
              </w:rPr>
              <w:t>8</w:t>
            </w:r>
          </w:p>
        </w:tc>
      </w:tr>
      <w:tr w:rsidR="00F06A92" w:rsidRPr="008A1E44" w:rsidTr="00E30CB5">
        <w:trPr>
          <w:trHeight w:val="20"/>
        </w:trPr>
        <w:tc>
          <w:tcPr>
            <w:tcW w:w="4615" w:type="pct"/>
          </w:tcPr>
          <w:p w:rsidR="00F06A92" w:rsidRPr="0001427D" w:rsidRDefault="00F06A92" w:rsidP="007E7EF0">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района от </w:t>
            </w:r>
            <w:r w:rsidR="007E7EF0" w:rsidRPr="00716A0B">
              <w:rPr>
                <w:rFonts w:ascii="Arial" w:hAnsi="Arial" w:cs="Arial"/>
                <w:sz w:val="16"/>
                <w:szCs w:val="16"/>
              </w:rPr>
              <w:t>10.11.2025 № 2651</w:t>
            </w:r>
            <w:r w:rsidR="007E7EF0">
              <w:rPr>
                <w:rFonts w:ascii="Arial" w:hAnsi="Arial" w:cs="Arial"/>
                <w:sz w:val="16"/>
                <w:szCs w:val="16"/>
              </w:rPr>
              <w:t xml:space="preserve"> </w:t>
            </w:r>
            <w:r w:rsidR="007E7EF0" w:rsidRPr="007E7EF0">
              <w:rPr>
                <w:rFonts w:ascii="Arial" w:hAnsi="Arial" w:cs="Arial"/>
                <w:bCs/>
                <w:sz w:val="16"/>
                <w:szCs w:val="16"/>
              </w:rPr>
              <w:t>Об одобрении прогноза социально-экономического развития Валдайского муниципального района на 2026 год и среднесрочный период до 2028 года</w:t>
            </w:r>
          </w:p>
        </w:tc>
        <w:tc>
          <w:tcPr>
            <w:tcW w:w="385" w:type="pct"/>
            <w:vAlign w:val="center"/>
          </w:tcPr>
          <w:p w:rsidR="00F06A92" w:rsidRPr="008A1E44" w:rsidRDefault="006666BC" w:rsidP="008A1E44">
            <w:pPr>
              <w:jc w:val="center"/>
              <w:rPr>
                <w:rFonts w:ascii="Arial" w:hAnsi="Arial" w:cs="Arial"/>
                <w:sz w:val="16"/>
                <w:szCs w:val="16"/>
              </w:rPr>
            </w:pPr>
            <w:r>
              <w:rPr>
                <w:rFonts w:ascii="Arial" w:hAnsi="Arial" w:cs="Arial"/>
                <w:sz w:val="16"/>
                <w:szCs w:val="16"/>
              </w:rPr>
              <w:t>8-</w:t>
            </w:r>
            <w:r w:rsidR="00D714BE">
              <w:rPr>
                <w:rFonts w:ascii="Arial" w:hAnsi="Arial" w:cs="Arial"/>
                <w:sz w:val="16"/>
                <w:szCs w:val="16"/>
              </w:rPr>
              <w:t>14</w:t>
            </w:r>
          </w:p>
        </w:tc>
      </w:tr>
      <w:tr w:rsidR="00F06A92" w:rsidRPr="008A1E44" w:rsidTr="00E30CB5">
        <w:trPr>
          <w:trHeight w:val="20"/>
        </w:trPr>
        <w:tc>
          <w:tcPr>
            <w:tcW w:w="4615" w:type="pct"/>
          </w:tcPr>
          <w:p w:rsidR="00F06A92" w:rsidRPr="0001427D" w:rsidRDefault="00F06A92" w:rsidP="00671B7E">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района от </w:t>
            </w:r>
            <w:r w:rsidR="00671B7E" w:rsidRPr="00504802">
              <w:rPr>
                <w:rFonts w:ascii="Arial" w:hAnsi="Arial" w:cs="Arial"/>
                <w:sz w:val="16"/>
                <w:szCs w:val="16"/>
              </w:rPr>
              <w:t>10.11.2025 № 2652</w:t>
            </w:r>
            <w:r w:rsidR="00671B7E">
              <w:rPr>
                <w:rFonts w:ascii="Arial" w:hAnsi="Arial" w:cs="Arial"/>
                <w:sz w:val="16"/>
                <w:szCs w:val="16"/>
              </w:rPr>
              <w:t xml:space="preserve"> </w:t>
            </w:r>
            <w:r w:rsidR="00671B7E" w:rsidRPr="00671B7E">
              <w:rPr>
                <w:rFonts w:ascii="Arial" w:hAnsi="Arial" w:cs="Arial"/>
                <w:sz w:val="16"/>
                <w:szCs w:val="16"/>
              </w:rPr>
              <w:t>Об утверждении Порядка предоставления субсидии юридическим лицам, осуществляющим деятельность в области предоставления бытовых услуг населению на территории Валдайского муниципального округа, на возмещение затрат на приобретение машин и оборудования (за исключением автотранспорта)</w:t>
            </w:r>
          </w:p>
        </w:tc>
        <w:tc>
          <w:tcPr>
            <w:tcW w:w="385" w:type="pct"/>
            <w:vAlign w:val="center"/>
          </w:tcPr>
          <w:p w:rsidR="00F06A92" w:rsidRPr="008A1E44" w:rsidRDefault="00D714BE" w:rsidP="008A1E44">
            <w:pPr>
              <w:jc w:val="center"/>
              <w:rPr>
                <w:rFonts w:ascii="Arial" w:hAnsi="Arial" w:cs="Arial"/>
                <w:sz w:val="16"/>
                <w:szCs w:val="16"/>
              </w:rPr>
            </w:pPr>
            <w:r>
              <w:rPr>
                <w:rFonts w:ascii="Arial" w:hAnsi="Arial" w:cs="Arial"/>
                <w:sz w:val="16"/>
                <w:szCs w:val="16"/>
              </w:rPr>
              <w:t>14-18</w:t>
            </w:r>
          </w:p>
        </w:tc>
      </w:tr>
      <w:tr w:rsidR="00F06A92" w:rsidRPr="00887D10" w:rsidTr="00E30CB5">
        <w:trPr>
          <w:trHeight w:val="20"/>
        </w:trPr>
        <w:tc>
          <w:tcPr>
            <w:tcW w:w="4615" w:type="pct"/>
          </w:tcPr>
          <w:p w:rsidR="00F06A92" w:rsidRPr="0001427D" w:rsidRDefault="00F06A92" w:rsidP="00821068">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района от </w:t>
            </w:r>
            <w:r w:rsidR="00821068" w:rsidRPr="00821068">
              <w:rPr>
                <w:rFonts w:ascii="Arial" w:hAnsi="Arial" w:cs="Arial"/>
                <w:sz w:val="16"/>
                <w:szCs w:val="16"/>
              </w:rPr>
              <w:t>13.11.2025 № 2672</w:t>
            </w:r>
            <w:r w:rsidR="00821068">
              <w:rPr>
                <w:rFonts w:ascii="Arial" w:hAnsi="Arial" w:cs="Arial"/>
                <w:sz w:val="16"/>
                <w:szCs w:val="16"/>
              </w:rPr>
              <w:t xml:space="preserve"> </w:t>
            </w:r>
            <w:r w:rsidR="00821068" w:rsidRPr="00821068">
              <w:rPr>
                <w:rFonts w:ascii="Arial" w:hAnsi="Arial" w:cs="Arial"/>
                <w:bCs/>
                <w:sz w:val="16"/>
                <w:szCs w:val="16"/>
              </w:rPr>
              <w:t>Об определении временной управляющей организации ООО «Жилищник» для управления многоквартирными домами, в отношении которых собственниками помещений в многоквартирных домах не выбран способ управления такими домами или выбранный способ управления не реализован, не определена управляющая организация</w:t>
            </w:r>
          </w:p>
        </w:tc>
        <w:tc>
          <w:tcPr>
            <w:tcW w:w="385" w:type="pct"/>
            <w:vAlign w:val="center"/>
          </w:tcPr>
          <w:p w:rsidR="00F06A92" w:rsidRPr="00887D10" w:rsidRDefault="00D714BE" w:rsidP="00E30CB5">
            <w:pPr>
              <w:jc w:val="center"/>
              <w:rPr>
                <w:rFonts w:ascii="Arial" w:hAnsi="Arial" w:cs="Arial"/>
                <w:sz w:val="16"/>
                <w:szCs w:val="16"/>
              </w:rPr>
            </w:pPr>
            <w:r>
              <w:rPr>
                <w:rFonts w:ascii="Arial" w:hAnsi="Arial" w:cs="Arial"/>
                <w:sz w:val="16"/>
                <w:szCs w:val="16"/>
              </w:rPr>
              <w:t>18-21</w:t>
            </w:r>
          </w:p>
        </w:tc>
      </w:tr>
      <w:tr w:rsidR="0001427D" w:rsidRPr="00887D10" w:rsidTr="00E30CB5">
        <w:trPr>
          <w:trHeight w:val="20"/>
        </w:trPr>
        <w:tc>
          <w:tcPr>
            <w:tcW w:w="4615" w:type="pct"/>
          </w:tcPr>
          <w:p w:rsidR="0001427D" w:rsidRPr="0001427D" w:rsidRDefault="0001427D" w:rsidP="004312BF">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района от </w:t>
            </w:r>
            <w:r w:rsidR="004312BF" w:rsidRPr="003D6BF4">
              <w:rPr>
                <w:rFonts w:ascii="Arial" w:hAnsi="Arial" w:cs="Arial"/>
                <w:sz w:val="16"/>
                <w:szCs w:val="16"/>
              </w:rPr>
              <w:t>13.11.2025 № 2681</w:t>
            </w:r>
            <w:r w:rsidR="004312BF">
              <w:rPr>
                <w:rFonts w:ascii="Arial" w:hAnsi="Arial" w:cs="Arial"/>
                <w:sz w:val="16"/>
                <w:szCs w:val="16"/>
              </w:rPr>
              <w:t xml:space="preserve"> </w:t>
            </w:r>
            <w:r w:rsidR="004312BF" w:rsidRPr="004312BF">
              <w:rPr>
                <w:rFonts w:ascii="Arial" w:hAnsi="Arial" w:cs="Arial"/>
                <w:sz w:val="16"/>
                <w:szCs w:val="16"/>
              </w:rPr>
              <w:t>О составе районной комиссии по делам</w:t>
            </w:r>
            <w:r w:rsidR="004312BF">
              <w:rPr>
                <w:rFonts w:ascii="Arial" w:hAnsi="Arial" w:cs="Arial"/>
                <w:sz w:val="16"/>
                <w:szCs w:val="16"/>
              </w:rPr>
              <w:t xml:space="preserve"> </w:t>
            </w:r>
            <w:r w:rsidR="004312BF" w:rsidRPr="004312BF">
              <w:rPr>
                <w:rFonts w:ascii="Arial" w:hAnsi="Arial" w:cs="Arial"/>
                <w:sz w:val="16"/>
                <w:szCs w:val="16"/>
              </w:rPr>
              <w:t>несовершеннолетних и защите их прав</w:t>
            </w:r>
          </w:p>
        </w:tc>
        <w:tc>
          <w:tcPr>
            <w:tcW w:w="385" w:type="pct"/>
            <w:vAlign w:val="center"/>
          </w:tcPr>
          <w:p w:rsidR="0001427D" w:rsidRPr="00887D10" w:rsidRDefault="004312BF" w:rsidP="00E30CB5">
            <w:pPr>
              <w:jc w:val="center"/>
              <w:rPr>
                <w:rFonts w:ascii="Arial" w:hAnsi="Arial" w:cs="Arial"/>
                <w:sz w:val="16"/>
                <w:szCs w:val="16"/>
              </w:rPr>
            </w:pPr>
            <w:r>
              <w:rPr>
                <w:rFonts w:ascii="Arial" w:hAnsi="Arial" w:cs="Arial"/>
                <w:sz w:val="16"/>
                <w:szCs w:val="16"/>
              </w:rPr>
              <w:t>21</w:t>
            </w:r>
            <w:r w:rsidR="00DB7657">
              <w:rPr>
                <w:rFonts w:ascii="Arial" w:hAnsi="Arial" w:cs="Arial"/>
                <w:sz w:val="16"/>
                <w:szCs w:val="16"/>
              </w:rPr>
              <w:t>-22</w:t>
            </w:r>
          </w:p>
        </w:tc>
      </w:tr>
      <w:tr w:rsidR="00B82E56" w:rsidRPr="00887D10" w:rsidTr="00E30CB5">
        <w:trPr>
          <w:trHeight w:val="20"/>
        </w:trPr>
        <w:tc>
          <w:tcPr>
            <w:tcW w:w="4615" w:type="pct"/>
          </w:tcPr>
          <w:p w:rsidR="00B82E56" w:rsidRPr="0001427D" w:rsidRDefault="00B82E56" w:rsidP="00B82E56">
            <w:pPr>
              <w:rPr>
                <w:rFonts w:ascii="Arial" w:hAnsi="Arial" w:cs="Arial"/>
                <w:sz w:val="16"/>
                <w:szCs w:val="16"/>
              </w:rPr>
            </w:pPr>
            <w:r w:rsidRPr="0001427D">
              <w:rPr>
                <w:rFonts w:ascii="Arial" w:hAnsi="Arial" w:cs="Arial"/>
                <w:sz w:val="16"/>
                <w:szCs w:val="16"/>
              </w:rPr>
              <w:t>Постановление Администрации Валдайского муниципального района от</w:t>
            </w:r>
            <w:r>
              <w:rPr>
                <w:rFonts w:ascii="Arial" w:hAnsi="Arial" w:cs="Arial"/>
                <w:sz w:val="16"/>
                <w:szCs w:val="16"/>
              </w:rPr>
              <w:t xml:space="preserve"> </w:t>
            </w:r>
            <w:r w:rsidRPr="00B82E56">
              <w:rPr>
                <w:rFonts w:ascii="Arial" w:hAnsi="Arial" w:cs="Arial"/>
                <w:sz w:val="16"/>
                <w:szCs w:val="16"/>
              </w:rPr>
              <w:t>13.11.2025 № 2682</w:t>
            </w:r>
            <w:r>
              <w:rPr>
                <w:rFonts w:ascii="Arial" w:hAnsi="Arial" w:cs="Arial"/>
                <w:sz w:val="16"/>
                <w:szCs w:val="16"/>
              </w:rPr>
              <w:t xml:space="preserve"> </w:t>
            </w:r>
            <w:r w:rsidRPr="00B82E56">
              <w:rPr>
                <w:rFonts w:ascii="Arial" w:hAnsi="Arial" w:cs="Arial"/>
                <w:bCs/>
                <w:spacing w:val="-2"/>
                <w:sz w:val="16"/>
                <w:szCs w:val="16"/>
              </w:rPr>
              <w:t>О внесении изменений в муниципальную программу «</w:t>
            </w:r>
            <w:r w:rsidRPr="00B82E56">
              <w:rPr>
                <w:rFonts w:ascii="Arial" w:hAnsi="Arial" w:cs="Arial"/>
                <w:sz w:val="16"/>
                <w:szCs w:val="16"/>
              </w:rPr>
              <w:t>Благоустройство территории Валдайского городского поселения на 2023-2027 годы</w:t>
            </w:r>
            <w:r w:rsidRPr="00B82E56">
              <w:rPr>
                <w:rFonts w:ascii="Arial" w:hAnsi="Arial" w:cs="Arial"/>
                <w:bCs/>
                <w:spacing w:val="-2"/>
                <w:sz w:val="16"/>
                <w:szCs w:val="16"/>
              </w:rPr>
              <w:t>»</w:t>
            </w:r>
          </w:p>
        </w:tc>
        <w:tc>
          <w:tcPr>
            <w:tcW w:w="385" w:type="pct"/>
            <w:vAlign w:val="center"/>
          </w:tcPr>
          <w:p w:rsidR="00B82E56" w:rsidRDefault="00B82E56" w:rsidP="00E30CB5">
            <w:pPr>
              <w:jc w:val="center"/>
              <w:rPr>
                <w:rFonts w:ascii="Arial" w:hAnsi="Arial" w:cs="Arial"/>
                <w:sz w:val="16"/>
                <w:szCs w:val="16"/>
              </w:rPr>
            </w:pPr>
            <w:r>
              <w:rPr>
                <w:rFonts w:ascii="Arial" w:hAnsi="Arial" w:cs="Arial"/>
                <w:sz w:val="16"/>
                <w:szCs w:val="16"/>
              </w:rPr>
              <w:t>22-23</w:t>
            </w:r>
          </w:p>
        </w:tc>
      </w:tr>
      <w:tr w:rsidR="0001427D" w:rsidRPr="00887D10" w:rsidTr="00E30CB5">
        <w:trPr>
          <w:trHeight w:val="20"/>
        </w:trPr>
        <w:tc>
          <w:tcPr>
            <w:tcW w:w="4615" w:type="pct"/>
          </w:tcPr>
          <w:p w:rsidR="0001427D" w:rsidRPr="004257AC" w:rsidRDefault="0001427D" w:rsidP="004257AC">
            <w:pPr>
              <w:rPr>
                <w:rFonts w:ascii="Arial" w:hAnsi="Arial" w:cs="Arial"/>
                <w:sz w:val="16"/>
                <w:szCs w:val="16"/>
              </w:rPr>
            </w:pPr>
            <w:r w:rsidRPr="004257AC">
              <w:rPr>
                <w:rFonts w:ascii="Arial" w:hAnsi="Arial" w:cs="Arial"/>
                <w:sz w:val="16"/>
                <w:szCs w:val="16"/>
              </w:rPr>
              <w:t>Содержание</w:t>
            </w:r>
          </w:p>
        </w:tc>
        <w:tc>
          <w:tcPr>
            <w:tcW w:w="385" w:type="pct"/>
            <w:vAlign w:val="center"/>
          </w:tcPr>
          <w:p w:rsidR="0001427D" w:rsidRPr="00887D10" w:rsidRDefault="004312BF" w:rsidP="00B82E56">
            <w:pPr>
              <w:jc w:val="center"/>
              <w:rPr>
                <w:rFonts w:ascii="Arial" w:hAnsi="Arial" w:cs="Arial"/>
                <w:sz w:val="16"/>
                <w:szCs w:val="16"/>
              </w:rPr>
            </w:pPr>
            <w:r>
              <w:rPr>
                <w:rFonts w:ascii="Arial" w:hAnsi="Arial" w:cs="Arial"/>
                <w:sz w:val="16"/>
                <w:szCs w:val="16"/>
              </w:rPr>
              <w:t>2</w:t>
            </w:r>
            <w:r w:rsidR="00B82E56">
              <w:rPr>
                <w:rFonts w:ascii="Arial" w:hAnsi="Arial" w:cs="Arial"/>
                <w:sz w:val="16"/>
                <w:szCs w:val="16"/>
              </w:rPr>
              <w:t>4</w:t>
            </w:r>
          </w:p>
        </w:tc>
      </w:tr>
    </w:tbl>
    <w:p w:rsidR="00FF65CF" w:rsidRDefault="00FF65CF" w:rsidP="000B2260">
      <w:pPr>
        <w:jc w:val="right"/>
        <w:rPr>
          <w:rFonts w:ascii="Arial" w:hAnsi="Arial" w:cs="Arial"/>
          <w:sz w:val="16"/>
          <w:szCs w:val="16"/>
        </w:rPr>
      </w:pPr>
    </w:p>
    <w:p w:rsidR="00A6245E" w:rsidRDefault="00A6245E" w:rsidP="000B2260">
      <w:pPr>
        <w:jc w:val="right"/>
        <w:rPr>
          <w:rFonts w:ascii="Arial" w:hAnsi="Arial" w:cs="Arial"/>
          <w:sz w:val="16"/>
          <w:szCs w:val="16"/>
        </w:rPr>
      </w:pPr>
    </w:p>
    <w:p w:rsidR="00972A34" w:rsidRPr="005303E9" w:rsidRDefault="00972A34" w:rsidP="00972A34">
      <w:pPr>
        <w:jc w:val="center"/>
        <w:rPr>
          <w:rFonts w:ascii="Arial" w:hAnsi="Arial" w:cs="Arial"/>
          <w:sz w:val="12"/>
          <w:szCs w:val="12"/>
        </w:rPr>
      </w:pPr>
      <w:r w:rsidRPr="00C52532">
        <w:rPr>
          <w:rFonts w:ascii="Arial" w:hAnsi="Arial" w:cs="Arial"/>
          <w:sz w:val="16"/>
          <w:szCs w:val="16"/>
        </w:rPr>
        <w:t>_____________________________________________________</w:t>
      </w:r>
    </w:p>
    <w:p w:rsidR="00972A34" w:rsidRPr="00C52532" w:rsidRDefault="00972A34" w:rsidP="00433AFA">
      <w:pPr>
        <w:rPr>
          <w:rFonts w:ascii="Arial" w:hAnsi="Arial" w:cs="Arial"/>
          <w:sz w:val="4"/>
          <w:szCs w:val="4"/>
        </w:rPr>
      </w:pPr>
    </w:p>
    <w:p w:rsidR="00972A34" w:rsidRPr="004312BF" w:rsidRDefault="00972A34" w:rsidP="00972A34">
      <w:pPr>
        <w:jc w:val="center"/>
        <w:rPr>
          <w:rFonts w:ascii="Arial" w:hAnsi="Arial" w:cs="Arial"/>
          <w:sz w:val="12"/>
          <w:szCs w:val="12"/>
        </w:rPr>
      </w:pPr>
      <w:r w:rsidRPr="004312BF">
        <w:rPr>
          <w:rFonts w:ascii="Arial" w:hAnsi="Arial" w:cs="Arial"/>
          <w:sz w:val="12"/>
          <w:szCs w:val="12"/>
        </w:rPr>
        <w:t>«Ва</w:t>
      </w:r>
      <w:r w:rsidR="007C2FAF" w:rsidRPr="004312BF">
        <w:rPr>
          <w:rFonts w:ascii="Arial" w:hAnsi="Arial" w:cs="Arial"/>
          <w:sz w:val="12"/>
          <w:szCs w:val="12"/>
        </w:rPr>
        <w:t>л</w:t>
      </w:r>
      <w:r w:rsidR="00EE35B9" w:rsidRPr="004312BF">
        <w:rPr>
          <w:rFonts w:ascii="Arial" w:hAnsi="Arial" w:cs="Arial"/>
          <w:sz w:val="12"/>
          <w:szCs w:val="12"/>
        </w:rPr>
        <w:t xml:space="preserve">дайский </w:t>
      </w:r>
      <w:r w:rsidR="00566894" w:rsidRPr="004312BF">
        <w:rPr>
          <w:rFonts w:ascii="Arial" w:hAnsi="Arial" w:cs="Arial"/>
          <w:sz w:val="12"/>
          <w:szCs w:val="12"/>
        </w:rPr>
        <w:t>Вестник». Бюллетень №</w:t>
      </w:r>
      <w:r w:rsidR="004312BF" w:rsidRPr="004312BF">
        <w:rPr>
          <w:rFonts w:ascii="Arial" w:hAnsi="Arial" w:cs="Arial"/>
          <w:sz w:val="12"/>
          <w:szCs w:val="12"/>
        </w:rPr>
        <w:t xml:space="preserve"> 65 (757)</w:t>
      </w:r>
      <w:r w:rsidR="00566894" w:rsidRPr="004312BF">
        <w:rPr>
          <w:rFonts w:ascii="Arial" w:hAnsi="Arial" w:cs="Arial"/>
          <w:sz w:val="12"/>
          <w:szCs w:val="12"/>
        </w:rPr>
        <w:t xml:space="preserve"> </w:t>
      </w:r>
      <w:r w:rsidR="00F46BFB" w:rsidRPr="004312BF">
        <w:rPr>
          <w:rFonts w:ascii="Arial" w:hAnsi="Arial" w:cs="Arial"/>
          <w:sz w:val="12"/>
          <w:szCs w:val="12"/>
        </w:rPr>
        <w:t>от</w:t>
      </w:r>
      <w:r w:rsidR="004312BF" w:rsidRPr="004312BF">
        <w:rPr>
          <w:rFonts w:ascii="Arial" w:hAnsi="Arial" w:cs="Arial"/>
          <w:sz w:val="12"/>
          <w:szCs w:val="12"/>
        </w:rPr>
        <w:t xml:space="preserve"> 14.11.2025</w:t>
      </w:r>
    </w:p>
    <w:p w:rsidR="00972A34" w:rsidRPr="004312BF" w:rsidRDefault="00972A34" w:rsidP="00972A34">
      <w:pPr>
        <w:jc w:val="center"/>
        <w:rPr>
          <w:rFonts w:ascii="Arial" w:hAnsi="Arial" w:cs="Arial"/>
          <w:sz w:val="12"/>
          <w:szCs w:val="12"/>
        </w:rPr>
      </w:pPr>
      <w:r w:rsidRPr="004312BF">
        <w:rPr>
          <w:rFonts w:ascii="Arial" w:hAnsi="Arial" w:cs="Arial"/>
          <w:sz w:val="12"/>
          <w:szCs w:val="12"/>
        </w:rPr>
        <w:t>Учредитель: Дума</w:t>
      </w:r>
      <w:r w:rsidR="00BA114B" w:rsidRPr="004312BF">
        <w:rPr>
          <w:rFonts w:ascii="Arial" w:hAnsi="Arial" w:cs="Arial"/>
          <w:sz w:val="12"/>
          <w:szCs w:val="12"/>
        </w:rPr>
        <w:t xml:space="preserve"> </w:t>
      </w:r>
      <w:r w:rsidRPr="004312BF">
        <w:rPr>
          <w:rFonts w:ascii="Arial" w:hAnsi="Arial" w:cs="Arial"/>
          <w:sz w:val="12"/>
          <w:szCs w:val="12"/>
        </w:rPr>
        <w:t>Валдайского муниципального района</w:t>
      </w:r>
    </w:p>
    <w:p w:rsidR="00972A34" w:rsidRPr="004312BF" w:rsidRDefault="00972A34" w:rsidP="00972A34">
      <w:pPr>
        <w:jc w:val="center"/>
        <w:rPr>
          <w:rFonts w:ascii="Arial" w:hAnsi="Arial" w:cs="Arial"/>
          <w:sz w:val="12"/>
          <w:szCs w:val="12"/>
        </w:rPr>
      </w:pPr>
      <w:r w:rsidRPr="004312BF">
        <w:rPr>
          <w:rFonts w:ascii="Arial" w:hAnsi="Arial" w:cs="Arial"/>
          <w:sz w:val="12"/>
          <w:szCs w:val="12"/>
        </w:rPr>
        <w:t>Утвержден решением Думы Валдайского</w:t>
      </w:r>
      <w:r w:rsidR="00BA114B" w:rsidRPr="004312BF">
        <w:rPr>
          <w:rFonts w:ascii="Arial" w:hAnsi="Arial" w:cs="Arial"/>
          <w:sz w:val="12"/>
          <w:szCs w:val="12"/>
        </w:rPr>
        <w:t xml:space="preserve"> </w:t>
      </w:r>
      <w:r w:rsidRPr="004312BF">
        <w:rPr>
          <w:rFonts w:ascii="Arial" w:hAnsi="Arial" w:cs="Arial"/>
          <w:sz w:val="12"/>
          <w:szCs w:val="12"/>
        </w:rPr>
        <w:t>муниципального района от 27.03.2014 № 289</w:t>
      </w:r>
    </w:p>
    <w:p w:rsidR="00972A34" w:rsidRPr="004312BF" w:rsidRDefault="00972A34" w:rsidP="00972A34">
      <w:pPr>
        <w:jc w:val="center"/>
        <w:rPr>
          <w:rFonts w:ascii="Arial" w:hAnsi="Arial" w:cs="Arial"/>
          <w:sz w:val="12"/>
          <w:szCs w:val="12"/>
        </w:rPr>
      </w:pPr>
      <w:r w:rsidRPr="004312BF">
        <w:rPr>
          <w:rFonts w:ascii="Arial" w:hAnsi="Arial" w:cs="Arial"/>
          <w:sz w:val="12"/>
          <w:szCs w:val="12"/>
        </w:rPr>
        <w:t>Главный редактор: Глава Валдайского муниципального района Ю.В. Стадэ, телефон: 2-25-16</w:t>
      </w:r>
    </w:p>
    <w:p w:rsidR="00972A34" w:rsidRPr="004312BF" w:rsidRDefault="00972A34" w:rsidP="00972A34">
      <w:pPr>
        <w:jc w:val="center"/>
        <w:rPr>
          <w:rFonts w:ascii="Arial" w:hAnsi="Arial" w:cs="Arial"/>
          <w:sz w:val="12"/>
          <w:szCs w:val="12"/>
        </w:rPr>
      </w:pPr>
      <w:r w:rsidRPr="004312BF">
        <w:rPr>
          <w:rFonts w:ascii="Arial" w:hAnsi="Arial" w:cs="Arial"/>
          <w:sz w:val="12"/>
          <w:szCs w:val="12"/>
        </w:rPr>
        <w:t>Адрес редакции: Новгородская обл., Валдайский район, г.Валдай, пр.Комсомольский, д.19/21</w:t>
      </w:r>
    </w:p>
    <w:p w:rsidR="00972A34" w:rsidRPr="004312BF" w:rsidRDefault="00972A34" w:rsidP="00972A34">
      <w:pPr>
        <w:jc w:val="center"/>
        <w:rPr>
          <w:rFonts w:ascii="Arial" w:hAnsi="Arial" w:cs="Arial"/>
          <w:sz w:val="12"/>
          <w:szCs w:val="12"/>
        </w:rPr>
      </w:pPr>
      <w:r w:rsidRPr="004312BF">
        <w:rPr>
          <w:rFonts w:ascii="Arial" w:hAnsi="Arial" w:cs="Arial"/>
          <w:sz w:val="12"/>
          <w:szCs w:val="12"/>
        </w:rPr>
        <w:t>Отпечатано в МБУ «Административно-хозяйственное управление» Новгородская обл., Валдайский район,</w:t>
      </w:r>
    </w:p>
    <w:p w:rsidR="00972A34" w:rsidRPr="004312BF" w:rsidRDefault="00972A34" w:rsidP="00972A34">
      <w:pPr>
        <w:jc w:val="center"/>
        <w:rPr>
          <w:rFonts w:ascii="Arial" w:hAnsi="Arial" w:cs="Arial"/>
          <w:sz w:val="12"/>
          <w:szCs w:val="12"/>
        </w:rPr>
      </w:pPr>
      <w:r w:rsidRPr="004312BF">
        <w:rPr>
          <w:rFonts w:ascii="Arial" w:hAnsi="Arial" w:cs="Arial"/>
          <w:sz w:val="12"/>
          <w:szCs w:val="12"/>
        </w:rPr>
        <w:t>г. Валдай, пр. Комсомольский, д.19/21 тел/факс 46-310</w:t>
      </w:r>
      <w:r w:rsidR="00614547" w:rsidRPr="004312BF">
        <w:rPr>
          <w:rFonts w:ascii="Arial" w:hAnsi="Arial" w:cs="Arial"/>
          <w:sz w:val="12"/>
          <w:szCs w:val="12"/>
        </w:rPr>
        <w:t xml:space="preserve"> </w:t>
      </w:r>
      <w:r w:rsidRPr="004312BF">
        <w:rPr>
          <w:rFonts w:ascii="Arial" w:hAnsi="Arial" w:cs="Arial"/>
          <w:sz w:val="12"/>
          <w:szCs w:val="12"/>
        </w:rPr>
        <w:t>(доб. 122)</w:t>
      </w:r>
    </w:p>
    <w:p w:rsidR="00972A34" w:rsidRPr="00972A34" w:rsidRDefault="00972A34" w:rsidP="00FF7F29">
      <w:pPr>
        <w:jc w:val="center"/>
        <w:rPr>
          <w:rFonts w:ascii="Arial" w:hAnsi="Arial" w:cs="Arial"/>
          <w:sz w:val="16"/>
          <w:szCs w:val="16"/>
        </w:rPr>
      </w:pPr>
      <w:r w:rsidRPr="004312BF">
        <w:rPr>
          <w:rFonts w:ascii="Arial" w:hAnsi="Arial" w:cs="Arial"/>
          <w:sz w:val="12"/>
          <w:szCs w:val="12"/>
        </w:rPr>
        <w:t>Выходит по пятницам</w:t>
      </w:r>
      <w:r w:rsidR="007B2B8A" w:rsidRPr="004312BF">
        <w:rPr>
          <w:rFonts w:ascii="Arial" w:hAnsi="Arial" w:cs="Arial"/>
          <w:sz w:val="12"/>
          <w:szCs w:val="12"/>
        </w:rPr>
        <w:t xml:space="preserve">. </w:t>
      </w:r>
      <w:r w:rsidR="00E76B9A" w:rsidRPr="004312BF">
        <w:rPr>
          <w:rFonts w:ascii="Arial" w:hAnsi="Arial" w:cs="Arial"/>
          <w:sz w:val="12"/>
          <w:szCs w:val="12"/>
        </w:rPr>
        <w:t>Объем</w:t>
      </w:r>
      <w:r w:rsidR="004157F7" w:rsidRPr="004312BF">
        <w:rPr>
          <w:rFonts w:ascii="Arial" w:hAnsi="Arial" w:cs="Arial"/>
          <w:sz w:val="12"/>
          <w:szCs w:val="12"/>
        </w:rPr>
        <w:t xml:space="preserve"> </w:t>
      </w:r>
      <w:r w:rsidR="004312BF" w:rsidRPr="004312BF">
        <w:rPr>
          <w:rFonts w:ascii="Arial" w:hAnsi="Arial" w:cs="Arial"/>
          <w:sz w:val="12"/>
          <w:szCs w:val="12"/>
        </w:rPr>
        <w:t>2</w:t>
      </w:r>
      <w:r w:rsidR="00B82E56">
        <w:rPr>
          <w:rFonts w:ascii="Arial" w:hAnsi="Arial" w:cs="Arial"/>
          <w:sz w:val="12"/>
          <w:szCs w:val="12"/>
        </w:rPr>
        <w:t>4</w:t>
      </w:r>
      <w:r w:rsidR="004312BF" w:rsidRPr="004312BF">
        <w:rPr>
          <w:rFonts w:ascii="Arial" w:hAnsi="Arial" w:cs="Arial"/>
          <w:sz w:val="12"/>
          <w:szCs w:val="12"/>
        </w:rPr>
        <w:t xml:space="preserve"> </w:t>
      </w:r>
      <w:r w:rsidRPr="004312BF">
        <w:rPr>
          <w:rFonts w:ascii="Arial" w:hAnsi="Arial" w:cs="Arial"/>
          <w:sz w:val="12"/>
          <w:szCs w:val="12"/>
        </w:rPr>
        <w:t xml:space="preserve">п.л. Тираж </w:t>
      </w:r>
      <w:r w:rsidR="001D52DC" w:rsidRPr="004312BF">
        <w:rPr>
          <w:rFonts w:ascii="Arial" w:hAnsi="Arial" w:cs="Arial"/>
          <w:sz w:val="12"/>
          <w:szCs w:val="12"/>
        </w:rPr>
        <w:t>30</w:t>
      </w:r>
      <w:r w:rsidRPr="004312BF">
        <w:rPr>
          <w:rFonts w:ascii="Arial" w:hAnsi="Arial" w:cs="Arial"/>
          <w:sz w:val="12"/>
          <w:szCs w:val="12"/>
        </w:rPr>
        <w:t xml:space="preserve"> экз. Распространяется бесплатно.</w:t>
      </w:r>
    </w:p>
    <w:sectPr w:rsidR="00972A34" w:rsidRPr="00972A34" w:rsidSect="00F26982">
      <w:headerReference w:type="even" r:id="rId40"/>
      <w:headerReference w:type="default" r:id="rId41"/>
      <w:footnotePr>
        <w:pos w:val="beneathText"/>
      </w:footnotePr>
      <w:pgSz w:w="11906" w:h="16838" w:code="9"/>
      <w:pgMar w:top="284" w:right="282" w:bottom="284" w:left="284"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386F" w:rsidRDefault="00BB386F">
      <w:r>
        <w:separator/>
      </w:r>
    </w:p>
  </w:endnote>
  <w:endnote w:type="continuationSeparator" w:id="1">
    <w:p w:rsidR="00BB386F" w:rsidRDefault="00BB38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tarSymbol">
    <w:altName w:val="MS Mincho"/>
    <w:charset w:val="80"/>
    <w:family w:val="auto"/>
    <w:pitch w:val="default"/>
    <w:sig w:usb0="00000000" w:usb1="00000000" w:usb2="00000000" w:usb3="00000000" w:csb0="0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XO Thames">
    <w:panose1 w:val="02020603050405020304"/>
    <w:charset w:val="CC"/>
    <w:family w:val="roman"/>
    <w:pitch w:val="variable"/>
    <w:sig w:usb0="800002FF" w:usb1="0000084A" w:usb2="00000000" w:usb3="00000000" w:csb0="00000015" w:csb1="00000000"/>
  </w:font>
  <w:font w:name="Consolas">
    <w:panose1 w:val="020B0609020204030204"/>
    <w:charset w:val="CC"/>
    <w:family w:val="modern"/>
    <w:pitch w:val="fixed"/>
    <w:sig w:usb0="E10002FF" w:usb1="4000FCFF" w:usb2="00000009" w:usb3="00000000" w:csb0="0000019F" w:csb1="00000000"/>
  </w:font>
  <w:font w:name="Calibri Light">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386F" w:rsidRDefault="00BB386F">
      <w:r>
        <w:separator/>
      </w:r>
    </w:p>
  </w:footnote>
  <w:footnote w:type="continuationSeparator" w:id="1">
    <w:p w:rsidR="00BB386F" w:rsidRDefault="00BB38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EFD" w:rsidRPr="00C14209" w:rsidRDefault="00537EFD" w:rsidP="00C14209">
    <w:pPr>
      <w:pStyle w:val="a9"/>
      <w:rPr>
        <w:sz w:val="12"/>
        <w:szCs w:val="12"/>
      </w:rPr>
    </w:pPr>
    <w:r w:rsidRPr="00E65CCB">
      <w:rPr>
        <w:sz w:val="12"/>
        <w:szCs w:val="12"/>
      </w:rPr>
      <w:t xml:space="preserve">страница </w:t>
    </w:r>
    <w:r w:rsidR="00E4071F" w:rsidRPr="00E65CCB">
      <w:rPr>
        <w:sz w:val="12"/>
        <w:szCs w:val="12"/>
      </w:rPr>
      <w:fldChar w:fldCharType="begin"/>
    </w:r>
    <w:r w:rsidRPr="00E65CCB">
      <w:rPr>
        <w:sz w:val="12"/>
        <w:szCs w:val="12"/>
      </w:rPr>
      <w:instrText xml:space="preserve"> PAGE   \* MERGEFORMAT </w:instrText>
    </w:r>
    <w:r w:rsidR="00E4071F" w:rsidRPr="00E65CCB">
      <w:rPr>
        <w:sz w:val="12"/>
        <w:szCs w:val="12"/>
      </w:rPr>
      <w:fldChar w:fldCharType="separate"/>
    </w:r>
    <w:r w:rsidR="00DB7657">
      <w:rPr>
        <w:noProof/>
        <w:sz w:val="12"/>
        <w:szCs w:val="12"/>
      </w:rPr>
      <w:t>20</w:t>
    </w:r>
    <w:r w:rsidR="00E4071F" w:rsidRPr="00E65CCB">
      <w:rPr>
        <w:sz w:val="12"/>
        <w:szCs w:val="12"/>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EFD" w:rsidRPr="008F785E" w:rsidRDefault="00537EFD" w:rsidP="00E65CCB">
    <w:pPr>
      <w:pStyle w:val="a9"/>
      <w:jc w:val="right"/>
      <w:rPr>
        <w:sz w:val="12"/>
        <w:szCs w:val="12"/>
      </w:rPr>
    </w:pPr>
    <w:r w:rsidRPr="008F785E">
      <w:rPr>
        <w:sz w:val="12"/>
        <w:szCs w:val="12"/>
      </w:rPr>
      <w:t xml:space="preserve">страница </w:t>
    </w:r>
    <w:r w:rsidR="00E4071F" w:rsidRPr="008F785E">
      <w:rPr>
        <w:sz w:val="12"/>
        <w:szCs w:val="12"/>
      </w:rPr>
      <w:fldChar w:fldCharType="begin"/>
    </w:r>
    <w:r w:rsidRPr="008F785E">
      <w:rPr>
        <w:sz w:val="12"/>
        <w:szCs w:val="12"/>
      </w:rPr>
      <w:instrText xml:space="preserve"> PAGE   \* MERGEFORMAT </w:instrText>
    </w:r>
    <w:r w:rsidR="00E4071F" w:rsidRPr="008F785E">
      <w:rPr>
        <w:sz w:val="12"/>
        <w:szCs w:val="12"/>
      </w:rPr>
      <w:fldChar w:fldCharType="separate"/>
    </w:r>
    <w:r w:rsidR="00DB7657">
      <w:rPr>
        <w:noProof/>
        <w:sz w:val="12"/>
        <w:szCs w:val="12"/>
      </w:rPr>
      <w:t>21</w:t>
    </w:r>
    <w:r w:rsidR="00E4071F" w:rsidRPr="008F785E">
      <w:rPr>
        <w:sz w:val="12"/>
        <w:szCs w:val="1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0CAB69A"/>
    <w:lvl w:ilvl="0">
      <w:start w:val="1"/>
      <w:numFmt w:val="bullet"/>
      <w:pStyle w:val="2"/>
      <w:lvlText w:val=""/>
      <w:lvlJc w:val="left"/>
      <w:pPr>
        <w:tabs>
          <w:tab w:val="num" w:pos="643"/>
        </w:tabs>
        <w:ind w:left="643" w:hanging="360"/>
      </w:pPr>
      <w:rPr>
        <w:rFonts w:ascii="Symbol" w:hAnsi="Symbol" w:hint="default"/>
      </w:rPr>
    </w:lvl>
  </w:abstractNum>
  <w:abstractNum w:abstractNumId="1">
    <w:nsid w:val="FFFFFFFB"/>
    <w:multiLevelType w:val="multilevel"/>
    <w:tmpl w:val="FFFFFFFF"/>
    <w:lvl w:ilvl="0">
      <w:start w:val="1"/>
      <w:numFmt w:val="decimal"/>
      <w:lvlText w:val="%1."/>
      <w:legacy w:legacy="1" w:legacySpace="57" w:legacyIndent="567"/>
      <w:lvlJc w:val="left"/>
      <w:pPr>
        <w:ind w:left="1418" w:hanging="567"/>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3"/>
    <w:multiLevelType w:val="multilevel"/>
    <w:tmpl w:val="43E29A48"/>
    <w:name w:val="WW8Num3"/>
    <w:lvl w:ilvl="0">
      <w:start w:val="3"/>
      <w:numFmt w:val="decimal"/>
      <w:lvlText w:val="%1."/>
      <w:lvlJc w:val="left"/>
      <w:pPr>
        <w:tabs>
          <w:tab w:val="num" w:pos="0"/>
        </w:tabs>
        <w:ind w:left="0" w:firstLine="0"/>
      </w:pPr>
      <w:rPr>
        <w:rFonts w:ascii="Times New Roman" w:hAnsi="Times New Roman" w:cs="Times New Roman"/>
      </w:r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nsid w:val="00000004"/>
    <w:multiLevelType w:val="multilevel"/>
    <w:tmpl w:val="00000004"/>
    <w:name w:val="WW8Num4"/>
    <w:lvl w:ilvl="0">
      <w:start w:val="1"/>
      <w:numFmt w:val="bullet"/>
      <w:lvlText w:val=""/>
      <w:lvlJc w:val="left"/>
      <w:pPr>
        <w:tabs>
          <w:tab w:val="num" w:pos="672"/>
        </w:tabs>
        <w:ind w:left="672" w:hanging="360"/>
      </w:pPr>
      <w:rPr>
        <w:rFonts w:ascii="Symbol" w:hAnsi="Symbol"/>
      </w:rPr>
    </w:lvl>
    <w:lvl w:ilvl="1">
      <w:start w:val="1"/>
      <w:numFmt w:val="bullet"/>
      <w:lvlText w:val="◦"/>
      <w:lvlJc w:val="left"/>
      <w:pPr>
        <w:tabs>
          <w:tab w:val="num" w:pos="1032"/>
        </w:tabs>
        <w:ind w:left="1032" w:hanging="360"/>
      </w:pPr>
      <w:rPr>
        <w:rFonts w:ascii="OpenSymbol" w:hAnsi="OpenSymbol"/>
      </w:rPr>
    </w:lvl>
    <w:lvl w:ilvl="2">
      <w:start w:val="1"/>
      <w:numFmt w:val="bullet"/>
      <w:lvlText w:val="▪"/>
      <w:lvlJc w:val="left"/>
      <w:pPr>
        <w:tabs>
          <w:tab w:val="num" w:pos="1392"/>
        </w:tabs>
        <w:ind w:left="1392" w:hanging="360"/>
      </w:pPr>
      <w:rPr>
        <w:rFonts w:ascii="OpenSymbol" w:hAnsi="OpenSymbol"/>
      </w:rPr>
    </w:lvl>
    <w:lvl w:ilvl="3">
      <w:start w:val="1"/>
      <w:numFmt w:val="bullet"/>
      <w:lvlText w:val=""/>
      <w:lvlJc w:val="left"/>
      <w:pPr>
        <w:tabs>
          <w:tab w:val="num" w:pos="1752"/>
        </w:tabs>
        <w:ind w:left="1752" w:hanging="360"/>
      </w:pPr>
      <w:rPr>
        <w:rFonts w:ascii="Symbol" w:hAnsi="Symbol"/>
      </w:rPr>
    </w:lvl>
    <w:lvl w:ilvl="4">
      <w:start w:val="1"/>
      <w:numFmt w:val="bullet"/>
      <w:lvlText w:val="◦"/>
      <w:lvlJc w:val="left"/>
      <w:pPr>
        <w:tabs>
          <w:tab w:val="num" w:pos="2112"/>
        </w:tabs>
        <w:ind w:left="2112" w:hanging="360"/>
      </w:pPr>
      <w:rPr>
        <w:rFonts w:ascii="OpenSymbol" w:hAnsi="OpenSymbol"/>
      </w:rPr>
    </w:lvl>
    <w:lvl w:ilvl="5">
      <w:start w:val="1"/>
      <w:numFmt w:val="bullet"/>
      <w:lvlText w:val="▪"/>
      <w:lvlJc w:val="left"/>
      <w:pPr>
        <w:tabs>
          <w:tab w:val="num" w:pos="2472"/>
        </w:tabs>
        <w:ind w:left="2472" w:hanging="360"/>
      </w:pPr>
      <w:rPr>
        <w:rFonts w:ascii="OpenSymbol" w:hAnsi="OpenSymbol"/>
      </w:rPr>
    </w:lvl>
    <w:lvl w:ilvl="6">
      <w:start w:val="1"/>
      <w:numFmt w:val="bullet"/>
      <w:lvlText w:val=""/>
      <w:lvlJc w:val="left"/>
      <w:pPr>
        <w:tabs>
          <w:tab w:val="num" w:pos="2832"/>
        </w:tabs>
        <w:ind w:left="2832" w:hanging="360"/>
      </w:pPr>
      <w:rPr>
        <w:rFonts w:ascii="Symbol" w:hAnsi="Symbol"/>
      </w:rPr>
    </w:lvl>
    <w:lvl w:ilvl="7">
      <w:start w:val="1"/>
      <w:numFmt w:val="bullet"/>
      <w:lvlText w:val="◦"/>
      <w:lvlJc w:val="left"/>
      <w:pPr>
        <w:tabs>
          <w:tab w:val="num" w:pos="3192"/>
        </w:tabs>
        <w:ind w:left="3192" w:hanging="360"/>
      </w:pPr>
      <w:rPr>
        <w:rFonts w:ascii="OpenSymbol" w:hAnsi="OpenSymbol"/>
      </w:rPr>
    </w:lvl>
    <w:lvl w:ilvl="8">
      <w:start w:val="1"/>
      <w:numFmt w:val="bullet"/>
      <w:lvlText w:val="▪"/>
      <w:lvlJc w:val="left"/>
      <w:pPr>
        <w:tabs>
          <w:tab w:val="num" w:pos="3552"/>
        </w:tabs>
        <w:ind w:left="3552" w:hanging="360"/>
      </w:pPr>
      <w:rPr>
        <w:rFonts w:ascii="OpenSymbol" w:hAnsi="OpenSymbol"/>
      </w:rPr>
    </w:lvl>
  </w:abstractNum>
  <w:abstractNum w:abstractNumId="5">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0000000A"/>
    <w:multiLevelType w:val="singleLevel"/>
    <w:tmpl w:val="36D62C84"/>
    <w:name w:val="WW8Num10"/>
    <w:lvl w:ilvl="0">
      <w:start w:val="1"/>
      <w:numFmt w:val="decimal"/>
      <w:lvlText w:val="%1)"/>
      <w:lvlJc w:val="left"/>
      <w:pPr>
        <w:tabs>
          <w:tab w:val="num" w:pos="4962"/>
        </w:tabs>
        <w:ind w:left="6031" w:hanging="360"/>
      </w:pPr>
      <w:rPr>
        <w:rFonts w:eastAsia="Times New Roman"/>
        <w:sz w:val="14"/>
        <w:szCs w:val="14"/>
      </w:rPr>
    </w:lvl>
  </w:abstractNum>
  <w:abstractNum w:abstractNumId="8">
    <w:nsid w:val="0000000E"/>
    <w:multiLevelType w:val="singleLevel"/>
    <w:tmpl w:val="4BF6810C"/>
    <w:name w:val="WW8Num14"/>
    <w:lvl w:ilvl="0">
      <w:start w:val="1"/>
      <w:numFmt w:val="lowerLetter"/>
      <w:lvlText w:val="%1)"/>
      <w:lvlJc w:val="left"/>
      <w:pPr>
        <w:tabs>
          <w:tab w:val="num" w:pos="0"/>
        </w:tabs>
        <w:ind w:left="1130" w:hanging="360"/>
      </w:pPr>
      <w:rPr>
        <w:i w:val="0"/>
        <w:sz w:val="24"/>
        <w:szCs w:val="24"/>
      </w:rPr>
    </w:lvl>
  </w:abstractNum>
  <w:abstractNum w:abstractNumId="9">
    <w:nsid w:val="00000012"/>
    <w:multiLevelType w:val="singleLevel"/>
    <w:tmpl w:val="00000012"/>
    <w:name w:val="WW8Num18"/>
    <w:lvl w:ilvl="0">
      <w:start w:val="1"/>
      <w:numFmt w:val="bullet"/>
      <w:lvlText w:val="—"/>
      <w:lvlJc w:val="left"/>
      <w:pPr>
        <w:tabs>
          <w:tab w:val="num" w:pos="688"/>
        </w:tabs>
        <w:ind w:left="688" w:hanging="480"/>
      </w:pPr>
      <w:rPr>
        <w:rFonts w:ascii="Times New Roman" w:hAnsi="Times New Roman" w:cs="Times New Roman"/>
      </w:rPr>
    </w:lvl>
  </w:abstractNum>
  <w:abstractNum w:abstractNumId="10">
    <w:nsid w:val="00000015"/>
    <w:multiLevelType w:val="singleLevel"/>
    <w:tmpl w:val="C3F42390"/>
    <w:name w:val="WW8Num21"/>
    <w:lvl w:ilvl="0">
      <w:start w:val="1"/>
      <w:numFmt w:val="decimal"/>
      <w:lvlText w:val="%1."/>
      <w:lvlJc w:val="left"/>
      <w:pPr>
        <w:tabs>
          <w:tab w:val="num" w:pos="720"/>
        </w:tabs>
        <w:ind w:left="720" w:hanging="360"/>
      </w:pPr>
      <w:rPr>
        <w:sz w:val="14"/>
        <w:szCs w:val="14"/>
      </w:rPr>
    </w:lvl>
  </w:abstractNum>
  <w:abstractNum w:abstractNumId="11">
    <w:nsid w:val="00000017"/>
    <w:multiLevelType w:val="singleLevel"/>
    <w:tmpl w:val="00000017"/>
    <w:name w:val="WW8Num53"/>
    <w:lvl w:ilvl="0">
      <w:start w:val="1"/>
      <w:numFmt w:val="bullet"/>
      <w:lvlText w:val="-"/>
      <w:lvlJc w:val="left"/>
      <w:pPr>
        <w:tabs>
          <w:tab w:val="num" w:pos="709"/>
        </w:tabs>
        <w:ind w:left="1287" w:hanging="360"/>
      </w:pPr>
      <w:rPr>
        <w:rFonts w:ascii="Times New Roman" w:hAnsi="Times New Roman" w:cs="Times New Roman" w:hint="default"/>
        <w:sz w:val="20"/>
        <w:szCs w:val="20"/>
      </w:rPr>
    </w:lvl>
  </w:abstractNum>
  <w:abstractNum w:abstractNumId="12">
    <w:nsid w:val="00000045"/>
    <w:multiLevelType w:val="singleLevel"/>
    <w:tmpl w:val="00000045"/>
    <w:name w:val="WW8Num69"/>
    <w:lvl w:ilvl="0">
      <w:start w:val="1"/>
      <w:numFmt w:val="bullet"/>
      <w:lvlText w:val="—"/>
      <w:lvlJc w:val="left"/>
      <w:pPr>
        <w:tabs>
          <w:tab w:val="num" w:pos="915"/>
        </w:tabs>
        <w:ind w:left="915" w:hanging="480"/>
      </w:pPr>
      <w:rPr>
        <w:rFonts w:ascii="Times New Roman" w:hAnsi="Times New Roman" w:cs="Times New Roman"/>
      </w:rPr>
    </w:lvl>
  </w:abstractNum>
  <w:abstractNum w:abstractNumId="13">
    <w:nsid w:val="00000050"/>
    <w:multiLevelType w:val="singleLevel"/>
    <w:tmpl w:val="00000050"/>
    <w:name w:val="WW8Num80"/>
    <w:lvl w:ilvl="0">
      <w:start w:val="1"/>
      <w:numFmt w:val="bullet"/>
      <w:lvlText w:val=""/>
      <w:lvlJc w:val="left"/>
      <w:pPr>
        <w:tabs>
          <w:tab w:val="num" w:pos="1211"/>
        </w:tabs>
        <w:ind w:left="1211" w:hanging="360"/>
      </w:pPr>
      <w:rPr>
        <w:rFonts w:ascii="Symbol" w:hAnsi="Symbol"/>
      </w:rPr>
    </w:lvl>
  </w:abstractNum>
  <w:abstractNum w:abstractNumId="14">
    <w:nsid w:val="0000005D"/>
    <w:multiLevelType w:val="singleLevel"/>
    <w:tmpl w:val="0000005D"/>
    <w:name w:val="WW8Num93"/>
    <w:lvl w:ilvl="0">
      <w:start w:val="1"/>
      <w:numFmt w:val="bullet"/>
      <w:lvlText w:val="—"/>
      <w:lvlJc w:val="left"/>
      <w:pPr>
        <w:tabs>
          <w:tab w:val="num" w:pos="620"/>
        </w:tabs>
        <w:ind w:left="620" w:hanging="480"/>
      </w:pPr>
      <w:rPr>
        <w:rFonts w:ascii="Times New Roman" w:hAnsi="Times New Roman" w:cs="Times New Roman"/>
      </w:rPr>
    </w:lvl>
  </w:abstractNum>
  <w:abstractNum w:abstractNumId="15">
    <w:nsid w:val="000A326C"/>
    <w:multiLevelType w:val="multilevel"/>
    <w:tmpl w:val="FA645958"/>
    <w:lvl w:ilvl="0">
      <w:start w:val="1"/>
      <w:numFmt w:val="decimal"/>
      <w:pStyle w:val="a"/>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16">
    <w:nsid w:val="091179FB"/>
    <w:multiLevelType w:val="hybridMultilevel"/>
    <w:tmpl w:val="B09A8C2E"/>
    <w:lvl w:ilvl="0" w:tplc="FA529E9A">
      <w:start w:val="1"/>
      <w:numFmt w:val="decimal"/>
      <w:pStyle w:val="1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0AC60FAC"/>
    <w:multiLevelType w:val="hybridMultilevel"/>
    <w:tmpl w:val="F7365F14"/>
    <w:lvl w:ilvl="0" w:tplc="FFFFFFFF">
      <w:start w:val="1"/>
      <w:numFmt w:val="decimal"/>
      <w:pStyle w:val="S"/>
      <w:lvlText w:val="%1)"/>
      <w:lvlJc w:val="left"/>
      <w:pPr>
        <w:ind w:left="104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nsid w:val="0E741EE0"/>
    <w:multiLevelType w:val="multilevel"/>
    <w:tmpl w:val="0419001F"/>
    <w:styleLink w:val="8"/>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0FFF6C54"/>
    <w:multiLevelType w:val="hybridMultilevel"/>
    <w:tmpl w:val="2020C134"/>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155C1D97"/>
    <w:multiLevelType w:val="hybridMultilevel"/>
    <w:tmpl w:val="E514F388"/>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1">
    <w:nsid w:val="189A795C"/>
    <w:multiLevelType w:val="multilevel"/>
    <w:tmpl w:val="3D429C00"/>
    <w:lvl w:ilvl="0">
      <w:start w:val="1"/>
      <w:numFmt w:val="russianLower"/>
      <w:pStyle w:val="a0"/>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22">
    <w:nsid w:val="1A753407"/>
    <w:multiLevelType w:val="multilevel"/>
    <w:tmpl w:val="54CA381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nsid w:val="22E601A3"/>
    <w:multiLevelType w:val="hybridMultilevel"/>
    <w:tmpl w:val="F342BB3C"/>
    <w:lvl w:ilvl="0" w:tplc="FFFFFFFF">
      <w:start w:val="1"/>
      <w:numFmt w:val="bullet"/>
      <w:lvlText w:val=""/>
      <w:lvlJc w:val="left"/>
      <w:pPr>
        <w:tabs>
          <w:tab w:val="num" w:pos="1068"/>
        </w:tabs>
        <w:ind w:left="1068" w:hanging="360"/>
      </w:pPr>
      <w:rPr>
        <w:rFonts w:ascii="Wingdings" w:hAnsi="Wingdings" w:hint="default"/>
      </w:rPr>
    </w:lvl>
    <w:lvl w:ilvl="1" w:tplc="FFFFFFFF">
      <w:numFmt w:val="bullet"/>
      <w:lvlText w:val="-"/>
      <w:lvlJc w:val="left"/>
      <w:pPr>
        <w:tabs>
          <w:tab w:val="num" w:pos="1788"/>
        </w:tabs>
        <w:ind w:left="1788" w:hanging="360"/>
      </w:pPr>
      <w:rPr>
        <w:rFonts w:ascii="Times New Roman" w:eastAsia="Times New Roman" w:hAnsi="Times New Roman" w:cs="Times New Roman" w:hint="default"/>
      </w:rPr>
    </w:lvl>
    <w:lvl w:ilvl="2" w:tplc="FFFFFFFF">
      <w:start w:val="1"/>
      <w:numFmt w:val="bullet"/>
      <w:lvlText w:val=""/>
      <w:lvlJc w:val="left"/>
      <w:pPr>
        <w:tabs>
          <w:tab w:val="num" w:pos="2688"/>
        </w:tabs>
        <w:ind w:left="2688" w:hanging="360"/>
      </w:pPr>
      <w:rPr>
        <w:rFonts w:ascii="Wingdings" w:hAnsi="Wingdings" w:hint="default"/>
      </w:rPr>
    </w:lvl>
    <w:lvl w:ilvl="3" w:tplc="73421FF0">
      <w:start w:val="1"/>
      <w:numFmt w:val="decimal"/>
      <w:lvlText w:val="%4."/>
      <w:lvlJc w:val="left"/>
      <w:pPr>
        <w:tabs>
          <w:tab w:val="num" w:pos="3228"/>
        </w:tabs>
        <w:ind w:left="3228" w:hanging="360"/>
      </w:pPr>
      <w:rPr>
        <w:rFonts w:cs="Times New Roman"/>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23302529"/>
    <w:multiLevelType w:val="hybridMultilevel"/>
    <w:tmpl w:val="D4CC2B52"/>
    <w:lvl w:ilvl="0" w:tplc="602AC170">
      <w:start w:val="1"/>
      <w:numFmt w:val="decimal"/>
      <w:pStyle w:val="1"/>
      <w:lvlText w:val="Таблица %1"/>
      <w:lvlJc w:val="right"/>
      <w:pPr>
        <w:tabs>
          <w:tab w:val="num" w:pos="3579"/>
        </w:tabs>
        <w:ind w:left="3409" w:firstLine="170"/>
      </w:pPr>
      <w:rPr>
        <w:rFonts w:ascii="Bookman Old Style" w:hAnsi="Bookman Old Style"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24FF7F23"/>
    <w:multiLevelType w:val="singleLevel"/>
    <w:tmpl w:val="658E5114"/>
    <w:lvl w:ilvl="0">
      <w:start w:val="50"/>
      <w:numFmt w:val="bullet"/>
      <w:lvlText w:val="-"/>
      <w:lvlJc w:val="left"/>
      <w:pPr>
        <w:tabs>
          <w:tab w:val="num" w:pos="360"/>
        </w:tabs>
        <w:ind w:left="360" w:hanging="360"/>
      </w:pPr>
      <w:rPr>
        <w:rFonts w:hint="default"/>
      </w:rPr>
    </w:lvl>
  </w:abstractNum>
  <w:abstractNum w:abstractNumId="26">
    <w:nsid w:val="2A2A4437"/>
    <w:multiLevelType w:val="hybridMultilevel"/>
    <w:tmpl w:val="3748442C"/>
    <w:lvl w:ilvl="0" w:tplc="D10C413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BBA32C2"/>
    <w:multiLevelType w:val="multilevel"/>
    <w:tmpl w:val="1388B40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30C23EEF"/>
    <w:multiLevelType w:val="hybridMultilevel"/>
    <w:tmpl w:val="F67A56C8"/>
    <w:lvl w:ilvl="0" w:tplc="2B7A629A">
      <w:start w:val="1"/>
      <w:numFmt w:val="decimal"/>
      <w:lvlText w:val="%1."/>
      <w:lvlJc w:val="left"/>
      <w:pPr>
        <w:ind w:left="1211" w:hanging="360"/>
      </w:pPr>
      <w:rPr>
        <w:rFonts w:hint="default"/>
        <w:b w:val="0"/>
      </w:rPr>
    </w:lvl>
    <w:lvl w:ilvl="1" w:tplc="42E48E00" w:tentative="1">
      <w:start w:val="1"/>
      <w:numFmt w:val="lowerLetter"/>
      <w:lvlText w:val="%2."/>
      <w:lvlJc w:val="left"/>
      <w:pPr>
        <w:ind w:left="1931" w:hanging="360"/>
      </w:pPr>
    </w:lvl>
    <w:lvl w:ilvl="2" w:tplc="0FACB394" w:tentative="1">
      <w:start w:val="1"/>
      <w:numFmt w:val="lowerRoman"/>
      <w:lvlText w:val="%3."/>
      <w:lvlJc w:val="right"/>
      <w:pPr>
        <w:ind w:left="2651" w:hanging="180"/>
      </w:pPr>
    </w:lvl>
    <w:lvl w:ilvl="3" w:tplc="ED42B6D2" w:tentative="1">
      <w:start w:val="1"/>
      <w:numFmt w:val="decimal"/>
      <w:lvlText w:val="%4."/>
      <w:lvlJc w:val="left"/>
      <w:pPr>
        <w:ind w:left="3371" w:hanging="360"/>
      </w:pPr>
    </w:lvl>
    <w:lvl w:ilvl="4" w:tplc="2F264C0E" w:tentative="1">
      <w:start w:val="1"/>
      <w:numFmt w:val="lowerLetter"/>
      <w:lvlText w:val="%5."/>
      <w:lvlJc w:val="left"/>
      <w:pPr>
        <w:ind w:left="4091" w:hanging="360"/>
      </w:pPr>
    </w:lvl>
    <w:lvl w:ilvl="5" w:tplc="100E452C" w:tentative="1">
      <w:start w:val="1"/>
      <w:numFmt w:val="lowerRoman"/>
      <w:lvlText w:val="%6."/>
      <w:lvlJc w:val="right"/>
      <w:pPr>
        <w:ind w:left="4811" w:hanging="180"/>
      </w:pPr>
    </w:lvl>
    <w:lvl w:ilvl="6" w:tplc="083E7D8C" w:tentative="1">
      <w:start w:val="1"/>
      <w:numFmt w:val="decimal"/>
      <w:lvlText w:val="%7."/>
      <w:lvlJc w:val="left"/>
      <w:pPr>
        <w:ind w:left="5531" w:hanging="360"/>
      </w:pPr>
    </w:lvl>
    <w:lvl w:ilvl="7" w:tplc="EE40C01A" w:tentative="1">
      <w:start w:val="1"/>
      <w:numFmt w:val="lowerLetter"/>
      <w:lvlText w:val="%8."/>
      <w:lvlJc w:val="left"/>
      <w:pPr>
        <w:ind w:left="6251" w:hanging="360"/>
      </w:pPr>
    </w:lvl>
    <w:lvl w:ilvl="8" w:tplc="3EBE6054" w:tentative="1">
      <w:start w:val="1"/>
      <w:numFmt w:val="lowerRoman"/>
      <w:lvlText w:val="%9."/>
      <w:lvlJc w:val="right"/>
      <w:pPr>
        <w:ind w:left="6971" w:hanging="180"/>
      </w:pPr>
    </w:lvl>
  </w:abstractNum>
  <w:abstractNum w:abstractNumId="30">
    <w:nsid w:val="355B1848"/>
    <w:multiLevelType w:val="hybridMultilevel"/>
    <w:tmpl w:val="7658969A"/>
    <w:lvl w:ilvl="0" w:tplc="0CCC4C9E">
      <w:numFmt w:val="bullet"/>
      <w:lvlText w:val="-"/>
      <w:lvlJc w:val="left"/>
      <w:pPr>
        <w:ind w:left="531" w:hanging="128"/>
      </w:pPr>
      <w:rPr>
        <w:rFonts w:hint="default"/>
        <w:w w:val="100"/>
        <w:lang w:val="ru-RU" w:eastAsia="en-US" w:bidi="ar-SA"/>
      </w:rPr>
    </w:lvl>
    <w:lvl w:ilvl="1" w:tplc="C7FE1856">
      <w:numFmt w:val="bullet"/>
      <w:lvlText w:val="•"/>
      <w:lvlJc w:val="left"/>
      <w:pPr>
        <w:ind w:left="1600" w:hanging="128"/>
      </w:pPr>
      <w:rPr>
        <w:rFonts w:hint="default"/>
        <w:lang w:val="ru-RU" w:eastAsia="en-US" w:bidi="ar-SA"/>
      </w:rPr>
    </w:lvl>
    <w:lvl w:ilvl="2" w:tplc="0FF6D3F4">
      <w:numFmt w:val="bullet"/>
      <w:lvlText w:val="•"/>
      <w:lvlJc w:val="left"/>
      <w:pPr>
        <w:ind w:left="2661" w:hanging="128"/>
      </w:pPr>
      <w:rPr>
        <w:rFonts w:hint="default"/>
        <w:lang w:val="ru-RU" w:eastAsia="en-US" w:bidi="ar-SA"/>
      </w:rPr>
    </w:lvl>
    <w:lvl w:ilvl="3" w:tplc="E222EAB6">
      <w:numFmt w:val="bullet"/>
      <w:lvlText w:val="•"/>
      <w:lvlJc w:val="left"/>
      <w:pPr>
        <w:ind w:left="3721" w:hanging="128"/>
      </w:pPr>
      <w:rPr>
        <w:rFonts w:hint="default"/>
        <w:lang w:val="ru-RU" w:eastAsia="en-US" w:bidi="ar-SA"/>
      </w:rPr>
    </w:lvl>
    <w:lvl w:ilvl="4" w:tplc="CF1AA6A4">
      <w:numFmt w:val="bullet"/>
      <w:lvlText w:val="•"/>
      <w:lvlJc w:val="left"/>
      <w:pPr>
        <w:ind w:left="4782" w:hanging="128"/>
      </w:pPr>
      <w:rPr>
        <w:rFonts w:hint="default"/>
        <w:lang w:val="ru-RU" w:eastAsia="en-US" w:bidi="ar-SA"/>
      </w:rPr>
    </w:lvl>
    <w:lvl w:ilvl="5" w:tplc="83389A94">
      <w:numFmt w:val="bullet"/>
      <w:lvlText w:val="•"/>
      <w:lvlJc w:val="left"/>
      <w:pPr>
        <w:ind w:left="5843" w:hanging="128"/>
      </w:pPr>
      <w:rPr>
        <w:rFonts w:hint="default"/>
        <w:lang w:val="ru-RU" w:eastAsia="en-US" w:bidi="ar-SA"/>
      </w:rPr>
    </w:lvl>
    <w:lvl w:ilvl="6" w:tplc="A634B588">
      <w:numFmt w:val="bullet"/>
      <w:lvlText w:val="•"/>
      <w:lvlJc w:val="left"/>
      <w:pPr>
        <w:ind w:left="6903" w:hanging="128"/>
      </w:pPr>
      <w:rPr>
        <w:rFonts w:hint="default"/>
        <w:lang w:val="ru-RU" w:eastAsia="en-US" w:bidi="ar-SA"/>
      </w:rPr>
    </w:lvl>
    <w:lvl w:ilvl="7" w:tplc="93AEDDD0">
      <w:numFmt w:val="bullet"/>
      <w:lvlText w:val="•"/>
      <w:lvlJc w:val="left"/>
      <w:pPr>
        <w:ind w:left="7964" w:hanging="128"/>
      </w:pPr>
      <w:rPr>
        <w:rFonts w:hint="default"/>
        <w:lang w:val="ru-RU" w:eastAsia="en-US" w:bidi="ar-SA"/>
      </w:rPr>
    </w:lvl>
    <w:lvl w:ilvl="8" w:tplc="1FB6E81C">
      <w:numFmt w:val="bullet"/>
      <w:lvlText w:val="•"/>
      <w:lvlJc w:val="left"/>
      <w:pPr>
        <w:ind w:left="9025" w:hanging="128"/>
      </w:pPr>
      <w:rPr>
        <w:rFonts w:hint="default"/>
        <w:lang w:val="ru-RU" w:eastAsia="en-US" w:bidi="ar-SA"/>
      </w:rPr>
    </w:lvl>
  </w:abstractNum>
  <w:abstractNum w:abstractNumId="31">
    <w:nsid w:val="35D028EF"/>
    <w:multiLevelType w:val="multilevel"/>
    <w:tmpl w:val="FBFA2D1E"/>
    <w:lvl w:ilvl="0">
      <w:start w:val="1"/>
      <w:numFmt w:val="decimal"/>
      <w:pStyle w:val="000"/>
      <w:lvlText w:val="%1."/>
      <w:lvlJc w:val="left"/>
      <w:pPr>
        <w:ind w:left="360" w:hanging="360"/>
      </w:pPr>
      <w:rPr>
        <w:rFonts w:cs="Times New Roman" w:hint="default"/>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2">
    <w:nsid w:val="38345307"/>
    <w:multiLevelType w:val="multilevel"/>
    <w:tmpl w:val="DDD0FD56"/>
    <w:lvl w:ilvl="0">
      <w:start w:val="1"/>
      <w:numFmt w:val="decimal"/>
      <w:pStyle w:val="S1"/>
      <w:lvlText w:val="%1"/>
      <w:lvlJc w:val="left"/>
      <w:pPr>
        <w:tabs>
          <w:tab w:val="num" w:pos="360"/>
        </w:tabs>
        <w:ind w:left="360" w:hanging="360"/>
      </w:pPr>
      <w:rPr>
        <w:rFonts w:cs="Times New Roman" w:hint="default"/>
        <w:b/>
      </w:rPr>
    </w:lvl>
    <w:lvl w:ilvl="1">
      <w:start w:val="1"/>
      <w:numFmt w:val="decimal"/>
      <w:pStyle w:val="S2"/>
      <w:lvlText w:val="%1.%2"/>
      <w:lvlJc w:val="left"/>
      <w:pPr>
        <w:tabs>
          <w:tab w:val="num" w:pos="720"/>
        </w:tabs>
        <w:ind w:left="720" w:hanging="360"/>
      </w:pPr>
      <w:rPr>
        <w:rFonts w:cs="Times New Roman" w:hint="default"/>
        <w:b/>
      </w:rPr>
    </w:lvl>
    <w:lvl w:ilvl="2">
      <w:start w:val="1"/>
      <w:numFmt w:val="decimal"/>
      <w:pStyle w:val="S3"/>
      <w:lvlText w:val="%1.%2.%3"/>
      <w:lvlJc w:val="left"/>
      <w:pPr>
        <w:tabs>
          <w:tab w:val="num" w:pos="1800"/>
        </w:tabs>
        <w:ind w:left="1800" w:hanging="720"/>
      </w:pPr>
      <w:rPr>
        <w:rFonts w:cs="Times New Roman" w:hint="default"/>
      </w:rPr>
    </w:lvl>
    <w:lvl w:ilvl="3">
      <w:start w:val="1"/>
      <w:numFmt w:val="decimal"/>
      <w:pStyle w:val="S4"/>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nsid w:val="41F470D9"/>
    <w:multiLevelType w:val="multilevel"/>
    <w:tmpl w:val="4EF464D4"/>
    <w:styleLink w:val="11"/>
    <w:lvl w:ilvl="0">
      <w:start w:val="1"/>
      <w:numFmt w:val="decimal"/>
      <w:lvlText w:val="Раздел %1."/>
      <w:lvlJc w:val="left"/>
      <w:pPr>
        <w:ind w:left="720" w:hanging="360"/>
      </w:pPr>
      <w:rPr>
        <w:rFonts w:ascii="Times New Roman" w:hAnsi="Times New Roman" w:cs="Times New Roman" w:hint="default"/>
        <w:sz w:val="24"/>
      </w:rPr>
    </w:lvl>
    <w:lvl w:ilvl="1">
      <w:start w:val="1"/>
      <w:numFmt w:val="russianLower"/>
      <w:lvlText w:val="%2)."/>
      <w:lvlJc w:val="left"/>
      <w:pPr>
        <w:ind w:left="1495"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4">
    <w:nsid w:val="48F17D69"/>
    <w:multiLevelType w:val="multilevel"/>
    <w:tmpl w:val="1200E63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49643F15"/>
    <w:multiLevelType w:val="hybridMultilevel"/>
    <w:tmpl w:val="51220E92"/>
    <w:styleLink w:val="1ai"/>
    <w:lvl w:ilvl="0" w:tplc="3BDCB384">
      <w:start w:val="1"/>
      <w:numFmt w:val="decimal"/>
      <w:lvlText w:val="%1."/>
      <w:lvlJc w:val="left"/>
      <w:pPr>
        <w:tabs>
          <w:tab w:val="num" w:pos="2448"/>
        </w:tabs>
        <w:ind w:left="2448" w:hanging="1368"/>
      </w:pPr>
      <w:rPr>
        <w:rFonts w:cs="Times New Roman" w:hint="default"/>
      </w:rPr>
    </w:lvl>
    <w:lvl w:ilvl="1" w:tplc="04190003" w:tentative="1">
      <w:start w:val="1"/>
      <w:numFmt w:val="lowerLetter"/>
      <w:lvlText w:val="%2."/>
      <w:lvlJc w:val="left"/>
      <w:pPr>
        <w:tabs>
          <w:tab w:val="num" w:pos="2160"/>
        </w:tabs>
        <w:ind w:left="2160" w:hanging="360"/>
      </w:pPr>
      <w:rPr>
        <w:rFonts w:cs="Times New Roman"/>
      </w:rPr>
    </w:lvl>
    <w:lvl w:ilvl="2" w:tplc="04190005" w:tentative="1">
      <w:start w:val="1"/>
      <w:numFmt w:val="lowerRoman"/>
      <w:lvlText w:val="%3."/>
      <w:lvlJc w:val="right"/>
      <w:pPr>
        <w:tabs>
          <w:tab w:val="num" w:pos="2880"/>
        </w:tabs>
        <w:ind w:left="2880" w:hanging="180"/>
      </w:pPr>
      <w:rPr>
        <w:rFonts w:cs="Times New Roman"/>
      </w:rPr>
    </w:lvl>
    <w:lvl w:ilvl="3" w:tplc="04190001" w:tentative="1">
      <w:start w:val="1"/>
      <w:numFmt w:val="decimal"/>
      <w:lvlText w:val="%4."/>
      <w:lvlJc w:val="left"/>
      <w:pPr>
        <w:tabs>
          <w:tab w:val="num" w:pos="3600"/>
        </w:tabs>
        <w:ind w:left="3600" w:hanging="360"/>
      </w:pPr>
      <w:rPr>
        <w:rFonts w:cs="Times New Roman"/>
      </w:rPr>
    </w:lvl>
    <w:lvl w:ilvl="4" w:tplc="04190003" w:tentative="1">
      <w:start w:val="1"/>
      <w:numFmt w:val="lowerLetter"/>
      <w:lvlText w:val="%5."/>
      <w:lvlJc w:val="left"/>
      <w:pPr>
        <w:tabs>
          <w:tab w:val="num" w:pos="4320"/>
        </w:tabs>
        <w:ind w:left="4320" w:hanging="360"/>
      </w:pPr>
      <w:rPr>
        <w:rFonts w:cs="Times New Roman"/>
      </w:rPr>
    </w:lvl>
    <w:lvl w:ilvl="5" w:tplc="04190005" w:tentative="1">
      <w:start w:val="1"/>
      <w:numFmt w:val="lowerRoman"/>
      <w:lvlText w:val="%6."/>
      <w:lvlJc w:val="right"/>
      <w:pPr>
        <w:tabs>
          <w:tab w:val="num" w:pos="5040"/>
        </w:tabs>
        <w:ind w:left="5040" w:hanging="180"/>
      </w:pPr>
      <w:rPr>
        <w:rFonts w:cs="Times New Roman"/>
      </w:rPr>
    </w:lvl>
    <w:lvl w:ilvl="6" w:tplc="04190001" w:tentative="1">
      <w:start w:val="1"/>
      <w:numFmt w:val="decimal"/>
      <w:lvlText w:val="%7."/>
      <w:lvlJc w:val="left"/>
      <w:pPr>
        <w:tabs>
          <w:tab w:val="num" w:pos="5760"/>
        </w:tabs>
        <w:ind w:left="5760" w:hanging="360"/>
      </w:pPr>
      <w:rPr>
        <w:rFonts w:cs="Times New Roman"/>
      </w:rPr>
    </w:lvl>
    <w:lvl w:ilvl="7" w:tplc="04190003" w:tentative="1">
      <w:start w:val="1"/>
      <w:numFmt w:val="lowerLetter"/>
      <w:lvlText w:val="%8."/>
      <w:lvlJc w:val="left"/>
      <w:pPr>
        <w:tabs>
          <w:tab w:val="num" w:pos="6480"/>
        </w:tabs>
        <w:ind w:left="6480" w:hanging="360"/>
      </w:pPr>
      <w:rPr>
        <w:rFonts w:cs="Times New Roman"/>
      </w:rPr>
    </w:lvl>
    <w:lvl w:ilvl="8" w:tplc="04190005" w:tentative="1">
      <w:start w:val="1"/>
      <w:numFmt w:val="lowerRoman"/>
      <w:lvlText w:val="%9."/>
      <w:lvlJc w:val="right"/>
      <w:pPr>
        <w:tabs>
          <w:tab w:val="num" w:pos="7200"/>
        </w:tabs>
        <w:ind w:left="7200" w:hanging="180"/>
      </w:pPr>
      <w:rPr>
        <w:rFonts w:cs="Times New Roman"/>
      </w:rPr>
    </w:lvl>
  </w:abstractNum>
  <w:abstractNum w:abstractNumId="36">
    <w:nsid w:val="4BDF68B4"/>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4F65195B"/>
    <w:multiLevelType w:val="multilevel"/>
    <w:tmpl w:val="16A8B17E"/>
    <w:lvl w:ilvl="0">
      <w:start w:val="1"/>
      <w:numFmt w:val="decimal"/>
      <w:pStyle w:val="12"/>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8">
    <w:nsid w:val="55EB6DA8"/>
    <w:multiLevelType w:val="multilevel"/>
    <w:tmpl w:val="52A0577C"/>
    <w:lvl w:ilvl="0">
      <w:start w:val="1"/>
      <w:numFmt w:val="decimal"/>
      <w:lvlText w:val="%1."/>
      <w:lvlJc w:val="left"/>
      <w:pPr>
        <w:ind w:left="525" w:hanging="52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9">
    <w:nsid w:val="58504688"/>
    <w:multiLevelType w:val="hybridMultilevel"/>
    <w:tmpl w:val="40429242"/>
    <w:lvl w:ilvl="0" w:tplc="B98A7AA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5BCA28B8"/>
    <w:multiLevelType w:val="multilevel"/>
    <w:tmpl w:val="81227AE8"/>
    <w:lvl w:ilvl="0">
      <w:start w:val="1"/>
      <w:numFmt w:val="decimal"/>
      <w:suff w:val="space"/>
      <w:lvlText w:val="%1."/>
      <w:lvlJc w:val="left"/>
      <w:pPr>
        <w:ind w:left="390" w:hanging="390"/>
      </w:pPr>
      <w:rPr>
        <w:rFonts w:cs="Times New Roman" w:hint="default"/>
      </w:rPr>
    </w:lvl>
    <w:lvl w:ilvl="1">
      <w:start w:val="1"/>
      <w:numFmt w:val="decimal"/>
      <w:pStyle w:val="a2"/>
      <w:suff w:val="space"/>
      <w:lvlText w:val="%1.%2."/>
      <w:lvlJc w:val="left"/>
      <w:pPr>
        <w:ind w:left="2564" w:hanging="720"/>
      </w:pPr>
      <w:rPr>
        <w:rFonts w:cs="Times New Roman" w:hint="default"/>
      </w:rPr>
    </w:lvl>
    <w:lvl w:ilvl="2">
      <w:start w:val="1"/>
      <w:numFmt w:val="decimal"/>
      <w:suff w:val="space"/>
      <w:lvlText w:val="%1.%2.%3."/>
      <w:lvlJc w:val="left"/>
      <w:pPr>
        <w:ind w:left="2705"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1">
    <w:nsid w:val="636D237D"/>
    <w:multiLevelType w:val="multilevel"/>
    <w:tmpl w:val="0CA8D58A"/>
    <w:styleLink w:val="1111111"/>
    <w:lvl w:ilvl="0">
      <w:start w:val="1"/>
      <w:numFmt w:val="bullet"/>
      <w:suff w:val="space"/>
      <w:lvlText w:val="–"/>
      <w:lvlJc w:val="left"/>
      <w:pPr>
        <w:ind w:left="3970"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42">
    <w:nsid w:val="698969E5"/>
    <w:multiLevelType w:val="singleLevel"/>
    <w:tmpl w:val="8ABE0D60"/>
    <w:lvl w:ilvl="0">
      <w:start w:val="2"/>
      <w:numFmt w:val="decimal"/>
      <w:lvlText w:val="%1"/>
      <w:legacy w:legacy="1" w:legacySpace="0" w:legacyIndent="202"/>
      <w:lvlJc w:val="left"/>
      <w:rPr>
        <w:rFonts w:ascii="Times New Roman" w:hAnsi="Times New Roman" w:cs="Times New Roman" w:hint="default"/>
      </w:rPr>
    </w:lvl>
  </w:abstractNum>
  <w:abstractNum w:abstractNumId="43">
    <w:nsid w:val="70CC008F"/>
    <w:multiLevelType w:val="multilevel"/>
    <w:tmpl w:val="D3A4E860"/>
    <w:lvl w:ilvl="0">
      <w:start w:val="1"/>
      <w:numFmt w:val="decimal"/>
      <w:pStyle w:val="a3"/>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num w:numId="1">
    <w:abstractNumId w:val="28"/>
  </w:num>
  <w:num w:numId="2">
    <w:abstractNumId w:val="24"/>
  </w:num>
  <w:num w:numId="3">
    <w:abstractNumId w:val="33"/>
  </w:num>
  <w:num w:numId="4">
    <w:abstractNumId w:val="41"/>
  </w:num>
  <w:num w:numId="5">
    <w:abstractNumId w:val="18"/>
  </w:num>
  <w:num w:numId="6">
    <w:abstractNumId w:val="0"/>
  </w:num>
  <w:num w:numId="7">
    <w:abstractNumId w:val="21"/>
  </w:num>
  <w:num w:numId="8">
    <w:abstractNumId w:val="37"/>
  </w:num>
  <w:num w:numId="9">
    <w:abstractNumId w:val="43"/>
  </w:num>
  <w:num w:numId="10">
    <w:abstractNumId w:val="15"/>
  </w:num>
  <w:num w:numId="11">
    <w:abstractNumId w:val="16"/>
  </w:num>
  <w:num w:numId="12">
    <w:abstractNumId w:val="36"/>
  </w:num>
  <w:num w:numId="13">
    <w:abstractNumId w:val="35"/>
  </w:num>
  <w:num w:numId="14">
    <w:abstractNumId w:val="32"/>
  </w:num>
  <w:num w:numId="15">
    <w:abstractNumId w:val="17"/>
  </w:num>
  <w:num w:numId="16">
    <w:abstractNumId w:val="40"/>
  </w:num>
  <w:num w:numId="17">
    <w:abstractNumId w:val="31"/>
  </w:num>
  <w:num w:numId="18">
    <w:abstractNumId w:val="26"/>
  </w:num>
  <w:num w:numId="19">
    <w:abstractNumId w:val="29"/>
  </w:num>
  <w:num w:numId="20">
    <w:abstractNumId w:val="22"/>
  </w:num>
  <w:num w:numId="21">
    <w:abstractNumId w:val="27"/>
  </w:num>
  <w:num w:numId="22">
    <w:abstractNumId w:val="25"/>
  </w:num>
  <w:num w:numId="23">
    <w:abstractNumId w:val="34"/>
  </w:num>
  <w:num w:numId="24">
    <w:abstractNumId w:val="20"/>
  </w:num>
  <w:num w:numId="25">
    <w:abstractNumId w:val="42"/>
  </w:num>
  <w:num w:numId="26">
    <w:abstractNumId w:val="1"/>
  </w:num>
  <w:num w:numId="27">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num>
  <w:num w:numId="30">
    <w:abstractNumId w:val="30"/>
  </w:num>
  <w:num w:numId="31">
    <w:abstractNumId w:val="3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activeWritingStyle w:appName="MSWord" w:lang="ru-RU" w:vendorID="1" w:dllVersion="512" w:checkStyle="0"/>
  <w:defaultTabStop w:val="708"/>
  <w:hyphenationZone w:val="357"/>
  <w:evenAndOddHeaders/>
  <w:drawingGridHorizontalSpacing w:val="120"/>
  <w:displayHorizontalDrawingGridEvery w:val="2"/>
  <w:characterSpacingControl w:val="doNotCompress"/>
  <w:hdrShapeDefaults>
    <o:shapedefaults v:ext="edit" spidmax="1070082"/>
  </w:hdrShapeDefaults>
  <w:footnotePr>
    <w:pos w:val="beneathText"/>
    <w:footnote w:id="0"/>
    <w:footnote w:id="1"/>
  </w:footnotePr>
  <w:endnotePr>
    <w:endnote w:id="0"/>
    <w:endnote w:id="1"/>
  </w:endnotePr>
  <w:compat/>
  <w:rsids>
    <w:rsidRoot w:val="00E46254"/>
    <w:rsid w:val="000002D4"/>
    <w:rsid w:val="0000079F"/>
    <w:rsid w:val="00000911"/>
    <w:rsid w:val="00000DE6"/>
    <w:rsid w:val="00001ECA"/>
    <w:rsid w:val="00002E54"/>
    <w:rsid w:val="000030F2"/>
    <w:rsid w:val="00003261"/>
    <w:rsid w:val="00003319"/>
    <w:rsid w:val="00003A43"/>
    <w:rsid w:val="00003EA0"/>
    <w:rsid w:val="00003F18"/>
    <w:rsid w:val="0000424A"/>
    <w:rsid w:val="000045EC"/>
    <w:rsid w:val="00004D02"/>
    <w:rsid w:val="00004E90"/>
    <w:rsid w:val="00004EAA"/>
    <w:rsid w:val="00004F40"/>
    <w:rsid w:val="00005011"/>
    <w:rsid w:val="00005472"/>
    <w:rsid w:val="0000574D"/>
    <w:rsid w:val="0000630A"/>
    <w:rsid w:val="00006A61"/>
    <w:rsid w:val="00006C4D"/>
    <w:rsid w:val="0000709E"/>
    <w:rsid w:val="00007216"/>
    <w:rsid w:val="00007B70"/>
    <w:rsid w:val="00007B98"/>
    <w:rsid w:val="00007E74"/>
    <w:rsid w:val="00010050"/>
    <w:rsid w:val="00010503"/>
    <w:rsid w:val="000110B7"/>
    <w:rsid w:val="000113F5"/>
    <w:rsid w:val="000114DC"/>
    <w:rsid w:val="000117C9"/>
    <w:rsid w:val="00011E35"/>
    <w:rsid w:val="000121C5"/>
    <w:rsid w:val="00012343"/>
    <w:rsid w:val="00012793"/>
    <w:rsid w:val="000128F5"/>
    <w:rsid w:val="000128F6"/>
    <w:rsid w:val="00012A74"/>
    <w:rsid w:val="0001345C"/>
    <w:rsid w:val="000137B0"/>
    <w:rsid w:val="000138A5"/>
    <w:rsid w:val="00014193"/>
    <w:rsid w:val="0001427D"/>
    <w:rsid w:val="00014679"/>
    <w:rsid w:val="000146AD"/>
    <w:rsid w:val="00014714"/>
    <w:rsid w:val="00014719"/>
    <w:rsid w:val="0001474B"/>
    <w:rsid w:val="00014B2F"/>
    <w:rsid w:val="00014E2E"/>
    <w:rsid w:val="00014E5E"/>
    <w:rsid w:val="00016B86"/>
    <w:rsid w:val="00016C25"/>
    <w:rsid w:val="00016D8C"/>
    <w:rsid w:val="00016EF7"/>
    <w:rsid w:val="00017552"/>
    <w:rsid w:val="000200D8"/>
    <w:rsid w:val="00021345"/>
    <w:rsid w:val="000216FB"/>
    <w:rsid w:val="000219E7"/>
    <w:rsid w:val="00021C19"/>
    <w:rsid w:val="000228F9"/>
    <w:rsid w:val="0002290F"/>
    <w:rsid w:val="00022A53"/>
    <w:rsid w:val="0002338D"/>
    <w:rsid w:val="00023418"/>
    <w:rsid w:val="000237C1"/>
    <w:rsid w:val="00023AE9"/>
    <w:rsid w:val="00023B7D"/>
    <w:rsid w:val="00023F71"/>
    <w:rsid w:val="00024D56"/>
    <w:rsid w:val="00024ECA"/>
    <w:rsid w:val="0002536D"/>
    <w:rsid w:val="00025412"/>
    <w:rsid w:val="00025905"/>
    <w:rsid w:val="00025F9B"/>
    <w:rsid w:val="000261D8"/>
    <w:rsid w:val="00026729"/>
    <w:rsid w:val="000267E4"/>
    <w:rsid w:val="00026A3F"/>
    <w:rsid w:val="00026A7C"/>
    <w:rsid w:val="00026B5A"/>
    <w:rsid w:val="00027E01"/>
    <w:rsid w:val="00030354"/>
    <w:rsid w:val="00030816"/>
    <w:rsid w:val="00030947"/>
    <w:rsid w:val="00030DED"/>
    <w:rsid w:val="00030F32"/>
    <w:rsid w:val="0003105D"/>
    <w:rsid w:val="00031B3A"/>
    <w:rsid w:val="00031CC8"/>
    <w:rsid w:val="00031E7D"/>
    <w:rsid w:val="000320B7"/>
    <w:rsid w:val="00032537"/>
    <w:rsid w:val="00032573"/>
    <w:rsid w:val="000328D7"/>
    <w:rsid w:val="000329FB"/>
    <w:rsid w:val="00032A48"/>
    <w:rsid w:val="000331E3"/>
    <w:rsid w:val="000334C3"/>
    <w:rsid w:val="0003393A"/>
    <w:rsid w:val="00033FA0"/>
    <w:rsid w:val="00034033"/>
    <w:rsid w:val="000348E4"/>
    <w:rsid w:val="00034D66"/>
    <w:rsid w:val="000352BC"/>
    <w:rsid w:val="0003597C"/>
    <w:rsid w:val="0003613B"/>
    <w:rsid w:val="000361EC"/>
    <w:rsid w:val="000364C1"/>
    <w:rsid w:val="000364D9"/>
    <w:rsid w:val="00036A24"/>
    <w:rsid w:val="00036A56"/>
    <w:rsid w:val="00036B52"/>
    <w:rsid w:val="00036C60"/>
    <w:rsid w:val="00036F19"/>
    <w:rsid w:val="00036F3C"/>
    <w:rsid w:val="000378A0"/>
    <w:rsid w:val="00037E30"/>
    <w:rsid w:val="00037FEE"/>
    <w:rsid w:val="00040E15"/>
    <w:rsid w:val="00040F5B"/>
    <w:rsid w:val="0004103A"/>
    <w:rsid w:val="0004115C"/>
    <w:rsid w:val="00041E00"/>
    <w:rsid w:val="00041F2A"/>
    <w:rsid w:val="000422DA"/>
    <w:rsid w:val="00042554"/>
    <w:rsid w:val="00042A9E"/>
    <w:rsid w:val="00042BD6"/>
    <w:rsid w:val="00042C04"/>
    <w:rsid w:val="00042D52"/>
    <w:rsid w:val="00042F7F"/>
    <w:rsid w:val="00042FA6"/>
    <w:rsid w:val="00043435"/>
    <w:rsid w:val="00043EB4"/>
    <w:rsid w:val="00043F66"/>
    <w:rsid w:val="000444E1"/>
    <w:rsid w:val="000447E0"/>
    <w:rsid w:val="00044A58"/>
    <w:rsid w:val="00044EBE"/>
    <w:rsid w:val="00045034"/>
    <w:rsid w:val="00045086"/>
    <w:rsid w:val="00045763"/>
    <w:rsid w:val="0004580A"/>
    <w:rsid w:val="00045897"/>
    <w:rsid w:val="00045BC0"/>
    <w:rsid w:val="00045C12"/>
    <w:rsid w:val="00045D02"/>
    <w:rsid w:val="0004619F"/>
    <w:rsid w:val="00047039"/>
    <w:rsid w:val="000476B9"/>
    <w:rsid w:val="00047C3A"/>
    <w:rsid w:val="00050771"/>
    <w:rsid w:val="00050B8E"/>
    <w:rsid w:val="00050D0C"/>
    <w:rsid w:val="000518E4"/>
    <w:rsid w:val="00051B0B"/>
    <w:rsid w:val="00051C2B"/>
    <w:rsid w:val="00052F39"/>
    <w:rsid w:val="00053A35"/>
    <w:rsid w:val="00053CCA"/>
    <w:rsid w:val="0005418C"/>
    <w:rsid w:val="00054196"/>
    <w:rsid w:val="000546BF"/>
    <w:rsid w:val="000548B8"/>
    <w:rsid w:val="00054DCC"/>
    <w:rsid w:val="00054F33"/>
    <w:rsid w:val="0005500B"/>
    <w:rsid w:val="000551DA"/>
    <w:rsid w:val="00055897"/>
    <w:rsid w:val="000561D6"/>
    <w:rsid w:val="0005639E"/>
    <w:rsid w:val="00056649"/>
    <w:rsid w:val="00056E52"/>
    <w:rsid w:val="00057AFE"/>
    <w:rsid w:val="00060150"/>
    <w:rsid w:val="000608E2"/>
    <w:rsid w:val="00060DFD"/>
    <w:rsid w:val="00060E93"/>
    <w:rsid w:val="000610DE"/>
    <w:rsid w:val="000615A8"/>
    <w:rsid w:val="00061906"/>
    <w:rsid w:val="00061F8E"/>
    <w:rsid w:val="00061FFA"/>
    <w:rsid w:val="00062173"/>
    <w:rsid w:val="0006230C"/>
    <w:rsid w:val="0006252B"/>
    <w:rsid w:val="00062583"/>
    <w:rsid w:val="000627E5"/>
    <w:rsid w:val="000629E4"/>
    <w:rsid w:val="00062A31"/>
    <w:rsid w:val="00062FD9"/>
    <w:rsid w:val="000634E3"/>
    <w:rsid w:val="0006372C"/>
    <w:rsid w:val="00063871"/>
    <w:rsid w:val="000639AC"/>
    <w:rsid w:val="00063FB4"/>
    <w:rsid w:val="00064037"/>
    <w:rsid w:val="00064130"/>
    <w:rsid w:val="000642C7"/>
    <w:rsid w:val="000642F1"/>
    <w:rsid w:val="00064639"/>
    <w:rsid w:val="0006486E"/>
    <w:rsid w:val="00064CEA"/>
    <w:rsid w:val="00065AD8"/>
    <w:rsid w:val="00066318"/>
    <w:rsid w:val="000667FA"/>
    <w:rsid w:val="00066DD9"/>
    <w:rsid w:val="000679FC"/>
    <w:rsid w:val="00067D90"/>
    <w:rsid w:val="000701DC"/>
    <w:rsid w:val="000704AA"/>
    <w:rsid w:val="0007063E"/>
    <w:rsid w:val="00070BA6"/>
    <w:rsid w:val="00070EAB"/>
    <w:rsid w:val="00070F4E"/>
    <w:rsid w:val="0007120E"/>
    <w:rsid w:val="000717CF"/>
    <w:rsid w:val="00071BDC"/>
    <w:rsid w:val="0007240B"/>
    <w:rsid w:val="00072B6D"/>
    <w:rsid w:val="00072E9E"/>
    <w:rsid w:val="00073DB7"/>
    <w:rsid w:val="00073F36"/>
    <w:rsid w:val="000749E6"/>
    <w:rsid w:val="00075606"/>
    <w:rsid w:val="000757F2"/>
    <w:rsid w:val="00075A95"/>
    <w:rsid w:val="00075BC3"/>
    <w:rsid w:val="00075BEC"/>
    <w:rsid w:val="00075EBC"/>
    <w:rsid w:val="0007657D"/>
    <w:rsid w:val="00077789"/>
    <w:rsid w:val="000779B1"/>
    <w:rsid w:val="00077B25"/>
    <w:rsid w:val="00077DAB"/>
    <w:rsid w:val="00077ECA"/>
    <w:rsid w:val="0008049C"/>
    <w:rsid w:val="000804CB"/>
    <w:rsid w:val="0008057A"/>
    <w:rsid w:val="000809BD"/>
    <w:rsid w:val="00080A1B"/>
    <w:rsid w:val="00080E01"/>
    <w:rsid w:val="0008113D"/>
    <w:rsid w:val="00081286"/>
    <w:rsid w:val="000819C2"/>
    <w:rsid w:val="00081EBF"/>
    <w:rsid w:val="00081FE7"/>
    <w:rsid w:val="00082001"/>
    <w:rsid w:val="00082DD6"/>
    <w:rsid w:val="00082E70"/>
    <w:rsid w:val="00083AE1"/>
    <w:rsid w:val="000841BB"/>
    <w:rsid w:val="0008482D"/>
    <w:rsid w:val="000849CC"/>
    <w:rsid w:val="00084ABD"/>
    <w:rsid w:val="0008526F"/>
    <w:rsid w:val="00085897"/>
    <w:rsid w:val="00085C6F"/>
    <w:rsid w:val="00086235"/>
    <w:rsid w:val="00086284"/>
    <w:rsid w:val="000865DC"/>
    <w:rsid w:val="0008674D"/>
    <w:rsid w:val="00087E45"/>
    <w:rsid w:val="000900C2"/>
    <w:rsid w:val="00090C3C"/>
    <w:rsid w:val="00090DF6"/>
    <w:rsid w:val="0009102E"/>
    <w:rsid w:val="000911E0"/>
    <w:rsid w:val="000914D5"/>
    <w:rsid w:val="000916F5"/>
    <w:rsid w:val="00091A53"/>
    <w:rsid w:val="00091D88"/>
    <w:rsid w:val="00091E5F"/>
    <w:rsid w:val="00092082"/>
    <w:rsid w:val="000921A6"/>
    <w:rsid w:val="00092342"/>
    <w:rsid w:val="00092A9A"/>
    <w:rsid w:val="00093244"/>
    <w:rsid w:val="00093338"/>
    <w:rsid w:val="00093D04"/>
    <w:rsid w:val="00094D0A"/>
    <w:rsid w:val="00094E71"/>
    <w:rsid w:val="000953E2"/>
    <w:rsid w:val="0009593C"/>
    <w:rsid w:val="00095A98"/>
    <w:rsid w:val="0009614E"/>
    <w:rsid w:val="0009615E"/>
    <w:rsid w:val="00096551"/>
    <w:rsid w:val="00096D15"/>
    <w:rsid w:val="00096DF2"/>
    <w:rsid w:val="000970AA"/>
    <w:rsid w:val="000971AA"/>
    <w:rsid w:val="000976CC"/>
    <w:rsid w:val="00097902"/>
    <w:rsid w:val="00097DF5"/>
    <w:rsid w:val="000A045E"/>
    <w:rsid w:val="000A0779"/>
    <w:rsid w:val="000A1A5A"/>
    <w:rsid w:val="000A1B73"/>
    <w:rsid w:val="000A27F6"/>
    <w:rsid w:val="000A28DF"/>
    <w:rsid w:val="000A2927"/>
    <w:rsid w:val="000A29A2"/>
    <w:rsid w:val="000A2B70"/>
    <w:rsid w:val="000A2B75"/>
    <w:rsid w:val="000A2CB0"/>
    <w:rsid w:val="000A3044"/>
    <w:rsid w:val="000A313B"/>
    <w:rsid w:val="000A3349"/>
    <w:rsid w:val="000A354E"/>
    <w:rsid w:val="000A36A7"/>
    <w:rsid w:val="000A40C1"/>
    <w:rsid w:val="000A42B6"/>
    <w:rsid w:val="000A47B2"/>
    <w:rsid w:val="000A4C60"/>
    <w:rsid w:val="000A4E60"/>
    <w:rsid w:val="000A5301"/>
    <w:rsid w:val="000A56E0"/>
    <w:rsid w:val="000A5A49"/>
    <w:rsid w:val="000A5ECE"/>
    <w:rsid w:val="000A6DBE"/>
    <w:rsid w:val="000A7136"/>
    <w:rsid w:val="000A717A"/>
    <w:rsid w:val="000A7449"/>
    <w:rsid w:val="000A7542"/>
    <w:rsid w:val="000A7642"/>
    <w:rsid w:val="000A76C8"/>
    <w:rsid w:val="000A7B3A"/>
    <w:rsid w:val="000B0261"/>
    <w:rsid w:val="000B04FE"/>
    <w:rsid w:val="000B06D2"/>
    <w:rsid w:val="000B077A"/>
    <w:rsid w:val="000B0A86"/>
    <w:rsid w:val="000B0BC6"/>
    <w:rsid w:val="000B1135"/>
    <w:rsid w:val="000B1428"/>
    <w:rsid w:val="000B1506"/>
    <w:rsid w:val="000B187D"/>
    <w:rsid w:val="000B1C58"/>
    <w:rsid w:val="000B2260"/>
    <w:rsid w:val="000B22EE"/>
    <w:rsid w:val="000B23BE"/>
    <w:rsid w:val="000B2DCC"/>
    <w:rsid w:val="000B2FA7"/>
    <w:rsid w:val="000B30FC"/>
    <w:rsid w:val="000B3B4C"/>
    <w:rsid w:val="000B3C8B"/>
    <w:rsid w:val="000B3D62"/>
    <w:rsid w:val="000B3EAA"/>
    <w:rsid w:val="000B46EB"/>
    <w:rsid w:val="000B4AB2"/>
    <w:rsid w:val="000B4AF6"/>
    <w:rsid w:val="000B4D06"/>
    <w:rsid w:val="000B4EF0"/>
    <w:rsid w:val="000B4F31"/>
    <w:rsid w:val="000B5282"/>
    <w:rsid w:val="000B548F"/>
    <w:rsid w:val="000B54BD"/>
    <w:rsid w:val="000B567B"/>
    <w:rsid w:val="000B5B9B"/>
    <w:rsid w:val="000B6C8A"/>
    <w:rsid w:val="000B7042"/>
    <w:rsid w:val="000B7470"/>
    <w:rsid w:val="000B786F"/>
    <w:rsid w:val="000C09FA"/>
    <w:rsid w:val="000C0DEC"/>
    <w:rsid w:val="000C1563"/>
    <w:rsid w:val="000C15D9"/>
    <w:rsid w:val="000C207C"/>
    <w:rsid w:val="000C21FA"/>
    <w:rsid w:val="000C2359"/>
    <w:rsid w:val="000C2C5F"/>
    <w:rsid w:val="000C2CA9"/>
    <w:rsid w:val="000C2D10"/>
    <w:rsid w:val="000C3854"/>
    <w:rsid w:val="000C4047"/>
    <w:rsid w:val="000C4624"/>
    <w:rsid w:val="000C48D1"/>
    <w:rsid w:val="000C4967"/>
    <w:rsid w:val="000C4A45"/>
    <w:rsid w:val="000C4C6C"/>
    <w:rsid w:val="000C4C70"/>
    <w:rsid w:val="000C56EE"/>
    <w:rsid w:val="000C582F"/>
    <w:rsid w:val="000C5C80"/>
    <w:rsid w:val="000C627B"/>
    <w:rsid w:val="000C6329"/>
    <w:rsid w:val="000C64F1"/>
    <w:rsid w:val="000C67CB"/>
    <w:rsid w:val="000C68A9"/>
    <w:rsid w:val="000C6CDE"/>
    <w:rsid w:val="000C6D82"/>
    <w:rsid w:val="000C7CC4"/>
    <w:rsid w:val="000C7EAA"/>
    <w:rsid w:val="000C7F7C"/>
    <w:rsid w:val="000D02F6"/>
    <w:rsid w:val="000D06BB"/>
    <w:rsid w:val="000D071D"/>
    <w:rsid w:val="000D096A"/>
    <w:rsid w:val="000D0CEF"/>
    <w:rsid w:val="000D0D06"/>
    <w:rsid w:val="000D0D27"/>
    <w:rsid w:val="000D1021"/>
    <w:rsid w:val="000D131E"/>
    <w:rsid w:val="000D1363"/>
    <w:rsid w:val="000D2145"/>
    <w:rsid w:val="000D222B"/>
    <w:rsid w:val="000D245C"/>
    <w:rsid w:val="000D28AC"/>
    <w:rsid w:val="000D2D78"/>
    <w:rsid w:val="000D31C5"/>
    <w:rsid w:val="000D31E7"/>
    <w:rsid w:val="000D3672"/>
    <w:rsid w:val="000D3F0A"/>
    <w:rsid w:val="000D416C"/>
    <w:rsid w:val="000D4839"/>
    <w:rsid w:val="000D5017"/>
    <w:rsid w:val="000D501D"/>
    <w:rsid w:val="000D50D0"/>
    <w:rsid w:val="000D51AC"/>
    <w:rsid w:val="000D5509"/>
    <w:rsid w:val="000D5663"/>
    <w:rsid w:val="000D61BA"/>
    <w:rsid w:val="000D6B68"/>
    <w:rsid w:val="000D705E"/>
    <w:rsid w:val="000D76B9"/>
    <w:rsid w:val="000D7A4C"/>
    <w:rsid w:val="000D7C5C"/>
    <w:rsid w:val="000E07DF"/>
    <w:rsid w:val="000E0F31"/>
    <w:rsid w:val="000E1168"/>
    <w:rsid w:val="000E199E"/>
    <w:rsid w:val="000E19A2"/>
    <w:rsid w:val="000E1C14"/>
    <w:rsid w:val="000E1D83"/>
    <w:rsid w:val="000E1E9B"/>
    <w:rsid w:val="000E285B"/>
    <w:rsid w:val="000E2A32"/>
    <w:rsid w:val="000E2D2F"/>
    <w:rsid w:val="000E2DBA"/>
    <w:rsid w:val="000E2DC5"/>
    <w:rsid w:val="000E2E11"/>
    <w:rsid w:val="000E32B1"/>
    <w:rsid w:val="000E35CE"/>
    <w:rsid w:val="000E3A35"/>
    <w:rsid w:val="000E3A3F"/>
    <w:rsid w:val="000E3BB7"/>
    <w:rsid w:val="000E3D7B"/>
    <w:rsid w:val="000E403F"/>
    <w:rsid w:val="000E4095"/>
    <w:rsid w:val="000E4CA9"/>
    <w:rsid w:val="000E4F6F"/>
    <w:rsid w:val="000E5145"/>
    <w:rsid w:val="000E553F"/>
    <w:rsid w:val="000E58B4"/>
    <w:rsid w:val="000E6BBC"/>
    <w:rsid w:val="000E6CA8"/>
    <w:rsid w:val="000E6D81"/>
    <w:rsid w:val="000E74C5"/>
    <w:rsid w:val="000E7B85"/>
    <w:rsid w:val="000E7D74"/>
    <w:rsid w:val="000F079E"/>
    <w:rsid w:val="000F09C6"/>
    <w:rsid w:val="000F0B6A"/>
    <w:rsid w:val="000F0B79"/>
    <w:rsid w:val="000F0D15"/>
    <w:rsid w:val="000F0D4B"/>
    <w:rsid w:val="000F0E77"/>
    <w:rsid w:val="000F10E3"/>
    <w:rsid w:val="000F1965"/>
    <w:rsid w:val="000F20F5"/>
    <w:rsid w:val="000F2167"/>
    <w:rsid w:val="000F277B"/>
    <w:rsid w:val="000F2AF1"/>
    <w:rsid w:val="000F2DF9"/>
    <w:rsid w:val="000F2FEC"/>
    <w:rsid w:val="000F4143"/>
    <w:rsid w:val="000F49EC"/>
    <w:rsid w:val="000F4D38"/>
    <w:rsid w:val="000F4D65"/>
    <w:rsid w:val="000F541F"/>
    <w:rsid w:val="000F551C"/>
    <w:rsid w:val="000F581A"/>
    <w:rsid w:val="000F5833"/>
    <w:rsid w:val="000F5F3E"/>
    <w:rsid w:val="000F6129"/>
    <w:rsid w:val="000F6387"/>
    <w:rsid w:val="000F642D"/>
    <w:rsid w:val="000F67D6"/>
    <w:rsid w:val="000F6A90"/>
    <w:rsid w:val="000F6AED"/>
    <w:rsid w:val="000F708D"/>
    <w:rsid w:val="000F748E"/>
    <w:rsid w:val="000F74C2"/>
    <w:rsid w:val="000F7503"/>
    <w:rsid w:val="000F77D3"/>
    <w:rsid w:val="000F7C91"/>
    <w:rsid w:val="0010036F"/>
    <w:rsid w:val="0010057A"/>
    <w:rsid w:val="0010086F"/>
    <w:rsid w:val="00100A13"/>
    <w:rsid w:val="00100A71"/>
    <w:rsid w:val="00100BC9"/>
    <w:rsid w:val="00100BFB"/>
    <w:rsid w:val="00100D44"/>
    <w:rsid w:val="00100DBA"/>
    <w:rsid w:val="0010166B"/>
    <w:rsid w:val="00101903"/>
    <w:rsid w:val="00101EFA"/>
    <w:rsid w:val="0010222B"/>
    <w:rsid w:val="0010297D"/>
    <w:rsid w:val="00102CD0"/>
    <w:rsid w:val="00102FBC"/>
    <w:rsid w:val="0010331F"/>
    <w:rsid w:val="00103F52"/>
    <w:rsid w:val="00104720"/>
    <w:rsid w:val="00104AED"/>
    <w:rsid w:val="00105358"/>
    <w:rsid w:val="0010581F"/>
    <w:rsid w:val="00106025"/>
    <w:rsid w:val="00106374"/>
    <w:rsid w:val="0010642D"/>
    <w:rsid w:val="001067D2"/>
    <w:rsid w:val="0010701A"/>
    <w:rsid w:val="00107092"/>
    <w:rsid w:val="0010716D"/>
    <w:rsid w:val="0010734B"/>
    <w:rsid w:val="001073D6"/>
    <w:rsid w:val="00107BBD"/>
    <w:rsid w:val="00110161"/>
    <w:rsid w:val="00110447"/>
    <w:rsid w:val="001104B6"/>
    <w:rsid w:val="001109B0"/>
    <w:rsid w:val="0011165A"/>
    <w:rsid w:val="00111BCD"/>
    <w:rsid w:val="0011203E"/>
    <w:rsid w:val="0011219D"/>
    <w:rsid w:val="00112343"/>
    <w:rsid w:val="00112651"/>
    <w:rsid w:val="001127F5"/>
    <w:rsid w:val="001129A5"/>
    <w:rsid w:val="00112DCC"/>
    <w:rsid w:val="001130E9"/>
    <w:rsid w:val="00113495"/>
    <w:rsid w:val="001135C4"/>
    <w:rsid w:val="00113FDF"/>
    <w:rsid w:val="0011427F"/>
    <w:rsid w:val="001142EC"/>
    <w:rsid w:val="00114AAB"/>
    <w:rsid w:val="00114C2E"/>
    <w:rsid w:val="00114E9A"/>
    <w:rsid w:val="001156EE"/>
    <w:rsid w:val="001157C4"/>
    <w:rsid w:val="00115FD6"/>
    <w:rsid w:val="001164D5"/>
    <w:rsid w:val="001165B7"/>
    <w:rsid w:val="00116A19"/>
    <w:rsid w:val="001170F2"/>
    <w:rsid w:val="00117262"/>
    <w:rsid w:val="00117373"/>
    <w:rsid w:val="00117712"/>
    <w:rsid w:val="0011792A"/>
    <w:rsid w:val="0012093D"/>
    <w:rsid w:val="00120A39"/>
    <w:rsid w:val="00120B74"/>
    <w:rsid w:val="00120C37"/>
    <w:rsid w:val="001214CC"/>
    <w:rsid w:val="00122794"/>
    <w:rsid w:val="00122B69"/>
    <w:rsid w:val="00122DB0"/>
    <w:rsid w:val="00123545"/>
    <w:rsid w:val="001238AD"/>
    <w:rsid w:val="00123A3C"/>
    <w:rsid w:val="00124670"/>
    <w:rsid w:val="001246A6"/>
    <w:rsid w:val="00124F29"/>
    <w:rsid w:val="001252CD"/>
    <w:rsid w:val="001257D3"/>
    <w:rsid w:val="00125DB1"/>
    <w:rsid w:val="0012603F"/>
    <w:rsid w:val="001261E8"/>
    <w:rsid w:val="00126675"/>
    <w:rsid w:val="001268BC"/>
    <w:rsid w:val="00126930"/>
    <w:rsid w:val="001269B7"/>
    <w:rsid w:val="001269BE"/>
    <w:rsid w:val="00126AAA"/>
    <w:rsid w:val="00126DDA"/>
    <w:rsid w:val="00126E3C"/>
    <w:rsid w:val="00127046"/>
    <w:rsid w:val="00127060"/>
    <w:rsid w:val="0012759C"/>
    <w:rsid w:val="00127665"/>
    <w:rsid w:val="00127900"/>
    <w:rsid w:val="00127BD4"/>
    <w:rsid w:val="00127D5E"/>
    <w:rsid w:val="00127DB5"/>
    <w:rsid w:val="00130118"/>
    <w:rsid w:val="0013017C"/>
    <w:rsid w:val="00130690"/>
    <w:rsid w:val="00130784"/>
    <w:rsid w:val="001308DE"/>
    <w:rsid w:val="0013100F"/>
    <w:rsid w:val="0013119B"/>
    <w:rsid w:val="001314D4"/>
    <w:rsid w:val="0013164F"/>
    <w:rsid w:val="00131D52"/>
    <w:rsid w:val="001320E7"/>
    <w:rsid w:val="001324FA"/>
    <w:rsid w:val="00132AE0"/>
    <w:rsid w:val="00132C26"/>
    <w:rsid w:val="00133066"/>
    <w:rsid w:val="0013395B"/>
    <w:rsid w:val="001344FC"/>
    <w:rsid w:val="00134DFC"/>
    <w:rsid w:val="001350DF"/>
    <w:rsid w:val="00135C11"/>
    <w:rsid w:val="00135D1F"/>
    <w:rsid w:val="00136368"/>
    <w:rsid w:val="00137099"/>
    <w:rsid w:val="0013768A"/>
    <w:rsid w:val="00137D4C"/>
    <w:rsid w:val="001401D2"/>
    <w:rsid w:val="00140480"/>
    <w:rsid w:val="001406A4"/>
    <w:rsid w:val="00140BF7"/>
    <w:rsid w:val="00140E20"/>
    <w:rsid w:val="0014108B"/>
    <w:rsid w:val="0014120A"/>
    <w:rsid w:val="00141424"/>
    <w:rsid w:val="001416FB"/>
    <w:rsid w:val="00141C12"/>
    <w:rsid w:val="00142C10"/>
    <w:rsid w:val="0014358C"/>
    <w:rsid w:val="0014436C"/>
    <w:rsid w:val="0014462C"/>
    <w:rsid w:val="0014491A"/>
    <w:rsid w:val="00144E3C"/>
    <w:rsid w:val="00145266"/>
    <w:rsid w:val="00145B20"/>
    <w:rsid w:val="00145F5B"/>
    <w:rsid w:val="001461CF"/>
    <w:rsid w:val="00146263"/>
    <w:rsid w:val="00146BE9"/>
    <w:rsid w:val="00146C57"/>
    <w:rsid w:val="00146EF5"/>
    <w:rsid w:val="001478DD"/>
    <w:rsid w:val="00147942"/>
    <w:rsid w:val="00147A88"/>
    <w:rsid w:val="00147E15"/>
    <w:rsid w:val="00150E6F"/>
    <w:rsid w:val="001510F5"/>
    <w:rsid w:val="001514E4"/>
    <w:rsid w:val="00151C55"/>
    <w:rsid w:val="00151D6A"/>
    <w:rsid w:val="00151FDD"/>
    <w:rsid w:val="001525F9"/>
    <w:rsid w:val="00152EDB"/>
    <w:rsid w:val="00153244"/>
    <w:rsid w:val="001536A1"/>
    <w:rsid w:val="001537F9"/>
    <w:rsid w:val="00153982"/>
    <w:rsid w:val="00153E15"/>
    <w:rsid w:val="00153E24"/>
    <w:rsid w:val="00155227"/>
    <w:rsid w:val="001554B9"/>
    <w:rsid w:val="001556E2"/>
    <w:rsid w:val="00155A2E"/>
    <w:rsid w:val="00155DA0"/>
    <w:rsid w:val="00156029"/>
    <w:rsid w:val="00156128"/>
    <w:rsid w:val="0015682D"/>
    <w:rsid w:val="001571EF"/>
    <w:rsid w:val="00157376"/>
    <w:rsid w:val="001574B9"/>
    <w:rsid w:val="001574D5"/>
    <w:rsid w:val="00157574"/>
    <w:rsid w:val="00157A65"/>
    <w:rsid w:val="00157B2F"/>
    <w:rsid w:val="00157EA4"/>
    <w:rsid w:val="00160194"/>
    <w:rsid w:val="0016041B"/>
    <w:rsid w:val="001604B2"/>
    <w:rsid w:val="00160894"/>
    <w:rsid w:val="00161058"/>
    <w:rsid w:val="0016186B"/>
    <w:rsid w:val="00161F36"/>
    <w:rsid w:val="00162D3C"/>
    <w:rsid w:val="00163465"/>
    <w:rsid w:val="001638EA"/>
    <w:rsid w:val="00164AA1"/>
    <w:rsid w:val="00164D4F"/>
    <w:rsid w:val="00164F18"/>
    <w:rsid w:val="001651FC"/>
    <w:rsid w:val="00165324"/>
    <w:rsid w:val="001657E3"/>
    <w:rsid w:val="001657EE"/>
    <w:rsid w:val="00165840"/>
    <w:rsid w:val="00165F91"/>
    <w:rsid w:val="00166741"/>
    <w:rsid w:val="001669E6"/>
    <w:rsid w:val="00166ACB"/>
    <w:rsid w:val="00166E0B"/>
    <w:rsid w:val="001670BE"/>
    <w:rsid w:val="00167176"/>
    <w:rsid w:val="00167309"/>
    <w:rsid w:val="0016730A"/>
    <w:rsid w:val="00167427"/>
    <w:rsid w:val="0016752A"/>
    <w:rsid w:val="001676E1"/>
    <w:rsid w:val="00167B5D"/>
    <w:rsid w:val="00167C0B"/>
    <w:rsid w:val="00170119"/>
    <w:rsid w:val="0017024F"/>
    <w:rsid w:val="001704DD"/>
    <w:rsid w:val="001706A1"/>
    <w:rsid w:val="001706F8"/>
    <w:rsid w:val="00170FD9"/>
    <w:rsid w:val="001712C1"/>
    <w:rsid w:val="00171C39"/>
    <w:rsid w:val="00172042"/>
    <w:rsid w:val="00172057"/>
    <w:rsid w:val="00172846"/>
    <w:rsid w:val="001728BA"/>
    <w:rsid w:val="00172F55"/>
    <w:rsid w:val="0017334B"/>
    <w:rsid w:val="00173CE2"/>
    <w:rsid w:val="00173F86"/>
    <w:rsid w:val="001740AE"/>
    <w:rsid w:val="0017443F"/>
    <w:rsid w:val="0017444F"/>
    <w:rsid w:val="001746FC"/>
    <w:rsid w:val="00174A05"/>
    <w:rsid w:val="00174ECD"/>
    <w:rsid w:val="00175122"/>
    <w:rsid w:val="001756F8"/>
    <w:rsid w:val="00175F22"/>
    <w:rsid w:val="00176461"/>
    <w:rsid w:val="001769A6"/>
    <w:rsid w:val="0017790A"/>
    <w:rsid w:val="00180392"/>
    <w:rsid w:val="0018063C"/>
    <w:rsid w:val="00180767"/>
    <w:rsid w:val="00180864"/>
    <w:rsid w:val="00180DFC"/>
    <w:rsid w:val="00180F6B"/>
    <w:rsid w:val="00181601"/>
    <w:rsid w:val="00181D65"/>
    <w:rsid w:val="00181E2B"/>
    <w:rsid w:val="001822A8"/>
    <w:rsid w:val="00182BC1"/>
    <w:rsid w:val="00182BE0"/>
    <w:rsid w:val="00182D9B"/>
    <w:rsid w:val="00182FA5"/>
    <w:rsid w:val="001841E3"/>
    <w:rsid w:val="0018479C"/>
    <w:rsid w:val="001849E3"/>
    <w:rsid w:val="00184E9F"/>
    <w:rsid w:val="00184FA7"/>
    <w:rsid w:val="001853BD"/>
    <w:rsid w:val="00185686"/>
    <w:rsid w:val="00185763"/>
    <w:rsid w:val="001858C9"/>
    <w:rsid w:val="001859B6"/>
    <w:rsid w:val="00185CC9"/>
    <w:rsid w:val="00185D16"/>
    <w:rsid w:val="00185F64"/>
    <w:rsid w:val="00186550"/>
    <w:rsid w:val="0018680D"/>
    <w:rsid w:val="00186C30"/>
    <w:rsid w:val="00186D38"/>
    <w:rsid w:val="001873CC"/>
    <w:rsid w:val="001874F4"/>
    <w:rsid w:val="001879BA"/>
    <w:rsid w:val="00187A45"/>
    <w:rsid w:val="00190AB1"/>
    <w:rsid w:val="0019149C"/>
    <w:rsid w:val="001914FD"/>
    <w:rsid w:val="00192298"/>
    <w:rsid w:val="001923C3"/>
    <w:rsid w:val="00192464"/>
    <w:rsid w:val="00192CE2"/>
    <w:rsid w:val="00192E56"/>
    <w:rsid w:val="001930B1"/>
    <w:rsid w:val="00193115"/>
    <w:rsid w:val="00193F68"/>
    <w:rsid w:val="001942AB"/>
    <w:rsid w:val="001942F6"/>
    <w:rsid w:val="00194417"/>
    <w:rsid w:val="001945C3"/>
    <w:rsid w:val="00194806"/>
    <w:rsid w:val="00194966"/>
    <w:rsid w:val="00194B54"/>
    <w:rsid w:val="00194E7F"/>
    <w:rsid w:val="00194EE9"/>
    <w:rsid w:val="001956E4"/>
    <w:rsid w:val="00195F4D"/>
    <w:rsid w:val="00195FCD"/>
    <w:rsid w:val="00196065"/>
    <w:rsid w:val="00196686"/>
    <w:rsid w:val="001969E8"/>
    <w:rsid w:val="00196C00"/>
    <w:rsid w:val="00196DB2"/>
    <w:rsid w:val="00197323"/>
    <w:rsid w:val="0019740F"/>
    <w:rsid w:val="00197D5B"/>
    <w:rsid w:val="001A0817"/>
    <w:rsid w:val="001A0A85"/>
    <w:rsid w:val="001A11F2"/>
    <w:rsid w:val="001A1431"/>
    <w:rsid w:val="001A144A"/>
    <w:rsid w:val="001A15C2"/>
    <w:rsid w:val="001A1747"/>
    <w:rsid w:val="001A20B1"/>
    <w:rsid w:val="001A20F7"/>
    <w:rsid w:val="001A26EF"/>
    <w:rsid w:val="001A2D47"/>
    <w:rsid w:val="001A2F23"/>
    <w:rsid w:val="001A3186"/>
    <w:rsid w:val="001A3634"/>
    <w:rsid w:val="001A3920"/>
    <w:rsid w:val="001A39C4"/>
    <w:rsid w:val="001A3FB4"/>
    <w:rsid w:val="001A402B"/>
    <w:rsid w:val="001A43CE"/>
    <w:rsid w:val="001A53C1"/>
    <w:rsid w:val="001A5737"/>
    <w:rsid w:val="001A5BEA"/>
    <w:rsid w:val="001A5D07"/>
    <w:rsid w:val="001A6694"/>
    <w:rsid w:val="001A672B"/>
    <w:rsid w:val="001A6B8F"/>
    <w:rsid w:val="001A79C6"/>
    <w:rsid w:val="001A7DC3"/>
    <w:rsid w:val="001A7DDF"/>
    <w:rsid w:val="001A7F06"/>
    <w:rsid w:val="001B00CA"/>
    <w:rsid w:val="001B02C7"/>
    <w:rsid w:val="001B0794"/>
    <w:rsid w:val="001B0871"/>
    <w:rsid w:val="001B1933"/>
    <w:rsid w:val="001B22BF"/>
    <w:rsid w:val="001B26BA"/>
    <w:rsid w:val="001B2CE8"/>
    <w:rsid w:val="001B2CF3"/>
    <w:rsid w:val="001B2D56"/>
    <w:rsid w:val="001B2DE9"/>
    <w:rsid w:val="001B38D9"/>
    <w:rsid w:val="001B4292"/>
    <w:rsid w:val="001B4305"/>
    <w:rsid w:val="001B4A32"/>
    <w:rsid w:val="001B4A6E"/>
    <w:rsid w:val="001B4B12"/>
    <w:rsid w:val="001B4C1C"/>
    <w:rsid w:val="001B4D59"/>
    <w:rsid w:val="001B4DE2"/>
    <w:rsid w:val="001B581D"/>
    <w:rsid w:val="001B584D"/>
    <w:rsid w:val="001B59BA"/>
    <w:rsid w:val="001B603F"/>
    <w:rsid w:val="001B62D8"/>
    <w:rsid w:val="001B63ED"/>
    <w:rsid w:val="001B6794"/>
    <w:rsid w:val="001B6E48"/>
    <w:rsid w:val="001B7A6B"/>
    <w:rsid w:val="001B7D1E"/>
    <w:rsid w:val="001C0711"/>
    <w:rsid w:val="001C0886"/>
    <w:rsid w:val="001C0B4F"/>
    <w:rsid w:val="001C0C02"/>
    <w:rsid w:val="001C1DE9"/>
    <w:rsid w:val="001C22B2"/>
    <w:rsid w:val="001C30C8"/>
    <w:rsid w:val="001C3471"/>
    <w:rsid w:val="001C3697"/>
    <w:rsid w:val="001C3817"/>
    <w:rsid w:val="001C3C50"/>
    <w:rsid w:val="001C3E23"/>
    <w:rsid w:val="001C3ECE"/>
    <w:rsid w:val="001C3ED7"/>
    <w:rsid w:val="001C41A5"/>
    <w:rsid w:val="001C4544"/>
    <w:rsid w:val="001C46E8"/>
    <w:rsid w:val="001C4723"/>
    <w:rsid w:val="001C4F4A"/>
    <w:rsid w:val="001C5141"/>
    <w:rsid w:val="001C5175"/>
    <w:rsid w:val="001C5656"/>
    <w:rsid w:val="001C5BF8"/>
    <w:rsid w:val="001C5D7B"/>
    <w:rsid w:val="001C5E01"/>
    <w:rsid w:val="001C62DE"/>
    <w:rsid w:val="001C6314"/>
    <w:rsid w:val="001C645D"/>
    <w:rsid w:val="001C66E6"/>
    <w:rsid w:val="001C6BED"/>
    <w:rsid w:val="001C7173"/>
    <w:rsid w:val="001C7C5C"/>
    <w:rsid w:val="001C7D4A"/>
    <w:rsid w:val="001C7E19"/>
    <w:rsid w:val="001C7EC4"/>
    <w:rsid w:val="001D009E"/>
    <w:rsid w:val="001D0810"/>
    <w:rsid w:val="001D08D8"/>
    <w:rsid w:val="001D099D"/>
    <w:rsid w:val="001D0B9F"/>
    <w:rsid w:val="001D0CFB"/>
    <w:rsid w:val="001D0D23"/>
    <w:rsid w:val="001D1175"/>
    <w:rsid w:val="001D1A33"/>
    <w:rsid w:val="001D1AE7"/>
    <w:rsid w:val="001D21CB"/>
    <w:rsid w:val="001D2690"/>
    <w:rsid w:val="001D26AE"/>
    <w:rsid w:val="001D26DD"/>
    <w:rsid w:val="001D27A7"/>
    <w:rsid w:val="001D2C4B"/>
    <w:rsid w:val="001D3441"/>
    <w:rsid w:val="001D357F"/>
    <w:rsid w:val="001D3C95"/>
    <w:rsid w:val="001D4081"/>
    <w:rsid w:val="001D4109"/>
    <w:rsid w:val="001D450B"/>
    <w:rsid w:val="001D4562"/>
    <w:rsid w:val="001D4DB4"/>
    <w:rsid w:val="001D52DC"/>
    <w:rsid w:val="001D55B5"/>
    <w:rsid w:val="001D5703"/>
    <w:rsid w:val="001D58C7"/>
    <w:rsid w:val="001D5A28"/>
    <w:rsid w:val="001D5CAF"/>
    <w:rsid w:val="001D6385"/>
    <w:rsid w:val="001D7C4D"/>
    <w:rsid w:val="001D7D99"/>
    <w:rsid w:val="001E003A"/>
    <w:rsid w:val="001E00D3"/>
    <w:rsid w:val="001E01BF"/>
    <w:rsid w:val="001E02D8"/>
    <w:rsid w:val="001E02E3"/>
    <w:rsid w:val="001E075D"/>
    <w:rsid w:val="001E0F8B"/>
    <w:rsid w:val="001E10CA"/>
    <w:rsid w:val="001E1BC9"/>
    <w:rsid w:val="001E1E7B"/>
    <w:rsid w:val="001E2075"/>
    <w:rsid w:val="001E22EE"/>
    <w:rsid w:val="001E2911"/>
    <w:rsid w:val="001E308B"/>
    <w:rsid w:val="001E3091"/>
    <w:rsid w:val="001E3227"/>
    <w:rsid w:val="001E323E"/>
    <w:rsid w:val="001E3304"/>
    <w:rsid w:val="001E3481"/>
    <w:rsid w:val="001E3609"/>
    <w:rsid w:val="001E3E7D"/>
    <w:rsid w:val="001E443F"/>
    <w:rsid w:val="001E44BA"/>
    <w:rsid w:val="001E4778"/>
    <w:rsid w:val="001E4960"/>
    <w:rsid w:val="001E4AE2"/>
    <w:rsid w:val="001E4E01"/>
    <w:rsid w:val="001E4EC4"/>
    <w:rsid w:val="001E4F1F"/>
    <w:rsid w:val="001E52A9"/>
    <w:rsid w:val="001E5496"/>
    <w:rsid w:val="001E54F9"/>
    <w:rsid w:val="001E58A7"/>
    <w:rsid w:val="001E58F5"/>
    <w:rsid w:val="001E5D5D"/>
    <w:rsid w:val="001E605B"/>
    <w:rsid w:val="001E624C"/>
    <w:rsid w:val="001E62C5"/>
    <w:rsid w:val="001E6579"/>
    <w:rsid w:val="001E6586"/>
    <w:rsid w:val="001E6A6D"/>
    <w:rsid w:val="001E6B00"/>
    <w:rsid w:val="001E762E"/>
    <w:rsid w:val="001E7707"/>
    <w:rsid w:val="001E7BF6"/>
    <w:rsid w:val="001F0019"/>
    <w:rsid w:val="001F0644"/>
    <w:rsid w:val="001F10B4"/>
    <w:rsid w:val="001F127E"/>
    <w:rsid w:val="001F12CD"/>
    <w:rsid w:val="001F1554"/>
    <w:rsid w:val="001F181F"/>
    <w:rsid w:val="001F197D"/>
    <w:rsid w:val="001F1A18"/>
    <w:rsid w:val="001F2357"/>
    <w:rsid w:val="001F23B8"/>
    <w:rsid w:val="001F2A61"/>
    <w:rsid w:val="001F2DE3"/>
    <w:rsid w:val="001F3287"/>
    <w:rsid w:val="001F363F"/>
    <w:rsid w:val="001F37BF"/>
    <w:rsid w:val="001F3B95"/>
    <w:rsid w:val="001F4FD4"/>
    <w:rsid w:val="001F53BF"/>
    <w:rsid w:val="001F577F"/>
    <w:rsid w:val="001F58F8"/>
    <w:rsid w:val="001F59A9"/>
    <w:rsid w:val="001F5D23"/>
    <w:rsid w:val="001F5E7A"/>
    <w:rsid w:val="001F653A"/>
    <w:rsid w:val="001F6687"/>
    <w:rsid w:val="001F6914"/>
    <w:rsid w:val="001F6C14"/>
    <w:rsid w:val="001F73AF"/>
    <w:rsid w:val="001F7A4B"/>
    <w:rsid w:val="001F7C5D"/>
    <w:rsid w:val="00200171"/>
    <w:rsid w:val="002005C7"/>
    <w:rsid w:val="0020090C"/>
    <w:rsid w:val="00200F77"/>
    <w:rsid w:val="002012D9"/>
    <w:rsid w:val="002015CA"/>
    <w:rsid w:val="002018C4"/>
    <w:rsid w:val="0020204D"/>
    <w:rsid w:val="00202524"/>
    <w:rsid w:val="0020261F"/>
    <w:rsid w:val="00202875"/>
    <w:rsid w:val="00202DEA"/>
    <w:rsid w:val="00202F7A"/>
    <w:rsid w:val="0020305A"/>
    <w:rsid w:val="002038AD"/>
    <w:rsid w:val="002039E2"/>
    <w:rsid w:val="00204504"/>
    <w:rsid w:val="002047A9"/>
    <w:rsid w:val="00204D23"/>
    <w:rsid w:val="002052C6"/>
    <w:rsid w:val="002057B2"/>
    <w:rsid w:val="002058A2"/>
    <w:rsid w:val="00205B1A"/>
    <w:rsid w:val="00206188"/>
    <w:rsid w:val="00206290"/>
    <w:rsid w:val="0020670E"/>
    <w:rsid w:val="00206764"/>
    <w:rsid w:val="0020688B"/>
    <w:rsid w:val="00206960"/>
    <w:rsid w:val="00206C54"/>
    <w:rsid w:val="00207720"/>
    <w:rsid w:val="002077BC"/>
    <w:rsid w:val="00207F52"/>
    <w:rsid w:val="002105DB"/>
    <w:rsid w:val="0021062E"/>
    <w:rsid w:val="00210647"/>
    <w:rsid w:val="00210D01"/>
    <w:rsid w:val="00211319"/>
    <w:rsid w:val="0021180E"/>
    <w:rsid w:val="00211BA1"/>
    <w:rsid w:val="00212112"/>
    <w:rsid w:val="002124CF"/>
    <w:rsid w:val="002124FA"/>
    <w:rsid w:val="0021282C"/>
    <w:rsid w:val="00212943"/>
    <w:rsid w:val="00212ED5"/>
    <w:rsid w:val="00213742"/>
    <w:rsid w:val="002137F6"/>
    <w:rsid w:val="00213B55"/>
    <w:rsid w:val="00214359"/>
    <w:rsid w:val="0021467A"/>
    <w:rsid w:val="0021491D"/>
    <w:rsid w:val="00214A56"/>
    <w:rsid w:val="00214A62"/>
    <w:rsid w:val="0021515E"/>
    <w:rsid w:val="00215B54"/>
    <w:rsid w:val="00215EA4"/>
    <w:rsid w:val="00215ECF"/>
    <w:rsid w:val="0021607C"/>
    <w:rsid w:val="002160C3"/>
    <w:rsid w:val="0021674B"/>
    <w:rsid w:val="0021696A"/>
    <w:rsid w:val="00216ADC"/>
    <w:rsid w:val="00216C07"/>
    <w:rsid w:val="00216CF3"/>
    <w:rsid w:val="00216E74"/>
    <w:rsid w:val="002178E6"/>
    <w:rsid w:val="00217BD9"/>
    <w:rsid w:val="00217DBC"/>
    <w:rsid w:val="00220BEC"/>
    <w:rsid w:val="00220F9D"/>
    <w:rsid w:val="002210A3"/>
    <w:rsid w:val="00221391"/>
    <w:rsid w:val="00221ADC"/>
    <w:rsid w:val="00221C21"/>
    <w:rsid w:val="00221E64"/>
    <w:rsid w:val="002224BB"/>
    <w:rsid w:val="002227C5"/>
    <w:rsid w:val="002228E1"/>
    <w:rsid w:val="00223308"/>
    <w:rsid w:val="00223459"/>
    <w:rsid w:val="00223558"/>
    <w:rsid w:val="002239C4"/>
    <w:rsid w:val="00223CEE"/>
    <w:rsid w:val="00224334"/>
    <w:rsid w:val="00224354"/>
    <w:rsid w:val="002246E6"/>
    <w:rsid w:val="002247CF"/>
    <w:rsid w:val="002248D2"/>
    <w:rsid w:val="00224A56"/>
    <w:rsid w:val="00224D67"/>
    <w:rsid w:val="00224DEC"/>
    <w:rsid w:val="002250FE"/>
    <w:rsid w:val="0022511B"/>
    <w:rsid w:val="00225292"/>
    <w:rsid w:val="0022593A"/>
    <w:rsid w:val="00225A9A"/>
    <w:rsid w:val="00226021"/>
    <w:rsid w:val="0022634A"/>
    <w:rsid w:val="00226393"/>
    <w:rsid w:val="002263D4"/>
    <w:rsid w:val="0022648D"/>
    <w:rsid w:val="002265E0"/>
    <w:rsid w:val="00226839"/>
    <w:rsid w:val="00226A27"/>
    <w:rsid w:val="00226E91"/>
    <w:rsid w:val="00227BE7"/>
    <w:rsid w:val="00230D26"/>
    <w:rsid w:val="002311CE"/>
    <w:rsid w:val="002312C8"/>
    <w:rsid w:val="00232832"/>
    <w:rsid w:val="00232851"/>
    <w:rsid w:val="00232E87"/>
    <w:rsid w:val="00232E90"/>
    <w:rsid w:val="00232EA5"/>
    <w:rsid w:val="0023438D"/>
    <w:rsid w:val="0023469F"/>
    <w:rsid w:val="00234AF5"/>
    <w:rsid w:val="002355D1"/>
    <w:rsid w:val="002360B8"/>
    <w:rsid w:val="002362FC"/>
    <w:rsid w:val="0023639F"/>
    <w:rsid w:val="002363B0"/>
    <w:rsid w:val="00236D92"/>
    <w:rsid w:val="00236EB4"/>
    <w:rsid w:val="00236F9C"/>
    <w:rsid w:val="0023702E"/>
    <w:rsid w:val="00237168"/>
    <w:rsid w:val="002374F4"/>
    <w:rsid w:val="0023754D"/>
    <w:rsid w:val="0023759A"/>
    <w:rsid w:val="002378FF"/>
    <w:rsid w:val="00237F7A"/>
    <w:rsid w:val="00240292"/>
    <w:rsid w:val="00240842"/>
    <w:rsid w:val="00240963"/>
    <w:rsid w:val="00240D97"/>
    <w:rsid w:val="002410CC"/>
    <w:rsid w:val="00241E60"/>
    <w:rsid w:val="00241F26"/>
    <w:rsid w:val="002425C9"/>
    <w:rsid w:val="002425DC"/>
    <w:rsid w:val="00242641"/>
    <w:rsid w:val="0024267B"/>
    <w:rsid w:val="00243198"/>
    <w:rsid w:val="002437C1"/>
    <w:rsid w:val="002437EE"/>
    <w:rsid w:val="002438C3"/>
    <w:rsid w:val="00243CF5"/>
    <w:rsid w:val="00243F79"/>
    <w:rsid w:val="0024430C"/>
    <w:rsid w:val="002444CA"/>
    <w:rsid w:val="00244630"/>
    <w:rsid w:val="0024475E"/>
    <w:rsid w:val="00244D07"/>
    <w:rsid w:val="00245782"/>
    <w:rsid w:val="002463B6"/>
    <w:rsid w:val="002463F0"/>
    <w:rsid w:val="00246531"/>
    <w:rsid w:val="00246714"/>
    <w:rsid w:val="002467F5"/>
    <w:rsid w:val="00247114"/>
    <w:rsid w:val="00247313"/>
    <w:rsid w:val="0024752A"/>
    <w:rsid w:val="00247DD0"/>
    <w:rsid w:val="00247F4A"/>
    <w:rsid w:val="00251105"/>
    <w:rsid w:val="00251862"/>
    <w:rsid w:val="00251DF6"/>
    <w:rsid w:val="00252305"/>
    <w:rsid w:val="00252626"/>
    <w:rsid w:val="002526E9"/>
    <w:rsid w:val="00252EA7"/>
    <w:rsid w:val="002533A5"/>
    <w:rsid w:val="002539F7"/>
    <w:rsid w:val="00253EF8"/>
    <w:rsid w:val="00254167"/>
    <w:rsid w:val="0025528D"/>
    <w:rsid w:val="00255386"/>
    <w:rsid w:val="00255398"/>
    <w:rsid w:val="00255F93"/>
    <w:rsid w:val="002561F9"/>
    <w:rsid w:val="0025627B"/>
    <w:rsid w:val="0025653E"/>
    <w:rsid w:val="00256A58"/>
    <w:rsid w:val="00256F21"/>
    <w:rsid w:val="0025740B"/>
    <w:rsid w:val="002574CD"/>
    <w:rsid w:val="002576E4"/>
    <w:rsid w:val="00257B94"/>
    <w:rsid w:val="00260017"/>
    <w:rsid w:val="00260140"/>
    <w:rsid w:val="002602A7"/>
    <w:rsid w:val="002603B2"/>
    <w:rsid w:val="002604E5"/>
    <w:rsid w:val="00260F02"/>
    <w:rsid w:val="002612FA"/>
    <w:rsid w:val="0026156B"/>
    <w:rsid w:val="0026166F"/>
    <w:rsid w:val="00261975"/>
    <w:rsid w:val="0026223D"/>
    <w:rsid w:val="00262E84"/>
    <w:rsid w:val="002631C1"/>
    <w:rsid w:val="0026343D"/>
    <w:rsid w:val="00263989"/>
    <w:rsid w:val="00263E9A"/>
    <w:rsid w:val="0026454B"/>
    <w:rsid w:val="00264F88"/>
    <w:rsid w:val="002654AB"/>
    <w:rsid w:val="00265AEA"/>
    <w:rsid w:val="002663C9"/>
    <w:rsid w:val="00266461"/>
    <w:rsid w:val="0026652A"/>
    <w:rsid w:val="00266862"/>
    <w:rsid w:val="00267DFD"/>
    <w:rsid w:val="00270205"/>
    <w:rsid w:val="0027047C"/>
    <w:rsid w:val="00270979"/>
    <w:rsid w:val="00270CAA"/>
    <w:rsid w:val="0027106A"/>
    <w:rsid w:val="002714E0"/>
    <w:rsid w:val="00271B71"/>
    <w:rsid w:val="00272772"/>
    <w:rsid w:val="00272800"/>
    <w:rsid w:val="002739CD"/>
    <w:rsid w:val="00273BFA"/>
    <w:rsid w:val="00273F88"/>
    <w:rsid w:val="0027405F"/>
    <w:rsid w:val="00274C06"/>
    <w:rsid w:val="00274CD9"/>
    <w:rsid w:val="002752E4"/>
    <w:rsid w:val="00275819"/>
    <w:rsid w:val="00275D04"/>
    <w:rsid w:val="00275FDC"/>
    <w:rsid w:val="002776F5"/>
    <w:rsid w:val="00277AEE"/>
    <w:rsid w:val="00280315"/>
    <w:rsid w:val="0028031A"/>
    <w:rsid w:val="0028085A"/>
    <w:rsid w:val="00280D77"/>
    <w:rsid w:val="00280E09"/>
    <w:rsid w:val="00281066"/>
    <w:rsid w:val="002815D4"/>
    <w:rsid w:val="00282705"/>
    <w:rsid w:val="00282A23"/>
    <w:rsid w:val="00282D4B"/>
    <w:rsid w:val="00282FCF"/>
    <w:rsid w:val="0028308E"/>
    <w:rsid w:val="0028382E"/>
    <w:rsid w:val="0028390E"/>
    <w:rsid w:val="00283B85"/>
    <w:rsid w:val="00283FD4"/>
    <w:rsid w:val="002840AD"/>
    <w:rsid w:val="00284187"/>
    <w:rsid w:val="002848A7"/>
    <w:rsid w:val="002848D7"/>
    <w:rsid w:val="00284ACC"/>
    <w:rsid w:val="00284AD5"/>
    <w:rsid w:val="00284D79"/>
    <w:rsid w:val="00284EE3"/>
    <w:rsid w:val="00285046"/>
    <w:rsid w:val="0028549A"/>
    <w:rsid w:val="002856C6"/>
    <w:rsid w:val="00285872"/>
    <w:rsid w:val="0028603C"/>
    <w:rsid w:val="0028606E"/>
    <w:rsid w:val="00286129"/>
    <w:rsid w:val="002866A9"/>
    <w:rsid w:val="00286A77"/>
    <w:rsid w:val="00286EDD"/>
    <w:rsid w:val="002872A1"/>
    <w:rsid w:val="002875BB"/>
    <w:rsid w:val="002876FC"/>
    <w:rsid w:val="00287765"/>
    <w:rsid w:val="00287811"/>
    <w:rsid w:val="00287EC6"/>
    <w:rsid w:val="00290059"/>
    <w:rsid w:val="0029011D"/>
    <w:rsid w:val="00290487"/>
    <w:rsid w:val="00290914"/>
    <w:rsid w:val="00290BBC"/>
    <w:rsid w:val="002911B6"/>
    <w:rsid w:val="002912C5"/>
    <w:rsid w:val="00291EDE"/>
    <w:rsid w:val="00291F14"/>
    <w:rsid w:val="00293366"/>
    <w:rsid w:val="002933A7"/>
    <w:rsid w:val="002937AD"/>
    <w:rsid w:val="002939CC"/>
    <w:rsid w:val="00293CC2"/>
    <w:rsid w:val="00293EAD"/>
    <w:rsid w:val="002940FE"/>
    <w:rsid w:val="002944F1"/>
    <w:rsid w:val="0029456E"/>
    <w:rsid w:val="00294631"/>
    <w:rsid w:val="00294C87"/>
    <w:rsid w:val="00294E74"/>
    <w:rsid w:val="00295057"/>
    <w:rsid w:val="0029568E"/>
    <w:rsid w:val="0029641A"/>
    <w:rsid w:val="00296B60"/>
    <w:rsid w:val="00296B9F"/>
    <w:rsid w:val="00296C6E"/>
    <w:rsid w:val="00297EA0"/>
    <w:rsid w:val="002A03E0"/>
    <w:rsid w:val="002A0901"/>
    <w:rsid w:val="002A0909"/>
    <w:rsid w:val="002A09CF"/>
    <w:rsid w:val="002A0BEC"/>
    <w:rsid w:val="002A0DA1"/>
    <w:rsid w:val="002A1362"/>
    <w:rsid w:val="002A1BE0"/>
    <w:rsid w:val="002A21EB"/>
    <w:rsid w:val="002A2235"/>
    <w:rsid w:val="002A2261"/>
    <w:rsid w:val="002A25BE"/>
    <w:rsid w:val="002A264A"/>
    <w:rsid w:val="002A3358"/>
    <w:rsid w:val="002A39F0"/>
    <w:rsid w:val="002A3E3B"/>
    <w:rsid w:val="002A45D0"/>
    <w:rsid w:val="002A48A5"/>
    <w:rsid w:val="002A4ACD"/>
    <w:rsid w:val="002A5033"/>
    <w:rsid w:val="002A5101"/>
    <w:rsid w:val="002A5A75"/>
    <w:rsid w:val="002A5BC7"/>
    <w:rsid w:val="002A6209"/>
    <w:rsid w:val="002A669F"/>
    <w:rsid w:val="002A6C32"/>
    <w:rsid w:val="002A7B58"/>
    <w:rsid w:val="002B0690"/>
    <w:rsid w:val="002B0E5F"/>
    <w:rsid w:val="002B0F56"/>
    <w:rsid w:val="002B1112"/>
    <w:rsid w:val="002B1357"/>
    <w:rsid w:val="002B150F"/>
    <w:rsid w:val="002B16D1"/>
    <w:rsid w:val="002B1848"/>
    <w:rsid w:val="002B188C"/>
    <w:rsid w:val="002B18B4"/>
    <w:rsid w:val="002B1AA6"/>
    <w:rsid w:val="002B2226"/>
    <w:rsid w:val="002B2C8F"/>
    <w:rsid w:val="002B3F71"/>
    <w:rsid w:val="002B422C"/>
    <w:rsid w:val="002B4764"/>
    <w:rsid w:val="002B4C99"/>
    <w:rsid w:val="002B4ED9"/>
    <w:rsid w:val="002B5041"/>
    <w:rsid w:val="002B54F8"/>
    <w:rsid w:val="002B596C"/>
    <w:rsid w:val="002B5F2B"/>
    <w:rsid w:val="002B6058"/>
    <w:rsid w:val="002B6F4E"/>
    <w:rsid w:val="002B7133"/>
    <w:rsid w:val="002B7282"/>
    <w:rsid w:val="002B7598"/>
    <w:rsid w:val="002B77CD"/>
    <w:rsid w:val="002B77EA"/>
    <w:rsid w:val="002B7F98"/>
    <w:rsid w:val="002C0170"/>
    <w:rsid w:val="002C12B9"/>
    <w:rsid w:val="002C168A"/>
    <w:rsid w:val="002C17D9"/>
    <w:rsid w:val="002C184C"/>
    <w:rsid w:val="002C1899"/>
    <w:rsid w:val="002C1A59"/>
    <w:rsid w:val="002C1B5D"/>
    <w:rsid w:val="002C2006"/>
    <w:rsid w:val="002C232E"/>
    <w:rsid w:val="002C23C1"/>
    <w:rsid w:val="002C28BC"/>
    <w:rsid w:val="002C2980"/>
    <w:rsid w:val="002C2C7E"/>
    <w:rsid w:val="002C3103"/>
    <w:rsid w:val="002C31C9"/>
    <w:rsid w:val="002C31DD"/>
    <w:rsid w:val="002C3340"/>
    <w:rsid w:val="002C3554"/>
    <w:rsid w:val="002C3714"/>
    <w:rsid w:val="002C3909"/>
    <w:rsid w:val="002C3D9B"/>
    <w:rsid w:val="002C3F1D"/>
    <w:rsid w:val="002C40A5"/>
    <w:rsid w:val="002C41FE"/>
    <w:rsid w:val="002C4A24"/>
    <w:rsid w:val="002C4C49"/>
    <w:rsid w:val="002C4DCA"/>
    <w:rsid w:val="002C5136"/>
    <w:rsid w:val="002C5858"/>
    <w:rsid w:val="002C5AF1"/>
    <w:rsid w:val="002C6235"/>
    <w:rsid w:val="002C652A"/>
    <w:rsid w:val="002C66AC"/>
    <w:rsid w:val="002C6B55"/>
    <w:rsid w:val="002C6EE8"/>
    <w:rsid w:val="002C7A86"/>
    <w:rsid w:val="002C7A91"/>
    <w:rsid w:val="002C7B4F"/>
    <w:rsid w:val="002C7DC6"/>
    <w:rsid w:val="002C7F55"/>
    <w:rsid w:val="002D024B"/>
    <w:rsid w:val="002D02A3"/>
    <w:rsid w:val="002D02E0"/>
    <w:rsid w:val="002D06AD"/>
    <w:rsid w:val="002D0B14"/>
    <w:rsid w:val="002D0C1F"/>
    <w:rsid w:val="002D1222"/>
    <w:rsid w:val="002D15DC"/>
    <w:rsid w:val="002D1EFA"/>
    <w:rsid w:val="002D2000"/>
    <w:rsid w:val="002D2695"/>
    <w:rsid w:val="002D2A1E"/>
    <w:rsid w:val="002D2BF1"/>
    <w:rsid w:val="002D30ED"/>
    <w:rsid w:val="002D3F36"/>
    <w:rsid w:val="002D45DE"/>
    <w:rsid w:val="002D4992"/>
    <w:rsid w:val="002D50A0"/>
    <w:rsid w:val="002D54FE"/>
    <w:rsid w:val="002D5774"/>
    <w:rsid w:val="002D5BC4"/>
    <w:rsid w:val="002D5FF4"/>
    <w:rsid w:val="002D64E1"/>
    <w:rsid w:val="002D64F7"/>
    <w:rsid w:val="002D6591"/>
    <w:rsid w:val="002D6F46"/>
    <w:rsid w:val="002D6F63"/>
    <w:rsid w:val="002D6FD7"/>
    <w:rsid w:val="002D7224"/>
    <w:rsid w:val="002D73C5"/>
    <w:rsid w:val="002D77C3"/>
    <w:rsid w:val="002D7F41"/>
    <w:rsid w:val="002E0041"/>
    <w:rsid w:val="002E0337"/>
    <w:rsid w:val="002E0509"/>
    <w:rsid w:val="002E0FC6"/>
    <w:rsid w:val="002E1315"/>
    <w:rsid w:val="002E173A"/>
    <w:rsid w:val="002E1AB0"/>
    <w:rsid w:val="002E1E4B"/>
    <w:rsid w:val="002E1F39"/>
    <w:rsid w:val="002E1FEB"/>
    <w:rsid w:val="002E256D"/>
    <w:rsid w:val="002E2972"/>
    <w:rsid w:val="002E2A18"/>
    <w:rsid w:val="002E2E72"/>
    <w:rsid w:val="002E2EE6"/>
    <w:rsid w:val="002E3561"/>
    <w:rsid w:val="002E38B0"/>
    <w:rsid w:val="002E47EF"/>
    <w:rsid w:val="002E561E"/>
    <w:rsid w:val="002E6E4F"/>
    <w:rsid w:val="002E786D"/>
    <w:rsid w:val="002E7C53"/>
    <w:rsid w:val="002F0229"/>
    <w:rsid w:val="002F029E"/>
    <w:rsid w:val="002F0598"/>
    <w:rsid w:val="002F08FE"/>
    <w:rsid w:val="002F0A68"/>
    <w:rsid w:val="002F11AB"/>
    <w:rsid w:val="002F13AF"/>
    <w:rsid w:val="002F19B2"/>
    <w:rsid w:val="002F19D7"/>
    <w:rsid w:val="002F1E7B"/>
    <w:rsid w:val="002F20FA"/>
    <w:rsid w:val="002F2586"/>
    <w:rsid w:val="002F274E"/>
    <w:rsid w:val="002F29CB"/>
    <w:rsid w:val="002F2B3E"/>
    <w:rsid w:val="002F2B72"/>
    <w:rsid w:val="002F2D2C"/>
    <w:rsid w:val="002F34DF"/>
    <w:rsid w:val="002F3BE1"/>
    <w:rsid w:val="002F43FE"/>
    <w:rsid w:val="002F4EB2"/>
    <w:rsid w:val="002F617F"/>
    <w:rsid w:val="002F6512"/>
    <w:rsid w:val="002F69D3"/>
    <w:rsid w:val="002F6C92"/>
    <w:rsid w:val="002F6CDA"/>
    <w:rsid w:val="002F6FFA"/>
    <w:rsid w:val="002F7479"/>
    <w:rsid w:val="002F7508"/>
    <w:rsid w:val="002F7923"/>
    <w:rsid w:val="002F7A82"/>
    <w:rsid w:val="002F7C19"/>
    <w:rsid w:val="002F7DB5"/>
    <w:rsid w:val="002F7F29"/>
    <w:rsid w:val="003001DF"/>
    <w:rsid w:val="00300441"/>
    <w:rsid w:val="003007B8"/>
    <w:rsid w:val="003007C7"/>
    <w:rsid w:val="003009F5"/>
    <w:rsid w:val="00300CC5"/>
    <w:rsid w:val="00300F3E"/>
    <w:rsid w:val="003012FA"/>
    <w:rsid w:val="003016AF"/>
    <w:rsid w:val="00301A11"/>
    <w:rsid w:val="003021F8"/>
    <w:rsid w:val="00302C51"/>
    <w:rsid w:val="00303738"/>
    <w:rsid w:val="00303C16"/>
    <w:rsid w:val="00303E77"/>
    <w:rsid w:val="00304362"/>
    <w:rsid w:val="0030438D"/>
    <w:rsid w:val="00304658"/>
    <w:rsid w:val="00304ED5"/>
    <w:rsid w:val="0030500D"/>
    <w:rsid w:val="003055BA"/>
    <w:rsid w:val="00306103"/>
    <w:rsid w:val="003062EE"/>
    <w:rsid w:val="00306623"/>
    <w:rsid w:val="00306944"/>
    <w:rsid w:val="003073E7"/>
    <w:rsid w:val="00307697"/>
    <w:rsid w:val="00307BA2"/>
    <w:rsid w:val="00307EB3"/>
    <w:rsid w:val="0031018F"/>
    <w:rsid w:val="00310261"/>
    <w:rsid w:val="0031035D"/>
    <w:rsid w:val="00310366"/>
    <w:rsid w:val="003107CD"/>
    <w:rsid w:val="00310BD9"/>
    <w:rsid w:val="00310EE3"/>
    <w:rsid w:val="003111C4"/>
    <w:rsid w:val="00311485"/>
    <w:rsid w:val="00311797"/>
    <w:rsid w:val="0031190B"/>
    <w:rsid w:val="00311B77"/>
    <w:rsid w:val="00311CFC"/>
    <w:rsid w:val="003126DA"/>
    <w:rsid w:val="00313098"/>
    <w:rsid w:val="003133EE"/>
    <w:rsid w:val="0031351E"/>
    <w:rsid w:val="0031353C"/>
    <w:rsid w:val="00313A50"/>
    <w:rsid w:val="00314230"/>
    <w:rsid w:val="003142C9"/>
    <w:rsid w:val="00314B4C"/>
    <w:rsid w:val="00314B8E"/>
    <w:rsid w:val="00314D34"/>
    <w:rsid w:val="00314E04"/>
    <w:rsid w:val="00315055"/>
    <w:rsid w:val="00315906"/>
    <w:rsid w:val="00316C05"/>
    <w:rsid w:val="00316D52"/>
    <w:rsid w:val="00317865"/>
    <w:rsid w:val="00317A3D"/>
    <w:rsid w:val="00317D5E"/>
    <w:rsid w:val="0032067A"/>
    <w:rsid w:val="003208E9"/>
    <w:rsid w:val="00321521"/>
    <w:rsid w:val="00321628"/>
    <w:rsid w:val="00321B72"/>
    <w:rsid w:val="00321C95"/>
    <w:rsid w:val="003221A0"/>
    <w:rsid w:val="00322C91"/>
    <w:rsid w:val="0032346E"/>
    <w:rsid w:val="00323509"/>
    <w:rsid w:val="003235F8"/>
    <w:rsid w:val="00323A7D"/>
    <w:rsid w:val="00323BE2"/>
    <w:rsid w:val="00323C80"/>
    <w:rsid w:val="00323D72"/>
    <w:rsid w:val="00323E64"/>
    <w:rsid w:val="00323F44"/>
    <w:rsid w:val="0032453C"/>
    <w:rsid w:val="0032468D"/>
    <w:rsid w:val="00324BB5"/>
    <w:rsid w:val="003251F0"/>
    <w:rsid w:val="00325417"/>
    <w:rsid w:val="00325482"/>
    <w:rsid w:val="0032565D"/>
    <w:rsid w:val="00325815"/>
    <w:rsid w:val="00325E35"/>
    <w:rsid w:val="00325EA8"/>
    <w:rsid w:val="00326271"/>
    <w:rsid w:val="0032641D"/>
    <w:rsid w:val="00326D94"/>
    <w:rsid w:val="0032701C"/>
    <w:rsid w:val="00327170"/>
    <w:rsid w:val="0032771E"/>
    <w:rsid w:val="0032779C"/>
    <w:rsid w:val="00327987"/>
    <w:rsid w:val="00327AB2"/>
    <w:rsid w:val="00327D7D"/>
    <w:rsid w:val="0033001F"/>
    <w:rsid w:val="003302FF"/>
    <w:rsid w:val="00330727"/>
    <w:rsid w:val="003307C6"/>
    <w:rsid w:val="00330C3C"/>
    <w:rsid w:val="00330D30"/>
    <w:rsid w:val="00330D6B"/>
    <w:rsid w:val="00330D81"/>
    <w:rsid w:val="00330E18"/>
    <w:rsid w:val="00330E2F"/>
    <w:rsid w:val="00331133"/>
    <w:rsid w:val="003312A4"/>
    <w:rsid w:val="00331551"/>
    <w:rsid w:val="00331715"/>
    <w:rsid w:val="00331A02"/>
    <w:rsid w:val="00331AC4"/>
    <w:rsid w:val="00331CC2"/>
    <w:rsid w:val="0033225E"/>
    <w:rsid w:val="00332469"/>
    <w:rsid w:val="00332B54"/>
    <w:rsid w:val="00332F54"/>
    <w:rsid w:val="00333031"/>
    <w:rsid w:val="00333672"/>
    <w:rsid w:val="00333CBB"/>
    <w:rsid w:val="0033422B"/>
    <w:rsid w:val="00334246"/>
    <w:rsid w:val="0033430E"/>
    <w:rsid w:val="0033463A"/>
    <w:rsid w:val="00334B2E"/>
    <w:rsid w:val="00334D84"/>
    <w:rsid w:val="0033539E"/>
    <w:rsid w:val="003359E1"/>
    <w:rsid w:val="00335D20"/>
    <w:rsid w:val="0033615A"/>
    <w:rsid w:val="00336746"/>
    <w:rsid w:val="00337393"/>
    <w:rsid w:val="003375AB"/>
    <w:rsid w:val="00337FB8"/>
    <w:rsid w:val="00340168"/>
    <w:rsid w:val="003404B4"/>
    <w:rsid w:val="003405ED"/>
    <w:rsid w:val="00341212"/>
    <w:rsid w:val="003412BB"/>
    <w:rsid w:val="003414F0"/>
    <w:rsid w:val="003418F3"/>
    <w:rsid w:val="00341CFE"/>
    <w:rsid w:val="003420EA"/>
    <w:rsid w:val="0034263A"/>
    <w:rsid w:val="00342746"/>
    <w:rsid w:val="00342783"/>
    <w:rsid w:val="003428B3"/>
    <w:rsid w:val="00342906"/>
    <w:rsid w:val="00342C68"/>
    <w:rsid w:val="00342F14"/>
    <w:rsid w:val="00343253"/>
    <w:rsid w:val="00343526"/>
    <w:rsid w:val="003435FC"/>
    <w:rsid w:val="0034396B"/>
    <w:rsid w:val="00343C91"/>
    <w:rsid w:val="00343D06"/>
    <w:rsid w:val="003440F9"/>
    <w:rsid w:val="0034450C"/>
    <w:rsid w:val="003448C4"/>
    <w:rsid w:val="003450D7"/>
    <w:rsid w:val="0034571F"/>
    <w:rsid w:val="003457F0"/>
    <w:rsid w:val="00345A2C"/>
    <w:rsid w:val="00346AB7"/>
    <w:rsid w:val="00347224"/>
    <w:rsid w:val="003473DF"/>
    <w:rsid w:val="0034774B"/>
    <w:rsid w:val="00347888"/>
    <w:rsid w:val="003500FF"/>
    <w:rsid w:val="003501A8"/>
    <w:rsid w:val="00350C30"/>
    <w:rsid w:val="003510DD"/>
    <w:rsid w:val="0035144E"/>
    <w:rsid w:val="0035147A"/>
    <w:rsid w:val="00351774"/>
    <w:rsid w:val="003519D4"/>
    <w:rsid w:val="00351ACF"/>
    <w:rsid w:val="00352054"/>
    <w:rsid w:val="003527FE"/>
    <w:rsid w:val="00352D6A"/>
    <w:rsid w:val="00352F64"/>
    <w:rsid w:val="003537A8"/>
    <w:rsid w:val="0035383A"/>
    <w:rsid w:val="00353866"/>
    <w:rsid w:val="00353EDF"/>
    <w:rsid w:val="00353F94"/>
    <w:rsid w:val="0035403F"/>
    <w:rsid w:val="00354056"/>
    <w:rsid w:val="003543E0"/>
    <w:rsid w:val="00354905"/>
    <w:rsid w:val="0035514F"/>
    <w:rsid w:val="0035516B"/>
    <w:rsid w:val="003557A6"/>
    <w:rsid w:val="00355902"/>
    <w:rsid w:val="00355B89"/>
    <w:rsid w:val="00355F31"/>
    <w:rsid w:val="00356244"/>
    <w:rsid w:val="00356531"/>
    <w:rsid w:val="00356CDC"/>
    <w:rsid w:val="003571FE"/>
    <w:rsid w:val="00357312"/>
    <w:rsid w:val="00360063"/>
    <w:rsid w:val="00360314"/>
    <w:rsid w:val="00360ABA"/>
    <w:rsid w:val="00360ACA"/>
    <w:rsid w:val="00360AE1"/>
    <w:rsid w:val="00360CE5"/>
    <w:rsid w:val="00360EF3"/>
    <w:rsid w:val="0036154C"/>
    <w:rsid w:val="0036177E"/>
    <w:rsid w:val="00361AF1"/>
    <w:rsid w:val="00361C38"/>
    <w:rsid w:val="00361CDD"/>
    <w:rsid w:val="00361F3F"/>
    <w:rsid w:val="00362093"/>
    <w:rsid w:val="003620A6"/>
    <w:rsid w:val="003620EA"/>
    <w:rsid w:val="003621F9"/>
    <w:rsid w:val="00362927"/>
    <w:rsid w:val="00362C01"/>
    <w:rsid w:val="00362D3B"/>
    <w:rsid w:val="00363276"/>
    <w:rsid w:val="00363899"/>
    <w:rsid w:val="00363907"/>
    <w:rsid w:val="00363D92"/>
    <w:rsid w:val="00363EB6"/>
    <w:rsid w:val="00363F75"/>
    <w:rsid w:val="003642DB"/>
    <w:rsid w:val="003644DA"/>
    <w:rsid w:val="0036478C"/>
    <w:rsid w:val="003648FE"/>
    <w:rsid w:val="00365644"/>
    <w:rsid w:val="00365BFA"/>
    <w:rsid w:val="00365CCB"/>
    <w:rsid w:val="00366533"/>
    <w:rsid w:val="0036670C"/>
    <w:rsid w:val="00366E75"/>
    <w:rsid w:val="00366E9A"/>
    <w:rsid w:val="00366EE0"/>
    <w:rsid w:val="00366FBE"/>
    <w:rsid w:val="00367487"/>
    <w:rsid w:val="003674D4"/>
    <w:rsid w:val="0036798D"/>
    <w:rsid w:val="003679A6"/>
    <w:rsid w:val="00367DD6"/>
    <w:rsid w:val="00370198"/>
    <w:rsid w:val="00370303"/>
    <w:rsid w:val="003706E4"/>
    <w:rsid w:val="00370D36"/>
    <w:rsid w:val="00370F19"/>
    <w:rsid w:val="0037124F"/>
    <w:rsid w:val="00371A70"/>
    <w:rsid w:val="00371B60"/>
    <w:rsid w:val="00371D46"/>
    <w:rsid w:val="00372006"/>
    <w:rsid w:val="003721B0"/>
    <w:rsid w:val="00372969"/>
    <w:rsid w:val="00373153"/>
    <w:rsid w:val="00373A3F"/>
    <w:rsid w:val="00373D7F"/>
    <w:rsid w:val="0037443D"/>
    <w:rsid w:val="00374612"/>
    <w:rsid w:val="00374786"/>
    <w:rsid w:val="00374EC6"/>
    <w:rsid w:val="00374F8C"/>
    <w:rsid w:val="0037556A"/>
    <w:rsid w:val="0037582E"/>
    <w:rsid w:val="003758C9"/>
    <w:rsid w:val="00375986"/>
    <w:rsid w:val="00375C66"/>
    <w:rsid w:val="00375DA1"/>
    <w:rsid w:val="00375E6F"/>
    <w:rsid w:val="003760B6"/>
    <w:rsid w:val="00376C1F"/>
    <w:rsid w:val="00376E7A"/>
    <w:rsid w:val="00377249"/>
    <w:rsid w:val="00377754"/>
    <w:rsid w:val="003778C0"/>
    <w:rsid w:val="003778D5"/>
    <w:rsid w:val="003779D5"/>
    <w:rsid w:val="00377EC3"/>
    <w:rsid w:val="00380378"/>
    <w:rsid w:val="003809EC"/>
    <w:rsid w:val="00380E06"/>
    <w:rsid w:val="003810A6"/>
    <w:rsid w:val="003816B4"/>
    <w:rsid w:val="00381B0D"/>
    <w:rsid w:val="00382148"/>
    <w:rsid w:val="00382173"/>
    <w:rsid w:val="00382223"/>
    <w:rsid w:val="003823CC"/>
    <w:rsid w:val="00382565"/>
    <w:rsid w:val="00382BAD"/>
    <w:rsid w:val="003832AD"/>
    <w:rsid w:val="0038341B"/>
    <w:rsid w:val="00383A02"/>
    <w:rsid w:val="00384069"/>
    <w:rsid w:val="00384209"/>
    <w:rsid w:val="003846FA"/>
    <w:rsid w:val="0038476E"/>
    <w:rsid w:val="003848A6"/>
    <w:rsid w:val="00384B0D"/>
    <w:rsid w:val="00384C1F"/>
    <w:rsid w:val="003850E2"/>
    <w:rsid w:val="00385EED"/>
    <w:rsid w:val="00385F16"/>
    <w:rsid w:val="0038604E"/>
    <w:rsid w:val="003868A9"/>
    <w:rsid w:val="003870A3"/>
    <w:rsid w:val="0038727D"/>
    <w:rsid w:val="003873D8"/>
    <w:rsid w:val="00387F25"/>
    <w:rsid w:val="003902CC"/>
    <w:rsid w:val="00390574"/>
    <w:rsid w:val="00390A92"/>
    <w:rsid w:val="00390E40"/>
    <w:rsid w:val="003912EA"/>
    <w:rsid w:val="003912FC"/>
    <w:rsid w:val="003914C9"/>
    <w:rsid w:val="00391574"/>
    <w:rsid w:val="0039215B"/>
    <w:rsid w:val="0039233D"/>
    <w:rsid w:val="00392E3E"/>
    <w:rsid w:val="00393160"/>
    <w:rsid w:val="0039355A"/>
    <w:rsid w:val="00393869"/>
    <w:rsid w:val="00393ACB"/>
    <w:rsid w:val="003944EC"/>
    <w:rsid w:val="0039450F"/>
    <w:rsid w:val="00394669"/>
    <w:rsid w:val="003947FC"/>
    <w:rsid w:val="00394886"/>
    <w:rsid w:val="00395185"/>
    <w:rsid w:val="00395197"/>
    <w:rsid w:val="00395428"/>
    <w:rsid w:val="00395810"/>
    <w:rsid w:val="0039585B"/>
    <w:rsid w:val="00395935"/>
    <w:rsid w:val="0039595C"/>
    <w:rsid w:val="00395CE3"/>
    <w:rsid w:val="00395F6A"/>
    <w:rsid w:val="003960AE"/>
    <w:rsid w:val="003962F5"/>
    <w:rsid w:val="00396608"/>
    <w:rsid w:val="00396639"/>
    <w:rsid w:val="003969D4"/>
    <w:rsid w:val="00396F83"/>
    <w:rsid w:val="003977B3"/>
    <w:rsid w:val="003A0438"/>
    <w:rsid w:val="003A0508"/>
    <w:rsid w:val="003A0788"/>
    <w:rsid w:val="003A097E"/>
    <w:rsid w:val="003A0E21"/>
    <w:rsid w:val="003A1375"/>
    <w:rsid w:val="003A17BE"/>
    <w:rsid w:val="003A17DD"/>
    <w:rsid w:val="003A1AA0"/>
    <w:rsid w:val="003A1E1C"/>
    <w:rsid w:val="003A2BA6"/>
    <w:rsid w:val="003A308A"/>
    <w:rsid w:val="003A3197"/>
    <w:rsid w:val="003A31EC"/>
    <w:rsid w:val="003A3275"/>
    <w:rsid w:val="003A32DC"/>
    <w:rsid w:val="003A4204"/>
    <w:rsid w:val="003A43A8"/>
    <w:rsid w:val="003A4A11"/>
    <w:rsid w:val="003A4E93"/>
    <w:rsid w:val="003A52C8"/>
    <w:rsid w:val="003A606D"/>
    <w:rsid w:val="003A63C5"/>
    <w:rsid w:val="003A6DDB"/>
    <w:rsid w:val="003A6F5D"/>
    <w:rsid w:val="003A7E18"/>
    <w:rsid w:val="003B00F4"/>
    <w:rsid w:val="003B0BFD"/>
    <w:rsid w:val="003B1037"/>
    <w:rsid w:val="003B1105"/>
    <w:rsid w:val="003B11E6"/>
    <w:rsid w:val="003B1BB9"/>
    <w:rsid w:val="003B1F82"/>
    <w:rsid w:val="003B2E65"/>
    <w:rsid w:val="003B2E84"/>
    <w:rsid w:val="003B2F97"/>
    <w:rsid w:val="003B3632"/>
    <w:rsid w:val="003B3636"/>
    <w:rsid w:val="003B3A8C"/>
    <w:rsid w:val="003B3C38"/>
    <w:rsid w:val="003B3CAB"/>
    <w:rsid w:val="003B4437"/>
    <w:rsid w:val="003B44C7"/>
    <w:rsid w:val="003B56FB"/>
    <w:rsid w:val="003B5C19"/>
    <w:rsid w:val="003B6077"/>
    <w:rsid w:val="003B60ED"/>
    <w:rsid w:val="003B63A0"/>
    <w:rsid w:val="003B680C"/>
    <w:rsid w:val="003B6BC7"/>
    <w:rsid w:val="003B720D"/>
    <w:rsid w:val="003B746D"/>
    <w:rsid w:val="003B7516"/>
    <w:rsid w:val="003B75A9"/>
    <w:rsid w:val="003B77C5"/>
    <w:rsid w:val="003B7D1E"/>
    <w:rsid w:val="003B7ED4"/>
    <w:rsid w:val="003C0303"/>
    <w:rsid w:val="003C0A55"/>
    <w:rsid w:val="003C0CA3"/>
    <w:rsid w:val="003C118C"/>
    <w:rsid w:val="003C1630"/>
    <w:rsid w:val="003C16A0"/>
    <w:rsid w:val="003C1973"/>
    <w:rsid w:val="003C1ED8"/>
    <w:rsid w:val="003C2692"/>
    <w:rsid w:val="003C26DE"/>
    <w:rsid w:val="003C2DC5"/>
    <w:rsid w:val="003C2E13"/>
    <w:rsid w:val="003C3287"/>
    <w:rsid w:val="003C3B76"/>
    <w:rsid w:val="003C5389"/>
    <w:rsid w:val="003C64B7"/>
    <w:rsid w:val="003C677A"/>
    <w:rsid w:val="003C78CE"/>
    <w:rsid w:val="003C7B00"/>
    <w:rsid w:val="003C7CF9"/>
    <w:rsid w:val="003C7D48"/>
    <w:rsid w:val="003D0566"/>
    <w:rsid w:val="003D069A"/>
    <w:rsid w:val="003D0902"/>
    <w:rsid w:val="003D0CC4"/>
    <w:rsid w:val="003D100D"/>
    <w:rsid w:val="003D13BD"/>
    <w:rsid w:val="003D1A28"/>
    <w:rsid w:val="003D1C1E"/>
    <w:rsid w:val="003D1FC7"/>
    <w:rsid w:val="003D20BF"/>
    <w:rsid w:val="003D250B"/>
    <w:rsid w:val="003D2694"/>
    <w:rsid w:val="003D26F9"/>
    <w:rsid w:val="003D28C3"/>
    <w:rsid w:val="003D2AEE"/>
    <w:rsid w:val="003D35EC"/>
    <w:rsid w:val="003D3AD7"/>
    <w:rsid w:val="003D3E18"/>
    <w:rsid w:val="003D3EFA"/>
    <w:rsid w:val="003D430F"/>
    <w:rsid w:val="003D4722"/>
    <w:rsid w:val="003D521F"/>
    <w:rsid w:val="003D5CD9"/>
    <w:rsid w:val="003D5E30"/>
    <w:rsid w:val="003D5EDD"/>
    <w:rsid w:val="003D6058"/>
    <w:rsid w:val="003D648C"/>
    <w:rsid w:val="003D6BF4"/>
    <w:rsid w:val="003D6D71"/>
    <w:rsid w:val="003D6E6E"/>
    <w:rsid w:val="003D6F4D"/>
    <w:rsid w:val="003D737E"/>
    <w:rsid w:val="003D794F"/>
    <w:rsid w:val="003D7C46"/>
    <w:rsid w:val="003E05F0"/>
    <w:rsid w:val="003E099F"/>
    <w:rsid w:val="003E0F68"/>
    <w:rsid w:val="003E1549"/>
    <w:rsid w:val="003E255F"/>
    <w:rsid w:val="003E2991"/>
    <w:rsid w:val="003E303F"/>
    <w:rsid w:val="003E32D2"/>
    <w:rsid w:val="003E3AF8"/>
    <w:rsid w:val="003E49DF"/>
    <w:rsid w:val="003E4B82"/>
    <w:rsid w:val="003E4C49"/>
    <w:rsid w:val="003E593D"/>
    <w:rsid w:val="003E5DA1"/>
    <w:rsid w:val="003E62DC"/>
    <w:rsid w:val="003E6B76"/>
    <w:rsid w:val="003E6FF4"/>
    <w:rsid w:val="003E7569"/>
    <w:rsid w:val="003E7AEB"/>
    <w:rsid w:val="003E7C11"/>
    <w:rsid w:val="003F0275"/>
    <w:rsid w:val="003F0448"/>
    <w:rsid w:val="003F0566"/>
    <w:rsid w:val="003F0CB4"/>
    <w:rsid w:val="003F0E7B"/>
    <w:rsid w:val="003F10A1"/>
    <w:rsid w:val="003F12CC"/>
    <w:rsid w:val="003F15DF"/>
    <w:rsid w:val="003F1BAF"/>
    <w:rsid w:val="003F1BCC"/>
    <w:rsid w:val="003F1BEC"/>
    <w:rsid w:val="003F1C00"/>
    <w:rsid w:val="003F2018"/>
    <w:rsid w:val="003F2E02"/>
    <w:rsid w:val="003F32D2"/>
    <w:rsid w:val="003F334A"/>
    <w:rsid w:val="003F33F2"/>
    <w:rsid w:val="003F348D"/>
    <w:rsid w:val="003F35F8"/>
    <w:rsid w:val="003F363C"/>
    <w:rsid w:val="003F4867"/>
    <w:rsid w:val="003F5332"/>
    <w:rsid w:val="003F55FC"/>
    <w:rsid w:val="003F587E"/>
    <w:rsid w:val="003F5912"/>
    <w:rsid w:val="003F5AED"/>
    <w:rsid w:val="003F667D"/>
    <w:rsid w:val="003F67EF"/>
    <w:rsid w:val="003F70F1"/>
    <w:rsid w:val="003F7219"/>
    <w:rsid w:val="003F7C33"/>
    <w:rsid w:val="003F7F02"/>
    <w:rsid w:val="004001BE"/>
    <w:rsid w:val="004009FB"/>
    <w:rsid w:val="00400EE8"/>
    <w:rsid w:val="0040105C"/>
    <w:rsid w:val="0040123B"/>
    <w:rsid w:val="00401399"/>
    <w:rsid w:val="00401958"/>
    <w:rsid w:val="00401D6A"/>
    <w:rsid w:val="00401F88"/>
    <w:rsid w:val="00402113"/>
    <w:rsid w:val="00402229"/>
    <w:rsid w:val="00402A2F"/>
    <w:rsid w:val="00402FC6"/>
    <w:rsid w:val="00403508"/>
    <w:rsid w:val="00403702"/>
    <w:rsid w:val="00403770"/>
    <w:rsid w:val="00403B76"/>
    <w:rsid w:val="00403DC0"/>
    <w:rsid w:val="0040446A"/>
    <w:rsid w:val="00404A86"/>
    <w:rsid w:val="004050A5"/>
    <w:rsid w:val="00405646"/>
    <w:rsid w:val="004057EE"/>
    <w:rsid w:val="004059CC"/>
    <w:rsid w:val="00405B7C"/>
    <w:rsid w:val="00405E56"/>
    <w:rsid w:val="00405EB0"/>
    <w:rsid w:val="00405FBB"/>
    <w:rsid w:val="00406E74"/>
    <w:rsid w:val="00407310"/>
    <w:rsid w:val="004073D7"/>
    <w:rsid w:val="00407FFC"/>
    <w:rsid w:val="00410349"/>
    <w:rsid w:val="00410543"/>
    <w:rsid w:val="0041067B"/>
    <w:rsid w:val="004109F5"/>
    <w:rsid w:val="00410B18"/>
    <w:rsid w:val="004115BA"/>
    <w:rsid w:val="00411BB0"/>
    <w:rsid w:val="00411E8F"/>
    <w:rsid w:val="00412024"/>
    <w:rsid w:val="00412094"/>
    <w:rsid w:val="004123E3"/>
    <w:rsid w:val="00412406"/>
    <w:rsid w:val="00412B38"/>
    <w:rsid w:val="00412C06"/>
    <w:rsid w:val="00413178"/>
    <w:rsid w:val="0041339A"/>
    <w:rsid w:val="00413518"/>
    <w:rsid w:val="004138D2"/>
    <w:rsid w:val="00413FE3"/>
    <w:rsid w:val="00414217"/>
    <w:rsid w:val="0041431E"/>
    <w:rsid w:val="004149D8"/>
    <w:rsid w:val="00414AD2"/>
    <w:rsid w:val="00414B7C"/>
    <w:rsid w:val="00414D1A"/>
    <w:rsid w:val="00414DFB"/>
    <w:rsid w:val="004157F7"/>
    <w:rsid w:val="00415A00"/>
    <w:rsid w:val="00415EEB"/>
    <w:rsid w:val="004161DE"/>
    <w:rsid w:val="004161F5"/>
    <w:rsid w:val="0041698B"/>
    <w:rsid w:val="00416A79"/>
    <w:rsid w:val="0041715A"/>
    <w:rsid w:val="004177BF"/>
    <w:rsid w:val="0042038F"/>
    <w:rsid w:val="00420B2F"/>
    <w:rsid w:val="00420F5A"/>
    <w:rsid w:val="00420F66"/>
    <w:rsid w:val="00420FA5"/>
    <w:rsid w:val="00421162"/>
    <w:rsid w:val="004214ED"/>
    <w:rsid w:val="00421651"/>
    <w:rsid w:val="00421A73"/>
    <w:rsid w:val="00421DE6"/>
    <w:rsid w:val="00422192"/>
    <w:rsid w:val="004228DB"/>
    <w:rsid w:val="00422D91"/>
    <w:rsid w:val="00424535"/>
    <w:rsid w:val="004245CF"/>
    <w:rsid w:val="00424690"/>
    <w:rsid w:val="00424B6B"/>
    <w:rsid w:val="00424CAD"/>
    <w:rsid w:val="00424CE3"/>
    <w:rsid w:val="00424FA7"/>
    <w:rsid w:val="0042530A"/>
    <w:rsid w:val="0042550B"/>
    <w:rsid w:val="004257AC"/>
    <w:rsid w:val="00425877"/>
    <w:rsid w:val="00426080"/>
    <w:rsid w:val="004260E4"/>
    <w:rsid w:val="00426146"/>
    <w:rsid w:val="004262BD"/>
    <w:rsid w:val="004263AA"/>
    <w:rsid w:val="00426B55"/>
    <w:rsid w:val="00426EB9"/>
    <w:rsid w:val="00427193"/>
    <w:rsid w:val="004274BB"/>
    <w:rsid w:val="004275CC"/>
    <w:rsid w:val="004278B2"/>
    <w:rsid w:val="00427B67"/>
    <w:rsid w:val="00430514"/>
    <w:rsid w:val="004305D3"/>
    <w:rsid w:val="004306E9"/>
    <w:rsid w:val="00430DD3"/>
    <w:rsid w:val="00430F6D"/>
    <w:rsid w:val="0043105A"/>
    <w:rsid w:val="0043115E"/>
    <w:rsid w:val="004312B2"/>
    <w:rsid w:val="004312BF"/>
    <w:rsid w:val="00431376"/>
    <w:rsid w:val="0043172F"/>
    <w:rsid w:val="004318C9"/>
    <w:rsid w:val="00431E35"/>
    <w:rsid w:val="00432FC0"/>
    <w:rsid w:val="00433AFA"/>
    <w:rsid w:val="00433D9C"/>
    <w:rsid w:val="00433E24"/>
    <w:rsid w:val="004340A5"/>
    <w:rsid w:val="004344BD"/>
    <w:rsid w:val="00434812"/>
    <w:rsid w:val="00434A0A"/>
    <w:rsid w:val="00434A44"/>
    <w:rsid w:val="00434AC9"/>
    <w:rsid w:val="00434EB7"/>
    <w:rsid w:val="0043504A"/>
    <w:rsid w:val="004351CB"/>
    <w:rsid w:val="00435FA4"/>
    <w:rsid w:val="0043611C"/>
    <w:rsid w:val="00436708"/>
    <w:rsid w:val="00436984"/>
    <w:rsid w:val="004369F1"/>
    <w:rsid w:val="00436FC5"/>
    <w:rsid w:val="00437452"/>
    <w:rsid w:val="00437563"/>
    <w:rsid w:val="004376BE"/>
    <w:rsid w:val="00437921"/>
    <w:rsid w:val="0043793C"/>
    <w:rsid w:val="00440059"/>
    <w:rsid w:val="00440F90"/>
    <w:rsid w:val="00440FCB"/>
    <w:rsid w:val="00441002"/>
    <w:rsid w:val="004415D2"/>
    <w:rsid w:val="004418F8"/>
    <w:rsid w:val="00441935"/>
    <w:rsid w:val="00441E96"/>
    <w:rsid w:val="00441FFE"/>
    <w:rsid w:val="0044238E"/>
    <w:rsid w:val="00442924"/>
    <w:rsid w:val="00442C9A"/>
    <w:rsid w:val="00442E68"/>
    <w:rsid w:val="00442F25"/>
    <w:rsid w:val="00443591"/>
    <w:rsid w:val="004435DC"/>
    <w:rsid w:val="00443A1C"/>
    <w:rsid w:val="00443D85"/>
    <w:rsid w:val="00443F4A"/>
    <w:rsid w:val="00444891"/>
    <w:rsid w:val="00444ACC"/>
    <w:rsid w:val="00444E37"/>
    <w:rsid w:val="0044508A"/>
    <w:rsid w:val="0044581C"/>
    <w:rsid w:val="00445AD5"/>
    <w:rsid w:val="00445E9C"/>
    <w:rsid w:val="00446305"/>
    <w:rsid w:val="004464B1"/>
    <w:rsid w:val="004469B7"/>
    <w:rsid w:val="00446D0B"/>
    <w:rsid w:val="00447A17"/>
    <w:rsid w:val="00447B6D"/>
    <w:rsid w:val="00447C0B"/>
    <w:rsid w:val="00450609"/>
    <w:rsid w:val="00450A7F"/>
    <w:rsid w:val="00451092"/>
    <w:rsid w:val="004511D2"/>
    <w:rsid w:val="004519FB"/>
    <w:rsid w:val="00451BED"/>
    <w:rsid w:val="0045281D"/>
    <w:rsid w:val="00452F26"/>
    <w:rsid w:val="00453151"/>
    <w:rsid w:val="0045356C"/>
    <w:rsid w:val="00453B46"/>
    <w:rsid w:val="00453FF0"/>
    <w:rsid w:val="004543C7"/>
    <w:rsid w:val="00454702"/>
    <w:rsid w:val="00454BD2"/>
    <w:rsid w:val="00454CF0"/>
    <w:rsid w:val="00454DFE"/>
    <w:rsid w:val="0045504C"/>
    <w:rsid w:val="00455A24"/>
    <w:rsid w:val="00455E12"/>
    <w:rsid w:val="0045611D"/>
    <w:rsid w:val="00456202"/>
    <w:rsid w:val="004566D1"/>
    <w:rsid w:val="00456A7E"/>
    <w:rsid w:val="00456BA3"/>
    <w:rsid w:val="00456C3A"/>
    <w:rsid w:val="00456E36"/>
    <w:rsid w:val="0045713C"/>
    <w:rsid w:val="004575BF"/>
    <w:rsid w:val="00457B90"/>
    <w:rsid w:val="00457F96"/>
    <w:rsid w:val="00457FCB"/>
    <w:rsid w:val="00457FD5"/>
    <w:rsid w:val="00460651"/>
    <w:rsid w:val="00460752"/>
    <w:rsid w:val="0046105B"/>
    <w:rsid w:val="004613D3"/>
    <w:rsid w:val="004614C8"/>
    <w:rsid w:val="004615AB"/>
    <w:rsid w:val="00461AD0"/>
    <w:rsid w:val="00461BF8"/>
    <w:rsid w:val="00461E78"/>
    <w:rsid w:val="00461E95"/>
    <w:rsid w:val="00462784"/>
    <w:rsid w:val="00462B0F"/>
    <w:rsid w:val="00462E21"/>
    <w:rsid w:val="00463ECC"/>
    <w:rsid w:val="0046481C"/>
    <w:rsid w:val="0046490A"/>
    <w:rsid w:val="00464A50"/>
    <w:rsid w:val="00464CE2"/>
    <w:rsid w:val="00465267"/>
    <w:rsid w:val="0046534F"/>
    <w:rsid w:val="00465804"/>
    <w:rsid w:val="004658F8"/>
    <w:rsid w:val="00465A8D"/>
    <w:rsid w:val="00465D75"/>
    <w:rsid w:val="004662E3"/>
    <w:rsid w:val="00466627"/>
    <w:rsid w:val="004669D0"/>
    <w:rsid w:val="00466B34"/>
    <w:rsid w:val="0046725D"/>
    <w:rsid w:val="00467399"/>
    <w:rsid w:val="00467630"/>
    <w:rsid w:val="00467700"/>
    <w:rsid w:val="00470357"/>
    <w:rsid w:val="00471043"/>
    <w:rsid w:val="004717BA"/>
    <w:rsid w:val="004719BB"/>
    <w:rsid w:val="00471B76"/>
    <w:rsid w:val="00471BEF"/>
    <w:rsid w:val="00472BFB"/>
    <w:rsid w:val="00473283"/>
    <w:rsid w:val="0047361A"/>
    <w:rsid w:val="00473709"/>
    <w:rsid w:val="00473DB5"/>
    <w:rsid w:val="00473EE7"/>
    <w:rsid w:val="004741AC"/>
    <w:rsid w:val="004745A8"/>
    <w:rsid w:val="00474654"/>
    <w:rsid w:val="0047485D"/>
    <w:rsid w:val="00474B3A"/>
    <w:rsid w:val="00474B63"/>
    <w:rsid w:val="00474BBB"/>
    <w:rsid w:val="004752BD"/>
    <w:rsid w:val="004755A6"/>
    <w:rsid w:val="00475B54"/>
    <w:rsid w:val="00475D09"/>
    <w:rsid w:val="00476F00"/>
    <w:rsid w:val="00477153"/>
    <w:rsid w:val="00477187"/>
    <w:rsid w:val="004774C0"/>
    <w:rsid w:val="00477955"/>
    <w:rsid w:val="00477B2E"/>
    <w:rsid w:val="0048076A"/>
    <w:rsid w:val="00480AE6"/>
    <w:rsid w:val="0048101C"/>
    <w:rsid w:val="00482C8C"/>
    <w:rsid w:val="00483B35"/>
    <w:rsid w:val="004847CE"/>
    <w:rsid w:val="004849FB"/>
    <w:rsid w:val="00484A5C"/>
    <w:rsid w:val="00484AC8"/>
    <w:rsid w:val="00484C0B"/>
    <w:rsid w:val="00484D5A"/>
    <w:rsid w:val="00484F83"/>
    <w:rsid w:val="00485515"/>
    <w:rsid w:val="00485841"/>
    <w:rsid w:val="00485C8A"/>
    <w:rsid w:val="00485F80"/>
    <w:rsid w:val="00486240"/>
    <w:rsid w:val="00486B29"/>
    <w:rsid w:val="00486C2F"/>
    <w:rsid w:val="0048744F"/>
    <w:rsid w:val="0048794F"/>
    <w:rsid w:val="00487E95"/>
    <w:rsid w:val="004901EB"/>
    <w:rsid w:val="004903E0"/>
    <w:rsid w:val="0049151C"/>
    <w:rsid w:val="00491A43"/>
    <w:rsid w:val="00491CAC"/>
    <w:rsid w:val="00492484"/>
    <w:rsid w:val="0049261F"/>
    <w:rsid w:val="00493259"/>
    <w:rsid w:val="00494300"/>
    <w:rsid w:val="00494D83"/>
    <w:rsid w:val="00494D90"/>
    <w:rsid w:val="00494EAD"/>
    <w:rsid w:val="00495209"/>
    <w:rsid w:val="00495522"/>
    <w:rsid w:val="004959AF"/>
    <w:rsid w:val="00495DEE"/>
    <w:rsid w:val="00496185"/>
    <w:rsid w:val="00496C31"/>
    <w:rsid w:val="004970A9"/>
    <w:rsid w:val="00497365"/>
    <w:rsid w:val="004977E5"/>
    <w:rsid w:val="0049781D"/>
    <w:rsid w:val="00497975"/>
    <w:rsid w:val="00497D70"/>
    <w:rsid w:val="004A0179"/>
    <w:rsid w:val="004A027D"/>
    <w:rsid w:val="004A15DA"/>
    <w:rsid w:val="004A2073"/>
    <w:rsid w:val="004A26F0"/>
    <w:rsid w:val="004A2C7A"/>
    <w:rsid w:val="004A2F47"/>
    <w:rsid w:val="004A3490"/>
    <w:rsid w:val="004A3768"/>
    <w:rsid w:val="004A3FFA"/>
    <w:rsid w:val="004A4DAA"/>
    <w:rsid w:val="004A50FC"/>
    <w:rsid w:val="004A5A72"/>
    <w:rsid w:val="004A6014"/>
    <w:rsid w:val="004A64ED"/>
    <w:rsid w:val="004A6C32"/>
    <w:rsid w:val="004A6C86"/>
    <w:rsid w:val="004A70BC"/>
    <w:rsid w:val="004A72E6"/>
    <w:rsid w:val="004A7F75"/>
    <w:rsid w:val="004B028F"/>
    <w:rsid w:val="004B0799"/>
    <w:rsid w:val="004B096B"/>
    <w:rsid w:val="004B09E1"/>
    <w:rsid w:val="004B0E65"/>
    <w:rsid w:val="004B0E98"/>
    <w:rsid w:val="004B157E"/>
    <w:rsid w:val="004B2743"/>
    <w:rsid w:val="004B2781"/>
    <w:rsid w:val="004B2C1B"/>
    <w:rsid w:val="004B31EC"/>
    <w:rsid w:val="004B38A8"/>
    <w:rsid w:val="004B3B84"/>
    <w:rsid w:val="004B4D4A"/>
    <w:rsid w:val="004B4DD4"/>
    <w:rsid w:val="004B53C9"/>
    <w:rsid w:val="004B569C"/>
    <w:rsid w:val="004B5830"/>
    <w:rsid w:val="004B5B67"/>
    <w:rsid w:val="004B6172"/>
    <w:rsid w:val="004B7320"/>
    <w:rsid w:val="004B7359"/>
    <w:rsid w:val="004B7442"/>
    <w:rsid w:val="004B772F"/>
    <w:rsid w:val="004B7B5E"/>
    <w:rsid w:val="004B7F2C"/>
    <w:rsid w:val="004B7FC9"/>
    <w:rsid w:val="004C02E7"/>
    <w:rsid w:val="004C0363"/>
    <w:rsid w:val="004C03DC"/>
    <w:rsid w:val="004C0419"/>
    <w:rsid w:val="004C07A1"/>
    <w:rsid w:val="004C0AB5"/>
    <w:rsid w:val="004C0CD1"/>
    <w:rsid w:val="004C10DA"/>
    <w:rsid w:val="004C13DA"/>
    <w:rsid w:val="004C19E0"/>
    <w:rsid w:val="004C1D06"/>
    <w:rsid w:val="004C25B2"/>
    <w:rsid w:val="004C2A7E"/>
    <w:rsid w:val="004C2B70"/>
    <w:rsid w:val="004C2ECB"/>
    <w:rsid w:val="004C368E"/>
    <w:rsid w:val="004C3CEC"/>
    <w:rsid w:val="004C40C4"/>
    <w:rsid w:val="004C47D8"/>
    <w:rsid w:val="004C4858"/>
    <w:rsid w:val="004C487D"/>
    <w:rsid w:val="004C4AEA"/>
    <w:rsid w:val="004C504D"/>
    <w:rsid w:val="004C51BD"/>
    <w:rsid w:val="004C5277"/>
    <w:rsid w:val="004C5542"/>
    <w:rsid w:val="004C564B"/>
    <w:rsid w:val="004C5833"/>
    <w:rsid w:val="004C6084"/>
    <w:rsid w:val="004C63A6"/>
    <w:rsid w:val="004C674A"/>
    <w:rsid w:val="004C6A6D"/>
    <w:rsid w:val="004C6B66"/>
    <w:rsid w:val="004C6E16"/>
    <w:rsid w:val="004C75BB"/>
    <w:rsid w:val="004C7862"/>
    <w:rsid w:val="004C7BBE"/>
    <w:rsid w:val="004D02C1"/>
    <w:rsid w:val="004D0E0B"/>
    <w:rsid w:val="004D10FF"/>
    <w:rsid w:val="004D18F8"/>
    <w:rsid w:val="004D2630"/>
    <w:rsid w:val="004D2E3B"/>
    <w:rsid w:val="004D343D"/>
    <w:rsid w:val="004D3A13"/>
    <w:rsid w:val="004D3C22"/>
    <w:rsid w:val="004D457C"/>
    <w:rsid w:val="004D46BE"/>
    <w:rsid w:val="004D49FE"/>
    <w:rsid w:val="004D4A11"/>
    <w:rsid w:val="004D4AF5"/>
    <w:rsid w:val="004D4F28"/>
    <w:rsid w:val="004D5091"/>
    <w:rsid w:val="004D5381"/>
    <w:rsid w:val="004D57B9"/>
    <w:rsid w:val="004D58A2"/>
    <w:rsid w:val="004D58D6"/>
    <w:rsid w:val="004D5A4A"/>
    <w:rsid w:val="004D5B3A"/>
    <w:rsid w:val="004D6637"/>
    <w:rsid w:val="004D67E0"/>
    <w:rsid w:val="004D6D41"/>
    <w:rsid w:val="004D76B9"/>
    <w:rsid w:val="004D7E86"/>
    <w:rsid w:val="004D7EF8"/>
    <w:rsid w:val="004E072C"/>
    <w:rsid w:val="004E1187"/>
    <w:rsid w:val="004E14FE"/>
    <w:rsid w:val="004E1A32"/>
    <w:rsid w:val="004E1C04"/>
    <w:rsid w:val="004E1F35"/>
    <w:rsid w:val="004E20A6"/>
    <w:rsid w:val="004E2404"/>
    <w:rsid w:val="004E2B6B"/>
    <w:rsid w:val="004E2B8D"/>
    <w:rsid w:val="004E2BA3"/>
    <w:rsid w:val="004E2D68"/>
    <w:rsid w:val="004E3595"/>
    <w:rsid w:val="004E374D"/>
    <w:rsid w:val="004E38C2"/>
    <w:rsid w:val="004E3FE0"/>
    <w:rsid w:val="004E417A"/>
    <w:rsid w:val="004E41F6"/>
    <w:rsid w:val="004E42F1"/>
    <w:rsid w:val="004E4601"/>
    <w:rsid w:val="004E4689"/>
    <w:rsid w:val="004E4725"/>
    <w:rsid w:val="004E48C7"/>
    <w:rsid w:val="004E4937"/>
    <w:rsid w:val="004E4D41"/>
    <w:rsid w:val="004E527E"/>
    <w:rsid w:val="004E6489"/>
    <w:rsid w:val="004E6CC7"/>
    <w:rsid w:val="004E6EC9"/>
    <w:rsid w:val="004E70CE"/>
    <w:rsid w:val="004E70F6"/>
    <w:rsid w:val="004E725F"/>
    <w:rsid w:val="004E73D2"/>
    <w:rsid w:val="004E74C1"/>
    <w:rsid w:val="004E7795"/>
    <w:rsid w:val="004E7DA3"/>
    <w:rsid w:val="004E7F0B"/>
    <w:rsid w:val="004F02AF"/>
    <w:rsid w:val="004F03D9"/>
    <w:rsid w:val="004F04F3"/>
    <w:rsid w:val="004F0FD6"/>
    <w:rsid w:val="004F14AE"/>
    <w:rsid w:val="004F1A6D"/>
    <w:rsid w:val="004F1BCA"/>
    <w:rsid w:val="004F1F39"/>
    <w:rsid w:val="004F241D"/>
    <w:rsid w:val="004F2CE1"/>
    <w:rsid w:val="004F30AB"/>
    <w:rsid w:val="004F31AA"/>
    <w:rsid w:val="004F31C2"/>
    <w:rsid w:val="004F3979"/>
    <w:rsid w:val="004F3C3D"/>
    <w:rsid w:val="004F45D8"/>
    <w:rsid w:val="004F4797"/>
    <w:rsid w:val="004F47D5"/>
    <w:rsid w:val="004F47DB"/>
    <w:rsid w:val="004F49C9"/>
    <w:rsid w:val="004F4BCF"/>
    <w:rsid w:val="004F50CF"/>
    <w:rsid w:val="004F6095"/>
    <w:rsid w:val="004F615C"/>
    <w:rsid w:val="004F62AB"/>
    <w:rsid w:val="004F680D"/>
    <w:rsid w:val="004F74C0"/>
    <w:rsid w:val="004F7559"/>
    <w:rsid w:val="004F7DCE"/>
    <w:rsid w:val="004F7F3F"/>
    <w:rsid w:val="0050072D"/>
    <w:rsid w:val="00500FCE"/>
    <w:rsid w:val="005012FE"/>
    <w:rsid w:val="005014B1"/>
    <w:rsid w:val="005014CA"/>
    <w:rsid w:val="0050161C"/>
    <w:rsid w:val="00501813"/>
    <w:rsid w:val="00501E90"/>
    <w:rsid w:val="00501F07"/>
    <w:rsid w:val="0050210C"/>
    <w:rsid w:val="00502198"/>
    <w:rsid w:val="00502A80"/>
    <w:rsid w:val="00503276"/>
    <w:rsid w:val="00503311"/>
    <w:rsid w:val="005035C9"/>
    <w:rsid w:val="00503786"/>
    <w:rsid w:val="0050382D"/>
    <w:rsid w:val="00503832"/>
    <w:rsid w:val="0050396F"/>
    <w:rsid w:val="00503998"/>
    <w:rsid w:val="00503AAC"/>
    <w:rsid w:val="00503AC4"/>
    <w:rsid w:val="00503B27"/>
    <w:rsid w:val="005047D2"/>
    <w:rsid w:val="00504802"/>
    <w:rsid w:val="00504BCD"/>
    <w:rsid w:val="00505191"/>
    <w:rsid w:val="00505267"/>
    <w:rsid w:val="005052A3"/>
    <w:rsid w:val="00505505"/>
    <w:rsid w:val="00505534"/>
    <w:rsid w:val="005056A2"/>
    <w:rsid w:val="00505BC0"/>
    <w:rsid w:val="00505FAF"/>
    <w:rsid w:val="005061BA"/>
    <w:rsid w:val="005064D4"/>
    <w:rsid w:val="00506C4F"/>
    <w:rsid w:val="00507915"/>
    <w:rsid w:val="005103BB"/>
    <w:rsid w:val="00510504"/>
    <w:rsid w:val="0051053E"/>
    <w:rsid w:val="005106C4"/>
    <w:rsid w:val="00510B79"/>
    <w:rsid w:val="00510D0A"/>
    <w:rsid w:val="005116AE"/>
    <w:rsid w:val="005117C0"/>
    <w:rsid w:val="00512180"/>
    <w:rsid w:val="00512228"/>
    <w:rsid w:val="005123AE"/>
    <w:rsid w:val="00512CED"/>
    <w:rsid w:val="00512E40"/>
    <w:rsid w:val="005131EE"/>
    <w:rsid w:val="00513582"/>
    <w:rsid w:val="00513880"/>
    <w:rsid w:val="00513D8E"/>
    <w:rsid w:val="00513E07"/>
    <w:rsid w:val="00514532"/>
    <w:rsid w:val="00514610"/>
    <w:rsid w:val="0051477B"/>
    <w:rsid w:val="00514C16"/>
    <w:rsid w:val="00515152"/>
    <w:rsid w:val="00516141"/>
    <w:rsid w:val="00516B8E"/>
    <w:rsid w:val="00516BA5"/>
    <w:rsid w:val="00516E4B"/>
    <w:rsid w:val="005175C9"/>
    <w:rsid w:val="0051790F"/>
    <w:rsid w:val="005179E5"/>
    <w:rsid w:val="00517CD3"/>
    <w:rsid w:val="00517EC7"/>
    <w:rsid w:val="00517F6A"/>
    <w:rsid w:val="0052016C"/>
    <w:rsid w:val="00520419"/>
    <w:rsid w:val="00520754"/>
    <w:rsid w:val="00520869"/>
    <w:rsid w:val="00520939"/>
    <w:rsid w:val="00521689"/>
    <w:rsid w:val="00521B22"/>
    <w:rsid w:val="00522542"/>
    <w:rsid w:val="005226D6"/>
    <w:rsid w:val="005229C0"/>
    <w:rsid w:val="00522CE4"/>
    <w:rsid w:val="005231B8"/>
    <w:rsid w:val="005234DA"/>
    <w:rsid w:val="00524B52"/>
    <w:rsid w:val="00525108"/>
    <w:rsid w:val="0052530B"/>
    <w:rsid w:val="00525321"/>
    <w:rsid w:val="00525C4F"/>
    <w:rsid w:val="00525C94"/>
    <w:rsid w:val="0052619B"/>
    <w:rsid w:val="005262F1"/>
    <w:rsid w:val="005268D4"/>
    <w:rsid w:val="00526EB4"/>
    <w:rsid w:val="005271FB"/>
    <w:rsid w:val="00527864"/>
    <w:rsid w:val="00527A1D"/>
    <w:rsid w:val="00527A75"/>
    <w:rsid w:val="0053031C"/>
    <w:rsid w:val="005303E9"/>
    <w:rsid w:val="00530A07"/>
    <w:rsid w:val="00530B1A"/>
    <w:rsid w:val="00530F07"/>
    <w:rsid w:val="00530FCB"/>
    <w:rsid w:val="00531D7A"/>
    <w:rsid w:val="005320CF"/>
    <w:rsid w:val="0053232E"/>
    <w:rsid w:val="005323DE"/>
    <w:rsid w:val="0053257E"/>
    <w:rsid w:val="00532797"/>
    <w:rsid w:val="005329BC"/>
    <w:rsid w:val="00532FA2"/>
    <w:rsid w:val="005333A4"/>
    <w:rsid w:val="005335B8"/>
    <w:rsid w:val="005339E4"/>
    <w:rsid w:val="005340B4"/>
    <w:rsid w:val="0053500D"/>
    <w:rsid w:val="0053553C"/>
    <w:rsid w:val="005357A1"/>
    <w:rsid w:val="00535AA3"/>
    <w:rsid w:val="00535DC9"/>
    <w:rsid w:val="005361C7"/>
    <w:rsid w:val="00536793"/>
    <w:rsid w:val="00536A7C"/>
    <w:rsid w:val="00536AE7"/>
    <w:rsid w:val="00536AF3"/>
    <w:rsid w:val="00537032"/>
    <w:rsid w:val="005370B0"/>
    <w:rsid w:val="00537136"/>
    <w:rsid w:val="005371AE"/>
    <w:rsid w:val="00537866"/>
    <w:rsid w:val="00537A07"/>
    <w:rsid w:val="00537D1A"/>
    <w:rsid w:val="00537ECC"/>
    <w:rsid w:val="00537EFD"/>
    <w:rsid w:val="00537F4E"/>
    <w:rsid w:val="00537FFA"/>
    <w:rsid w:val="0054045C"/>
    <w:rsid w:val="005406B9"/>
    <w:rsid w:val="00540AF8"/>
    <w:rsid w:val="00540DB3"/>
    <w:rsid w:val="00541516"/>
    <w:rsid w:val="00541756"/>
    <w:rsid w:val="005425EB"/>
    <w:rsid w:val="0054287A"/>
    <w:rsid w:val="005431C3"/>
    <w:rsid w:val="00543A25"/>
    <w:rsid w:val="00543D6E"/>
    <w:rsid w:val="005444E5"/>
    <w:rsid w:val="00544E28"/>
    <w:rsid w:val="00545015"/>
    <w:rsid w:val="0054504C"/>
    <w:rsid w:val="005450D1"/>
    <w:rsid w:val="00545E7C"/>
    <w:rsid w:val="0054692D"/>
    <w:rsid w:val="00546C33"/>
    <w:rsid w:val="00546EBE"/>
    <w:rsid w:val="0054751F"/>
    <w:rsid w:val="005476B7"/>
    <w:rsid w:val="0054786E"/>
    <w:rsid w:val="00547ADF"/>
    <w:rsid w:val="00550439"/>
    <w:rsid w:val="00550451"/>
    <w:rsid w:val="00550A4E"/>
    <w:rsid w:val="00550D3B"/>
    <w:rsid w:val="00550DC9"/>
    <w:rsid w:val="00551037"/>
    <w:rsid w:val="00551893"/>
    <w:rsid w:val="00551A73"/>
    <w:rsid w:val="00551C92"/>
    <w:rsid w:val="00552A94"/>
    <w:rsid w:val="00552D96"/>
    <w:rsid w:val="00552DA1"/>
    <w:rsid w:val="0055315E"/>
    <w:rsid w:val="00553937"/>
    <w:rsid w:val="005539AA"/>
    <w:rsid w:val="00553F99"/>
    <w:rsid w:val="005544C3"/>
    <w:rsid w:val="0055481B"/>
    <w:rsid w:val="005548AC"/>
    <w:rsid w:val="00554F02"/>
    <w:rsid w:val="00555137"/>
    <w:rsid w:val="00555442"/>
    <w:rsid w:val="0055548F"/>
    <w:rsid w:val="005557F3"/>
    <w:rsid w:val="00555A44"/>
    <w:rsid w:val="00555BFB"/>
    <w:rsid w:val="00555D76"/>
    <w:rsid w:val="00556110"/>
    <w:rsid w:val="0055731C"/>
    <w:rsid w:val="0055763F"/>
    <w:rsid w:val="00557644"/>
    <w:rsid w:val="00557874"/>
    <w:rsid w:val="005600D7"/>
    <w:rsid w:val="00560457"/>
    <w:rsid w:val="00560A20"/>
    <w:rsid w:val="00560A66"/>
    <w:rsid w:val="00560E17"/>
    <w:rsid w:val="00561427"/>
    <w:rsid w:val="00561C25"/>
    <w:rsid w:val="00561C68"/>
    <w:rsid w:val="00561C9D"/>
    <w:rsid w:val="00561E97"/>
    <w:rsid w:val="00561FB1"/>
    <w:rsid w:val="00562170"/>
    <w:rsid w:val="005622B9"/>
    <w:rsid w:val="00562ECE"/>
    <w:rsid w:val="00562EDA"/>
    <w:rsid w:val="00562FF1"/>
    <w:rsid w:val="005633D9"/>
    <w:rsid w:val="0056367F"/>
    <w:rsid w:val="00563FCD"/>
    <w:rsid w:val="005644B1"/>
    <w:rsid w:val="005647FE"/>
    <w:rsid w:val="005654CD"/>
    <w:rsid w:val="00565641"/>
    <w:rsid w:val="005656B0"/>
    <w:rsid w:val="00565A58"/>
    <w:rsid w:val="00565AC0"/>
    <w:rsid w:val="00565E57"/>
    <w:rsid w:val="00566519"/>
    <w:rsid w:val="0056683D"/>
    <w:rsid w:val="00566894"/>
    <w:rsid w:val="00566C0B"/>
    <w:rsid w:val="005672E3"/>
    <w:rsid w:val="00567C80"/>
    <w:rsid w:val="0057010B"/>
    <w:rsid w:val="00570493"/>
    <w:rsid w:val="005704FC"/>
    <w:rsid w:val="005706F5"/>
    <w:rsid w:val="005708B0"/>
    <w:rsid w:val="00570937"/>
    <w:rsid w:val="00570FEE"/>
    <w:rsid w:val="00570FF1"/>
    <w:rsid w:val="005722D1"/>
    <w:rsid w:val="005729A5"/>
    <w:rsid w:val="00572B70"/>
    <w:rsid w:val="00572B76"/>
    <w:rsid w:val="00572C46"/>
    <w:rsid w:val="005732D7"/>
    <w:rsid w:val="005735AB"/>
    <w:rsid w:val="005739B1"/>
    <w:rsid w:val="00574503"/>
    <w:rsid w:val="005746F7"/>
    <w:rsid w:val="00574B1B"/>
    <w:rsid w:val="00575362"/>
    <w:rsid w:val="00575A05"/>
    <w:rsid w:val="0057602C"/>
    <w:rsid w:val="00576194"/>
    <w:rsid w:val="00576204"/>
    <w:rsid w:val="00576BA6"/>
    <w:rsid w:val="00576F54"/>
    <w:rsid w:val="00577273"/>
    <w:rsid w:val="00577551"/>
    <w:rsid w:val="00577695"/>
    <w:rsid w:val="00577ED7"/>
    <w:rsid w:val="005805D2"/>
    <w:rsid w:val="00580639"/>
    <w:rsid w:val="00580E74"/>
    <w:rsid w:val="00581000"/>
    <w:rsid w:val="0058155B"/>
    <w:rsid w:val="00581565"/>
    <w:rsid w:val="0058159B"/>
    <w:rsid w:val="005816DD"/>
    <w:rsid w:val="0058258C"/>
    <w:rsid w:val="00582A68"/>
    <w:rsid w:val="00582C97"/>
    <w:rsid w:val="005834FB"/>
    <w:rsid w:val="00583AFF"/>
    <w:rsid w:val="00583D4B"/>
    <w:rsid w:val="00583D96"/>
    <w:rsid w:val="00583FCD"/>
    <w:rsid w:val="0058413D"/>
    <w:rsid w:val="0058486A"/>
    <w:rsid w:val="00584B03"/>
    <w:rsid w:val="00584E85"/>
    <w:rsid w:val="005855F5"/>
    <w:rsid w:val="00585895"/>
    <w:rsid w:val="00585ED5"/>
    <w:rsid w:val="00586970"/>
    <w:rsid w:val="00586FB7"/>
    <w:rsid w:val="0058702F"/>
    <w:rsid w:val="005870E2"/>
    <w:rsid w:val="0058716B"/>
    <w:rsid w:val="00587210"/>
    <w:rsid w:val="00587213"/>
    <w:rsid w:val="005872BF"/>
    <w:rsid w:val="00587352"/>
    <w:rsid w:val="00587380"/>
    <w:rsid w:val="0058780A"/>
    <w:rsid w:val="0058798F"/>
    <w:rsid w:val="0059007C"/>
    <w:rsid w:val="005900E6"/>
    <w:rsid w:val="00590349"/>
    <w:rsid w:val="00590434"/>
    <w:rsid w:val="00591A55"/>
    <w:rsid w:val="00592628"/>
    <w:rsid w:val="00592CA2"/>
    <w:rsid w:val="00592E06"/>
    <w:rsid w:val="00593300"/>
    <w:rsid w:val="0059342E"/>
    <w:rsid w:val="00593DBB"/>
    <w:rsid w:val="00593E5D"/>
    <w:rsid w:val="005940C1"/>
    <w:rsid w:val="00594349"/>
    <w:rsid w:val="00594593"/>
    <w:rsid w:val="00594EBF"/>
    <w:rsid w:val="00594F7B"/>
    <w:rsid w:val="005953B9"/>
    <w:rsid w:val="00595CD5"/>
    <w:rsid w:val="00595D8D"/>
    <w:rsid w:val="00596169"/>
    <w:rsid w:val="00596541"/>
    <w:rsid w:val="00596938"/>
    <w:rsid w:val="005969B4"/>
    <w:rsid w:val="00596A36"/>
    <w:rsid w:val="00597023"/>
    <w:rsid w:val="0059710F"/>
    <w:rsid w:val="00597430"/>
    <w:rsid w:val="005979BB"/>
    <w:rsid w:val="00597A75"/>
    <w:rsid w:val="005A04AD"/>
    <w:rsid w:val="005A0A6F"/>
    <w:rsid w:val="005A1123"/>
    <w:rsid w:val="005A11CC"/>
    <w:rsid w:val="005A1451"/>
    <w:rsid w:val="005A23E7"/>
    <w:rsid w:val="005A2B93"/>
    <w:rsid w:val="005A2F8E"/>
    <w:rsid w:val="005A3465"/>
    <w:rsid w:val="005A34FA"/>
    <w:rsid w:val="005A38E0"/>
    <w:rsid w:val="005A3A18"/>
    <w:rsid w:val="005A3D1D"/>
    <w:rsid w:val="005A440D"/>
    <w:rsid w:val="005A483D"/>
    <w:rsid w:val="005A49ED"/>
    <w:rsid w:val="005A4CBE"/>
    <w:rsid w:val="005A4E58"/>
    <w:rsid w:val="005A4FA0"/>
    <w:rsid w:val="005A5BFB"/>
    <w:rsid w:val="005A5DBD"/>
    <w:rsid w:val="005A6432"/>
    <w:rsid w:val="005A6535"/>
    <w:rsid w:val="005A6A58"/>
    <w:rsid w:val="005A7263"/>
    <w:rsid w:val="005B0689"/>
    <w:rsid w:val="005B06DD"/>
    <w:rsid w:val="005B0914"/>
    <w:rsid w:val="005B0A02"/>
    <w:rsid w:val="005B11AB"/>
    <w:rsid w:val="005B165A"/>
    <w:rsid w:val="005B1767"/>
    <w:rsid w:val="005B177F"/>
    <w:rsid w:val="005B19B6"/>
    <w:rsid w:val="005B2197"/>
    <w:rsid w:val="005B2607"/>
    <w:rsid w:val="005B275D"/>
    <w:rsid w:val="005B2C1C"/>
    <w:rsid w:val="005B38C8"/>
    <w:rsid w:val="005B3A04"/>
    <w:rsid w:val="005B3F04"/>
    <w:rsid w:val="005B4191"/>
    <w:rsid w:val="005B445C"/>
    <w:rsid w:val="005B4E47"/>
    <w:rsid w:val="005B56B1"/>
    <w:rsid w:val="005B59A8"/>
    <w:rsid w:val="005B59C7"/>
    <w:rsid w:val="005B61BD"/>
    <w:rsid w:val="005B6A6B"/>
    <w:rsid w:val="005B6DF4"/>
    <w:rsid w:val="005C0177"/>
    <w:rsid w:val="005C0293"/>
    <w:rsid w:val="005C04D6"/>
    <w:rsid w:val="005C11A7"/>
    <w:rsid w:val="005C1250"/>
    <w:rsid w:val="005C1953"/>
    <w:rsid w:val="005C19AA"/>
    <w:rsid w:val="005C201C"/>
    <w:rsid w:val="005C204D"/>
    <w:rsid w:val="005C20EC"/>
    <w:rsid w:val="005C21F2"/>
    <w:rsid w:val="005C23A6"/>
    <w:rsid w:val="005C2489"/>
    <w:rsid w:val="005C274D"/>
    <w:rsid w:val="005C2D5F"/>
    <w:rsid w:val="005C323B"/>
    <w:rsid w:val="005C33CB"/>
    <w:rsid w:val="005C37E0"/>
    <w:rsid w:val="005C3843"/>
    <w:rsid w:val="005C3E81"/>
    <w:rsid w:val="005C3F36"/>
    <w:rsid w:val="005C42F0"/>
    <w:rsid w:val="005C4636"/>
    <w:rsid w:val="005C473E"/>
    <w:rsid w:val="005C4A8F"/>
    <w:rsid w:val="005C4EEC"/>
    <w:rsid w:val="005C51A4"/>
    <w:rsid w:val="005C53E5"/>
    <w:rsid w:val="005C57FF"/>
    <w:rsid w:val="005C637C"/>
    <w:rsid w:val="005C6DBE"/>
    <w:rsid w:val="005C6F56"/>
    <w:rsid w:val="005C71F2"/>
    <w:rsid w:val="005C727D"/>
    <w:rsid w:val="005C72DF"/>
    <w:rsid w:val="005C7A22"/>
    <w:rsid w:val="005C7D61"/>
    <w:rsid w:val="005D02C6"/>
    <w:rsid w:val="005D0ABF"/>
    <w:rsid w:val="005D0B2B"/>
    <w:rsid w:val="005D0F5A"/>
    <w:rsid w:val="005D145E"/>
    <w:rsid w:val="005D1A36"/>
    <w:rsid w:val="005D1A5B"/>
    <w:rsid w:val="005D1B05"/>
    <w:rsid w:val="005D1BCB"/>
    <w:rsid w:val="005D1DD1"/>
    <w:rsid w:val="005D215E"/>
    <w:rsid w:val="005D2244"/>
    <w:rsid w:val="005D22F4"/>
    <w:rsid w:val="005D2530"/>
    <w:rsid w:val="005D2B0B"/>
    <w:rsid w:val="005D2EF7"/>
    <w:rsid w:val="005D4071"/>
    <w:rsid w:val="005D424E"/>
    <w:rsid w:val="005D4415"/>
    <w:rsid w:val="005D4BFD"/>
    <w:rsid w:val="005D4EB4"/>
    <w:rsid w:val="005D52C8"/>
    <w:rsid w:val="005D5CF2"/>
    <w:rsid w:val="005D5E25"/>
    <w:rsid w:val="005D607A"/>
    <w:rsid w:val="005D60E4"/>
    <w:rsid w:val="005D6563"/>
    <w:rsid w:val="005D68FA"/>
    <w:rsid w:val="005D6A25"/>
    <w:rsid w:val="005D7056"/>
    <w:rsid w:val="005D72FC"/>
    <w:rsid w:val="005D79C2"/>
    <w:rsid w:val="005D7F3F"/>
    <w:rsid w:val="005E0D63"/>
    <w:rsid w:val="005E0EC8"/>
    <w:rsid w:val="005E108D"/>
    <w:rsid w:val="005E129A"/>
    <w:rsid w:val="005E139F"/>
    <w:rsid w:val="005E158C"/>
    <w:rsid w:val="005E208A"/>
    <w:rsid w:val="005E225D"/>
    <w:rsid w:val="005E2EE0"/>
    <w:rsid w:val="005E3939"/>
    <w:rsid w:val="005E3DDC"/>
    <w:rsid w:val="005E40E2"/>
    <w:rsid w:val="005E453E"/>
    <w:rsid w:val="005E45BD"/>
    <w:rsid w:val="005E4DBC"/>
    <w:rsid w:val="005E5076"/>
    <w:rsid w:val="005E50F2"/>
    <w:rsid w:val="005E518D"/>
    <w:rsid w:val="005E5980"/>
    <w:rsid w:val="005E6705"/>
    <w:rsid w:val="005E7127"/>
    <w:rsid w:val="005E743C"/>
    <w:rsid w:val="005E79B0"/>
    <w:rsid w:val="005E7D05"/>
    <w:rsid w:val="005F04F6"/>
    <w:rsid w:val="005F0CED"/>
    <w:rsid w:val="005F12EE"/>
    <w:rsid w:val="005F1B0B"/>
    <w:rsid w:val="005F1E21"/>
    <w:rsid w:val="005F2269"/>
    <w:rsid w:val="005F2573"/>
    <w:rsid w:val="005F301E"/>
    <w:rsid w:val="005F31C8"/>
    <w:rsid w:val="005F3744"/>
    <w:rsid w:val="005F3E33"/>
    <w:rsid w:val="005F4293"/>
    <w:rsid w:val="005F4AE4"/>
    <w:rsid w:val="005F5255"/>
    <w:rsid w:val="005F55B9"/>
    <w:rsid w:val="005F57E6"/>
    <w:rsid w:val="005F6132"/>
    <w:rsid w:val="005F663B"/>
    <w:rsid w:val="005F68E9"/>
    <w:rsid w:val="005F743D"/>
    <w:rsid w:val="005F75F1"/>
    <w:rsid w:val="005F77CD"/>
    <w:rsid w:val="00600450"/>
    <w:rsid w:val="0060045A"/>
    <w:rsid w:val="0060073B"/>
    <w:rsid w:val="0060085D"/>
    <w:rsid w:val="0060090C"/>
    <w:rsid w:val="006009DB"/>
    <w:rsid w:val="00600CD1"/>
    <w:rsid w:val="00601012"/>
    <w:rsid w:val="006010CC"/>
    <w:rsid w:val="00601423"/>
    <w:rsid w:val="0060168C"/>
    <w:rsid w:val="006017BB"/>
    <w:rsid w:val="0060196A"/>
    <w:rsid w:val="00601BCF"/>
    <w:rsid w:val="00602453"/>
    <w:rsid w:val="00602582"/>
    <w:rsid w:val="0060350E"/>
    <w:rsid w:val="00603A21"/>
    <w:rsid w:val="0060415B"/>
    <w:rsid w:val="006043A9"/>
    <w:rsid w:val="006048D0"/>
    <w:rsid w:val="00604C39"/>
    <w:rsid w:val="006053FC"/>
    <w:rsid w:val="00605789"/>
    <w:rsid w:val="0060581A"/>
    <w:rsid w:val="00605A53"/>
    <w:rsid w:val="00605A80"/>
    <w:rsid w:val="00605DE4"/>
    <w:rsid w:val="00605E5F"/>
    <w:rsid w:val="00605FC4"/>
    <w:rsid w:val="00606467"/>
    <w:rsid w:val="006065B0"/>
    <w:rsid w:val="00606CD8"/>
    <w:rsid w:val="00606DE5"/>
    <w:rsid w:val="00606E04"/>
    <w:rsid w:val="0060717E"/>
    <w:rsid w:val="006072E1"/>
    <w:rsid w:val="006077D5"/>
    <w:rsid w:val="00607929"/>
    <w:rsid w:val="00607EBC"/>
    <w:rsid w:val="00607FF7"/>
    <w:rsid w:val="00610232"/>
    <w:rsid w:val="0061031A"/>
    <w:rsid w:val="006103E7"/>
    <w:rsid w:val="00610503"/>
    <w:rsid w:val="00610FC9"/>
    <w:rsid w:val="006113B7"/>
    <w:rsid w:val="00611702"/>
    <w:rsid w:val="0061186D"/>
    <w:rsid w:val="006119A6"/>
    <w:rsid w:val="00611A88"/>
    <w:rsid w:val="00611BF9"/>
    <w:rsid w:val="00611D86"/>
    <w:rsid w:val="00611F48"/>
    <w:rsid w:val="00612949"/>
    <w:rsid w:val="00613008"/>
    <w:rsid w:val="006138F1"/>
    <w:rsid w:val="006141C6"/>
    <w:rsid w:val="00614418"/>
    <w:rsid w:val="00614536"/>
    <w:rsid w:val="00614547"/>
    <w:rsid w:val="006149EA"/>
    <w:rsid w:val="00615734"/>
    <w:rsid w:val="00615A0B"/>
    <w:rsid w:val="00615BE4"/>
    <w:rsid w:val="00615C5A"/>
    <w:rsid w:val="006161C8"/>
    <w:rsid w:val="006163B5"/>
    <w:rsid w:val="00616823"/>
    <w:rsid w:val="00616C8F"/>
    <w:rsid w:val="00616F5B"/>
    <w:rsid w:val="0061702A"/>
    <w:rsid w:val="006173C9"/>
    <w:rsid w:val="00617638"/>
    <w:rsid w:val="006176B1"/>
    <w:rsid w:val="00620419"/>
    <w:rsid w:val="006204B2"/>
    <w:rsid w:val="0062098E"/>
    <w:rsid w:val="00621007"/>
    <w:rsid w:val="00621335"/>
    <w:rsid w:val="006214FF"/>
    <w:rsid w:val="006217C0"/>
    <w:rsid w:val="00621913"/>
    <w:rsid w:val="0062194C"/>
    <w:rsid w:val="006222E6"/>
    <w:rsid w:val="00622F37"/>
    <w:rsid w:val="00623012"/>
    <w:rsid w:val="00623063"/>
    <w:rsid w:val="006232DC"/>
    <w:rsid w:val="00623390"/>
    <w:rsid w:val="00623ADC"/>
    <w:rsid w:val="00624303"/>
    <w:rsid w:val="00624315"/>
    <w:rsid w:val="006248C8"/>
    <w:rsid w:val="00624C8F"/>
    <w:rsid w:val="006251C8"/>
    <w:rsid w:val="0062566E"/>
    <w:rsid w:val="00626386"/>
    <w:rsid w:val="0062648D"/>
    <w:rsid w:val="006269BB"/>
    <w:rsid w:val="006271C2"/>
    <w:rsid w:val="00627597"/>
    <w:rsid w:val="0062796C"/>
    <w:rsid w:val="00627B78"/>
    <w:rsid w:val="00627CC3"/>
    <w:rsid w:val="00627D3C"/>
    <w:rsid w:val="00630B5D"/>
    <w:rsid w:val="00630DE8"/>
    <w:rsid w:val="00631055"/>
    <w:rsid w:val="0063157B"/>
    <w:rsid w:val="00631758"/>
    <w:rsid w:val="00631B3C"/>
    <w:rsid w:val="00631E74"/>
    <w:rsid w:val="00632ECC"/>
    <w:rsid w:val="0063321C"/>
    <w:rsid w:val="0063358A"/>
    <w:rsid w:val="0063377B"/>
    <w:rsid w:val="0063455C"/>
    <w:rsid w:val="00634854"/>
    <w:rsid w:val="00635E85"/>
    <w:rsid w:val="00636865"/>
    <w:rsid w:val="00636877"/>
    <w:rsid w:val="00636DD1"/>
    <w:rsid w:val="00636EA0"/>
    <w:rsid w:val="006371E6"/>
    <w:rsid w:val="00637450"/>
    <w:rsid w:val="00637E73"/>
    <w:rsid w:val="00640586"/>
    <w:rsid w:val="006409A3"/>
    <w:rsid w:val="00640F02"/>
    <w:rsid w:val="00641878"/>
    <w:rsid w:val="00641BDF"/>
    <w:rsid w:val="00641DD8"/>
    <w:rsid w:val="00641FC1"/>
    <w:rsid w:val="006427A5"/>
    <w:rsid w:val="00642D8C"/>
    <w:rsid w:val="00642DD5"/>
    <w:rsid w:val="0064300C"/>
    <w:rsid w:val="00643163"/>
    <w:rsid w:val="00644008"/>
    <w:rsid w:val="0064402B"/>
    <w:rsid w:val="00644307"/>
    <w:rsid w:val="00644461"/>
    <w:rsid w:val="0064468C"/>
    <w:rsid w:val="00644915"/>
    <w:rsid w:val="006449A5"/>
    <w:rsid w:val="006449F1"/>
    <w:rsid w:val="00644E73"/>
    <w:rsid w:val="0064546A"/>
    <w:rsid w:val="00645AAA"/>
    <w:rsid w:val="00645C4A"/>
    <w:rsid w:val="00645F2F"/>
    <w:rsid w:val="00646134"/>
    <w:rsid w:val="00646544"/>
    <w:rsid w:val="00646795"/>
    <w:rsid w:val="00646A9E"/>
    <w:rsid w:val="00646E8D"/>
    <w:rsid w:val="00646E94"/>
    <w:rsid w:val="00646F5F"/>
    <w:rsid w:val="00646F72"/>
    <w:rsid w:val="006473E2"/>
    <w:rsid w:val="0064764C"/>
    <w:rsid w:val="00647E77"/>
    <w:rsid w:val="006503E5"/>
    <w:rsid w:val="0065066A"/>
    <w:rsid w:val="00651448"/>
    <w:rsid w:val="0065144F"/>
    <w:rsid w:val="00651804"/>
    <w:rsid w:val="00651DFC"/>
    <w:rsid w:val="006525B8"/>
    <w:rsid w:val="00652A84"/>
    <w:rsid w:val="00652C2B"/>
    <w:rsid w:val="00652C98"/>
    <w:rsid w:val="00653516"/>
    <w:rsid w:val="00653E2A"/>
    <w:rsid w:val="00653EC9"/>
    <w:rsid w:val="006541FD"/>
    <w:rsid w:val="006545D3"/>
    <w:rsid w:val="00654923"/>
    <w:rsid w:val="006549EF"/>
    <w:rsid w:val="00654A75"/>
    <w:rsid w:val="00654B1D"/>
    <w:rsid w:val="0065501F"/>
    <w:rsid w:val="00655031"/>
    <w:rsid w:val="0065569D"/>
    <w:rsid w:val="0065582E"/>
    <w:rsid w:val="0065597E"/>
    <w:rsid w:val="00655BE3"/>
    <w:rsid w:val="006561D4"/>
    <w:rsid w:val="0065698C"/>
    <w:rsid w:val="00656EC0"/>
    <w:rsid w:val="00657892"/>
    <w:rsid w:val="00657DAB"/>
    <w:rsid w:val="00657E17"/>
    <w:rsid w:val="0066073F"/>
    <w:rsid w:val="00660E5D"/>
    <w:rsid w:val="00661298"/>
    <w:rsid w:val="0066150C"/>
    <w:rsid w:val="00661F78"/>
    <w:rsid w:val="00662641"/>
    <w:rsid w:val="00662FEA"/>
    <w:rsid w:val="006630CC"/>
    <w:rsid w:val="0066390C"/>
    <w:rsid w:val="0066391E"/>
    <w:rsid w:val="006649F8"/>
    <w:rsid w:val="00664EA2"/>
    <w:rsid w:val="00664FEF"/>
    <w:rsid w:val="0066535C"/>
    <w:rsid w:val="006655A4"/>
    <w:rsid w:val="00665994"/>
    <w:rsid w:val="00665A43"/>
    <w:rsid w:val="0066619A"/>
    <w:rsid w:val="006662BE"/>
    <w:rsid w:val="006663C8"/>
    <w:rsid w:val="006666BC"/>
    <w:rsid w:val="00666742"/>
    <w:rsid w:val="00666A51"/>
    <w:rsid w:val="00666EE8"/>
    <w:rsid w:val="006672C2"/>
    <w:rsid w:val="006679F3"/>
    <w:rsid w:val="00667AB1"/>
    <w:rsid w:val="00667B2B"/>
    <w:rsid w:val="0067067E"/>
    <w:rsid w:val="006706DB"/>
    <w:rsid w:val="00670853"/>
    <w:rsid w:val="006714BB"/>
    <w:rsid w:val="00671736"/>
    <w:rsid w:val="00671B7C"/>
    <w:rsid w:val="00671B7E"/>
    <w:rsid w:val="00671BDE"/>
    <w:rsid w:val="006727E9"/>
    <w:rsid w:val="0067286A"/>
    <w:rsid w:val="00672A49"/>
    <w:rsid w:val="00673619"/>
    <w:rsid w:val="00673622"/>
    <w:rsid w:val="00673689"/>
    <w:rsid w:val="0067386A"/>
    <w:rsid w:val="0067411F"/>
    <w:rsid w:val="006741BB"/>
    <w:rsid w:val="006745B6"/>
    <w:rsid w:val="006745FD"/>
    <w:rsid w:val="006756F0"/>
    <w:rsid w:val="0067574A"/>
    <w:rsid w:val="00675AFA"/>
    <w:rsid w:val="00676B48"/>
    <w:rsid w:val="00676E0E"/>
    <w:rsid w:val="00677017"/>
    <w:rsid w:val="00677B4E"/>
    <w:rsid w:val="006800BF"/>
    <w:rsid w:val="006803C6"/>
    <w:rsid w:val="00680A13"/>
    <w:rsid w:val="00680B75"/>
    <w:rsid w:val="00681098"/>
    <w:rsid w:val="0068143D"/>
    <w:rsid w:val="00681480"/>
    <w:rsid w:val="00681487"/>
    <w:rsid w:val="00681A0B"/>
    <w:rsid w:val="00681F0F"/>
    <w:rsid w:val="0068215E"/>
    <w:rsid w:val="00682532"/>
    <w:rsid w:val="00683156"/>
    <w:rsid w:val="00683913"/>
    <w:rsid w:val="00683AA5"/>
    <w:rsid w:val="00683B49"/>
    <w:rsid w:val="00683ECD"/>
    <w:rsid w:val="006842BD"/>
    <w:rsid w:val="006849E8"/>
    <w:rsid w:val="00684F2A"/>
    <w:rsid w:val="00685187"/>
    <w:rsid w:val="0068533B"/>
    <w:rsid w:val="00685654"/>
    <w:rsid w:val="00685A91"/>
    <w:rsid w:val="00685E99"/>
    <w:rsid w:val="0068683B"/>
    <w:rsid w:val="00687341"/>
    <w:rsid w:val="00687715"/>
    <w:rsid w:val="006878AB"/>
    <w:rsid w:val="00687E88"/>
    <w:rsid w:val="00690077"/>
    <w:rsid w:val="00690650"/>
    <w:rsid w:val="00690E8C"/>
    <w:rsid w:val="006914FF"/>
    <w:rsid w:val="00691A78"/>
    <w:rsid w:val="00691D79"/>
    <w:rsid w:val="00691E82"/>
    <w:rsid w:val="006921CD"/>
    <w:rsid w:val="00692222"/>
    <w:rsid w:val="006926CD"/>
    <w:rsid w:val="006927AF"/>
    <w:rsid w:val="00692878"/>
    <w:rsid w:val="00693236"/>
    <w:rsid w:val="00693DD4"/>
    <w:rsid w:val="006940FD"/>
    <w:rsid w:val="00694955"/>
    <w:rsid w:val="006949A1"/>
    <w:rsid w:val="00694D88"/>
    <w:rsid w:val="006952BA"/>
    <w:rsid w:val="006954D4"/>
    <w:rsid w:val="00695DA5"/>
    <w:rsid w:val="00695F30"/>
    <w:rsid w:val="0069655D"/>
    <w:rsid w:val="006965CB"/>
    <w:rsid w:val="006974C3"/>
    <w:rsid w:val="00697862"/>
    <w:rsid w:val="006979E1"/>
    <w:rsid w:val="006A06BB"/>
    <w:rsid w:val="006A0DE1"/>
    <w:rsid w:val="006A107D"/>
    <w:rsid w:val="006A10C5"/>
    <w:rsid w:val="006A11A4"/>
    <w:rsid w:val="006A125E"/>
    <w:rsid w:val="006A15FE"/>
    <w:rsid w:val="006A31D8"/>
    <w:rsid w:val="006A321C"/>
    <w:rsid w:val="006A35C3"/>
    <w:rsid w:val="006A36BC"/>
    <w:rsid w:val="006A38BB"/>
    <w:rsid w:val="006A3A2C"/>
    <w:rsid w:val="006A46F7"/>
    <w:rsid w:val="006A4CA5"/>
    <w:rsid w:val="006A5513"/>
    <w:rsid w:val="006A5520"/>
    <w:rsid w:val="006A5713"/>
    <w:rsid w:val="006A6341"/>
    <w:rsid w:val="006A64D5"/>
    <w:rsid w:val="006A6740"/>
    <w:rsid w:val="006A6C4F"/>
    <w:rsid w:val="006A7632"/>
    <w:rsid w:val="006A7646"/>
    <w:rsid w:val="006A78BB"/>
    <w:rsid w:val="006A7A3C"/>
    <w:rsid w:val="006A7BB2"/>
    <w:rsid w:val="006B013F"/>
    <w:rsid w:val="006B01FF"/>
    <w:rsid w:val="006B046B"/>
    <w:rsid w:val="006B0B2A"/>
    <w:rsid w:val="006B0F86"/>
    <w:rsid w:val="006B1023"/>
    <w:rsid w:val="006B10C3"/>
    <w:rsid w:val="006B1463"/>
    <w:rsid w:val="006B15B5"/>
    <w:rsid w:val="006B18DB"/>
    <w:rsid w:val="006B1DF8"/>
    <w:rsid w:val="006B22F0"/>
    <w:rsid w:val="006B233D"/>
    <w:rsid w:val="006B24A4"/>
    <w:rsid w:val="006B2596"/>
    <w:rsid w:val="006B277F"/>
    <w:rsid w:val="006B29D7"/>
    <w:rsid w:val="006B2D02"/>
    <w:rsid w:val="006B31A9"/>
    <w:rsid w:val="006B330E"/>
    <w:rsid w:val="006B3377"/>
    <w:rsid w:val="006B35F4"/>
    <w:rsid w:val="006B373B"/>
    <w:rsid w:val="006B3A3C"/>
    <w:rsid w:val="006B3BA8"/>
    <w:rsid w:val="006B3BBF"/>
    <w:rsid w:val="006B42E5"/>
    <w:rsid w:val="006B4511"/>
    <w:rsid w:val="006B49C3"/>
    <w:rsid w:val="006B4A3C"/>
    <w:rsid w:val="006B511D"/>
    <w:rsid w:val="006B5550"/>
    <w:rsid w:val="006B5B9E"/>
    <w:rsid w:val="006B5E93"/>
    <w:rsid w:val="006B61F4"/>
    <w:rsid w:val="006B7161"/>
    <w:rsid w:val="006B75F8"/>
    <w:rsid w:val="006B79AD"/>
    <w:rsid w:val="006B7B84"/>
    <w:rsid w:val="006B7E9C"/>
    <w:rsid w:val="006C0497"/>
    <w:rsid w:val="006C04E9"/>
    <w:rsid w:val="006C0974"/>
    <w:rsid w:val="006C09D1"/>
    <w:rsid w:val="006C0AA4"/>
    <w:rsid w:val="006C0ADE"/>
    <w:rsid w:val="006C0FD1"/>
    <w:rsid w:val="006C1125"/>
    <w:rsid w:val="006C12E7"/>
    <w:rsid w:val="006C1371"/>
    <w:rsid w:val="006C1451"/>
    <w:rsid w:val="006C17E4"/>
    <w:rsid w:val="006C1873"/>
    <w:rsid w:val="006C1AFA"/>
    <w:rsid w:val="006C1B17"/>
    <w:rsid w:val="006C2BAD"/>
    <w:rsid w:val="006C2D1A"/>
    <w:rsid w:val="006C2F59"/>
    <w:rsid w:val="006C331A"/>
    <w:rsid w:val="006C3533"/>
    <w:rsid w:val="006C3822"/>
    <w:rsid w:val="006C44D6"/>
    <w:rsid w:val="006C44F3"/>
    <w:rsid w:val="006C4A34"/>
    <w:rsid w:val="006C4A6C"/>
    <w:rsid w:val="006C4A9B"/>
    <w:rsid w:val="006C4BDE"/>
    <w:rsid w:val="006C4D8C"/>
    <w:rsid w:val="006C508B"/>
    <w:rsid w:val="006C57CC"/>
    <w:rsid w:val="006C5F52"/>
    <w:rsid w:val="006C644A"/>
    <w:rsid w:val="006C6594"/>
    <w:rsid w:val="006C6FF5"/>
    <w:rsid w:val="006C7275"/>
    <w:rsid w:val="006C74C1"/>
    <w:rsid w:val="006C77A0"/>
    <w:rsid w:val="006C77D4"/>
    <w:rsid w:val="006C7885"/>
    <w:rsid w:val="006C7CDF"/>
    <w:rsid w:val="006C7DA4"/>
    <w:rsid w:val="006D07E7"/>
    <w:rsid w:val="006D08C3"/>
    <w:rsid w:val="006D0C04"/>
    <w:rsid w:val="006D0DC3"/>
    <w:rsid w:val="006D0EE4"/>
    <w:rsid w:val="006D1043"/>
    <w:rsid w:val="006D147F"/>
    <w:rsid w:val="006D1AFB"/>
    <w:rsid w:val="006D1E1C"/>
    <w:rsid w:val="006D1EB9"/>
    <w:rsid w:val="006D21D1"/>
    <w:rsid w:val="006D2A98"/>
    <w:rsid w:val="006D2B18"/>
    <w:rsid w:val="006D2C1B"/>
    <w:rsid w:val="006D2F2C"/>
    <w:rsid w:val="006D3078"/>
    <w:rsid w:val="006D370D"/>
    <w:rsid w:val="006D3D6F"/>
    <w:rsid w:val="006D3E93"/>
    <w:rsid w:val="006D4800"/>
    <w:rsid w:val="006D4BE1"/>
    <w:rsid w:val="006D559B"/>
    <w:rsid w:val="006D5945"/>
    <w:rsid w:val="006D5D3E"/>
    <w:rsid w:val="006D5ED6"/>
    <w:rsid w:val="006D64CA"/>
    <w:rsid w:val="006D6581"/>
    <w:rsid w:val="006D6EC7"/>
    <w:rsid w:val="006D70F8"/>
    <w:rsid w:val="006D71CD"/>
    <w:rsid w:val="006D725E"/>
    <w:rsid w:val="006D72A3"/>
    <w:rsid w:val="006D7A84"/>
    <w:rsid w:val="006D7B6E"/>
    <w:rsid w:val="006E07A6"/>
    <w:rsid w:val="006E0F11"/>
    <w:rsid w:val="006E0FB9"/>
    <w:rsid w:val="006E1F46"/>
    <w:rsid w:val="006E25E6"/>
    <w:rsid w:val="006E2612"/>
    <w:rsid w:val="006E2A84"/>
    <w:rsid w:val="006E3184"/>
    <w:rsid w:val="006E3274"/>
    <w:rsid w:val="006E332C"/>
    <w:rsid w:val="006E350F"/>
    <w:rsid w:val="006E365C"/>
    <w:rsid w:val="006E3F1A"/>
    <w:rsid w:val="006E4123"/>
    <w:rsid w:val="006E417F"/>
    <w:rsid w:val="006E4257"/>
    <w:rsid w:val="006E4313"/>
    <w:rsid w:val="006E43CC"/>
    <w:rsid w:val="006E4611"/>
    <w:rsid w:val="006E49AD"/>
    <w:rsid w:val="006E4A8E"/>
    <w:rsid w:val="006E4FBC"/>
    <w:rsid w:val="006E51C2"/>
    <w:rsid w:val="006E5626"/>
    <w:rsid w:val="006E5A07"/>
    <w:rsid w:val="006E5C9F"/>
    <w:rsid w:val="006E5D7F"/>
    <w:rsid w:val="006E5F8C"/>
    <w:rsid w:val="006E5FC7"/>
    <w:rsid w:val="006E7123"/>
    <w:rsid w:val="006E77EB"/>
    <w:rsid w:val="006E794D"/>
    <w:rsid w:val="006E7988"/>
    <w:rsid w:val="006E7AF7"/>
    <w:rsid w:val="006E7C4D"/>
    <w:rsid w:val="006F0815"/>
    <w:rsid w:val="006F08E4"/>
    <w:rsid w:val="006F0C40"/>
    <w:rsid w:val="006F0C7E"/>
    <w:rsid w:val="006F0F75"/>
    <w:rsid w:val="006F1059"/>
    <w:rsid w:val="006F1465"/>
    <w:rsid w:val="006F155D"/>
    <w:rsid w:val="006F2342"/>
    <w:rsid w:val="006F2576"/>
    <w:rsid w:val="006F2F67"/>
    <w:rsid w:val="006F30B4"/>
    <w:rsid w:val="006F358F"/>
    <w:rsid w:val="006F38B5"/>
    <w:rsid w:val="006F38F6"/>
    <w:rsid w:val="006F39EF"/>
    <w:rsid w:val="006F3A04"/>
    <w:rsid w:val="006F48AD"/>
    <w:rsid w:val="006F4E22"/>
    <w:rsid w:val="006F52C5"/>
    <w:rsid w:val="006F530D"/>
    <w:rsid w:val="006F537D"/>
    <w:rsid w:val="006F56F9"/>
    <w:rsid w:val="006F5A19"/>
    <w:rsid w:val="006F5F1E"/>
    <w:rsid w:val="006F62F5"/>
    <w:rsid w:val="006F676F"/>
    <w:rsid w:val="006F68F5"/>
    <w:rsid w:val="006F6BBD"/>
    <w:rsid w:val="006F6FD1"/>
    <w:rsid w:val="006F745B"/>
    <w:rsid w:val="006F7D38"/>
    <w:rsid w:val="00700E5D"/>
    <w:rsid w:val="00701231"/>
    <w:rsid w:val="007014BD"/>
    <w:rsid w:val="007026F8"/>
    <w:rsid w:val="00702738"/>
    <w:rsid w:val="00702F07"/>
    <w:rsid w:val="007031EA"/>
    <w:rsid w:val="007034F1"/>
    <w:rsid w:val="0070350C"/>
    <w:rsid w:val="0070352B"/>
    <w:rsid w:val="00703773"/>
    <w:rsid w:val="00703BE4"/>
    <w:rsid w:val="00704028"/>
    <w:rsid w:val="007040FC"/>
    <w:rsid w:val="0070498F"/>
    <w:rsid w:val="00704CED"/>
    <w:rsid w:val="00705D03"/>
    <w:rsid w:val="007063FF"/>
    <w:rsid w:val="0070643F"/>
    <w:rsid w:val="00706807"/>
    <w:rsid w:val="00706BA1"/>
    <w:rsid w:val="00706DF3"/>
    <w:rsid w:val="00706E01"/>
    <w:rsid w:val="0070706D"/>
    <w:rsid w:val="00707076"/>
    <w:rsid w:val="00707AAC"/>
    <w:rsid w:val="00707C7A"/>
    <w:rsid w:val="00710135"/>
    <w:rsid w:val="00710248"/>
    <w:rsid w:val="00710538"/>
    <w:rsid w:val="00710B3B"/>
    <w:rsid w:val="00710DF6"/>
    <w:rsid w:val="00710F37"/>
    <w:rsid w:val="00711452"/>
    <w:rsid w:val="00711594"/>
    <w:rsid w:val="00711BEA"/>
    <w:rsid w:val="00711F44"/>
    <w:rsid w:val="00711FF0"/>
    <w:rsid w:val="007126F5"/>
    <w:rsid w:val="0071272A"/>
    <w:rsid w:val="00713BB6"/>
    <w:rsid w:val="00714028"/>
    <w:rsid w:val="007143BB"/>
    <w:rsid w:val="007147B2"/>
    <w:rsid w:val="007147CF"/>
    <w:rsid w:val="00714D71"/>
    <w:rsid w:val="00715028"/>
    <w:rsid w:val="0071521E"/>
    <w:rsid w:val="007152BB"/>
    <w:rsid w:val="007156FF"/>
    <w:rsid w:val="00715847"/>
    <w:rsid w:val="007158E1"/>
    <w:rsid w:val="00715AC6"/>
    <w:rsid w:val="00715C35"/>
    <w:rsid w:val="00716366"/>
    <w:rsid w:val="00716A0B"/>
    <w:rsid w:val="00716DA9"/>
    <w:rsid w:val="00717350"/>
    <w:rsid w:val="00717452"/>
    <w:rsid w:val="00717635"/>
    <w:rsid w:val="007178B7"/>
    <w:rsid w:val="00717A1A"/>
    <w:rsid w:val="00717C4C"/>
    <w:rsid w:val="00717F7A"/>
    <w:rsid w:val="00720494"/>
    <w:rsid w:val="0072052F"/>
    <w:rsid w:val="00720813"/>
    <w:rsid w:val="0072106E"/>
    <w:rsid w:val="00721A46"/>
    <w:rsid w:val="00721AB3"/>
    <w:rsid w:val="00721B5D"/>
    <w:rsid w:val="00721D2E"/>
    <w:rsid w:val="00721F52"/>
    <w:rsid w:val="007225E5"/>
    <w:rsid w:val="00722758"/>
    <w:rsid w:val="007228BC"/>
    <w:rsid w:val="00722BB1"/>
    <w:rsid w:val="00722E4C"/>
    <w:rsid w:val="00723077"/>
    <w:rsid w:val="007233E6"/>
    <w:rsid w:val="007236EE"/>
    <w:rsid w:val="00723809"/>
    <w:rsid w:val="0072434C"/>
    <w:rsid w:val="00724818"/>
    <w:rsid w:val="0072484C"/>
    <w:rsid w:val="00724D85"/>
    <w:rsid w:val="0072510D"/>
    <w:rsid w:val="0072529F"/>
    <w:rsid w:val="00725BCC"/>
    <w:rsid w:val="0072687B"/>
    <w:rsid w:val="00726B31"/>
    <w:rsid w:val="00726B36"/>
    <w:rsid w:val="007271DF"/>
    <w:rsid w:val="00727CC5"/>
    <w:rsid w:val="00730558"/>
    <w:rsid w:val="00730AC1"/>
    <w:rsid w:val="00730AE1"/>
    <w:rsid w:val="00730EEC"/>
    <w:rsid w:val="007319A0"/>
    <w:rsid w:val="00731B55"/>
    <w:rsid w:val="00731CD1"/>
    <w:rsid w:val="00731DBF"/>
    <w:rsid w:val="0073240C"/>
    <w:rsid w:val="00732705"/>
    <w:rsid w:val="0073414C"/>
    <w:rsid w:val="00734370"/>
    <w:rsid w:val="0073446F"/>
    <w:rsid w:val="0073474E"/>
    <w:rsid w:val="007348B4"/>
    <w:rsid w:val="00734CF0"/>
    <w:rsid w:val="00734D94"/>
    <w:rsid w:val="00735252"/>
    <w:rsid w:val="0073576B"/>
    <w:rsid w:val="007358F7"/>
    <w:rsid w:val="00735928"/>
    <w:rsid w:val="00735E53"/>
    <w:rsid w:val="00735E8E"/>
    <w:rsid w:val="007364C7"/>
    <w:rsid w:val="007369AF"/>
    <w:rsid w:val="00736DB0"/>
    <w:rsid w:val="00737366"/>
    <w:rsid w:val="007376E0"/>
    <w:rsid w:val="007377A1"/>
    <w:rsid w:val="00737864"/>
    <w:rsid w:val="00737883"/>
    <w:rsid w:val="0073796A"/>
    <w:rsid w:val="00737C9E"/>
    <w:rsid w:val="00737F4B"/>
    <w:rsid w:val="0074001E"/>
    <w:rsid w:val="007400F7"/>
    <w:rsid w:val="00740283"/>
    <w:rsid w:val="0074077A"/>
    <w:rsid w:val="00740B27"/>
    <w:rsid w:val="0074121F"/>
    <w:rsid w:val="007415B9"/>
    <w:rsid w:val="00741779"/>
    <w:rsid w:val="007418BF"/>
    <w:rsid w:val="00741E90"/>
    <w:rsid w:val="00742226"/>
    <w:rsid w:val="00742404"/>
    <w:rsid w:val="0074271D"/>
    <w:rsid w:val="0074284E"/>
    <w:rsid w:val="007430BA"/>
    <w:rsid w:val="00743573"/>
    <w:rsid w:val="00743688"/>
    <w:rsid w:val="00743840"/>
    <w:rsid w:val="007446BD"/>
    <w:rsid w:val="00744DEB"/>
    <w:rsid w:val="00745746"/>
    <w:rsid w:val="00745AEF"/>
    <w:rsid w:val="0074665A"/>
    <w:rsid w:val="0074668B"/>
    <w:rsid w:val="00746EF6"/>
    <w:rsid w:val="0074704E"/>
    <w:rsid w:val="00747128"/>
    <w:rsid w:val="0074789F"/>
    <w:rsid w:val="007479BF"/>
    <w:rsid w:val="00747EDF"/>
    <w:rsid w:val="00750110"/>
    <w:rsid w:val="007502BB"/>
    <w:rsid w:val="00750DF3"/>
    <w:rsid w:val="00750F81"/>
    <w:rsid w:val="00750FFD"/>
    <w:rsid w:val="00750FFF"/>
    <w:rsid w:val="00751307"/>
    <w:rsid w:val="00751816"/>
    <w:rsid w:val="00751AD6"/>
    <w:rsid w:val="00752142"/>
    <w:rsid w:val="00752281"/>
    <w:rsid w:val="007525C3"/>
    <w:rsid w:val="00752605"/>
    <w:rsid w:val="00752748"/>
    <w:rsid w:val="007529F1"/>
    <w:rsid w:val="00752B68"/>
    <w:rsid w:val="00752FF0"/>
    <w:rsid w:val="00753351"/>
    <w:rsid w:val="00753364"/>
    <w:rsid w:val="007537AA"/>
    <w:rsid w:val="007538E2"/>
    <w:rsid w:val="007539ED"/>
    <w:rsid w:val="00754247"/>
    <w:rsid w:val="007543D4"/>
    <w:rsid w:val="00754954"/>
    <w:rsid w:val="00754D59"/>
    <w:rsid w:val="00754F04"/>
    <w:rsid w:val="007555C3"/>
    <w:rsid w:val="00755950"/>
    <w:rsid w:val="00755A97"/>
    <w:rsid w:val="00755BB4"/>
    <w:rsid w:val="007564DF"/>
    <w:rsid w:val="007564EB"/>
    <w:rsid w:val="007569B4"/>
    <w:rsid w:val="00756D38"/>
    <w:rsid w:val="00756E57"/>
    <w:rsid w:val="007571E3"/>
    <w:rsid w:val="00760AEB"/>
    <w:rsid w:val="00760C09"/>
    <w:rsid w:val="00760C10"/>
    <w:rsid w:val="00760F1B"/>
    <w:rsid w:val="00761034"/>
    <w:rsid w:val="007610FE"/>
    <w:rsid w:val="00761517"/>
    <w:rsid w:val="007615A4"/>
    <w:rsid w:val="00761874"/>
    <w:rsid w:val="00761AA1"/>
    <w:rsid w:val="00763515"/>
    <w:rsid w:val="00763813"/>
    <w:rsid w:val="007638D0"/>
    <w:rsid w:val="00763AA2"/>
    <w:rsid w:val="00763F50"/>
    <w:rsid w:val="00765693"/>
    <w:rsid w:val="0076579E"/>
    <w:rsid w:val="00765856"/>
    <w:rsid w:val="007659A6"/>
    <w:rsid w:val="00765EDB"/>
    <w:rsid w:val="0076618C"/>
    <w:rsid w:val="007667AD"/>
    <w:rsid w:val="00766B50"/>
    <w:rsid w:val="00766ECC"/>
    <w:rsid w:val="00767F3A"/>
    <w:rsid w:val="00770406"/>
    <w:rsid w:val="007707F9"/>
    <w:rsid w:val="00770DEA"/>
    <w:rsid w:val="00771132"/>
    <w:rsid w:val="007712F6"/>
    <w:rsid w:val="007715B8"/>
    <w:rsid w:val="00771EBC"/>
    <w:rsid w:val="00772323"/>
    <w:rsid w:val="007724E0"/>
    <w:rsid w:val="00772548"/>
    <w:rsid w:val="00772917"/>
    <w:rsid w:val="00772EB5"/>
    <w:rsid w:val="007730C4"/>
    <w:rsid w:val="00773346"/>
    <w:rsid w:val="0077335D"/>
    <w:rsid w:val="00773CB1"/>
    <w:rsid w:val="00773E7E"/>
    <w:rsid w:val="007746CE"/>
    <w:rsid w:val="00774E75"/>
    <w:rsid w:val="00774FF9"/>
    <w:rsid w:val="0077541D"/>
    <w:rsid w:val="0077581A"/>
    <w:rsid w:val="00775F9D"/>
    <w:rsid w:val="00776021"/>
    <w:rsid w:val="0077680B"/>
    <w:rsid w:val="00777FA8"/>
    <w:rsid w:val="007800AF"/>
    <w:rsid w:val="00780257"/>
    <w:rsid w:val="007805A3"/>
    <w:rsid w:val="007805E7"/>
    <w:rsid w:val="00780A3C"/>
    <w:rsid w:val="00780D8B"/>
    <w:rsid w:val="00781296"/>
    <w:rsid w:val="007815C7"/>
    <w:rsid w:val="007817AA"/>
    <w:rsid w:val="00782109"/>
    <w:rsid w:val="00782393"/>
    <w:rsid w:val="00782487"/>
    <w:rsid w:val="0078296A"/>
    <w:rsid w:val="00782FDC"/>
    <w:rsid w:val="00782FE4"/>
    <w:rsid w:val="00783CAE"/>
    <w:rsid w:val="007854CF"/>
    <w:rsid w:val="007855E6"/>
    <w:rsid w:val="00785637"/>
    <w:rsid w:val="00785B96"/>
    <w:rsid w:val="00785EC1"/>
    <w:rsid w:val="007861A5"/>
    <w:rsid w:val="00786256"/>
    <w:rsid w:val="007862A3"/>
    <w:rsid w:val="0078686D"/>
    <w:rsid w:val="00786888"/>
    <w:rsid w:val="00786B97"/>
    <w:rsid w:val="00786FEC"/>
    <w:rsid w:val="0078751D"/>
    <w:rsid w:val="007876EE"/>
    <w:rsid w:val="00787712"/>
    <w:rsid w:val="00787761"/>
    <w:rsid w:val="00787B0E"/>
    <w:rsid w:val="00790304"/>
    <w:rsid w:val="00790446"/>
    <w:rsid w:val="0079049F"/>
    <w:rsid w:val="007905E9"/>
    <w:rsid w:val="00790725"/>
    <w:rsid w:val="007907F4"/>
    <w:rsid w:val="00790B64"/>
    <w:rsid w:val="00790B83"/>
    <w:rsid w:val="00790EB8"/>
    <w:rsid w:val="00791104"/>
    <w:rsid w:val="00791151"/>
    <w:rsid w:val="00791C40"/>
    <w:rsid w:val="00791D11"/>
    <w:rsid w:val="00792024"/>
    <w:rsid w:val="00792184"/>
    <w:rsid w:val="0079238A"/>
    <w:rsid w:val="007924DF"/>
    <w:rsid w:val="007925DA"/>
    <w:rsid w:val="00792B18"/>
    <w:rsid w:val="007930AE"/>
    <w:rsid w:val="007931CB"/>
    <w:rsid w:val="007936F2"/>
    <w:rsid w:val="00793989"/>
    <w:rsid w:val="00793BD5"/>
    <w:rsid w:val="007948AC"/>
    <w:rsid w:val="00794952"/>
    <w:rsid w:val="007950B6"/>
    <w:rsid w:val="007955CB"/>
    <w:rsid w:val="0079568D"/>
    <w:rsid w:val="00795A39"/>
    <w:rsid w:val="00795BD3"/>
    <w:rsid w:val="00795C15"/>
    <w:rsid w:val="007963EA"/>
    <w:rsid w:val="00796C90"/>
    <w:rsid w:val="00796D67"/>
    <w:rsid w:val="00796FE4"/>
    <w:rsid w:val="00797811"/>
    <w:rsid w:val="00797EC2"/>
    <w:rsid w:val="007A0707"/>
    <w:rsid w:val="007A0C4C"/>
    <w:rsid w:val="007A0CF2"/>
    <w:rsid w:val="007A0FC1"/>
    <w:rsid w:val="007A1278"/>
    <w:rsid w:val="007A14C8"/>
    <w:rsid w:val="007A174B"/>
    <w:rsid w:val="007A2CA1"/>
    <w:rsid w:val="007A34AE"/>
    <w:rsid w:val="007A34D9"/>
    <w:rsid w:val="007A36A7"/>
    <w:rsid w:val="007A4764"/>
    <w:rsid w:val="007A5756"/>
    <w:rsid w:val="007A5FC5"/>
    <w:rsid w:val="007A6302"/>
    <w:rsid w:val="007A683C"/>
    <w:rsid w:val="007A6BA5"/>
    <w:rsid w:val="007A6BD2"/>
    <w:rsid w:val="007A6C7F"/>
    <w:rsid w:val="007A775D"/>
    <w:rsid w:val="007A7830"/>
    <w:rsid w:val="007A7DAD"/>
    <w:rsid w:val="007B02B9"/>
    <w:rsid w:val="007B05C7"/>
    <w:rsid w:val="007B0F0A"/>
    <w:rsid w:val="007B0FBF"/>
    <w:rsid w:val="007B12BD"/>
    <w:rsid w:val="007B1804"/>
    <w:rsid w:val="007B19BA"/>
    <w:rsid w:val="007B1AA8"/>
    <w:rsid w:val="007B1ADD"/>
    <w:rsid w:val="007B1AF3"/>
    <w:rsid w:val="007B20C8"/>
    <w:rsid w:val="007B21D3"/>
    <w:rsid w:val="007B21F7"/>
    <w:rsid w:val="007B220E"/>
    <w:rsid w:val="007B23B9"/>
    <w:rsid w:val="007B242B"/>
    <w:rsid w:val="007B2826"/>
    <w:rsid w:val="007B2B8A"/>
    <w:rsid w:val="007B2C76"/>
    <w:rsid w:val="007B2CB2"/>
    <w:rsid w:val="007B302F"/>
    <w:rsid w:val="007B309E"/>
    <w:rsid w:val="007B3F78"/>
    <w:rsid w:val="007B483A"/>
    <w:rsid w:val="007B5075"/>
    <w:rsid w:val="007B50E1"/>
    <w:rsid w:val="007B56A4"/>
    <w:rsid w:val="007B6161"/>
    <w:rsid w:val="007B62B4"/>
    <w:rsid w:val="007B6301"/>
    <w:rsid w:val="007B6523"/>
    <w:rsid w:val="007B67EA"/>
    <w:rsid w:val="007B6ED6"/>
    <w:rsid w:val="007B735F"/>
    <w:rsid w:val="007B73DD"/>
    <w:rsid w:val="007B7593"/>
    <w:rsid w:val="007B7D15"/>
    <w:rsid w:val="007B7E2B"/>
    <w:rsid w:val="007C0588"/>
    <w:rsid w:val="007C07B7"/>
    <w:rsid w:val="007C0943"/>
    <w:rsid w:val="007C126E"/>
    <w:rsid w:val="007C1508"/>
    <w:rsid w:val="007C1F0B"/>
    <w:rsid w:val="007C200D"/>
    <w:rsid w:val="007C2034"/>
    <w:rsid w:val="007C229F"/>
    <w:rsid w:val="007C27B9"/>
    <w:rsid w:val="007C2BBB"/>
    <w:rsid w:val="007C2FAF"/>
    <w:rsid w:val="007C30B0"/>
    <w:rsid w:val="007C31B4"/>
    <w:rsid w:val="007C31DE"/>
    <w:rsid w:val="007C3A8E"/>
    <w:rsid w:val="007C3D79"/>
    <w:rsid w:val="007C3F5B"/>
    <w:rsid w:val="007C4BA1"/>
    <w:rsid w:val="007C4E90"/>
    <w:rsid w:val="007C525D"/>
    <w:rsid w:val="007C5FE5"/>
    <w:rsid w:val="007C64D0"/>
    <w:rsid w:val="007C6F09"/>
    <w:rsid w:val="007C7135"/>
    <w:rsid w:val="007C72B1"/>
    <w:rsid w:val="007C74A7"/>
    <w:rsid w:val="007D029E"/>
    <w:rsid w:val="007D0305"/>
    <w:rsid w:val="007D08A8"/>
    <w:rsid w:val="007D0A93"/>
    <w:rsid w:val="007D0B57"/>
    <w:rsid w:val="007D15DE"/>
    <w:rsid w:val="007D190D"/>
    <w:rsid w:val="007D1C4D"/>
    <w:rsid w:val="007D1F2A"/>
    <w:rsid w:val="007D24CD"/>
    <w:rsid w:val="007D253E"/>
    <w:rsid w:val="007D2861"/>
    <w:rsid w:val="007D2D73"/>
    <w:rsid w:val="007D33BD"/>
    <w:rsid w:val="007D3B93"/>
    <w:rsid w:val="007D3C25"/>
    <w:rsid w:val="007D428A"/>
    <w:rsid w:val="007D4314"/>
    <w:rsid w:val="007D4B6A"/>
    <w:rsid w:val="007D5165"/>
    <w:rsid w:val="007D579B"/>
    <w:rsid w:val="007D59E8"/>
    <w:rsid w:val="007D5A18"/>
    <w:rsid w:val="007D5EE7"/>
    <w:rsid w:val="007D624E"/>
    <w:rsid w:val="007D649D"/>
    <w:rsid w:val="007D66E5"/>
    <w:rsid w:val="007D68B4"/>
    <w:rsid w:val="007D6AED"/>
    <w:rsid w:val="007D6D46"/>
    <w:rsid w:val="007D6E35"/>
    <w:rsid w:val="007D6E6F"/>
    <w:rsid w:val="007D7448"/>
    <w:rsid w:val="007D7AB4"/>
    <w:rsid w:val="007D7E5B"/>
    <w:rsid w:val="007E083C"/>
    <w:rsid w:val="007E127A"/>
    <w:rsid w:val="007E2464"/>
    <w:rsid w:val="007E2685"/>
    <w:rsid w:val="007E298F"/>
    <w:rsid w:val="007E29F8"/>
    <w:rsid w:val="007E2A44"/>
    <w:rsid w:val="007E2CDA"/>
    <w:rsid w:val="007E2EC3"/>
    <w:rsid w:val="007E2FEC"/>
    <w:rsid w:val="007E328C"/>
    <w:rsid w:val="007E3587"/>
    <w:rsid w:val="007E3970"/>
    <w:rsid w:val="007E39DE"/>
    <w:rsid w:val="007E3BA8"/>
    <w:rsid w:val="007E4659"/>
    <w:rsid w:val="007E496F"/>
    <w:rsid w:val="007E4D40"/>
    <w:rsid w:val="007E4EB0"/>
    <w:rsid w:val="007E5283"/>
    <w:rsid w:val="007E55DE"/>
    <w:rsid w:val="007E55E4"/>
    <w:rsid w:val="007E79D8"/>
    <w:rsid w:val="007E7EF0"/>
    <w:rsid w:val="007F0280"/>
    <w:rsid w:val="007F03F4"/>
    <w:rsid w:val="007F0B51"/>
    <w:rsid w:val="007F0C39"/>
    <w:rsid w:val="007F1148"/>
    <w:rsid w:val="007F1540"/>
    <w:rsid w:val="007F1621"/>
    <w:rsid w:val="007F16FB"/>
    <w:rsid w:val="007F1A5C"/>
    <w:rsid w:val="007F1E71"/>
    <w:rsid w:val="007F1EF3"/>
    <w:rsid w:val="007F1FBE"/>
    <w:rsid w:val="007F26EC"/>
    <w:rsid w:val="007F3158"/>
    <w:rsid w:val="007F342F"/>
    <w:rsid w:val="007F3695"/>
    <w:rsid w:val="007F3794"/>
    <w:rsid w:val="007F3866"/>
    <w:rsid w:val="007F3BE1"/>
    <w:rsid w:val="007F3D09"/>
    <w:rsid w:val="007F4432"/>
    <w:rsid w:val="007F4577"/>
    <w:rsid w:val="007F4A30"/>
    <w:rsid w:val="007F63EB"/>
    <w:rsid w:val="007F67D1"/>
    <w:rsid w:val="007F6DBA"/>
    <w:rsid w:val="007F6FC3"/>
    <w:rsid w:val="007F737A"/>
    <w:rsid w:val="007F7581"/>
    <w:rsid w:val="007F78E9"/>
    <w:rsid w:val="008001A9"/>
    <w:rsid w:val="008001BF"/>
    <w:rsid w:val="00800F5B"/>
    <w:rsid w:val="0080100C"/>
    <w:rsid w:val="0080128A"/>
    <w:rsid w:val="0080169C"/>
    <w:rsid w:val="00801755"/>
    <w:rsid w:val="00801820"/>
    <w:rsid w:val="00801A3A"/>
    <w:rsid w:val="00801C63"/>
    <w:rsid w:val="00801E93"/>
    <w:rsid w:val="00802285"/>
    <w:rsid w:val="008024D6"/>
    <w:rsid w:val="00802647"/>
    <w:rsid w:val="00802B1A"/>
    <w:rsid w:val="00802E4C"/>
    <w:rsid w:val="00802F1E"/>
    <w:rsid w:val="008034EE"/>
    <w:rsid w:val="008035A0"/>
    <w:rsid w:val="0080381E"/>
    <w:rsid w:val="00804710"/>
    <w:rsid w:val="00804725"/>
    <w:rsid w:val="00804E71"/>
    <w:rsid w:val="00804EFC"/>
    <w:rsid w:val="0080549B"/>
    <w:rsid w:val="008054D1"/>
    <w:rsid w:val="00805AE1"/>
    <w:rsid w:val="00805E7C"/>
    <w:rsid w:val="00806BAF"/>
    <w:rsid w:val="00806ED8"/>
    <w:rsid w:val="00806F5E"/>
    <w:rsid w:val="00806F86"/>
    <w:rsid w:val="008072BA"/>
    <w:rsid w:val="00807473"/>
    <w:rsid w:val="0080753E"/>
    <w:rsid w:val="008075F1"/>
    <w:rsid w:val="008078F2"/>
    <w:rsid w:val="00807A3B"/>
    <w:rsid w:val="008102E5"/>
    <w:rsid w:val="008104A6"/>
    <w:rsid w:val="0081051D"/>
    <w:rsid w:val="00810826"/>
    <w:rsid w:val="00810FC6"/>
    <w:rsid w:val="00811174"/>
    <w:rsid w:val="00811231"/>
    <w:rsid w:val="00811643"/>
    <w:rsid w:val="00811CED"/>
    <w:rsid w:val="00812136"/>
    <w:rsid w:val="00812320"/>
    <w:rsid w:val="00812435"/>
    <w:rsid w:val="008124DF"/>
    <w:rsid w:val="0081271D"/>
    <w:rsid w:val="00812C1A"/>
    <w:rsid w:val="008134DC"/>
    <w:rsid w:val="00813677"/>
    <w:rsid w:val="00813845"/>
    <w:rsid w:val="00813DF2"/>
    <w:rsid w:val="0081412D"/>
    <w:rsid w:val="008141F7"/>
    <w:rsid w:val="008149AD"/>
    <w:rsid w:val="0081536F"/>
    <w:rsid w:val="00815752"/>
    <w:rsid w:val="00815FED"/>
    <w:rsid w:val="0081612C"/>
    <w:rsid w:val="008161EB"/>
    <w:rsid w:val="00816595"/>
    <w:rsid w:val="008166CA"/>
    <w:rsid w:val="00816780"/>
    <w:rsid w:val="00816F75"/>
    <w:rsid w:val="00816FB0"/>
    <w:rsid w:val="00817047"/>
    <w:rsid w:val="008170C7"/>
    <w:rsid w:val="00817154"/>
    <w:rsid w:val="00817695"/>
    <w:rsid w:val="0081772E"/>
    <w:rsid w:val="00817D21"/>
    <w:rsid w:val="00817F0C"/>
    <w:rsid w:val="00820358"/>
    <w:rsid w:val="00821068"/>
    <w:rsid w:val="008213B8"/>
    <w:rsid w:val="00821666"/>
    <w:rsid w:val="008222D5"/>
    <w:rsid w:val="008228DD"/>
    <w:rsid w:val="0082341A"/>
    <w:rsid w:val="00823CC9"/>
    <w:rsid w:val="00823D81"/>
    <w:rsid w:val="00823ED1"/>
    <w:rsid w:val="0082441D"/>
    <w:rsid w:val="00824A97"/>
    <w:rsid w:val="00824F48"/>
    <w:rsid w:val="00825092"/>
    <w:rsid w:val="008252F0"/>
    <w:rsid w:val="008257D3"/>
    <w:rsid w:val="00825DB7"/>
    <w:rsid w:val="008262B3"/>
    <w:rsid w:val="008264EB"/>
    <w:rsid w:val="0082684B"/>
    <w:rsid w:val="0082702E"/>
    <w:rsid w:val="008271EA"/>
    <w:rsid w:val="008274D8"/>
    <w:rsid w:val="00827675"/>
    <w:rsid w:val="008277A3"/>
    <w:rsid w:val="00827DDD"/>
    <w:rsid w:val="00830240"/>
    <w:rsid w:val="008303A5"/>
    <w:rsid w:val="00830772"/>
    <w:rsid w:val="00830A30"/>
    <w:rsid w:val="00830F37"/>
    <w:rsid w:val="00831260"/>
    <w:rsid w:val="008327C0"/>
    <w:rsid w:val="00833087"/>
    <w:rsid w:val="00833338"/>
    <w:rsid w:val="00834112"/>
    <w:rsid w:val="0083422D"/>
    <w:rsid w:val="00834284"/>
    <w:rsid w:val="008349A3"/>
    <w:rsid w:val="00834B2F"/>
    <w:rsid w:val="00834D92"/>
    <w:rsid w:val="00835209"/>
    <w:rsid w:val="00835234"/>
    <w:rsid w:val="008352F4"/>
    <w:rsid w:val="008357E1"/>
    <w:rsid w:val="00835F24"/>
    <w:rsid w:val="00836855"/>
    <w:rsid w:val="00836A0E"/>
    <w:rsid w:val="00836C66"/>
    <w:rsid w:val="00836C6C"/>
    <w:rsid w:val="00836E02"/>
    <w:rsid w:val="00837CD3"/>
    <w:rsid w:val="0084099D"/>
    <w:rsid w:val="00840A16"/>
    <w:rsid w:val="00840D33"/>
    <w:rsid w:val="008412F0"/>
    <w:rsid w:val="0084217E"/>
    <w:rsid w:val="00842600"/>
    <w:rsid w:val="008426F6"/>
    <w:rsid w:val="008428B9"/>
    <w:rsid w:val="00842A02"/>
    <w:rsid w:val="00843155"/>
    <w:rsid w:val="00843158"/>
    <w:rsid w:val="008432FD"/>
    <w:rsid w:val="00843463"/>
    <w:rsid w:val="00843473"/>
    <w:rsid w:val="00843C4E"/>
    <w:rsid w:val="00844099"/>
    <w:rsid w:val="00844CEA"/>
    <w:rsid w:val="0084511C"/>
    <w:rsid w:val="0084534A"/>
    <w:rsid w:val="00845737"/>
    <w:rsid w:val="00845801"/>
    <w:rsid w:val="008464D4"/>
    <w:rsid w:val="008466DF"/>
    <w:rsid w:val="00846795"/>
    <w:rsid w:val="008468C0"/>
    <w:rsid w:val="0084690C"/>
    <w:rsid w:val="00846AF2"/>
    <w:rsid w:val="00846B63"/>
    <w:rsid w:val="00847193"/>
    <w:rsid w:val="008473D4"/>
    <w:rsid w:val="00847576"/>
    <w:rsid w:val="00847699"/>
    <w:rsid w:val="00847AB3"/>
    <w:rsid w:val="00847C5E"/>
    <w:rsid w:val="008503B1"/>
    <w:rsid w:val="008503CD"/>
    <w:rsid w:val="00850997"/>
    <w:rsid w:val="00850C9C"/>
    <w:rsid w:val="00851A7F"/>
    <w:rsid w:val="008521CD"/>
    <w:rsid w:val="00852D6A"/>
    <w:rsid w:val="008531C4"/>
    <w:rsid w:val="0085391A"/>
    <w:rsid w:val="00853A6A"/>
    <w:rsid w:val="00853BA3"/>
    <w:rsid w:val="00853F26"/>
    <w:rsid w:val="00854379"/>
    <w:rsid w:val="0085459E"/>
    <w:rsid w:val="00854919"/>
    <w:rsid w:val="008549E7"/>
    <w:rsid w:val="0085511E"/>
    <w:rsid w:val="00856A85"/>
    <w:rsid w:val="008570D4"/>
    <w:rsid w:val="00857264"/>
    <w:rsid w:val="008578FA"/>
    <w:rsid w:val="00860378"/>
    <w:rsid w:val="00860603"/>
    <w:rsid w:val="008609A0"/>
    <w:rsid w:val="00860F81"/>
    <w:rsid w:val="008614FF"/>
    <w:rsid w:val="00861510"/>
    <w:rsid w:val="00861611"/>
    <w:rsid w:val="00861AB9"/>
    <w:rsid w:val="00861B23"/>
    <w:rsid w:val="008623C1"/>
    <w:rsid w:val="00862593"/>
    <w:rsid w:val="0086263D"/>
    <w:rsid w:val="00862E51"/>
    <w:rsid w:val="00863340"/>
    <w:rsid w:val="00863494"/>
    <w:rsid w:val="008636E5"/>
    <w:rsid w:val="008639FA"/>
    <w:rsid w:val="00863A7A"/>
    <w:rsid w:val="00863EAA"/>
    <w:rsid w:val="00864090"/>
    <w:rsid w:val="0086418C"/>
    <w:rsid w:val="008642F7"/>
    <w:rsid w:val="0086463C"/>
    <w:rsid w:val="00864BE2"/>
    <w:rsid w:val="00865426"/>
    <w:rsid w:val="008654EB"/>
    <w:rsid w:val="00866991"/>
    <w:rsid w:val="00867015"/>
    <w:rsid w:val="0086715F"/>
    <w:rsid w:val="0086737C"/>
    <w:rsid w:val="008679E7"/>
    <w:rsid w:val="00867B48"/>
    <w:rsid w:val="00867B88"/>
    <w:rsid w:val="00867CBB"/>
    <w:rsid w:val="0087036F"/>
    <w:rsid w:val="00870669"/>
    <w:rsid w:val="00871012"/>
    <w:rsid w:val="008710DA"/>
    <w:rsid w:val="00871974"/>
    <w:rsid w:val="0087205B"/>
    <w:rsid w:val="00872962"/>
    <w:rsid w:val="00872F28"/>
    <w:rsid w:val="008736F0"/>
    <w:rsid w:val="00873999"/>
    <w:rsid w:val="00873D43"/>
    <w:rsid w:val="00873E46"/>
    <w:rsid w:val="00873EAE"/>
    <w:rsid w:val="00873FAC"/>
    <w:rsid w:val="00874096"/>
    <w:rsid w:val="0087436B"/>
    <w:rsid w:val="0087438A"/>
    <w:rsid w:val="0087444D"/>
    <w:rsid w:val="008749AB"/>
    <w:rsid w:val="00874D30"/>
    <w:rsid w:val="00875630"/>
    <w:rsid w:val="00875DA7"/>
    <w:rsid w:val="00875E1C"/>
    <w:rsid w:val="0087604A"/>
    <w:rsid w:val="00876CAB"/>
    <w:rsid w:val="00877078"/>
    <w:rsid w:val="0087748C"/>
    <w:rsid w:val="00877516"/>
    <w:rsid w:val="00877DD1"/>
    <w:rsid w:val="008806FB"/>
    <w:rsid w:val="00880A64"/>
    <w:rsid w:val="00880C9D"/>
    <w:rsid w:val="00880DC4"/>
    <w:rsid w:val="00880DC6"/>
    <w:rsid w:val="00881A90"/>
    <w:rsid w:val="00881B90"/>
    <w:rsid w:val="00882532"/>
    <w:rsid w:val="00882665"/>
    <w:rsid w:val="00882C95"/>
    <w:rsid w:val="008834D7"/>
    <w:rsid w:val="00883FB9"/>
    <w:rsid w:val="00884BBB"/>
    <w:rsid w:val="0088506A"/>
    <w:rsid w:val="00885405"/>
    <w:rsid w:val="00885A2E"/>
    <w:rsid w:val="00885AFA"/>
    <w:rsid w:val="00885B33"/>
    <w:rsid w:val="00885B91"/>
    <w:rsid w:val="00886952"/>
    <w:rsid w:val="00886AB4"/>
    <w:rsid w:val="00886BFE"/>
    <w:rsid w:val="00887855"/>
    <w:rsid w:val="00887B89"/>
    <w:rsid w:val="00887D10"/>
    <w:rsid w:val="00887E64"/>
    <w:rsid w:val="0089041C"/>
    <w:rsid w:val="00890827"/>
    <w:rsid w:val="0089121A"/>
    <w:rsid w:val="0089144F"/>
    <w:rsid w:val="008915F3"/>
    <w:rsid w:val="008916A8"/>
    <w:rsid w:val="008918BB"/>
    <w:rsid w:val="008920C3"/>
    <w:rsid w:val="00892F27"/>
    <w:rsid w:val="008931EA"/>
    <w:rsid w:val="00893771"/>
    <w:rsid w:val="00893B5D"/>
    <w:rsid w:val="0089403E"/>
    <w:rsid w:val="008941C6"/>
    <w:rsid w:val="00894522"/>
    <w:rsid w:val="0089465F"/>
    <w:rsid w:val="00894ACA"/>
    <w:rsid w:val="00894D6E"/>
    <w:rsid w:val="00895BBD"/>
    <w:rsid w:val="0089660A"/>
    <w:rsid w:val="00896B5E"/>
    <w:rsid w:val="00896C5C"/>
    <w:rsid w:val="00896CA5"/>
    <w:rsid w:val="00897198"/>
    <w:rsid w:val="008972D3"/>
    <w:rsid w:val="0089752D"/>
    <w:rsid w:val="00897822"/>
    <w:rsid w:val="00897840"/>
    <w:rsid w:val="00897D0C"/>
    <w:rsid w:val="008A0AA1"/>
    <w:rsid w:val="008A0F8A"/>
    <w:rsid w:val="008A1472"/>
    <w:rsid w:val="008A1690"/>
    <w:rsid w:val="008A1C31"/>
    <w:rsid w:val="008A1DDC"/>
    <w:rsid w:val="008A1E44"/>
    <w:rsid w:val="008A2017"/>
    <w:rsid w:val="008A2569"/>
    <w:rsid w:val="008A2B7E"/>
    <w:rsid w:val="008A2BA7"/>
    <w:rsid w:val="008A2BD7"/>
    <w:rsid w:val="008A3173"/>
    <w:rsid w:val="008A3337"/>
    <w:rsid w:val="008A38CC"/>
    <w:rsid w:val="008A3AA2"/>
    <w:rsid w:val="008A3DE6"/>
    <w:rsid w:val="008A3F69"/>
    <w:rsid w:val="008A435C"/>
    <w:rsid w:val="008A4764"/>
    <w:rsid w:val="008A4B07"/>
    <w:rsid w:val="008A4FC5"/>
    <w:rsid w:val="008A54F4"/>
    <w:rsid w:val="008A5615"/>
    <w:rsid w:val="008A562A"/>
    <w:rsid w:val="008A5B25"/>
    <w:rsid w:val="008A728E"/>
    <w:rsid w:val="008A7E00"/>
    <w:rsid w:val="008B006F"/>
    <w:rsid w:val="008B0200"/>
    <w:rsid w:val="008B0344"/>
    <w:rsid w:val="008B050E"/>
    <w:rsid w:val="008B07F0"/>
    <w:rsid w:val="008B0B66"/>
    <w:rsid w:val="008B0E4C"/>
    <w:rsid w:val="008B0FC3"/>
    <w:rsid w:val="008B1264"/>
    <w:rsid w:val="008B18AC"/>
    <w:rsid w:val="008B1D6F"/>
    <w:rsid w:val="008B1DD4"/>
    <w:rsid w:val="008B2588"/>
    <w:rsid w:val="008B29B1"/>
    <w:rsid w:val="008B2B2B"/>
    <w:rsid w:val="008B2BC9"/>
    <w:rsid w:val="008B2ED9"/>
    <w:rsid w:val="008B35EB"/>
    <w:rsid w:val="008B3843"/>
    <w:rsid w:val="008B3D82"/>
    <w:rsid w:val="008B40CF"/>
    <w:rsid w:val="008B416C"/>
    <w:rsid w:val="008B4675"/>
    <w:rsid w:val="008B489D"/>
    <w:rsid w:val="008B4EB6"/>
    <w:rsid w:val="008B5371"/>
    <w:rsid w:val="008B6013"/>
    <w:rsid w:val="008B6218"/>
    <w:rsid w:val="008B6939"/>
    <w:rsid w:val="008B695E"/>
    <w:rsid w:val="008B6C72"/>
    <w:rsid w:val="008B6C98"/>
    <w:rsid w:val="008B6E28"/>
    <w:rsid w:val="008B74AD"/>
    <w:rsid w:val="008B78E7"/>
    <w:rsid w:val="008B7ED7"/>
    <w:rsid w:val="008C0556"/>
    <w:rsid w:val="008C0861"/>
    <w:rsid w:val="008C08F1"/>
    <w:rsid w:val="008C0907"/>
    <w:rsid w:val="008C091A"/>
    <w:rsid w:val="008C0B84"/>
    <w:rsid w:val="008C0EC8"/>
    <w:rsid w:val="008C0F75"/>
    <w:rsid w:val="008C129E"/>
    <w:rsid w:val="008C19E9"/>
    <w:rsid w:val="008C1EBE"/>
    <w:rsid w:val="008C1FA8"/>
    <w:rsid w:val="008C21F4"/>
    <w:rsid w:val="008C2CAE"/>
    <w:rsid w:val="008C2E5A"/>
    <w:rsid w:val="008C2FD5"/>
    <w:rsid w:val="008C32D3"/>
    <w:rsid w:val="008C3620"/>
    <w:rsid w:val="008C3892"/>
    <w:rsid w:val="008C3A08"/>
    <w:rsid w:val="008C4225"/>
    <w:rsid w:val="008C486E"/>
    <w:rsid w:val="008C54B6"/>
    <w:rsid w:val="008C5519"/>
    <w:rsid w:val="008C5DCF"/>
    <w:rsid w:val="008C62B5"/>
    <w:rsid w:val="008C642A"/>
    <w:rsid w:val="008C6791"/>
    <w:rsid w:val="008C6CED"/>
    <w:rsid w:val="008C6F95"/>
    <w:rsid w:val="008C710A"/>
    <w:rsid w:val="008C757A"/>
    <w:rsid w:val="008C7589"/>
    <w:rsid w:val="008C770B"/>
    <w:rsid w:val="008C795C"/>
    <w:rsid w:val="008D03CC"/>
    <w:rsid w:val="008D0424"/>
    <w:rsid w:val="008D0B91"/>
    <w:rsid w:val="008D0CD0"/>
    <w:rsid w:val="008D0F7A"/>
    <w:rsid w:val="008D0F8F"/>
    <w:rsid w:val="008D0FB8"/>
    <w:rsid w:val="008D13D2"/>
    <w:rsid w:val="008D1BBA"/>
    <w:rsid w:val="008D1D89"/>
    <w:rsid w:val="008D1EC5"/>
    <w:rsid w:val="008D260E"/>
    <w:rsid w:val="008D29F1"/>
    <w:rsid w:val="008D314E"/>
    <w:rsid w:val="008D31EB"/>
    <w:rsid w:val="008D36BC"/>
    <w:rsid w:val="008D3AA7"/>
    <w:rsid w:val="008D3E99"/>
    <w:rsid w:val="008D45AE"/>
    <w:rsid w:val="008D4CCE"/>
    <w:rsid w:val="008D4D2E"/>
    <w:rsid w:val="008D5847"/>
    <w:rsid w:val="008D614A"/>
    <w:rsid w:val="008D6495"/>
    <w:rsid w:val="008D68D1"/>
    <w:rsid w:val="008D6965"/>
    <w:rsid w:val="008D6B5F"/>
    <w:rsid w:val="008D6BA6"/>
    <w:rsid w:val="008D6FB4"/>
    <w:rsid w:val="008D71F6"/>
    <w:rsid w:val="008D72E1"/>
    <w:rsid w:val="008D78FD"/>
    <w:rsid w:val="008D7AA3"/>
    <w:rsid w:val="008E004C"/>
    <w:rsid w:val="008E0237"/>
    <w:rsid w:val="008E0708"/>
    <w:rsid w:val="008E0BB3"/>
    <w:rsid w:val="008E1BC4"/>
    <w:rsid w:val="008E2140"/>
    <w:rsid w:val="008E22E1"/>
    <w:rsid w:val="008E29A9"/>
    <w:rsid w:val="008E2CD3"/>
    <w:rsid w:val="008E314B"/>
    <w:rsid w:val="008E3D76"/>
    <w:rsid w:val="008E3DA0"/>
    <w:rsid w:val="008E4270"/>
    <w:rsid w:val="008E429E"/>
    <w:rsid w:val="008E4361"/>
    <w:rsid w:val="008E4508"/>
    <w:rsid w:val="008E451C"/>
    <w:rsid w:val="008E46A3"/>
    <w:rsid w:val="008E4CDB"/>
    <w:rsid w:val="008E4CF0"/>
    <w:rsid w:val="008E5483"/>
    <w:rsid w:val="008E5529"/>
    <w:rsid w:val="008E5728"/>
    <w:rsid w:val="008E596F"/>
    <w:rsid w:val="008E5E06"/>
    <w:rsid w:val="008E620C"/>
    <w:rsid w:val="008E6E25"/>
    <w:rsid w:val="008E6E9E"/>
    <w:rsid w:val="008E72F4"/>
    <w:rsid w:val="008E77EF"/>
    <w:rsid w:val="008E7BEE"/>
    <w:rsid w:val="008F05A6"/>
    <w:rsid w:val="008F08C7"/>
    <w:rsid w:val="008F0AE7"/>
    <w:rsid w:val="008F0F2F"/>
    <w:rsid w:val="008F1196"/>
    <w:rsid w:val="008F1303"/>
    <w:rsid w:val="008F2319"/>
    <w:rsid w:val="008F244F"/>
    <w:rsid w:val="008F25D1"/>
    <w:rsid w:val="008F266F"/>
    <w:rsid w:val="008F2846"/>
    <w:rsid w:val="008F2A5F"/>
    <w:rsid w:val="008F2CA4"/>
    <w:rsid w:val="008F2E4D"/>
    <w:rsid w:val="008F309F"/>
    <w:rsid w:val="008F3517"/>
    <w:rsid w:val="008F38A8"/>
    <w:rsid w:val="008F3E1A"/>
    <w:rsid w:val="008F40C4"/>
    <w:rsid w:val="008F45FD"/>
    <w:rsid w:val="008F462D"/>
    <w:rsid w:val="008F469A"/>
    <w:rsid w:val="008F4D12"/>
    <w:rsid w:val="008F4D44"/>
    <w:rsid w:val="008F4E0D"/>
    <w:rsid w:val="008F526F"/>
    <w:rsid w:val="008F562C"/>
    <w:rsid w:val="008F57A5"/>
    <w:rsid w:val="008F686E"/>
    <w:rsid w:val="008F6B6B"/>
    <w:rsid w:val="008F6D2A"/>
    <w:rsid w:val="008F6F32"/>
    <w:rsid w:val="008F7298"/>
    <w:rsid w:val="008F7782"/>
    <w:rsid w:val="008F785E"/>
    <w:rsid w:val="008F7ACD"/>
    <w:rsid w:val="008F7EE1"/>
    <w:rsid w:val="009002F3"/>
    <w:rsid w:val="00900D08"/>
    <w:rsid w:val="00900DAE"/>
    <w:rsid w:val="009011CE"/>
    <w:rsid w:val="00901946"/>
    <w:rsid w:val="00901ABF"/>
    <w:rsid w:val="00901AF5"/>
    <w:rsid w:val="00901B96"/>
    <w:rsid w:val="0090235B"/>
    <w:rsid w:val="00902663"/>
    <w:rsid w:val="0090294F"/>
    <w:rsid w:val="00902CD2"/>
    <w:rsid w:val="0090352A"/>
    <w:rsid w:val="00903A16"/>
    <w:rsid w:val="00904154"/>
    <w:rsid w:val="00904A46"/>
    <w:rsid w:val="00904E4C"/>
    <w:rsid w:val="0090564A"/>
    <w:rsid w:val="009059A3"/>
    <w:rsid w:val="00905B43"/>
    <w:rsid w:val="0090697A"/>
    <w:rsid w:val="00906A65"/>
    <w:rsid w:val="00906DFD"/>
    <w:rsid w:val="00906E07"/>
    <w:rsid w:val="00907027"/>
    <w:rsid w:val="00907188"/>
    <w:rsid w:val="00907392"/>
    <w:rsid w:val="009073FE"/>
    <w:rsid w:val="0090789D"/>
    <w:rsid w:val="009079A5"/>
    <w:rsid w:val="00907B70"/>
    <w:rsid w:val="00907EB1"/>
    <w:rsid w:val="00910222"/>
    <w:rsid w:val="00910249"/>
    <w:rsid w:val="0091069F"/>
    <w:rsid w:val="009106AA"/>
    <w:rsid w:val="00911BDE"/>
    <w:rsid w:val="00911C52"/>
    <w:rsid w:val="00911FE0"/>
    <w:rsid w:val="00912388"/>
    <w:rsid w:val="00912C5C"/>
    <w:rsid w:val="00912D6D"/>
    <w:rsid w:val="00913A14"/>
    <w:rsid w:val="00913B42"/>
    <w:rsid w:val="00913CDD"/>
    <w:rsid w:val="00913EA2"/>
    <w:rsid w:val="00914118"/>
    <w:rsid w:val="00914D42"/>
    <w:rsid w:val="0091547E"/>
    <w:rsid w:val="009156CC"/>
    <w:rsid w:val="0091622E"/>
    <w:rsid w:val="00916441"/>
    <w:rsid w:val="009167EA"/>
    <w:rsid w:val="00916CEF"/>
    <w:rsid w:val="00916F98"/>
    <w:rsid w:val="00917B70"/>
    <w:rsid w:val="00917BA0"/>
    <w:rsid w:val="00917E8E"/>
    <w:rsid w:val="00917FA2"/>
    <w:rsid w:val="009202EC"/>
    <w:rsid w:val="00920A2D"/>
    <w:rsid w:val="00920C61"/>
    <w:rsid w:val="00920EDC"/>
    <w:rsid w:val="009211D6"/>
    <w:rsid w:val="00921286"/>
    <w:rsid w:val="009216A5"/>
    <w:rsid w:val="00921AF5"/>
    <w:rsid w:val="00922121"/>
    <w:rsid w:val="0092219C"/>
    <w:rsid w:val="00922470"/>
    <w:rsid w:val="0092262D"/>
    <w:rsid w:val="009227B2"/>
    <w:rsid w:val="00922BCB"/>
    <w:rsid w:val="00922C96"/>
    <w:rsid w:val="009230F0"/>
    <w:rsid w:val="009233DF"/>
    <w:rsid w:val="009238F0"/>
    <w:rsid w:val="00923A11"/>
    <w:rsid w:val="00923F38"/>
    <w:rsid w:val="00924BD6"/>
    <w:rsid w:val="00924D60"/>
    <w:rsid w:val="0092530E"/>
    <w:rsid w:val="00925910"/>
    <w:rsid w:val="00925B8B"/>
    <w:rsid w:val="00925BB7"/>
    <w:rsid w:val="00925F88"/>
    <w:rsid w:val="009261FC"/>
    <w:rsid w:val="00926354"/>
    <w:rsid w:val="009267DF"/>
    <w:rsid w:val="00926F2E"/>
    <w:rsid w:val="00927114"/>
    <w:rsid w:val="00927287"/>
    <w:rsid w:val="009272DA"/>
    <w:rsid w:val="009276AB"/>
    <w:rsid w:val="00927784"/>
    <w:rsid w:val="0092793A"/>
    <w:rsid w:val="00927BB7"/>
    <w:rsid w:val="00927EF7"/>
    <w:rsid w:val="0093010A"/>
    <w:rsid w:val="00930180"/>
    <w:rsid w:val="00930642"/>
    <w:rsid w:val="00931CDF"/>
    <w:rsid w:val="0093239B"/>
    <w:rsid w:val="00932A74"/>
    <w:rsid w:val="00932D21"/>
    <w:rsid w:val="009331A6"/>
    <w:rsid w:val="00933336"/>
    <w:rsid w:val="009336B5"/>
    <w:rsid w:val="0093376A"/>
    <w:rsid w:val="0093384B"/>
    <w:rsid w:val="0093410E"/>
    <w:rsid w:val="009341E0"/>
    <w:rsid w:val="009342D4"/>
    <w:rsid w:val="0093480E"/>
    <w:rsid w:val="00934B68"/>
    <w:rsid w:val="00934C6E"/>
    <w:rsid w:val="00934EB0"/>
    <w:rsid w:val="0093536A"/>
    <w:rsid w:val="009353D1"/>
    <w:rsid w:val="009357E9"/>
    <w:rsid w:val="0093587E"/>
    <w:rsid w:val="00935AB0"/>
    <w:rsid w:val="0093602C"/>
    <w:rsid w:val="00936512"/>
    <w:rsid w:val="009366FE"/>
    <w:rsid w:val="00936AB7"/>
    <w:rsid w:val="00936F01"/>
    <w:rsid w:val="00937380"/>
    <w:rsid w:val="00937829"/>
    <w:rsid w:val="00937D1A"/>
    <w:rsid w:val="00937E1A"/>
    <w:rsid w:val="00937E54"/>
    <w:rsid w:val="00940290"/>
    <w:rsid w:val="00940664"/>
    <w:rsid w:val="0094091F"/>
    <w:rsid w:val="00940A04"/>
    <w:rsid w:val="00940A55"/>
    <w:rsid w:val="00940CA6"/>
    <w:rsid w:val="009411E3"/>
    <w:rsid w:val="0094124F"/>
    <w:rsid w:val="0094182A"/>
    <w:rsid w:val="00942683"/>
    <w:rsid w:val="00942945"/>
    <w:rsid w:val="009429FA"/>
    <w:rsid w:val="00943193"/>
    <w:rsid w:val="00943D4E"/>
    <w:rsid w:val="00943E43"/>
    <w:rsid w:val="00944069"/>
    <w:rsid w:val="0094430B"/>
    <w:rsid w:val="00944757"/>
    <w:rsid w:val="00944B21"/>
    <w:rsid w:val="00944BC6"/>
    <w:rsid w:val="0094559A"/>
    <w:rsid w:val="0094598E"/>
    <w:rsid w:val="00945D35"/>
    <w:rsid w:val="00945DED"/>
    <w:rsid w:val="00945FDA"/>
    <w:rsid w:val="00946093"/>
    <w:rsid w:val="009461DA"/>
    <w:rsid w:val="00946392"/>
    <w:rsid w:val="009464B1"/>
    <w:rsid w:val="00946654"/>
    <w:rsid w:val="00946DA7"/>
    <w:rsid w:val="009472AA"/>
    <w:rsid w:val="0094774F"/>
    <w:rsid w:val="009479AF"/>
    <w:rsid w:val="00947C21"/>
    <w:rsid w:val="00947D71"/>
    <w:rsid w:val="00947E16"/>
    <w:rsid w:val="009501E3"/>
    <w:rsid w:val="00950629"/>
    <w:rsid w:val="0095066F"/>
    <w:rsid w:val="00950A3E"/>
    <w:rsid w:val="00950D02"/>
    <w:rsid w:val="00950DF0"/>
    <w:rsid w:val="00951219"/>
    <w:rsid w:val="009512BB"/>
    <w:rsid w:val="00951744"/>
    <w:rsid w:val="009518B1"/>
    <w:rsid w:val="00951D62"/>
    <w:rsid w:val="00951D77"/>
    <w:rsid w:val="00951DB9"/>
    <w:rsid w:val="00951DDC"/>
    <w:rsid w:val="00952662"/>
    <w:rsid w:val="00952701"/>
    <w:rsid w:val="0095276B"/>
    <w:rsid w:val="00952D7E"/>
    <w:rsid w:val="00952E0A"/>
    <w:rsid w:val="009530B4"/>
    <w:rsid w:val="00953171"/>
    <w:rsid w:val="00953199"/>
    <w:rsid w:val="00953226"/>
    <w:rsid w:val="00953331"/>
    <w:rsid w:val="00953602"/>
    <w:rsid w:val="00953794"/>
    <w:rsid w:val="009538A2"/>
    <w:rsid w:val="009539F9"/>
    <w:rsid w:val="00954152"/>
    <w:rsid w:val="009548E6"/>
    <w:rsid w:val="009549F4"/>
    <w:rsid w:val="00954A43"/>
    <w:rsid w:val="00954FD5"/>
    <w:rsid w:val="009554E4"/>
    <w:rsid w:val="009558CA"/>
    <w:rsid w:val="00955A18"/>
    <w:rsid w:val="00955AF7"/>
    <w:rsid w:val="00955FA8"/>
    <w:rsid w:val="00956DA1"/>
    <w:rsid w:val="0095707E"/>
    <w:rsid w:val="00957690"/>
    <w:rsid w:val="00957AE0"/>
    <w:rsid w:val="00957DA8"/>
    <w:rsid w:val="00957F9D"/>
    <w:rsid w:val="009601D4"/>
    <w:rsid w:val="009606F5"/>
    <w:rsid w:val="009607E7"/>
    <w:rsid w:val="00960863"/>
    <w:rsid w:val="009614DA"/>
    <w:rsid w:val="00961535"/>
    <w:rsid w:val="0096195C"/>
    <w:rsid w:val="00961C85"/>
    <w:rsid w:val="00961E2D"/>
    <w:rsid w:val="00961FB0"/>
    <w:rsid w:val="009620FA"/>
    <w:rsid w:val="009629BC"/>
    <w:rsid w:val="00962B72"/>
    <w:rsid w:val="009635BE"/>
    <w:rsid w:val="009637CD"/>
    <w:rsid w:val="00963E32"/>
    <w:rsid w:val="009642D3"/>
    <w:rsid w:val="009643B7"/>
    <w:rsid w:val="009647B2"/>
    <w:rsid w:val="00964B41"/>
    <w:rsid w:val="00964C05"/>
    <w:rsid w:val="009650DA"/>
    <w:rsid w:val="00965564"/>
    <w:rsid w:val="009655F2"/>
    <w:rsid w:val="009657AE"/>
    <w:rsid w:val="0096646D"/>
    <w:rsid w:val="009664CA"/>
    <w:rsid w:val="009664D2"/>
    <w:rsid w:val="009667D5"/>
    <w:rsid w:val="00966B14"/>
    <w:rsid w:val="009671DE"/>
    <w:rsid w:val="009676CD"/>
    <w:rsid w:val="00967F3D"/>
    <w:rsid w:val="009706D7"/>
    <w:rsid w:val="0097074B"/>
    <w:rsid w:val="009708AA"/>
    <w:rsid w:val="00970E6D"/>
    <w:rsid w:val="00970EFD"/>
    <w:rsid w:val="00971902"/>
    <w:rsid w:val="009719AE"/>
    <w:rsid w:val="0097250C"/>
    <w:rsid w:val="00972A34"/>
    <w:rsid w:val="00972F42"/>
    <w:rsid w:val="00972F77"/>
    <w:rsid w:val="00973181"/>
    <w:rsid w:val="009738C9"/>
    <w:rsid w:val="00973EAA"/>
    <w:rsid w:val="00974408"/>
    <w:rsid w:val="0097450F"/>
    <w:rsid w:val="009745A8"/>
    <w:rsid w:val="00974B89"/>
    <w:rsid w:val="00974ED9"/>
    <w:rsid w:val="00974FBF"/>
    <w:rsid w:val="009755C8"/>
    <w:rsid w:val="0097573C"/>
    <w:rsid w:val="00975861"/>
    <w:rsid w:val="009759ED"/>
    <w:rsid w:val="00975AE8"/>
    <w:rsid w:val="009761E2"/>
    <w:rsid w:val="009767D6"/>
    <w:rsid w:val="00976FF3"/>
    <w:rsid w:val="00977306"/>
    <w:rsid w:val="00977694"/>
    <w:rsid w:val="009778D1"/>
    <w:rsid w:val="0098085E"/>
    <w:rsid w:val="00980B67"/>
    <w:rsid w:val="00980F79"/>
    <w:rsid w:val="009811EB"/>
    <w:rsid w:val="009813D1"/>
    <w:rsid w:val="00981419"/>
    <w:rsid w:val="00981570"/>
    <w:rsid w:val="00981A4E"/>
    <w:rsid w:val="00981C75"/>
    <w:rsid w:val="00981C88"/>
    <w:rsid w:val="00982817"/>
    <w:rsid w:val="00982E02"/>
    <w:rsid w:val="00982F95"/>
    <w:rsid w:val="009837A9"/>
    <w:rsid w:val="00983886"/>
    <w:rsid w:val="00983DE4"/>
    <w:rsid w:val="00984837"/>
    <w:rsid w:val="00984840"/>
    <w:rsid w:val="00984B71"/>
    <w:rsid w:val="009850F6"/>
    <w:rsid w:val="009856C8"/>
    <w:rsid w:val="00985721"/>
    <w:rsid w:val="0098572E"/>
    <w:rsid w:val="0098575C"/>
    <w:rsid w:val="009857ED"/>
    <w:rsid w:val="00985DDC"/>
    <w:rsid w:val="00985F47"/>
    <w:rsid w:val="009868CE"/>
    <w:rsid w:val="00986D35"/>
    <w:rsid w:val="00986EF7"/>
    <w:rsid w:val="009874EA"/>
    <w:rsid w:val="00987735"/>
    <w:rsid w:val="00987A68"/>
    <w:rsid w:val="00987A82"/>
    <w:rsid w:val="00987D35"/>
    <w:rsid w:val="00987D5D"/>
    <w:rsid w:val="00990325"/>
    <w:rsid w:val="0099049F"/>
    <w:rsid w:val="009904ED"/>
    <w:rsid w:val="0099057D"/>
    <w:rsid w:val="00990EAA"/>
    <w:rsid w:val="009912DC"/>
    <w:rsid w:val="009913B3"/>
    <w:rsid w:val="0099142F"/>
    <w:rsid w:val="009916B4"/>
    <w:rsid w:val="00991C92"/>
    <w:rsid w:val="00991F05"/>
    <w:rsid w:val="00992700"/>
    <w:rsid w:val="0099270A"/>
    <w:rsid w:val="009929DB"/>
    <w:rsid w:val="00992A40"/>
    <w:rsid w:val="00993994"/>
    <w:rsid w:val="0099421E"/>
    <w:rsid w:val="009944B2"/>
    <w:rsid w:val="009946A2"/>
    <w:rsid w:val="00994D2C"/>
    <w:rsid w:val="00994E07"/>
    <w:rsid w:val="009955EA"/>
    <w:rsid w:val="0099584F"/>
    <w:rsid w:val="00995B83"/>
    <w:rsid w:val="00995CAC"/>
    <w:rsid w:val="00995F92"/>
    <w:rsid w:val="00996249"/>
    <w:rsid w:val="009965D2"/>
    <w:rsid w:val="009965D7"/>
    <w:rsid w:val="00996D46"/>
    <w:rsid w:val="00997070"/>
    <w:rsid w:val="009973AC"/>
    <w:rsid w:val="00997735"/>
    <w:rsid w:val="00997F66"/>
    <w:rsid w:val="009A0025"/>
    <w:rsid w:val="009A02F0"/>
    <w:rsid w:val="009A0450"/>
    <w:rsid w:val="009A045B"/>
    <w:rsid w:val="009A0630"/>
    <w:rsid w:val="009A0821"/>
    <w:rsid w:val="009A0900"/>
    <w:rsid w:val="009A0AC6"/>
    <w:rsid w:val="009A0F6A"/>
    <w:rsid w:val="009A13D8"/>
    <w:rsid w:val="009A1649"/>
    <w:rsid w:val="009A18C0"/>
    <w:rsid w:val="009A1AA4"/>
    <w:rsid w:val="009A1DC2"/>
    <w:rsid w:val="009A2001"/>
    <w:rsid w:val="009A222C"/>
    <w:rsid w:val="009A2656"/>
    <w:rsid w:val="009A2891"/>
    <w:rsid w:val="009A2BBB"/>
    <w:rsid w:val="009A3542"/>
    <w:rsid w:val="009A4652"/>
    <w:rsid w:val="009A52A6"/>
    <w:rsid w:val="009A5B06"/>
    <w:rsid w:val="009A5EF5"/>
    <w:rsid w:val="009A63A4"/>
    <w:rsid w:val="009A64A4"/>
    <w:rsid w:val="009A6E1F"/>
    <w:rsid w:val="009A719F"/>
    <w:rsid w:val="009A7838"/>
    <w:rsid w:val="009A78ED"/>
    <w:rsid w:val="009A7A21"/>
    <w:rsid w:val="009A7C8D"/>
    <w:rsid w:val="009A7F04"/>
    <w:rsid w:val="009B011F"/>
    <w:rsid w:val="009B092C"/>
    <w:rsid w:val="009B0A7A"/>
    <w:rsid w:val="009B0A90"/>
    <w:rsid w:val="009B0FA6"/>
    <w:rsid w:val="009B12DF"/>
    <w:rsid w:val="009B1320"/>
    <w:rsid w:val="009B1361"/>
    <w:rsid w:val="009B1A59"/>
    <w:rsid w:val="009B1C9E"/>
    <w:rsid w:val="009B1D4A"/>
    <w:rsid w:val="009B1E1E"/>
    <w:rsid w:val="009B228D"/>
    <w:rsid w:val="009B2399"/>
    <w:rsid w:val="009B28B7"/>
    <w:rsid w:val="009B34FE"/>
    <w:rsid w:val="009B3B02"/>
    <w:rsid w:val="009B3C0A"/>
    <w:rsid w:val="009B3C23"/>
    <w:rsid w:val="009B40EC"/>
    <w:rsid w:val="009B46B1"/>
    <w:rsid w:val="009B4A23"/>
    <w:rsid w:val="009B4BF9"/>
    <w:rsid w:val="009B4CE9"/>
    <w:rsid w:val="009B4EB8"/>
    <w:rsid w:val="009B55C1"/>
    <w:rsid w:val="009B5BCE"/>
    <w:rsid w:val="009B5E1B"/>
    <w:rsid w:val="009B5E33"/>
    <w:rsid w:val="009B6189"/>
    <w:rsid w:val="009B62CD"/>
    <w:rsid w:val="009B63EC"/>
    <w:rsid w:val="009B6608"/>
    <w:rsid w:val="009B66C8"/>
    <w:rsid w:val="009B6721"/>
    <w:rsid w:val="009B6A4D"/>
    <w:rsid w:val="009B6E22"/>
    <w:rsid w:val="009B724B"/>
    <w:rsid w:val="009B7332"/>
    <w:rsid w:val="009C022F"/>
    <w:rsid w:val="009C04E4"/>
    <w:rsid w:val="009C091D"/>
    <w:rsid w:val="009C0AE1"/>
    <w:rsid w:val="009C0EA8"/>
    <w:rsid w:val="009C14F2"/>
    <w:rsid w:val="009C16BF"/>
    <w:rsid w:val="009C1781"/>
    <w:rsid w:val="009C1834"/>
    <w:rsid w:val="009C1AE5"/>
    <w:rsid w:val="009C1CDA"/>
    <w:rsid w:val="009C1E68"/>
    <w:rsid w:val="009C20B5"/>
    <w:rsid w:val="009C24F8"/>
    <w:rsid w:val="009C2D61"/>
    <w:rsid w:val="009C362F"/>
    <w:rsid w:val="009C365F"/>
    <w:rsid w:val="009C4086"/>
    <w:rsid w:val="009C43B0"/>
    <w:rsid w:val="009C510D"/>
    <w:rsid w:val="009C5385"/>
    <w:rsid w:val="009C5604"/>
    <w:rsid w:val="009C56FC"/>
    <w:rsid w:val="009C5991"/>
    <w:rsid w:val="009C5C32"/>
    <w:rsid w:val="009C5E1B"/>
    <w:rsid w:val="009C6238"/>
    <w:rsid w:val="009C6B5C"/>
    <w:rsid w:val="009C6EED"/>
    <w:rsid w:val="009C6FBE"/>
    <w:rsid w:val="009C74C8"/>
    <w:rsid w:val="009C7CDE"/>
    <w:rsid w:val="009D0250"/>
    <w:rsid w:val="009D0326"/>
    <w:rsid w:val="009D09D7"/>
    <w:rsid w:val="009D0F75"/>
    <w:rsid w:val="009D21E3"/>
    <w:rsid w:val="009D2C47"/>
    <w:rsid w:val="009D3416"/>
    <w:rsid w:val="009D3CE8"/>
    <w:rsid w:val="009D3FA3"/>
    <w:rsid w:val="009D40C7"/>
    <w:rsid w:val="009D4188"/>
    <w:rsid w:val="009D41FF"/>
    <w:rsid w:val="009D4298"/>
    <w:rsid w:val="009D42C3"/>
    <w:rsid w:val="009D4BA1"/>
    <w:rsid w:val="009D4BF6"/>
    <w:rsid w:val="009D4D33"/>
    <w:rsid w:val="009D53DC"/>
    <w:rsid w:val="009D6345"/>
    <w:rsid w:val="009D6352"/>
    <w:rsid w:val="009D6A54"/>
    <w:rsid w:val="009D6A9F"/>
    <w:rsid w:val="009D6CDD"/>
    <w:rsid w:val="009D6D4C"/>
    <w:rsid w:val="009D7267"/>
    <w:rsid w:val="009D76B9"/>
    <w:rsid w:val="009D78D6"/>
    <w:rsid w:val="009D7928"/>
    <w:rsid w:val="009E02E1"/>
    <w:rsid w:val="009E053F"/>
    <w:rsid w:val="009E0785"/>
    <w:rsid w:val="009E0864"/>
    <w:rsid w:val="009E0D65"/>
    <w:rsid w:val="009E0FBA"/>
    <w:rsid w:val="009E11F4"/>
    <w:rsid w:val="009E154B"/>
    <w:rsid w:val="009E170D"/>
    <w:rsid w:val="009E1775"/>
    <w:rsid w:val="009E1A01"/>
    <w:rsid w:val="009E1A4F"/>
    <w:rsid w:val="009E1DDD"/>
    <w:rsid w:val="009E1E27"/>
    <w:rsid w:val="009E212C"/>
    <w:rsid w:val="009E231B"/>
    <w:rsid w:val="009E268D"/>
    <w:rsid w:val="009E2711"/>
    <w:rsid w:val="009E2DFA"/>
    <w:rsid w:val="009E33C5"/>
    <w:rsid w:val="009E394C"/>
    <w:rsid w:val="009E3E3B"/>
    <w:rsid w:val="009E4666"/>
    <w:rsid w:val="009E46C5"/>
    <w:rsid w:val="009E49DD"/>
    <w:rsid w:val="009E4D51"/>
    <w:rsid w:val="009E4E55"/>
    <w:rsid w:val="009E4EDB"/>
    <w:rsid w:val="009E5199"/>
    <w:rsid w:val="009E525B"/>
    <w:rsid w:val="009E5337"/>
    <w:rsid w:val="009E5455"/>
    <w:rsid w:val="009E5466"/>
    <w:rsid w:val="009E5B8D"/>
    <w:rsid w:val="009E5E64"/>
    <w:rsid w:val="009E5FD8"/>
    <w:rsid w:val="009E61CB"/>
    <w:rsid w:val="009E6C14"/>
    <w:rsid w:val="009E6E11"/>
    <w:rsid w:val="009E6E9A"/>
    <w:rsid w:val="009E71D4"/>
    <w:rsid w:val="009E76A4"/>
    <w:rsid w:val="009E7B86"/>
    <w:rsid w:val="009E7F3A"/>
    <w:rsid w:val="009E7F4E"/>
    <w:rsid w:val="009E7FB5"/>
    <w:rsid w:val="009F01AB"/>
    <w:rsid w:val="009F025F"/>
    <w:rsid w:val="009F041C"/>
    <w:rsid w:val="009F086B"/>
    <w:rsid w:val="009F0D19"/>
    <w:rsid w:val="009F1261"/>
    <w:rsid w:val="009F16A9"/>
    <w:rsid w:val="009F2B5D"/>
    <w:rsid w:val="009F2F6B"/>
    <w:rsid w:val="009F3184"/>
    <w:rsid w:val="009F357E"/>
    <w:rsid w:val="009F3FBF"/>
    <w:rsid w:val="009F41F5"/>
    <w:rsid w:val="009F442E"/>
    <w:rsid w:val="009F4543"/>
    <w:rsid w:val="009F4A52"/>
    <w:rsid w:val="009F544A"/>
    <w:rsid w:val="009F54EE"/>
    <w:rsid w:val="009F58A1"/>
    <w:rsid w:val="009F64BC"/>
    <w:rsid w:val="009F6693"/>
    <w:rsid w:val="009F711B"/>
    <w:rsid w:val="009F741A"/>
    <w:rsid w:val="009F78AE"/>
    <w:rsid w:val="009F790E"/>
    <w:rsid w:val="009F7B70"/>
    <w:rsid w:val="009F7C1B"/>
    <w:rsid w:val="009F7CC0"/>
    <w:rsid w:val="009F7E34"/>
    <w:rsid w:val="009F7FB8"/>
    <w:rsid w:val="00A00011"/>
    <w:rsid w:val="00A0052E"/>
    <w:rsid w:val="00A00632"/>
    <w:rsid w:val="00A01088"/>
    <w:rsid w:val="00A01656"/>
    <w:rsid w:val="00A016F3"/>
    <w:rsid w:val="00A0172A"/>
    <w:rsid w:val="00A017EA"/>
    <w:rsid w:val="00A018D1"/>
    <w:rsid w:val="00A01D5B"/>
    <w:rsid w:val="00A0203C"/>
    <w:rsid w:val="00A02288"/>
    <w:rsid w:val="00A029C6"/>
    <w:rsid w:val="00A02EDA"/>
    <w:rsid w:val="00A02F15"/>
    <w:rsid w:val="00A03520"/>
    <w:rsid w:val="00A04599"/>
    <w:rsid w:val="00A04A27"/>
    <w:rsid w:val="00A04CC1"/>
    <w:rsid w:val="00A06577"/>
    <w:rsid w:val="00A0668F"/>
    <w:rsid w:val="00A06749"/>
    <w:rsid w:val="00A0678F"/>
    <w:rsid w:val="00A07CE2"/>
    <w:rsid w:val="00A07F08"/>
    <w:rsid w:val="00A102EA"/>
    <w:rsid w:val="00A108CE"/>
    <w:rsid w:val="00A10BAA"/>
    <w:rsid w:val="00A1155C"/>
    <w:rsid w:val="00A118F6"/>
    <w:rsid w:val="00A11E16"/>
    <w:rsid w:val="00A1212A"/>
    <w:rsid w:val="00A12FC3"/>
    <w:rsid w:val="00A133D9"/>
    <w:rsid w:val="00A14038"/>
    <w:rsid w:val="00A1471C"/>
    <w:rsid w:val="00A147A5"/>
    <w:rsid w:val="00A14E9C"/>
    <w:rsid w:val="00A15B31"/>
    <w:rsid w:val="00A16248"/>
    <w:rsid w:val="00A1778F"/>
    <w:rsid w:val="00A2004E"/>
    <w:rsid w:val="00A2053E"/>
    <w:rsid w:val="00A20848"/>
    <w:rsid w:val="00A20C80"/>
    <w:rsid w:val="00A21596"/>
    <w:rsid w:val="00A21B12"/>
    <w:rsid w:val="00A21CD2"/>
    <w:rsid w:val="00A22406"/>
    <w:rsid w:val="00A224C6"/>
    <w:rsid w:val="00A22EC6"/>
    <w:rsid w:val="00A230AF"/>
    <w:rsid w:val="00A230DE"/>
    <w:rsid w:val="00A23509"/>
    <w:rsid w:val="00A23DB8"/>
    <w:rsid w:val="00A241E0"/>
    <w:rsid w:val="00A248BD"/>
    <w:rsid w:val="00A24C87"/>
    <w:rsid w:val="00A255B6"/>
    <w:rsid w:val="00A25688"/>
    <w:rsid w:val="00A25CD1"/>
    <w:rsid w:val="00A25D29"/>
    <w:rsid w:val="00A25DFE"/>
    <w:rsid w:val="00A260F8"/>
    <w:rsid w:val="00A26113"/>
    <w:rsid w:val="00A262C5"/>
    <w:rsid w:val="00A263FC"/>
    <w:rsid w:val="00A26B12"/>
    <w:rsid w:val="00A26BF8"/>
    <w:rsid w:val="00A271C9"/>
    <w:rsid w:val="00A272EC"/>
    <w:rsid w:val="00A2762B"/>
    <w:rsid w:val="00A27ACB"/>
    <w:rsid w:val="00A27BD0"/>
    <w:rsid w:val="00A300C8"/>
    <w:rsid w:val="00A304E9"/>
    <w:rsid w:val="00A30E64"/>
    <w:rsid w:val="00A30EBD"/>
    <w:rsid w:val="00A31493"/>
    <w:rsid w:val="00A3196B"/>
    <w:rsid w:val="00A31B6D"/>
    <w:rsid w:val="00A31FE9"/>
    <w:rsid w:val="00A3215B"/>
    <w:rsid w:val="00A3221E"/>
    <w:rsid w:val="00A330F5"/>
    <w:rsid w:val="00A33958"/>
    <w:rsid w:val="00A34138"/>
    <w:rsid w:val="00A342B9"/>
    <w:rsid w:val="00A343E3"/>
    <w:rsid w:val="00A34755"/>
    <w:rsid w:val="00A34DB3"/>
    <w:rsid w:val="00A354CE"/>
    <w:rsid w:val="00A3623C"/>
    <w:rsid w:val="00A36645"/>
    <w:rsid w:val="00A36979"/>
    <w:rsid w:val="00A36F23"/>
    <w:rsid w:val="00A36FB5"/>
    <w:rsid w:val="00A37175"/>
    <w:rsid w:val="00A372B2"/>
    <w:rsid w:val="00A3734A"/>
    <w:rsid w:val="00A40AF2"/>
    <w:rsid w:val="00A40D11"/>
    <w:rsid w:val="00A40D56"/>
    <w:rsid w:val="00A40E2C"/>
    <w:rsid w:val="00A40FFC"/>
    <w:rsid w:val="00A4109B"/>
    <w:rsid w:val="00A4193C"/>
    <w:rsid w:val="00A41C23"/>
    <w:rsid w:val="00A41E3C"/>
    <w:rsid w:val="00A41E87"/>
    <w:rsid w:val="00A41F47"/>
    <w:rsid w:val="00A42601"/>
    <w:rsid w:val="00A42634"/>
    <w:rsid w:val="00A4281A"/>
    <w:rsid w:val="00A42D47"/>
    <w:rsid w:val="00A4375A"/>
    <w:rsid w:val="00A437F1"/>
    <w:rsid w:val="00A437F4"/>
    <w:rsid w:val="00A43B11"/>
    <w:rsid w:val="00A43B2F"/>
    <w:rsid w:val="00A43F43"/>
    <w:rsid w:val="00A43FD5"/>
    <w:rsid w:val="00A441B1"/>
    <w:rsid w:val="00A4428A"/>
    <w:rsid w:val="00A44DBF"/>
    <w:rsid w:val="00A453CF"/>
    <w:rsid w:val="00A4553C"/>
    <w:rsid w:val="00A457EF"/>
    <w:rsid w:val="00A45F1A"/>
    <w:rsid w:val="00A461AB"/>
    <w:rsid w:val="00A4623A"/>
    <w:rsid w:val="00A4660D"/>
    <w:rsid w:val="00A4698B"/>
    <w:rsid w:val="00A46C30"/>
    <w:rsid w:val="00A46C57"/>
    <w:rsid w:val="00A4723D"/>
    <w:rsid w:val="00A472D4"/>
    <w:rsid w:val="00A47C54"/>
    <w:rsid w:val="00A47D1E"/>
    <w:rsid w:val="00A47E31"/>
    <w:rsid w:val="00A501C6"/>
    <w:rsid w:val="00A506D9"/>
    <w:rsid w:val="00A508CA"/>
    <w:rsid w:val="00A50D23"/>
    <w:rsid w:val="00A513CF"/>
    <w:rsid w:val="00A518E9"/>
    <w:rsid w:val="00A51A3B"/>
    <w:rsid w:val="00A51BBF"/>
    <w:rsid w:val="00A521B6"/>
    <w:rsid w:val="00A524CC"/>
    <w:rsid w:val="00A526A9"/>
    <w:rsid w:val="00A529D9"/>
    <w:rsid w:val="00A53188"/>
    <w:rsid w:val="00A53B8E"/>
    <w:rsid w:val="00A53E83"/>
    <w:rsid w:val="00A5401B"/>
    <w:rsid w:val="00A54128"/>
    <w:rsid w:val="00A5455D"/>
    <w:rsid w:val="00A54852"/>
    <w:rsid w:val="00A55304"/>
    <w:rsid w:val="00A5583C"/>
    <w:rsid w:val="00A55F8C"/>
    <w:rsid w:val="00A565E1"/>
    <w:rsid w:val="00A56657"/>
    <w:rsid w:val="00A56677"/>
    <w:rsid w:val="00A56CA1"/>
    <w:rsid w:val="00A57294"/>
    <w:rsid w:val="00A57637"/>
    <w:rsid w:val="00A579DE"/>
    <w:rsid w:val="00A57C16"/>
    <w:rsid w:val="00A60678"/>
    <w:rsid w:val="00A607F6"/>
    <w:rsid w:val="00A608E6"/>
    <w:rsid w:val="00A60AC3"/>
    <w:rsid w:val="00A60D46"/>
    <w:rsid w:val="00A60EEC"/>
    <w:rsid w:val="00A61A0A"/>
    <w:rsid w:val="00A61D12"/>
    <w:rsid w:val="00A6245E"/>
    <w:rsid w:val="00A6255A"/>
    <w:rsid w:val="00A62761"/>
    <w:rsid w:val="00A628A5"/>
    <w:rsid w:val="00A62A79"/>
    <w:rsid w:val="00A62AC9"/>
    <w:rsid w:val="00A634F0"/>
    <w:rsid w:val="00A63A1B"/>
    <w:rsid w:val="00A63C9D"/>
    <w:rsid w:val="00A63E55"/>
    <w:rsid w:val="00A6405B"/>
    <w:rsid w:val="00A64381"/>
    <w:rsid w:val="00A64438"/>
    <w:rsid w:val="00A648C0"/>
    <w:rsid w:val="00A64A76"/>
    <w:rsid w:val="00A64D30"/>
    <w:rsid w:val="00A650F7"/>
    <w:rsid w:val="00A65B96"/>
    <w:rsid w:val="00A65BDD"/>
    <w:rsid w:val="00A65DAE"/>
    <w:rsid w:val="00A65E39"/>
    <w:rsid w:val="00A66722"/>
    <w:rsid w:val="00A66C3C"/>
    <w:rsid w:val="00A66C82"/>
    <w:rsid w:val="00A670A8"/>
    <w:rsid w:val="00A67379"/>
    <w:rsid w:val="00A67483"/>
    <w:rsid w:val="00A67629"/>
    <w:rsid w:val="00A678E5"/>
    <w:rsid w:val="00A67991"/>
    <w:rsid w:val="00A67BAE"/>
    <w:rsid w:val="00A7004A"/>
    <w:rsid w:val="00A700EA"/>
    <w:rsid w:val="00A70109"/>
    <w:rsid w:val="00A708FC"/>
    <w:rsid w:val="00A70E13"/>
    <w:rsid w:val="00A70E2C"/>
    <w:rsid w:val="00A70E7F"/>
    <w:rsid w:val="00A70EA0"/>
    <w:rsid w:val="00A70EB5"/>
    <w:rsid w:val="00A7124A"/>
    <w:rsid w:val="00A71505"/>
    <w:rsid w:val="00A7188D"/>
    <w:rsid w:val="00A7193E"/>
    <w:rsid w:val="00A71B3D"/>
    <w:rsid w:val="00A728F7"/>
    <w:rsid w:val="00A72CFD"/>
    <w:rsid w:val="00A73390"/>
    <w:rsid w:val="00A73501"/>
    <w:rsid w:val="00A7358A"/>
    <w:rsid w:val="00A738DF"/>
    <w:rsid w:val="00A73AE0"/>
    <w:rsid w:val="00A740A8"/>
    <w:rsid w:val="00A74643"/>
    <w:rsid w:val="00A747FD"/>
    <w:rsid w:val="00A74B4C"/>
    <w:rsid w:val="00A7518A"/>
    <w:rsid w:val="00A7647E"/>
    <w:rsid w:val="00A76DAD"/>
    <w:rsid w:val="00A76F2E"/>
    <w:rsid w:val="00A7710F"/>
    <w:rsid w:val="00A771B6"/>
    <w:rsid w:val="00A77701"/>
    <w:rsid w:val="00A77721"/>
    <w:rsid w:val="00A77F35"/>
    <w:rsid w:val="00A80289"/>
    <w:rsid w:val="00A804AA"/>
    <w:rsid w:val="00A806C4"/>
    <w:rsid w:val="00A809D3"/>
    <w:rsid w:val="00A80AF4"/>
    <w:rsid w:val="00A80C2F"/>
    <w:rsid w:val="00A80DDF"/>
    <w:rsid w:val="00A81153"/>
    <w:rsid w:val="00A81BA7"/>
    <w:rsid w:val="00A81D80"/>
    <w:rsid w:val="00A83468"/>
    <w:rsid w:val="00A834E7"/>
    <w:rsid w:val="00A834F4"/>
    <w:rsid w:val="00A83767"/>
    <w:rsid w:val="00A838CB"/>
    <w:rsid w:val="00A83F58"/>
    <w:rsid w:val="00A8437D"/>
    <w:rsid w:val="00A84767"/>
    <w:rsid w:val="00A84C15"/>
    <w:rsid w:val="00A84E9D"/>
    <w:rsid w:val="00A8523F"/>
    <w:rsid w:val="00A855CC"/>
    <w:rsid w:val="00A86085"/>
    <w:rsid w:val="00A861BD"/>
    <w:rsid w:val="00A86604"/>
    <w:rsid w:val="00A8672C"/>
    <w:rsid w:val="00A87287"/>
    <w:rsid w:val="00A8749D"/>
    <w:rsid w:val="00A87530"/>
    <w:rsid w:val="00A87B00"/>
    <w:rsid w:val="00A87DBE"/>
    <w:rsid w:val="00A87FDF"/>
    <w:rsid w:val="00A90B87"/>
    <w:rsid w:val="00A90CB2"/>
    <w:rsid w:val="00A90D51"/>
    <w:rsid w:val="00A910F7"/>
    <w:rsid w:val="00A91279"/>
    <w:rsid w:val="00A91574"/>
    <w:rsid w:val="00A91A63"/>
    <w:rsid w:val="00A91CD0"/>
    <w:rsid w:val="00A92538"/>
    <w:rsid w:val="00A929DF"/>
    <w:rsid w:val="00A92DE8"/>
    <w:rsid w:val="00A92E8A"/>
    <w:rsid w:val="00A940E8"/>
    <w:rsid w:val="00A94554"/>
    <w:rsid w:val="00A94A91"/>
    <w:rsid w:val="00A94DD3"/>
    <w:rsid w:val="00A9510A"/>
    <w:rsid w:val="00A9570C"/>
    <w:rsid w:val="00A95C07"/>
    <w:rsid w:val="00A96084"/>
    <w:rsid w:val="00A96441"/>
    <w:rsid w:val="00A9645E"/>
    <w:rsid w:val="00A969D8"/>
    <w:rsid w:val="00A97072"/>
    <w:rsid w:val="00A97163"/>
    <w:rsid w:val="00A97331"/>
    <w:rsid w:val="00A97BE5"/>
    <w:rsid w:val="00A97CDE"/>
    <w:rsid w:val="00AA0477"/>
    <w:rsid w:val="00AA05E1"/>
    <w:rsid w:val="00AA09C4"/>
    <w:rsid w:val="00AA0AC6"/>
    <w:rsid w:val="00AA0B7C"/>
    <w:rsid w:val="00AA0FDF"/>
    <w:rsid w:val="00AA14B9"/>
    <w:rsid w:val="00AA1545"/>
    <w:rsid w:val="00AA2753"/>
    <w:rsid w:val="00AA29F1"/>
    <w:rsid w:val="00AA2B93"/>
    <w:rsid w:val="00AA31EF"/>
    <w:rsid w:val="00AA37B3"/>
    <w:rsid w:val="00AA38E9"/>
    <w:rsid w:val="00AA3969"/>
    <w:rsid w:val="00AA3B7D"/>
    <w:rsid w:val="00AA451C"/>
    <w:rsid w:val="00AA4655"/>
    <w:rsid w:val="00AA470E"/>
    <w:rsid w:val="00AA478D"/>
    <w:rsid w:val="00AA4EB3"/>
    <w:rsid w:val="00AA5225"/>
    <w:rsid w:val="00AA5DC2"/>
    <w:rsid w:val="00AA63ED"/>
    <w:rsid w:val="00AA645A"/>
    <w:rsid w:val="00AA6861"/>
    <w:rsid w:val="00AA6A7F"/>
    <w:rsid w:val="00AA6DA6"/>
    <w:rsid w:val="00AA6E7F"/>
    <w:rsid w:val="00AA6E8A"/>
    <w:rsid w:val="00AA6F5E"/>
    <w:rsid w:val="00AA7218"/>
    <w:rsid w:val="00AA72E2"/>
    <w:rsid w:val="00AA7499"/>
    <w:rsid w:val="00AA7508"/>
    <w:rsid w:val="00AA763F"/>
    <w:rsid w:val="00AA778B"/>
    <w:rsid w:val="00AB07B3"/>
    <w:rsid w:val="00AB0ABC"/>
    <w:rsid w:val="00AB0CF3"/>
    <w:rsid w:val="00AB0D45"/>
    <w:rsid w:val="00AB0E07"/>
    <w:rsid w:val="00AB0F9F"/>
    <w:rsid w:val="00AB1162"/>
    <w:rsid w:val="00AB19FD"/>
    <w:rsid w:val="00AB1E29"/>
    <w:rsid w:val="00AB2051"/>
    <w:rsid w:val="00AB228E"/>
    <w:rsid w:val="00AB267C"/>
    <w:rsid w:val="00AB2718"/>
    <w:rsid w:val="00AB2BD2"/>
    <w:rsid w:val="00AB33C4"/>
    <w:rsid w:val="00AB371E"/>
    <w:rsid w:val="00AB3DF5"/>
    <w:rsid w:val="00AB4133"/>
    <w:rsid w:val="00AB421D"/>
    <w:rsid w:val="00AB43C1"/>
    <w:rsid w:val="00AB4E7D"/>
    <w:rsid w:val="00AB523C"/>
    <w:rsid w:val="00AB5C9E"/>
    <w:rsid w:val="00AB6B2D"/>
    <w:rsid w:val="00AB7913"/>
    <w:rsid w:val="00AB7DEA"/>
    <w:rsid w:val="00AB7F4A"/>
    <w:rsid w:val="00AC04D1"/>
    <w:rsid w:val="00AC050C"/>
    <w:rsid w:val="00AC0704"/>
    <w:rsid w:val="00AC1213"/>
    <w:rsid w:val="00AC1266"/>
    <w:rsid w:val="00AC1699"/>
    <w:rsid w:val="00AC1B1F"/>
    <w:rsid w:val="00AC1D5F"/>
    <w:rsid w:val="00AC236B"/>
    <w:rsid w:val="00AC24D2"/>
    <w:rsid w:val="00AC29FD"/>
    <w:rsid w:val="00AC2F58"/>
    <w:rsid w:val="00AC2FA3"/>
    <w:rsid w:val="00AC30D3"/>
    <w:rsid w:val="00AC324F"/>
    <w:rsid w:val="00AC3C36"/>
    <w:rsid w:val="00AC4664"/>
    <w:rsid w:val="00AC4725"/>
    <w:rsid w:val="00AC482A"/>
    <w:rsid w:val="00AC4F3E"/>
    <w:rsid w:val="00AC5C5F"/>
    <w:rsid w:val="00AC6790"/>
    <w:rsid w:val="00AC6866"/>
    <w:rsid w:val="00AC7194"/>
    <w:rsid w:val="00AC7538"/>
    <w:rsid w:val="00AC758C"/>
    <w:rsid w:val="00AC79B8"/>
    <w:rsid w:val="00AC7DA7"/>
    <w:rsid w:val="00AC7E5E"/>
    <w:rsid w:val="00AD0310"/>
    <w:rsid w:val="00AD0BA6"/>
    <w:rsid w:val="00AD132A"/>
    <w:rsid w:val="00AD149D"/>
    <w:rsid w:val="00AD1D1A"/>
    <w:rsid w:val="00AD1D61"/>
    <w:rsid w:val="00AD255B"/>
    <w:rsid w:val="00AD2CEE"/>
    <w:rsid w:val="00AD2E33"/>
    <w:rsid w:val="00AD325C"/>
    <w:rsid w:val="00AD329B"/>
    <w:rsid w:val="00AD35B5"/>
    <w:rsid w:val="00AD35DC"/>
    <w:rsid w:val="00AD39EA"/>
    <w:rsid w:val="00AD3BE4"/>
    <w:rsid w:val="00AD4268"/>
    <w:rsid w:val="00AD49C5"/>
    <w:rsid w:val="00AD52F2"/>
    <w:rsid w:val="00AD57C3"/>
    <w:rsid w:val="00AD5D6B"/>
    <w:rsid w:val="00AD6021"/>
    <w:rsid w:val="00AD62D0"/>
    <w:rsid w:val="00AD6445"/>
    <w:rsid w:val="00AD6CF2"/>
    <w:rsid w:val="00AD6D95"/>
    <w:rsid w:val="00AD78FD"/>
    <w:rsid w:val="00AD7DFD"/>
    <w:rsid w:val="00AD7FF0"/>
    <w:rsid w:val="00AE03E7"/>
    <w:rsid w:val="00AE0A86"/>
    <w:rsid w:val="00AE1000"/>
    <w:rsid w:val="00AE1284"/>
    <w:rsid w:val="00AE161A"/>
    <w:rsid w:val="00AE19DE"/>
    <w:rsid w:val="00AE1D77"/>
    <w:rsid w:val="00AE1FF7"/>
    <w:rsid w:val="00AE224B"/>
    <w:rsid w:val="00AE3102"/>
    <w:rsid w:val="00AE3A65"/>
    <w:rsid w:val="00AE3D79"/>
    <w:rsid w:val="00AE3D82"/>
    <w:rsid w:val="00AE47E3"/>
    <w:rsid w:val="00AE49F9"/>
    <w:rsid w:val="00AE4B09"/>
    <w:rsid w:val="00AE4BC7"/>
    <w:rsid w:val="00AE4C26"/>
    <w:rsid w:val="00AE52DF"/>
    <w:rsid w:val="00AE54FD"/>
    <w:rsid w:val="00AE5786"/>
    <w:rsid w:val="00AE5BFD"/>
    <w:rsid w:val="00AE5F1B"/>
    <w:rsid w:val="00AE60FB"/>
    <w:rsid w:val="00AE6110"/>
    <w:rsid w:val="00AE629D"/>
    <w:rsid w:val="00AE6517"/>
    <w:rsid w:val="00AE65CC"/>
    <w:rsid w:val="00AE684A"/>
    <w:rsid w:val="00AE6B25"/>
    <w:rsid w:val="00AE6FD2"/>
    <w:rsid w:val="00AE6FF4"/>
    <w:rsid w:val="00AE7129"/>
    <w:rsid w:val="00AE75A3"/>
    <w:rsid w:val="00AE76A1"/>
    <w:rsid w:val="00AE79EF"/>
    <w:rsid w:val="00AF0364"/>
    <w:rsid w:val="00AF03B0"/>
    <w:rsid w:val="00AF0B26"/>
    <w:rsid w:val="00AF0F5B"/>
    <w:rsid w:val="00AF1119"/>
    <w:rsid w:val="00AF122A"/>
    <w:rsid w:val="00AF13EE"/>
    <w:rsid w:val="00AF1776"/>
    <w:rsid w:val="00AF1885"/>
    <w:rsid w:val="00AF2269"/>
    <w:rsid w:val="00AF23D4"/>
    <w:rsid w:val="00AF24F4"/>
    <w:rsid w:val="00AF2966"/>
    <w:rsid w:val="00AF2A05"/>
    <w:rsid w:val="00AF2B68"/>
    <w:rsid w:val="00AF2F8F"/>
    <w:rsid w:val="00AF306B"/>
    <w:rsid w:val="00AF30F9"/>
    <w:rsid w:val="00AF31B8"/>
    <w:rsid w:val="00AF3432"/>
    <w:rsid w:val="00AF3437"/>
    <w:rsid w:val="00AF3839"/>
    <w:rsid w:val="00AF3A52"/>
    <w:rsid w:val="00AF3AAD"/>
    <w:rsid w:val="00AF427F"/>
    <w:rsid w:val="00AF4333"/>
    <w:rsid w:val="00AF44BA"/>
    <w:rsid w:val="00AF4AF7"/>
    <w:rsid w:val="00AF530D"/>
    <w:rsid w:val="00AF5375"/>
    <w:rsid w:val="00AF5B92"/>
    <w:rsid w:val="00AF600F"/>
    <w:rsid w:val="00AF640E"/>
    <w:rsid w:val="00AF6836"/>
    <w:rsid w:val="00AF7596"/>
    <w:rsid w:val="00AF762E"/>
    <w:rsid w:val="00AF79C4"/>
    <w:rsid w:val="00B010B9"/>
    <w:rsid w:val="00B0115E"/>
    <w:rsid w:val="00B01562"/>
    <w:rsid w:val="00B01A16"/>
    <w:rsid w:val="00B01E24"/>
    <w:rsid w:val="00B023F4"/>
    <w:rsid w:val="00B0259A"/>
    <w:rsid w:val="00B026B5"/>
    <w:rsid w:val="00B02C32"/>
    <w:rsid w:val="00B02D5C"/>
    <w:rsid w:val="00B03D44"/>
    <w:rsid w:val="00B03DB7"/>
    <w:rsid w:val="00B0465F"/>
    <w:rsid w:val="00B046CF"/>
    <w:rsid w:val="00B047A8"/>
    <w:rsid w:val="00B04E91"/>
    <w:rsid w:val="00B04FF5"/>
    <w:rsid w:val="00B056DE"/>
    <w:rsid w:val="00B05961"/>
    <w:rsid w:val="00B05A87"/>
    <w:rsid w:val="00B05CB5"/>
    <w:rsid w:val="00B05E22"/>
    <w:rsid w:val="00B06031"/>
    <w:rsid w:val="00B0628D"/>
    <w:rsid w:val="00B06474"/>
    <w:rsid w:val="00B067AC"/>
    <w:rsid w:val="00B06A0B"/>
    <w:rsid w:val="00B06DCB"/>
    <w:rsid w:val="00B06F13"/>
    <w:rsid w:val="00B071B4"/>
    <w:rsid w:val="00B0728A"/>
    <w:rsid w:val="00B073CA"/>
    <w:rsid w:val="00B07CA6"/>
    <w:rsid w:val="00B07D10"/>
    <w:rsid w:val="00B07FC2"/>
    <w:rsid w:val="00B10073"/>
    <w:rsid w:val="00B100B7"/>
    <w:rsid w:val="00B1108D"/>
    <w:rsid w:val="00B1111E"/>
    <w:rsid w:val="00B1167D"/>
    <w:rsid w:val="00B11C5A"/>
    <w:rsid w:val="00B11D0A"/>
    <w:rsid w:val="00B124C1"/>
    <w:rsid w:val="00B126A7"/>
    <w:rsid w:val="00B12780"/>
    <w:rsid w:val="00B12F14"/>
    <w:rsid w:val="00B1344A"/>
    <w:rsid w:val="00B13DF4"/>
    <w:rsid w:val="00B1407C"/>
    <w:rsid w:val="00B146C1"/>
    <w:rsid w:val="00B14A2D"/>
    <w:rsid w:val="00B14A6C"/>
    <w:rsid w:val="00B1536D"/>
    <w:rsid w:val="00B1552D"/>
    <w:rsid w:val="00B15568"/>
    <w:rsid w:val="00B15F00"/>
    <w:rsid w:val="00B160B5"/>
    <w:rsid w:val="00B16397"/>
    <w:rsid w:val="00B16CC4"/>
    <w:rsid w:val="00B17370"/>
    <w:rsid w:val="00B17BBE"/>
    <w:rsid w:val="00B2015E"/>
    <w:rsid w:val="00B20435"/>
    <w:rsid w:val="00B20EDF"/>
    <w:rsid w:val="00B21925"/>
    <w:rsid w:val="00B21FE3"/>
    <w:rsid w:val="00B221A4"/>
    <w:rsid w:val="00B227C3"/>
    <w:rsid w:val="00B22D96"/>
    <w:rsid w:val="00B22FAE"/>
    <w:rsid w:val="00B232EA"/>
    <w:rsid w:val="00B23312"/>
    <w:rsid w:val="00B23932"/>
    <w:rsid w:val="00B23B2D"/>
    <w:rsid w:val="00B24471"/>
    <w:rsid w:val="00B24A9C"/>
    <w:rsid w:val="00B24BEB"/>
    <w:rsid w:val="00B250E4"/>
    <w:rsid w:val="00B25282"/>
    <w:rsid w:val="00B253E3"/>
    <w:rsid w:val="00B256F5"/>
    <w:rsid w:val="00B25E50"/>
    <w:rsid w:val="00B25FE8"/>
    <w:rsid w:val="00B26A24"/>
    <w:rsid w:val="00B26BE2"/>
    <w:rsid w:val="00B26E61"/>
    <w:rsid w:val="00B26FE1"/>
    <w:rsid w:val="00B2735B"/>
    <w:rsid w:val="00B27382"/>
    <w:rsid w:val="00B2766E"/>
    <w:rsid w:val="00B27705"/>
    <w:rsid w:val="00B27777"/>
    <w:rsid w:val="00B305BD"/>
    <w:rsid w:val="00B3135B"/>
    <w:rsid w:val="00B315BE"/>
    <w:rsid w:val="00B31BB2"/>
    <w:rsid w:val="00B32173"/>
    <w:rsid w:val="00B321C6"/>
    <w:rsid w:val="00B333A7"/>
    <w:rsid w:val="00B33556"/>
    <w:rsid w:val="00B33AC5"/>
    <w:rsid w:val="00B33C96"/>
    <w:rsid w:val="00B33F4E"/>
    <w:rsid w:val="00B33F81"/>
    <w:rsid w:val="00B342FF"/>
    <w:rsid w:val="00B34320"/>
    <w:rsid w:val="00B3446D"/>
    <w:rsid w:val="00B346B9"/>
    <w:rsid w:val="00B349F4"/>
    <w:rsid w:val="00B34A71"/>
    <w:rsid w:val="00B34C52"/>
    <w:rsid w:val="00B34D04"/>
    <w:rsid w:val="00B34EE9"/>
    <w:rsid w:val="00B35353"/>
    <w:rsid w:val="00B355BA"/>
    <w:rsid w:val="00B35A63"/>
    <w:rsid w:val="00B35CE9"/>
    <w:rsid w:val="00B35ED1"/>
    <w:rsid w:val="00B35F6C"/>
    <w:rsid w:val="00B36462"/>
    <w:rsid w:val="00B36658"/>
    <w:rsid w:val="00B366A6"/>
    <w:rsid w:val="00B36B3C"/>
    <w:rsid w:val="00B36DEC"/>
    <w:rsid w:val="00B36EB6"/>
    <w:rsid w:val="00B36FE9"/>
    <w:rsid w:val="00B370D5"/>
    <w:rsid w:val="00B372D6"/>
    <w:rsid w:val="00B377A6"/>
    <w:rsid w:val="00B3783D"/>
    <w:rsid w:val="00B37E44"/>
    <w:rsid w:val="00B400FA"/>
    <w:rsid w:val="00B40635"/>
    <w:rsid w:val="00B40761"/>
    <w:rsid w:val="00B40AAF"/>
    <w:rsid w:val="00B40E00"/>
    <w:rsid w:val="00B411C3"/>
    <w:rsid w:val="00B41664"/>
    <w:rsid w:val="00B41AED"/>
    <w:rsid w:val="00B41EC0"/>
    <w:rsid w:val="00B424D6"/>
    <w:rsid w:val="00B42E4D"/>
    <w:rsid w:val="00B433E2"/>
    <w:rsid w:val="00B44053"/>
    <w:rsid w:val="00B4407F"/>
    <w:rsid w:val="00B44484"/>
    <w:rsid w:val="00B444FC"/>
    <w:rsid w:val="00B44B68"/>
    <w:rsid w:val="00B454A0"/>
    <w:rsid w:val="00B455E8"/>
    <w:rsid w:val="00B45C10"/>
    <w:rsid w:val="00B45C56"/>
    <w:rsid w:val="00B45F85"/>
    <w:rsid w:val="00B465C4"/>
    <w:rsid w:val="00B468C4"/>
    <w:rsid w:val="00B47090"/>
    <w:rsid w:val="00B470CA"/>
    <w:rsid w:val="00B4727B"/>
    <w:rsid w:val="00B473E1"/>
    <w:rsid w:val="00B47724"/>
    <w:rsid w:val="00B50040"/>
    <w:rsid w:val="00B504CC"/>
    <w:rsid w:val="00B50979"/>
    <w:rsid w:val="00B51006"/>
    <w:rsid w:val="00B51B2B"/>
    <w:rsid w:val="00B5207E"/>
    <w:rsid w:val="00B5219A"/>
    <w:rsid w:val="00B52293"/>
    <w:rsid w:val="00B52538"/>
    <w:rsid w:val="00B529FA"/>
    <w:rsid w:val="00B53054"/>
    <w:rsid w:val="00B530F6"/>
    <w:rsid w:val="00B53352"/>
    <w:rsid w:val="00B5364B"/>
    <w:rsid w:val="00B53A06"/>
    <w:rsid w:val="00B53AA7"/>
    <w:rsid w:val="00B53DC7"/>
    <w:rsid w:val="00B54089"/>
    <w:rsid w:val="00B541B2"/>
    <w:rsid w:val="00B54834"/>
    <w:rsid w:val="00B55031"/>
    <w:rsid w:val="00B55554"/>
    <w:rsid w:val="00B558C4"/>
    <w:rsid w:val="00B559DE"/>
    <w:rsid w:val="00B567D4"/>
    <w:rsid w:val="00B568C6"/>
    <w:rsid w:val="00B56937"/>
    <w:rsid w:val="00B56AE5"/>
    <w:rsid w:val="00B56B0B"/>
    <w:rsid w:val="00B56D6D"/>
    <w:rsid w:val="00B57106"/>
    <w:rsid w:val="00B573D9"/>
    <w:rsid w:val="00B5746E"/>
    <w:rsid w:val="00B57CDA"/>
    <w:rsid w:val="00B600AD"/>
    <w:rsid w:val="00B60C60"/>
    <w:rsid w:val="00B61357"/>
    <w:rsid w:val="00B619A1"/>
    <w:rsid w:val="00B61A24"/>
    <w:rsid w:val="00B62053"/>
    <w:rsid w:val="00B624E3"/>
    <w:rsid w:val="00B62618"/>
    <w:rsid w:val="00B626BC"/>
    <w:rsid w:val="00B62770"/>
    <w:rsid w:val="00B629F9"/>
    <w:rsid w:val="00B62AD4"/>
    <w:rsid w:val="00B62E00"/>
    <w:rsid w:val="00B62F96"/>
    <w:rsid w:val="00B63B67"/>
    <w:rsid w:val="00B63FAE"/>
    <w:rsid w:val="00B6480B"/>
    <w:rsid w:val="00B64A5A"/>
    <w:rsid w:val="00B65153"/>
    <w:rsid w:val="00B6516D"/>
    <w:rsid w:val="00B655E2"/>
    <w:rsid w:val="00B65E15"/>
    <w:rsid w:val="00B65E39"/>
    <w:rsid w:val="00B65F96"/>
    <w:rsid w:val="00B662B0"/>
    <w:rsid w:val="00B6639B"/>
    <w:rsid w:val="00B66527"/>
    <w:rsid w:val="00B66890"/>
    <w:rsid w:val="00B67122"/>
    <w:rsid w:val="00B67425"/>
    <w:rsid w:val="00B67822"/>
    <w:rsid w:val="00B67FFD"/>
    <w:rsid w:val="00B70534"/>
    <w:rsid w:val="00B70B3A"/>
    <w:rsid w:val="00B70FD8"/>
    <w:rsid w:val="00B71118"/>
    <w:rsid w:val="00B713A3"/>
    <w:rsid w:val="00B71734"/>
    <w:rsid w:val="00B71FE6"/>
    <w:rsid w:val="00B725AA"/>
    <w:rsid w:val="00B72A3B"/>
    <w:rsid w:val="00B72D8E"/>
    <w:rsid w:val="00B732F7"/>
    <w:rsid w:val="00B73596"/>
    <w:rsid w:val="00B7393A"/>
    <w:rsid w:val="00B75C81"/>
    <w:rsid w:val="00B75E5E"/>
    <w:rsid w:val="00B766C0"/>
    <w:rsid w:val="00B76CC5"/>
    <w:rsid w:val="00B76E0D"/>
    <w:rsid w:val="00B76FBA"/>
    <w:rsid w:val="00B77299"/>
    <w:rsid w:val="00B772F7"/>
    <w:rsid w:val="00B7757F"/>
    <w:rsid w:val="00B77E0A"/>
    <w:rsid w:val="00B804B5"/>
    <w:rsid w:val="00B8096E"/>
    <w:rsid w:val="00B80BDF"/>
    <w:rsid w:val="00B816D3"/>
    <w:rsid w:val="00B81AF7"/>
    <w:rsid w:val="00B81B39"/>
    <w:rsid w:val="00B81E6C"/>
    <w:rsid w:val="00B81F7F"/>
    <w:rsid w:val="00B82111"/>
    <w:rsid w:val="00B8219C"/>
    <w:rsid w:val="00B82E56"/>
    <w:rsid w:val="00B832E9"/>
    <w:rsid w:val="00B832EE"/>
    <w:rsid w:val="00B83B26"/>
    <w:rsid w:val="00B83BD2"/>
    <w:rsid w:val="00B83F19"/>
    <w:rsid w:val="00B8448B"/>
    <w:rsid w:val="00B8457C"/>
    <w:rsid w:val="00B845FC"/>
    <w:rsid w:val="00B8467F"/>
    <w:rsid w:val="00B848E9"/>
    <w:rsid w:val="00B84976"/>
    <w:rsid w:val="00B84ADC"/>
    <w:rsid w:val="00B85A01"/>
    <w:rsid w:val="00B8631C"/>
    <w:rsid w:val="00B87256"/>
    <w:rsid w:val="00B8727B"/>
    <w:rsid w:val="00B8755B"/>
    <w:rsid w:val="00B876CC"/>
    <w:rsid w:val="00B8774A"/>
    <w:rsid w:val="00B8786D"/>
    <w:rsid w:val="00B87B0D"/>
    <w:rsid w:val="00B905C1"/>
    <w:rsid w:val="00B907F0"/>
    <w:rsid w:val="00B90CFC"/>
    <w:rsid w:val="00B90ECC"/>
    <w:rsid w:val="00B9114C"/>
    <w:rsid w:val="00B91217"/>
    <w:rsid w:val="00B912A0"/>
    <w:rsid w:val="00B91392"/>
    <w:rsid w:val="00B91937"/>
    <w:rsid w:val="00B91D87"/>
    <w:rsid w:val="00B91F41"/>
    <w:rsid w:val="00B92594"/>
    <w:rsid w:val="00B926E1"/>
    <w:rsid w:val="00B928DE"/>
    <w:rsid w:val="00B929E7"/>
    <w:rsid w:val="00B930C2"/>
    <w:rsid w:val="00B93CE1"/>
    <w:rsid w:val="00B94212"/>
    <w:rsid w:val="00B94B34"/>
    <w:rsid w:val="00B94CC6"/>
    <w:rsid w:val="00B94D03"/>
    <w:rsid w:val="00B94EA4"/>
    <w:rsid w:val="00B9536F"/>
    <w:rsid w:val="00B95FA7"/>
    <w:rsid w:val="00B961C0"/>
    <w:rsid w:val="00B96266"/>
    <w:rsid w:val="00B966D3"/>
    <w:rsid w:val="00B9686E"/>
    <w:rsid w:val="00B96A4E"/>
    <w:rsid w:val="00B96DEB"/>
    <w:rsid w:val="00B97161"/>
    <w:rsid w:val="00B97795"/>
    <w:rsid w:val="00B9784B"/>
    <w:rsid w:val="00B97AAC"/>
    <w:rsid w:val="00B97E27"/>
    <w:rsid w:val="00BA0100"/>
    <w:rsid w:val="00BA0229"/>
    <w:rsid w:val="00BA065E"/>
    <w:rsid w:val="00BA0A6F"/>
    <w:rsid w:val="00BA0D8D"/>
    <w:rsid w:val="00BA102A"/>
    <w:rsid w:val="00BA114B"/>
    <w:rsid w:val="00BA14EF"/>
    <w:rsid w:val="00BA151A"/>
    <w:rsid w:val="00BA1981"/>
    <w:rsid w:val="00BA2257"/>
    <w:rsid w:val="00BA25BD"/>
    <w:rsid w:val="00BA2605"/>
    <w:rsid w:val="00BA271D"/>
    <w:rsid w:val="00BA2885"/>
    <w:rsid w:val="00BA28AE"/>
    <w:rsid w:val="00BA2ABD"/>
    <w:rsid w:val="00BA2AE2"/>
    <w:rsid w:val="00BA2DBF"/>
    <w:rsid w:val="00BA335F"/>
    <w:rsid w:val="00BA385B"/>
    <w:rsid w:val="00BA3DB4"/>
    <w:rsid w:val="00BA461F"/>
    <w:rsid w:val="00BA483E"/>
    <w:rsid w:val="00BA575F"/>
    <w:rsid w:val="00BA59A6"/>
    <w:rsid w:val="00BA60E5"/>
    <w:rsid w:val="00BA640D"/>
    <w:rsid w:val="00BA6636"/>
    <w:rsid w:val="00BA67A7"/>
    <w:rsid w:val="00BA6CA5"/>
    <w:rsid w:val="00BA6D96"/>
    <w:rsid w:val="00BA6F2F"/>
    <w:rsid w:val="00BA7199"/>
    <w:rsid w:val="00BA744D"/>
    <w:rsid w:val="00BA74F3"/>
    <w:rsid w:val="00BB0625"/>
    <w:rsid w:val="00BB07C5"/>
    <w:rsid w:val="00BB0ABF"/>
    <w:rsid w:val="00BB149D"/>
    <w:rsid w:val="00BB1554"/>
    <w:rsid w:val="00BB1754"/>
    <w:rsid w:val="00BB17C2"/>
    <w:rsid w:val="00BB191C"/>
    <w:rsid w:val="00BB1B0D"/>
    <w:rsid w:val="00BB1BA4"/>
    <w:rsid w:val="00BB216A"/>
    <w:rsid w:val="00BB232C"/>
    <w:rsid w:val="00BB262A"/>
    <w:rsid w:val="00BB265F"/>
    <w:rsid w:val="00BB2862"/>
    <w:rsid w:val="00BB29CF"/>
    <w:rsid w:val="00BB2E71"/>
    <w:rsid w:val="00BB34A1"/>
    <w:rsid w:val="00BB34E8"/>
    <w:rsid w:val="00BB3524"/>
    <w:rsid w:val="00BB3649"/>
    <w:rsid w:val="00BB386F"/>
    <w:rsid w:val="00BB3F0C"/>
    <w:rsid w:val="00BB41FA"/>
    <w:rsid w:val="00BB441E"/>
    <w:rsid w:val="00BB4CE9"/>
    <w:rsid w:val="00BB5089"/>
    <w:rsid w:val="00BB5208"/>
    <w:rsid w:val="00BB55B9"/>
    <w:rsid w:val="00BB5EE7"/>
    <w:rsid w:val="00BB5F60"/>
    <w:rsid w:val="00BB61B3"/>
    <w:rsid w:val="00BB6293"/>
    <w:rsid w:val="00BB66E3"/>
    <w:rsid w:val="00BB7B2D"/>
    <w:rsid w:val="00BC0F25"/>
    <w:rsid w:val="00BC1372"/>
    <w:rsid w:val="00BC15C4"/>
    <w:rsid w:val="00BC1A9F"/>
    <w:rsid w:val="00BC1DB6"/>
    <w:rsid w:val="00BC21E5"/>
    <w:rsid w:val="00BC26F2"/>
    <w:rsid w:val="00BC2903"/>
    <w:rsid w:val="00BC2AC0"/>
    <w:rsid w:val="00BC3049"/>
    <w:rsid w:val="00BC359A"/>
    <w:rsid w:val="00BC35FF"/>
    <w:rsid w:val="00BC387B"/>
    <w:rsid w:val="00BC3D45"/>
    <w:rsid w:val="00BC3F5E"/>
    <w:rsid w:val="00BC4784"/>
    <w:rsid w:val="00BC486C"/>
    <w:rsid w:val="00BC49BE"/>
    <w:rsid w:val="00BC5043"/>
    <w:rsid w:val="00BC56CC"/>
    <w:rsid w:val="00BC58AE"/>
    <w:rsid w:val="00BC5F6A"/>
    <w:rsid w:val="00BC5F96"/>
    <w:rsid w:val="00BC6081"/>
    <w:rsid w:val="00BC69D2"/>
    <w:rsid w:val="00BC6CE7"/>
    <w:rsid w:val="00BC6E74"/>
    <w:rsid w:val="00BC73D8"/>
    <w:rsid w:val="00BC7795"/>
    <w:rsid w:val="00BC7830"/>
    <w:rsid w:val="00BC7849"/>
    <w:rsid w:val="00BC78BF"/>
    <w:rsid w:val="00BC7CBB"/>
    <w:rsid w:val="00BC7D01"/>
    <w:rsid w:val="00BD0351"/>
    <w:rsid w:val="00BD07E0"/>
    <w:rsid w:val="00BD0E9F"/>
    <w:rsid w:val="00BD112C"/>
    <w:rsid w:val="00BD133D"/>
    <w:rsid w:val="00BD1890"/>
    <w:rsid w:val="00BD1EFE"/>
    <w:rsid w:val="00BD2190"/>
    <w:rsid w:val="00BD2788"/>
    <w:rsid w:val="00BD2992"/>
    <w:rsid w:val="00BD2BEC"/>
    <w:rsid w:val="00BD30F1"/>
    <w:rsid w:val="00BD38BA"/>
    <w:rsid w:val="00BD38D7"/>
    <w:rsid w:val="00BD39B4"/>
    <w:rsid w:val="00BD3A1D"/>
    <w:rsid w:val="00BD3C81"/>
    <w:rsid w:val="00BD3D45"/>
    <w:rsid w:val="00BD4001"/>
    <w:rsid w:val="00BD41B9"/>
    <w:rsid w:val="00BD4B76"/>
    <w:rsid w:val="00BD4C0A"/>
    <w:rsid w:val="00BD5464"/>
    <w:rsid w:val="00BD554F"/>
    <w:rsid w:val="00BD5870"/>
    <w:rsid w:val="00BD59CE"/>
    <w:rsid w:val="00BD6270"/>
    <w:rsid w:val="00BD62FF"/>
    <w:rsid w:val="00BD641B"/>
    <w:rsid w:val="00BD64F6"/>
    <w:rsid w:val="00BD6662"/>
    <w:rsid w:val="00BD66EB"/>
    <w:rsid w:val="00BD6CFE"/>
    <w:rsid w:val="00BD711D"/>
    <w:rsid w:val="00BD75B2"/>
    <w:rsid w:val="00BD7A29"/>
    <w:rsid w:val="00BD7B6D"/>
    <w:rsid w:val="00BD7D89"/>
    <w:rsid w:val="00BE0329"/>
    <w:rsid w:val="00BE0774"/>
    <w:rsid w:val="00BE08CC"/>
    <w:rsid w:val="00BE12FC"/>
    <w:rsid w:val="00BE15D7"/>
    <w:rsid w:val="00BE1766"/>
    <w:rsid w:val="00BE1E41"/>
    <w:rsid w:val="00BE1EDC"/>
    <w:rsid w:val="00BE26CB"/>
    <w:rsid w:val="00BE3035"/>
    <w:rsid w:val="00BE36BB"/>
    <w:rsid w:val="00BE38CA"/>
    <w:rsid w:val="00BE3B1C"/>
    <w:rsid w:val="00BE3B8A"/>
    <w:rsid w:val="00BE3E6F"/>
    <w:rsid w:val="00BE3F05"/>
    <w:rsid w:val="00BE4CC2"/>
    <w:rsid w:val="00BE4EE6"/>
    <w:rsid w:val="00BE5056"/>
    <w:rsid w:val="00BE51F3"/>
    <w:rsid w:val="00BE5833"/>
    <w:rsid w:val="00BE5A81"/>
    <w:rsid w:val="00BE6677"/>
    <w:rsid w:val="00BE6A70"/>
    <w:rsid w:val="00BE6D17"/>
    <w:rsid w:val="00BE6FCD"/>
    <w:rsid w:val="00BE70CB"/>
    <w:rsid w:val="00BE7655"/>
    <w:rsid w:val="00BE76AA"/>
    <w:rsid w:val="00BE7D62"/>
    <w:rsid w:val="00BE7FF5"/>
    <w:rsid w:val="00BF0DD7"/>
    <w:rsid w:val="00BF118C"/>
    <w:rsid w:val="00BF184E"/>
    <w:rsid w:val="00BF1BD2"/>
    <w:rsid w:val="00BF1E92"/>
    <w:rsid w:val="00BF25E7"/>
    <w:rsid w:val="00BF26BD"/>
    <w:rsid w:val="00BF274D"/>
    <w:rsid w:val="00BF28A0"/>
    <w:rsid w:val="00BF2BD7"/>
    <w:rsid w:val="00BF2EFF"/>
    <w:rsid w:val="00BF31C8"/>
    <w:rsid w:val="00BF3385"/>
    <w:rsid w:val="00BF38F0"/>
    <w:rsid w:val="00BF3BA7"/>
    <w:rsid w:val="00BF40E6"/>
    <w:rsid w:val="00BF48EB"/>
    <w:rsid w:val="00BF4E78"/>
    <w:rsid w:val="00BF504D"/>
    <w:rsid w:val="00BF53C1"/>
    <w:rsid w:val="00BF55FB"/>
    <w:rsid w:val="00BF5702"/>
    <w:rsid w:val="00BF5AFC"/>
    <w:rsid w:val="00BF60C0"/>
    <w:rsid w:val="00BF6188"/>
    <w:rsid w:val="00BF694B"/>
    <w:rsid w:val="00BF69E6"/>
    <w:rsid w:val="00BF6A28"/>
    <w:rsid w:val="00BF6F94"/>
    <w:rsid w:val="00BF7019"/>
    <w:rsid w:val="00BF7806"/>
    <w:rsid w:val="00BF7AEF"/>
    <w:rsid w:val="00BF7E9B"/>
    <w:rsid w:val="00C006B9"/>
    <w:rsid w:val="00C01ACD"/>
    <w:rsid w:val="00C0208B"/>
    <w:rsid w:val="00C024A9"/>
    <w:rsid w:val="00C03261"/>
    <w:rsid w:val="00C03675"/>
    <w:rsid w:val="00C03C3E"/>
    <w:rsid w:val="00C03F8C"/>
    <w:rsid w:val="00C04624"/>
    <w:rsid w:val="00C05002"/>
    <w:rsid w:val="00C05184"/>
    <w:rsid w:val="00C05DB0"/>
    <w:rsid w:val="00C05F8B"/>
    <w:rsid w:val="00C0622B"/>
    <w:rsid w:val="00C06CE3"/>
    <w:rsid w:val="00C07099"/>
    <w:rsid w:val="00C07343"/>
    <w:rsid w:val="00C077DF"/>
    <w:rsid w:val="00C07B78"/>
    <w:rsid w:val="00C07EA1"/>
    <w:rsid w:val="00C10CE3"/>
    <w:rsid w:val="00C11728"/>
    <w:rsid w:val="00C11908"/>
    <w:rsid w:val="00C11A76"/>
    <w:rsid w:val="00C11BB6"/>
    <w:rsid w:val="00C11C37"/>
    <w:rsid w:val="00C11E89"/>
    <w:rsid w:val="00C122C2"/>
    <w:rsid w:val="00C123B7"/>
    <w:rsid w:val="00C124F1"/>
    <w:rsid w:val="00C12C4B"/>
    <w:rsid w:val="00C137A5"/>
    <w:rsid w:val="00C13834"/>
    <w:rsid w:val="00C13A67"/>
    <w:rsid w:val="00C13B9F"/>
    <w:rsid w:val="00C14209"/>
    <w:rsid w:val="00C146C0"/>
    <w:rsid w:val="00C149AA"/>
    <w:rsid w:val="00C14C2A"/>
    <w:rsid w:val="00C15027"/>
    <w:rsid w:val="00C156FF"/>
    <w:rsid w:val="00C15A8D"/>
    <w:rsid w:val="00C15DE8"/>
    <w:rsid w:val="00C15EF9"/>
    <w:rsid w:val="00C15EFC"/>
    <w:rsid w:val="00C1674B"/>
    <w:rsid w:val="00C168CC"/>
    <w:rsid w:val="00C1691E"/>
    <w:rsid w:val="00C16A38"/>
    <w:rsid w:val="00C16A4A"/>
    <w:rsid w:val="00C16B7C"/>
    <w:rsid w:val="00C16F99"/>
    <w:rsid w:val="00C17169"/>
    <w:rsid w:val="00C173AD"/>
    <w:rsid w:val="00C17CFD"/>
    <w:rsid w:val="00C201B5"/>
    <w:rsid w:val="00C20822"/>
    <w:rsid w:val="00C20B2A"/>
    <w:rsid w:val="00C210B1"/>
    <w:rsid w:val="00C21640"/>
    <w:rsid w:val="00C21955"/>
    <w:rsid w:val="00C21ADB"/>
    <w:rsid w:val="00C22146"/>
    <w:rsid w:val="00C223B4"/>
    <w:rsid w:val="00C22891"/>
    <w:rsid w:val="00C22914"/>
    <w:rsid w:val="00C22A65"/>
    <w:rsid w:val="00C22BAC"/>
    <w:rsid w:val="00C2302D"/>
    <w:rsid w:val="00C235C8"/>
    <w:rsid w:val="00C25217"/>
    <w:rsid w:val="00C2526E"/>
    <w:rsid w:val="00C253E9"/>
    <w:rsid w:val="00C254D3"/>
    <w:rsid w:val="00C25C01"/>
    <w:rsid w:val="00C26259"/>
    <w:rsid w:val="00C26A89"/>
    <w:rsid w:val="00C26B3A"/>
    <w:rsid w:val="00C27103"/>
    <w:rsid w:val="00C27307"/>
    <w:rsid w:val="00C275D4"/>
    <w:rsid w:val="00C303E9"/>
    <w:rsid w:val="00C30BFF"/>
    <w:rsid w:val="00C30F06"/>
    <w:rsid w:val="00C313E3"/>
    <w:rsid w:val="00C31430"/>
    <w:rsid w:val="00C314ED"/>
    <w:rsid w:val="00C31847"/>
    <w:rsid w:val="00C31D10"/>
    <w:rsid w:val="00C32255"/>
    <w:rsid w:val="00C326A3"/>
    <w:rsid w:val="00C32C40"/>
    <w:rsid w:val="00C32E2A"/>
    <w:rsid w:val="00C33328"/>
    <w:rsid w:val="00C33BE1"/>
    <w:rsid w:val="00C33D9F"/>
    <w:rsid w:val="00C33E3E"/>
    <w:rsid w:val="00C33F7C"/>
    <w:rsid w:val="00C33FA8"/>
    <w:rsid w:val="00C34413"/>
    <w:rsid w:val="00C344F3"/>
    <w:rsid w:val="00C3454B"/>
    <w:rsid w:val="00C3494B"/>
    <w:rsid w:val="00C3514C"/>
    <w:rsid w:val="00C352D8"/>
    <w:rsid w:val="00C352F0"/>
    <w:rsid w:val="00C35560"/>
    <w:rsid w:val="00C35A42"/>
    <w:rsid w:val="00C35BC7"/>
    <w:rsid w:val="00C35EB2"/>
    <w:rsid w:val="00C360D2"/>
    <w:rsid w:val="00C36266"/>
    <w:rsid w:val="00C36584"/>
    <w:rsid w:val="00C36BC7"/>
    <w:rsid w:val="00C36C04"/>
    <w:rsid w:val="00C36EA7"/>
    <w:rsid w:val="00C36F2E"/>
    <w:rsid w:val="00C374B9"/>
    <w:rsid w:val="00C378E2"/>
    <w:rsid w:val="00C4048B"/>
    <w:rsid w:val="00C407E7"/>
    <w:rsid w:val="00C40960"/>
    <w:rsid w:val="00C40A60"/>
    <w:rsid w:val="00C41052"/>
    <w:rsid w:val="00C41383"/>
    <w:rsid w:val="00C417E0"/>
    <w:rsid w:val="00C41EA0"/>
    <w:rsid w:val="00C42287"/>
    <w:rsid w:val="00C42337"/>
    <w:rsid w:val="00C42571"/>
    <w:rsid w:val="00C42CFC"/>
    <w:rsid w:val="00C4313F"/>
    <w:rsid w:val="00C43243"/>
    <w:rsid w:val="00C44E15"/>
    <w:rsid w:val="00C44F32"/>
    <w:rsid w:val="00C454BD"/>
    <w:rsid w:val="00C45B4D"/>
    <w:rsid w:val="00C466C7"/>
    <w:rsid w:val="00C47444"/>
    <w:rsid w:val="00C47858"/>
    <w:rsid w:val="00C47A2E"/>
    <w:rsid w:val="00C47D58"/>
    <w:rsid w:val="00C501B1"/>
    <w:rsid w:val="00C5060A"/>
    <w:rsid w:val="00C50BCE"/>
    <w:rsid w:val="00C50C7D"/>
    <w:rsid w:val="00C5142B"/>
    <w:rsid w:val="00C5190F"/>
    <w:rsid w:val="00C51D87"/>
    <w:rsid w:val="00C51E97"/>
    <w:rsid w:val="00C52336"/>
    <w:rsid w:val="00C523CB"/>
    <w:rsid w:val="00C52532"/>
    <w:rsid w:val="00C525A9"/>
    <w:rsid w:val="00C525CC"/>
    <w:rsid w:val="00C52AE3"/>
    <w:rsid w:val="00C53937"/>
    <w:rsid w:val="00C53B6C"/>
    <w:rsid w:val="00C53D7D"/>
    <w:rsid w:val="00C54311"/>
    <w:rsid w:val="00C546AF"/>
    <w:rsid w:val="00C54E94"/>
    <w:rsid w:val="00C5545C"/>
    <w:rsid w:val="00C55892"/>
    <w:rsid w:val="00C55DD4"/>
    <w:rsid w:val="00C55EF4"/>
    <w:rsid w:val="00C56ABA"/>
    <w:rsid w:val="00C56B37"/>
    <w:rsid w:val="00C56C20"/>
    <w:rsid w:val="00C56EDB"/>
    <w:rsid w:val="00C579D6"/>
    <w:rsid w:val="00C57A64"/>
    <w:rsid w:val="00C60107"/>
    <w:rsid w:val="00C60290"/>
    <w:rsid w:val="00C6063F"/>
    <w:rsid w:val="00C60671"/>
    <w:rsid w:val="00C60ADC"/>
    <w:rsid w:val="00C61986"/>
    <w:rsid w:val="00C61BE4"/>
    <w:rsid w:val="00C61C8A"/>
    <w:rsid w:val="00C61DBB"/>
    <w:rsid w:val="00C61E21"/>
    <w:rsid w:val="00C62573"/>
    <w:rsid w:val="00C62CD2"/>
    <w:rsid w:val="00C62DC2"/>
    <w:rsid w:val="00C638AC"/>
    <w:rsid w:val="00C6396F"/>
    <w:rsid w:val="00C63B38"/>
    <w:rsid w:val="00C642A2"/>
    <w:rsid w:val="00C64A7F"/>
    <w:rsid w:val="00C650E0"/>
    <w:rsid w:val="00C6540D"/>
    <w:rsid w:val="00C65F9F"/>
    <w:rsid w:val="00C667BD"/>
    <w:rsid w:val="00C66A74"/>
    <w:rsid w:val="00C66DCA"/>
    <w:rsid w:val="00C67BE7"/>
    <w:rsid w:val="00C67EF6"/>
    <w:rsid w:val="00C7011D"/>
    <w:rsid w:val="00C701C0"/>
    <w:rsid w:val="00C703CB"/>
    <w:rsid w:val="00C704E1"/>
    <w:rsid w:val="00C704FD"/>
    <w:rsid w:val="00C70735"/>
    <w:rsid w:val="00C70C57"/>
    <w:rsid w:val="00C71413"/>
    <w:rsid w:val="00C716F1"/>
    <w:rsid w:val="00C71879"/>
    <w:rsid w:val="00C71EC8"/>
    <w:rsid w:val="00C72ACC"/>
    <w:rsid w:val="00C73087"/>
    <w:rsid w:val="00C739E1"/>
    <w:rsid w:val="00C74B20"/>
    <w:rsid w:val="00C74CDC"/>
    <w:rsid w:val="00C74D58"/>
    <w:rsid w:val="00C74F8F"/>
    <w:rsid w:val="00C7509F"/>
    <w:rsid w:val="00C75FE4"/>
    <w:rsid w:val="00C760B8"/>
    <w:rsid w:val="00C77AAB"/>
    <w:rsid w:val="00C77FF7"/>
    <w:rsid w:val="00C804AF"/>
    <w:rsid w:val="00C80FE9"/>
    <w:rsid w:val="00C81002"/>
    <w:rsid w:val="00C81843"/>
    <w:rsid w:val="00C81970"/>
    <w:rsid w:val="00C81DFB"/>
    <w:rsid w:val="00C81F2A"/>
    <w:rsid w:val="00C82159"/>
    <w:rsid w:val="00C823AD"/>
    <w:rsid w:val="00C839D9"/>
    <w:rsid w:val="00C83A68"/>
    <w:rsid w:val="00C83F2E"/>
    <w:rsid w:val="00C8404E"/>
    <w:rsid w:val="00C840CD"/>
    <w:rsid w:val="00C844F3"/>
    <w:rsid w:val="00C84A42"/>
    <w:rsid w:val="00C84BD6"/>
    <w:rsid w:val="00C85016"/>
    <w:rsid w:val="00C85272"/>
    <w:rsid w:val="00C8558C"/>
    <w:rsid w:val="00C856F0"/>
    <w:rsid w:val="00C861EB"/>
    <w:rsid w:val="00C86B6D"/>
    <w:rsid w:val="00C87240"/>
    <w:rsid w:val="00C87FEA"/>
    <w:rsid w:val="00C9002E"/>
    <w:rsid w:val="00C90E94"/>
    <w:rsid w:val="00C90F8C"/>
    <w:rsid w:val="00C91385"/>
    <w:rsid w:val="00C915C7"/>
    <w:rsid w:val="00C91BDD"/>
    <w:rsid w:val="00C922EC"/>
    <w:rsid w:val="00C92384"/>
    <w:rsid w:val="00C925DC"/>
    <w:rsid w:val="00C9264D"/>
    <w:rsid w:val="00C92A5B"/>
    <w:rsid w:val="00C92E46"/>
    <w:rsid w:val="00C93540"/>
    <w:rsid w:val="00C93BC3"/>
    <w:rsid w:val="00C943CE"/>
    <w:rsid w:val="00C94743"/>
    <w:rsid w:val="00C94CAE"/>
    <w:rsid w:val="00C94DF6"/>
    <w:rsid w:val="00C95407"/>
    <w:rsid w:val="00C95836"/>
    <w:rsid w:val="00C958BA"/>
    <w:rsid w:val="00C95D0D"/>
    <w:rsid w:val="00C97004"/>
    <w:rsid w:val="00C979E4"/>
    <w:rsid w:val="00C97BB3"/>
    <w:rsid w:val="00CA0018"/>
    <w:rsid w:val="00CA07DF"/>
    <w:rsid w:val="00CA09DE"/>
    <w:rsid w:val="00CA0A5F"/>
    <w:rsid w:val="00CA0E93"/>
    <w:rsid w:val="00CA1236"/>
    <w:rsid w:val="00CA12CF"/>
    <w:rsid w:val="00CA150F"/>
    <w:rsid w:val="00CA15DE"/>
    <w:rsid w:val="00CA1BE2"/>
    <w:rsid w:val="00CA1C48"/>
    <w:rsid w:val="00CA2178"/>
    <w:rsid w:val="00CA2878"/>
    <w:rsid w:val="00CA2F61"/>
    <w:rsid w:val="00CA3005"/>
    <w:rsid w:val="00CA30F6"/>
    <w:rsid w:val="00CA3698"/>
    <w:rsid w:val="00CA40B5"/>
    <w:rsid w:val="00CA412C"/>
    <w:rsid w:val="00CA4BE1"/>
    <w:rsid w:val="00CA53E8"/>
    <w:rsid w:val="00CA541C"/>
    <w:rsid w:val="00CA5E6B"/>
    <w:rsid w:val="00CA6738"/>
    <w:rsid w:val="00CA6BF5"/>
    <w:rsid w:val="00CA7839"/>
    <w:rsid w:val="00CA78EA"/>
    <w:rsid w:val="00CA79B1"/>
    <w:rsid w:val="00CA7C47"/>
    <w:rsid w:val="00CA7D2B"/>
    <w:rsid w:val="00CA7EDD"/>
    <w:rsid w:val="00CB0632"/>
    <w:rsid w:val="00CB076C"/>
    <w:rsid w:val="00CB1272"/>
    <w:rsid w:val="00CB1A10"/>
    <w:rsid w:val="00CB1A59"/>
    <w:rsid w:val="00CB1E0E"/>
    <w:rsid w:val="00CB1E50"/>
    <w:rsid w:val="00CB1F1F"/>
    <w:rsid w:val="00CB1F27"/>
    <w:rsid w:val="00CB1FF1"/>
    <w:rsid w:val="00CB2509"/>
    <w:rsid w:val="00CB25A3"/>
    <w:rsid w:val="00CB262E"/>
    <w:rsid w:val="00CB2AC6"/>
    <w:rsid w:val="00CB3954"/>
    <w:rsid w:val="00CB3B2C"/>
    <w:rsid w:val="00CB3BBA"/>
    <w:rsid w:val="00CB51B1"/>
    <w:rsid w:val="00CB5A93"/>
    <w:rsid w:val="00CB5D2D"/>
    <w:rsid w:val="00CB614F"/>
    <w:rsid w:val="00CB6339"/>
    <w:rsid w:val="00CB698C"/>
    <w:rsid w:val="00CB6EB6"/>
    <w:rsid w:val="00CB708B"/>
    <w:rsid w:val="00CC020C"/>
    <w:rsid w:val="00CC0724"/>
    <w:rsid w:val="00CC07C2"/>
    <w:rsid w:val="00CC0B74"/>
    <w:rsid w:val="00CC0E1F"/>
    <w:rsid w:val="00CC10B0"/>
    <w:rsid w:val="00CC11F9"/>
    <w:rsid w:val="00CC1463"/>
    <w:rsid w:val="00CC14F3"/>
    <w:rsid w:val="00CC1596"/>
    <w:rsid w:val="00CC1E00"/>
    <w:rsid w:val="00CC1F1B"/>
    <w:rsid w:val="00CC1FB0"/>
    <w:rsid w:val="00CC2117"/>
    <w:rsid w:val="00CC2141"/>
    <w:rsid w:val="00CC2226"/>
    <w:rsid w:val="00CC27BF"/>
    <w:rsid w:val="00CC3B12"/>
    <w:rsid w:val="00CC3B9A"/>
    <w:rsid w:val="00CC3BE4"/>
    <w:rsid w:val="00CC3F33"/>
    <w:rsid w:val="00CC3FF5"/>
    <w:rsid w:val="00CC46DC"/>
    <w:rsid w:val="00CC4756"/>
    <w:rsid w:val="00CC4930"/>
    <w:rsid w:val="00CC4CA6"/>
    <w:rsid w:val="00CC4CF1"/>
    <w:rsid w:val="00CC50F2"/>
    <w:rsid w:val="00CC540E"/>
    <w:rsid w:val="00CC587B"/>
    <w:rsid w:val="00CC58EF"/>
    <w:rsid w:val="00CC5959"/>
    <w:rsid w:val="00CC60DA"/>
    <w:rsid w:val="00CC6505"/>
    <w:rsid w:val="00CC65BB"/>
    <w:rsid w:val="00CC65D3"/>
    <w:rsid w:val="00CC6724"/>
    <w:rsid w:val="00CC6D61"/>
    <w:rsid w:val="00CC7101"/>
    <w:rsid w:val="00CC761D"/>
    <w:rsid w:val="00CC7634"/>
    <w:rsid w:val="00CC7A8A"/>
    <w:rsid w:val="00CC7B2F"/>
    <w:rsid w:val="00CC7FCB"/>
    <w:rsid w:val="00CD001D"/>
    <w:rsid w:val="00CD0617"/>
    <w:rsid w:val="00CD0B5A"/>
    <w:rsid w:val="00CD0FBE"/>
    <w:rsid w:val="00CD109F"/>
    <w:rsid w:val="00CD13A7"/>
    <w:rsid w:val="00CD18A6"/>
    <w:rsid w:val="00CD2F65"/>
    <w:rsid w:val="00CD35E0"/>
    <w:rsid w:val="00CD369C"/>
    <w:rsid w:val="00CD3CF7"/>
    <w:rsid w:val="00CD4095"/>
    <w:rsid w:val="00CD495E"/>
    <w:rsid w:val="00CD4BF9"/>
    <w:rsid w:val="00CD4D45"/>
    <w:rsid w:val="00CD4FBC"/>
    <w:rsid w:val="00CD5407"/>
    <w:rsid w:val="00CD5B71"/>
    <w:rsid w:val="00CD5E96"/>
    <w:rsid w:val="00CD6180"/>
    <w:rsid w:val="00CD6213"/>
    <w:rsid w:val="00CD6809"/>
    <w:rsid w:val="00CD6AA0"/>
    <w:rsid w:val="00CD7160"/>
    <w:rsid w:val="00CD7520"/>
    <w:rsid w:val="00CD7A50"/>
    <w:rsid w:val="00CD7A95"/>
    <w:rsid w:val="00CD7F80"/>
    <w:rsid w:val="00CD7FA2"/>
    <w:rsid w:val="00CE0044"/>
    <w:rsid w:val="00CE03ED"/>
    <w:rsid w:val="00CE067B"/>
    <w:rsid w:val="00CE0F91"/>
    <w:rsid w:val="00CE1671"/>
    <w:rsid w:val="00CE1BB1"/>
    <w:rsid w:val="00CE21FE"/>
    <w:rsid w:val="00CE28E4"/>
    <w:rsid w:val="00CE2C7D"/>
    <w:rsid w:val="00CE323B"/>
    <w:rsid w:val="00CE32C6"/>
    <w:rsid w:val="00CE3688"/>
    <w:rsid w:val="00CE3ADA"/>
    <w:rsid w:val="00CE3E6F"/>
    <w:rsid w:val="00CE4079"/>
    <w:rsid w:val="00CE5303"/>
    <w:rsid w:val="00CE5560"/>
    <w:rsid w:val="00CE56D5"/>
    <w:rsid w:val="00CE5835"/>
    <w:rsid w:val="00CE5909"/>
    <w:rsid w:val="00CE5D6C"/>
    <w:rsid w:val="00CE6335"/>
    <w:rsid w:val="00CE66FB"/>
    <w:rsid w:val="00CE67FE"/>
    <w:rsid w:val="00CE6D07"/>
    <w:rsid w:val="00CE7487"/>
    <w:rsid w:val="00CE75D0"/>
    <w:rsid w:val="00CE7678"/>
    <w:rsid w:val="00CE7F05"/>
    <w:rsid w:val="00CF09A8"/>
    <w:rsid w:val="00CF176A"/>
    <w:rsid w:val="00CF18B6"/>
    <w:rsid w:val="00CF1F24"/>
    <w:rsid w:val="00CF21E5"/>
    <w:rsid w:val="00CF26B9"/>
    <w:rsid w:val="00CF27DB"/>
    <w:rsid w:val="00CF287B"/>
    <w:rsid w:val="00CF3010"/>
    <w:rsid w:val="00CF3428"/>
    <w:rsid w:val="00CF35C6"/>
    <w:rsid w:val="00CF37A8"/>
    <w:rsid w:val="00CF3A84"/>
    <w:rsid w:val="00CF3E9A"/>
    <w:rsid w:val="00CF46F6"/>
    <w:rsid w:val="00CF474F"/>
    <w:rsid w:val="00CF47F8"/>
    <w:rsid w:val="00CF5B40"/>
    <w:rsid w:val="00CF5BEA"/>
    <w:rsid w:val="00CF5CD5"/>
    <w:rsid w:val="00CF60C7"/>
    <w:rsid w:val="00CF6277"/>
    <w:rsid w:val="00CF6952"/>
    <w:rsid w:val="00CF7824"/>
    <w:rsid w:val="00CF7AFB"/>
    <w:rsid w:val="00D000F0"/>
    <w:rsid w:val="00D00350"/>
    <w:rsid w:val="00D0038F"/>
    <w:rsid w:val="00D003C8"/>
    <w:rsid w:val="00D01172"/>
    <w:rsid w:val="00D01305"/>
    <w:rsid w:val="00D017F3"/>
    <w:rsid w:val="00D01DAF"/>
    <w:rsid w:val="00D01FA7"/>
    <w:rsid w:val="00D02602"/>
    <w:rsid w:val="00D028F5"/>
    <w:rsid w:val="00D0292C"/>
    <w:rsid w:val="00D03837"/>
    <w:rsid w:val="00D03881"/>
    <w:rsid w:val="00D042A3"/>
    <w:rsid w:val="00D043B3"/>
    <w:rsid w:val="00D04477"/>
    <w:rsid w:val="00D04511"/>
    <w:rsid w:val="00D0454B"/>
    <w:rsid w:val="00D04755"/>
    <w:rsid w:val="00D04A4D"/>
    <w:rsid w:val="00D04C81"/>
    <w:rsid w:val="00D04E8C"/>
    <w:rsid w:val="00D05310"/>
    <w:rsid w:val="00D0539E"/>
    <w:rsid w:val="00D0581D"/>
    <w:rsid w:val="00D06374"/>
    <w:rsid w:val="00D066E9"/>
    <w:rsid w:val="00D0678C"/>
    <w:rsid w:val="00D06DAE"/>
    <w:rsid w:val="00D06E1F"/>
    <w:rsid w:val="00D07749"/>
    <w:rsid w:val="00D07BAF"/>
    <w:rsid w:val="00D104FA"/>
    <w:rsid w:val="00D1062A"/>
    <w:rsid w:val="00D10C19"/>
    <w:rsid w:val="00D11428"/>
    <w:rsid w:val="00D11B15"/>
    <w:rsid w:val="00D11B2E"/>
    <w:rsid w:val="00D11D91"/>
    <w:rsid w:val="00D11FDF"/>
    <w:rsid w:val="00D12726"/>
    <w:rsid w:val="00D127A2"/>
    <w:rsid w:val="00D12F8D"/>
    <w:rsid w:val="00D13217"/>
    <w:rsid w:val="00D14206"/>
    <w:rsid w:val="00D14886"/>
    <w:rsid w:val="00D14A06"/>
    <w:rsid w:val="00D15114"/>
    <w:rsid w:val="00D152BB"/>
    <w:rsid w:val="00D15741"/>
    <w:rsid w:val="00D15BE3"/>
    <w:rsid w:val="00D15D21"/>
    <w:rsid w:val="00D1655E"/>
    <w:rsid w:val="00D165CF"/>
    <w:rsid w:val="00D166E3"/>
    <w:rsid w:val="00D16A73"/>
    <w:rsid w:val="00D170CD"/>
    <w:rsid w:val="00D1784B"/>
    <w:rsid w:val="00D178AD"/>
    <w:rsid w:val="00D17A59"/>
    <w:rsid w:val="00D17AAE"/>
    <w:rsid w:val="00D17B24"/>
    <w:rsid w:val="00D17B9C"/>
    <w:rsid w:val="00D200E8"/>
    <w:rsid w:val="00D2110C"/>
    <w:rsid w:val="00D211F9"/>
    <w:rsid w:val="00D21223"/>
    <w:rsid w:val="00D214B3"/>
    <w:rsid w:val="00D215A8"/>
    <w:rsid w:val="00D216A3"/>
    <w:rsid w:val="00D21A4A"/>
    <w:rsid w:val="00D21B4D"/>
    <w:rsid w:val="00D21BE5"/>
    <w:rsid w:val="00D21D22"/>
    <w:rsid w:val="00D222D6"/>
    <w:rsid w:val="00D226B2"/>
    <w:rsid w:val="00D2309F"/>
    <w:rsid w:val="00D230D6"/>
    <w:rsid w:val="00D236FE"/>
    <w:rsid w:val="00D23C41"/>
    <w:rsid w:val="00D23CD3"/>
    <w:rsid w:val="00D240BD"/>
    <w:rsid w:val="00D24299"/>
    <w:rsid w:val="00D24548"/>
    <w:rsid w:val="00D24974"/>
    <w:rsid w:val="00D25371"/>
    <w:rsid w:val="00D253D6"/>
    <w:rsid w:val="00D25D20"/>
    <w:rsid w:val="00D2601D"/>
    <w:rsid w:val="00D2647E"/>
    <w:rsid w:val="00D26525"/>
    <w:rsid w:val="00D2684F"/>
    <w:rsid w:val="00D26C30"/>
    <w:rsid w:val="00D27055"/>
    <w:rsid w:val="00D27093"/>
    <w:rsid w:val="00D27120"/>
    <w:rsid w:val="00D2734E"/>
    <w:rsid w:val="00D276DB"/>
    <w:rsid w:val="00D27F6B"/>
    <w:rsid w:val="00D300E9"/>
    <w:rsid w:val="00D30273"/>
    <w:rsid w:val="00D309B0"/>
    <w:rsid w:val="00D30B35"/>
    <w:rsid w:val="00D30C11"/>
    <w:rsid w:val="00D31432"/>
    <w:rsid w:val="00D315A9"/>
    <w:rsid w:val="00D31DA8"/>
    <w:rsid w:val="00D322EA"/>
    <w:rsid w:val="00D323ED"/>
    <w:rsid w:val="00D32691"/>
    <w:rsid w:val="00D32A21"/>
    <w:rsid w:val="00D33189"/>
    <w:rsid w:val="00D33217"/>
    <w:rsid w:val="00D3396A"/>
    <w:rsid w:val="00D33AE9"/>
    <w:rsid w:val="00D33B43"/>
    <w:rsid w:val="00D33EBD"/>
    <w:rsid w:val="00D347E4"/>
    <w:rsid w:val="00D34D74"/>
    <w:rsid w:val="00D35CCD"/>
    <w:rsid w:val="00D3624C"/>
    <w:rsid w:val="00D36602"/>
    <w:rsid w:val="00D367C5"/>
    <w:rsid w:val="00D36818"/>
    <w:rsid w:val="00D369AC"/>
    <w:rsid w:val="00D36A0A"/>
    <w:rsid w:val="00D36A88"/>
    <w:rsid w:val="00D36AC8"/>
    <w:rsid w:val="00D36C6A"/>
    <w:rsid w:val="00D36C90"/>
    <w:rsid w:val="00D3712A"/>
    <w:rsid w:val="00D371D8"/>
    <w:rsid w:val="00D37421"/>
    <w:rsid w:val="00D37683"/>
    <w:rsid w:val="00D403BF"/>
    <w:rsid w:val="00D40794"/>
    <w:rsid w:val="00D41098"/>
    <w:rsid w:val="00D41CC1"/>
    <w:rsid w:val="00D4204B"/>
    <w:rsid w:val="00D42057"/>
    <w:rsid w:val="00D4254A"/>
    <w:rsid w:val="00D43335"/>
    <w:rsid w:val="00D434B1"/>
    <w:rsid w:val="00D437C6"/>
    <w:rsid w:val="00D43885"/>
    <w:rsid w:val="00D43B4E"/>
    <w:rsid w:val="00D43C75"/>
    <w:rsid w:val="00D43D1D"/>
    <w:rsid w:val="00D43EC0"/>
    <w:rsid w:val="00D4471D"/>
    <w:rsid w:val="00D45007"/>
    <w:rsid w:val="00D4506D"/>
    <w:rsid w:val="00D457B8"/>
    <w:rsid w:val="00D45B44"/>
    <w:rsid w:val="00D45F16"/>
    <w:rsid w:val="00D46340"/>
    <w:rsid w:val="00D46711"/>
    <w:rsid w:val="00D46A85"/>
    <w:rsid w:val="00D46CB3"/>
    <w:rsid w:val="00D46F0A"/>
    <w:rsid w:val="00D4790C"/>
    <w:rsid w:val="00D47D0F"/>
    <w:rsid w:val="00D47FDD"/>
    <w:rsid w:val="00D504C9"/>
    <w:rsid w:val="00D50B27"/>
    <w:rsid w:val="00D50E93"/>
    <w:rsid w:val="00D50F1D"/>
    <w:rsid w:val="00D5116D"/>
    <w:rsid w:val="00D5132E"/>
    <w:rsid w:val="00D51625"/>
    <w:rsid w:val="00D51758"/>
    <w:rsid w:val="00D518DF"/>
    <w:rsid w:val="00D51D97"/>
    <w:rsid w:val="00D51D9D"/>
    <w:rsid w:val="00D51E85"/>
    <w:rsid w:val="00D5217C"/>
    <w:rsid w:val="00D52935"/>
    <w:rsid w:val="00D52B37"/>
    <w:rsid w:val="00D52D6B"/>
    <w:rsid w:val="00D53201"/>
    <w:rsid w:val="00D53528"/>
    <w:rsid w:val="00D53540"/>
    <w:rsid w:val="00D5360E"/>
    <w:rsid w:val="00D53835"/>
    <w:rsid w:val="00D53D7D"/>
    <w:rsid w:val="00D53F8A"/>
    <w:rsid w:val="00D53FDB"/>
    <w:rsid w:val="00D54A36"/>
    <w:rsid w:val="00D54E3C"/>
    <w:rsid w:val="00D551B3"/>
    <w:rsid w:val="00D555C0"/>
    <w:rsid w:val="00D555D6"/>
    <w:rsid w:val="00D55840"/>
    <w:rsid w:val="00D55865"/>
    <w:rsid w:val="00D55F36"/>
    <w:rsid w:val="00D561D0"/>
    <w:rsid w:val="00D5667F"/>
    <w:rsid w:val="00D566CF"/>
    <w:rsid w:val="00D56A9C"/>
    <w:rsid w:val="00D56D62"/>
    <w:rsid w:val="00D56F5F"/>
    <w:rsid w:val="00D571BD"/>
    <w:rsid w:val="00D57293"/>
    <w:rsid w:val="00D572BF"/>
    <w:rsid w:val="00D57412"/>
    <w:rsid w:val="00D57857"/>
    <w:rsid w:val="00D57E6B"/>
    <w:rsid w:val="00D605C7"/>
    <w:rsid w:val="00D60C65"/>
    <w:rsid w:val="00D60CC1"/>
    <w:rsid w:val="00D6146E"/>
    <w:rsid w:val="00D614B5"/>
    <w:rsid w:val="00D618A9"/>
    <w:rsid w:val="00D61D4A"/>
    <w:rsid w:val="00D61E0F"/>
    <w:rsid w:val="00D621BE"/>
    <w:rsid w:val="00D623DA"/>
    <w:rsid w:val="00D6260E"/>
    <w:rsid w:val="00D626B5"/>
    <w:rsid w:val="00D62A8A"/>
    <w:rsid w:val="00D62F09"/>
    <w:rsid w:val="00D6342D"/>
    <w:rsid w:val="00D63722"/>
    <w:rsid w:val="00D63978"/>
    <w:rsid w:val="00D63BB4"/>
    <w:rsid w:val="00D641D8"/>
    <w:rsid w:val="00D644CA"/>
    <w:rsid w:val="00D647CE"/>
    <w:rsid w:val="00D65146"/>
    <w:rsid w:val="00D65800"/>
    <w:rsid w:val="00D6594B"/>
    <w:rsid w:val="00D65A1E"/>
    <w:rsid w:val="00D65E7B"/>
    <w:rsid w:val="00D6601E"/>
    <w:rsid w:val="00D67130"/>
    <w:rsid w:val="00D67AA3"/>
    <w:rsid w:val="00D67AC5"/>
    <w:rsid w:val="00D67BD2"/>
    <w:rsid w:val="00D711A4"/>
    <w:rsid w:val="00D714BE"/>
    <w:rsid w:val="00D71B8F"/>
    <w:rsid w:val="00D71EAD"/>
    <w:rsid w:val="00D72507"/>
    <w:rsid w:val="00D72556"/>
    <w:rsid w:val="00D72941"/>
    <w:rsid w:val="00D72A4C"/>
    <w:rsid w:val="00D7397B"/>
    <w:rsid w:val="00D7412A"/>
    <w:rsid w:val="00D74AE6"/>
    <w:rsid w:val="00D74D0A"/>
    <w:rsid w:val="00D75074"/>
    <w:rsid w:val="00D75A22"/>
    <w:rsid w:val="00D763BA"/>
    <w:rsid w:val="00D76665"/>
    <w:rsid w:val="00D766FF"/>
    <w:rsid w:val="00D76947"/>
    <w:rsid w:val="00D76BAF"/>
    <w:rsid w:val="00D77568"/>
    <w:rsid w:val="00D77620"/>
    <w:rsid w:val="00D77779"/>
    <w:rsid w:val="00D77B3B"/>
    <w:rsid w:val="00D77F69"/>
    <w:rsid w:val="00D804A1"/>
    <w:rsid w:val="00D818A6"/>
    <w:rsid w:val="00D81F36"/>
    <w:rsid w:val="00D82400"/>
    <w:rsid w:val="00D8259A"/>
    <w:rsid w:val="00D82682"/>
    <w:rsid w:val="00D83BC5"/>
    <w:rsid w:val="00D84028"/>
    <w:rsid w:val="00D842DF"/>
    <w:rsid w:val="00D849B8"/>
    <w:rsid w:val="00D84A41"/>
    <w:rsid w:val="00D84EE4"/>
    <w:rsid w:val="00D8527C"/>
    <w:rsid w:val="00D8536B"/>
    <w:rsid w:val="00D85492"/>
    <w:rsid w:val="00D856F6"/>
    <w:rsid w:val="00D85866"/>
    <w:rsid w:val="00D85A05"/>
    <w:rsid w:val="00D85BF7"/>
    <w:rsid w:val="00D86529"/>
    <w:rsid w:val="00D865AD"/>
    <w:rsid w:val="00D86AFC"/>
    <w:rsid w:val="00D86CC9"/>
    <w:rsid w:val="00D8704E"/>
    <w:rsid w:val="00D877BF"/>
    <w:rsid w:val="00D9078E"/>
    <w:rsid w:val="00D9081C"/>
    <w:rsid w:val="00D90870"/>
    <w:rsid w:val="00D90E8D"/>
    <w:rsid w:val="00D91A52"/>
    <w:rsid w:val="00D91AB3"/>
    <w:rsid w:val="00D91D29"/>
    <w:rsid w:val="00D9246B"/>
    <w:rsid w:val="00D92B43"/>
    <w:rsid w:val="00D931E4"/>
    <w:rsid w:val="00D9361C"/>
    <w:rsid w:val="00D93672"/>
    <w:rsid w:val="00D93F7D"/>
    <w:rsid w:val="00D9408B"/>
    <w:rsid w:val="00D940D4"/>
    <w:rsid w:val="00D94140"/>
    <w:rsid w:val="00D94787"/>
    <w:rsid w:val="00D94EFD"/>
    <w:rsid w:val="00D94F93"/>
    <w:rsid w:val="00D95492"/>
    <w:rsid w:val="00D954AC"/>
    <w:rsid w:val="00D95751"/>
    <w:rsid w:val="00D95AF1"/>
    <w:rsid w:val="00D95DE1"/>
    <w:rsid w:val="00D962C8"/>
    <w:rsid w:val="00D962E9"/>
    <w:rsid w:val="00D9642F"/>
    <w:rsid w:val="00D96632"/>
    <w:rsid w:val="00D9674A"/>
    <w:rsid w:val="00D96B5C"/>
    <w:rsid w:val="00D96E24"/>
    <w:rsid w:val="00D97139"/>
    <w:rsid w:val="00D97644"/>
    <w:rsid w:val="00D97676"/>
    <w:rsid w:val="00D976BB"/>
    <w:rsid w:val="00D97A1E"/>
    <w:rsid w:val="00D97EA2"/>
    <w:rsid w:val="00DA03E9"/>
    <w:rsid w:val="00DA05B1"/>
    <w:rsid w:val="00DA0940"/>
    <w:rsid w:val="00DA0A8F"/>
    <w:rsid w:val="00DA0AD0"/>
    <w:rsid w:val="00DA0BC5"/>
    <w:rsid w:val="00DA0C8A"/>
    <w:rsid w:val="00DA14D0"/>
    <w:rsid w:val="00DA1552"/>
    <w:rsid w:val="00DA18AE"/>
    <w:rsid w:val="00DA202E"/>
    <w:rsid w:val="00DA20D9"/>
    <w:rsid w:val="00DA2201"/>
    <w:rsid w:val="00DA231C"/>
    <w:rsid w:val="00DA2343"/>
    <w:rsid w:val="00DA244B"/>
    <w:rsid w:val="00DA25B5"/>
    <w:rsid w:val="00DA28A5"/>
    <w:rsid w:val="00DA2A8B"/>
    <w:rsid w:val="00DA2F81"/>
    <w:rsid w:val="00DA32AE"/>
    <w:rsid w:val="00DA359D"/>
    <w:rsid w:val="00DA3784"/>
    <w:rsid w:val="00DA3A27"/>
    <w:rsid w:val="00DA3B50"/>
    <w:rsid w:val="00DA3E9A"/>
    <w:rsid w:val="00DA45F3"/>
    <w:rsid w:val="00DA473D"/>
    <w:rsid w:val="00DA4B29"/>
    <w:rsid w:val="00DA4CAF"/>
    <w:rsid w:val="00DA50B1"/>
    <w:rsid w:val="00DA5142"/>
    <w:rsid w:val="00DA5A6F"/>
    <w:rsid w:val="00DA5ACE"/>
    <w:rsid w:val="00DA6A00"/>
    <w:rsid w:val="00DA6E6A"/>
    <w:rsid w:val="00DA7881"/>
    <w:rsid w:val="00DB0234"/>
    <w:rsid w:val="00DB03CD"/>
    <w:rsid w:val="00DB0514"/>
    <w:rsid w:val="00DB0838"/>
    <w:rsid w:val="00DB14EC"/>
    <w:rsid w:val="00DB2894"/>
    <w:rsid w:val="00DB2B67"/>
    <w:rsid w:val="00DB2D8C"/>
    <w:rsid w:val="00DB31AC"/>
    <w:rsid w:val="00DB372C"/>
    <w:rsid w:val="00DB3ACD"/>
    <w:rsid w:val="00DB3B11"/>
    <w:rsid w:val="00DB3DBF"/>
    <w:rsid w:val="00DB3F94"/>
    <w:rsid w:val="00DB4097"/>
    <w:rsid w:val="00DB4530"/>
    <w:rsid w:val="00DB535D"/>
    <w:rsid w:val="00DB54A2"/>
    <w:rsid w:val="00DB55EF"/>
    <w:rsid w:val="00DB5A28"/>
    <w:rsid w:val="00DB5A58"/>
    <w:rsid w:val="00DB65E1"/>
    <w:rsid w:val="00DB661B"/>
    <w:rsid w:val="00DB68CC"/>
    <w:rsid w:val="00DB6AA8"/>
    <w:rsid w:val="00DB6E1F"/>
    <w:rsid w:val="00DB6E46"/>
    <w:rsid w:val="00DB6F1F"/>
    <w:rsid w:val="00DB6F4B"/>
    <w:rsid w:val="00DB7392"/>
    <w:rsid w:val="00DB7657"/>
    <w:rsid w:val="00DB7803"/>
    <w:rsid w:val="00DB7EDF"/>
    <w:rsid w:val="00DC00F0"/>
    <w:rsid w:val="00DC0BEA"/>
    <w:rsid w:val="00DC0C35"/>
    <w:rsid w:val="00DC0E3B"/>
    <w:rsid w:val="00DC0F24"/>
    <w:rsid w:val="00DC104C"/>
    <w:rsid w:val="00DC11E9"/>
    <w:rsid w:val="00DC20D4"/>
    <w:rsid w:val="00DC2879"/>
    <w:rsid w:val="00DC2A54"/>
    <w:rsid w:val="00DC32E9"/>
    <w:rsid w:val="00DC35C2"/>
    <w:rsid w:val="00DC395D"/>
    <w:rsid w:val="00DC3A62"/>
    <w:rsid w:val="00DC3A6F"/>
    <w:rsid w:val="00DC3E76"/>
    <w:rsid w:val="00DC40E7"/>
    <w:rsid w:val="00DC44D5"/>
    <w:rsid w:val="00DC498B"/>
    <w:rsid w:val="00DC4DFA"/>
    <w:rsid w:val="00DC5266"/>
    <w:rsid w:val="00DC5974"/>
    <w:rsid w:val="00DC5CED"/>
    <w:rsid w:val="00DC6AA4"/>
    <w:rsid w:val="00DC6F9F"/>
    <w:rsid w:val="00DC767F"/>
    <w:rsid w:val="00DC78B0"/>
    <w:rsid w:val="00DC79A5"/>
    <w:rsid w:val="00DC7AF3"/>
    <w:rsid w:val="00DD008C"/>
    <w:rsid w:val="00DD0835"/>
    <w:rsid w:val="00DD0952"/>
    <w:rsid w:val="00DD0C05"/>
    <w:rsid w:val="00DD15C2"/>
    <w:rsid w:val="00DD1A01"/>
    <w:rsid w:val="00DD2BD6"/>
    <w:rsid w:val="00DD2C35"/>
    <w:rsid w:val="00DD2C36"/>
    <w:rsid w:val="00DD358C"/>
    <w:rsid w:val="00DD38CE"/>
    <w:rsid w:val="00DD3BBF"/>
    <w:rsid w:val="00DD3BF4"/>
    <w:rsid w:val="00DD3F60"/>
    <w:rsid w:val="00DD43F2"/>
    <w:rsid w:val="00DD4E19"/>
    <w:rsid w:val="00DD4EFB"/>
    <w:rsid w:val="00DD5753"/>
    <w:rsid w:val="00DD5E68"/>
    <w:rsid w:val="00DD5EC8"/>
    <w:rsid w:val="00DD5ED8"/>
    <w:rsid w:val="00DD6957"/>
    <w:rsid w:val="00DD71E2"/>
    <w:rsid w:val="00DD78AD"/>
    <w:rsid w:val="00DE003B"/>
    <w:rsid w:val="00DE04B8"/>
    <w:rsid w:val="00DE2031"/>
    <w:rsid w:val="00DE28F8"/>
    <w:rsid w:val="00DE294D"/>
    <w:rsid w:val="00DE29E3"/>
    <w:rsid w:val="00DE2EF8"/>
    <w:rsid w:val="00DE2F3E"/>
    <w:rsid w:val="00DE307B"/>
    <w:rsid w:val="00DE3221"/>
    <w:rsid w:val="00DE3623"/>
    <w:rsid w:val="00DE3760"/>
    <w:rsid w:val="00DE41E0"/>
    <w:rsid w:val="00DE45EA"/>
    <w:rsid w:val="00DE474C"/>
    <w:rsid w:val="00DE48A1"/>
    <w:rsid w:val="00DE54B1"/>
    <w:rsid w:val="00DE559F"/>
    <w:rsid w:val="00DE5C16"/>
    <w:rsid w:val="00DE5ED7"/>
    <w:rsid w:val="00DE6AB9"/>
    <w:rsid w:val="00DE6BB9"/>
    <w:rsid w:val="00DE6C87"/>
    <w:rsid w:val="00DE6F59"/>
    <w:rsid w:val="00DE6F95"/>
    <w:rsid w:val="00DE7454"/>
    <w:rsid w:val="00DE7511"/>
    <w:rsid w:val="00DE7994"/>
    <w:rsid w:val="00DE7AE0"/>
    <w:rsid w:val="00DF04AE"/>
    <w:rsid w:val="00DF0AC9"/>
    <w:rsid w:val="00DF0C79"/>
    <w:rsid w:val="00DF1F18"/>
    <w:rsid w:val="00DF202C"/>
    <w:rsid w:val="00DF2185"/>
    <w:rsid w:val="00DF285D"/>
    <w:rsid w:val="00DF2F35"/>
    <w:rsid w:val="00DF310A"/>
    <w:rsid w:val="00DF31C2"/>
    <w:rsid w:val="00DF3B93"/>
    <w:rsid w:val="00DF3E44"/>
    <w:rsid w:val="00DF4527"/>
    <w:rsid w:val="00DF4D74"/>
    <w:rsid w:val="00DF50D1"/>
    <w:rsid w:val="00DF537D"/>
    <w:rsid w:val="00DF5757"/>
    <w:rsid w:val="00DF5C04"/>
    <w:rsid w:val="00DF5D9C"/>
    <w:rsid w:val="00DF5FF5"/>
    <w:rsid w:val="00DF6529"/>
    <w:rsid w:val="00DF6731"/>
    <w:rsid w:val="00DF6D61"/>
    <w:rsid w:val="00DF6D8B"/>
    <w:rsid w:val="00DF7284"/>
    <w:rsid w:val="00DF7605"/>
    <w:rsid w:val="00DF77F0"/>
    <w:rsid w:val="00DF7913"/>
    <w:rsid w:val="00DF797E"/>
    <w:rsid w:val="00DF7C97"/>
    <w:rsid w:val="00DF7CB2"/>
    <w:rsid w:val="00E000E4"/>
    <w:rsid w:val="00E002B9"/>
    <w:rsid w:val="00E002FF"/>
    <w:rsid w:val="00E004DF"/>
    <w:rsid w:val="00E00780"/>
    <w:rsid w:val="00E00899"/>
    <w:rsid w:val="00E00A7D"/>
    <w:rsid w:val="00E0194A"/>
    <w:rsid w:val="00E01A26"/>
    <w:rsid w:val="00E01BB2"/>
    <w:rsid w:val="00E01DC0"/>
    <w:rsid w:val="00E022F1"/>
    <w:rsid w:val="00E02529"/>
    <w:rsid w:val="00E026DB"/>
    <w:rsid w:val="00E02CD3"/>
    <w:rsid w:val="00E02D02"/>
    <w:rsid w:val="00E02D75"/>
    <w:rsid w:val="00E03414"/>
    <w:rsid w:val="00E03DC0"/>
    <w:rsid w:val="00E04029"/>
    <w:rsid w:val="00E04155"/>
    <w:rsid w:val="00E04505"/>
    <w:rsid w:val="00E04B79"/>
    <w:rsid w:val="00E04E63"/>
    <w:rsid w:val="00E05532"/>
    <w:rsid w:val="00E05DD3"/>
    <w:rsid w:val="00E05DE6"/>
    <w:rsid w:val="00E05F0D"/>
    <w:rsid w:val="00E063E3"/>
    <w:rsid w:val="00E06452"/>
    <w:rsid w:val="00E067BE"/>
    <w:rsid w:val="00E06BC6"/>
    <w:rsid w:val="00E06D03"/>
    <w:rsid w:val="00E07050"/>
    <w:rsid w:val="00E07187"/>
    <w:rsid w:val="00E0799A"/>
    <w:rsid w:val="00E079FB"/>
    <w:rsid w:val="00E07B53"/>
    <w:rsid w:val="00E07B91"/>
    <w:rsid w:val="00E07D27"/>
    <w:rsid w:val="00E07FFD"/>
    <w:rsid w:val="00E10F9A"/>
    <w:rsid w:val="00E10FEE"/>
    <w:rsid w:val="00E12086"/>
    <w:rsid w:val="00E12BA2"/>
    <w:rsid w:val="00E12EB3"/>
    <w:rsid w:val="00E131C7"/>
    <w:rsid w:val="00E13421"/>
    <w:rsid w:val="00E13ADE"/>
    <w:rsid w:val="00E13B11"/>
    <w:rsid w:val="00E14452"/>
    <w:rsid w:val="00E149C1"/>
    <w:rsid w:val="00E14A79"/>
    <w:rsid w:val="00E15030"/>
    <w:rsid w:val="00E1544E"/>
    <w:rsid w:val="00E158C1"/>
    <w:rsid w:val="00E15D2E"/>
    <w:rsid w:val="00E15D7B"/>
    <w:rsid w:val="00E16027"/>
    <w:rsid w:val="00E162C5"/>
    <w:rsid w:val="00E168D1"/>
    <w:rsid w:val="00E16A9A"/>
    <w:rsid w:val="00E16C86"/>
    <w:rsid w:val="00E16DA6"/>
    <w:rsid w:val="00E16E06"/>
    <w:rsid w:val="00E1731B"/>
    <w:rsid w:val="00E1738D"/>
    <w:rsid w:val="00E174B1"/>
    <w:rsid w:val="00E17584"/>
    <w:rsid w:val="00E175D4"/>
    <w:rsid w:val="00E1768E"/>
    <w:rsid w:val="00E17E50"/>
    <w:rsid w:val="00E20692"/>
    <w:rsid w:val="00E20D2D"/>
    <w:rsid w:val="00E20FD7"/>
    <w:rsid w:val="00E21517"/>
    <w:rsid w:val="00E2185C"/>
    <w:rsid w:val="00E21881"/>
    <w:rsid w:val="00E21DA6"/>
    <w:rsid w:val="00E22832"/>
    <w:rsid w:val="00E2318F"/>
    <w:rsid w:val="00E2351C"/>
    <w:rsid w:val="00E2385C"/>
    <w:rsid w:val="00E240E0"/>
    <w:rsid w:val="00E24221"/>
    <w:rsid w:val="00E25997"/>
    <w:rsid w:val="00E25A4D"/>
    <w:rsid w:val="00E25A95"/>
    <w:rsid w:val="00E25BC4"/>
    <w:rsid w:val="00E25CCE"/>
    <w:rsid w:val="00E25D35"/>
    <w:rsid w:val="00E25D71"/>
    <w:rsid w:val="00E26CAB"/>
    <w:rsid w:val="00E2720F"/>
    <w:rsid w:val="00E27D3F"/>
    <w:rsid w:val="00E30496"/>
    <w:rsid w:val="00E30835"/>
    <w:rsid w:val="00E30B8B"/>
    <w:rsid w:val="00E30CB5"/>
    <w:rsid w:val="00E30FBC"/>
    <w:rsid w:val="00E3108A"/>
    <w:rsid w:val="00E31765"/>
    <w:rsid w:val="00E31D46"/>
    <w:rsid w:val="00E31EFE"/>
    <w:rsid w:val="00E31F73"/>
    <w:rsid w:val="00E325DA"/>
    <w:rsid w:val="00E330E7"/>
    <w:rsid w:val="00E3355D"/>
    <w:rsid w:val="00E337C1"/>
    <w:rsid w:val="00E338EA"/>
    <w:rsid w:val="00E33EBE"/>
    <w:rsid w:val="00E33EDE"/>
    <w:rsid w:val="00E347B4"/>
    <w:rsid w:val="00E349F4"/>
    <w:rsid w:val="00E34A92"/>
    <w:rsid w:val="00E35140"/>
    <w:rsid w:val="00E35177"/>
    <w:rsid w:val="00E35FD9"/>
    <w:rsid w:val="00E36357"/>
    <w:rsid w:val="00E3664D"/>
    <w:rsid w:val="00E36811"/>
    <w:rsid w:val="00E36DCF"/>
    <w:rsid w:val="00E36FDC"/>
    <w:rsid w:val="00E37136"/>
    <w:rsid w:val="00E404F3"/>
    <w:rsid w:val="00E40715"/>
    <w:rsid w:val="00E4071F"/>
    <w:rsid w:val="00E40A6C"/>
    <w:rsid w:val="00E40A85"/>
    <w:rsid w:val="00E42519"/>
    <w:rsid w:val="00E42CD9"/>
    <w:rsid w:val="00E43280"/>
    <w:rsid w:val="00E43311"/>
    <w:rsid w:val="00E43314"/>
    <w:rsid w:val="00E435D8"/>
    <w:rsid w:val="00E44006"/>
    <w:rsid w:val="00E443B4"/>
    <w:rsid w:val="00E44D0B"/>
    <w:rsid w:val="00E452AE"/>
    <w:rsid w:val="00E456BE"/>
    <w:rsid w:val="00E460F9"/>
    <w:rsid w:val="00E461EE"/>
    <w:rsid w:val="00E46254"/>
    <w:rsid w:val="00E46496"/>
    <w:rsid w:val="00E466DE"/>
    <w:rsid w:val="00E469AD"/>
    <w:rsid w:val="00E46E38"/>
    <w:rsid w:val="00E47479"/>
    <w:rsid w:val="00E477C7"/>
    <w:rsid w:val="00E47FA1"/>
    <w:rsid w:val="00E47FB2"/>
    <w:rsid w:val="00E50543"/>
    <w:rsid w:val="00E5057A"/>
    <w:rsid w:val="00E50B59"/>
    <w:rsid w:val="00E512C2"/>
    <w:rsid w:val="00E51696"/>
    <w:rsid w:val="00E5170D"/>
    <w:rsid w:val="00E5172B"/>
    <w:rsid w:val="00E51A14"/>
    <w:rsid w:val="00E51B33"/>
    <w:rsid w:val="00E51BDE"/>
    <w:rsid w:val="00E5232B"/>
    <w:rsid w:val="00E525AA"/>
    <w:rsid w:val="00E52693"/>
    <w:rsid w:val="00E52A6A"/>
    <w:rsid w:val="00E52E6A"/>
    <w:rsid w:val="00E531A1"/>
    <w:rsid w:val="00E53225"/>
    <w:rsid w:val="00E53C34"/>
    <w:rsid w:val="00E53F4C"/>
    <w:rsid w:val="00E544A8"/>
    <w:rsid w:val="00E5482F"/>
    <w:rsid w:val="00E54B28"/>
    <w:rsid w:val="00E55317"/>
    <w:rsid w:val="00E553D4"/>
    <w:rsid w:val="00E5579E"/>
    <w:rsid w:val="00E559A0"/>
    <w:rsid w:val="00E55C11"/>
    <w:rsid w:val="00E56153"/>
    <w:rsid w:val="00E5655D"/>
    <w:rsid w:val="00E56A1B"/>
    <w:rsid w:val="00E56B85"/>
    <w:rsid w:val="00E56F00"/>
    <w:rsid w:val="00E572E1"/>
    <w:rsid w:val="00E575E7"/>
    <w:rsid w:val="00E57972"/>
    <w:rsid w:val="00E57AFE"/>
    <w:rsid w:val="00E57BC4"/>
    <w:rsid w:val="00E57CB4"/>
    <w:rsid w:val="00E57F9A"/>
    <w:rsid w:val="00E60479"/>
    <w:rsid w:val="00E60686"/>
    <w:rsid w:val="00E60BE5"/>
    <w:rsid w:val="00E61016"/>
    <w:rsid w:val="00E614AA"/>
    <w:rsid w:val="00E61839"/>
    <w:rsid w:val="00E618CD"/>
    <w:rsid w:val="00E61BCF"/>
    <w:rsid w:val="00E61C05"/>
    <w:rsid w:val="00E62239"/>
    <w:rsid w:val="00E6274A"/>
    <w:rsid w:val="00E62915"/>
    <w:rsid w:val="00E62BF8"/>
    <w:rsid w:val="00E62E5C"/>
    <w:rsid w:val="00E6378D"/>
    <w:rsid w:val="00E63D2C"/>
    <w:rsid w:val="00E63D99"/>
    <w:rsid w:val="00E63E27"/>
    <w:rsid w:val="00E63F06"/>
    <w:rsid w:val="00E63FC7"/>
    <w:rsid w:val="00E63FFE"/>
    <w:rsid w:val="00E640B5"/>
    <w:rsid w:val="00E64898"/>
    <w:rsid w:val="00E65244"/>
    <w:rsid w:val="00E65A54"/>
    <w:rsid w:val="00E65CCB"/>
    <w:rsid w:val="00E660CB"/>
    <w:rsid w:val="00E661CC"/>
    <w:rsid w:val="00E66225"/>
    <w:rsid w:val="00E66A9C"/>
    <w:rsid w:val="00E671A0"/>
    <w:rsid w:val="00E672B7"/>
    <w:rsid w:val="00E674A1"/>
    <w:rsid w:val="00E675BA"/>
    <w:rsid w:val="00E701C0"/>
    <w:rsid w:val="00E703BA"/>
    <w:rsid w:val="00E709E5"/>
    <w:rsid w:val="00E71085"/>
    <w:rsid w:val="00E71175"/>
    <w:rsid w:val="00E712E7"/>
    <w:rsid w:val="00E716BA"/>
    <w:rsid w:val="00E716E9"/>
    <w:rsid w:val="00E71A05"/>
    <w:rsid w:val="00E71CB0"/>
    <w:rsid w:val="00E71FE8"/>
    <w:rsid w:val="00E721A7"/>
    <w:rsid w:val="00E72A39"/>
    <w:rsid w:val="00E7320E"/>
    <w:rsid w:val="00E73384"/>
    <w:rsid w:val="00E73477"/>
    <w:rsid w:val="00E73515"/>
    <w:rsid w:val="00E7382C"/>
    <w:rsid w:val="00E73AB9"/>
    <w:rsid w:val="00E73D2C"/>
    <w:rsid w:val="00E747C0"/>
    <w:rsid w:val="00E748F3"/>
    <w:rsid w:val="00E74E53"/>
    <w:rsid w:val="00E752A6"/>
    <w:rsid w:val="00E75800"/>
    <w:rsid w:val="00E75A8C"/>
    <w:rsid w:val="00E75B20"/>
    <w:rsid w:val="00E75DC9"/>
    <w:rsid w:val="00E75E5A"/>
    <w:rsid w:val="00E75F42"/>
    <w:rsid w:val="00E766CE"/>
    <w:rsid w:val="00E7690F"/>
    <w:rsid w:val="00E76B9A"/>
    <w:rsid w:val="00E76C74"/>
    <w:rsid w:val="00E76CAC"/>
    <w:rsid w:val="00E76EF2"/>
    <w:rsid w:val="00E76F97"/>
    <w:rsid w:val="00E76F9B"/>
    <w:rsid w:val="00E772E9"/>
    <w:rsid w:val="00E77DF5"/>
    <w:rsid w:val="00E80C2F"/>
    <w:rsid w:val="00E81F3D"/>
    <w:rsid w:val="00E82267"/>
    <w:rsid w:val="00E822E0"/>
    <w:rsid w:val="00E82640"/>
    <w:rsid w:val="00E82D68"/>
    <w:rsid w:val="00E83973"/>
    <w:rsid w:val="00E8430F"/>
    <w:rsid w:val="00E84741"/>
    <w:rsid w:val="00E84A68"/>
    <w:rsid w:val="00E84A8B"/>
    <w:rsid w:val="00E84CAA"/>
    <w:rsid w:val="00E850C8"/>
    <w:rsid w:val="00E857CE"/>
    <w:rsid w:val="00E860CB"/>
    <w:rsid w:val="00E86439"/>
    <w:rsid w:val="00E8662E"/>
    <w:rsid w:val="00E867FE"/>
    <w:rsid w:val="00E86922"/>
    <w:rsid w:val="00E86D6D"/>
    <w:rsid w:val="00E8757D"/>
    <w:rsid w:val="00E87F79"/>
    <w:rsid w:val="00E90032"/>
    <w:rsid w:val="00E90B75"/>
    <w:rsid w:val="00E9110D"/>
    <w:rsid w:val="00E918EA"/>
    <w:rsid w:val="00E9198D"/>
    <w:rsid w:val="00E921AF"/>
    <w:rsid w:val="00E923B3"/>
    <w:rsid w:val="00E92696"/>
    <w:rsid w:val="00E9273A"/>
    <w:rsid w:val="00E9299E"/>
    <w:rsid w:val="00E932C3"/>
    <w:rsid w:val="00E935E3"/>
    <w:rsid w:val="00E936A7"/>
    <w:rsid w:val="00E93A26"/>
    <w:rsid w:val="00E94214"/>
    <w:rsid w:val="00E94AAC"/>
    <w:rsid w:val="00E94BA6"/>
    <w:rsid w:val="00E94EB3"/>
    <w:rsid w:val="00E95077"/>
    <w:rsid w:val="00E956CF"/>
    <w:rsid w:val="00E95948"/>
    <w:rsid w:val="00E96DB1"/>
    <w:rsid w:val="00E96FDE"/>
    <w:rsid w:val="00E9714D"/>
    <w:rsid w:val="00E971F7"/>
    <w:rsid w:val="00E9729D"/>
    <w:rsid w:val="00E9730E"/>
    <w:rsid w:val="00EA0B71"/>
    <w:rsid w:val="00EA0C31"/>
    <w:rsid w:val="00EA0D13"/>
    <w:rsid w:val="00EA13F8"/>
    <w:rsid w:val="00EA1406"/>
    <w:rsid w:val="00EA1420"/>
    <w:rsid w:val="00EA1504"/>
    <w:rsid w:val="00EA19FB"/>
    <w:rsid w:val="00EA1A30"/>
    <w:rsid w:val="00EA1C26"/>
    <w:rsid w:val="00EA1E4A"/>
    <w:rsid w:val="00EA2156"/>
    <w:rsid w:val="00EA234E"/>
    <w:rsid w:val="00EA25BB"/>
    <w:rsid w:val="00EA2CC6"/>
    <w:rsid w:val="00EA2D89"/>
    <w:rsid w:val="00EA2EF7"/>
    <w:rsid w:val="00EA3081"/>
    <w:rsid w:val="00EA3133"/>
    <w:rsid w:val="00EA38AC"/>
    <w:rsid w:val="00EA3BD9"/>
    <w:rsid w:val="00EA3E9C"/>
    <w:rsid w:val="00EA468C"/>
    <w:rsid w:val="00EA4699"/>
    <w:rsid w:val="00EA4919"/>
    <w:rsid w:val="00EA50C9"/>
    <w:rsid w:val="00EA596F"/>
    <w:rsid w:val="00EA5B84"/>
    <w:rsid w:val="00EA6981"/>
    <w:rsid w:val="00EA7023"/>
    <w:rsid w:val="00EA7058"/>
    <w:rsid w:val="00EA7A4D"/>
    <w:rsid w:val="00EA7A7E"/>
    <w:rsid w:val="00EA7B0B"/>
    <w:rsid w:val="00EA7C08"/>
    <w:rsid w:val="00EB0CA3"/>
    <w:rsid w:val="00EB117D"/>
    <w:rsid w:val="00EB16EB"/>
    <w:rsid w:val="00EB176C"/>
    <w:rsid w:val="00EB2435"/>
    <w:rsid w:val="00EB2562"/>
    <w:rsid w:val="00EB2979"/>
    <w:rsid w:val="00EB2D32"/>
    <w:rsid w:val="00EB307C"/>
    <w:rsid w:val="00EB347B"/>
    <w:rsid w:val="00EB36A6"/>
    <w:rsid w:val="00EB39AC"/>
    <w:rsid w:val="00EB3C37"/>
    <w:rsid w:val="00EB4A28"/>
    <w:rsid w:val="00EB4B45"/>
    <w:rsid w:val="00EB4D8D"/>
    <w:rsid w:val="00EB4F94"/>
    <w:rsid w:val="00EB5596"/>
    <w:rsid w:val="00EB5BFA"/>
    <w:rsid w:val="00EB5E2C"/>
    <w:rsid w:val="00EB6112"/>
    <w:rsid w:val="00EB65A6"/>
    <w:rsid w:val="00EB6707"/>
    <w:rsid w:val="00EB6C5D"/>
    <w:rsid w:val="00EB6FB2"/>
    <w:rsid w:val="00EB718F"/>
    <w:rsid w:val="00EB758D"/>
    <w:rsid w:val="00EB7785"/>
    <w:rsid w:val="00EC0025"/>
    <w:rsid w:val="00EC05DA"/>
    <w:rsid w:val="00EC069C"/>
    <w:rsid w:val="00EC0CD2"/>
    <w:rsid w:val="00EC1457"/>
    <w:rsid w:val="00EC1953"/>
    <w:rsid w:val="00EC1DA4"/>
    <w:rsid w:val="00EC2456"/>
    <w:rsid w:val="00EC24BC"/>
    <w:rsid w:val="00EC24F8"/>
    <w:rsid w:val="00EC2A67"/>
    <w:rsid w:val="00EC3082"/>
    <w:rsid w:val="00EC35E5"/>
    <w:rsid w:val="00EC371C"/>
    <w:rsid w:val="00EC3EDD"/>
    <w:rsid w:val="00EC426A"/>
    <w:rsid w:val="00EC4326"/>
    <w:rsid w:val="00EC44B6"/>
    <w:rsid w:val="00EC4726"/>
    <w:rsid w:val="00EC4C8C"/>
    <w:rsid w:val="00EC52F6"/>
    <w:rsid w:val="00EC543D"/>
    <w:rsid w:val="00EC54C1"/>
    <w:rsid w:val="00EC6047"/>
    <w:rsid w:val="00EC612F"/>
    <w:rsid w:val="00EC6421"/>
    <w:rsid w:val="00EC66C4"/>
    <w:rsid w:val="00EC6D91"/>
    <w:rsid w:val="00EC7704"/>
    <w:rsid w:val="00EC79C0"/>
    <w:rsid w:val="00EC7AAA"/>
    <w:rsid w:val="00EC7DD6"/>
    <w:rsid w:val="00ED00EA"/>
    <w:rsid w:val="00ED075A"/>
    <w:rsid w:val="00ED0A6A"/>
    <w:rsid w:val="00ED0BF6"/>
    <w:rsid w:val="00ED0C02"/>
    <w:rsid w:val="00ED0D7F"/>
    <w:rsid w:val="00ED0E03"/>
    <w:rsid w:val="00ED0E18"/>
    <w:rsid w:val="00ED11C0"/>
    <w:rsid w:val="00ED1892"/>
    <w:rsid w:val="00ED20C9"/>
    <w:rsid w:val="00ED23CE"/>
    <w:rsid w:val="00ED26D3"/>
    <w:rsid w:val="00ED28F5"/>
    <w:rsid w:val="00ED295B"/>
    <w:rsid w:val="00ED2E0D"/>
    <w:rsid w:val="00ED2F31"/>
    <w:rsid w:val="00ED3164"/>
    <w:rsid w:val="00ED3245"/>
    <w:rsid w:val="00ED335F"/>
    <w:rsid w:val="00ED37AB"/>
    <w:rsid w:val="00ED398D"/>
    <w:rsid w:val="00ED444D"/>
    <w:rsid w:val="00ED46DD"/>
    <w:rsid w:val="00ED5034"/>
    <w:rsid w:val="00ED5823"/>
    <w:rsid w:val="00ED58CF"/>
    <w:rsid w:val="00ED5968"/>
    <w:rsid w:val="00ED5E2D"/>
    <w:rsid w:val="00ED69B4"/>
    <w:rsid w:val="00ED7A69"/>
    <w:rsid w:val="00ED7F32"/>
    <w:rsid w:val="00EE0064"/>
    <w:rsid w:val="00EE03D0"/>
    <w:rsid w:val="00EE0788"/>
    <w:rsid w:val="00EE083B"/>
    <w:rsid w:val="00EE0C2D"/>
    <w:rsid w:val="00EE0CF7"/>
    <w:rsid w:val="00EE118A"/>
    <w:rsid w:val="00EE139D"/>
    <w:rsid w:val="00EE19C6"/>
    <w:rsid w:val="00EE1AF5"/>
    <w:rsid w:val="00EE1B02"/>
    <w:rsid w:val="00EE29A1"/>
    <w:rsid w:val="00EE315D"/>
    <w:rsid w:val="00EE35B9"/>
    <w:rsid w:val="00EE3FF9"/>
    <w:rsid w:val="00EE43E6"/>
    <w:rsid w:val="00EE4A0B"/>
    <w:rsid w:val="00EE4A70"/>
    <w:rsid w:val="00EE555F"/>
    <w:rsid w:val="00EE5628"/>
    <w:rsid w:val="00EE5677"/>
    <w:rsid w:val="00EE589E"/>
    <w:rsid w:val="00EE5A8C"/>
    <w:rsid w:val="00EE5CC5"/>
    <w:rsid w:val="00EE5D18"/>
    <w:rsid w:val="00EE60E2"/>
    <w:rsid w:val="00EE669F"/>
    <w:rsid w:val="00EE66B1"/>
    <w:rsid w:val="00EE6744"/>
    <w:rsid w:val="00EE6E80"/>
    <w:rsid w:val="00EE71DF"/>
    <w:rsid w:val="00EE723C"/>
    <w:rsid w:val="00EE7273"/>
    <w:rsid w:val="00EE7E4D"/>
    <w:rsid w:val="00EF0EA0"/>
    <w:rsid w:val="00EF17F0"/>
    <w:rsid w:val="00EF1C62"/>
    <w:rsid w:val="00EF20AB"/>
    <w:rsid w:val="00EF231B"/>
    <w:rsid w:val="00EF257D"/>
    <w:rsid w:val="00EF270C"/>
    <w:rsid w:val="00EF2E99"/>
    <w:rsid w:val="00EF35D2"/>
    <w:rsid w:val="00EF3694"/>
    <w:rsid w:val="00EF3D81"/>
    <w:rsid w:val="00EF4431"/>
    <w:rsid w:val="00EF5817"/>
    <w:rsid w:val="00EF5E58"/>
    <w:rsid w:val="00EF6098"/>
    <w:rsid w:val="00EF615F"/>
    <w:rsid w:val="00EF6355"/>
    <w:rsid w:val="00EF671A"/>
    <w:rsid w:val="00EF7016"/>
    <w:rsid w:val="00EF701E"/>
    <w:rsid w:val="00EF7102"/>
    <w:rsid w:val="00EF72F5"/>
    <w:rsid w:val="00EF7547"/>
    <w:rsid w:val="00EF76EE"/>
    <w:rsid w:val="00EF7E28"/>
    <w:rsid w:val="00EF7EEB"/>
    <w:rsid w:val="00EF7F41"/>
    <w:rsid w:val="00F000A1"/>
    <w:rsid w:val="00F00368"/>
    <w:rsid w:val="00F003E1"/>
    <w:rsid w:val="00F00A69"/>
    <w:rsid w:val="00F00BCD"/>
    <w:rsid w:val="00F00CE3"/>
    <w:rsid w:val="00F01336"/>
    <w:rsid w:val="00F0146C"/>
    <w:rsid w:val="00F01882"/>
    <w:rsid w:val="00F01B8B"/>
    <w:rsid w:val="00F025BB"/>
    <w:rsid w:val="00F025CD"/>
    <w:rsid w:val="00F027E5"/>
    <w:rsid w:val="00F02A23"/>
    <w:rsid w:val="00F02AE4"/>
    <w:rsid w:val="00F02E28"/>
    <w:rsid w:val="00F030AF"/>
    <w:rsid w:val="00F03332"/>
    <w:rsid w:val="00F036D3"/>
    <w:rsid w:val="00F0433E"/>
    <w:rsid w:val="00F053BD"/>
    <w:rsid w:val="00F05594"/>
    <w:rsid w:val="00F05908"/>
    <w:rsid w:val="00F059CC"/>
    <w:rsid w:val="00F05A1A"/>
    <w:rsid w:val="00F05D8B"/>
    <w:rsid w:val="00F05EBD"/>
    <w:rsid w:val="00F061A0"/>
    <w:rsid w:val="00F0699E"/>
    <w:rsid w:val="00F06A92"/>
    <w:rsid w:val="00F06C89"/>
    <w:rsid w:val="00F0707C"/>
    <w:rsid w:val="00F07481"/>
    <w:rsid w:val="00F0766B"/>
    <w:rsid w:val="00F07B9F"/>
    <w:rsid w:val="00F101FE"/>
    <w:rsid w:val="00F1024E"/>
    <w:rsid w:val="00F1039C"/>
    <w:rsid w:val="00F1043D"/>
    <w:rsid w:val="00F10B6B"/>
    <w:rsid w:val="00F10F9B"/>
    <w:rsid w:val="00F1104E"/>
    <w:rsid w:val="00F11666"/>
    <w:rsid w:val="00F11792"/>
    <w:rsid w:val="00F117D9"/>
    <w:rsid w:val="00F11A43"/>
    <w:rsid w:val="00F11B3C"/>
    <w:rsid w:val="00F129D8"/>
    <w:rsid w:val="00F12B6F"/>
    <w:rsid w:val="00F12EAC"/>
    <w:rsid w:val="00F143B3"/>
    <w:rsid w:val="00F14E56"/>
    <w:rsid w:val="00F15486"/>
    <w:rsid w:val="00F159E4"/>
    <w:rsid w:val="00F16984"/>
    <w:rsid w:val="00F16B76"/>
    <w:rsid w:val="00F17DC4"/>
    <w:rsid w:val="00F17F60"/>
    <w:rsid w:val="00F200E7"/>
    <w:rsid w:val="00F2046B"/>
    <w:rsid w:val="00F204CA"/>
    <w:rsid w:val="00F20907"/>
    <w:rsid w:val="00F20D8D"/>
    <w:rsid w:val="00F21550"/>
    <w:rsid w:val="00F21967"/>
    <w:rsid w:val="00F21D7A"/>
    <w:rsid w:val="00F22257"/>
    <w:rsid w:val="00F2246A"/>
    <w:rsid w:val="00F22B9A"/>
    <w:rsid w:val="00F22F01"/>
    <w:rsid w:val="00F24038"/>
    <w:rsid w:val="00F240DB"/>
    <w:rsid w:val="00F242E3"/>
    <w:rsid w:val="00F24321"/>
    <w:rsid w:val="00F2458C"/>
    <w:rsid w:val="00F254FE"/>
    <w:rsid w:val="00F2579C"/>
    <w:rsid w:val="00F25ACF"/>
    <w:rsid w:val="00F261F1"/>
    <w:rsid w:val="00F263A2"/>
    <w:rsid w:val="00F2688F"/>
    <w:rsid w:val="00F26982"/>
    <w:rsid w:val="00F26EDF"/>
    <w:rsid w:val="00F2701B"/>
    <w:rsid w:val="00F27449"/>
    <w:rsid w:val="00F2760C"/>
    <w:rsid w:val="00F27646"/>
    <w:rsid w:val="00F27B24"/>
    <w:rsid w:val="00F27F3F"/>
    <w:rsid w:val="00F30209"/>
    <w:rsid w:val="00F3034B"/>
    <w:rsid w:val="00F30829"/>
    <w:rsid w:val="00F30871"/>
    <w:rsid w:val="00F308EC"/>
    <w:rsid w:val="00F30932"/>
    <w:rsid w:val="00F30E88"/>
    <w:rsid w:val="00F311CB"/>
    <w:rsid w:val="00F315A9"/>
    <w:rsid w:val="00F31979"/>
    <w:rsid w:val="00F31EFC"/>
    <w:rsid w:val="00F32374"/>
    <w:rsid w:val="00F32995"/>
    <w:rsid w:val="00F32BDF"/>
    <w:rsid w:val="00F3302B"/>
    <w:rsid w:val="00F3303B"/>
    <w:rsid w:val="00F33201"/>
    <w:rsid w:val="00F3355A"/>
    <w:rsid w:val="00F33F19"/>
    <w:rsid w:val="00F344B5"/>
    <w:rsid w:val="00F34AA1"/>
    <w:rsid w:val="00F35322"/>
    <w:rsid w:val="00F354CB"/>
    <w:rsid w:val="00F35779"/>
    <w:rsid w:val="00F369D0"/>
    <w:rsid w:val="00F36C4E"/>
    <w:rsid w:val="00F3704A"/>
    <w:rsid w:val="00F371ED"/>
    <w:rsid w:val="00F37539"/>
    <w:rsid w:val="00F3766B"/>
    <w:rsid w:val="00F37A61"/>
    <w:rsid w:val="00F37CC4"/>
    <w:rsid w:val="00F37D0A"/>
    <w:rsid w:val="00F40031"/>
    <w:rsid w:val="00F404EE"/>
    <w:rsid w:val="00F40CC6"/>
    <w:rsid w:val="00F40E9C"/>
    <w:rsid w:val="00F410FF"/>
    <w:rsid w:val="00F41404"/>
    <w:rsid w:val="00F41695"/>
    <w:rsid w:val="00F418BC"/>
    <w:rsid w:val="00F420E0"/>
    <w:rsid w:val="00F429E0"/>
    <w:rsid w:val="00F42B45"/>
    <w:rsid w:val="00F42CED"/>
    <w:rsid w:val="00F42FBA"/>
    <w:rsid w:val="00F4332D"/>
    <w:rsid w:val="00F43938"/>
    <w:rsid w:val="00F43C37"/>
    <w:rsid w:val="00F444F7"/>
    <w:rsid w:val="00F44621"/>
    <w:rsid w:val="00F44C5D"/>
    <w:rsid w:val="00F453BD"/>
    <w:rsid w:val="00F453DB"/>
    <w:rsid w:val="00F45B8B"/>
    <w:rsid w:val="00F46066"/>
    <w:rsid w:val="00F462B6"/>
    <w:rsid w:val="00F46BFB"/>
    <w:rsid w:val="00F46CF8"/>
    <w:rsid w:val="00F47767"/>
    <w:rsid w:val="00F47A13"/>
    <w:rsid w:val="00F503B7"/>
    <w:rsid w:val="00F504E9"/>
    <w:rsid w:val="00F50634"/>
    <w:rsid w:val="00F50AE4"/>
    <w:rsid w:val="00F50F97"/>
    <w:rsid w:val="00F5163B"/>
    <w:rsid w:val="00F51D9A"/>
    <w:rsid w:val="00F51FB4"/>
    <w:rsid w:val="00F5202E"/>
    <w:rsid w:val="00F523B0"/>
    <w:rsid w:val="00F52720"/>
    <w:rsid w:val="00F52979"/>
    <w:rsid w:val="00F532D9"/>
    <w:rsid w:val="00F5404B"/>
    <w:rsid w:val="00F54164"/>
    <w:rsid w:val="00F541E0"/>
    <w:rsid w:val="00F546C2"/>
    <w:rsid w:val="00F55146"/>
    <w:rsid w:val="00F551FB"/>
    <w:rsid w:val="00F552B7"/>
    <w:rsid w:val="00F554A7"/>
    <w:rsid w:val="00F55AD6"/>
    <w:rsid w:val="00F55E1B"/>
    <w:rsid w:val="00F55FAE"/>
    <w:rsid w:val="00F5626E"/>
    <w:rsid w:val="00F56452"/>
    <w:rsid w:val="00F56BF8"/>
    <w:rsid w:val="00F56C06"/>
    <w:rsid w:val="00F56C89"/>
    <w:rsid w:val="00F56CB2"/>
    <w:rsid w:val="00F5706B"/>
    <w:rsid w:val="00F5730F"/>
    <w:rsid w:val="00F578B6"/>
    <w:rsid w:val="00F60069"/>
    <w:rsid w:val="00F6031C"/>
    <w:rsid w:val="00F6044B"/>
    <w:rsid w:val="00F60932"/>
    <w:rsid w:val="00F60D17"/>
    <w:rsid w:val="00F613A2"/>
    <w:rsid w:val="00F6147A"/>
    <w:rsid w:val="00F615D8"/>
    <w:rsid w:val="00F61CF2"/>
    <w:rsid w:val="00F61FB8"/>
    <w:rsid w:val="00F621A7"/>
    <w:rsid w:val="00F6276F"/>
    <w:rsid w:val="00F62DB4"/>
    <w:rsid w:val="00F63AF6"/>
    <w:rsid w:val="00F63D0A"/>
    <w:rsid w:val="00F63FD9"/>
    <w:rsid w:val="00F64095"/>
    <w:rsid w:val="00F64131"/>
    <w:rsid w:val="00F641FB"/>
    <w:rsid w:val="00F6426A"/>
    <w:rsid w:val="00F643F1"/>
    <w:rsid w:val="00F649AC"/>
    <w:rsid w:val="00F64FB5"/>
    <w:rsid w:val="00F65193"/>
    <w:rsid w:val="00F65FFE"/>
    <w:rsid w:val="00F66550"/>
    <w:rsid w:val="00F66B6B"/>
    <w:rsid w:val="00F66FE1"/>
    <w:rsid w:val="00F670DF"/>
    <w:rsid w:val="00F67222"/>
    <w:rsid w:val="00F704D0"/>
    <w:rsid w:val="00F705E0"/>
    <w:rsid w:val="00F706F4"/>
    <w:rsid w:val="00F70E4B"/>
    <w:rsid w:val="00F70E6B"/>
    <w:rsid w:val="00F7132E"/>
    <w:rsid w:val="00F71692"/>
    <w:rsid w:val="00F717F4"/>
    <w:rsid w:val="00F71825"/>
    <w:rsid w:val="00F71B83"/>
    <w:rsid w:val="00F723DA"/>
    <w:rsid w:val="00F7280E"/>
    <w:rsid w:val="00F728D0"/>
    <w:rsid w:val="00F72915"/>
    <w:rsid w:val="00F729C6"/>
    <w:rsid w:val="00F72C03"/>
    <w:rsid w:val="00F72E19"/>
    <w:rsid w:val="00F72E34"/>
    <w:rsid w:val="00F73152"/>
    <w:rsid w:val="00F73A6C"/>
    <w:rsid w:val="00F73C0C"/>
    <w:rsid w:val="00F73FE9"/>
    <w:rsid w:val="00F743AB"/>
    <w:rsid w:val="00F74709"/>
    <w:rsid w:val="00F74EDD"/>
    <w:rsid w:val="00F74EFE"/>
    <w:rsid w:val="00F7514E"/>
    <w:rsid w:val="00F75672"/>
    <w:rsid w:val="00F7577A"/>
    <w:rsid w:val="00F758FD"/>
    <w:rsid w:val="00F7595F"/>
    <w:rsid w:val="00F75E29"/>
    <w:rsid w:val="00F7609E"/>
    <w:rsid w:val="00F7618C"/>
    <w:rsid w:val="00F76414"/>
    <w:rsid w:val="00F765DA"/>
    <w:rsid w:val="00F7677C"/>
    <w:rsid w:val="00F7685D"/>
    <w:rsid w:val="00F76C1D"/>
    <w:rsid w:val="00F778D3"/>
    <w:rsid w:val="00F77F16"/>
    <w:rsid w:val="00F80273"/>
    <w:rsid w:val="00F802EA"/>
    <w:rsid w:val="00F8091C"/>
    <w:rsid w:val="00F80C90"/>
    <w:rsid w:val="00F80DDE"/>
    <w:rsid w:val="00F8131A"/>
    <w:rsid w:val="00F81922"/>
    <w:rsid w:val="00F81A71"/>
    <w:rsid w:val="00F8241E"/>
    <w:rsid w:val="00F82589"/>
    <w:rsid w:val="00F82BA3"/>
    <w:rsid w:val="00F82D8E"/>
    <w:rsid w:val="00F82E41"/>
    <w:rsid w:val="00F82E87"/>
    <w:rsid w:val="00F83007"/>
    <w:rsid w:val="00F83377"/>
    <w:rsid w:val="00F833CA"/>
    <w:rsid w:val="00F836BF"/>
    <w:rsid w:val="00F83D86"/>
    <w:rsid w:val="00F83F03"/>
    <w:rsid w:val="00F84E6D"/>
    <w:rsid w:val="00F8555F"/>
    <w:rsid w:val="00F85773"/>
    <w:rsid w:val="00F86233"/>
    <w:rsid w:val="00F86585"/>
    <w:rsid w:val="00F865A0"/>
    <w:rsid w:val="00F87AE9"/>
    <w:rsid w:val="00F87B5B"/>
    <w:rsid w:val="00F87E66"/>
    <w:rsid w:val="00F901F8"/>
    <w:rsid w:val="00F9040C"/>
    <w:rsid w:val="00F90956"/>
    <w:rsid w:val="00F909C1"/>
    <w:rsid w:val="00F90B4A"/>
    <w:rsid w:val="00F914BE"/>
    <w:rsid w:val="00F914F4"/>
    <w:rsid w:val="00F917E5"/>
    <w:rsid w:val="00F91889"/>
    <w:rsid w:val="00F91D08"/>
    <w:rsid w:val="00F91FBF"/>
    <w:rsid w:val="00F923F3"/>
    <w:rsid w:val="00F9267E"/>
    <w:rsid w:val="00F92B3C"/>
    <w:rsid w:val="00F92C96"/>
    <w:rsid w:val="00F92DDD"/>
    <w:rsid w:val="00F92E4C"/>
    <w:rsid w:val="00F93590"/>
    <w:rsid w:val="00F93DDA"/>
    <w:rsid w:val="00F93E5A"/>
    <w:rsid w:val="00F93FD7"/>
    <w:rsid w:val="00F94091"/>
    <w:rsid w:val="00F94428"/>
    <w:rsid w:val="00F94436"/>
    <w:rsid w:val="00F9447A"/>
    <w:rsid w:val="00F944FF"/>
    <w:rsid w:val="00F9478F"/>
    <w:rsid w:val="00F94BDB"/>
    <w:rsid w:val="00F94C92"/>
    <w:rsid w:val="00F94CBA"/>
    <w:rsid w:val="00F94D8F"/>
    <w:rsid w:val="00F94E28"/>
    <w:rsid w:val="00F94EA0"/>
    <w:rsid w:val="00F951EB"/>
    <w:rsid w:val="00F95757"/>
    <w:rsid w:val="00F95B17"/>
    <w:rsid w:val="00F95C1D"/>
    <w:rsid w:val="00F95CEE"/>
    <w:rsid w:val="00F95F40"/>
    <w:rsid w:val="00F962EF"/>
    <w:rsid w:val="00F963B0"/>
    <w:rsid w:val="00F96D16"/>
    <w:rsid w:val="00F96E54"/>
    <w:rsid w:val="00F97484"/>
    <w:rsid w:val="00F9781D"/>
    <w:rsid w:val="00FA0076"/>
    <w:rsid w:val="00FA0199"/>
    <w:rsid w:val="00FA04CB"/>
    <w:rsid w:val="00FA0E87"/>
    <w:rsid w:val="00FA0FA6"/>
    <w:rsid w:val="00FA128B"/>
    <w:rsid w:val="00FA1542"/>
    <w:rsid w:val="00FA1701"/>
    <w:rsid w:val="00FA1B0F"/>
    <w:rsid w:val="00FA1C79"/>
    <w:rsid w:val="00FA2062"/>
    <w:rsid w:val="00FA209A"/>
    <w:rsid w:val="00FA22C5"/>
    <w:rsid w:val="00FA273A"/>
    <w:rsid w:val="00FA2A2F"/>
    <w:rsid w:val="00FA2A3C"/>
    <w:rsid w:val="00FA2AC8"/>
    <w:rsid w:val="00FA31EB"/>
    <w:rsid w:val="00FA3288"/>
    <w:rsid w:val="00FA344B"/>
    <w:rsid w:val="00FA34A6"/>
    <w:rsid w:val="00FA3976"/>
    <w:rsid w:val="00FA3AFF"/>
    <w:rsid w:val="00FA3F1B"/>
    <w:rsid w:val="00FA41B3"/>
    <w:rsid w:val="00FA4974"/>
    <w:rsid w:val="00FA530F"/>
    <w:rsid w:val="00FA53F2"/>
    <w:rsid w:val="00FA5457"/>
    <w:rsid w:val="00FA557A"/>
    <w:rsid w:val="00FA570F"/>
    <w:rsid w:val="00FA6574"/>
    <w:rsid w:val="00FA668C"/>
    <w:rsid w:val="00FA668F"/>
    <w:rsid w:val="00FA6A76"/>
    <w:rsid w:val="00FA6CA9"/>
    <w:rsid w:val="00FA6EE4"/>
    <w:rsid w:val="00FA76F3"/>
    <w:rsid w:val="00FB0967"/>
    <w:rsid w:val="00FB0C47"/>
    <w:rsid w:val="00FB1B73"/>
    <w:rsid w:val="00FB1C3C"/>
    <w:rsid w:val="00FB1C50"/>
    <w:rsid w:val="00FB2679"/>
    <w:rsid w:val="00FB2ACD"/>
    <w:rsid w:val="00FB2B02"/>
    <w:rsid w:val="00FB2FB0"/>
    <w:rsid w:val="00FB369E"/>
    <w:rsid w:val="00FB3724"/>
    <w:rsid w:val="00FB3CF8"/>
    <w:rsid w:val="00FB46E4"/>
    <w:rsid w:val="00FB4FFA"/>
    <w:rsid w:val="00FB5900"/>
    <w:rsid w:val="00FB5973"/>
    <w:rsid w:val="00FB5B10"/>
    <w:rsid w:val="00FB5BBC"/>
    <w:rsid w:val="00FB5EC5"/>
    <w:rsid w:val="00FB5FC8"/>
    <w:rsid w:val="00FB6463"/>
    <w:rsid w:val="00FB64B0"/>
    <w:rsid w:val="00FB72D9"/>
    <w:rsid w:val="00FB737B"/>
    <w:rsid w:val="00FB7D0B"/>
    <w:rsid w:val="00FC09C2"/>
    <w:rsid w:val="00FC0EDC"/>
    <w:rsid w:val="00FC12D6"/>
    <w:rsid w:val="00FC1912"/>
    <w:rsid w:val="00FC1BA5"/>
    <w:rsid w:val="00FC1D68"/>
    <w:rsid w:val="00FC1DD9"/>
    <w:rsid w:val="00FC23F4"/>
    <w:rsid w:val="00FC28DC"/>
    <w:rsid w:val="00FC2C17"/>
    <w:rsid w:val="00FC2C45"/>
    <w:rsid w:val="00FC2C4A"/>
    <w:rsid w:val="00FC2EF6"/>
    <w:rsid w:val="00FC2F21"/>
    <w:rsid w:val="00FC2F43"/>
    <w:rsid w:val="00FC2FBD"/>
    <w:rsid w:val="00FC3187"/>
    <w:rsid w:val="00FC34A1"/>
    <w:rsid w:val="00FC3856"/>
    <w:rsid w:val="00FC3C04"/>
    <w:rsid w:val="00FC4249"/>
    <w:rsid w:val="00FC4466"/>
    <w:rsid w:val="00FC449B"/>
    <w:rsid w:val="00FC44B6"/>
    <w:rsid w:val="00FC49B1"/>
    <w:rsid w:val="00FC4DF3"/>
    <w:rsid w:val="00FC537E"/>
    <w:rsid w:val="00FC5E60"/>
    <w:rsid w:val="00FC601A"/>
    <w:rsid w:val="00FC6266"/>
    <w:rsid w:val="00FC643F"/>
    <w:rsid w:val="00FC6568"/>
    <w:rsid w:val="00FC6BF5"/>
    <w:rsid w:val="00FC6CEB"/>
    <w:rsid w:val="00FC6DED"/>
    <w:rsid w:val="00FC78CA"/>
    <w:rsid w:val="00FC7B22"/>
    <w:rsid w:val="00FC7CD2"/>
    <w:rsid w:val="00FC7D77"/>
    <w:rsid w:val="00FC7E24"/>
    <w:rsid w:val="00FD0299"/>
    <w:rsid w:val="00FD0802"/>
    <w:rsid w:val="00FD09BD"/>
    <w:rsid w:val="00FD0DF2"/>
    <w:rsid w:val="00FD1288"/>
    <w:rsid w:val="00FD156F"/>
    <w:rsid w:val="00FD1D68"/>
    <w:rsid w:val="00FD209B"/>
    <w:rsid w:val="00FD270C"/>
    <w:rsid w:val="00FD2A11"/>
    <w:rsid w:val="00FD2CE6"/>
    <w:rsid w:val="00FD2E33"/>
    <w:rsid w:val="00FD392E"/>
    <w:rsid w:val="00FD3B15"/>
    <w:rsid w:val="00FD4031"/>
    <w:rsid w:val="00FD4268"/>
    <w:rsid w:val="00FD4487"/>
    <w:rsid w:val="00FD44CC"/>
    <w:rsid w:val="00FD4708"/>
    <w:rsid w:val="00FD4822"/>
    <w:rsid w:val="00FD4824"/>
    <w:rsid w:val="00FD4A5F"/>
    <w:rsid w:val="00FD5059"/>
    <w:rsid w:val="00FD5079"/>
    <w:rsid w:val="00FD526A"/>
    <w:rsid w:val="00FD5D2E"/>
    <w:rsid w:val="00FD5F38"/>
    <w:rsid w:val="00FD5F3A"/>
    <w:rsid w:val="00FD5FA9"/>
    <w:rsid w:val="00FD6621"/>
    <w:rsid w:val="00FD67EF"/>
    <w:rsid w:val="00FD6BBA"/>
    <w:rsid w:val="00FD6CC7"/>
    <w:rsid w:val="00FD6F47"/>
    <w:rsid w:val="00FE016E"/>
    <w:rsid w:val="00FE03B1"/>
    <w:rsid w:val="00FE0EBD"/>
    <w:rsid w:val="00FE1030"/>
    <w:rsid w:val="00FE1BF0"/>
    <w:rsid w:val="00FE20DB"/>
    <w:rsid w:val="00FE27DF"/>
    <w:rsid w:val="00FE28E5"/>
    <w:rsid w:val="00FE35ED"/>
    <w:rsid w:val="00FE37EA"/>
    <w:rsid w:val="00FE383C"/>
    <w:rsid w:val="00FE3973"/>
    <w:rsid w:val="00FE3F14"/>
    <w:rsid w:val="00FE4333"/>
    <w:rsid w:val="00FE477D"/>
    <w:rsid w:val="00FE4BD3"/>
    <w:rsid w:val="00FE4E95"/>
    <w:rsid w:val="00FE4EE3"/>
    <w:rsid w:val="00FE4FA6"/>
    <w:rsid w:val="00FE5241"/>
    <w:rsid w:val="00FE57D8"/>
    <w:rsid w:val="00FE5911"/>
    <w:rsid w:val="00FE5927"/>
    <w:rsid w:val="00FE62DB"/>
    <w:rsid w:val="00FE660E"/>
    <w:rsid w:val="00FE69DD"/>
    <w:rsid w:val="00FE69EB"/>
    <w:rsid w:val="00FE6D9F"/>
    <w:rsid w:val="00FE7097"/>
    <w:rsid w:val="00FE711C"/>
    <w:rsid w:val="00FE724B"/>
    <w:rsid w:val="00FE75CD"/>
    <w:rsid w:val="00FF06EC"/>
    <w:rsid w:val="00FF06ED"/>
    <w:rsid w:val="00FF0992"/>
    <w:rsid w:val="00FF0C9D"/>
    <w:rsid w:val="00FF0CFE"/>
    <w:rsid w:val="00FF11A9"/>
    <w:rsid w:val="00FF16DA"/>
    <w:rsid w:val="00FF1C9E"/>
    <w:rsid w:val="00FF2042"/>
    <w:rsid w:val="00FF21B5"/>
    <w:rsid w:val="00FF268E"/>
    <w:rsid w:val="00FF2E6A"/>
    <w:rsid w:val="00FF3337"/>
    <w:rsid w:val="00FF4071"/>
    <w:rsid w:val="00FF505F"/>
    <w:rsid w:val="00FF5171"/>
    <w:rsid w:val="00FF52E8"/>
    <w:rsid w:val="00FF5F09"/>
    <w:rsid w:val="00FF611C"/>
    <w:rsid w:val="00FF6186"/>
    <w:rsid w:val="00FF6243"/>
    <w:rsid w:val="00FF6382"/>
    <w:rsid w:val="00FF65CF"/>
    <w:rsid w:val="00FF6FBD"/>
    <w:rsid w:val="00FF701E"/>
    <w:rsid w:val="00FF71F9"/>
    <w:rsid w:val="00FF7313"/>
    <w:rsid w:val="00FF7A2A"/>
    <w:rsid w:val="00FF7DED"/>
    <w:rsid w:val="00FF7F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70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lsdException w:name="index heading" w:uiPriority="0"/>
    <w:lsdException w:name="caption" w:qFormat="1"/>
    <w:lsdException w:name="table of figures" w:uiPriority="0"/>
    <w:lsdException w:name="footnote reference" w:uiPriority="0"/>
    <w:lsdException w:name="page number" w:uiPriority="0" w:qFormat="1"/>
    <w:lsdException w:name="table of authorities" w:uiPriority="0"/>
    <w:lsdException w:name="macro" w:uiPriority="0"/>
    <w:lsdException w:name="List" w:uiPriority="0"/>
    <w:lsdException w:name="List Bullet" w:uiPriority="0"/>
    <w:lsdException w:name="List Number" w:semiHidden="0" w:unhideWhenUsed="0"/>
    <w:lsdException w:name="List 2" w:uiPriority="0"/>
    <w:lsdException w:name="List 4" w:semiHidden="0" w:unhideWhenUsed="0"/>
    <w:lsdException w:name="List 5" w:semiHidden="0" w:unhideWhenUsed="0"/>
    <w:lsdException w:name="Title" w:semiHidden="0" w:unhideWhenUsed="0" w:qFormat="1"/>
    <w:lsdException w:name="Default Paragraph Font" w:uiPriority="0"/>
    <w:lsdException w:name="Body Text" w:uiPriority="0" w:qFormat="1"/>
    <w:lsdException w:name="Body Text Indent" w:uiPriority="0" w:qFormat="1"/>
    <w:lsdException w:name="Subtitle" w:semiHidden="0" w:uiPriority="11" w:unhideWhenUsed="0" w:qFormat="1"/>
    <w:lsdException w:name="Salutation" w:semiHidden="0" w:unhideWhenUsed="0"/>
    <w:lsdException w:name="Date" w:semiHidden="0" w:unhideWhenUsed="0"/>
    <w:lsdException w:name="Body Text First Indent" w:semiHidden="0" w:uiPriority="0" w:unhideWhenUsed="0"/>
    <w:lsdException w:name="Body Text First Indent 2" w:uiPriority="0" w:qFormat="1"/>
    <w:lsdException w:name="Body Text 2" w:uiPriority="0" w:qFormat="1"/>
    <w:lsdException w:name="Body Text 3" w:uiPriority="0" w:qFormat="1"/>
    <w:lsdException w:name="Body Text Indent 3" w:uiPriority="0" w:qFormat="1"/>
    <w:lsdException w:name="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lsdException w:name="HTML Top of Form" w:uiPriority="0"/>
    <w:lsdException w:name="Normal (Web)" w:uiPriority="0" w:qFormat="1"/>
    <w:lsdException w:name="HTML Preformatted" w:uiPriority="0" w:qFormat="1"/>
    <w:lsdException w:name="Normal Table" w:uiPriority="0"/>
    <w:lsdException w:name="Outline List 3" w:uiPriority="0"/>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4">
    <w:name w:val="Normal"/>
    <w:qFormat/>
    <w:rsid w:val="00B53A06"/>
    <w:rPr>
      <w:rFonts w:ascii="Times New Roman" w:eastAsia="Times New Roman" w:hAnsi="Times New Roman"/>
      <w:sz w:val="24"/>
      <w:szCs w:val="24"/>
    </w:rPr>
  </w:style>
  <w:style w:type="paragraph" w:styleId="13">
    <w:name w:val="heading 1"/>
    <w:aliases w:val="H1,Заголовок 1 Знак Знак Знак Знак,Знак5,новая страница,Заголовок 1 Знак Знак,Заголовок 1 Знак Знак Знак"/>
    <w:basedOn w:val="a4"/>
    <w:next w:val="a4"/>
    <w:link w:val="14"/>
    <w:qFormat/>
    <w:rsid w:val="00B53A06"/>
    <w:pPr>
      <w:keepNext/>
      <w:jc w:val="center"/>
      <w:outlineLvl w:val="0"/>
    </w:pPr>
    <w:rPr>
      <w:b/>
    </w:rPr>
  </w:style>
  <w:style w:type="paragraph" w:styleId="20">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1 Знак,Заголовок 2 Знак Знак Знак,Знак5 Знак Знак Знак,ГЛАВА"/>
    <w:basedOn w:val="a4"/>
    <w:next w:val="a4"/>
    <w:link w:val="21"/>
    <w:qFormat/>
    <w:rsid w:val="00B36FE9"/>
    <w:pPr>
      <w:keepNext/>
      <w:jc w:val="center"/>
      <w:outlineLvl w:val="1"/>
    </w:pPr>
    <w:rPr>
      <w:sz w:val="32"/>
      <w:szCs w:val="20"/>
    </w:rPr>
  </w:style>
  <w:style w:type="paragraph" w:styleId="3">
    <w:name w:val="heading 3"/>
    <w:aliases w:val="Знак Знак,OG Heading 3,Знак3 Знак,Знак3,Знак3 Знак Знак Знак,ПодЗаголовок"/>
    <w:basedOn w:val="a4"/>
    <w:next w:val="a4"/>
    <w:link w:val="30"/>
    <w:qFormat/>
    <w:rsid w:val="00B36FE9"/>
    <w:pPr>
      <w:keepNext/>
      <w:jc w:val="center"/>
      <w:outlineLvl w:val="2"/>
    </w:pPr>
    <w:rPr>
      <w:b/>
      <w:sz w:val="28"/>
      <w:szCs w:val="20"/>
    </w:rPr>
  </w:style>
  <w:style w:type="paragraph" w:styleId="4">
    <w:name w:val="heading 4"/>
    <w:basedOn w:val="a4"/>
    <w:next w:val="a4"/>
    <w:link w:val="40"/>
    <w:uiPriority w:val="9"/>
    <w:qFormat/>
    <w:rsid w:val="00DB0514"/>
    <w:pPr>
      <w:keepNext/>
      <w:spacing w:before="240" w:after="60"/>
      <w:outlineLvl w:val="3"/>
    </w:pPr>
    <w:rPr>
      <w:b/>
      <w:bCs/>
      <w:sz w:val="28"/>
      <w:szCs w:val="28"/>
    </w:rPr>
  </w:style>
  <w:style w:type="paragraph" w:styleId="5">
    <w:name w:val="heading 5"/>
    <w:basedOn w:val="a4"/>
    <w:next w:val="a4"/>
    <w:link w:val="50"/>
    <w:uiPriority w:val="9"/>
    <w:qFormat/>
    <w:rsid w:val="00382565"/>
    <w:pPr>
      <w:spacing w:before="240" w:after="60"/>
      <w:outlineLvl w:val="4"/>
    </w:pPr>
    <w:rPr>
      <w:rFonts w:ascii="Calibri" w:hAnsi="Calibri"/>
      <w:b/>
      <w:bCs/>
      <w:i/>
      <w:iCs/>
      <w:sz w:val="26"/>
      <w:szCs w:val="26"/>
    </w:rPr>
  </w:style>
  <w:style w:type="paragraph" w:styleId="6">
    <w:name w:val="heading 6"/>
    <w:basedOn w:val="a4"/>
    <w:next w:val="a4"/>
    <w:link w:val="60"/>
    <w:uiPriority w:val="9"/>
    <w:qFormat/>
    <w:rsid w:val="00382565"/>
    <w:pPr>
      <w:spacing w:before="240" w:after="60"/>
      <w:outlineLvl w:val="5"/>
    </w:pPr>
    <w:rPr>
      <w:rFonts w:ascii="Calibri" w:hAnsi="Calibri"/>
      <w:b/>
      <w:bCs/>
      <w:sz w:val="22"/>
      <w:szCs w:val="22"/>
    </w:rPr>
  </w:style>
  <w:style w:type="paragraph" w:styleId="7">
    <w:name w:val="heading 7"/>
    <w:aliases w:val="Заголовок x.x"/>
    <w:basedOn w:val="a4"/>
    <w:next w:val="a4"/>
    <w:link w:val="70"/>
    <w:uiPriority w:val="9"/>
    <w:qFormat/>
    <w:rsid w:val="00382565"/>
    <w:pPr>
      <w:spacing w:before="240" w:after="60"/>
      <w:outlineLvl w:val="6"/>
    </w:pPr>
    <w:rPr>
      <w:rFonts w:ascii="Calibri" w:hAnsi="Calibri"/>
    </w:rPr>
  </w:style>
  <w:style w:type="paragraph" w:styleId="80">
    <w:name w:val="heading 8"/>
    <w:basedOn w:val="a4"/>
    <w:next w:val="a4"/>
    <w:link w:val="81"/>
    <w:uiPriority w:val="99"/>
    <w:qFormat/>
    <w:rsid w:val="002E0041"/>
    <w:pPr>
      <w:keepNext/>
      <w:outlineLvl w:val="7"/>
    </w:pPr>
    <w:rPr>
      <w:szCs w:val="20"/>
    </w:rPr>
  </w:style>
  <w:style w:type="paragraph" w:styleId="9">
    <w:name w:val="heading 9"/>
    <w:basedOn w:val="a4"/>
    <w:next w:val="a4"/>
    <w:link w:val="90"/>
    <w:uiPriority w:val="99"/>
    <w:qFormat/>
    <w:rsid w:val="00382565"/>
    <w:pPr>
      <w:spacing w:before="240" w:after="60"/>
      <w:outlineLvl w:val="8"/>
    </w:pPr>
    <w:rPr>
      <w:rFonts w:ascii="Cambria" w:hAnsi="Cambria"/>
      <w:sz w:val="22"/>
      <w:szCs w:val="22"/>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4">
    <w:name w:val="Заголовок 1 Знак"/>
    <w:aliases w:val="H1 Знак,Заголовок 1 Знак Знак Знак Знак Знак,Знак5 Знак,новая страница Знак,Заголовок 1 Знак Знак Знак1,Заголовок 1 Знак Знак Знак Знак1"/>
    <w:link w:val="13"/>
    <w:qFormat/>
    <w:rsid w:val="00B53A06"/>
    <w:rPr>
      <w:rFonts w:ascii="Times New Roman" w:eastAsia="Times New Roman" w:hAnsi="Times New Roman" w:cs="Times New Roman"/>
      <w:b/>
      <w:sz w:val="24"/>
      <w:szCs w:val="24"/>
      <w:lang w:eastAsia="ru-RU"/>
    </w:rPr>
  </w:style>
  <w:style w:type="character" w:customStyle="1" w:styleId="21">
    <w:name w:val="Заголовок 2 Знак"/>
    <w:aliases w:val="Заголовок 2 Знак Знак Знак Знак Знак1,Заголовок 2 Знак Знак Знак Знак Знак Знак Знак Знак Знак2,Заголовок 2 Знак Знак Знак Знак Знак Знак Знак Знак Знак Знак1,Заголовок 2 Знак1 Знак Знак,Заголовок 2 Знак Знак Знак Знак1,ГЛАВА Знак"/>
    <w:link w:val="20"/>
    <w:rsid w:val="00B36FE9"/>
    <w:rPr>
      <w:rFonts w:ascii="Times New Roman" w:eastAsia="Times New Roman" w:hAnsi="Times New Roman"/>
      <w:sz w:val="32"/>
    </w:rPr>
  </w:style>
  <w:style w:type="character" w:customStyle="1" w:styleId="30">
    <w:name w:val="Заголовок 3 Знак"/>
    <w:aliases w:val="Знак Знак Знак2,OG Heading 3 Знак,Знак3 Знак Знак,Знак3 Знак1,Знак3 Знак Знак Знак Знак,ПодЗаголовок Знак"/>
    <w:link w:val="3"/>
    <w:qFormat/>
    <w:rsid w:val="00B36FE9"/>
    <w:rPr>
      <w:rFonts w:ascii="Times New Roman" w:eastAsia="Times New Roman" w:hAnsi="Times New Roman"/>
      <w:b/>
      <w:sz w:val="28"/>
    </w:rPr>
  </w:style>
  <w:style w:type="character" w:customStyle="1" w:styleId="40">
    <w:name w:val="Заголовок 4 Знак"/>
    <w:link w:val="4"/>
    <w:rsid w:val="00B36FE9"/>
    <w:rPr>
      <w:rFonts w:ascii="Times New Roman" w:eastAsia="Times New Roman" w:hAnsi="Times New Roman"/>
      <w:b/>
      <w:bCs/>
      <w:sz w:val="28"/>
      <w:szCs w:val="28"/>
    </w:rPr>
  </w:style>
  <w:style w:type="character" w:customStyle="1" w:styleId="50">
    <w:name w:val="Заголовок 5 Знак"/>
    <w:link w:val="5"/>
    <w:rsid w:val="00382565"/>
    <w:rPr>
      <w:rFonts w:ascii="Calibri" w:eastAsia="Times New Roman" w:hAnsi="Calibri" w:cs="Times New Roman"/>
      <w:b/>
      <w:bCs/>
      <w:i/>
      <w:iCs/>
      <w:sz w:val="26"/>
      <w:szCs w:val="26"/>
    </w:rPr>
  </w:style>
  <w:style w:type="character" w:customStyle="1" w:styleId="60">
    <w:name w:val="Заголовок 6 Знак"/>
    <w:link w:val="6"/>
    <w:rsid w:val="00382565"/>
    <w:rPr>
      <w:rFonts w:ascii="Calibri" w:eastAsia="Times New Roman" w:hAnsi="Calibri" w:cs="Times New Roman"/>
      <w:b/>
      <w:bCs/>
      <w:sz w:val="22"/>
      <w:szCs w:val="22"/>
    </w:rPr>
  </w:style>
  <w:style w:type="character" w:customStyle="1" w:styleId="70">
    <w:name w:val="Заголовок 7 Знак"/>
    <w:aliases w:val="Заголовок x.x Знак"/>
    <w:link w:val="7"/>
    <w:qFormat/>
    <w:rsid w:val="00382565"/>
    <w:rPr>
      <w:rFonts w:ascii="Calibri" w:eastAsia="Times New Roman" w:hAnsi="Calibri" w:cs="Times New Roman"/>
      <w:sz w:val="24"/>
      <w:szCs w:val="24"/>
    </w:rPr>
  </w:style>
  <w:style w:type="character" w:customStyle="1" w:styleId="81">
    <w:name w:val="Заголовок 8 Знак"/>
    <w:basedOn w:val="a5"/>
    <w:link w:val="80"/>
    <w:uiPriority w:val="99"/>
    <w:rsid w:val="00DE2F3E"/>
    <w:rPr>
      <w:rFonts w:ascii="Times New Roman" w:eastAsia="Times New Roman" w:hAnsi="Times New Roman"/>
      <w:sz w:val="24"/>
    </w:rPr>
  </w:style>
  <w:style w:type="character" w:customStyle="1" w:styleId="90">
    <w:name w:val="Заголовок 9 Знак"/>
    <w:link w:val="9"/>
    <w:uiPriority w:val="99"/>
    <w:rsid w:val="00382565"/>
    <w:rPr>
      <w:rFonts w:ascii="Cambria" w:eastAsia="Times New Roman" w:hAnsi="Cambria" w:cs="Times New Roman"/>
      <w:sz w:val="22"/>
      <w:szCs w:val="22"/>
    </w:rPr>
  </w:style>
  <w:style w:type="paragraph" w:customStyle="1" w:styleId="a8">
    <w:name w:val="Знак Знак Знак Знак"/>
    <w:basedOn w:val="a4"/>
    <w:rsid w:val="002E0041"/>
    <w:rPr>
      <w:rFonts w:ascii="Verdana" w:hAnsi="Verdana" w:cs="Verdana"/>
      <w:sz w:val="20"/>
      <w:szCs w:val="20"/>
      <w:lang w:val="en-US" w:eastAsia="en-US"/>
    </w:rPr>
  </w:style>
  <w:style w:type="paragraph" w:styleId="a9">
    <w:name w:val="header"/>
    <w:aliases w:val="ВерхКолонтитул, Знак5,Верхний колонтитул Знак Знак, Знак1 Знак Знак,Знак4,Знак8"/>
    <w:basedOn w:val="a4"/>
    <w:link w:val="15"/>
    <w:qFormat/>
    <w:rsid w:val="00B53A06"/>
    <w:pPr>
      <w:tabs>
        <w:tab w:val="center" w:pos="4153"/>
        <w:tab w:val="right" w:pos="8306"/>
      </w:tabs>
    </w:pPr>
  </w:style>
  <w:style w:type="character" w:customStyle="1" w:styleId="15">
    <w:name w:val="Верхний колонтитул Знак1"/>
    <w:aliases w:val="ВерхКолонтитул Знак1, Знак5 Знак1,Верхний колонтитул Знак Знак Знак, Знак1 Знак Знак Знак,Знак4 Знак1,Знак8 Знак1"/>
    <w:link w:val="a9"/>
    <w:rsid w:val="00B53A06"/>
    <w:rPr>
      <w:rFonts w:ascii="Times New Roman" w:eastAsia="Times New Roman" w:hAnsi="Times New Roman" w:cs="Times New Roman"/>
      <w:sz w:val="24"/>
      <w:szCs w:val="24"/>
      <w:lang w:eastAsia="ru-RU"/>
    </w:rPr>
  </w:style>
  <w:style w:type="paragraph" w:customStyle="1" w:styleId="xl87">
    <w:name w:val="xl87"/>
    <w:basedOn w:val="a4"/>
    <w:uiPriority w:val="99"/>
    <w:rsid w:val="00B53A06"/>
    <w:pPr>
      <w:spacing w:before="100" w:beforeAutospacing="1" w:after="100" w:afterAutospacing="1"/>
      <w:textAlignment w:val="top"/>
    </w:pPr>
    <w:rPr>
      <w:rFonts w:ascii="Arial Unicode MS" w:eastAsia="Arial Unicode MS" w:hAnsi="Arial Unicode MS" w:cs="Arial Unicode MS"/>
    </w:rPr>
  </w:style>
  <w:style w:type="character" w:styleId="aa">
    <w:name w:val="page number"/>
    <w:basedOn w:val="a5"/>
    <w:link w:val="16"/>
    <w:qFormat/>
    <w:rsid w:val="00B53A06"/>
  </w:style>
  <w:style w:type="table" w:styleId="ab">
    <w:name w:val="Table Grid"/>
    <w:aliases w:val="Table Grid Report"/>
    <w:basedOn w:val="a6"/>
    <w:uiPriority w:val="59"/>
    <w:qFormat/>
    <w:rsid w:val="0086715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aliases w:val="Основной текст 3 Знак,Основной текст 3 Знак Знак Знак Знак Знак,Основной текст 3 Знак Знак"/>
    <w:basedOn w:val="a4"/>
    <w:qFormat/>
    <w:rsid w:val="00DB0514"/>
    <w:pPr>
      <w:spacing w:line="360" w:lineRule="auto"/>
      <w:jc w:val="center"/>
    </w:pPr>
    <w:rPr>
      <w:sz w:val="28"/>
      <w:szCs w:val="20"/>
    </w:rPr>
  </w:style>
  <w:style w:type="paragraph" w:styleId="ac">
    <w:name w:val="Body Text"/>
    <w:aliases w:val="бпОсновной текст,Body Text Char,body text,Основной текст Знак1,Основной текст Знак Знак,Знак1 Знак Знак,Знак1 Знак,Знак2 Знак Знак,Знак2 Знак1,Знак2 Знак, Знак Знак1 Знак, Знак1 Знак, Знак1, Знак, Знак2 Знак Знак, Знак2 Знак1, Знак2 Знак"/>
    <w:basedOn w:val="a4"/>
    <w:link w:val="ad"/>
    <w:qFormat/>
    <w:rsid w:val="00DB0514"/>
    <w:rPr>
      <w:sz w:val="28"/>
      <w:szCs w:val="20"/>
    </w:rPr>
  </w:style>
  <w:style w:type="character" w:customStyle="1" w:styleId="ad">
    <w:name w:val="Основной текст Знак"/>
    <w:aliases w:val="бпОсновной текст Знак,Body Text Char Знак,body text Знак,Основной текст Знак1 Знак1,Основной текст Знак Знак Знак1,Знак1 Знак Знак Знак1,Знак1 Знак Знак2,Знак2 Знак Знак Знак1,Знак2 Знак1 Знак1,Знак2 Знак Знак2, Знак Знак1 Знак Знак1"/>
    <w:link w:val="ac"/>
    <w:rsid w:val="00F9447A"/>
    <w:rPr>
      <w:rFonts w:ascii="Times New Roman" w:eastAsia="Times New Roman" w:hAnsi="Times New Roman"/>
      <w:sz w:val="28"/>
    </w:rPr>
  </w:style>
  <w:style w:type="paragraph" w:customStyle="1" w:styleId="ConsPlusNonformat">
    <w:name w:val="ConsPlusNonformat"/>
    <w:qFormat/>
    <w:rsid w:val="00136368"/>
    <w:pPr>
      <w:widowControl w:val="0"/>
      <w:autoSpaceDE w:val="0"/>
      <w:autoSpaceDN w:val="0"/>
      <w:adjustRightInd w:val="0"/>
    </w:pPr>
    <w:rPr>
      <w:rFonts w:ascii="Courier New" w:eastAsia="Times New Roman" w:hAnsi="Courier New" w:cs="Courier New"/>
    </w:rPr>
  </w:style>
  <w:style w:type="paragraph" w:customStyle="1" w:styleId="ConsPlusTitle">
    <w:name w:val="ConsPlusTitle"/>
    <w:link w:val="ConsPlusTitle0"/>
    <w:qFormat/>
    <w:rsid w:val="00136368"/>
    <w:pPr>
      <w:widowControl w:val="0"/>
      <w:autoSpaceDE w:val="0"/>
      <w:autoSpaceDN w:val="0"/>
      <w:adjustRightInd w:val="0"/>
    </w:pPr>
    <w:rPr>
      <w:rFonts w:ascii="Times New Roman" w:eastAsia="Times New Roman" w:hAnsi="Times New Roman"/>
      <w:b/>
      <w:bCs/>
      <w:sz w:val="28"/>
      <w:szCs w:val="28"/>
    </w:rPr>
  </w:style>
  <w:style w:type="paragraph" w:styleId="ae">
    <w:name w:val="footer"/>
    <w:aliases w:val="Знак6,Знак14"/>
    <w:basedOn w:val="a4"/>
    <w:link w:val="af"/>
    <w:unhideWhenUsed/>
    <w:rsid w:val="003021F8"/>
    <w:pPr>
      <w:tabs>
        <w:tab w:val="center" w:pos="4677"/>
        <w:tab w:val="right" w:pos="9355"/>
      </w:tabs>
    </w:pPr>
  </w:style>
  <w:style w:type="character" w:customStyle="1" w:styleId="af">
    <w:name w:val="Нижний колонтитул Знак"/>
    <w:aliases w:val="Знак6 Знак,Знак14 Знак"/>
    <w:link w:val="ae"/>
    <w:rsid w:val="003021F8"/>
    <w:rPr>
      <w:rFonts w:ascii="Times New Roman" w:eastAsia="Times New Roman" w:hAnsi="Times New Roman"/>
      <w:sz w:val="24"/>
      <w:szCs w:val="24"/>
    </w:rPr>
  </w:style>
  <w:style w:type="character" w:customStyle="1" w:styleId="af0">
    <w:name w:val="Текст выноски Знак"/>
    <w:link w:val="af1"/>
    <w:rsid w:val="00B36FE9"/>
    <w:rPr>
      <w:rFonts w:ascii="Tahoma" w:eastAsia="Times New Roman" w:hAnsi="Tahoma" w:cs="Tahoma"/>
      <w:sz w:val="16"/>
      <w:szCs w:val="16"/>
    </w:rPr>
  </w:style>
  <w:style w:type="paragraph" w:styleId="af1">
    <w:name w:val="Balloon Text"/>
    <w:basedOn w:val="a4"/>
    <w:link w:val="af0"/>
    <w:qFormat/>
    <w:rsid w:val="00B36FE9"/>
    <w:rPr>
      <w:rFonts w:ascii="Tahoma" w:hAnsi="Tahoma"/>
      <w:sz w:val="16"/>
      <w:szCs w:val="16"/>
    </w:rPr>
  </w:style>
  <w:style w:type="character" w:customStyle="1" w:styleId="17">
    <w:name w:val="Текст выноски Знак1"/>
    <w:uiPriority w:val="99"/>
    <w:semiHidden/>
    <w:rsid w:val="00B36FE9"/>
    <w:rPr>
      <w:rFonts w:ascii="Tahoma" w:eastAsia="Times New Roman" w:hAnsi="Tahoma" w:cs="Tahoma"/>
      <w:sz w:val="16"/>
      <w:szCs w:val="16"/>
    </w:rPr>
  </w:style>
  <w:style w:type="paragraph" w:styleId="af2">
    <w:name w:val="Title"/>
    <w:basedOn w:val="a4"/>
    <w:link w:val="18"/>
    <w:uiPriority w:val="99"/>
    <w:qFormat/>
    <w:rsid w:val="00B36FE9"/>
    <w:pPr>
      <w:jc w:val="center"/>
    </w:pPr>
    <w:rPr>
      <w:b/>
      <w:sz w:val="20"/>
    </w:rPr>
  </w:style>
  <w:style w:type="character" w:customStyle="1" w:styleId="18">
    <w:name w:val="Название Знак1"/>
    <w:link w:val="af2"/>
    <w:rsid w:val="00B36FE9"/>
    <w:rPr>
      <w:rFonts w:ascii="Times New Roman" w:eastAsia="Times New Roman" w:hAnsi="Times New Roman"/>
      <w:b/>
      <w:szCs w:val="24"/>
    </w:rPr>
  </w:style>
  <w:style w:type="character" w:styleId="af3">
    <w:name w:val="Hyperlink"/>
    <w:qFormat/>
    <w:rsid w:val="00B36FE9"/>
    <w:rPr>
      <w:color w:val="0000FF"/>
      <w:u w:val="single"/>
    </w:rPr>
  </w:style>
  <w:style w:type="character" w:styleId="af4">
    <w:name w:val="FollowedHyperlink"/>
    <w:uiPriority w:val="99"/>
    <w:rsid w:val="00B36FE9"/>
    <w:rPr>
      <w:color w:val="800080"/>
      <w:u w:val="single"/>
    </w:rPr>
  </w:style>
  <w:style w:type="paragraph" w:customStyle="1" w:styleId="xl22">
    <w:name w:val="xl22"/>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
    <w:name w:val="xl23"/>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4">
    <w:name w:val="xl24"/>
    <w:basedOn w:val="a4"/>
    <w:uiPriority w:val="99"/>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
    <w:name w:val="xl25"/>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26">
    <w:name w:val="xl26"/>
    <w:basedOn w:val="a4"/>
    <w:rsid w:val="00B36FE9"/>
    <w:pPr>
      <w:pBdr>
        <w:top w:val="single" w:sz="4" w:space="0" w:color="auto"/>
      </w:pBdr>
      <w:spacing w:before="100" w:beforeAutospacing="1" w:after="100" w:afterAutospacing="1"/>
      <w:jc w:val="right"/>
      <w:textAlignment w:val="top"/>
    </w:pPr>
    <w:rPr>
      <w:b/>
      <w:bCs/>
      <w:sz w:val="20"/>
      <w:szCs w:val="20"/>
    </w:rPr>
  </w:style>
  <w:style w:type="paragraph" w:customStyle="1" w:styleId="xl27">
    <w:name w:val="xl27"/>
    <w:basedOn w:val="a4"/>
    <w:rsid w:val="00B36FE9"/>
    <w:pPr>
      <w:pBdr>
        <w:top w:val="single" w:sz="4" w:space="0" w:color="auto"/>
      </w:pBdr>
      <w:spacing w:before="100" w:beforeAutospacing="1" w:after="100" w:afterAutospacing="1"/>
      <w:jc w:val="right"/>
    </w:pPr>
    <w:rPr>
      <w:b/>
      <w:bCs/>
      <w:sz w:val="20"/>
      <w:szCs w:val="20"/>
    </w:rPr>
  </w:style>
  <w:style w:type="paragraph" w:styleId="af5">
    <w:name w:val="Body Text Indent"/>
    <w:aliases w:val="Основной текст 1,Нумерованный список !!,Надин стиль,Основной текст без отступа,Основной текст 11"/>
    <w:basedOn w:val="a4"/>
    <w:link w:val="af6"/>
    <w:qFormat/>
    <w:rsid w:val="003D5E30"/>
    <w:pPr>
      <w:spacing w:after="120"/>
      <w:ind w:left="283"/>
    </w:pPr>
  </w:style>
  <w:style w:type="character" w:customStyle="1" w:styleId="af6">
    <w:name w:val="Основной текст с отступом Знак"/>
    <w:aliases w:val="Основной текст 1 Знак,Нумерованный список !! Знак,Надин стиль Знак,Основной текст без отступа Знак,Основной текст 11 Знак"/>
    <w:link w:val="af5"/>
    <w:rsid w:val="005D7F3F"/>
    <w:rPr>
      <w:rFonts w:ascii="Times New Roman" w:eastAsia="Times New Roman" w:hAnsi="Times New Roman"/>
      <w:sz w:val="24"/>
      <w:szCs w:val="24"/>
    </w:rPr>
  </w:style>
  <w:style w:type="paragraph" w:styleId="22">
    <w:name w:val="Body Text 2"/>
    <w:basedOn w:val="a4"/>
    <w:link w:val="23"/>
    <w:qFormat/>
    <w:rsid w:val="003D5E30"/>
    <w:pPr>
      <w:spacing w:after="120" w:line="480" w:lineRule="auto"/>
    </w:pPr>
  </w:style>
  <w:style w:type="character" w:customStyle="1" w:styleId="23">
    <w:name w:val="Основной текст 2 Знак"/>
    <w:link w:val="22"/>
    <w:qFormat/>
    <w:rsid w:val="00421DE6"/>
    <w:rPr>
      <w:rFonts w:ascii="Times New Roman" w:eastAsia="Times New Roman" w:hAnsi="Times New Roman"/>
      <w:sz w:val="24"/>
      <w:szCs w:val="24"/>
    </w:rPr>
  </w:style>
  <w:style w:type="paragraph" w:styleId="24">
    <w:name w:val="Body Text Indent 2"/>
    <w:basedOn w:val="a4"/>
    <w:link w:val="25"/>
    <w:uiPriority w:val="99"/>
    <w:rsid w:val="003D5E30"/>
    <w:pPr>
      <w:spacing w:after="120" w:line="480" w:lineRule="auto"/>
      <w:ind w:left="283"/>
    </w:pPr>
  </w:style>
  <w:style w:type="character" w:customStyle="1" w:styleId="25">
    <w:name w:val="Основной текст с отступом 2 Знак"/>
    <w:link w:val="24"/>
    <w:uiPriority w:val="99"/>
    <w:rsid w:val="00541756"/>
    <w:rPr>
      <w:rFonts w:ascii="Times New Roman" w:eastAsia="Times New Roman" w:hAnsi="Times New Roman"/>
      <w:sz w:val="24"/>
      <w:szCs w:val="24"/>
    </w:rPr>
  </w:style>
  <w:style w:type="paragraph" w:customStyle="1" w:styleId="ConsPlusNormal">
    <w:name w:val="ConsPlusNormal"/>
    <w:link w:val="ConsPlusNormal0"/>
    <w:qFormat/>
    <w:rsid w:val="003D5E3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1740AE"/>
    <w:rPr>
      <w:rFonts w:ascii="Arial" w:eastAsia="Times New Roman" w:hAnsi="Arial" w:cs="Arial"/>
      <w:lang w:val="ru-RU" w:eastAsia="ru-RU" w:bidi="ar-SA"/>
    </w:rPr>
  </w:style>
  <w:style w:type="paragraph" w:styleId="af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Знак"/>
    <w:basedOn w:val="a4"/>
    <w:link w:val="26"/>
    <w:qFormat/>
    <w:rsid w:val="003D5E30"/>
    <w:pPr>
      <w:spacing w:before="100" w:beforeAutospacing="1" w:after="100" w:afterAutospacing="1"/>
      <w:ind w:firstLine="567"/>
    </w:pPr>
  </w:style>
  <w:style w:type="character" w:customStyle="1" w:styleId="26">
    <w:name w:val="Обычный (веб) Знак2"/>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7"/>
    <w:locked/>
    <w:rsid w:val="0061702A"/>
    <w:rPr>
      <w:rFonts w:ascii="Times New Roman" w:eastAsia="Times New Roman" w:hAnsi="Times New Roman"/>
      <w:sz w:val="24"/>
      <w:szCs w:val="24"/>
    </w:rPr>
  </w:style>
  <w:style w:type="paragraph" w:customStyle="1" w:styleId="af8">
    <w:name w:val="Знак"/>
    <w:basedOn w:val="a4"/>
    <w:qFormat/>
    <w:rsid w:val="00506C4F"/>
    <w:pPr>
      <w:spacing w:before="100" w:beforeAutospacing="1" w:after="100" w:afterAutospacing="1"/>
      <w:jc w:val="both"/>
    </w:pPr>
    <w:rPr>
      <w:rFonts w:ascii="Tahoma" w:hAnsi="Tahoma" w:cs="Tahoma"/>
      <w:sz w:val="20"/>
      <w:szCs w:val="20"/>
      <w:lang w:val="en-US" w:eastAsia="en-US"/>
    </w:rPr>
  </w:style>
  <w:style w:type="paragraph" w:customStyle="1" w:styleId="xl65">
    <w:name w:val="xl65"/>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style>
  <w:style w:type="paragraph" w:customStyle="1" w:styleId="xl66">
    <w:name w:val="xl66"/>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top"/>
    </w:pPr>
  </w:style>
  <w:style w:type="paragraph" w:customStyle="1" w:styleId="xl67">
    <w:name w:val="xl67"/>
    <w:basedOn w:val="a4"/>
    <w:uiPriority w:val="99"/>
    <w:rsid w:val="00506C4F"/>
    <w:pPr>
      <w:pBdr>
        <w:top w:val="single" w:sz="4" w:space="0" w:color="auto"/>
      </w:pBdr>
      <w:shd w:val="clear" w:color="000000" w:fill="auto"/>
      <w:spacing w:before="100" w:beforeAutospacing="1" w:after="100" w:afterAutospacing="1"/>
      <w:jc w:val="right"/>
    </w:pPr>
    <w:rPr>
      <w:b/>
      <w:bCs/>
    </w:rPr>
  </w:style>
  <w:style w:type="paragraph" w:customStyle="1" w:styleId="xl68">
    <w:name w:val="xl68"/>
    <w:basedOn w:val="a4"/>
    <w:uiPriority w:val="99"/>
    <w:rsid w:val="00506C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69">
    <w:name w:val="xl69"/>
    <w:basedOn w:val="a4"/>
    <w:uiPriority w:val="99"/>
    <w:rsid w:val="00506C4F"/>
    <w:pPr>
      <w:pBdr>
        <w:top w:val="single" w:sz="4" w:space="0" w:color="auto"/>
      </w:pBdr>
      <w:spacing w:before="100" w:beforeAutospacing="1" w:after="100" w:afterAutospacing="1"/>
      <w:jc w:val="right"/>
      <w:textAlignment w:val="top"/>
    </w:pPr>
    <w:rPr>
      <w:b/>
      <w:bCs/>
    </w:rPr>
  </w:style>
  <w:style w:type="paragraph" w:customStyle="1" w:styleId="xl70">
    <w:name w:val="xl70"/>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b/>
      <w:bCs/>
    </w:rPr>
  </w:style>
  <w:style w:type="paragraph" w:customStyle="1" w:styleId="xl71">
    <w:name w:val="xl71"/>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style>
  <w:style w:type="paragraph" w:styleId="19">
    <w:name w:val="toc 1"/>
    <w:basedOn w:val="a4"/>
    <w:next w:val="a4"/>
    <w:link w:val="1a"/>
    <w:autoRedefine/>
    <w:uiPriority w:val="39"/>
    <w:qFormat/>
    <w:rsid w:val="002739CD"/>
    <w:pPr>
      <w:tabs>
        <w:tab w:val="left" w:pos="1320"/>
        <w:tab w:val="right" w:leader="dot" w:pos="9344"/>
        <w:tab w:val="right" w:leader="dot" w:pos="10199"/>
        <w:tab w:val="right" w:leader="dot" w:pos="11057"/>
      </w:tabs>
      <w:jc w:val="both"/>
    </w:pPr>
    <w:rPr>
      <w:rFonts w:ascii="Arial" w:hAnsi="Arial" w:cs="Arial"/>
      <w:b/>
      <w:noProof/>
      <w:sz w:val="16"/>
      <w:szCs w:val="16"/>
    </w:rPr>
  </w:style>
  <w:style w:type="paragraph" w:styleId="af9">
    <w:name w:val="annotation text"/>
    <w:basedOn w:val="a4"/>
    <w:link w:val="27"/>
    <w:uiPriority w:val="99"/>
    <w:rsid w:val="002E0041"/>
    <w:rPr>
      <w:sz w:val="20"/>
      <w:szCs w:val="20"/>
    </w:rPr>
  </w:style>
  <w:style w:type="character" w:customStyle="1" w:styleId="27">
    <w:name w:val="Текст примечания Знак2"/>
    <w:basedOn w:val="a5"/>
    <w:link w:val="af9"/>
    <w:uiPriority w:val="99"/>
    <w:rsid w:val="00C70C57"/>
    <w:rPr>
      <w:rFonts w:ascii="Times New Roman" w:eastAsia="Times New Roman" w:hAnsi="Times New Roman"/>
    </w:rPr>
  </w:style>
  <w:style w:type="paragraph" w:styleId="afa">
    <w:name w:val="footnote text"/>
    <w:aliases w:val="Table_Footnote_last Знак,Table_Footnote_last Знак Знак,Table_Footnote_last,Текст сноски Знак Знак Знак Знак,Текст сноски Знак Знак Знак,Текст сноски Знак Знак,Текст сноски Знак Знак Знак Знак Знак Знак Знак"/>
    <w:basedOn w:val="a4"/>
    <w:link w:val="afb"/>
    <w:rsid w:val="002E0041"/>
    <w:rPr>
      <w:rFonts w:ascii="Calibri" w:eastAsia="Calibri" w:hAnsi="Calibri"/>
      <w:sz w:val="20"/>
      <w:szCs w:val="20"/>
    </w:rPr>
  </w:style>
  <w:style w:type="character" w:customStyle="1" w:styleId="afb">
    <w:name w:val="Текст сноски Знак"/>
    <w:aliases w:val="Table_Footnote_last Знак Знак1,Table_Footnote_last Знак Знак Знак,Table_Footnote_last Знак1,Текст сноски Знак Знак Знак Знак Знак,Текст сноски Знак Знак Знак Знак1,Текст сноски Знак Знак Знак1"/>
    <w:link w:val="afa"/>
    <w:uiPriority w:val="99"/>
    <w:rsid w:val="00952D7E"/>
    <w:rPr>
      <w:lang w:val="ru-RU" w:eastAsia="ru-RU" w:bidi="ar-SA"/>
    </w:rPr>
  </w:style>
  <w:style w:type="paragraph" w:customStyle="1" w:styleId="ConsNormal">
    <w:name w:val="ConsNormal"/>
    <w:link w:val="ConsNormal0"/>
    <w:qFormat/>
    <w:rsid w:val="002E0041"/>
    <w:pPr>
      <w:widowControl w:val="0"/>
      <w:ind w:firstLine="720"/>
    </w:pPr>
    <w:rPr>
      <w:rFonts w:ascii="Arial" w:eastAsia="Times New Roman" w:hAnsi="Arial"/>
      <w:snapToGrid w:val="0"/>
    </w:rPr>
  </w:style>
  <w:style w:type="character" w:customStyle="1" w:styleId="ConsNormal0">
    <w:name w:val="ConsNormal Знак"/>
    <w:basedOn w:val="a5"/>
    <w:link w:val="ConsNormal"/>
    <w:locked/>
    <w:rsid w:val="008054D1"/>
    <w:rPr>
      <w:rFonts w:ascii="Arial" w:eastAsia="Times New Roman" w:hAnsi="Arial"/>
      <w:snapToGrid w:val="0"/>
      <w:lang w:val="ru-RU" w:eastAsia="ru-RU" w:bidi="ar-SA"/>
    </w:rPr>
  </w:style>
  <w:style w:type="paragraph" w:styleId="32">
    <w:name w:val="toc 3"/>
    <w:basedOn w:val="a4"/>
    <w:next w:val="a4"/>
    <w:link w:val="33"/>
    <w:autoRedefine/>
    <w:uiPriority w:val="39"/>
    <w:rsid w:val="002E0041"/>
    <w:pPr>
      <w:tabs>
        <w:tab w:val="right" w:leader="dot" w:pos="9345"/>
      </w:tabs>
      <w:ind w:firstLine="360"/>
    </w:pPr>
  </w:style>
  <w:style w:type="paragraph" w:customStyle="1" w:styleId="afc">
    <w:name w:val="Центр"/>
    <w:basedOn w:val="a4"/>
    <w:link w:val="afd"/>
    <w:qFormat/>
    <w:rsid w:val="002E0041"/>
    <w:pPr>
      <w:jc w:val="center"/>
    </w:pPr>
    <w:rPr>
      <w:rFonts w:ascii="Calibri" w:eastAsia="Calibri" w:hAnsi="Calibri"/>
      <w:sz w:val="28"/>
      <w:szCs w:val="20"/>
    </w:rPr>
  </w:style>
  <w:style w:type="character" w:customStyle="1" w:styleId="afd">
    <w:name w:val="Центр Знак"/>
    <w:link w:val="afc"/>
    <w:qFormat/>
    <w:rsid w:val="002E0041"/>
    <w:rPr>
      <w:sz w:val="28"/>
      <w:lang w:val="ru-RU" w:eastAsia="ru-RU" w:bidi="ar-SA"/>
    </w:rPr>
  </w:style>
  <w:style w:type="paragraph" w:customStyle="1" w:styleId="2TimesNewRoman">
    <w:name w:val="Стиль Заголовок 2 + Times New Roman По ширине"/>
    <w:basedOn w:val="20"/>
    <w:rsid w:val="002E0041"/>
    <w:pPr>
      <w:spacing w:before="240" w:after="240"/>
      <w:jc w:val="both"/>
    </w:pPr>
    <w:rPr>
      <w:b/>
      <w:bCs/>
      <w:i/>
      <w:iCs/>
      <w:sz w:val="28"/>
    </w:rPr>
  </w:style>
  <w:style w:type="paragraph" w:customStyle="1" w:styleId="afe">
    <w:name w:val="Знак Знак Знак Знак Знак Знак Знак"/>
    <w:basedOn w:val="a4"/>
    <w:rsid w:val="002E0041"/>
    <w:pPr>
      <w:spacing w:before="100" w:beforeAutospacing="1" w:after="100" w:afterAutospacing="1"/>
      <w:jc w:val="both"/>
    </w:pPr>
    <w:rPr>
      <w:rFonts w:ascii="Tahoma" w:hAnsi="Tahoma"/>
      <w:sz w:val="20"/>
      <w:szCs w:val="20"/>
      <w:lang w:val="en-US" w:eastAsia="en-US"/>
    </w:rPr>
  </w:style>
  <w:style w:type="paragraph" w:customStyle="1" w:styleId="Style1">
    <w:name w:val="Style1"/>
    <w:basedOn w:val="a4"/>
    <w:uiPriority w:val="99"/>
    <w:rsid w:val="002E0041"/>
    <w:pPr>
      <w:widowControl w:val="0"/>
      <w:autoSpaceDE w:val="0"/>
      <w:autoSpaceDN w:val="0"/>
      <w:adjustRightInd w:val="0"/>
    </w:pPr>
    <w:rPr>
      <w:rFonts w:ascii="Lucida Sans Unicode" w:hAnsi="Lucida Sans Unicode"/>
    </w:rPr>
  </w:style>
  <w:style w:type="paragraph" w:customStyle="1" w:styleId="Style2">
    <w:name w:val="Style2"/>
    <w:basedOn w:val="a4"/>
    <w:rsid w:val="002E0041"/>
    <w:pPr>
      <w:widowControl w:val="0"/>
      <w:autoSpaceDE w:val="0"/>
      <w:autoSpaceDN w:val="0"/>
      <w:adjustRightInd w:val="0"/>
      <w:spacing w:line="317" w:lineRule="exact"/>
      <w:ind w:firstLine="1051"/>
    </w:pPr>
    <w:rPr>
      <w:rFonts w:ascii="Lucida Sans Unicode" w:hAnsi="Lucida Sans Unicode"/>
    </w:rPr>
  </w:style>
  <w:style w:type="paragraph" w:customStyle="1" w:styleId="Style3">
    <w:name w:val="Style3"/>
    <w:basedOn w:val="a4"/>
    <w:rsid w:val="002E0041"/>
    <w:pPr>
      <w:widowControl w:val="0"/>
      <w:autoSpaceDE w:val="0"/>
      <w:autoSpaceDN w:val="0"/>
      <w:adjustRightInd w:val="0"/>
      <w:spacing w:line="317" w:lineRule="exact"/>
    </w:pPr>
    <w:rPr>
      <w:rFonts w:ascii="Lucida Sans Unicode" w:hAnsi="Lucida Sans Unicode"/>
    </w:rPr>
  </w:style>
  <w:style w:type="paragraph" w:customStyle="1" w:styleId="Style6">
    <w:name w:val="Style6"/>
    <w:basedOn w:val="a4"/>
    <w:uiPriority w:val="99"/>
    <w:rsid w:val="002E0041"/>
    <w:pPr>
      <w:widowControl w:val="0"/>
      <w:autoSpaceDE w:val="0"/>
      <w:autoSpaceDN w:val="0"/>
      <w:adjustRightInd w:val="0"/>
      <w:spacing w:line="325" w:lineRule="exact"/>
      <w:ind w:firstLine="706"/>
      <w:jc w:val="both"/>
    </w:pPr>
    <w:rPr>
      <w:rFonts w:ascii="Lucida Sans Unicode" w:hAnsi="Lucida Sans Unicode"/>
    </w:rPr>
  </w:style>
  <w:style w:type="character" w:customStyle="1" w:styleId="FontStyle16">
    <w:name w:val="Font Style16"/>
    <w:rsid w:val="002E0041"/>
    <w:rPr>
      <w:rFonts w:ascii="Lucida Sans Unicode" w:hAnsi="Lucida Sans Unicode" w:cs="Lucida Sans Unicode"/>
      <w:b/>
      <w:bCs/>
      <w:spacing w:val="-10"/>
      <w:sz w:val="18"/>
      <w:szCs w:val="18"/>
    </w:rPr>
  </w:style>
  <w:style w:type="character" w:customStyle="1" w:styleId="FontStyle17">
    <w:name w:val="Font Style17"/>
    <w:rsid w:val="002E0041"/>
    <w:rPr>
      <w:rFonts w:ascii="Times New Roman" w:hAnsi="Times New Roman" w:cs="Times New Roman"/>
      <w:sz w:val="26"/>
      <w:szCs w:val="26"/>
    </w:rPr>
  </w:style>
  <w:style w:type="paragraph" w:customStyle="1" w:styleId="1b">
    <w:name w:val="Знак Знак Знак Знак1"/>
    <w:basedOn w:val="a4"/>
    <w:rsid w:val="002E0041"/>
    <w:pPr>
      <w:spacing w:after="160" w:line="240" w:lineRule="exact"/>
    </w:pPr>
    <w:rPr>
      <w:rFonts w:ascii="Verdana" w:hAnsi="Verdana"/>
      <w:sz w:val="20"/>
      <w:szCs w:val="20"/>
      <w:lang w:val="en-US" w:eastAsia="en-US"/>
    </w:rPr>
  </w:style>
  <w:style w:type="paragraph" w:customStyle="1" w:styleId="1c">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4"/>
    <w:rsid w:val="002E0041"/>
    <w:pPr>
      <w:widowControl w:val="0"/>
      <w:adjustRightInd w:val="0"/>
      <w:spacing w:after="160" w:line="240" w:lineRule="exact"/>
      <w:jc w:val="right"/>
    </w:pPr>
    <w:rPr>
      <w:sz w:val="20"/>
      <w:szCs w:val="20"/>
      <w:lang w:val="en-GB" w:eastAsia="en-US"/>
    </w:rPr>
  </w:style>
  <w:style w:type="paragraph" w:styleId="34">
    <w:name w:val="Body Text Indent 3"/>
    <w:basedOn w:val="a4"/>
    <w:link w:val="35"/>
    <w:qFormat/>
    <w:rsid w:val="002E0041"/>
    <w:pPr>
      <w:ind w:firstLine="720"/>
      <w:jc w:val="both"/>
    </w:pPr>
    <w:rPr>
      <w:szCs w:val="20"/>
    </w:rPr>
  </w:style>
  <w:style w:type="character" w:customStyle="1" w:styleId="35">
    <w:name w:val="Основной текст с отступом 3 Знак"/>
    <w:link w:val="34"/>
    <w:rsid w:val="007800AF"/>
    <w:rPr>
      <w:rFonts w:ascii="Times New Roman" w:eastAsia="Times New Roman" w:hAnsi="Times New Roman"/>
      <w:sz w:val="24"/>
    </w:rPr>
  </w:style>
  <w:style w:type="character" w:customStyle="1" w:styleId="36">
    <w:name w:val="Основной текст 3 Знак Знак Знак"/>
    <w:aliases w:val="Основной текст 3 Знак1,Основной текст 3 Знак Знак2,Основной текст 3 Знак Знак Знак Знак Знак Знак1"/>
    <w:semiHidden/>
    <w:locked/>
    <w:rsid w:val="002E0041"/>
    <w:rPr>
      <w:sz w:val="16"/>
      <w:szCs w:val="16"/>
      <w:lang w:val="ru-RU" w:eastAsia="ru-RU" w:bidi="ar-SA"/>
    </w:rPr>
  </w:style>
  <w:style w:type="paragraph" w:customStyle="1" w:styleId="fn2r">
    <w:name w:val="fn2r"/>
    <w:basedOn w:val="a4"/>
    <w:rsid w:val="002E0041"/>
    <w:pPr>
      <w:spacing w:before="100" w:beforeAutospacing="1" w:after="100" w:afterAutospacing="1"/>
    </w:pPr>
  </w:style>
  <w:style w:type="paragraph" w:customStyle="1" w:styleId="ConsPlusCell">
    <w:name w:val="ConsPlusCell"/>
    <w:rsid w:val="002E0041"/>
    <w:pPr>
      <w:widowControl w:val="0"/>
      <w:autoSpaceDE w:val="0"/>
      <w:autoSpaceDN w:val="0"/>
      <w:adjustRightInd w:val="0"/>
    </w:pPr>
    <w:rPr>
      <w:rFonts w:ascii="Arial" w:eastAsia="Times New Roman" w:hAnsi="Arial" w:cs="Arial"/>
    </w:rPr>
  </w:style>
  <w:style w:type="paragraph" w:customStyle="1" w:styleId="aff">
    <w:name w:val="Знак Знак Знак Знак Знак Знак Знак Знак"/>
    <w:basedOn w:val="a4"/>
    <w:rsid w:val="002E0041"/>
    <w:pPr>
      <w:spacing w:before="100" w:beforeAutospacing="1" w:after="100" w:afterAutospacing="1"/>
    </w:pPr>
    <w:rPr>
      <w:rFonts w:ascii="Tahoma" w:hAnsi="Tahoma" w:cs="Tahoma"/>
      <w:sz w:val="20"/>
      <w:szCs w:val="20"/>
      <w:lang w:val="en-US" w:eastAsia="en-US"/>
    </w:rPr>
  </w:style>
  <w:style w:type="paragraph" w:customStyle="1" w:styleId="aff0">
    <w:name w:val="Знак Знак Знак Знак Знак Знак Знак Знак Знак Знак Знак"/>
    <w:basedOn w:val="a4"/>
    <w:rsid w:val="002E0041"/>
    <w:pPr>
      <w:spacing w:before="100" w:beforeAutospacing="1" w:after="100" w:afterAutospacing="1"/>
      <w:jc w:val="both"/>
    </w:pPr>
    <w:rPr>
      <w:rFonts w:ascii="Tahoma" w:hAnsi="Tahoma" w:cs="Tahoma"/>
      <w:sz w:val="20"/>
      <w:szCs w:val="20"/>
      <w:lang w:val="en-US" w:eastAsia="en-US"/>
    </w:rPr>
  </w:style>
  <w:style w:type="paragraph" w:customStyle="1" w:styleId="28">
    <w:name w:val="Знак2"/>
    <w:basedOn w:val="a4"/>
    <w:rsid w:val="002E0041"/>
    <w:pPr>
      <w:spacing w:before="100" w:beforeAutospacing="1" w:after="100" w:afterAutospacing="1"/>
      <w:jc w:val="both"/>
    </w:pPr>
    <w:rPr>
      <w:rFonts w:ascii="Tahoma" w:hAnsi="Tahoma"/>
      <w:sz w:val="20"/>
      <w:szCs w:val="20"/>
      <w:lang w:val="en-US" w:eastAsia="en-US"/>
    </w:rPr>
  </w:style>
  <w:style w:type="paragraph" w:customStyle="1" w:styleId="aff1">
    <w:name w:val="Знак Знак Знак Знак Знак"/>
    <w:basedOn w:val="a4"/>
    <w:rsid w:val="002E0041"/>
    <w:pPr>
      <w:spacing w:before="100" w:beforeAutospacing="1" w:after="100" w:afterAutospacing="1"/>
      <w:jc w:val="both"/>
    </w:pPr>
    <w:rPr>
      <w:rFonts w:ascii="Tahoma" w:hAnsi="Tahoma"/>
      <w:sz w:val="20"/>
      <w:szCs w:val="20"/>
      <w:lang w:val="en-US" w:eastAsia="en-US"/>
    </w:rPr>
  </w:style>
  <w:style w:type="paragraph" w:styleId="HTML">
    <w:name w:val="HTML Preformatted"/>
    <w:basedOn w:val="a4"/>
    <w:link w:val="HTML0"/>
    <w:qFormat/>
    <w:rsid w:val="002E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5"/>
    <w:link w:val="HTML"/>
    <w:locked/>
    <w:rsid w:val="00C70C57"/>
    <w:rPr>
      <w:rFonts w:ascii="Courier New" w:eastAsia="Times New Roman" w:hAnsi="Courier New" w:cs="Courier New"/>
    </w:rPr>
  </w:style>
  <w:style w:type="paragraph" w:styleId="aff2">
    <w:name w:val="No Spacing"/>
    <w:link w:val="aff3"/>
    <w:qFormat/>
    <w:rsid w:val="002E0041"/>
    <w:rPr>
      <w:sz w:val="22"/>
      <w:szCs w:val="22"/>
      <w:lang w:eastAsia="en-US"/>
    </w:rPr>
  </w:style>
  <w:style w:type="character" w:customStyle="1" w:styleId="aff3">
    <w:name w:val="Без интервала Знак"/>
    <w:link w:val="aff2"/>
    <w:rsid w:val="00952D7E"/>
    <w:rPr>
      <w:sz w:val="22"/>
      <w:szCs w:val="22"/>
      <w:lang w:val="ru-RU" w:eastAsia="en-US" w:bidi="ar-SA"/>
    </w:rPr>
  </w:style>
  <w:style w:type="table" w:styleId="-2">
    <w:name w:val="Light Shading Accent 2"/>
    <w:basedOn w:val="a6"/>
    <w:uiPriority w:val="60"/>
    <w:rsid w:val="001E22EE"/>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aff4">
    <w:name w:val="Strong"/>
    <w:link w:val="1d"/>
    <w:qFormat/>
    <w:rsid w:val="00F778D3"/>
    <w:rPr>
      <w:b/>
      <w:bCs/>
    </w:rPr>
  </w:style>
  <w:style w:type="paragraph" w:styleId="aff5">
    <w:name w:val="List Paragraph"/>
    <w:aliases w:val="Bullet List,FooterText,numbered,Цветной список - Акцент 11,Список нумерованный цифры,ТЗ список,Абзац списка нумерованный,мой"/>
    <w:basedOn w:val="a4"/>
    <w:link w:val="aff6"/>
    <w:uiPriority w:val="34"/>
    <w:qFormat/>
    <w:rsid w:val="00D000F0"/>
    <w:pPr>
      <w:ind w:left="708"/>
    </w:pPr>
    <w:rPr>
      <w:szCs w:val="20"/>
    </w:rPr>
  </w:style>
  <w:style w:type="character" w:customStyle="1" w:styleId="aff6">
    <w:name w:val="Абзац списка Знак"/>
    <w:aliases w:val="Bullet List Знак,FooterText Знак,numbered Знак,Цветной список - Акцент 11 Знак,Список нумерованный цифры Знак,ТЗ список Знак,Абзац списка нумерованный Знак,мой Знак"/>
    <w:link w:val="aff5"/>
    <w:uiPriority w:val="34"/>
    <w:qFormat/>
    <w:locked/>
    <w:rsid w:val="00B372D6"/>
    <w:rPr>
      <w:rFonts w:ascii="Times New Roman" w:eastAsia="Times New Roman" w:hAnsi="Times New Roman"/>
      <w:sz w:val="24"/>
    </w:rPr>
  </w:style>
  <w:style w:type="paragraph" w:customStyle="1" w:styleId="ConsTitle">
    <w:name w:val="ConsTitle"/>
    <w:rsid w:val="00D21BE5"/>
    <w:pPr>
      <w:autoSpaceDE w:val="0"/>
      <w:autoSpaceDN w:val="0"/>
      <w:adjustRightInd w:val="0"/>
    </w:pPr>
    <w:rPr>
      <w:rFonts w:ascii="Arial" w:eastAsia="Times New Roman" w:hAnsi="Arial" w:cs="Arial"/>
      <w:b/>
      <w:bCs/>
      <w:sz w:val="16"/>
      <w:szCs w:val="16"/>
    </w:rPr>
  </w:style>
  <w:style w:type="paragraph" w:customStyle="1" w:styleId="1e">
    <w:name w:val="Заголовок1"/>
    <w:basedOn w:val="a4"/>
    <w:next w:val="ac"/>
    <w:rsid w:val="002533A5"/>
    <w:pPr>
      <w:suppressAutoHyphens/>
      <w:jc w:val="center"/>
    </w:pPr>
    <w:rPr>
      <w:b/>
      <w:bCs/>
      <w:sz w:val="32"/>
      <w:szCs w:val="20"/>
      <w:lang w:eastAsia="zh-CN"/>
    </w:rPr>
  </w:style>
  <w:style w:type="paragraph" w:customStyle="1" w:styleId="210">
    <w:name w:val="Основной текст 21"/>
    <w:basedOn w:val="a4"/>
    <w:rsid w:val="002533A5"/>
    <w:pPr>
      <w:suppressAutoHyphens/>
      <w:jc w:val="both"/>
    </w:pPr>
    <w:rPr>
      <w:sz w:val="28"/>
      <w:szCs w:val="20"/>
      <w:lang w:eastAsia="zh-CN"/>
    </w:rPr>
  </w:style>
  <w:style w:type="paragraph" w:customStyle="1" w:styleId="aff7">
    <w:name w:val="Таблицы (моноширинный)"/>
    <w:basedOn w:val="a4"/>
    <w:next w:val="a4"/>
    <w:qFormat/>
    <w:rsid w:val="0068683B"/>
    <w:pPr>
      <w:widowControl w:val="0"/>
      <w:jc w:val="both"/>
    </w:pPr>
    <w:rPr>
      <w:rFonts w:ascii="Courier New" w:hAnsi="Courier New"/>
      <w:sz w:val="20"/>
      <w:szCs w:val="20"/>
    </w:rPr>
  </w:style>
  <w:style w:type="paragraph" w:customStyle="1" w:styleId="xl63">
    <w:name w:val="xl63"/>
    <w:basedOn w:val="a4"/>
    <w:uiPriority w:val="99"/>
    <w:rsid w:val="005D7F3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CYR" w:hAnsi="Arial CYR" w:cs="Arial CYR"/>
      <w:sz w:val="20"/>
      <w:szCs w:val="20"/>
    </w:rPr>
  </w:style>
  <w:style w:type="paragraph" w:customStyle="1" w:styleId="xl64">
    <w:name w:val="xl64"/>
    <w:basedOn w:val="a4"/>
    <w:uiPriority w:val="99"/>
    <w:rsid w:val="005D7F3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rFonts w:ascii="Arial CYR" w:hAnsi="Arial CYR" w:cs="Arial CYR"/>
      <w:b/>
      <w:bCs/>
      <w:sz w:val="20"/>
      <w:szCs w:val="20"/>
    </w:rPr>
  </w:style>
  <w:style w:type="paragraph" w:customStyle="1" w:styleId="1f">
    <w:name w:val="Обычный1"/>
    <w:uiPriority w:val="99"/>
    <w:rsid w:val="008A2BA7"/>
    <w:pPr>
      <w:widowControl w:val="0"/>
      <w:ind w:firstLine="720"/>
      <w:jc w:val="both"/>
    </w:pPr>
    <w:rPr>
      <w:rFonts w:ascii="Arial" w:eastAsia="Times New Roman" w:hAnsi="Arial"/>
    </w:rPr>
  </w:style>
  <w:style w:type="character" w:customStyle="1" w:styleId="Highlighted">
    <w:name w:val="Highlighted"/>
    <w:qFormat/>
    <w:rsid w:val="00A740A8"/>
    <w:rPr>
      <w:b/>
    </w:rPr>
  </w:style>
  <w:style w:type="paragraph" w:customStyle="1" w:styleId="Default">
    <w:name w:val="Default"/>
    <w:qFormat/>
    <w:rsid w:val="00A740A8"/>
    <w:pPr>
      <w:autoSpaceDE w:val="0"/>
      <w:autoSpaceDN w:val="0"/>
      <w:adjustRightInd w:val="0"/>
    </w:pPr>
    <w:rPr>
      <w:rFonts w:ascii="Times New Roman" w:eastAsia="Times New Roman" w:hAnsi="Times New Roman"/>
      <w:color w:val="000000"/>
      <w:sz w:val="24"/>
      <w:szCs w:val="24"/>
    </w:rPr>
  </w:style>
  <w:style w:type="paragraph" w:customStyle="1" w:styleId="0">
    <w:name w:val="КК0"/>
    <w:basedOn w:val="a4"/>
    <w:link w:val="00"/>
    <w:qFormat/>
    <w:rsid w:val="00970EFD"/>
    <w:pPr>
      <w:spacing w:before="120" w:after="120"/>
      <w:ind w:firstLine="709"/>
      <w:jc w:val="both"/>
    </w:pPr>
    <w:rPr>
      <w:rFonts w:ascii="Calibri" w:eastAsia="Calibri" w:hAnsi="Calibri"/>
      <w:sz w:val="26"/>
      <w:szCs w:val="26"/>
    </w:rPr>
  </w:style>
  <w:style w:type="character" w:customStyle="1" w:styleId="00">
    <w:name w:val="КК0 Знак"/>
    <w:link w:val="0"/>
    <w:rsid w:val="00970EFD"/>
    <w:rPr>
      <w:sz w:val="26"/>
      <w:szCs w:val="26"/>
      <w:lang w:val="ru-RU" w:eastAsia="ru-RU" w:bidi="ar-SA"/>
    </w:rPr>
  </w:style>
  <w:style w:type="character" w:customStyle="1" w:styleId="190">
    <w:name w:val="Знак Знак19"/>
    <w:rsid w:val="00952D7E"/>
    <w:rPr>
      <w:rFonts w:ascii="Cambria" w:eastAsia="Times New Roman" w:hAnsi="Cambria" w:cs="Times New Roman"/>
      <w:b/>
      <w:bCs/>
      <w:kern w:val="32"/>
      <w:sz w:val="32"/>
      <w:szCs w:val="32"/>
    </w:rPr>
  </w:style>
  <w:style w:type="character" w:customStyle="1" w:styleId="180">
    <w:name w:val="Знак Знак18"/>
    <w:rsid w:val="00952D7E"/>
    <w:rPr>
      <w:rFonts w:ascii="Cambria" w:eastAsia="Times New Roman" w:hAnsi="Cambria" w:cs="Times New Roman"/>
      <w:b/>
      <w:bCs/>
      <w:i/>
      <w:iCs/>
      <w:sz w:val="28"/>
      <w:szCs w:val="28"/>
    </w:rPr>
  </w:style>
  <w:style w:type="character" w:customStyle="1" w:styleId="170">
    <w:name w:val="Знак Знак17"/>
    <w:rsid w:val="00952D7E"/>
    <w:rPr>
      <w:rFonts w:ascii="Cambria" w:eastAsia="Times New Roman" w:hAnsi="Cambria" w:cs="Times New Roman"/>
      <w:b/>
      <w:bCs/>
      <w:sz w:val="26"/>
      <w:szCs w:val="26"/>
    </w:rPr>
  </w:style>
  <w:style w:type="character" w:customStyle="1" w:styleId="160">
    <w:name w:val="Знак Знак16"/>
    <w:rsid w:val="00952D7E"/>
    <w:rPr>
      <w:rFonts w:ascii="Calibri" w:eastAsia="Times New Roman" w:hAnsi="Calibri" w:cs="Times New Roman"/>
      <w:b/>
      <w:bCs/>
      <w:sz w:val="28"/>
      <w:szCs w:val="28"/>
    </w:rPr>
  </w:style>
  <w:style w:type="character" w:customStyle="1" w:styleId="150">
    <w:name w:val="Знак Знак15"/>
    <w:rsid w:val="00952D7E"/>
    <w:rPr>
      <w:rFonts w:ascii="Calibri" w:eastAsia="Times New Roman" w:hAnsi="Calibri" w:cs="Times New Roman"/>
      <w:b/>
      <w:bCs/>
      <w:i/>
      <w:iCs/>
      <w:sz w:val="26"/>
      <w:szCs w:val="26"/>
    </w:rPr>
  </w:style>
  <w:style w:type="character" w:customStyle="1" w:styleId="140">
    <w:name w:val="Знак Знак14"/>
    <w:rsid w:val="00952D7E"/>
    <w:rPr>
      <w:rFonts w:ascii="Times New Roman" w:eastAsia="Times New Roman" w:hAnsi="Times New Roman" w:cs="Times New Roman"/>
      <w:sz w:val="28"/>
      <w:szCs w:val="20"/>
      <w:lang w:eastAsia="ru-RU"/>
    </w:rPr>
  </w:style>
  <w:style w:type="character" w:customStyle="1" w:styleId="130">
    <w:name w:val="Знак Знак13"/>
    <w:rsid w:val="00952D7E"/>
    <w:rPr>
      <w:rFonts w:ascii="Times New Roman" w:eastAsia="Times New Roman" w:hAnsi="Times New Roman" w:cs="Times New Roman"/>
      <w:b/>
      <w:sz w:val="28"/>
      <w:szCs w:val="20"/>
      <w:lang w:eastAsia="ru-RU"/>
    </w:rPr>
  </w:style>
  <w:style w:type="paragraph" w:styleId="aff8">
    <w:name w:val="List Bullet"/>
    <w:aliases w:val="Маркированный список Знак1,Маркированный список Знак Знак,EIA Bullet 1"/>
    <w:basedOn w:val="a4"/>
    <w:rsid w:val="00952D7E"/>
    <w:pPr>
      <w:tabs>
        <w:tab w:val="num" w:pos="360"/>
      </w:tabs>
      <w:spacing w:after="60" w:line="336" w:lineRule="auto"/>
      <w:ind w:left="360" w:hanging="360"/>
    </w:pPr>
  </w:style>
  <w:style w:type="paragraph" w:customStyle="1" w:styleId="Standard">
    <w:name w:val="Standard"/>
    <w:uiPriority w:val="99"/>
    <w:rsid w:val="00952D7E"/>
    <w:pPr>
      <w:suppressAutoHyphens/>
      <w:autoSpaceDN w:val="0"/>
      <w:textAlignment w:val="baseline"/>
    </w:pPr>
    <w:rPr>
      <w:rFonts w:ascii="Times New Roman" w:eastAsia="Times New Roman" w:hAnsi="Times New Roman"/>
      <w:kern w:val="3"/>
    </w:rPr>
  </w:style>
  <w:style w:type="character" w:customStyle="1" w:styleId="apple-style-span">
    <w:name w:val="apple-style-span"/>
    <w:basedOn w:val="a5"/>
    <w:rsid w:val="00952D7E"/>
  </w:style>
  <w:style w:type="paragraph" w:customStyle="1" w:styleId="msolistparagraph0">
    <w:name w:val="msolistparagraph"/>
    <w:basedOn w:val="a4"/>
    <w:rsid w:val="00952D7E"/>
    <w:pPr>
      <w:ind w:left="720"/>
    </w:pPr>
  </w:style>
  <w:style w:type="character" w:customStyle="1" w:styleId="FontStyle22">
    <w:name w:val="Font Style22"/>
    <w:uiPriority w:val="99"/>
    <w:rsid w:val="00952D7E"/>
    <w:rPr>
      <w:rFonts w:ascii="Times New Roman" w:hAnsi="Times New Roman" w:cs="Times New Roman"/>
      <w:sz w:val="22"/>
      <w:szCs w:val="22"/>
    </w:rPr>
  </w:style>
  <w:style w:type="character" w:customStyle="1" w:styleId="aff9">
    <w:name w:val="Гипертекстовая ссылка"/>
    <w:rsid w:val="00952D7E"/>
    <w:rPr>
      <w:rFonts w:cs="Times New Roman"/>
      <w:b/>
      <w:color w:val="008000"/>
    </w:rPr>
  </w:style>
  <w:style w:type="character" w:customStyle="1" w:styleId="affa">
    <w:name w:val="Цветовое выделение"/>
    <w:uiPriority w:val="99"/>
    <w:qFormat/>
    <w:rsid w:val="00952D7E"/>
    <w:rPr>
      <w:b/>
      <w:color w:val="000080"/>
    </w:rPr>
  </w:style>
  <w:style w:type="paragraph" w:customStyle="1" w:styleId="affb">
    <w:name w:val="Нормальный (таблица)"/>
    <w:basedOn w:val="a4"/>
    <w:next w:val="a4"/>
    <w:rsid w:val="00952D7E"/>
    <w:pPr>
      <w:widowControl w:val="0"/>
      <w:autoSpaceDE w:val="0"/>
      <w:autoSpaceDN w:val="0"/>
      <w:adjustRightInd w:val="0"/>
      <w:jc w:val="both"/>
    </w:pPr>
    <w:rPr>
      <w:rFonts w:ascii="Arial" w:hAnsi="Arial" w:cs="Arial"/>
    </w:rPr>
  </w:style>
  <w:style w:type="paragraph" w:customStyle="1" w:styleId="affc">
    <w:name w:val="Прижатый влево"/>
    <w:basedOn w:val="a4"/>
    <w:next w:val="a4"/>
    <w:uiPriority w:val="99"/>
    <w:rsid w:val="00952D7E"/>
    <w:pPr>
      <w:widowControl w:val="0"/>
      <w:autoSpaceDE w:val="0"/>
      <w:autoSpaceDN w:val="0"/>
      <w:adjustRightInd w:val="0"/>
    </w:pPr>
    <w:rPr>
      <w:rFonts w:ascii="Arial" w:hAnsi="Arial" w:cs="Arial"/>
    </w:rPr>
  </w:style>
  <w:style w:type="paragraph" w:customStyle="1" w:styleId="affd">
    <w:name w:val="Комментарий"/>
    <w:basedOn w:val="a4"/>
    <w:next w:val="a4"/>
    <w:rsid w:val="00952D7E"/>
    <w:pPr>
      <w:widowControl w:val="0"/>
      <w:autoSpaceDE w:val="0"/>
      <w:autoSpaceDN w:val="0"/>
      <w:adjustRightInd w:val="0"/>
      <w:ind w:left="170"/>
      <w:jc w:val="both"/>
    </w:pPr>
    <w:rPr>
      <w:rFonts w:ascii="Arial" w:hAnsi="Arial"/>
      <w:i/>
      <w:iCs/>
      <w:color w:val="800080"/>
      <w:sz w:val="20"/>
      <w:szCs w:val="20"/>
    </w:rPr>
  </w:style>
  <w:style w:type="paragraph" w:styleId="affe">
    <w:name w:val="caption"/>
    <w:aliases w:val="+Название объекта,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
    <w:basedOn w:val="a4"/>
    <w:next w:val="a4"/>
    <w:link w:val="1f0"/>
    <w:uiPriority w:val="99"/>
    <w:qFormat/>
    <w:rsid w:val="00952D7E"/>
    <w:rPr>
      <w:sz w:val="28"/>
      <w:szCs w:val="20"/>
    </w:rPr>
  </w:style>
  <w:style w:type="paragraph" w:styleId="afff">
    <w:name w:val="Subtitle"/>
    <w:basedOn w:val="a4"/>
    <w:link w:val="1f1"/>
    <w:uiPriority w:val="11"/>
    <w:qFormat/>
    <w:rsid w:val="00952D7E"/>
    <w:pPr>
      <w:jc w:val="center"/>
    </w:pPr>
    <w:rPr>
      <w:szCs w:val="20"/>
    </w:rPr>
  </w:style>
  <w:style w:type="character" w:customStyle="1" w:styleId="1f1">
    <w:name w:val="Подзаголовок Знак1"/>
    <w:basedOn w:val="a5"/>
    <w:link w:val="afff"/>
    <w:rsid w:val="00C70C57"/>
    <w:rPr>
      <w:rFonts w:ascii="Times New Roman" w:eastAsia="Times New Roman" w:hAnsi="Times New Roman"/>
      <w:sz w:val="24"/>
    </w:rPr>
  </w:style>
  <w:style w:type="paragraph" w:styleId="afff0">
    <w:name w:val="Plain Text"/>
    <w:aliases w:val="TEXT"/>
    <w:basedOn w:val="a4"/>
    <w:link w:val="afff1"/>
    <w:rsid w:val="00952D7E"/>
    <w:rPr>
      <w:rFonts w:ascii="Courier New" w:hAnsi="Courier New"/>
      <w:sz w:val="20"/>
      <w:szCs w:val="20"/>
    </w:rPr>
  </w:style>
  <w:style w:type="character" w:customStyle="1" w:styleId="afff1">
    <w:name w:val="Текст Знак"/>
    <w:aliases w:val="TEXT Знак"/>
    <w:link w:val="afff0"/>
    <w:rsid w:val="00EA6981"/>
    <w:rPr>
      <w:rFonts w:ascii="Courier New" w:eastAsia="Times New Roman" w:hAnsi="Courier New" w:cs="Courier New"/>
    </w:rPr>
  </w:style>
  <w:style w:type="paragraph" w:customStyle="1" w:styleId="Web">
    <w:name w:val="Обычный (Web)"/>
    <w:basedOn w:val="a4"/>
    <w:rsid w:val="00952D7E"/>
    <w:pPr>
      <w:spacing w:before="100" w:after="100"/>
    </w:pPr>
    <w:rPr>
      <w:szCs w:val="20"/>
    </w:rPr>
  </w:style>
  <w:style w:type="paragraph" w:customStyle="1" w:styleId="-12-">
    <w:name w:val="Заголовок-12-сред"/>
    <w:basedOn w:val="-14-"/>
    <w:rsid w:val="00952D7E"/>
    <w:rPr>
      <w:sz w:val="24"/>
    </w:rPr>
  </w:style>
  <w:style w:type="paragraph" w:customStyle="1" w:styleId="-14-">
    <w:name w:val="Заголовок-14-сред"/>
    <w:basedOn w:val="a4"/>
    <w:rsid w:val="00952D7E"/>
    <w:pPr>
      <w:jc w:val="center"/>
    </w:pPr>
    <w:rPr>
      <w:b/>
      <w:sz w:val="28"/>
      <w:szCs w:val="20"/>
    </w:rPr>
  </w:style>
  <w:style w:type="paragraph" w:customStyle="1" w:styleId="181">
    <w:name w:val="Обычный (веб)18"/>
    <w:basedOn w:val="a4"/>
    <w:rsid w:val="00952D7E"/>
    <w:pPr>
      <w:suppressAutoHyphens/>
      <w:jc w:val="both"/>
    </w:pPr>
    <w:rPr>
      <w:bCs/>
      <w:color w:val="000000"/>
      <w:sz w:val="28"/>
      <w:szCs w:val="28"/>
      <w:lang w:eastAsia="ar-SA"/>
    </w:rPr>
  </w:style>
  <w:style w:type="paragraph" w:customStyle="1" w:styleId="afff2">
    <w:name w:val="Содержимое таблицы"/>
    <w:basedOn w:val="a4"/>
    <w:qFormat/>
    <w:rsid w:val="00952D7E"/>
    <w:pPr>
      <w:suppressLineNumbers/>
      <w:suppressAutoHyphens/>
    </w:pPr>
    <w:rPr>
      <w:bCs/>
      <w:sz w:val="28"/>
      <w:szCs w:val="28"/>
      <w:lang w:eastAsia="ar-SA"/>
    </w:rPr>
  </w:style>
  <w:style w:type="character" w:customStyle="1" w:styleId="apple-converted-space">
    <w:name w:val="apple-converted-space"/>
    <w:basedOn w:val="a5"/>
    <w:rsid w:val="00952D7E"/>
  </w:style>
  <w:style w:type="character" w:customStyle="1" w:styleId="FontStyle12">
    <w:name w:val="Font Style12"/>
    <w:uiPriority w:val="99"/>
    <w:rsid w:val="00952D7E"/>
    <w:rPr>
      <w:rFonts w:ascii="Times New Roman" w:hAnsi="Times New Roman" w:cs="Times New Roman"/>
      <w:sz w:val="26"/>
      <w:szCs w:val="26"/>
    </w:rPr>
  </w:style>
  <w:style w:type="paragraph" w:customStyle="1" w:styleId="afff3">
    <w:name w:val="Знак Знак Знак Знак Знак Знак"/>
    <w:basedOn w:val="a4"/>
    <w:rsid w:val="00952D7E"/>
    <w:pPr>
      <w:spacing w:before="100" w:beforeAutospacing="1" w:after="100" w:afterAutospacing="1"/>
      <w:jc w:val="both"/>
    </w:pPr>
    <w:rPr>
      <w:rFonts w:ascii="Tahoma" w:hAnsi="Tahoma"/>
      <w:sz w:val="20"/>
      <w:szCs w:val="20"/>
      <w:lang w:val="en-US" w:eastAsia="en-US"/>
    </w:rPr>
  </w:style>
  <w:style w:type="paragraph" w:customStyle="1" w:styleId="29">
    <w:name w:val="Знак Знак Знак Знак Знак Знак Знак Знак Знак Знак Знак Знак Знак Знак Знак Знак Знак Знак Знак Знак Знак2 Знак"/>
    <w:basedOn w:val="a4"/>
    <w:rsid w:val="00952D7E"/>
    <w:pPr>
      <w:spacing w:after="160" w:line="240" w:lineRule="exact"/>
    </w:pPr>
    <w:rPr>
      <w:rFonts w:ascii="Verdana" w:hAnsi="Verdana" w:cs="Verdana"/>
      <w:sz w:val="20"/>
      <w:szCs w:val="20"/>
      <w:lang w:val="en-US" w:eastAsia="en-US"/>
    </w:rPr>
  </w:style>
  <w:style w:type="character" w:customStyle="1" w:styleId="afff4">
    <w:name w:val="Основной текст_"/>
    <w:link w:val="1f2"/>
    <w:rsid w:val="00952D7E"/>
    <w:rPr>
      <w:sz w:val="27"/>
      <w:szCs w:val="27"/>
      <w:shd w:val="clear" w:color="auto" w:fill="FFFFFF"/>
      <w:lang w:bidi="ar-SA"/>
    </w:rPr>
  </w:style>
  <w:style w:type="paragraph" w:customStyle="1" w:styleId="1f2">
    <w:name w:val="Основной текст1"/>
    <w:basedOn w:val="a4"/>
    <w:link w:val="afff4"/>
    <w:rsid w:val="00952D7E"/>
    <w:pPr>
      <w:shd w:val="clear" w:color="auto" w:fill="FFFFFF"/>
      <w:spacing w:line="480" w:lineRule="exact"/>
      <w:jc w:val="both"/>
    </w:pPr>
    <w:rPr>
      <w:rFonts w:ascii="Calibri" w:eastAsia="Calibri" w:hAnsi="Calibri"/>
      <w:sz w:val="27"/>
      <w:szCs w:val="27"/>
      <w:shd w:val="clear" w:color="auto" w:fill="FFFFFF"/>
    </w:rPr>
  </w:style>
  <w:style w:type="character" w:customStyle="1" w:styleId="WW8Num1z0">
    <w:name w:val="WW8Num1z0"/>
    <w:uiPriority w:val="99"/>
    <w:rsid w:val="00952D7E"/>
    <w:rPr>
      <w:rFonts w:ascii="Symbol" w:hAnsi="Symbol" w:cs="Symbol"/>
    </w:rPr>
  </w:style>
  <w:style w:type="paragraph" w:customStyle="1" w:styleId="1f3">
    <w:name w:val="Знак1"/>
    <w:basedOn w:val="a4"/>
    <w:rsid w:val="00952D7E"/>
    <w:pPr>
      <w:spacing w:after="160" w:line="240" w:lineRule="exact"/>
      <w:jc w:val="both"/>
    </w:pPr>
    <w:rPr>
      <w:rFonts w:ascii="Arial" w:hAnsi="Arial" w:cs="Arial"/>
      <w:lang w:val="en-US" w:eastAsia="en-US"/>
    </w:rPr>
  </w:style>
  <w:style w:type="character" w:customStyle="1" w:styleId="2a">
    <w:name w:val="Основной текст (2)_"/>
    <w:link w:val="2b"/>
    <w:uiPriority w:val="99"/>
    <w:rsid w:val="00375986"/>
    <w:rPr>
      <w:rFonts w:eastAsia="Arial Unicode MS"/>
      <w:sz w:val="25"/>
      <w:szCs w:val="25"/>
      <w:lang w:val="ru-RU" w:eastAsia="ru-RU" w:bidi="ar-SA"/>
    </w:rPr>
  </w:style>
  <w:style w:type="paragraph" w:customStyle="1" w:styleId="2b">
    <w:name w:val="Основной текст (2)"/>
    <w:basedOn w:val="a4"/>
    <w:link w:val="2a"/>
    <w:uiPriority w:val="99"/>
    <w:rsid w:val="00375986"/>
    <w:pPr>
      <w:shd w:val="clear" w:color="auto" w:fill="FFFFFF"/>
      <w:spacing w:before="540" w:after="240" w:line="288" w:lineRule="exact"/>
      <w:jc w:val="center"/>
    </w:pPr>
    <w:rPr>
      <w:rFonts w:ascii="Calibri" w:eastAsia="Arial Unicode MS" w:hAnsi="Calibri"/>
      <w:sz w:val="25"/>
      <w:szCs w:val="25"/>
    </w:rPr>
  </w:style>
  <w:style w:type="character" w:customStyle="1" w:styleId="213pt">
    <w:name w:val="Основной текст (2) + 13 pt"/>
    <w:rsid w:val="00375986"/>
    <w:rPr>
      <w:rFonts w:eastAsia="Arial Unicode MS"/>
      <w:sz w:val="26"/>
      <w:szCs w:val="26"/>
      <w:lang w:val="ru-RU" w:eastAsia="ru-RU" w:bidi="ar-SA"/>
    </w:rPr>
  </w:style>
  <w:style w:type="character" w:customStyle="1" w:styleId="41">
    <w:name w:val="Основной текст (4)_"/>
    <w:link w:val="410"/>
    <w:rsid w:val="00375986"/>
    <w:rPr>
      <w:rFonts w:eastAsia="Arial Unicode MS"/>
      <w:sz w:val="26"/>
      <w:szCs w:val="26"/>
      <w:lang w:val="ru-RU" w:eastAsia="ru-RU" w:bidi="ar-SA"/>
    </w:rPr>
  </w:style>
  <w:style w:type="paragraph" w:customStyle="1" w:styleId="410">
    <w:name w:val="Основной текст (4)1"/>
    <w:basedOn w:val="a4"/>
    <w:link w:val="41"/>
    <w:rsid w:val="00375986"/>
    <w:pPr>
      <w:shd w:val="clear" w:color="auto" w:fill="FFFFFF"/>
      <w:spacing w:line="298" w:lineRule="exact"/>
      <w:ind w:firstLine="660"/>
      <w:jc w:val="both"/>
    </w:pPr>
    <w:rPr>
      <w:rFonts w:ascii="Calibri" w:eastAsia="Arial Unicode MS" w:hAnsi="Calibri"/>
      <w:sz w:val="26"/>
      <w:szCs w:val="26"/>
    </w:rPr>
  </w:style>
  <w:style w:type="character" w:customStyle="1" w:styleId="42">
    <w:name w:val="Основной текст (4)"/>
    <w:rsid w:val="00375986"/>
    <w:rPr>
      <w:rFonts w:eastAsia="Arial Unicode MS"/>
      <w:sz w:val="26"/>
      <w:szCs w:val="26"/>
      <w:lang w:val="ru-RU" w:eastAsia="ru-RU" w:bidi="ar-SA"/>
    </w:rPr>
  </w:style>
  <w:style w:type="paragraph" w:styleId="afff5">
    <w:name w:val="Document Map"/>
    <w:basedOn w:val="a4"/>
    <w:link w:val="afff6"/>
    <w:qFormat/>
    <w:rsid w:val="009D2C47"/>
    <w:pPr>
      <w:shd w:val="clear" w:color="auto" w:fill="000080"/>
    </w:pPr>
    <w:rPr>
      <w:rFonts w:ascii="Tahoma" w:hAnsi="Tahoma" w:cs="Tahoma"/>
      <w:sz w:val="20"/>
      <w:szCs w:val="20"/>
    </w:rPr>
  </w:style>
  <w:style w:type="character" w:customStyle="1" w:styleId="afff6">
    <w:name w:val="Схема документа Знак"/>
    <w:basedOn w:val="a5"/>
    <w:link w:val="afff5"/>
    <w:rsid w:val="00C70C57"/>
    <w:rPr>
      <w:rFonts w:ascii="Tahoma" w:eastAsia="Times New Roman" w:hAnsi="Tahoma" w:cs="Tahoma"/>
      <w:shd w:val="clear" w:color="auto" w:fill="000080"/>
    </w:rPr>
  </w:style>
  <w:style w:type="paragraph" w:customStyle="1" w:styleId="1f4">
    <w:name w:val="Знак Знак Знак Знак Знак1"/>
    <w:basedOn w:val="a4"/>
    <w:rsid w:val="009D2C47"/>
    <w:pPr>
      <w:spacing w:before="100" w:beforeAutospacing="1" w:after="100" w:afterAutospacing="1"/>
      <w:jc w:val="both"/>
    </w:pPr>
    <w:rPr>
      <w:rFonts w:ascii="Tahoma" w:hAnsi="Tahoma"/>
      <w:sz w:val="20"/>
      <w:szCs w:val="20"/>
      <w:lang w:val="en-US" w:eastAsia="en-US"/>
    </w:rPr>
  </w:style>
  <w:style w:type="character" w:customStyle="1" w:styleId="310">
    <w:name w:val="Основной текст 3 Знак Знак1"/>
    <w:aliases w:val="Основной текст 3 Знак Знак Знак Знак,Основной текст 3 Знак Знак Знак Знак Знак Знак,Основной текст 3 Знак Знак Знак Знак1"/>
    <w:semiHidden/>
    <w:locked/>
    <w:rsid w:val="00421DE6"/>
    <w:rPr>
      <w:sz w:val="16"/>
      <w:szCs w:val="16"/>
      <w:lang w:val="ru-RU" w:eastAsia="ru-RU" w:bidi="ar-SA"/>
    </w:rPr>
  </w:style>
  <w:style w:type="paragraph" w:customStyle="1" w:styleId="afff7">
    <w:name w:val="Знак Знак Знак Знак Знак Знак Знак Знак Знак Знак Знак Знак Знак"/>
    <w:basedOn w:val="a4"/>
    <w:rsid w:val="00421DE6"/>
    <w:pPr>
      <w:spacing w:before="100" w:beforeAutospacing="1" w:after="100" w:afterAutospacing="1"/>
      <w:jc w:val="both"/>
    </w:pPr>
    <w:rPr>
      <w:rFonts w:ascii="Tahoma" w:hAnsi="Tahoma" w:cs="Tahoma"/>
      <w:sz w:val="20"/>
      <w:szCs w:val="20"/>
      <w:lang w:val="en-US" w:eastAsia="en-US"/>
    </w:rPr>
  </w:style>
  <w:style w:type="paragraph" w:customStyle="1" w:styleId="BodyTextIndent21">
    <w:name w:val="Body Text Indent 21"/>
    <w:basedOn w:val="a4"/>
    <w:rsid w:val="00AA778B"/>
    <w:pPr>
      <w:widowControl w:val="0"/>
      <w:overflowPunct w:val="0"/>
      <w:autoSpaceDE w:val="0"/>
      <w:autoSpaceDN w:val="0"/>
      <w:adjustRightInd w:val="0"/>
      <w:spacing w:line="360" w:lineRule="auto"/>
      <w:ind w:firstLine="851"/>
      <w:jc w:val="both"/>
      <w:textAlignment w:val="baseline"/>
    </w:pPr>
    <w:rPr>
      <w:sz w:val="28"/>
      <w:szCs w:val="20"/>
    </w:rPr>
  </w:style>
  <w:style w:type="character" w:customStyle="1" w:styleId="afff8">
    <w:name w:val="Верхний колонтитул Знак"/>
    <w:aliases w:val="ВерхКолонтитул Знак, Знак5 Знак,Знак4 Знак,Знак8 Знак"/>
    <w:qFormat/>
    <w:locked/>
    <w:rsid w:val="006248C8"/>
    <w:rPr>
      <w:rFonts w:cs="Times New Roman"/>
      <w:sz w:val="24"/>
      <w:szCs w:val="24"/>
    </w:rPr>
  </w:style>
  <w:style w:type="paragraph" w:customStyle="1" w:styleId="afff9">
    <w:name w:val="ЭЭГ"/>
    <w:basedOn w:val="a4"/>
    <w:rsid w:val="001740AE"/>
    <w:pPr>
      <w:spacing w:line="360" w:lineRule="auto"/>
      <w:ind w:firstLine="720"/>
      <w:jc w:val="both"/>
    </w:pPr>
  </w:style>
  <w:style w:type="paragraph" w:styleId="2c">
    <w:name w:val="Body Text First Indent 2"/>
    <w:basedOn w:val="af5"/>
    <w:link w:val="2d"/>
    <w:qFormat/>
    <w:rsid w:val="001740AE"/>
    <w:pPr>
      <w:ind w:firstLine="210"/>
    </w:pPr>
  </w:style>
  <w:style w:type="character" w:customStyle="1" w:styleId="2d">
    <w:name w:val="Красная строка 2 Знак"/>
    <w:basedOn w:val="af6"/>
    <w:link w:val="2c"/>
    <w:locked/>
    <w:rsid w:val="00DE2F3E"/>
    <w:rPr>
      <w:rFonts w:ascii="Times New Roman" w:eastAsia="Times New Roman" w:hAnsi="Times New Roman"/>
      <w:sz w:val="24"/>
      <w:szCs w:val="24"/>
    </w:rPr>
  </w:style>
  <w:style w:type="paragraph" w:customStyle="1" w:styleId="consplusnormal1">
    <w:name w:val="consplusnormal"/>
    <w:basedOn w:val="a4"/>
    <w:rsid w:val="002C66AC"/>
    <w:pPr>
      <w:spacing w:before="100" w:beforeAutospacing="1" w:after="100" w:afterAutospacing="1"/>
    </w:pPr>
  </w:style>
  <w:style w:type="paragraph" w:customStyle="1" w:styleId="consplustitle1">
    <w:name w:val="consplustitle"/>
    <w:basedOn w:val="a4"/>
    <w:rsid w:val="002C66AC"/>
    <w:pPr>
      <w:spacing w:before="100" w:beforeAutospacing="1" w:after="100" w:afterAutospacing="1"/>
    </w:pPr>
  </w:style>
  <w:style w:type="paragraph" w:customStyle="1" w:styleId="xl72">
    <w:name w:val="xl72"/>
    <w:basedOn w:val="a4"/>
    <w:uiPriority w:val="99"/>
    <w:rsid w:val="00D86CC9"/>
    <w:pPr>
      <w:pBdr>
        <w:top w:val="single" w:sz="4" w:space="0" w:color="auto"/>
      </w:pBdr>
      <w:shd w:val="clear" w:color="000000" w:fill="FFFFFF"/>
      <w:spacing w:before="100" w:beforeAutospacing="1" w:after="100" w:afterAutospacing="1"/>
      <w:jc w:val="right"/>
      <w:textAlignment w:val="top"/>
    </w:pPr>
    <w:rPr>
      <w:rFonts w:ascii="Arial CYR" w:hAnsi="Arial CYR" w:cs="Arial CYR"/>
      <w:b/>
      <w:bCs/>
      <w:sz w:val="20"/>
      <w:szCs w:val="20"/>
    </w:rPr>
  </w:style>
  <w:style w:type="paragraph" w:customStyle="1" w:styleId="afffa">
    <w:name w:val="Стиль"/>
    <w:uiPriority w:val="99"/>
    <w:rsid w:val="00FE6D9F"/>
    <w:pPr>
      <w:widowControl w:val="0"/>
      <w:autoSpaceDE w:val="0"/>
      <w:autoSpaceDN w:val="0"/>
      <w:adjustRightInd w:val="0"/>
    </w:pPr>
    <w:rPr>
      <w:rFonts w:ascii="Times New Roman" w:eastAsia="Times New Roman" w:hAnsi="Times New Roman"/>
      <w:sz w:val="24"/>
      <w:szCs w:val="24"/>
    </w:rPr>
  </w:style>
  <w:style w:type="paragraph" w:customStyle="1" w:styleId="afffb">
    <w:name w:val="подпись к объекту"/>
    <w:basedOn w:val="a4"/>
    <w:next w:val="a4"/>
    <w:uiPriority w:val="99"/>
    <w:rsid w:val="00BB61B3"/>
    <w:pPr>
      <w:tabs>
        <w:tab w:val="left" w:pos="3060"/>
      </w:tabs>
      <w:spacing w:line="240" w:lineRule="atLeast"/>
      <w:jc w:val="center"/>
    </w:pPr>
    <w:rPr>
      <w:b/>
      <w:bCs/>
      <w:caps/>
      <w:sz w:val="28"/>
      <w:szCs w:val="28"/>
      <w:lang w:eastAsia="ar-SA"/>
    </w:rPr>
  </w:style>
  <w:style w:type="character" w:customStyle="1" w:styleId="Absatz-Standardschriftart">
    <w:name w:val="Absatz-Standardschriftart"/>
    <w:rsid w:val="00AD6021"/>
  </w:style>
  <w:style w:type="character" w:customStyle="1" w:styleId="WW8Num1z1">
    <w:name w:val="WW8Num1z1"/>
    <w:uiPriority w:val="99"/>
    <w:rsid w:val="00AD6021"/>
    <w:rPr>
      <w:rFonts w:ascii="Courier New" w:hAnsi="Courier New" w:cs="Courier New"/>
    </w:rPr>
  </w:style>
  <w:style w:type="character" w:customStyle="1" w:styleId="WW8Num1z2">
    <w:name w:val="WW8Num1z2"/>
    <w:rsid w:val="00AD6021"/>
    <w:rPr>
      <w:rFonts w:ascii="Wingdings" w:hAnsi="Wingdings" w:cs="Wingdings"/>
    </w:rPr>
  </w:style>
  <w:style w:type="character" w:customStyle="1" w:styleId="WW8Num1z3">
    <w:name w:val="WW8Num1z3"/>
    <w:uiPriority w:val="99"/>
    <w:rsid w:val="00AD6021"/>
    <w:rPr>
      <w:rFonts w:ascii="Symbol" w:hAnsi="Symbol" w:cs="Symbol"/>
    </w:rPr>
  </w:style>
  <w:style w:type="character" w:customStyle="1" w:styleId="WW8Num16z0">
    <w:name w:val="WW8Num16z0"/>
    <w:rsid w:val="00AD6021"/>
    <w:rPr>
      <w:rFonts w:ascii="Symbol" w:hAnsi="Symbol" w:cs="Symbol"/>
    </w:rPr>
  </w:style>
  <w:style w:type="character" w:customStyle="1" w:styleId="WW8Num18z0">
    <w:name w:val="WW8Num18z0"/>
    <w:rsid w:val="00AD6021"/>
    <w:rPr>
      <w:rFonts w:ascii="Symbol" w:hAnsi="Symbol" w:cs="Symbol"/>
    </w:rPr>
  </w:style>
  <w:style w:type="character" w:customStyle="1" w:styleId="WW8Num25z0">
    <w:name w:val="WW8Num25z0"/>
    <w:rsid w:val="00AD6021"/>
    <w:rPr>
      <w:rFonts w:ascii="Symbol" w:hAnsi="Symbol" w:cs="Symbol"/>
    </w:rPr>
  </w:style>
  <w:style w:type="character" w:customStyle="1" w:styleId="WW8Num35z0">
    <w:name w:val="WW8Num35z0"/>
    <w:rsid w:val="00AD6021"/>
    <w:rPr>
      <w:rFonts w:ascii="Symbol" w:hAnsi="Symbol" w:cs="Symbol"/>
    </w:rPr>
  </w:style>
  <w:style w:type="character" w:customStyle="1" w:styleId="WW8Num35z1">
    <w:name w:val="WW8Num35z1"/>
    <w:rsid w:val="00AD6021"/>
    <w:rPr>
      <w:rFonts w:ascii="Courier New" w:hAnsi="Courier New" w:cs="Courier New"/>
    </w:rPr>
  </w:style>
  <w:style w:type="character" w:customStyle="1" w:styleId="WW8Num35z2">
    <w:name w:val="WW8Num35z2"/>
    <w:rsid w:val="00AD6021"/>
    <w:rPr>
      <w:rFonts w:ascii="Wingdings" w:hAnsi="Wingdings" w:cs="Wingdings"/>
    </w:rPr>
  </w:style>
  <w:style w:type="character" w:customStyle="1" w:styleId="WW8Num39z0">
    <w:name w:val="WW8Num39z0"/>
    <w:rsid w:val="00AD6021"/>
    <w:rPr>
      <w:rFonts w:ascii="Symbol" w:hAnsi="Symbol" w:cs="Symbol"/>
    </w:rPr>
  </w:style>
  <w:style w:type="character" w:customStyle="1" w:styleId="1f5">
    <w:name w:val="Основной шрифт абзаца1"/>
    <w:rsid w:val="00AD6021"/>
  </w:style>
  <w:style w:type="paragraph" w:styleId="afffc">
    <w:name w:val="List"/>
    <w:basedOn w:val="ac"/>
    <w:link w:val="afffd"/>
    <w:rsid w:val="00AD6021"/>
    <w:pPr>
      <w:jc w:val="both"/>
    </w:pPr>
    <w:rPr>
      <w:sz w:val="24"/>
      <w:lang w:eastAsia="zh-CN"/>
    </w:rPr>
  </w:style>
  <w:style w:type="paragraph" w:customStyle="1" w:styleId="1f6">
    <w:name w:val="Указатель1"/>
    <w:basedOn w:val="a4"/>
    <w:rsid w:val="00AD6021"/>
    <w:pPr>
      <w:suppressLineNumbers/>
    </w:pPr>
    <w:rPr>
      <w:rFonts w:cs="Mangal"/>
      <w:sz w:val="20"/>
      <w:szCs w:val="20"/>
      <w:lang w:eastAsia="zh-CN"/>
    </w:rPr>
  </w:style>
  <w:style w:type="paragraph" w:customStyle="1" w:styleId="211">
    <w:name w:val="Основной текст с отступом 21"/>
    <w:basedOn w:val="a4"/>
    <w:qFormat/>
    <w:rsid w:val="00AD6021"/>
    <w:pPr>
      <w:ind w:firstLine="284"/>
      <w:jc w:val="center"/>
    </w:pPr>
    <w:rPr>
      <w:b/>
      <w:sz w:val="40"/>
      <w:szCs w:val="20"/>
      <w:lang w:eastAsia="zh-CN"/>
    </w:rPr>
  </w:style>
  <w:style w:type="paragraph" w:customStyle="1" w:styleId="311">
    <w:name w:val="Основной текст с отступом 31"/>
    <w:basedOn w:val="a4"/>
    <w:rsid w:val="00AD6021"/>
    <w:pPr>
      <w:ind w:firstLine="720"/>
      <w:jc w:val="both"/>
    </w:pPr>
    <w:rPr>
      <w:szCs w:val="20"/>
      <w:lang w:eastAsia="zh-CN"/>
    </w:rPr>
  </w:style>
  <w:style w:type="paragraph" w:customStyle="1" w:styleId="1f7">
    <w:name w:val="Схема документа1"/>
    <w:basedOn w:val="a4"/>
    <w:uiPriority w:val="99"/>
    <w:rsid w:val="00AD6021"/>
    <w:pPr>
      <w:shd w:val="clear" w:color="auto" w:fill="000080"/>
    </w:pPr>
    <w:rPr>
      <w:rFonts w:ascii="Tahoma" w:hAnsi="Tahoma" w:cs="Tahoma"/>
      <w:sz w:val="20"/>
      <w:szCs w:val="20"/>
      <w:lang w:eastAsia="zh-CN"/>
    </w:rPr>
  </w:style>
  <w:style w:type="paragraph" w:customStyle="1" w:styleId="312">
    <w:name w:val="Основной текст 31"/>
    <w:basedOn w:val="a4"/>
    <w:rsid w:val="00AD6021"/>
    <w:pPr>
      <w:spacing w:after="120"/>
    </w:pPr>
    <w:rPr>
      <w:sz w:val="16"/>
      <w:szCs w:val="16"/>
      <w:lang w:eastAsia="zh-CN"/>
    </w:rPr>
  </w:style>
  <w:style w:type="paragraph" w:customStyle="1" w:styleId="afffe">
    <w:name w:val="Заголовок таблицы"/>
    <w:basedOn w:val="afff2"/>
    <w:rsid w:val="00AD6021"/>
    <w:pPr>
      <w:suppressAutoHyphens w:val="0"/>
      <w:jc w:val="center"/>
    </w:pPr>
    <w:rPr>
      <w:b/>
      <w:sz w:val="20"/>
      <w:szCs w:val="20"/>
      <w:lang w:eastAsia="zh-CN"/>
    </w:rPr>
  </w:style>
  <w:style w:type="paragraph" w:customStyle="1" w:styleId="affff">
    <w:name w:val="Содержимое врезки"/>
    <w:basedOn w:val="ac"/>
    <w:qFormat/>
    <w:rsid w:val="00AD6021"/>
    <w:pPr>
      <w:jc w:val="both"/>
    </w:pPr>
    <w:rPr>
      <w:sz w:val="24"/>
      <w:lang w:eastAsia="zh-CN"/>
    </w:rPr>
  </w:style>
  <w:style w:type="paragraph" w:customStyle="1" w:styleId="ConsNonformat">
    <w:name w:val="ConsNonformat"/>
    <w:link w:val="ConsNonformat0"/>
    <w:uiPriority w:val="99"/>
    <w:rsid w:val="00AD6021"/>
    <w:pPr>
      <w:widowControl w:val="0"/>
      <w:autoSpaceDE w:val="0"/>
      <w:autoSpaceDN w:val="0"/>
      <w:adjustRightInd w:val="0"/>
    </w:pPr>
    <w:rPr>
      <w:rFonts w:ascii="Courier New" w:eastAsia="Times New Roman" w:hAnsi="Courier New" w:cs="Courier New"/>
    </w:rPr>
  </w:style>
  <w:style w:type="paragraph" w:customStyle="1" w:styleId="oaenoniinee">
    <w:name w:val="oaeno niinee"/>
    <w:basedOn w:val="a4"/>
    <w:rsid w:val="00AD6021"/>
    <w:pPr>
      <w:jc w:val="both"/>
    </w:pPr>
    <w:rPr>
      <w:szCs w:val="20"/>
    </w:rPr>
  </w:style>
  <w:style w:type="paragraph" w:customStyle="1" w:styleId="affff0">
    <w:name w:val="Çàãîëîâîê"/>
    <w:basedOn w:val="a4"/>
    <w:next w:val="ac"/>
    <w:rsid w:val="00AD6021"/>
    <w:pPr>
      <w:keepNext/>
      <w:widowControl w:val="0"/>
      <w:suppressAutoHyphens/>
      <w:spacing w:before="240" w:after="120"/>
    </w:pPr>
    <w:rPr>
      <w:rFonts w:ascii="Arial" w:eastAsia="Lucida Sans Unicode" w:hAnsi="Arial"/>
    </w:rPr>
  </w:style>
  <w:style w:type="character" w:customStyle="1" w:styleId="37">
    <w:name w:val="Основной текст (3)_"/>
    <w:link w:val="313"/>
    <w:rsid w:val="00AD6021"/>
    <w:rPr>
      <w:rFonts w:ascii="Arial" w:eastAsia="Arial Unicode MS" w:hAnsi="Arial"/>
      <w:sz w:val="13"/>
      <w:szCs w:val="13"/>
      <w:shd w:val="clear" w:color="auto" w:fill="FFFFFF"/>
      <w:lang w:bidi="ar-SA"/>
    </w:rPr>
  </w:style>
  <w:style w:type="paragraph" w:customStyle="1" w:styleId="313">
    <w:name w:val="Основной текст (3)1"/>
    <w:basedOn w:val="a4"/>
    <w:link w:val="37"/>
    <w:rsid w:val="00AD6021"/>
    <w:pPr>
      <w:shd w:val="clear" w:color="auto" w:fill="FFFFFF"/>
      <w:spacing w:after="120" w:line="240" w:lineRule="atLeast"/>
      <w:jc w:val="both"/>
    </w:pPr>
    <w:rPr>
      <w:rFonts w:ascii="Arial" w:eastAsia="Arial Unicode MS" w:hAnsi="Arial"/>
      <w:sz w:val="13"/>
      <w:szCs w:val="13"/>
      <w:shd w:val="clear" w:color="auto" w:fill="FFFFFF"/>
    </w:rPr>
  </w:style>
  <w:style w:type="character" w:customStyle="1" w:styleId="affff1">
    <w:name w:val="Основной текст + Полужирный"/>
    <w:aliases w:val="Курсив6"/>
    <w:rsid w:val="00AD6021"/>
    <w:rPr>
      <w:rFonts w:ascii="Arial" w:hAnsi="Arial" w:cs="Arial"/>
      <w:b/>
      <w:bCs/>
      <w:i/>
      <w:iCs/>
      <w:spacing w:val="0"/>
      <w:sz w:val="16"/>
      <w:szCs w:val="16"/>
    </w:rPr>
  </w:style>
  <w:style w:type="character" w:customStyle="1" w:styleId="affff2">
    <w:name w:val="Подпись к таблице_"/>
    <w:link w:val="affff3"/>
    <w:qFormat/>
    <w:rsid w:val="00AD6021"/>
    <w:rPr>
      <w:rFonts w:ascii="Arial" w:eastAsia="Arial Unicode MS" w:hAnsi="Arial"/>
      <w:sz w:val="13"/>
      <w:szCs w:val="13"/>
      <w:shd w:val="clear" w:color="auto" w:fill="FFFFFF"/>
      <w:lang w:bidi="ar-SA"/>
    </w:rPr>
  </w:style>
  <w:style w:type="paragraph" w:customStyle="1" w:styleId="affff3">
    <w:name w:val="Подпись к таблице"/>
    <w:basedOn w:val="a4"/>
    <w:link w:val="affff2"/>
    <w:qFormat/>
    <w:rsid w:val="00AD6021"/>
    <w:pPr>
      <w:shd w:val="clear" w:color="auto" w:fill="FFFFFF"/>
      <w:spacing w:line="158" w:lineRule="exact"/>
      <w:jc w:val="both"/>
    </w:pPr>
    <w:rPr>
      <w:rFonts w:ascii="Arial" w:eastAsia="Arial Unicode MS" w:hAnsi="Arial"/>
      <w:sz w:val="13"/>
      <w:szCs w:val="13"/>
      <w:shd w:val="clear" w:color="auto" w:fill="FFFFFF"/>
    </w:rPr>
  </w:style>
  <w:style w:type="character" w:customStyle="1" w:styleId="2e">
    <w:name w:val="Основной текст + Полужирный2"/>
    <w:aliases w:val="Курсив5"/>
    <w:rsid w:val="00AD6021"/>
    <w:rPr>
      <w:rFonts w:ascii="Arial" w:hAnsi="Arial" w:cs="Arial"/>
      <w:b/>
      <w:bCs/>
      <w:i/>
      <w:iCs/>
      <w:spacing w:val="0"/>
      <w:sz w:val="16"/>
      <w:szCs w:val="16"/>
    </w:rPr>
  </w:style>
  <w:style w:type="character" w:customStyle="1" w:styleId="2f">
    <w:name w:val="Подпись к картинке (2)_"/>
    <w:link w:val="2f0"/>
    <w:rsid w:val="00AD6021"/>
    <w:rPr>
      <w:rFonts w:eastAsia="Arial Unicode MS"/>
      <w:sz w:val="11"/>
      <w:szCs w:val="11"/>
      <w:shd w:val="clear" w:color="auto" w:fill="FFFFFF"/>
      <w:lang w:val="en-GB" w:eastAsia="en-GB" w:bidi="ar-SA"/>
    </w:rPr>
  </w:style>
  <w:style w:type="paragraph" w:customStyle="1" w:styleId="2f0">
    <w:name w:val="Подпись к картинке (2)"/>
    <w:basedOn w:val="a4"/>
    <w:link w:val="2f"/>
    <w:rsid w:val="00AD6021"/>
    <w:pPr>
      <w:shd w:val="clear" w:color="auto" w:fill="FFFFFF"/>
      <w:spacing w:after="120" w:line="240" w:lineRule="atLeast"/>
    </w:pPr>
    <w:rPr>
      <w:rFonts w:ascii="Calibri" w:eastAsia="Arial Unicode MS" w:hAnsi="Calibri"/>
      <w:sz w:val="11"/>
      <w:szCs w:val="11"/>
      <w:shd w:val="clear" w:color="auto" w:fill="FFFFFF"/>
      <w:lang w:val="en-GB" w:eastAsia="en-GB"/>
    </w:rPr>
  </w:style>
  <w:style w:type="character" w:customStyle="1" w:styleId="38">
    <w:name w:val="Подпись к картинке (3)_"/>
    <w:link w:val="314"/>
    <w:rsid w:val="00AD6021"/>
    <w:rPr>
      <w:rFonts w:ascii="Arial" w:eastAsia="Arial Unicode MS" w:hAnsi="Arial"/>
      <w:b/>
      <w:bCs/>
      <w:sz w:val="11"/>
      <w:szCs w:val="11"/>
      <w:shd w:val="clear" w:color="auto" w:fill="FFFFFF"/>
      <w:lang w:bidi="ar-SA"/>
    </w:rPr>
  </w:style>
  <w:style w:type="paragraph" w:customStyle="1" w:styleId="314">
    <w:name w:val="Подпись к картинке (3)1"/>
    <w:basedOn w:val="a4"/>
    <w:link w:val="38"/>
    <w:rsid w:val="00AD6021"/>
    <w:pPr>
      <w:shd w:val="clear" w:color="auto" w:fill="FFFFFF"/>
      <w:spacing w:before="120" w:line="240" w:lineRule="atLeast"/>
    </w:pPr>
    <w:rPr>
      <w:rFonts w:ascii="Arial" w:eastAsia="Arial Unicode MS" w:hAnsi="Arial"/>
      <w:b/>
      <w:bCs/>
      <w:sz w:val="11"/>
      <w:szCs w:val="11"/>
      <w:shd w:val="clear" w:color="auto" w:fill="FFFFFF"/>
    </w:rPr>
  </w:style>
  <w:style w:type="character" w:customStyle="1" w:styleId="39">
    <w:name w:val="Подпись к картинке (3)"/>
    <w:rsid w:val="00AD6021"/>
    <w:rPr>
      <w:rFonts w:ascii="Arial" w:eastAsia="Arial Unicode MS" w:hAnsi="Arial"/>
      <w:b/>
      <w:bCs/>
      <w:sz w:val="11"/>
      <w:szCs w:val="11"/>
      <w:u w:val="single"/>
      <w:shd w:val="clear" w:color="auto" w:fill="FFFFFF"/>
      <w:lang w:val="en-GB" w:eastAsia="en-GB" w:bidi="ar-SA"/>
    </w:rPr>
  </w:style>
  <w:style w:type="character" w:customStyle="1" w:styleId="3TimesNewRoman">
    <w:name w:val="Подпись к картинке (3) + Times New Roman"/>
    <w:aliases w:val="Не полужирный5"/>
    <w:rsid w:val="00AD6021"/>
    <w:rPr>
      <w:rFonts w:ascii="Times New Roman" w:eastAsia="Arial Unicode MS" w:hAnsi="Times New Roman" w:cs="Times New Roman"/>
      <w:b/>
      <w:bCs/>
      <w:noProof/>
      <w:sz w:val="11"/>
      <w:szCs w:val="11"/>
      <w:shd w:val="clear" w:color="auto" w:fill="FFFFFF"/>
      <w:lang w:bidi="ar-SA"/>
    </w:rPr>
  </w:style>
  <w:style w:type="character" w:customStyle="1" w:styleId="3TimesNewRoman1">
    <w:name w:val="Подпись к картинке (3) + Times New Roman1"/>
    <w:aliases w:val="Не полужирный4"/>
    <w:rsid w:val="00AD6021"/>
    <w:rPr>
      <w:rFonts w:ascii="Times New Roman" w:eastAsia="Arial Unicode MS" w:hAnsi="Times New Roman" w:cs="Times New Roman"/>
      <w:b/>
      <w:bCs/>
      <w:sz w:val="11"/>
      <w:szCs w:val="11"/>
      <w:u w:val="single"/>
      <w:shd w:val="clear" w:color="auto" w:fill="FFFFFF"/>
      <w:lang w:bidi="ar-SA"/>
    </w:rPr>
  </w:style>
  <w:style w:type="character" w:customStyle="1" w:styleId="2f1">
    <w:name w:val="Подпись к таблице (2)_"/>
    <w:link w:val="2f2"/>
    <w:rsid w:val="00AD6021"/>
    <w:rPr>
      <w:rFonts w:ascii="Arial" w:eastAsia="Arial Unicode MS" w:hAnsi="Arial"/>
      <w:sz w:val="16"/>
      <w:szCs w:val="16"/>
      <w:shd w:val="clear" w:color="auto" w:fill="FFFFFF"/>
      <w:lang w:bidi="ar-SA"/>
    </w:rPr>
  </w:style>
  <w:style w:type="paragraph" w:customStyle="1" w:styleId="2f2">
    <w:name w:val="Подпись к таблице (2)"/>
    <w:basedOn w:val="a4"/>
    <w:link w:val="2f1"/>
    <w:rsid w:val="00AD6021"/>
    <w:pPr>
      <w:shd w:val="clear" w:color="auto" w:fill="FFFFFF"/>
      <w:spacing w:line="240" w:lineRule="atLeast"/>
    </w:pPr>
    <w:rPr>
      <w:rFonts w:ascii="Arial" w:eastAsia="Arial Unicode MS" w:hAnsi="Arial"/>
      <w:sz w:val="16"/>
      <w:szCs w:val="16"/>
      <w:shd w:val="clear" w:color="auto" w:fill="FFFFFF"/>
    </w:rPr>
  </w:style>
  <w:style w:type="character" w:customStyle="1" w:styleId="affff4">
    <w:name w:val="Подпись к картинке_"/>
    <w:link w:val="affff5"/>
    <w:rsid w:val="00AD6021"/>
    <w:rPr>
      <w:rFonts w:ascii="Arial" w:eastAsia="Arial Unicode MS" w:hAnsi="Arial"/>
      <w:sz w:val="16"/>
      <w:szCs w:val="16"/>
      <w:shd w:val="clear" w:color="auto" w:fill="FFFFFF"/>
      <w:lang w:bidi="ar-SA"/>
    </w:rPr>
  </w:style>
  <w:style w:type="paragraph" w:customStyle="1" w:styleId="affff5">
    <w:name w:val="Подпись к картинке"/>
    <w:basedOn w:val="a4"/>
    <w:link w:val="affff4"/>
    <w:rsid w:val="00AD6021"/>
    <w:pPr>
      <w:shd w:val="clear" w:color="auto" w:fill="FFFFFF"/>
      <w:spacing w:line="187" w:lineRule="exact"/>
      <w:jc w:val="both"/>
    </w:pPr>
    <w:rPr>
      <w:rFonts w:ascii="Arial" w:eastAsia="Arial Unicode MS" w:hAnsi="Arial"/>
      <w:sz w:val="16"/>
      <w:szCs w:val="16"/>
      <w:shd w:val="clear" w:color="auto" w:fill="FFFFFF"/>
    </w:rPr>
  </w:style>
  <w:style w:type="character" w:customStyle="1" w:styleId="2f3">
    <w:name w:val="Подпись к таблице (2) + Полужирный"/>
    <w:aliases w:val="Курсив4"/>
    <w:rsid w:val="00AD6021"/>
    <w:rPr>
      <w:rFonts w:ascii="Arial" w:eastAsia="Arial Unicode MS" w:hAnsi="Arial"/>
      <w:b/>
      <w:bCs/>
      <w:i/>
      <w:iCs/>
      <w:sz w:val="16"/>
      <w:szCs w:val="16"/>
      <w:shd w:val="clear" w:color="auto" w:fill="FFFFFF"/>
      <w:lang w:bidi="ar-SA"/>
    </w:rPr>
  </w:style>
  <w:style w:type="character" w:customStyle="1" w:styleId="51">
    <w:name w:val="Основной текст (5)_"/>
    <w:link w:val="52"/>
    <w:qFormat/>
    <w:rsid w:val="00AD6021"/>
    <w:rPr>
      <w:rFonts w:ascii="Arial" w:eastAsia="Arial Unicode MS" w:hAnsi="Arial"/>
      <w:noProof/>
      <w:sz w:val="8"/>
      <w:szCs w:val="8"/>
      <w:shd w:val="clear" w:color="auto" w:fill="FFFFFF"/>
      <w:lang w:bidi="ar-SA"/>
    </w:rPr>
  </w:style>
  <w:style w:type="paragraph" w:customStyle="1" w:styleId="52">
    <w:name w:val="Основной текст (5)"/>
    <w:basedOn w:val="a4"/>
    <w:link w:val="51"/>
    <w:qFormat/>
    <w:rsid w:val="00AD6021"/>
    <w:pPr>
      <w:shd w:val="clear" w:color="auto" w:fill="FFFFFF"/>
      <w:spacing w:line="240" w:lineRule="atLeast"/>
      <w:jc w:val="right"/>
    </w:pPr>
    <w:rPr>
      <w:rFonts w:ascii="Arial" w:eastAsia="Arial Unicode MS" w:hAnsi="Arial"/>
      <w:noProof/>
      <w:sz w:val="8"/>
      <w:szCs w:val="8"/>
      <w:shd w:val="clear" w:color="auto" w:fill="FFFFFF"/>
    </w:rPr>
  </w:style>
  <w:style w:type="paragraph" w:customStyle="1" w:styleId="WW-2">
    <w:name w:val="WW-Основной текст с отступом 2"/>
    <w:basedOn w:val="a4"/>
    <w:rsid w:val="00F35322"/>
    <w:pPr>
      <w:ind w:firstLine="720"/>
      <w:jc w:val="both"/>
    </w:pPr>
    <w:rPr>
      <w:sz w:val="28"/>
      <w:szCs w:val="20"/>
    </w:rPr>
  </w:style>
  <w:style w:type="paragraph" w:customStyle="1" w:styleId="1f8">
    <w:name w:val="Абзац списка1"/>
    <w:basedOn w:val="Standard"/>
    <w:qFormat/>
    <w:rsid w:val="00D518DF"/>
    <w:pPr>
      <w:widowControl w:val="0"/>
      <w:spacing w:after="200" w:line="276" w:lineRule="auto"/>
      <w:ind w:left="720"/>
    </w:pPr>
    <w:rPr>
      <w:rFonts w:ascii="Cambria" w:eastAsia="MS Mincho" w:hAnsi="Cambria" w:cs="Cambria"/>
      <w:sz w:val="22"/>
      <w:szCs w:val="22"/>
    </w:rPr>
  </w:style>
  <w:style w:type="paragraph" w:customStyle="1" w:styleId="110">
    <w:name w:val="Обычный11"/>
    <w:rsid w:val="00D518DF"/>
    <w:pPr>
      <w:widowControl w:val="0"/>
      <w:snapToGrid w:val="0"/>
      <w:spacing w:before="20" w:after="20"/>
    </w:pPr>
    <w:rPr>
      <w:rFonts w:ascii="Times New Roman" w:eastAsia="Times New Roman" w:hAnsi="Times New Roman"/>
      <w:sz w:val="24"/>
    </w:rPr>
  </w:style>
  <w:style w:type="paragraph" w:customStyle="1" w:styleId="220">
    <w:name w:val="Основной текст 22"/>
    <w:basedOn w:val="a4"/>
    <w:rsid w:val="00CC587B"/>
    <w:pPr>
      <w:ind w:firstLine="1134"/>
      <w:jc w:val="both"/>
    </w:pPr>
    <w:rPr>
      <w:szCs w:val="20"/>
    </w:rPr>
  </w:style>
  <w:style w:type="paragraph" w:customStyle="1" w:styleId="141">
    <w:name w:val="Обычный + 14 пт"/>
    <w:aliases w:val="полужирный,По центру"/>
    <w:basedOn w:val="a4"/>
    <w:uiPriority w:val="99"/>
    <w:rsid w:val="000A27F6"/>
    <w:pPr>
      <w:spacing w:before="120"/>
      <w:ind w:firstLine="709"/>
      <w:jc w:val="both"/>
    </w:pPr>
    <w:rPr>
      <w:sz w:val="28"/>
      <w:szCs w:val="28"/>
      <w:lang w:bidi="he-IL"/>
    </w:rPr>
  </w:style>
  <w:style w:type="character" w:styleId="affff6">
    <w:name w:val="footnote reference"/>
    <w:aliases w:val="Знак сноски-FN,Знак сноски 1,Ciae niinee-FN,Referencia nota al pie,Ссылка на сноску 45,Appel note de bas de page"/>
    <w:link w:val="1f9"/>
    <w:rsid w:val="00B45F85"/>
    <w:rPr>
      <w:sz w:val="22"/>
      <w:vertAlign w:val="superscript"/>
    </w:rPr>
  </w:style>
  <w:style w:type="paragraph" w:customStyle="1" w:styleId="affff7">
    <w:name w:val="Ñîäåðæ"/>
    <w:basedOn w:val="a4"/>
    <w:rsid w:val="00B45F85"/>
    <w:pPr>
      <w:widowControl w:val="0"/>
      <w:overflowPunct w:val="0"/>
      <w:autoSpaceDE w:val="0"/>
      <w:autoSpaceDN w:val="0"/>
      <w:adjustRightInd w:val="0"/>
      <w:spacing w:after="120"/>
      <w:jc w:val="center"/>
      <w:textAlignment w:val="baseline"/>
    </w:pPr>
    <w:rPr>
      <w:sz w:val="28"/>
      <w:szCs w:val="20"/>
    </w:rPr>
  </w:style>
  <w:style w:type="paragraph" w:customStyle="1" w:styleId="Iauiue">
    <w:name w:val="Iau?iue"/>
    <w:rsid w:val="00B45F85"/>
    <w:rPr>
      <w:rFonts w:ascii="Times New Roman" w:eastAsia="Times New Roman" w:hAnsi="Times New Roman"/>
      <w:lang w:val="en-US"/>
    </w:rPr>
  </w:style>
  <w:style w:type="paragraph" w:customStyle="1" w:styleId="H3">
    <w:name w:val="H3"/>
    <w:basedOn w:val="a4"/>
    <w:next w:val="a4"/>
    <w:rsid w:val="0046490A"/>
    <w:pPr>
      <w:keepNext/>
      <w:suppressAutoHyphens/>
      <w:spacing w:before="100" w:after="100"/>
    </w:pPr>
    <w:rPr>
      <w:rFonts w:cs="Lucida Sans Unicode"/>
      <w:b/>
      <w:sz w:val="28"/>
      <w:szCs w:val="20"/>
      <w:lang w:eastAsia="ar-SA"/>
    </w:rPr>
  </w:style>
  <w:style w:type="paragraph" w:customStyle="1" w:styleId="Style23">
    <w:name w:val="Style23"/>
    <w:basedOn w:val="a4"/>
    <w:rsid w:val="0046490A"/>
    <w:pPr>
      <w:widowControl w:val="0"/>
      <w:autoSpaceDE w:val="0"/>
      <w:autoSpaceDN w:val="0"/>
      <w:adjustRightInd w:val="0"/>
      <w:spacing w:line="269" w:lineRule="exact"/>
      <w:jc w:val="center"/>
    </w:pPr>
    <w:rPr>
      <w:rFonts w:ascii="Calibri" w:hAnsi="Calibri"/>
    </w:rPr>
  </w:style>
  <w:style w:type="character" w:customStyle="1" w:styleId="FontStyle39">
    <w:name w:val="Font Style39"/>
    <w:rsid w:val="00877078"/>
    <w:rPr>
      <w:rFonts w:ascii="Calibri" w:hAnsi="Calibri" w:cs="Calibri"/>
      <w:sz w:val="20"/>
      <w:szCs w:val="20"/>
    </w:rPr>
  </w:style>
  <w:style w:type="paragraph" w:styleId="affff8">
    <w:name w:val="endnote text"/>
    <w:basedOn w:val="a4"/>
    <w:link w:val="affff9"/>
    <w:uiPriority w:val="99"/>
    <w:rsid w:val="002363B0"/>
    <w:rPr>
      <w:sz w:val="20"/>
      <w:szCs w:val="20"/>
    </w:rPr>
  </w:style>
  <w:style w:type="character" w:customStyle="1" w:styleId="affff9">
    <w:name w:val="Текст концевой сноски Знак"/>
    <w:link w:val="affff8"/>
    <w:uiPriority w:val="99"/>
    <w:rsid w:val="002363B0"/>
    <w:rPr>
      <w:rFonts w:ascii="Times New Roman" w:eastAsia="Times New Roman" w:hAnsi="Times New Roman"/>
    </w:rPr>
  </w:style>
  <w:style w:type="character" w:styleId="affffa">
    <w:name w:val="endnote reference"/>
    <w:uiPriority w:val="99"/>
    <w:rsid w:val="002363B0"/>
    <w:rPr>
      <w:vertAlign w:val="superscript"/>
    </w:rPr>
  </w:style>
  <w:style w:type="character" w:customStyle="1" w:styleId="100">
    <w:name w:val="Основной текст + 10"/>
    <w:aliases w:val="5 pt,Интервал 0 pt,Основной текст + 8.5 pt,Не полужирный,Основной текст + 8 pt"/>
    <w:rsid w:val="009261FC"/>
    <w:rPr>
      <w:rFonts w:ascii="Times New Roman" w:eastAsia="Times New Roman" w:hAnsi="Times New Roman" w:cs="Times New Roman" w:hint="default"/>
      <w:color w:val="000000"/>
      <w:spacing w:val="2"/>
      <w:w w:val="100"/>
      <w:position w:val="0"/>
      <w:sz w:val="21"/>
      <w:szCs w:val="21"/>
      <w:lang w:val="ru-RU" w:eastAsia="ru-RU" w:bidi="ru-RU"/>
    </w:rPr>
  </w:style>
  <w:style w:type="paragraph" w:customStyle="1" w:styleId="1fa">
    <w:name w:val="Без интервала1"/>
    <w:rsid w:val="00031B3A"/>
    <w:rPr>
      <w:rFonts w:ascii="Times New Roman" w:eastAsia="Times New Roman" w:hAnsi="Times New Roman"/>
      <w:sz w:val="24"/>
      <w:szCs w:val="24"/>
    </w:rPr>
  </w:style>
  <w:style w:type="character" w:customStyle="1" w:styleId="blk">
    <w:name w:val="blk"/>
    <w:basedOn w:val="a5"/>
    <w:qFormat/>
    <w:rsid w:val="00031B3A"/>
    <w:rPr>
      <w:rFonts w:ascii="Times New Roman" w:hAnsi="Times New Roman" w:cs="Times New Roman" w:hint="default"/>
    </w:rPr>
  </w:style>
  <w:style w:type="character" w:customStyle="1" w:styleId="affffb">
    <w:name w:val="Таблица_Текст слева Знак"/>
    <w:link w:val="affffc"/>
    <w:locked/>
    <w:rsid w:val="00B9536F"/>
    <w:rPr>
      <w:sz w:val="22"/>
      <w:szCs w:val="22"/>
      <w:lang w:eastAsia="zh-CN"/>
    </w:rPr>
  </w:style>
  <w:style w:type="paragraph" w:customStyle="1" w:styleId="affffc">
    <w:name w:val="Таблица_Текст слева"/>
    <w:basedOn w:val="a4"/>
    <w:link w:val="affffb"/>
    <w:rsid w:val="00B9536F"/>
    <w:rPr>
      <w:rFonts w:ascii="Calibri" w:eastAsia="Calibri" w:hAnsi="Calibri"/>
      <w:sz w:val="22"/>
      <w:szCs w:val="22"/>
      <w:lang w:eastAsia="zh-CN"/>
    </w:rPr>
  </w:style>
  <w:style w:type="paragraph" w:customStyle="1" w:styleId="affffd">
    <w:name w:val="Таблица_Текст по центру + полужирный"/>
    <w:basedOn w:val="a4"/>
    <w:next w:val="a4"/>
    <w:rsid w:val="00B9536F"/>
    <w:pPr>
      <w:jc w:val="center"/>
    </w:pPr>
    <w:rPr>
      <w:b/>
      <w:bCs/>
      <w:sz w:val="22"/>
      <w:szCs w:val="20"/>
      <w:lang w:eastAsia="zh-CN"/>
    </w:rPr>
  </w:style>
  <w:style w:type="paragraph" w:customStyle="1" w:styleId="affffe">
    <w:name w:val="Таблица_Текст слева + полужирный"/>
    <w:basedOn w:val="affffc"/>
    <w:next w:val="a4"/>
    <w:rsid w:val="00B9536F"/>
    <w:rPr>
      <w:b/>
      <w:bCs/>
    </w:rPr>
  </w:style>
  <w:style w:type="paragraph" w:customStyle="1" w:styleId="1fb">
    <w:name w:val="1 Знак Знак Знак Знак"/>
    <w:basedOn w:val="a4"/>
    <w:uiPriority w:val="99"/>
    <w:rsid w:val="005C204D"/>
    <w:pPr>
      <w:spacing w:before="100" w:beforeAutospacing="1" w:after="100" w:afterAutospacing="1"/>
    </w:pPr>
    <w:rPr>
      <w:rFonts w:ascii="Tahoma" w:hAnsi="Tahoma"/>
      <w:sz w:val="20"/>
      <w:szCs w:val="20"/>
      <w:lang w:val="en-US" w:eastAsia="en-US"/>
    </w:rPr>
  </w:style>
  <w:style w:type="paragraph" w:customStyle="1" w:styleId="p20">
    <w:name w:val="p20"/>
    <w:basedOn w:val="a4"/>
    <w:uiPriority w:val="99"/>
    <w:rsid w:val="005C204D"/>
    <w:pPr>
      <w:spacing w:before="100" w:beforeAutospacing="1" w:after="100" w:afterAutospacing="1"/>
    </w:pPr>
  </w:style>
  <w:style w:type="paragraph" w:customStyle="1" w:styleId="p32">
    <w:name w:val="p32"/>
    <w:basedOn w:val="a4"/>
    <w:uiPriority w:val="99"/>
    <w:rsid w:val="005C204D"/>
    <w:pPr>
      <w:spacing w:before="100" w:beforeAutospacing="1" w:after="100" w:afterAutospacing="1"/>
    </w:pPr>
  </w:style>
  <w:style w:type="paragraph" w:customStyle="1" w:styleId="p80">
    <w:name w:val="p80"/>
    <w:basedOn w:val="a4"/>
    <w:rsid w:val="005C204D"/>
    <w:pPr>
      <w:spacing w:before="100" w:beforeAutospacing="1" w:after="100" w:afterAutospacing="1"/>
    </w:pPr>
  </w:style>
  <w:style w:type="paragraph" w:customStyle="1" w:styleId="p81">
    <w:name w:val="p81"/>
    <w:basedOn w:val="a4"/>
    <w:rsid w:val="005C204D"/>
    <w:pPr>
      <w:spacing w:before="100" w:beforeAutospacing="1" w:after="100" w:afterAutospacing="1"/>
    </w:pPr>
  </w:style>
  <w:style w:type="character" w:customStyle="1" w:styleId="s20">
    <w:name w:val="s2"/>
    <w:basedOn w:val="a5"/>
    <w:rsid w:val="005C204D"/>
  </w:style>
  <w:style w:type="character" w:customStyle="1" w:styleId="s24">
    <w:name w:val="s24"/>
    <w:basedOn w:val="a5"/>
    <w:rsid w:val="005C204D"/>
  </w:style>
  <w:style w:type="character" w:customStyle="1" w:styleId="s40">
    <w:name w:val="s4"/>
    <w:basedOn w:val="a5"/>
    <w:uiPriority w:val="99"/>
    <w:rsid w:val="005C204D"/>
  </w:style>
  <w:style w:type="paragraph" w:styleId="2f4">
    <w:name w:val="List 2"/>
    <w:basedOn w:val="a4"/>
    <w:link w:val="2f5"/>
    <w:rsid w:val="00DC0E3B"/>
    <w:pPr>
      <w:ind w:left="566" w:hanging="283"/>
    </w:pPr>
  </w:style>
  <w:style w:type="paragraph" w:styleId="afffff">
    <w:name w:val="Body Text First Indent"/>
    <w:basedOn w:val="ac"/>
    <w:link w:val="afffff0"/>
    <w:rsid w:val="00DC0E3B"/>
    <w:pPr>
      <w:spacing w:after="120"/>
      <w:ind w:firstLine="210"/>
    </w:pPr>
    <w:rPr>
      <w:sz w:val="24"/>
      <w:szCs w:val="24"/>
    </w:rPr>
  </w:style>
  <w:style w:type="character" w:customStyle="1" w:styleId="afffff0">
    <w:name w:val="Красная строка Знак"/>
    <w:basedOn w:val="ad"/>
    <w:link w:val="afffff"/>
    <w:rsid w:val="00DC0E3B"/>
    <w:rPr>
      <w:rFonts w:ascii="Times New Roman" w:eastAsia="Times New Roman" w:hAnsi="Times New Roman"/>
      <w:sz w:val="24"/>
      <w:szCs w:val="24"/>
    </w:rPr>
  </w:style>
  <w:style w:type="paragraph" w:customStyle="1" w:styleId="western">
    <w:name w:val="western"/>
    <w:basedOn w:val="a4"/>
    <w:rsid w:val="0016752A"/>
    <w:pPr>
      <w:spacing w:before="100" w:beforeAutospacing="1" w:after="100" w:afterAutospacing="1"/>
    </w:pPr>
  </w:style>
  <w:style w:type="character" w:customStyle="1" w:styleId="afffff1">
    <w:name w:val="ТЕКСТ Знак"/>
    <w:link w:val="afffff2"/>
    <w:locked/>
    <w:rsid w:val="0016752A"/>
    <w:rPr>
      <w:sz w:val="24"/>
      <w:szCs w:val="24"/>
    </w:rPr>
  </w:style>
  <w:style w:type="paragraph" w:customStyle="1" w:styleId="afffff2">
    <w:name w:val="ТЕКСТ"/>
    <w:basedOn w:val="a4"/>
    <w:link w:val="afffff1"/>
    <w:rsid w:val="0016752A"/>
    <w:pPr>
      <w:ind w:firstLine="709"/>
      <w:jc w:val="both"/>
    </w:pPr>
    <w:rPr>
      <w:rFonts w:ascii="Calibri" w:eastAsia="Calibri" w:hAnsi="Calibri"/>
    </w:rPr>
  </w:style>
  <w:style w:type="character" w:customStyle="1" w:styleId="js-extracted-address">
    <w:name w:val="js-extracted-address"/>
    <w:rsid w:val="0061702A"/>
  </w:style>
  <w:style w:type="paragraph" w:customStyle="1" w:styleId="xl117">
    <w:name w:val="xl117"/>
    <w:basedOn w:val="a4"/>
    <w:rsid w:val="00BC7CBB"/>
    <w:pPr>
      <w:spacing w:before="100" w:beforeAutospacing="1" w:after="100" w:afterAutospacing="1"/>
    </w:pPr>
    <w:rPr>
      <w:b/>
      <w:bCs/>
    </w:rPr>
  </w:style>
  <w:style w:type="paragraph" w:customStyle="1" w:styleId="xl119">
    <w:name w:val="xl119"/>
    <w:basedOn w:val="a4"/>
    <w:rsid w:val="00BC7CBB"/>
    <w:pPr>
      <w:spacing w:before="100" w:beforeAutospacing="1" w:after="100" w:afterAutospacing="1"/>
    </w:pPr>
    <w:rPr>
      <w:rFonts w:ascii="Arial" w:hAnsi="Arial" w:cs="Arial"/>
      <w:sz w:val="14"/>
      <w:szCs w:val="14"/>
    </w:rPr>
  </w:style>
  <w:style w:type="paragraph" w:customStyle="1" w:styleId="xl120">
    <w:name w:val="xl120"/>
    <w:basedOn w:val="a4"/>
    <w:rsid w:val="00BC7CBB"/>
    <w:pPr>
      <w:spacing w:before="100" w:beforeAutospacing="1" w:after="100" w:afterAutospacing="1"/>
      <w:jc w:val="center"/>
    </w:pPr>
    <w:rPr>
      <w:rFonts w:ascii="Arial" w:hAnsi="Arial" w:cs="Arial"/>
      <w:sz w:val="14"/>
      <w:szCs w:val="14"/>
    </w:rPr>
  </w:style>
  <w:style w:type="paragraph" w:customStyle="1" w:styleId="xl121">
    <w:name w:val="xl121"/>
    <w:basedOn w:val="a4"/>
    <w:rsid w:val="00BC7CBB"/>
    <w:pPr>
      <w:spacing w:before="100" w:beforeAutospacing="1" w:after="100" w:afterAutospacing="1"/>
      <w:jc w:val="center"/>
    </w:pPr>
    <w:rPr>
      <w:rFonts w:ascii="Arial" w:hAnsi="Arial" w:cs="Arial"/>
      <w:b/>
      <w:bCs/>
      <w:sz w:val="14"/>
      <w:szCs w:val="14"/>
    </w:rPr>
  </w:style>
  <w:style w:type="paragraph" w:customStyle="1" w:styleId="xl122">
    <w:name w:val="xl122"/>
    <w:basedOn w:val="a4"/>
    <w:rsid w:val="00BC7CBB"/>
    <w:pPr>
      <w:spacing w:before="100" w:beforeAutospacing="1" w:after="100" w:afterAutospacing="1"/>
      <w:jc w:val="center"/>
    </w:pPr>
    <w:rPr>
      <w:rFonts w:ascii="Arial" w:hAnsi="Arial" w:cs="Arial"/>
      <w:color w:val="000000"/>
      <w:sz w:val="14"/>
      <w:szCs w:val="14"/>
    </w:rPr>
  </w:style>
  <w:style w:type="paragraph" w:customStyle="1" w:styleId="xl123">
    <w:name w:val="xl123"/>
    <w:basedOn w:val="a4"/>
    <w:rsid w:val="00BC7CBB"/>
    <w:pPr>
      <w:spacing w:before="100" w:beforeAutospacing="1" w:after="100" w:afterAutospacing="1"/>
    </w:pPr>
    <w:rPr>
      <w:rFonts w:ascii="Arial" w:hAnsi="Arial" w:cs="Arial"/>
      <w:b/>
      <w:bCs/>
      <w:sz w:val="14"/>
      <w:szCs w:val="14"/>
    </w:rPr>
  </w:style>
  <w:style w:type="paragraph" w:customStyle="1" w:styleId="xl124">
    <w:name w:val="xl124"/>
    <w:basedOn w:val="a4"/>
    <w:rsid w:val="00BC7CBB"/>
    <w:pPr>
      <w:spacing w:before="100" w:beforeAutospacing="1" w:after="100" w:afterAutospacing="1"/>
      <w:jc w:val="right"/>
    </w:pPr>
    <w:rPr>
      <w:rFonts w:ascii="Arial" w:hAnsi="Arial" w:cs="Arial"/>
      <w:b/>
      <w:bCs/>
      <w:sz w:val="14"/>
      <w:szCs w:val="14"/>
    </w:rPr>
  </w:style>
  <w:style w:type="paragraph" w:customStyle="1" w:styleId="xl125">
    <w:name w:val="xl125"/>
    <w:basedOn w:val="a4"/>
    <w:rsid w:val="00BC7C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4"/>
      <w:szCs w:val="14"/>
    </w:rPr>
  </w:style>
  <w:style w:type="paragraph" w:customStyle="1" w:styleId="xl126">
    <w:name w:val="xl126"/>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b/>
      <w:bCs/>
      <w:color w:val="000000"/>
      <w:sz w:val="14"/>
      <w:szCs w:val="14"/>
    </w:rPr>
  </w:style>
  <w:style w:type="paragraph" w:customStyle="1" w:styleId="xl127">
    <w:name w:val="xl127"/>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b/>
      <w:bCs/>
      <w:color w:val="000000"/>
      <w:sz w:val="14"/>
      <w:szCs w:val="14"/>
    </w:rPr>
  </w:style>
  <w:style w:type="paragraph" w:customStyle="1" w:styleId="xl128">
    <w:name w:val="xl128"/>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b/>
      <w:bCs/>
      <w:color w:val="000000"/>
      <w:sz w:val="14"/>
      <w:szCs w:val="14"/>
    </w:rPr>
  </w:style>
  <w:style w:type="paragraph" w:customStyle="1" w:styleId="xl129">
    <w:name w:val="xl129"/>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 w:val="14"/>
      <w:szCs w:val="14"/>
    </w:rPr>
  </w:style>
  <w:style w:type="paragraph" w:customStyle="1" w:styleId="xl130">
    <w:name w:val="xl130"/>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 w:val="14"/>
      <w:szCs w:val="14"/>
    </w:rPr>
  </w:style>
  <w:style w:type="paragraph" w:customStyle="1" w:styleId="xl131">
    <w:name w:val="xl131"/>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 w:val="14"/>
      <w:szCs w:val="14"/>
    </w:rPr>
  </w:style>
  <w:style w:type="paragraph" w:customStyle="1" w:styleId="xl132">
    <w:name w:val="xl132"/>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14"/>
      <w:szCs w:val="14"/>
    </w:rPr>
  </w:style>
  <w:style w:type="paragraph" w:customStyle="1" w:styleId="xl133">
    <w:name w:val="xl133"/>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14"/>
      <w:szCs w:val="14"/>
    </w:rPr>
  </w:style>
  <w:style w:type="paragraph" w:customStyle="1" w:styleId="xl134">
    <w:name w:val="xl134"/>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b/>
      <w:bCs/>
      <w:color w:val="000000"/>
      <w:sz w:val="14"/>
      <w:szCs w:val="14"/>
    </w:rPr>
  </w:style>
  <w:style w:type="paragraph" w:customStyle="1" w:styleId="1fc">
    <w:name w:val="Знак Знак1 Знак"/>
    <w:basedOn w:val="a4"/>
    <w:autoRedefine/>
    <w:rsid w:val="00BA335F"/>
    <w:pPr>
      <w:spacing w:after="160" w:line="240" w:lineRule="exact"/>
    </w:pPr>
    <w:rPr>
      <w:rFonts w:eastAsia="SimSun"/>
      <w:b/>
      <w:lang w:val="en-US" w:eastAsia="en-US"/>
    </w:rPr>
  </w:style>
  <w:style w:type="paragraph" w:customStyle="1" w:styleId="111">
    <w:name w:val="Без интервала11"/>
    <w:link w:val="NoSpacingChar"/>
    <w:rsid w:val="00A506D9"/>
    <w:rPr>
      <w:rFonts w:eastAsia="Times New Roman"/>
      <w:sz w:val="22"/>
      <w:szCs w:val="22"/>
    </w:rPr>
  </w:style>
  <w:style w:type="paragraph" w:customStyle="1" w:styleId="2f6">
    <w:name w:val="Абзац списка2"/>
    <w:basedOn w:val="a4"/>
    <w:link w:val="ListParagraphChar"/>
    <w:qFormat/>
    <w:rsid w:val="00DE3623"/>
    <w:pPr>
      <w:spacing w:after="200" w:line="276" w:lineRule="auto"/>
      <w:ind w:left="720"/>
    </w:pPr>
    <w:rPr>
      <w:rFonts w:ascii="Calibri" w:hAnsi="Calibri" w:cs="Calibri"/>
      <w:sz w:val="22"/>
      <w:szCs w:val="22"/>
      <w:lang w:eastAsia="en-US"/>
    </w:rPr>
  </w:style>
  <w:style w:type="character" w:customStyle="1" w:styleId="A40">
    <w:name w:val="A4"/>
    <w:rsid w:val="00AC79B8"/>
    <w:rPr>
      <w:rFonts w:ascii="Arial" w:hAnsi="Arial" w:cs="Arial" w:hint="default"/>
      <w:b/>
      <w:bCs/>
      <w:color w:val="000000"/>
    </w:rPr>
  </w:style>
  <w:style w:type="paragraph" w:customStyle="1" w:styleId="afffff3">
    <w:name w:val="Îáû÷íûé"/>
    <w:rsid w:val="00704028"/>
    <w:pPr>
      <w:widowControl w:val="0"/>
      <w:autoSpaceDE w:val="0"/>
      <w:autoSpaceDN w:val="0"/>
      <w:adjustRightInd w:val="0"/>
    </w:pPr>
    <w:rPr>
      <w:rFonts w:ascii="Times New Roman" w:eastAsia="Times New Roman" w:hAnsi="Times New Roman"/>
    </w:rPr>
  </w:style>
  <w:style w:type="paragraph" w:customStyle="1" w:styleId="s16">
    <w:name w:val="s_16"/>
    <w:basedOn w:val="a4"/>
    <w:rsid w:val="00704028"/>
    <w:pPr>
      <w:spacing w:before="100" w:beforeAutospacing="1" w:after="100" w:afterAutospacing="1"/>
    </w:pPr>
    <w:rPr>
      <w:rFonts w:eastAsia="Calibri"/>
    </w:rPr>
  </w:style>
  <w:style w:type="character" w:styleId="afffff4">
    <w:name w:val="annotation reference"/>
    <w:basedOn w:val="a5"/>
    <w:uiPriority w:val="99"/>
    <w:unhideWhenUsed/>
    <w:rsid w:val="00704028"/>
    <w:rPr>
      <w:sz w:val="16"/>
      <w:szCs w:val="16"/>
    </w:rPr>
  </w:style>
  <w:style w:type="paragraph" w:customStyle="1" w:styleId="afffff5">
    <w:name w:val="Адресат"/>
    <w:basedOn w:val="a4"/>
    <w:rsid w:val="00C70C57"/>
    <w:pPr>
      <w:suppressAutoHyphens/>
      <w:spacing w:line="240" w:lineRule="exact"/>
    </w:pPr>
    <w:rPr>
      <w:sz w:val="28"/>
      <w:szCs w:val="20"/>
    </w:rPr>
  </w:style>
  <w:style w:type="paragraph" w:customStyle="1" w:styleId="afffff6">
    <w:name w:val="Заголовок к тексту"/>
    <w:basedOn w:val="a4"/>
    <w:next w:val="ac"/>
    <w:rsid w:val="00C70C57"/>
    <w:pPr>
      <w:suppressAutoHyphens/>
      <w:spacing w:after="480" w:line="240" w:lineRule="exact"/>
    </w:pPr>
    <w:rPr>
      <w:sz w:val="28"/>
      <w:szCs w:val="20"/>
    </w:rPr>
  </w:style>
  <w:style w:type="paragraph" w:customStyle="1" w:styleId="afffff7">
    <w:name w:val="Исполнитель"/>
    <w:basedOn w:val="ac"/>
    <w:rsid w:val="00C70C57"/>
    <w:pPr>
      <w:suppressAutoHyphens/>
      <w:spacing w:line="240" w:lineRule="exact"/>
    </w:pPr>
    <w:rPr>
      <w:sz w:val="20"/>
    </w:rPr>
  </w:style>
  <w:style w:type="paragraph" w:styleId="afffff8">
    <w:name w:val="Signature"/>
    <w:basedOn w:val="a4"/>
    <w:next w:val="ac"/>
    <w:link w:val="afffff9"/>
    <w:uiPriority w:val="99"/>
    <w:rsid w:val="00C70C57"/>
    <w:pPr>
      <w:tabs>
        <w:tab w:val="left" w:pos="5103"/>
        <w:tab w:val="right" w:pos="9639"/>
      </w:tabs>
      <w:suppressAutoHyphens/>
      <w:spacing w:before="480" w:line="240" w:lineRule="exact"/>
      <w:jc w:val="right"/>
    </w:pPr>
    <w:rPr>
      <w:sz w:val="28"/>
      <w:szCs w:val="20"/>
    </w:rPr>
  </w:style>
  <w:style w:type="character" w:customStyle="1" w:styleId="afffff9">
    <w:name w:val="Подпись Знак"/>
    <w:basedOn w:val="a5"/>
    <w:link w:val="afffff8"/>
    <w:uiPriority w:val="99"/>
    <w:rsid w:val="00C70C57"/>
    <w:rPr>
      <w:rFonts w:ascii="Times New Roman" w:eastAsia="Times New Roman" w:hAnsi="Times New Roman"/>
      <w:sz w:val="28"/>
    </w:rPr>
  </w:style>
  <w:style w:type="paragraph" w:customStyle="1" w:styleId="afffffa">
    <w:name w:val="Подпись на  бланке должностного лица"/>
    <w:basedOn w:val="a4"/>
    <w:next w:val="ac"/>
    <w:rsid w:val="00C70C57"/>
    <w:pPr>
      <w:spacing w:before="480" w:line="240" w:lineRule="exact"/>
      <w:ind w:left="7088"/>
    </w:pPr>
    <w:rPr>
      <w:sz w:val="28"/>
      <w:szCs w:val="20"/>
    </w:rPr>
  </w:style>
  <w:style w:type="paragraph" w:customStyle="1" w:styleId="afffffb">
    <w:name w:val="Приложение"/>
    <w:basedOn w:val="ac"/>
    <w:rsid w:val="00C70C57"/>
    <w:pPr>
      <w:tabs>
        <w:tab w:val="left" w:pos="1673"/>
      </w:tabs>
      <w:suppressAutoHyphens/>
      <w:spacing w:before="240" w:line="240" w:lineRule="exact"/>
      <w:ind w:left="1985" w:hanging="1985"/>
      <w:jc w:val="both"/>
    </w:pPr>
  </w:style>
  <w:style w:type="paragraph" w:customStyle="1" w:styleId="afffffc">
    <w:name w:val="регистрационные поля"/>
    <w:basedOn w:val="a4"/>
    <w:rsid w:val="00C70C57"/>
    <w:pPr>
      <w:spacing w:line="240" w:lineRule="exact"/>
      <w:jc w:val="center"/>
    </w:pPr>
    <w:rPr>
      <w:sz w:val="28"/>
      <w:szCs w:val="20"/>
      <w:lang w:val="en-US"/>
    </w:rPr>
  </w:style>
  <w:style w:type="paragraph" w:customStyle="1" w:styleId="afffffd">
    <w:name w:val="Основной"/>
    <w:basedOn w:val="a4"/>
    <w:link w:val="afffffe"/>
    <w:qFormat/>
    <w:rsid w:val="00C70C57"/>
    <w:pPr>
      <w:ind w:firstLine="567"/>
      <w:jc w:val="both"/>
    </w:pPr>
    <w:rPr>
      <w:rFonts w:ascii="Arial" w:hAnsi="Arial" w:cs="Arial"/>
      <w:sz w:val="16"/>
      <w:szCs w:val="16"/>
    </w:rPr>
  </w:style>
  <w:style w:type="character" w:customStyle="1" w:styleId="afffffe">
    <w:name w:val="Основной Знак"/>
    <w:basedOn w:val="a5"/>
    <w:link w:val="afffffd"/>
    <w:rsid w:val="00C70C57"/>
    <w:rPr>
      <w:rFonts w:ascii="Arial" w:eastAsia="Times New Roman" w:hAnsi="Arial" w:cs="Arial"/>
      <w:sz w:val="16"/>
      <w:szCs w:val="16"/>
    </w:rPr>
  </w:style>
  <w:style w:type="character" w:customStyle="1" w:styleId="affffff">
    <w:name w:val="Текст примечания Знак"/>
    <w:basedOn w:val="a5"/>
    <w:uiPriority w:val="99"/>
    <w:rsid w:val="00C70C57"/>
    <w:rPr>
      <w:szCs w:val="24"/>
    </w:rPr>
  </w:style>
  <w:style w:type="character" w:customStyle="1" w:styleId="1fd">
    <w:name w:val="Текст примечания Знак1"/>
    <w:basedOn w:val="a5"/>
    <w:rsid w:val="00C70C57"/>
  </w:style>
  <w:style w:type="character" w:customStyle="1" w:styleId="affffff0">
    <w:name w:val="Тема примечания Знак"/>
    <w:basedOn w:val="affffff"/>
    <w:link w:val="affffff1"/>
    <w:uiPriority w:val="99"/>
    <w:rsid w:val="00C70C57"/>
    <w:rPr>
      <w:b/>
      <w:bCs/>
      <w:szCs w:val="24"/>
    </w:rPr>
  </w:style>
  <w:style w:type="paragraph" w:styleId="affffff1">
    <w:name w:val="annotation subject"/>
    <w:basedOn w:val="af9"/>
    <w:next w:val="af9"/>
    <w:link w:val="affffff0"/>
    <w:uiPriority w:val="99"/>
    <w:unhideWhenUsed/>
    <w:rsid w:val="00C70C57"/>
    <w:rPr>
      <w:rFonts w:ascii="Calibri" w:eastAsia="Calibri" w:hAnsi="Calibri"/>
      <w:b/>
      <w:bCs/>
      <w:szCs w:val="24"/>
    </w:rPr>
  </w:style>
  <w:style w:type="character" w:customStyle="1" w:styleId="1fe">
    <w:name w:val="Тема примечания Знак1"/>
    <w:basedOn w:val="27"/>
    <w:rsid w:val="00C70C57"/>
    <w:rPr>
      <w:rFonts w:ascii="Times New Roman" w:eastAsia="Times New Roman" w:hAnsi="Times New Roman"/>
    </w:rPr>
  </w:style>
  <w:style w:type="character" w:styleId="HTML1">
    <w:name w:val="HTML Cite"/>
    <w:basedOn w:val="a5"/>
    <w:uiPriority w:val="99"/>
    <w:rsid w:val="00C70C57"/>
    <w:rPr>
      <w:i/>
      <w:iCs/>
    </w:rPr>
  </w:style>
  <w:style w:type="character" w:customStyle="1" w:styleId="CommentTextChar">
    <w:name w:val="Comment Text Char"/>
    <w:locked/>
    <w:rsid w:val="00C70C57"/>
    <w:rPr>
      <w:rFonts w:ascii="Times New Roman" w:hAnsi="Times New Roman" w:cs="Times New Roman"/>
    </w:rPr>
  </w:style>
  <w:style w:type="paragraph" w:customStyle="1" w:styleId="affffff2">
    <w:name w:val="Часть"/>
    <w:basedOn w:val="a4"/>
    <w:uiPriority w:val="99"/>
    <w:rsid w:val="00C70C57"/>
    <w:pPr>
      <w:tabs>
        <w:tab w:val="left" w:pos="1134"/>
      </w:tabs>
      <w:spacing w:line="288" w:lineRule="auto"/>
      <w:ind w:firstLine="567"/>
      <w:jc w:val="both"/>
    </w:pPr>
    <w:rPr>
      <w:rFonts w:eastAsia="Calibri"/>
      <w:sz w:val="28"/>
      <w:szCs w:val="28"/>
      <w:lang w:eastAsia="zh-CN"/>
    </w:rPr>
  </w:style>
  <w:style w:type="paragraph" w:customStyle="1" w:styleId="s13">
    <w:name w:val="s_13"/>
    <w:basedOn w:val="a4"/>
    <w:uiPriority w:val="99"/>
    <w:rsid w:val="00C70C57"/>
    <w:pPr>
      <w:ind w:firstLine="720"/>
    </w:pPr>
    <w:rPr>
      <w:sz w:val="20"/>
      <w:szCs w:val="20"/>
    </w:rPr>
  </w:style>
  <w:style w:type="character" w:customStyle="1" w:styleId="WW8Num1z4">
    <w:name w:val="WW8Num1z4"/>
    <w:uiPriority w:val="99"/>
    <w:rsid w:val="00C70C57"/>
  </w:style>
  <w:style w:type="character" w:customStyle="1" w:styleId="WW8Num1z5">
    <w:name w:val="WW8Num1z5"/>
    <w:uiPriority w:val="99"/>
    <w:rsid w:val="00C70C57"/>
  </w:style>
  <w:style w:type="character" w:customStyle="1" w:styleId="WW8Num1z6">
    <w:name w:val="WW8Num1z6"/>
    <w:uiPriority w:val="99"/>
    <w:rsid w:val="00C70C57"/>
  </w:style>
  <w:style w:type="character" w:customStyle="1" w:styleId="WW8Num1z7">
    <w:name w:val="WW8Num1z7"/>
    <w:uiPriority w:val="99"/>
    <w:rsid w:val="00C70C57"/>
  </w:style>
  <w:style w:type="character" w:customStyle="1" w:styleId="WW8Num1z8">
    <w:name w:val="WW8Num1z8"/>
    <w:uiPriority w:val="99"/>
    <w:rsid w:val="00C70C57"/>
  </w:style>
  <w:style w:type="character" w:customStyle="1" w:styleId="WW8Num2z0">
    <w:name w:val="WW8Num2z0"/>
    <w:rsid w:val="00C70C57"/>
    <w:rPr>
      <w:sz w:val="28"/>
      <w:szCs w:val="28"/>
    </w:rPr>
  </w:style>
  <w:style w:type="character" w:customStyle="1" w:styleId="WW8Num3z0">
    <w:name w:val="WW8Num3z0"/>
    <w:rsid w:val="00C70C57"/>
    <w:rPr>
      <w:sz w:val="28"/>
      <w:szCs w:val="28"/>
    </w:rPr>
  </w:style>
  <w:style w:type="character" w:customStyle="1" w:styleId="WW8Num4z0">
    <w:name w:val="WW8Num4z0"/>
    <w:rsid w:val="00C70C57"/>
    <w:rPr>
      <w:sz w:val="28"/>
      <w:szCs w:val="28"/>
    </w:rPr>
  </w:style>
  <w:style w:type="character" w:customStyle="1" w:styleId="WW8Num4z1">
    <w:name w:val="WW8Num4z1"/>
    <w:rsid w:val="00C70C57"/>
  </w:style>
  <w:style w:type="character" w:customStyle="1" w:styleId="WW8Num4z2">
    <w:name w:val="WW8Num4z2"/>
    <w:rsid w:val="00C70C57"/>
  </w:style>
  <w:style w:type="character" w:customStyle="1" w:styleId="WW8Num4z3">
    <w:name w:val="WW8Num4z3"/>
    <w:uiPriority w:val="99"/>
    <w:rsid w:val="00C70C57"/>
  </w:style>
  <w:style w:type="character" w:customStyle="1" w:styleId="WW8Num4z4">
    <w:name w:val="WW8Num4z4"/>
    <w:uiPriority w:val="99"/>
    <w:rsid w:val="00C70C57"/>
  </w:style>
  <w:style w:type="character" w:customStyle="1" w:styleId="WW8Num4z5">
    <w:name w:val="WW8Num4z5"/>
    <w:uiPriority w:val="99"/>
    <w:rsid w:val="00C70C57"/>
  </w:style>
  <w:style w:type="character" w:customStyle="1" w:styleId="WW8Num4z6">
    <w:name w:val="WW8Num4z6"/>
    <w:uiPriority w:val="99"/>
    <w:rsid w:val="00C70C57"/>
  </w:style>
  <w:style w:type="character" w:customStyle="1" w:styleId="WW8Num4z7">
    <w:name w:val="WW8Num4z7"/>
    <w:uiPriority w:val="99"/>
    <w:rsid w:val="00C70C57"/>
  </w:style>
  <w:style w:type="character" w:customStyle="1" w:styleId="WW8Num4z8">
    <w:name w:val="WW8Num4z8"/>
    <w:uiPriority w:val="99"/>
    <w:rsid w:val="00C70C57"/>
  </w:style>
  <w:style w:type="character" w:customStyle="1" w:styleId="WW8Num5z0">
    <w:name w:val="WW8Num5z0"/>
    <w:rsid w:val="00C70C57"/>
  </w:style>
  <w:style w:type="character" w:customStyle="1" w:styleId="WW8Num5z1">
    <w:name w:val="WW8Num5z1"/>
    <w:rsid w:val="00C70C57"/>
  </w:style>
  <w:style w:type="character" w:customStyle="1" w:styleId="WW8Num5z2">
    <w:name w:val="WW8Num5z2"/>
    <w:rsid w:val="00C70C57"/>
  </w:style>
  <w:style w:type="character" w:customStyle="1" w:styleId="WW8Num5z3">
    <w:name w:val="WW8Num5z3"/>
    <w:uiPriority w:val="99"/>
    <w:rsid w:val="00C70C57"/>
  </w:style>
  <w:style w:type="character" w:customStyle="1" w:styleId="WW8Num5z4">
    <w:name w:val="WW8Num5z4"/>
    <w:uiPriority w:val="99"/>
    <w:rsid w:val="00C70C57"/>
  </w:style>
  <w:style w:type="character" w:customStyle="1" w:styleId="WW8Num5z5">
    <w:name w:val="WW8Num5z5"/>
    <w:uiPriority w:val="99"/>
    <w:rsid w:val="00C70C57"/>
  </w:style>
  <w:style w:type="character" w:customStyle="1" w:styleId="WW8Num5z6">
    <w:name w:val="WW8Num5z6"/>
    <w:uiPriority w:val="99"/>
    <w:rsid w:val="00C70C57"/>
  </w:style>
  <w:style w:type="character" w:customStyle="1" w:styleId="WW8Num5z7">
    <w:name w:val="WW8Num5z7"/>
    <w:uiPriority w:val="99"/>
    <w:rsid w:val="00C70C57"/>
  </w:style>
  <w:style w:type="character" w:customStyle="1" w:styleId="WW8Num5z8">
    <w:name w:val="WW8Num5z8"/>
    <w:uiPriority w:val="99"/>
    <w:rsid w:val="00C70C57"/>
  </w:style>
  <w:style w:type="character" w:customStyle="1" w:styleId="WW8Num6z0">
    <w:name w:val="WW8Num6z0"/>
    <w:rsid w:val="00C70C57"/>
    <w:rPr>
      <w:sz w:val="28"/>
      <w:szCs w:val="28"/>
    </w:rPr>
  </w:style>
  <w:style w:type="character" w:customStyle="1" w:styleId="WW8Num7z0">
    <w:name w:val="WW8Num7z0"/>
    <w:rsid w:val="00C70C57"/>
    <w:rPr>
      <w:sz w:val="28"/>
      <w:szCs w:val="28"/>
    </w:rPr>
  </w:style>
  <w:style w:type="character" w:customStyle="1" w:styleId="WW8Num7z1">
    <w:name w:val="WW8Num7z1"/>
    <w:rsid w:val="00C70C57"/>
  </w:style>
  <w:style w:type="character" w:customStyle="1" w:styleId="WW8Num7z2">
    <w:name w:val="WW8Num7z2"/>
    <w:rsid w:val="00C70C57"/>
  </w:style>
  <w:style w:type="character" w:customStyle="1" w:styleId="WW8Num7z3">
    <w:name w:val="WW8Num7z3"/>
    <w:rsid w:val="00C70C57"/>
  </w:style>
  <w:style w:type="character" w:customStyle="1" w:styleId="WW8Num7z4">
    <w:name w:val="WW8Num7z4"/>
    <w:uiPriority w:val="99"/>
    <w:rsid w:val="00C70C57"/>
  </w:style>
  <w:style w:type="character" w:customStyle="1" w:styleId="WW8Num7z5">
    <w:name w:val="WW8Num7z5"/>
    <w:uiPriority w:val="99"/>
    <w:rsid w:val="00C70C57"/>
  </w:style>
  <w:style w:type="character" w:customStyle="1" w:styleId="WW8Num7z6">
    <w:name w:val="WW8Num7z6"/>
    <w:uiPriority w:val="99"/>
    <w:rsid w:val="00C70C57"/>
  </w:style>
  <w:style w:type="character" w:customStyle="1" w:styleId="WW8Num7z7">
    <w:name w:val="WW8Num7z7"/>
    <w:uiPriority w:val="99"/>
    <w:rsid w:val="00C70C57"/>
  </w:style>
  <w:style w:type="character" w:customStyle="1" w:styleId="WW8Num7z8">
    <w:name w:val="WW8Num7z8"/>
    <w:uiPriority w:val="99"/>
    <w:rsid w:val="00C70C57"/>
  </w:style>
  <w:style w:type="character" w:customStyle="1" w:styleId="WW8Num8z0">
    <w:name w:val="WW8Num8z0"/>
    <w:rsid w:val="00C70C57"/>
    <w:rPr>
      <w:sz w:val="28"/>
      <w:szCs w:val="28"/>
    </w:rPr>
  </w:style>
  <w:style w:type="character" w:customStyle="1" w:styleId="WW8Num9z0">
    <w:name w:val="WW8Num9z0"/>
    <w:rsid w:val="00C70C57"/>
    <w:rPr>
      <w:sz w:val="28"/>
      <w:szCs w:val="28"/>
    </w:rPr>
  </w:style>
  <w:style w:type="character" w:customStyle="1" w:styleId="WW8Num9z1">
    <w:name w:val="WW8Num9z1"/>
    <w:rsid w:val="00C70C57"/>
  </w:style>
  <w:style w:type="character" w:customStyle="1" w:styleId="WW8Num9z2">
    <w:name w:val="WW8Num9z2"/>
    <w:rsid w:val="00C70C57"/>
  </w:style>
  <w:style w:type="character" w:customStyle="1" w:styleId="WW8Num9z3">
    <w:name w:val="WW8Num9z3"/>
    <w:uiPriority w:val="99"/>
    <w:rsid w:val="00C70C57"/>
  </w:style>
  <w:style w:type="character" w:customStyle="1" w:styleId="WW8Num9z4">
    <w:name w:val="WW8Num9z4"/>
    <w:uiPriority w:val="99"/>
    <w:rsid w:val="00C70C57"/>
  </w:style>
  <w:style w:type="character" w:customStyle="1" w:styleId="WW8Num9z5">
    <w:name w:val="WW8Num9z5"/>
    <w:uiPriority w:val="99"/>
    <w:rsid w:val="00C70C57"/>
  </w:style>
  <w:style w:type="character" w:customStyle="1" w:styleId="WW8Num9z6">
    <w:name w:val="WW8Num9z6"/>
    <w:uiPriority w:val="99"/>
    <w:rsid w:val="00C70C57"/>
  </w:style>
  <w:style w:type="character" w:customStyle="1" w:styleId="WW8Num9z7">
    <w:name w:val="WW8Num9z7"/>
    <w:uiPriority w:val="99"/>
    <w:rsid w:val="00C70C57"/>
  </w:style>
  <w:style w:type="character" w:customStyle="1" w:styleId="WW8Num9z8">
    <w:name w:val="WW8Num9z8"/>
    <w:uiPriority w:val="99"/>
    <w:rsid w:val="00C70C57"/>
  </w:style>
  <w:style w:type="character" w:customStyle="1" w:styleId="WW8Num10z0">
    <w:name w:val="WW8Num10z0"/>
    <w:rsid w:val="00C70C57"/>
    <w:rPr>
      <w:rFonts w:eastAsia="Times New Roman"/>
      <w:sz w:val="28"/>
      <w:szCs w:val="28"/>
      <w:lang w:eastAsia="en-US"/>
    </w:rPr>
  </w:style>
  <w:style w:type="character" w:customStyle="1" w:styleId="WW8Num11z0">
    <w:name w:val="WW8Num11z0"/>
    <w:rsid w:val="00C70C57"/>
    <w:rPr>
      <w:rFonts w:eastAsia="Times New Roman"/>
      <w:sz w:val="28"/>
      <w:szCs w:val="28"/>
    </w:rPr>
  </w:style>
  <w:style w:type="character" w:customStyle="1" w:styleId="WW8Num12z0">
    <w:name w:val="WW8Num12z0"/>
    <w:rsid w:val="00C70C57"/>
    <w:rPr>
      <w:rFonts w:eastAsia="Times New Roman"/>
      <w:sz w:val="28"/>
      <w:szCs w:val="28"/>
    </w:rPr>
  </w:style>
  <w:style w:type="character" w:customStyle="1" w:styleId="WW8Num13z0">
    <w:name w:val="WW8Num13z0"/>
    <w:rsid w:val="00C70C57"/>
    <w:rPr>
      <w:sz w:val="28"/>
      <w:szCs w:val="28"/>
    </w:rPr>
  </w:style>
  <w:style w:type="character" w:customStyle="1" w:styleId="WW8Num14z0">
    <w:name w:val="WW8Num14z0"/>
    <w:rsid w:val="00C70C57"/>
    <w:rPr>
      <w:sz w:val="28"/>
      <w:szCs w:val="28"/>
    </w:rPr>
  </w:style>
  <w:style w:type="character" w:customStyle="1" w:styleId="WW8Num15z0">
    <w:name w:val="WW8Num15z0"/>
    <w:rsid w:val="00C70C57"/>
    <w:rPr>
      <w:sz w:val="28"/>
      <w:szCs w:val="28"/>
    </w:rPr>
  </w:style>
  <w:style w:type="character" w:customStyle="1" w:styleId="WW8Num15z1">
    <w:name w:val="WW8Num15z1"/>
    <w:rsid w:val="00C70C57"/>
  </w:style>
  <w:style w:type="character" w:customStyle="1" w:styleId="WW8Num15z2">
    <w:name w:val="WW8Num15z2"/>
    <w:rsid w:val="00C70C57"/>
  </w:style>
  <w:style w:type="character" w:customStyle="1" w:styleId="WW8Num15z3">
    <w:name w:val="WW8Num15z3"/>
    <w:uiPriority w:val="99"/>
    <w:rsid w:val="00C70C57"/>
  </w:style>
  <w:style w:type="character" w:customStyle="1" w:styleId="WW8Num15z4">
    <w:name w:val="WW8Num15z4"/>
    <w:uiPriority w:val="99"/>
    <w:rsid w:val="00C70C57"/>
  </w:style>
  <w:style w:type="character" w:customStyle="1" w:styleId="WW8Num15z5">
    <w:name w:val="WW8Num15z5"/>
    <w:uiPriority w:val="99"/>
    <w:rsid w:val="00C70C57"/>
  </w:style>
  <w:style w:type="character" w:customStyle="1" w:styleId="WW8Num15z6">
    <w:name w:val="WW8Num15z6"/>
    <w:uiPriority w:val="99"/>
    <w:rsid w:val="00C70C57"/>
  </w:style>
  <w:style w:type="character" w:customStyle="1" w:styleId="WW8Num15z7">
    <w:name w:val="WW8Num15z7"/>
    <w:uiPriority w:val="99"/>
    <w:rsid w:val="00C70C57"/>
  </w:style>
  <w:style w:type="character" w:customStyle="1" w:styleId="WW8Num15z8">
    <w:name w:val="WW8Num15z8"/>
    <w:uiPriority w:val="99"/>
    <w:rsid w:val="00C70C57"/>
  </w:style>
  <w:style w:type="character" w:customStyle="1" w:styleId="WW8Num17z0">
    <w:name w:val="WW8Num17z0"/>
    <w:rsid w:val="00C70C57"/>
    <w:rPr>
      <w:rFonts w:eastAsia="Times New Roman"/>
      <w:color w:val="FF0000"/>
      <w:sz w:val="28"/>
      <w:szCs w:val="28"/>
    </w:rPr>
  </w:style>
  <w:style w:type="character" w:customStyle="1" w:styleId="WW8Num19z0">
    <w:name w:val="WW8Num19z0"/>
    <w:rsid w:val="00C70C57"/>
    <w:rPr>
      <w:sz w:val="28"/>
      <w:szCs w:val="28"/>
    </w:rPr>
  </w:style>
  <w:style w:type="character" w:customStyle="1" w:styleId="WW8Num20z0">
    <w:name w:val="WW8Num20z0"/>
    <w:rsid w:val="00C70C57"/>
    <w:rPr>
      <w:sz w:val="28"/>
      <w:szCs w:val="28"/>
    </w:rPr>
  </w:style>
  <w:style w:type="character" w:customStyle="1" w:styleId="WW8Num21z0">
    <w:name w:val="WW8Num21z0"/>
    <w:rsid w:val="00C70C57"/>
    <w:rPr>
      <w:sz w:val="28"/>
      <w:szCs w:val="28"/>
    </w:rPr>
  </w:style>
  <w:style w:type="character" w:customStyle="1" w:styleId="WW8Num22z0">
    <w:name w:val="WW8Num22z0"/>
    <w:rsid w:val="00C70C57"/>
    <w:rPr>
      <w:sz w:val="24"/>
      <w:szCs w:val="24"/>
    </w:rPr>
  </w:style>
  <w:style w:type="character" w:customStyle="1" w:styleId="WW8Num23z0">
    <w:name w:val="WW8Num23z0"/>
    <w:rsid w:val="00C70C57"/>
    <w:rPr>
      <w:b/>
      <w:bCs/>
      <w:sz w:val="24"/>
      <w:szCs w:val="24"/>
    </w:rPr>
  </w:style>
  <w:style w:type="character" w:customStyle="1" w:styleId="WW8Num23z1">
    <w:name w:val="WW8Num23z1"/>
    <w:rsid w:val="00C70C57"/>
  </w:style>
  <w:style w:type="character" w:customStyle="1" w:styleId="WW8Num23z2">
    <w:name w:val="WW8Num23z2"/>
    <w:rsid w:val="00C70C57"/>
    <w:rPr>
      <w:sz w:val="20"/>
      <w:szCs w:val="20"/>
    </w:rPr>
  </w:style>
  <w:style w:type="character" w:customStyle="1" w:styleId="WW8Num23z3">
    <w:name w:val="WW8Num23z3"/>
    <w:uiPriority w:val="99"/>
    <w:rsid w:val="00C70C57"/>
  </w:style>
  <w:style w:type="character" w:customStyle="1" w:styleId="WW8Num23z4">
    <w:name w:val="WW8Num23z4"/>
    <w:uiPriority w:val="99"/>
    <w:rsid w:val="00C70C57"/>
  </w:style>
  <w:style w:type="character" w:customStyle="1" w:styleId="WW8Num23z5">
    <w:name w:val="WW8Num23z5"/>
    <w:uiPriority w:val="99"/>
    <w:rsid w:val="00C70C57"/>
  </w:style>
  <w:style w:type="character" w:customStyle="1" w:styleId="WW8Num23z6">
    <w:name w:val="WW8Num23z6"/>
    <w:uiPriority w:val="99"/>
    <w:rsid w:val="00C70C57"/>
  </w:style>
  <w:style w:type="character" w:customStyle="1" w:styleId="WW8Num23z7">
    <w:name w:val="WW8Num23z7"/>
    <w:uiPriority w:val="99"/>
    <w:rsid w:val="00C70C57"/>
  </w:style>
  <w:style w:type="character" w:customStyle="1" w:styleId="WW8Num23z8">
    <w:name w:val="WW8Num23z8"/>
    <w:uiPriority w:val="99"/>
    <w:rsid w:val="00C70C57"/>
  </w:style>
  <w:style w:type="character" w:customStyle="1" w:styleId="WW8Num24z0">
    <w:name w:val="WW8Num24z0"/>
    <w:rsid w:val="00C70C57"/>
    <w:rPr>
      <w:sz w:val="28"/>
      <w:szCs w:val="28"/>
    </w:rPr>
  </w:style>
  <w:style w:type="character" w:customStyle="1" w:styleId="WW8Num26z0">
    <w:name w:val="WW8Num26z0"/>
    <w:rsid w:val="00C70C57"/>
    <w:rPr>
      <w:sz w:val="28"/>
      <w:szCs w:val="28"/>
    </w:rPr>
  </w:style>
  <w:style w:type="character" w:customStyle="1" w:styleId="WW8Num26z1">
    <w:name w:val="WW8Num26z1"/>
    <w:rsid w:val="00C70C57"/>
  </w:style>
  <w:style w:type="character" w:customStyle="1" w:styleId="WW8Num26z2">
    <w:name w:val="WW8Num26z2"/>
    <w:rsid w:val="00C70C57"/>
    <w:rPr>
      <w:rFonts w:eastAsia="Times New Roman"/>
      <w:lang w:eastAsia="en-US"/>
    </w:rPr>
  </w:style>
  <w:style w:type="character" w:customStyle="1" w:styleId="WW8Num26z3">
    <w:name w:val="WW8Num26z3"/>
    <w:uiPriority w:val="99"/>
    <w:rsid w:val="00C70C57"/>
  </w:style>
  <w:style w:type="character" w:customStyle="1" w:styleId="WW8Num26z4">
    <w:name w:val="WW8Num26z4"/>
    <w:uiPriority w:val="99"/>
    <w:rsid w:val="00C70C57"/>
  </w:style>
  <w:style w:type="character" w:customStyle="1" w:styleId="WW8Num26z5">
    <w:name w:val="WW8Num26z5"/>
    <w:uiPriority w:val="99"/>
    <w:rsid w:val="00C70C57"/>
  </w:style>
  <w:style w:type="character" w:customStyle="1" w:styleId="WW8Num26z6">
    <w:name w:val="WW8Num26z6"/>
    <w:uiPriority w:val="99"/>
    <w:rsid w:val="00C70C57"/>
  </w:style>
  <w:style w:type="character" w:customStyle="1" w:styleId="WW8Num26z7">
    <w:name w:val="WW8Num26z7"/>
    <w:uiPriority w:val="99"/>
    <w:rsid w:val="00C70C57"/>
  </w:style>
  <w:style w:type="character" w:customStyle="1" w:styleId="WW8Num26z8">
    <w:name w:val="WW8Num26z8"/>
    <w:uiPriority w:val="99"/>
    <w:rsid w:val="00C70C57"/>
  </w:style>
  <w:style w:type="character" w:customStyle="1" w:styleId="3a">
    <w:name w:val="Основной шрифт абзаца3"/>
    <w:rsid w:val="00C70C57"/>
  </w:style>
  <w:style w:type="character" w:customStyle="1" w:styleId="WW8Num11z1">
    <w:name w:val="WW8Num11z1"/>
    <w:rsid w:val="00C70C57"/>
  </w:style>
  <w:style w:type="character" w:customStyle="1" w:styleId="WW8Num11z2">
    <w:name w:val="WW8Num11z2"/>
    <w:rsid w:val="00C70C57"/>
  </w:style>
  <w:style w:type="character" w:customStyle="1" w:styleId="WW8Num11z3">
    <w:name w:val="WW8Num11z3"/>
    <w:rsid w:val="00C70C57"/>
  </w:style>
  <w:style w:type="character" w:customStyle="1" w:styleId="WW8Num11z4">
    <w:name w:val="WW8Num11z4"/>
    <w:uiPriority w:val="99"/>
    <w:rsid w:val="00C70C57"/>
  </w:style>
  <w:style w:type="character" w:customStyle="1" w:styleId="WW8Num11z5">
    <w:name w:val="WW8Num11z5"/>
    <w:uiPriority w:val="99"/>
    <w:rsid w:val="00C70C57"/>
  </w:style>
  <w:style w:type="character" w:customStyle="1" w:styleId="WW8Num11z6">
    <w:name w:val="WW8Num11z6"/>
    <w:uiPriority w:val="99"/>
    <w:rsid w:val="00C70C57"/>
  </w:style>
  <w:style w:type="character" w:customStyle="1" w:styleId="WW8Num11z7">
    <w:name w:val="WW8Num11z7"/>
    <w:uiPriority w:val="99"/>
    <w:rsid w:val="00C70C57"/>
  </w:style>
  <w:style w:type="character" w:customStyle="1" w:styleId="WW8Num11z8">
    <w:name w:val="WW8Num11z8"/>
    <w:uiPriority w:val="99"/>
    <w:rsid w:val="00C70C57"/>
  </w:style>
  <w:style w:type="character" w:customStyle="1" w:styleId="WW8Num17z1">
    <w:name w:val="WW8Num17z1"/>
    <w:rsid w:val="00C70C57"/>
  </w:style>
  <w:style w:type="character" w:customStyle="1" w:styleId="WW8Num17z2">
    <w:name w:val="WW8Num17z2"/>
    <w:rsid w:val="00C70C57"/>
  </w:style>
  <w:style w:type="character" w:customStyle="1" w:styleId="WW8Num17z3">
    <w:name w:val="WW8Num17z3"/>
    <w:uiPriority w:val="99"/>
    <w:rsid w:val="00C70C57"/>
  </w:style>
  <w:style w:type="character" w:customStyle="1" w:styleId="WW8Num17z4">
    <w:name w:val="WW8Num17z4"/>
    <w:uiPriority w:val="99"/>
    <w:rsid w:val="00C70C57"/>
  </w:style>
  <w:style w:type="character" w:customStyle="1" w:styleId="WW8Num17z5">
    <w:name w:val="WW8Num17z5"/>
    <w:uiPriority w:val="99"/>
    <w:rsid w:val="00C70C57"/>
  </w:style>
  <w:style w:type="character" w:customStyle="1" w:styleId="WW8Num17z6">
    <w:name w:val="WW8Num17z6"/>
    <w:uiPriority w:val="99"/>
    <w:rsid w:val="00C70C57"/>
  </w:style>
  <w:style w:type="character" w:customStyle="1" w:styleId="WW8Num17z7">
    <w:name w:val="WW8Num17z7"/>
    <w:uiPriority w:val="99"/>
    <w:rsid w:val="00C70C57"/>
  </w:style>
  <w:style w:type="character" w:customStyle="1" w:styleId="WW8Num17z8">
    <w:name w:val="WW8Num17z8"/>
    <w:uiPriority w:val="99"/>
    <w:rsid w:val="00C70C57"/>
  </w:style>
  <w:style w:type="character" w:customStyle="1" w:styleId="WW8Num25z1">
    <w:name w:val="WW8Num25z1"/>
    <w:rsid w:val="00C70C57"/>
  </w:style>
  <w:style w:type="character" w:customStyle="1" w:styleId="WW8Num25z2">
    <w:name w:val="WW8Num25z2"/>
    <w:rsid w:val="00C70C57"/>
  </w:style>
  <w:style w:type="character" w:customStyle="1" w:styleId="WW8Num25z3">
    <w:name w:val="WW8Num25z3"/>
    <w:rsid w:val="00C70C57"/>
  </w:style>
  <w:style w:type="character" w:customStyle="1" w:styleId="WW8Num25z4">
    <w:name w:val="WW8Num25z4"/>
    <w:uiPriority w:val="99"/>
    <w:rsid w:val="00C70C57"/>
  </w:style>
  <w:style w:type="character" w:customStyle="1" w:styleId="WW8Num25z5">
    <w:name w:val="WW8Num25z5"/>
    <w:uiPriority w:val="99"/>
    <w:rsid w:val="00C70C57"/>
  </w:style>
  <w:style w:type="character" w:customStyle="1" w:styleId="WW8Num25z6">
    <w:name w:val="WW8Num25z6"/>
    <w:uiPriority w:val="99"/>
    <w:rsid w:val="00C70C57"/>
  </w:style>
  <w:style w:type="character" w:customStyle="1" w:styleId="WW8Num25z7">
    <w:name w:val="WW8Num25z7"/>
    <w:uiPriority w:val="99"/>
    <w:rsid w:val="00C70C57"/>
  </w:style>
  <w:style w:type="character" w:customStyle="1" w:styleId="WW8Num25z8">
    <w:name w:val="WW8Num25z8"/>
    <w:uiPriority w:val="99"/>
    <w:rsid w:val="00C70C57"/>
  </w:style>
  <w:style w:type="character" w:customStyle="1" w:styleId="WW8Num27z0">
    <w:name w:val="WW8Num27z0"/>
    <w:rsid w:val="00C70C57"/>
    <w:rPr>
      <w:sz w:val="28"/>
      <w:szCs w:val="28"/>
    </w:rPr>
  </w:style>
  <w:style w:type="character" w:customStyle="1" w:styleId="WW8Num28z0">
    <w:name w:val="WW8Num28z0"/>
    <w:rsid w:val="00C70C57"/>
  </w:style>
  <w:style w:type="character" w:customStyle="1" w:styleId="WW8Num28z1">
    <w:name w:val="WW8Num28z1"/>
    <w:rsid w:val="00C70C57"/>
  </w:style>
  <w:style w:type="character" w:customStyle="1" w:styleId="WW8Num28z2">
    <w:name w:val="WW8Num28z2"/>
    <w:rsid w:val="00C70C57"/>
    <w:rPr>
      <w:rFonts w:eastAsia="Times New Roman"/>
    </w:rPr>
  </w:style>
  <w:style w:type="character" w:customStyle="1" w:styleId="WW8Num28z3">
    <w:name w:val="WW8Num28z3"/>
    <w:rsid w:val="00C70C57"/>
  </w:style>
  <w:style w:type="character" w:customStyle="1" w:styleId="WW8Num28z4">
    <w:name w:val="WW8Num28z4"/>
    <w:uiPriority w:val="99"/>
    <w:rsid w:val="00C70C57"/>
  </w:style>
  <w:style w:type="character" w:customStyle="1" w:styleId="WW8Num28z5">
    <w:name w:val="WW8Num28z5"/>
    <w:uiPriority w:val="99"/>
    <w:rsid w:val="00C70C57"/>
  </w:style>
  <w:style w:type="character" w:customStyle="1" w:styleId="WW8Num28z6">
    <w:name w:val="WW8Num28z6"/>
    <w:uiPriority w:val="99"/>
    <w:rsid w:val="00C70C57"/>
  </w:style>
  <w:style w:type="character" w:customStyle="1" w:styleId="WW8Num28z7">
    <w:name w:val="WW8Num28z7"/>
    <w:uiPriority w:val="99"/>
    <w:rsid w:val="00C70C57"/>
  </w:style>
  <w:style w:type="character" w:customStyle="1" w:styleId="WW8Num28z8">
    <w:name w:val="WW8Num28z8"/>
    <w:uiPriority w:val="99"/>
    <w:rsid w:val="00C70C57"/>
  </w:style>
  <w:style w:type="character" w:customStyle="1" w:styleId="2f7">
    <w:name w:val="Основной шрифт абзаца2"/>
    <w:rsid w:val="00C70C57"/>
  </w:style>
  <w:style w:type="character" w:customStyle="1" w:styleId="WW8Num2z1">
    <w:name w:val="WW8Num2z1"/>
    <w:rsid w:val="00C70C57"/>
  </w:style>
  <w:style w:type="character" w:customStyle="1" w:styleId="WW8Num2z2">
    <w:name w:val="WW8Num2z2"/>
    <w:uiPriority w:val="99"/>
    <w:rsid w:val="00C70C57"/>
  </w:style>
  <w:style w:type="character" w:customStyle="1" w:styleId="WW8Num2z3">
    <w:name w:val="WW8Num2z3"/>
    <w:uiPriority w:val="99"/>
    <w:rsid w:val="00C70C57"/>
  </w:style>
  <w:style w:type="character" w:customStyle="1" w:styleId="WW8Num2z4">
    <w:name w:val="WW8Num2z4"/>
    <w:uiPriority w:val="99"/>
    <w:rsid w:val="00C70C57"/>
  </w:style>
  <w:style w:type="character" w:customStyle="1" w:styleId="WW8Num2z5">
    <w:name w:val="WW8Num2z5"/>
    <w:uiPriority w:val="99"/>
    <w:rsid w:val="00C70C57"/>
  </w:style>
  <w:style w:type="character" w:customStyle="1" w:styleId="WW8Num2z6">
    <w:name w:val="WW8Num2z6"/>
    <w:uiPriority w:val="99"/>
    <w:rsid w:val="00C70C57"/>
  </w:style>
  <w:style w:type="character" w:customStyle="1" w:styleId="WW8Num2z7">
    <w:name w:val="WW8Num2z7"/>
    <w:uiPriority w:val="99"/>
    <w:rsid w:val="00C70C57"/>
  </w:style>
  <w:style w:type="character" w:customStyle="1" w:styleId="WW8Num2z8">
    <w:name w:val="WW8Num2z8"/>
    <w:uiPriority w:val="99"/>
    <w:rsid w:val="00C70C57"/>
  </w:style>
  <w:style w:type="character" w:customStyle="1" w:styleId="WW8Num3z1">
    <w:name w:val="WW8Num3z1"/>
    <w:uiPriority w:val="99"/>
    <w:rsid w:val="00C70C57"/>
  </w:style>
  <w:style w:type="character" w:customStyle="1" w:styleId="WW8Num3z2">
    <w:name w:val="WW8Num3z2"/>
    <w:uiPriority w:val="99"/>
    <w:rsid w:val="00C70C57"/>
  </w:style>
  <w:style w:type="character" w:customStyle="1" w:styleId="WW8Num3z3">
    <w:name w:val="WW8Num3z3"/>
    <w:uiPriority w:val="99"/>
    <w:rsid w:val="00C70C57"/>
  </w:style>
  <w:style w:type="character" w:customStyle="1" w:styleId="WW8Num3z4">
    <w:name w:val="WW8Num3z4"/>
    <w:uiPriority w:val="99"/>
    <w:rsid w:val="00C70C57"/>
  </w:style>
  <w:style w:type="character" w:customStyle="1" w:styleId="WW8Num3z5">
    <w:name w:val="WW8Num3z5"/>
    <w:uiPriority w:val="99"/>
    <w:rsid w:val="00C70C57"/>
  </w:style>
  <w:style w:type="character" w:customStyle="1" w:styleId="WW8Num3z6">
    <w:name w:val="WW8Num3z6"/>
    <w:uiPriority w:val="99"/>
    <w:rsid w:val="00C70C57"/>
  </w:style>
  <w:style w:type="character" w:customStyle="1" w:styleId="WW8Num3z7">
    <w:name w:val="WW8Num3z7"/>
    <w:uiPriority w:val="99"/>
    <w:rsid w:val="00C70C57"/>
  </w:style>
  <w:style w:type="character" w:customStyle="1" w:styleId="WW8Num3z8">
    <w:name w:val="WW8Num3z8"/>
    <w:uiPriority w:val="99"/>
    <w:rsid w:val="00C70C57"/>
  </w:style>
  <w:style w:type="character" w:customStyle="1" w:styleId="WW8Num6z1">
    <w:name w:val="WW8Num6z1"/>
    <w:rsid w:val="00C70C57"/>
  </w:style>
  <w:style w:type="character" w:customStyle="1" w:styleId="WW8Num6z2">
    <w:name w:val="WW8Num6z2"/>
    <w:uiPriority w:val="99"/>
    <w:rsid w:val="00C70C57"/>
  </w:style>
  <w:style w:type="character" w:customStyle="1" w:styleId="WW8Num6z3">
    <w:name w:val="WW8Num6z3"/>
    <w:uiPriority w:val="99"/>
    <w:rsid w:val="00C70C57"/>
  </w:style>
  <w:style w:type="character" w:customStyle="1" w:styleId="WW8Num6z4">
    <w:name w:val="WW8Num6z4"/>
    <w:uiPriority w:val="99"/>
    <w:rsid w:val="00C70C57"/>
  </w:style>
  <w:style w:type="character" w:customStyle="1" w:styleId="WW8Num6z5">
    <w:name w:val="WW8Num6z5"/>
    <w:uiPriority w:val="99"/>
    <w:rsid w:val="00C70C57"/>
  </w:style>
  <w:style w:type="character" w:customStyle="1" w:styleId="WW8Num6z6">
    <w:name w:val="WW8Num6z6"/>
    <w:uiPriority w:val="99"/>
    <w:rsid w:val="00C70C57"/>
  </w:style>
  <w:style w:type="character" w:customStyle="1" w:styleId="WW8Num6z7">
    <w:name w:val="WW8Num6z7"/>
    <w:uiPriority w:val="99"/>
    <w:rsid w:val="00C70C57"/>
  </w:style>
  <w:style w:type="character" w:customStyle="1" w:styleId="WW8Num6z8">
    <w:name w:val="WW8Num6z8"/>
    <w:uiPriority w:val="99"/>
    <w:rsid w:val="00C70C57"/>
  </w:style>
  <w:style w:type="character" w:customStyle="1" w:styleId="WW8Num8z1">
    <w:name w:val="WW8Num8z1"/>
    <w:rsid w:val="00C70C57"/>
  </w:style>
  <w:style w:type="character" w:customStyle="1" w:styleId="WW8Num8z2">
    <w:name w:val="WW8Num8z2"/>
    <w:rsid w:val="00C70C57"/>
  </w:style>
  <w:style w:type="character" w:customStyle="1" w:styleId="WW8Num8z3">
    <w:name w:val="WW8Num8z3"/>
    <w:uiPriority w:val="99"/>
    <w:rsid w:val="00C70C57"/>
  </w:style>
  <w:style w:type="character" w:customStyle="1" w:styleId="WW8Num8z4">
    <w:name w:val="WW8Num8z4"/>
    <w:uiPriority w:val="99"/>
    <w:rsid w:val="00C70C57"/>
  </w:style>
  <w:style w:type="character" w:customStyle="1" w:styleId="WW8Num8z5">
    <w:name w:val="WW8Num8z5"/>
    <w:uiPriority w:val="99"/>
    <w:rsid w:val="00C70C57"/>
  </w:style>
  <w:style w:type="character" w:customStyle="1" w:styleId="WW8Num8z6">
    <w:name w:val="WW8Num8z6"/>
    <w:uiPriority w:val="99"/>
    <w:rsid w:val="00C70C57"/>
  </w:style>
  <w:style w:type="character" w:customStyle="1" w:styleId="WW8Num8z7">
    <w:name w:val="WW8Num8z7"/>
    <w:uiPriority w:val="99"/>
    <w:rsid w:val="00C70C57"/>
  </w:style>
  <w:style w:type="character" w:customStyle="1" w:styleId="WW8Num8z8">
    <w:name w:val="WW8Num8z8"/>
    <w:uiPriority w:val="99"/>
    <w:rsid w:val="00C70C57"/>
  </w:style>
  <w:style w:type="character" w:customStyle="1" w:styleId="WW8Num10z1">
    <w:name w:val="WW8Num10z1"/>
    <w:rsid w:val="00C70C57"/>
  </w:style>
  <w:style w:type="character" w:customStyle="1" w:styleId="WW8Num10z2">
    <w:name w:val="WW8Num10z2"/>
    <w:rsid w:val="00C70C57"/>
  </w:style>
  <w:style w:type="character" w:customStyle="1" w:styleId="WW8Num10z3">
    <w:name w:val="WW8Num10z3"/>
    <w:uiPriority w:val="99"/>
    <w:rsid w:val="00C70C57"/>
  </w:style>
  <w:style w:type="character" w:customStyle="1" w:styleId="WW8Num10z4">
    <w:name w:val="WW8Num10z4"/>
    <w:uiPriority w:val="99"/>
    <w:rsid w:val="00C70C57"/>
  </w:style>
  <w:style w:type="character" w:customStyle="1" w:styleId="WW8Num10z5">
    <w:name w:val="WW8Num10z5"/>
    <w:uiPriority w:val="99"/>
    <w:rsid w:val="00C70C57"/>
  </w:style>
  <w:style w:type="character" w:customStyle="1" w:styleId="WW8Num10z6">
    <w:name w:val="WW8Num10z6"/>
    <w:uiPriority w:val="99"/>
    <w:rsid w:val="00C70C57"/>
  </w:style>
  <w:style w:type="character" w:customStyle="1" w:styleId="WW8Num10z7">
    <w:name w:val="WW8Num10z7"/>
    <w:uiPriority w:val="99"/>
    <w:rsid w:val="00C70C57"/>
  </w:style>
  <w:style w:type="character" w:customStyle="1" w:styleId="WW8Num10z8">
    <w:name w:val="WW8Num10z8"/>
    <w:uiPriority w:val="99"/>
    <w:rsid w:val="00C70C57"/>
  </w:style>
  <w:style w:type="character" w:customStyle="1" w:styleId="WW8Num12z1">
    <w:name w:val="WW8Num12z1"/>
    <w:rsid w:val="00C70C57"/>
  </w:style>
  <w:style w:type="character" w:customStyle="1" w:styleId="WW8Num12z2">
    <w:name w:val="WW8Num12z2"/>
    <w:rsid w:val="00C70C57"/>
  </w:style>
  <w:style w:type="character" w:customStyle="1" w:styleId="WW8Num12z3">
    <w:name w:val="WW8Num12z3"/>
    <w:uiPriority w:val="99"/>
    <w:rsid w:val="00C70C57"/>
  </w:style>
  <w:style w:type="character" w:customStyle="1" w:styleId="WW8Num12z4">
    <w:name w:val="WW8Num12z4"/>
    <w:uiPriority w:val="99"/>
    <w:rsid w:val="00C70C57"/>
  </w:style>
  <w:style w:type="character" w:customStyle="1" w:styleId="WW8Num12z5">
    <w:name w:val="WW8Num12z5"/>
    <w:uiPriority w:val="99"/>
    <w:rsid w:val="00C70C57"/>
  </w:style>
  <w:style w:type="character" w:customStyle="1" w:styleId="WW8Num12z6">
    <w:name w:val="WW8Num12z6"/>
    <w:uiPriority w:val="99"/>
    <w:rsid w:val="00C70C57"/>
  </w:style>
  <w:style w:type="character" w:customStyle="1" w:styleId="WW8Num12z7">
    <w:name w:val="WW8Num12z7"/>
    <w:uiPriority w:val="99"/>
    <w:rsid w:val="00C70C57"/>
  </w:style>
  <w:style w:type="character" w:customStyle="1" w:styleId="WW8Num12z8">
    <w:name w:val="WW8Num12z8"/>
    <w:uiPriority w:val="99"/>
    <w:rsid w:val="00C70C57"/>
  </w:style>
  <w:style w:type="character" w:customStyle="1" w:styleId="WW8Num13z1">
    <w:name w:val="WW8Num13z1"/>
    <w:rsid w:val="00C70C57"/>
  </w:style>
  <w:style w:type="character" w:customStyle="1" w:styleId="WW8Num13z2">
    <w:name w:val="WW8Num13z2"/>
    <w:rsid w:val="00C70C57"/>
  </w:style>
  <w:style w:type="character" w:customStyle="1" w:styleId="WW8Num13z3">
    <w:name w:val="WW8Num13z3"/>
    <w:uiPriority w:val="99"/>
    <w:rsid w:val="00C70C57"/>
  </w:style>
  <w:style w:type="character" w:customStyle="1" w:styleId="WW8Num13z4">
    <w:name w:val="WW8Num13z4"/>
    <w:uiPriority w:val="99"/>
    <w:rsid w:val="00C70C57"/>
  </w:style>
  <w:style w:type="character" w:customStyle="1" w:styleId="WW8Num13z5">
    <w:name w:val="WW8Num13z5"/>
    <w:uiPriority w:val="99"/>
    <w:rsid w:val="00C70C57"/>
  </w:style>
  <w:style w:type="character" w:customStyle="1" w:styleId="WW8Num13z6">
    <w:name w:val="WW8Num13z6"/>
    <w:uiPriority w:val="99"/>
    <w:rsid w:val="00C70C57"/>
  </w:style>
  <w:style w:type="character" w:customStyle="1" w:styleId="WW8Num13z7">
    <w:name w:val="WW8Num13z7"/>
    <w:uiPriority w:val="99"/>
    <w:rsid w:val="00C70C57"/>
  </w:style>
  <w:style w:type="character" w:customStyle="1" w:styleId="WW8Num13z8">
    <w:name w:val="WW8Num13z8"/>
    <w:uiPriority w:val="99"/>
    <w:rsid w:val="00C70C57"/>
  </w:style>
  <w:style w:type="character" w:customStyle="1" w:styleId="WW8Num14z1">
    <w:name w:val="WW8Num14z1"/>
    <w:uiPriority w:val="99"/>
    <w:rsid w:val="00C70C57"/>
  </w:style>
  <w:style w:type="character" w:customStyle="1" w:styleId="WW8Num14z2">
    <w:name w:val="WW8Num14z2"/>
    <w:uiPriority w:val="99"/>
    <w:rsid w:val="00C70C57"/>
  </w:style>
  <w:style w:type="character" w:customStyle="1" w:styleId="WW8Num14z3">
    <w:name w:val="WW8Num14z3"/>
    <w:uiPriority w:val="99"/>
    <w:rsid w:val="00C70C57"/>
  </w:style>
  <w:style w:type="character" w:customStyle="1" w:styleId="WW8Num14z4">
    <w:name w:val="WW8Num14z4"/>
    <w:uiPriority w:val="99"/>
    <w:rsid w:val="00C70C57"/>
  </w:style>
  <w:style w:type="character" w:customStyle="1" w:styleId="WW8Num14z5">
    <w:name w:val="WW8Num14z5"/>
    <w:uiPriority w:val="99"/>
    <w:rsid w:val="00C70C57"/>
  </w:style>
  <w:style w:type="character" w:customStyle="1" w:styleId="WW8Num14z6">
    <w:name w:val="WW8Num14z6"/>
    <w:uiPriority w:val="99"/>
    <w:rsid w:val="00C70C57"/>
  </w:style>
  <w:style w:type="character" w:customStyle="1" w:styleId="WW8Num14z7">
    <w:name w:val="WW8Num14z7"/>
    <w:uiPriority w:val="99"/>
    <w:rsid w:val="00C70C57"/>
  </w:style>
  <w:style w:type="character" w:customStyle="1" w:styleId="WW8Num14z8">
    <w:name w:val="WW8Num14z8"/>
    <w:uiPriority w:val="99"/>
    <w:rsid w:val="00C70C57"/>
  </w:style>
  <w:style w:type="character" w:customStyle="1" w:styleId="WW8Num16z1">
    <w:name w:val="WW8Num16z1"/>
    <w:rsid w:val="00C70C57"/>
  </w:style>
  <w:style w:type="character" w:customStyle="1" w:styleId="WW8Num16z2">
    <w:name w:val="WW8Num16z2"/>
    <w:rsid w:val="00C70C57"/>
  </w:style>
  <w:style w:type="character" w:customStyle="1" w:styleId="WW8Num16z3">
    <w:name w:val="WW8Num16z3"/>
    <w:uiPriority w:val="99"/>
    <w:rsid w:val="00C70C57"/>
  </w:style>
  <w:style w:type="character" w:customStyle="1" w:styleId="WW8Num16z4">
    <w:name w:val="WW8Num16z4"/>
    <w:uiPriority w:val="99"/>
    <w:rsid w:val="00C70C57"/>
  </w:style>
  <w:style w:type="character" w:customStyle="1" w:styleId="WW8Num16z5">
    <w:name w:val="WW8Num16z5"/>
    <w:uiPriority w:val="99"/>
    <w:rsid w:val="00C70C57"/>
  </w:style>
  <w:style w:type="character" w:customStyle="1" w:styleId="WW8Num16z6">
    <w:name w:val="WW8Num16z6"/>
    <w:uiPriority w:val="99"/>
    <w:rsid w:val="00C70C57"/>
  </w:style>
  <w:style w:type="character" w:customStyle="1" w:styleId="WW8Num16z7">
    <w:name w:val="WW8Num16z7"/>
    <w:uiPriority w:val="99"/>
    <w:rsid w:val="00C70C57"/>
  </w:style>
  <w:style w:type="character" w:customStyle="1" w:styleId="WW8Num16z8">
    <w:name w:val="WW8Num16z8"/>
    <w:uiPriority w:val="99"/>
    <w:rsid w:val="00C70C57"/>
  </w:style>
  <w:style w:type="character" w:customStyle="1" w:styleId="WW8Num18z1">
    <w:name w:val="WW8Num18z1"/>
    <w:uiPriority w:val="99"/>
    <w:rsid w:val="00C70C57"/>
  </w:style>
  <w:style w:type="character" w:customStyle="1" w:styleId="WW8Num18z2">
    <w:name w:val="WW8Num18z2"/>
    <w:uiPriority w:val="99"/>
    <w:rsid w:val="00C70C57"/>
  </w:style>
  <w:style w:type="character" w:customStyle="1" w:styleId="WW8Num18z3">
    <w:name w:val="WW8Num18z3"/>
    <w:uiPriority w:val="99"/>
    <w:rsid w:val="00C70C57"/>
  </w:style>
  <w:style w:type="character" w:customStyle="1" w:styleId="WW8Num18z4">
    <w:name w:val="WW8Num18z4"/>
    <w:uiPriority w:val="99"/>
    <w:rsid w:val="00C70C57"/>
  </w:style>
  <w:style w:type="character" w:customStyle="1" w:styleId="WW8Num18z5">
    <w:name w:val="WW8Num18z5"/>
    <w:uiPriority w:val="99"/>
    <w:rsid w:val="00C70C57"/>
  </w:style>
  <w:style w:type="character" w:customStyle="1" w:styleId="WW8Num18z6">
    <w:name w:val="WW8Num18z6"/>
    <w:uiPriority w:val="99"/>
    <w:rsid w:val="00C70C57"/>
  </w:style>
  <w:style w:type="character" w:customStyle="1" w:styleId="WW8Num18z7">
    <w:name w:val="WW8Num18z7"/>
    <w:uiPriority w:val="99"/>
    <w:rsid w:val="00C70C57"/>
  </w:style>
  <w:style w:type="character" w:customStyle="1" w:styleId="WW8Num18z8">
    <w:name w:val="WW8Num18z8"/>
    <w:uiPriority w:val="99"/>
    <w:rsid w:val="00C70C57"/>
  </w:style>
  <w:style w:type="character" w:customStyle="1" w:styleId="WW8Num19z1">
    <w:name w:val="WW8Num19z1"/>
    <w:rsid w:val="00C70C57"/>
  </w:style>
  <w:style w:type="character" w:customStyle="1" w:styleId="WW8Num19z2">
    <w:name w:val="WW8Num19z2"/>
    <w:rsid w:val="00C70C57"/>
  </w:style>
  <w:style w:type="character" w:customStyle="1" w:styleId="WW8Num19z3">
    <w:name w:val="WW8Num19z3"/>
    <w:uiPriority w:val="99"/>
    <w:rsid w:val="00C70C57"/>
  </w:style>
  <w:style w:type="character" w:customStyle="1" w:styleId="WW8Num19z4">
    <w:name w:val="WW8Num19z4"/>
    <w:uiPriority w:val="99"/>
    <w:rsid w:val="00C70C57"/>
  </w:style>
  <w:style w:type="character" w:customStyle="1" w:styleId="WW8Num19z5">
    <w:name w:val="WW8Num19z5"/>
    <w:uiPriority w:val="99"/>
    <w:rsid w:val="00C70C57"/>
  </w:style>
  <w:style w:type="character" w:customStyle="1" w:styleId="WW8Num19z6">
    <w:name w:val="WW8Num19z6"/>
    <w:uiPriority w:val="99"/>
    <w:rsid w:val="00C70C57"/>
  </w:style>
  <w:style w:type="character" w:customStyle="1" w:styleId="WW8Num19z7">
    <w:name w:val="WW8Num19z7"/>
    <w:uiPriority w:val="99"/>
    <w:rsid w:val="00C70C57"/>
  </w:style>
  <w:style w:type="character" w:customStyle="1" w:styleId="WW8Num19z8">
    <w:name w:val="WW8Num19z8"/>
    <w:uiPriority w:val="99"/>
    <w:rsid w:val="00C70C57"/>
  </w:style>
  <w:style w:type="character" w:customStyle="1" w:styleId="WW8Num20z1">
    <w:name w:val="WW8Num20z1"/>
    <w:rsid w:val="00C70C57"/>
  </w:style>
  <w:style w:type="character" w:customStyle="1" w:styleId="WW8Num20z2">
    <w:name w:val="WW8Num20z2"/>
    <w:rsid w:val="00C70C57"/>
  </w:style>
  <w:style w:type="character" w:customStyle="1" w:styleId="WW8Num20z3">
    <w:name w:val="WW8Num20z3"/>
    <w:uiPriority w:val="99"/>
    <w:rsid w:val="00C70C57"/>
  </w:style>
  <w:style w:type="character" w:customStyle="1" w:styleId="WW8Num20z4">
    <w:name w:val="WW8Num20z4"/>
    <w:uiPriority w:val="99"/>
    <w:rsid w:val="00C70C57"/>
  </w:style>
  <w:style w:type="character" w:customStyle="1" w:styleId="WW8Num20z5">
    <w:name w:val="WW8Num20z5"/>
    <w:uiPriority w:val="99"/>
    <w:rsid w:val="00C70C57"/>
  </w:style>
  <w:style w:type="character" w:customStyle="1" w:styleId="WW8Num20z6">
    <w:name w:val="WW8Num20z6"/>
    <w:uiPriority w:val="99"/>
    <w:rsid w:val="00C70C57"/>
  </w:style>
  <w:style w:type="character" w:customStyle="1" w:styleId="WW8Num20z7">
    <w:name w:val="WW8Num20z7"/>
    <w:uiPriority w:val="99"/>
    <w:rsid w:val="00C70C57"/>
  </w:style>
  <w:style w:type="character" w:customStyle="1" w:styleId="WW8Num20z8">
    <w:name w:val="WW8Num20z8"/>
    <w:uiPriority w:val="99"/>
    <w:rsid w:val="00C70C57"/>
  </w:style>
  <w:style w:type="character" w:customStyle="1" w:styleId="WW8Num21z1">
    <w:name w:val="WW8Num21z1"/>
    <w:rsid w:val="00C70C57"/>
  </w:style>
  <w:style w:type="character" w:customStyle="1" w:styleId="WW8Num21z2">
    <w:name w:val="WW8Num21z2"/>
    <w:rsid w:val="00C70C57"/>
  </w:style>
  <w:style w:type="character" w:customStyle="1" w:styleId="WW8Num21z3">
    <w:name w:val="WW8Num21z3"/>
    <w:uiPriority w:val="99"/>
    <w:rsid w:val="00C70C57"/>
  </w:style>
  <w:style w:type="character" w:customStyle="1" w:styleId="WW8Num21z4">
    <w:name w:val="WW8Num21z4"/>
    <w:uiPriority w:val="99"/>
    <w:rsid w:val="00C70C57"/>
  </w:style>
  <w:style w:type="character" w:customStyle="1" w:styleId="WW8Num21z5">
    <w:name w:val="WW8Num21z5"/>
    <w:uiPriority w:val="99"/>
    <w:rsid w:val="00C70C57"/>
  </w:style>
  <w:style w:type="character" w:customStyle="1" w:styleId="WW8Num21z6">
    <w:name w:val="WW8Num21z6"/>
    <w:uiPriority w:val="99"/>
    <w:rsid w:val="00C70C57"/>
  </w:style>
  <w:style w:type="character" w:customStyle="1" w:styleId="WW8Num21z7">
    <w:name w:val="WW8Num21z7"/>
    <w:uiPriority w:val="99"/>
    <w:rsid w:val="00C70C57"/>
  </w:style>
  <w:style w:type="character" w:customStyle="1" w:styleId="WW8Num21z8">
    <w:name w:val="WW8Num21z8"/>
    <w:uiPriority w:val="99"/>
    <w:rsid w:val="00C70C57"/>
  </w:style>
  <w:style w:type="character" w:customStyle="1" w:styleId="WW8Num22z1">
    <w:name w:val="WW8Num22z1"/>
    <w:rsid w:val="00C70C57"/>
    <w:rPr>
      <w:rFonts w:ascii="Courier New" w:hAnsi="Courier New" w:cs="Courier New"/>
    </w:rPr>
  </w:style>
  <w:style w:type="character" w:customStyle="1" w:styleId="WW8Num22z2">
    <w:name w:val="WW8Num22z2"/>
    <w:rsid w:val="00C70C57"/>
    <w:rPr>
      <w:rFonts w:ascii="Wingdings" w:hAnsi="Wingdings" w:cs="Wingdings"/>
    </w:rPr>
  </w:style>
  <w:style w:type="character" w:customStyle="1" w:styleId="WW8Num22z3">
    <w:name w:val="WW8Num22z3"/>
    <w:uiPriority w:val="99"/>
    <w:rsid w:val="00C70C57"/>
    <w:rPr>
      <w:rFonts w:ascii="Symbol" w:hAnsi="Symbol" w:cs="Symbol"/>
    </w:rPr>
  </w:style>
  <w:style w:type="character" w:customStyle="1" w:styleId="WW8Num24z1">
    <w:name w:val="WW8Num24z1"/>
    <w:rsid w:val="00C70C57"/>
  </w:style>
  <w:style w:type="character" w:customStyle="1" w:styleId="WW8Num24z2">
    <w:name w:val="WW8Num24z2"/>
    <w:rsid w:val="00C70C57"/>
  </w:style>
  <w:style w:type="character" w:customStyle="1" w:styleId="WW8Num24z3">
    <w:name w:val="WW8Num24z3"/>
    <w:rsid w:val="00C70C57"/>
  </w:style>
  <w:style w:type="character" w:customStyle="1" w:styleId="WW8Num24z4">
    <w:name w:val="WW8Num24z4"/>
    <w:uiPriority w:val="99"/>
    <w:rsid w:val="00C70C57"/>
  </w:style>
  <w:style w:type="character" w:customStyle="1" w:styleId="WW8Num24z5">
    <w:name w:val="WW8Num24z5"/>
    <w:uiPriority w:val="99"/>
    <w:rsid w:val="00C70C57"/>
  </w:style>
  <w:style w:type="character" w:customStyle="1" w:styleId="WW8Num24z6">
    <w:name w:val="WW8Num24z6"/>
    <w:uiPriority w:val="99"/>
    <w:rsid w:val="00C70C57"/>
  </w:style>
  <w:style w:type="character" w:customStyle="1" w:styleId="WW8Num24z7">
    <w:name w:val="WW8Num24z7"/>
    <w:uiPriority w:val="99"/>
    <w:rsid w:val="00C70C57"/>
  </w:style>
  <w:style w:type="character" w:customStyle="1" w:styleId="WW8Num24z8">
    <w:name w:val="WW8Num24z8"/>
    <w:uiPriority w:val="99"/>
    <w:rsid w:val="00C70C57"/>
  </w:style>
  <w:style w:type="character" w:customStyle="1" w:styleId="WW8Num27z1">
    <w:name w:val="WW8Num27z1"/>
    <w:rsid w:val="00C70C57"/>
  </w:style>
  <w:style w:type="character" w:customStyle="1" w:styleId="WW8Num27z2">
    <w:name w:val="WW8Num27z2"/>
    <w:rsid w:val="00C70C57"/>
  </w:style>
  <w:style w:type="character" w:customStyle="1" w:styleId="WW8Num27z3">
    <w:name w:val="WW8Num27z3"/>
    <w:rsid w:val="00C70C57"/>
  </w:style>
  <w:style w:type="character" w:customStyle="1" w:styleId="WW8Num27z4">
    <w:name w:val="WW8Num27z4"/>
    <w:uiPriority w:val="99"/>
    <w:rsid w:val="00C70C57"/>
  </w:style>
  <w:style w:type="character" w:customStyle="1" w:styleId="WW8Num27z5">
    <w:name w:val="WW8Num27z5"/>
    <w:uiPriority w:val="99"/>
    <w:rsid w:val="00C70C57"/>
  </w:style>
  <w:style w:type="character" w:customStyle="1" w:styleId="WW8Num27z6">
    <w:name w:val="WW8Num27z6"/>
    <w:uiPriority w:val="99"/>
    <w:rsid w:val="00C70C57"/>
  </w:style>
  <w:style w:type="character" w:customStyle="1" w:styleId="WW8Num27z7">
    <w:name w:val="WW8Num27z7"/>
    <w:uiPriority w:val="99"/>
    <w:rsid w:val="00C70C57"/>
  </w:style>
  <w:style w:type="character" w:customStyle="1" w:styleId="WW8Num27z8">
    <w:name w:val="WW8Num27z8"/>
    <w:uiPriority w:val="99"/>
    <w:rsid w:val="00C70C57"/>
  </w:style>
  <w:style w:type="character" w:customStyle="1" w:styleId="3b">
    <w:name w:val="Стиль3 Знак"/>
    <w:uiPriority w:val="99"/>
    <w:rsid w:val="00C70C57"/>
    <w:rPr>
      <w:rFonts w:ascii="Arial" w:hAnsi="Arial" w:cs="Arial"/>
      <w:sz w:val="24"/>
      <w:szCs w:val="24"/>
    </w:rPr>
  </w:style>
  <w:style w:type="character" w:customStyle="1" w:styleId="affffff3">
    <w:name w:val="Подзаголовок Знак"/>
    <w:rsid w:val="00C70C57"/>
    <w:rPr>
      <w:rFonts w:ascii="Cambria" w:hAnsi="Cambria" w:cs="Cambria"/>
      <w:i/>
      <w:iCs/>
      <w:color w:val="4F81BD"/>
      <w:spacing w:val="15"/>
      <w:sz w:val="24"/>
      <w:szCs w:val="24"/>
    </w:rPr>
  </w:style>
  <w:style w:type="character" w:customStyle="1" w:styleId="affffff4">
    <w:name w:val="Символ сноски"/>
    <w:uiPriority w:val="99"/>
    <w:rsid w:val="00C70C57"/>
    <w:rPr>
      <w:vertAlign w:val="superscript"/>
    </w:rPr>
  </w:style>
  <w:style w:type="character" w:customStyle="1" w:styleId="1ff">
    <w:name w:val="Знак примечания1"/>
    <w:rsid w:val="00C70C57"/>
    <w:rPr>
      <w:sz w:val="16"/>
      <w:szCs w:val="16"/>
    </w:rPr>
  </w:style>
  <w:style w:type="character" w:customStyle="1" w:styleId="u">
    <w:name w:val="u"/>
    <w:basedOn w:val="1f5"/>
    <w:uiPriority w:val="99"/>
    <w:rsid w:val="00C70C57"/>
  </w:style>
  <w:style w:type="character" w:customStyle="1" w:styleId="affffff5">
    <w:name w:val="Часть Знак"/>
    <w:uiPriority w:val="99"/>
    <w:rsid w:val="00C70C57"/>
    <w:rPr>
      <w:rFonts w:eastAsia="Times New Roman"/>
      <w:sz w:val="24"/>
      <w:szCs w:val="24"/>
      <w:lang w:val="ru-RU"/>
    </w:rPr>
  </w:style>
  <w:style w:type="character" w:customStyle="1" w:styleId="affffff6">
    <w:name w:val="Ссылка указателя"/>
    <w:uiPriority w:val="99"/>
    <w:rsid w:val="00C70C57"/>
  </w:style>
  <w:style w:type="paragraph" w:customStyle="1" w:styleId="112">
    <w:name w:val="Заголовок11"/>
    <w:basedOn w:val="a4"/>
    <w:next w:val="ac"/>
    <w:uiPriority w:val="99"/>
    <w:rsid w:val="00C70C57"/>
    <w:pPr>
      <w:keepNext/>
      <w:spacing w:before="240" w:after="120"/>
    </w:pPr>
    <w:rPr>
      <w:rFonts w:ascii="Arial" w:eastAsia="Microsoft YaHei" w:hAnsi="Arial" w:cs="Arial"/>
      <w:sz w:val="28"/>
      <w:szCs w:val="28"/>
      <w:lang w:eastAsia="zh-CN"/>
    </w:rPr>
  </w:style>
  <w:style w:type="paragraph" w:customStyle="1" w:styleId="3c">
    <w:name w:val="Указатель3"/>
    <w:basedOn w:val="a4"/>
    <w:rsid w:val="00C70C57"/>
    <w:pPr>
      <w:suppressLineNumbers/>
    </w:pPr>
    <w:rPr>
      <w:lang w:eastAsia="zh-CN"/>
    </w:rPr>
  </w:style>
  <w:style w:type="paragraph" w:customStyle="1" w:styleId="2f8">
    <w:name w:val="Название объекта2"/>
    <w:basedOn w:val="a4"/>
    <w:uiPriority w:val="99"/>
    <w:rsid w:val="00C70C57"/>
    <w:pPr>
      <w:suppressLineNumbers/>
      <w:spacing w:before="120" w:after="120"/>
    </w:pPr>
    <w:rPr>
      <w:i/>
      <w:iCs/>
      <w:lang w:eastAsia="zh-CN"/>
    </w:rPr>
  </w:style>
  <w:style w:type="paragraph" w:customStyle="1" w:styleId="2f9">
    <w:name w:val="Указатель2"/>
    <w:basedOn w:val="a4"/>
    <w:rsid w:val="00C70C57"/>
    <w:pPr>
      <w:suppressLineNumbers/>
    </w:pPr>
    <w:rPr>
      <w:lang w:eastAsia="zh-CN"/>
    </w:rPr>
  </w:style>
  <w:style w:type="paragraph" w:customStyle="1" w:styleId="1ff0">
    <w:name w:val="Название объекта1"/>
    <w:basedOn w:val="a4"/>
    <w:rsid w:val="00C70C57"/>
    <w:pPr>
      <w:suppressLineNumbers/>
      <w:spacing w:before="120" w:after="120"/>
    </w:pPr>
    <w:rPr>
      <w:i/>
      <w:iCs/>
      <w:lang w:eastAsia="zh-CN"/>
    </w:rPr>
  </w:style>
  <w:style w:type="character" w:customStyle="1" w:styleId="1ff1">
    <w:name w:val="Нижний колонтитул Знак1"/>
    <w:basedOn w:val="a5"/>
    <w:locked/>
    <w:rsid w:val="00C70C57"/>
    <w:rPr>
      <w:rFonts w:ascii="Times New Roman" w:hAnsi="Times New Roman" w:cs="Times New Roman"/>
      <w:sz w:val="24"/>
      <w:szCs w:val="24"/>
      <w:lang w:eastAsia="zh-CN"/>
    </w:rPr>
  </w:style>
  <w:style w:type="paragraph" w:customStyle="1" w:styleId="1ff2">
    <w:name w:val="Стиль1"/>
    <w:basedOn w:val="a4"/>
    <w:rsid w:val="00C70C57"/>
    <w:pPr>
      <w:keepNext/>
      <w:keepLines/>
      <w:widowControl w:val="0"/>
      <w:suppressLineNumbers/>
      <w:suppressAutoHyphens/>
      <w:spacing w:after="60"/>
      <w:ind w:left="432" w:hanging="432"/>
    </w:pPr>
    <w:rPr>
      <w:b/>
      <w:bCs/>
      <w:sz w:val="28"/>
      <w:szCs w:val="28"/>
      <w:lang w:eastAsia="zh-CN"/>
    </w:rPr>
  </w:style>
  <w:style w:type="paragraph" w:styleId="2fa">
    <w:name w:val="List Number 2"/>
    <w:basedOn w:val="a4"/>
    <w:uiPriority w:val="99"/>
    <w:rsid w:val="00C70C57"/>
    <w:pPr>
      <w:ind w:left="432" w:hanging="432"/>
    </w:pPr>
    <w:rPr>
      <w:lang w:eastAsia="zh-CN"/>
    </w:rPr>
  </w:style>
  <w:style w:type="paragraph" w:customStyle="1" w:styleId="2fb">
    <w:name w:val="Стиль2"/>
    <w:basedOn w:val="2fa"/>
    <w:uiPriority w:val="99"/>
    <w:rsid w:val="00C70C57"/>
    <w:pPr>
      <w:keepNext/>
      <w:keepLines/>
      <w:widowControl w:val="0"/>
      <w:suppressLineNumbers/>
      <w:suppressAutoHyphens/>
      <w:spacing w:after="60"/>
      <w:ind w:left="1836" w:hanging="576"/>
      <w:jc w:val="both"/>
    </w:pPr>
    <w:rPr>
      <w:b/>
      <w:bCs/>
    </w:rPr>
  </w:style>
  <w:style w:type="paragraph" w:customStyle="1" w:styleId="3d">
    <w:name w:val="Стиль3"/>
    <w:basedOn w:val="211"/>
    <w:uiPriority w:val="99"/>
    <w:rsid w:val="00C70C57"/>
    <w:pPr>
      <w:widowControl w:val="0"/>
      <w:ind w:left="1080" w:hanging="360"/>
      <w:jc w:val="both"/>
    </w:pPr>
    <w:rPr>
      <w:rFonts w:ascii="Arial" w:eastAsia="Calibri" w:hAnsi="Arial" w:cs="Arial"/>
      <w:b w:val="0"/>
      <w:sz w:val="24"/>
      <w:szCs w:val="24"/>
    </w:rPr>
  </w:style>
  <w:style w:type="paragraph" w:customStyle="1" w:styleId="2-11">
    <w:name w:val="содержание2-11"/>
    <w:basedOn w:val="a4"/>
    <w:uiPriority w:val="99"/>
    <w:rsid w:val="00C70C57"/>
    <w:pPr>
      <w:spacing w:after="60"/>
      <w:jc w:val="both"/>
    </w:pPr>
    <w:rPr>
      <w:lang w:eastAsia="zh-CN"/>
    </w:rPr>
  </w:style>
  <w:style w:type="paragraph" w:customStyle="1" w:styleId="14063">
    <w:name w:val="Стиль 14 пт полужирный По центру Слева:  063 см"/>
    <w:basedOn w:val="13"/>
    <w:uiPriority w:val="99"/>
    <w:rsid w:val="00C70C57"/>
    <w:pPr>
      <w:spacing w:before="240" w:after="60"/>
      <w:ind w:left="360"/>
    </w:pPr>
    <w:rPr>
      <w:bCs/>
      <w:kern w:val="1"/>
      <w:sz w:val="28"/>
      <w:szCs w:val="28"/>
      <w:lang w:eastAsia="zh-CN"/>
    </w:rPr>
  </w:style>
  <w:style w:type="paragraph" w:customStyle="1" w:styleId="142">
    <w:name w:val="Стиль 14 пт полужирный По ширине"/>
    <w:basedOn w:val="20"/>
    <w:uiPriority w:val="99"/>
    <w:rsid w:val="00C70C57"/>
    <w:pPr>
      <w:spacing w:before="240" w:after="60"/>
      <w:jc w:val="both"/>
    </w:pPr>
    <w:rPr>
      <w:b/>
      <w:bCs/>
      <w:sz w:val="28"/>
      <w:szCs w:val="28"/>
      <w:lang w:eastAsia="zh-CN"/>
    </w:rPr>
  </w:style>
  <w:style w:type="paragraph" w:customStyle="1" w:styleId="affffff7">
    <w:name w:val="Стиль По ширине"/>
    <w:basedOn w:val="20"/>
    <w:uiPriority w:val="99"/>
    <w:rsid w:val="00C70C57"/>
    <w:pPr>
      <w:spacing w:before="240" w:after="60"/>
      <w:jc w:val="both"/>
    </w:pPr>
    <w:rPr>
      <w:b/>
      <w:bCs/>
      <w:sz w:val="28"/>
      <w:szCs w:val="28"/>
      <w:lang w:eastAsia="zh-CN"/>
    </w:rPr>
  </w:style>
  <w:style w:type="paragraph" w:customStyle="1" w:styleId="127">
    <w:name w:val="Стиль По ширине Первая строка:  127 см"/>
    <w:basedOn w:val="20"/>
    <w:uiPriority w:val="99"/>
    <w:rsid w:val="00C70C57"/>
    <w:pPr>
      <w:spacing w:before="240" w:after="60"/>
      <w:ind w:firstLine="720"/>
      <w:jc w:val="both"/>
    </w:pPr>
    <w:rPr>
      <w:b/>
      <w:bCs/>
      <w:sz w:val="28"/>
      <w:szCs w:val="28"/>
      <w:lang w:eastAsia="zh-CN"/>
    </w:rPr>
  </w:style>
  <w:style w:type="paragraph" w:customStyle="1" w:styleId="14127">
    <w:name w:val="Стиль 14 пт полужирный По ширине Первая строка:  127 см"/>
    <w:basedOn w:val="20"/>
    <w:uiPriority w:val="99"/>
    <w:rsid w:val="00C70C57"/>
    <w:pPr>
      <w:spacing w:before="240" w:after="60"/>
      <w:ind w:firstLine="720"/>
      <w:jc w:val="both"/>
    </w:pPr>
    <w:rPr>
      <w:b/>
      <w:bCs/>
      <w:sz w:val="28"/>
      <w:szCs w:val="28"/>
      <w:lang w:eastAsia="zh-CN"/>
    </w:rPr>
  </w:style>
  <w:style w:type="paragraph" w:customStyle="1" w:styleId="145454">
    <w:name w:val="Стиль 14 пт полужирный По центру Перед:  54 пт После:  54 пт"/>
    <w:basedOn w:val="13"/>
    <w:uiPriority w:val="99"/>
    <w:rsid w:val="00C70C57"/>
    <w:pPr>
      <w:spacing w:before="108" w:after="108"/>
    </w:pPr>
    <w:rPr>
      <w:bCs/>
      <w:kern w:val="1"/>
      <w:sz w:val="28"/>
      <w:szCs w:val="28"/>
      <w:lang w:eastAsia="zh-CN"/>
    </w:rPr>
  </w:style>
  <w:style w:type="paragraph" w:customStyle="1" w:styleId="5454">
    <w:name w:val="Стиль По центру Перед:  54 пт После:  54 пт"/>
    <w:basedOn w:val="13"/>
    <w:uiPriority w:val="99"/>
    <w:rsid w:val="00C70C57"/>
    <w:pPr>
      <w:spacing w:before="108" w:after="108"/>
    </w:pPr>
    <w:rPr>
      <w:bCs/>
      <w:kern w:val="1"/>
      <w:sz w:val="28"/>
      <w:szCs w:val="28"/>
      <w:lang w:eastAsia="zh-CN"/>
    </w:rPr>
  </w:style>
  <w:style w:type="paragraph" w:customStyle="1" w:styleId="14095">
    <w:name w:val="Стиль 14 пт полужирный По ширине Первая строка:  095 см"/>
    <w:basedOn w:val="20"/>
    <w:uiPriority w:val="99"/>
    <w:rsid w:val="00C70C57"/>
    <w:pPr>
      <w:spacing w:before="240" w:after="60"/>
      <w:ind w:firstLine="540"/>
      <w:jc w:val="both"/>
    </w:pPr>
    <w:rPr>
      <w:b/>
      <w:bCs/>
      <w:sz w:val="28"/>
      <w:szCs w:val="28"/>
      <w:lang w:eastAsia="zh-CN"/>
    </w:rPr>
  </w:style>
  <w:style w:type="paragraph" w:customStyle="1" w:styleId="140950">
    <w:name w:val="Стиль 14 пт полужирный Первая строка:  095 см"/>
    <w:basedOn w:val="20"/>
    <w:uiPriority w:val="99"/>
    <w:rsid w:val="00C70C57"/>
    <w:pPr>
      <w:spacing w:before="240" w:after="60"/>
      <w:ind w:firstLine="540"/>
      <w:jc w:val="left"/>
    </w:pPr>
    <w:rPr>
      <w:sz w:val="28"/>
      <w:szCs w:val="28"/>
      <w:lang w:eastAsia="zh-CN"/>
    </w:rPr>
  </w:style>
  <w:style w:type="paragraph" w:customStyle="1" w:styleId="095">
    <w:name w:val="Стиль По ширине Первая строка:  095 см"/>
    <w:basedOn w:val="13"/>
    <w:uiPriority w:val="99"/>
    <w:rsid w:val="00C70C57"/>
    <w:pPr>
      <w:spacing w:before="240" w:after="60"/>
      <w:ind w:firstLine="540"/>
      <w:jc w:val="both"/>
    </w:pPr>
    <w:rPr>
      <w:bCs/>
      <w:kern w:val="1"/>
      <w:sz w:val="28"/>
      <w:szCs w:val="28"/>
      <w:lang w:eastAsia="zh-CN"/>
    </w:rPr>
  </w:style>
  <w:style w:type="paragraph" w:customStyle="1" w:styleId="141270">
    <w:name w:val="Стиль 14 пт полужирный По центру Первая строка:  127 см"/>
    <w:basedOn w:val="13"/>
    <w:uiPriority w:val="99"/>
    <w:rsid w:val="00C70C57"/>
    <w:pPr>
      <w:spacing w:before="240" w:after="60"/>
      <w:ind w:firstLine="720"/>
    </w:pPr>
    <w:rPr>
      <w:bCs/>
      <w:kern w:val="1"/>
      <w:sz w:val="28"/>
      <w:szCs w:val="28"/>
      <w:lang w:eastAsia="zh-CN"/>
    </w:rPr>
  </w:style>
  <w:style w:type="paragraph" w:customStyle="1" w:styleId="1ff3">
    <w:name w:val="Заголовок таблицы ссылок1"/>
    <w:basedOn w:val="13"/>
    <w:next w:val="a4"/>
    <w:uiPriority w:val="99"/>
    <w:rsid w:val="00C70C57"/>
    <w:pPr>
      <w:keepLines/>
      <w:spacing w:before="480" w:line="276" w:lineRule="auto"/>
      <w:jc w:val="left"/>
    </w:pPr>
    <w:rPr>
      <w:rFonts w:ascii="Cambria" w:hAnsi="Cambria" w:cs="Cambria"/>
      <w:bCs/>
      <w:color w:val="365F91"/>
      <w:kern w:val="1"/>
      <w:sz w:val="28"/>
      <w:szCs w:val="28"/>
      <w:lang w:eastAsia="zh-CN"/>
    </w:rPr>
  </w:style>
  <w:style w:type="paragraph" w:styleId="2fc">
    <w:name w:val="toc 2"/>
    <w:basedOn w:val="a4"/>
    <w:next w:val="a4"/>
    <w:link w:val="2fd"/>
    <w:autoRedefine/>
    <w:uiPriority w:val="39"/>
    <w:qFormat/>
    <w:rsid w:val="00C70C57"/>
    <w:pPr>
      <w:tabs>
        <w:tab w:val="right" w:leader="dot" w:pos="9356"/>
      </w:tabs>
      <w:ind w:firstLine="567"/>
      <w:jc w:val="both"/>
    </w:pPr>
    <w:rPr>
      <w:rFonts w:ascii="Arial Narrow" w:hAnsi="Arial Narrow" w:cs="Arial Narrow"/>
    </w:rPr>
  </w:style>
  <w:style w:type="paragraph" w:customStyle="1" w:styleId="140951">
    <w:name w:val="Стиль Стиль 14 пт полужирный Первая строка:  095 см + полужирный П..."/>
    <w:basedOn w:val="20"/>
    <w:uiPriority w:val="99"/>
    <w:rsid w:val="00C70C57"/>
    <w:pPr>
      <w:spacing w:before="240" w:after="60"/>
      <w:ind w:firstLine="708"/>
      <w:jc w:val="left"/>
    </w:pPr>
    <w:rPr>
      <w:sz w:val="28"/>
      <w:szCs w:val="28"/>
      <w:lang w:eastAsia="zh-CN"/>
    </w:rPr>
  </w:style>
  <w:style w:type="paragraph" w:customStyle="1" w:styleId="61">
    <w:name w:val="Стиль Перед:  6 пт"/>
    <w:basedOn w:val="20"/>
    <w:uiPriority w:val="99"/>
    <w:rsid w:val="00C70C57"/>
    <w:pPr>
      <w:spacing w:before="120" w:after="60"/>
      <w:jc w:val="left"/>
    </w:pPr>
    <w:rPr>
      <w:b/>
      <w:bCs/>
      <w:sz w:val="28"/>
      <w:szCs w:val="28"/>
      <w:lang w:eastAsia="zh-CN"/>
    </w:rPr>
  </w:style>
  <w:style w:type="paragraph" w:styleId="affffff8">
    <w:name w:val="Revision"/>
    <w:uiPriority w:val="99"/>
    <w:rsid w:val="00C70C57"/>
    <w:pPr>
      <w:suppressAutoHyphens/>
    </w:pPr>
    <w:rPr>
      <w:rFonts w:ascii="Times New Roman" w:eastAsia="Times New Roman" w:hAnsi="Times New Roman"/>
      <w:sz w:val="24"/>
      <w:szCs w:val="24"/>
      <w:lang w:eastAsia="zh-CN"/>
    </w:rPr>
  </w:style>
  <w:style w:type="paragraph" w:customStyle="1" w:styleId="43">
    <w:name w:val="Стиль4"/>
    <w:basedOn w:val="13"/>
    <w:uiPriority w:val="99"/>
    <w:rsid w:val="00C70C57"/>
    <w:pPr>
      <w:spacing w:before="240" w:after="60"/>
      <w:jc w:val="left"/>
    </w:pPr>
    <w:rPr>
      <w:rFonts w:ascii="Arial Narrow" w:hAnsi="Arial Narrow" w:cs="Arial Narrow"/>
      <w:bCs/>
      <w:kern w:val="1"/>
      <w:sz w:val="28"/>
      <w:szCs w:val="28"/>
      <w:lang w:eastAsia="zh-CN"/>
    </w:rPr>
  </w:style>
  <w:style w:type="paragraph" w:customStyle="1" w:styleId="53">
    <w:name w:val="Стиль5"/>
    <w:basedOn w:val="43"/>
    <w:uiPriority w:val="99"/>
    <w:rsid w:val="00C70C57"/>
  </w:style>
  <w:style w:type="paragraph" w:customStyle="1" w:styleId="62">
    <w:name w:val="Стиль6"/>
    <w:basedOn w:val="afff"/>
    <w:uiPriority w:val="99"/>
    <w:rsid w:val="00C70C57"/>
    <w:pPr>
      <w:jc w:val="left"/>
    </w:pPr>
    <w:rPr>
      <w:rFonts w:ascii="Arial Narrow" w:hAnsi="Arial Narrow" w:cs="Arial Narrow"/>
      <w:i/>
      <w:iCs/>
      <w:spacing w:val="15"/>
      <w:sz w:val="28"/>
      <w:szCs w:val="28"/>
      <w:lang w:eastAsia="zh-CN"/>
    </w:rPr>
  </w:style>
  <w:style w:type="paragraph" w:styleId="44">
    <w:name w:val="toc 4"/>
    <w:basedOn w:val="a4"/>
    <w:next w:val="a4"/>
    <w:link w:val="45"/>
    <w:autoRedefine/>
    <w:uiPriority w:val="39"/>
    <w:rsid w:val="00C70C57"/>
    <w:pPr>
      <w:spacing w:after="100" w:line="276" w:lineRule="auto"/>
      <w:ind w:left="660"/>
    </w:pPr>
    <w:rPr>
      <w:rFonts w:ascii="Calibri" w:hAnsi="Calibri" w:cs="Calibri"/>
      <w:sz w:val="22"/>
      <w:szCs w:val="22"/>
      <w:lang w:eastAsia="zh-CN"/>
    </w:rPr>
  </w:style>
  <w:style w:type="paragraph" w:styleId="54">
    <w:name w:val="toc 5"/>
    <w:basedOn w:val="a4"/>
    <w:next w:val="a4"/>
    <w:link w:val="55"/>
    <w:autoRedefine/>
    <w:uiPriority w:val="39"/>
    <w:rsid w:val="00C70C57"/>
    <w:pPr>
      <w:spacing w:after="100" w:line="276" w:lineRule="auto"/>
      <w:ind w:left="880"/>
    </w:pPr>
    <w:rPr>
      <w:rFonts w:ascii="Calibri" w:hAnsi="Calibri" w:cs="Calibri"/>
      <w:sz w:val="22"/>
      <w:szCs w:val="22"/>
      <w:lang w:eastAsia="zh-CN"/>
    </w:rPr>
  </w:style>
  <w:style w:type="paragraph" w:styleId="63">
    <w:name w:val="toc 6"/>
    <w:basedOn w:val="a4"/>
    <w:next w:val="a4"/>
    <w:link w:val="64"/>
    <w:autoRedefine/>
    <w:uiPriority w:val="39"/>
    <w:rsid w:val="00C70C57"/>
    <w:pPr>
      <w:spacing w:after="100" w:line="276" w:lineRule="auto"/>
      <w:ind w:left="1100"/>
    </w:pPr>
    <w:rPr>
      <w:rFonts w:ascii="Calibri" w:hAnsi="Calibri" w:cs="Calibri"/>
      <w:sz w:val="22"/>
      <w:szCs w:val="22"/>
      <w:lang w:eastAsia="zh-CN"/>
    </w:rPr>
  </w:style>
  <w:style w:type="paragraph" w:styleId="71">
    <w:name w:val="toc 7"/>
    <w:basedOn w:val="a4"/>
    <w:next w:val="a4"/>
    <w:link w:val="72"/>
    <w:autoRedefine/>
    <w:uiPriority w:val="39"/>
    <w:rsid w:val="00C70C57"/>
    <w:pPr>
      <w:spacing w:after="100" w:line="276" w:lineRule="auto"/>
      <w:ind w:left="1320"/>
    </w:pPr>
    <w:rPr>
      <w:rFonts w:ascii="Calibri" w:hAnsi="Calibri" w:cs="Calibri"/>
      <w:sz w:val="22"/>
      <w:szCs w:val="22"/>
      <w:lang w:eastAsia="zh-CN"/>
    </w:rPr>
  </w:style>
  <w:style w:type="paragraph" w:styleId="82">
    <w:name w:val="toc 8"/>
    <w:basedOn w:val="a4"/>
    <w:next w:val="a4"/>
    <w:link w:val="83"/>
    <w:autoRedefine/>
    <w:uiPriority w:val="39"/>
    <w:rsid w:val="00C70C57"/>
    <w:pPr>
      <w:spacing w:after="100" w:line="276" w:lineRule="auto"/>
      <w:ind w:left="1540"/>
    </w:pPr>
    <w:rPr>
      <w:rFonts w:ascii="Calibri" w:hAnsi="Calibri" w:cs="Calibri"/>
      <w:sz w:val="22"/>
      <w:szCs w:val="22"/>
      <w:lang w:eastAsia="zh-CN"/>
    </w:rPr>
  </w:style>
  <w:style w:type="paragraph" w:styleId="91">
    <w:name w:val="toc 9"/>
    <w:basedOn w:val="a4"/>
    <w:next w:val="a4"/>
    <w:link w:val="92"/>
    <w:autoRedefine/>
    <w:uiPriority w:val="39"/>
    <w:rsid w:val="00C70C57"/>
    <w:pPr>
      <w:spacing w:after="100" w:line="276" w:lineRule="auto"/>
      <w:ind w:left="1760"/>
    </w:pPr>
    <w:rPr>
      <w:rFonts w:ascii="Calibri" w:hAnsi="Calibri" w:cs="Calibri"/>
      <w:sz w:val="22"/>
      <w:szCs w:val="22"/>
      <w:lang w:eastAsia="zh-CN"/>
    </w:rPr>
  </w:style>
  <w:style w:type="paragraph" w:customStyle="1" w:styleId="1ff4">
    <w:name w:val="Текст примечания1"/>
    <w:basedOn w:val="a4"/>
    <w:uiPriority w:val="99"/>
    <w:rsid w:val="00C70C57"/>
    <w:rPr>
      <w:sz w:val="20"/>
      <w:szCs w:val="20"/>
      <w:lang w:eastAsia="zh-CN"/>
    </w:rPr>
  </w:style>
  <w:style w:type="paragraph" w:customStyle="1" w:styleId="-6">
    <w:name w:val="пункт-6"/>
    <w:basedOn w:val="a4"/>
    <w:uiPriority w:val="99"/>
    <w:rsid w:val="00C70C57"/>
    <w:pPr>
      <w:tabs>
        <w:tab w:val="left" w:pos="3852"/>
      </w:tabs>
      <w:spacing w:line="288" w:lineRule="auto"/>
      <w:ind w:left="3852" w:hanging="1152"/>
      <w:jc w:val="both"/>
    </w:pPr>
    <w:rPr>
      <w:sz w:val="28"/>
      <w:szCs w:val="28"/>
      <w:lang w:eastAsia="zh-CN"/>
    </w:rPr>
  </w:style>
  <w:style w:type="paragraph" w:customStyle="1" w:styleId="-60">
    <w:name w:val="Пункт-6"/>
    <w:basedOn w:val="a4"/>
    <w:uiPriority w:val="99"/>
    <w:rsid w:val="00C70C57"/>
    <w:pPr>
      <w:tabs>
        <w:tab w:val="left" w:pos="2574"/>
      </w:tabs>
      <w:spacing w:line="288" w:lineRule="auto"/>
      <w:ind w:left="873" w:firstLine="567"/>
      <w:jc w:val="both"/>
    </w:pPr>
    <w:rPr>
      <w:sz w:val="28"/>
      <w:szCs w:val="28"/>
      <w:lang w:eastAsia="zh-CN"/>
    </w:rPr>
  </w:style>
  <w:style w:type="paragraph" w:customStyle="1" w:styleId="3e">
    <w:name w:val="Пункт_3"/>
    <w:basedOn w:val="a4"/>
    <w:uiPriority w:val="99"/>
    <w:rsid w:val="00C70C57"/>
    <w:pPr>
      <w:tabs>
        <w:tab w:val="left" w:pos="1694"/>
      </w:tabs>
      <w:spacing w:line="360" w:lineRule="auto"/>
      <w:ind w:left="1694" w:hanging="1133"/>
      <w:jc w:val="both"/>
    </w:pPr>
    <w:rPr>
      <w:sz w:val="28"/>
      <w:szCs w:val="28"/>
      <w:lang w:eastAsia="zh-CN"/>
    </w:rPr>
  </w:style>
  <w:style w:type="paragraph" w:customStyle="1" w:styleId="s10">
    <w:name w:val="s_1"/>
    <w:basedOn w:val="a4"/>
    <w:rsid w:val="00C70C57"/>
    <w:pPr>
      <w:spacing w:before="280" w:after="280"/>
    </w:pPr>
    <w:rPr>
      <w:lang w:eastAsia="zh-CN"/>
    </w:rPr>
  </w:style>
  <w:style w:type="paragraph" w:customStyle="1" w:styleId="affffff9">
    <w:name w:val="Пункт"/>
    <w:basedOn w:val="a4"/>
    <w:uiPriority w:val="99"/>
    <w:rsid w:val="00C70C57"/>
    <w:pPr>
      <w:tabs>
        <w:tab w:val="left" w:pos="1980"/>
      </w:tabs>
      <w:ind w:left="1404" w:hanging="504"/>
      <w:jc w:val="both"/>
    </w:pPr>
    <w:rPr>
      <w:lang w:eastAsia="zh-CN"/>
    </w:rPr>
  </w:style>
  <w:style w:type="paragraph" w:customStyle="1" w:styleId="-3">
    <w:name w:val="Пункт-3"/>
    <w:basedOn w:val="a4"/>
    <w:uiPriority w:val="99"/>
    <w:rsid w:val="00C70C57"/>
    <w:pPr>
      <w:spacing w:line="288" w:lineRule="auto"/>
      <w:jc w:val="both"/>
    </w:pPr>
    <w:rPr>
      <w:rFonts w:eastAsia="Calibri"/>
      <w:sz w:val="28"/>
      <w:szCs w:val="28"/>
      <w:lang w:eastAsia="zh-CN"/>
    </w:rPr>
  </w:style>
  <w:style w:type="paragraph" w:customStyle="1" w:styleId="-4">
    <w:name w:val="Пункт-4"/>
    <w:basedOn w:val="a4"/>
    <w:uiPriority w:val="99"/>
    <w:rsid w:val="00C70C57"/>
    <w:pPr>
      <w:spacing w:line="288" w:lineRule="auto"/>
      <w:jc w:val="both"/>
    </w:pPr>
    <w:rPr>
      <w:rFonts w:eastAsia="Calibri"/>
      <w:sz w:val="28"/>
      <w:szCs w:val="28"/>
      <w:lang w:eastAsia="zh-CN"/>
    </w:rPr>
  </w:style>
  <w:style w:type="paragraph" w:customStyle="1" w:styleId="101">
    <w:name w:val="Оглавление 10"/>
    <w:basedOn w:val="1f6"/>
    <w:uiPriority w:val="99"/>
    <w:rsid w:val="00C70C57"/>
    <w:pPr>
      <w:tabs>
        <w:tab w:val="right" w:leader="dot" w:pos="7091"/>
      </w:tabs>
      <w:ind w:left="2547"/>
    </w:pPr>
    <w:rPr>
      <w:rFonts w:cs="Times New Roman"/>
      <w:sz w:val="24"/>
      <w:szCs w:val="24"/>
    </w:rPr>
  </w:style>
  <w:style w:type="character" w:customStyle="1" w:styleId="f">
    <w:name w:val="f"/>
    <w:rsid w:val="00C70C57"/>
  </w:style>
  <w:style w:type="paragraph" w:customStyle="1" w:styleId="pboth">
    <w:name w:val="pboth"/>
    <w:basedOn w:val="a4"/>
    <w:rsid w:val="00AF5375"/>
    <w:pPr>
      <w:spacing w:before="100" w:beforeAutospacing="1" w:after="100" w:afterAutospacing="1"/>
    </w:pPr>
  </w:style>
  <w:style w:type="paragraph" w:customStyle="1" w:styleId="headertext">
    <w:name w:val="headertext"/>
    <w:basedOn w:val="a4"/>
    <w:uiPriority w:val="99"/>
    <w:rsid w:val="00004D02"/>
    <w:pPr>
      <w:spacing w:before="100" w:beforeAutospacing="1" w:after="100" w:afterAutospacing="1"/>
    </w:pPr>
  </w:style>
  <w:style w:type="character" w:styleId="affffffa">
    <w:name w:val="Emphasis"/>
    <w:basedOn w:val="a5"/>
    <w:qFormat/>
    <w:rsid w:val="007D59E8"/>
    <w:rPr>
      <w:rFonts w:ascii="Times New Roman" w:hAnsi="Times New Roman" w:cs="Times New Roman" w:hint="default"/>
      <w:i/>
      <w:iCs/>
    </w:rPr>
  </w:style>
  <w:style w:type="paragraph" w:customStyle="1" w:styleId="affffffb">
    <w:name w:val="Штамп"/>
    <w:rsid w:val="007D59E8"/>
    <w:pPr>
      <w:framePr w:hSpace="180" w:wrap="around" w:vAnchor="text" w:hAnchor="page" w:x="1014" w:y="-719"/>
      <w:jc w:val="center"/>
    </w:pPr>
    <w:rPr>
      <w:rFonts w:ascii="Arial" w:hAnsi="Arial"/>
      <w:noProof/>
      <w:lang w:val="en-US" w:eastAsia="en-US"/>
    </w:rPr>
  </w:style>
  <w:style w:type="character" w:customStyle="1" w:styleId="1ff5">
    <w:name w:val="Текст сноски Знак1"/>
    <w:basedOn w:val="a5"/>
    <w:rsid w:val="00A33958"/>
  </w:style>
  <w:style w:type="paragraph" w:customStyle="1" w:styleId="Style7">
    <w:name w:val="Style7"/>
    <w:basedOn w:val="a4"/>
    <w:uiPriority w:val="99"/>
    <w:rsid w:val="00A33958"/>
    <w:pPr>
      <w:widowControl w:val="0"/>
      <w:autoSpaceDE w:val="0"/>
      <w:autoSpaceDN w:val="0"/>
      <w:adjustRightInd w:val="0"/>
    </w:pPr>
    <w:rPr>
      <w:rFonts w:ascii="Calibri" w:eastAsia="Calibri" w:hAnsi="Calibri"/>
    </w:rPr>
  </w:style>
  <w:style w:type="paragraph" w:customStyle="1" w:styleId="73">
    <w:name w:val="Основной текст7"/>
    <w:basedOn w:val="a4"/>
    <w:rsid w:val="00A33958"/>
    <w:pPr>
      <w:widowControl w:val="0"/>
      <w:shd w:val="clear" w:color="auto" w:fill="FFFFFF"/>
      <w:spacing w:before="300" w:line="614" w:lineRule="exact"/>
      <w:ind w:hanging="1400"/>
      <w:jc w:val="center"/>
    </w:pPr>
    <w:rPr>
      <w:rFonts w:eastAsia="Calibri"/>
      <w:sz w:val="28"/>
      <w:szCs w:val="28"/>
    </w:rPr>
  </w:style>
  <w:style w:type="character" w:customStyle="1" w:styleId="FontStyle15">
    <w:name w:val="Font Style15"/>
    <w:uiPriority w:val="99"/>
    <w:rsid w:val="00A33958"/>
    <w:rPr>
      <w:rFonts w:ascii="Times New Roman" w:hAnsi="Times New Roman" w:cs="Times New Roman" w:hint="default"/>
      <w:sz w:val="26"/>
      <w:szCs w:val="26"/>
    </w:rPr>
  </w:style>
  <w:style w:type="character" w:customStyle="1" w:styleId="Heading1Char">
    <w:name w:val="Heading 1 Char"/>
    <w:locked/>
    <w:rsid w:val="00A33958"/>
    <w:rPr>
      <w:sz w:val="28"/>
      <w:szCs w:val="28"/>
      <w:lang w:val="ru-RU" w:eastAsia="ru-RU" w:bidi="ar-SA"/>
    </w:rPr>
  </w:style>
  <w:style w:type="paragraph" w:customStyle="1" w:styleId="sourcetagjustify">
    <w:name w:val="source__tag justify"/>
    <w:basedOn w:val="a4"/>
    <w:rsid w:val="00DD4EFB"/>
    <w:pPr>
      <w:spacing w:before="100" w:beforeAutospacing="1" w:after="100" w:afterAutospacing="1"/>
    </w:pPr>
    <w:rPr>
      <w:rFonts w:eastAsia="Calibri"/>
    </w:rPr>
  </w:style>
  <w:style w:type="character" w:customStyle="1" w:styleId="2fe">
    <w:name w:val="Основной текст2"/>
    <w:rsid w:val="008B2B2B"/>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rPr>
  </w:style>
  <w:style w:type="character" w:customStyle="1" w:styleId="FontStyle30">
    <w:name w:val="Font Style30"/>
    <w:basedOn w:val="a5"/>
    <w:rsid w:val="003208E9"/>
    <w:rPr>
      <w:rFonts w:ascii="Times New Roman" w:hAnsi="Times New Roman" w:cs="Times New Roman"/>
      <w:sz w:val="26"/>
      <w:szCs w:val="26"/>
    </w:rPr>
  </w:style>
  <w:style w:type="paragraph" w:customStyle="1" w:styleId="212">
    <w:name w:val="21"/>
    <w:basedOn w:val="a4"/>
    <w:rsid w:val="00DE2F3E"/>
    <w:pPr>
      <w:spacing w:before="100" w:beforeAutospacing="1" w:after="100" w:afterAutospacing="1"/>
    </w:pPr>
  </w:style>
  <w:style w:type="paragraph" w:styleId="56">
    <w:name w:val="List 5"/>
    <w:basedOn w:val="a4"/>
    <w:uiPriority w:val="99"/>
    <w:rsid w:val="00DE2F3E"/>
    <w:pPr>
      <w:ind w:left="1415" w:hanging="283"/>
    </w:pPr>
  </w:style>
  <w:style w:type="paragraph" w:customStyle="1" w:styleId="CharChar1CharChar1CharChar">
    <w:name w:val="Char Char Знак Знак1 Char Char1 Знак Знак Char Char"/>
    <w:basedOn w:val="a4"/>
    <w:rsid w:val="00DE2F3E"/>
    <w:pPr>
      <w:spacing w:before="100" w:beforeAutospacing="1" w:after="100" w:afterAutospacing="1"/>
    </w:pPr>
    <w:rPr>
      <w:rFonts w:ascii="Tahoma" w:hAnsi="Tahoma"/>
      <w:sz w:val="20"/>
      <w:szCs w:val="20"/>
      <w:lang w:val="en-US" w:eastAsia="en-US"/>
    </w:rPr>
  </w:style>
  <w:style w:type="paragraph" w:customStyle="1" w:styleId="2ff">
    <w:name w:val="Обычный2"/>
    <w:rsid w:val="00DE2F3E"/>
    <w:pPr>
      <w:widowControl w:val="0"/>
      <w:snapToGrid w:val="0"/>
      <w:spacing w:before="20" w:after="20"/>
    </w:pPr>
    <w:rPr>
      <w:rFonts w:ascii="Times New Roman" w:eastAsia="Times New Roman" w:hAnsi="Times New Roman"/>
      <w:sz w:val="24"/>
    </w:rPr>
  </w:style>
  <w:style w:type="paragraph" w:customStyle="1" w:styleId="113">
    <w:name w:val="Знак Знак Знак Знак1 Знак Знак Знак Знак Знак Знак Знак Знак1 Знак"/>
    <w:basedOn w:val="a4"/>
    <w:rsid w:val="00DE2F3E"/>
    <w:pPr>
      <w:spacing w:before="100" w:beforeAutospacing="1" w:after="100" w:afterAutospacing="1"/>
      <w:jc w:val="both"/>
    </w:pPr>
    <w:rPr>
      <w:rFonts w:ascii="Tahoma" w:hAnsi="Tahoma"/>
      <w:sz w:val="20"/>
      <w:szCs w:val="20"/>
      <w:lang w:val="en-US" w:eastAsia="en-US"/>
    </w:rPr>
  </w:style>
  <w:style w:type="paragraph" w:customStyle="1" w:styleId="2ff0">
    <w:name w:val="2"/>
    <w:basedOn w:val="a4"/>
    <w:rsid w:val="00DE2F3E"/>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4"/>
    <w:rsid w:val="00DE2F3E"/>
    <w:pPr>
      <w:spacing w:after="160" w:line="240" w:lineRule="exact"/>
    </w:pPr>
    <w:rPr>
      <w:rFonts w:ascii="Verdana" w:hAnsi="Verdana"/>
      <w:sz w:val="20"/>
      <w:szCs w:val="20"/>
      <w:lang w:val="en-US" w:eastAsia="en-US"/>
    </w:rPr>
  </w:style>
  <w:style w:type="character" w:customStyle="1" w:styleId="FontStyle14">
    <w:name w:val="Font Style14"/>
    <w:uiPriority w:val="99"/>
    <w:rsid w:val="00DE2F3E"/>
    <w:rPr>
      <w:rFonts w:ascii="Times New Roman" w:hAnsi="Times New Roman" w:cs="Times New Roman"/>
      <w:sz w:val="26"/>
      <w:szCs w:val="26"/>
    </w:rPr>
  </w:style>
  <w:style w:type="paragraph" w:customStyle="1" w:styleId="affffffc">
    <w:name w:val="Знак Знак Знак Знак Знак Знак Знак Знак Знак Знак"/>
    <w:basedOn w:val="a4"/>
    <w:uiPriority w:val="99"/>
    <w:rsid w:val="00DE2F3E"/>
    <w:pPr>
      <w:widowControl w:val="0"/>
      <w:adjustRightInd w:val="0"/>
      <w:spacing w:after="160" w:line="240" w:lineRule="exact"/>
      <w:jc w:val="right"/>
    </w:pPr>
    <w:rPr>
      <w:sz w:val="20"/>
      <w:szCs w:val="20"/>
      <w:lang w:val="en-GB" w:eastAsia="en-US"/>
    </w:rPr>
  </w:style>
  <w:style w:type="paragraph" w:customStyle="1" w:styleId="1ff6">
    <w:name w:val="1"/>
    <w:basedOn w:val="a4"/>
    <w:uiPriority w:val="99"/>
    <w:rsid w:val="00DE2F3E"/>
    <w:pPr>
      <w:spacing w:after="160" w:line="240" w:lineRule="exact"/>
    </w:pPr>
    <w:rPr>
      <w:rFonts w:ascii="Verdana" w:hAnsi="Verdana"/>
      <w:lang w:val="en-US" w:eastAsia="en-US"/>
    </w:rPr>
  </w:style>
  <w:style w:type="paragraph" w:customStyle="1" w:styleId="1ff7">
    <w:name w:val="Цитата1"/>
    <w:basedOn w:val="a4"/>
    <w:rsid w:val="00DE2F3E"/>
    <w:pPr>
      <w:shd w:val="clear" w:color="auto" w:fill="FFFFFF"/>
      <w:suppressAutoHyphens/>
      <w:spacing w:before="326" w:line="240" w:lineRule="exact"/>
      <w:ind w:left="10" w:right="5357"/>
    </w:pPr>
    <w:rPr>
      <w:b/>
      <w:bCs/>
      <w:color w:val="424242"/>
      <w:spacing w:val="-10"/>
      <w:sz w:val="28"/>
      <w:szCs w:val="28"/>
      <w:lang w:eastAsia="ar-SA"/>
    </w:rPr>
  </w:style>
  <w:style w:type="character" w:customStyle="1" w:styleId="93">
    <w:name w:val="Знак Знак9"/>
    <w:rsid w:val="00DE2F3E"/>
    <w:rPr>
      <w:sz w:val="28"/>
    </w:rPr>
  </w:style>
  <w:style w:type="character" w:customStyle="1" w:styleId="Heading3Char">
    <w:name w:val="Heading 3 Char"/>
    <w:basedOn w:val="a5"/>
    <w:locked/>
    <w:rsid w:val="00DE2F3E"/>
    <w:rPr>
      <w:rFonts w:cs="Times New Roman"/>
      <w:color w:val="000000"/>
      <w:sz w:val="32"/>
      <w:lang w:val="ru-RU" w:eastAsia="ru-RU"/>
    </w:rPr>
  </w:style>
  <w:style w:type="character" w:customStyle="1" w:styleId="Heading6Char">
    <w:name w:val="Heading 6 Char"/>
    <w:basedOn w:val="a5"/>
    <w:locked/>
    <w:rsid w:val="00DE2F3E"/>
    <w:rPr>
      <w:rFonts w:cs="Times New Roman"/>
      <w:b/>
      <w:color w:val="000000"/>
      <w:sz w:val="28"/>
      <w:lang w:val="ru-RU" w:eastAsia="ru-RU"/>
    </w:rPr>
  </w:style>
  <w:style w:type="character" w:customStyle="1" w:styleId="Heading7Char">
    <w:name w:val="Heading 7 Char"/>
    <w:basedOn w:val="a5"/>
    <w:locked/>
    <w:rsid w:val="00DE2F3E"/>
    <w:rPr>
      <w:rFonts w:ascii="Calibri" w:hAnsi="Calibri" w:cs="Times New Roman"/>
      <w:sz w:val="24"/>
      <w:szCs w:val="24"/>
      <w:lang w:val="en-US" w:eastAsia="en-US" w:bidi="ar-SA"/>
    </w:rPr>
  </w:style>
  <w:style w:type="character" w:customStyle="1" w:styleId="Heading8Char">
    <w:name w:val="Heading 8 Char"/>
    <w:basedOn w:val="a5"/>
    <w:locked/>
    <w:rsid w:val="00DE2F3E"/>
    <w:rPr>
      <w:rFonts w:cs="Times New Roman"/>
      <w:sz w:val="26"/>
      <w:lang w:val="ru-RU" w:eastAsia="ru-RU"/>
    </w:rPr>
  </w:style>
  <w:style w:type="character" w:customStyle="1" w:styleId="Heading9Char">
    <w:name w:val="Heading 9 Char"/>
    <w:basedOn w:val="a5"/>
    <w:locked/>
    <w:rsid w:val="00DE2F3E"/>
    <w:rPr>
      <w:rFonts w:cs="Times New Roman"/>
      <w:b/>
      <w:sz w:val="28"/>
      <w:lang w:val="ru-RU" w:eastAsia="ru-RU"/>
    </w:rPr>
  </w:style>
  <w:style w:type="character" w:customStyle="1" w:styleId="HeaderChar">
    <w:name w:val="Header Char"/>
    <w:aliases w:val="ВерхКолонтитул Char"/>
    <w:basedOn w:val="a5"/>
    <w:locked/>
    <w:rsid w:val="00DE2F3E"/>
    <w:rPr>
      <w:rFonts w:cs="Times New Roman"/>
      <w:lang w:val="ru-RU" w:eastAsia="ru-RU"/>
    </w:rPr>
  </w:style>
  <w:style w:type="character" w:customStyle="1" w:styleId="BodyText2Char">
    <w:name w:val="Body Text 2 Char"/>
    <w:aliases w:val="Знак1 Char"/>
    <w:basedOn w:val="a5"/>
    <w:uiPriority w:val="99"/>
    <w:locked/>
    <w:rsid w:val="00DE2F3E"/>
    <w:rPr>
      <w:rFonts w:ascii="Bookman Old Style" w:hAnsi="Bookman Old Style" w:cs="Times New Roman"/>
      <w:sz w:val="24"/>
      <w:lang w:val="ru-RU" w:eastAsia="ru-RU" w:bidi="ar-SA"/>
    </w:rPr>
  </w:style>
  <w:style w:type="character" w:customStyle="1" w:styleId="TitleChar">
    <w:name w:val="Title Char"/>
    <w:basedOn w:val="a5"/>
    <w:locked/>
    <w:rsid w:val="00DE2F3E"/>
    <w:rPr>
      <w:rFonts w:cs="Times New Roman"/>
      <w:sz w:val="28"/>
      <w:lang w:val="ru-RU" w:eastAsia="ru-RU"/>
    </w:rPr>
  </w:style>
  <w:style w:type="character" w:customStyle="1" w:styleId="BodyText3Char">
    <w:name w:val="Body Text 3 Char"/>
    <w:basedOn w:val="a5"/>
    <w:locked/>
    <w:rsid w:val="00DE2F3E"/>
    <w:rPr>
      <w:rFonts w:cs="Times New Roman"/>
      <w:sz w:val="16"/>
      <w:lang w:val="ru-RU" w:eastAsia="ru-RU"/>
    </w:rPr>
  </w:style>
  <w:style w:type="character" w:customStyle="1" w:styleId="BodyTextIndent3Char">
    <w:name w:val="Body Text Indent 3 Char"/>
    <w:basedOn w:val="a5"/>
    <w:uiPriority w:val="99"/>
    <w:locked/>
    <w:rsid w:val="00DE2F3E"/>
    <w:rPr>
      <w:rFonts w:cs="Times New Roman"/>
      <w:sz w:val="16"/>
      <w:lang w:val="ru-RU" w:eastAsia="ru-RU"/>
    </w:rPr>
  </w:style>
  <w:style w:type="paragraph" w:customStyle="1" w:styleId="CharChar1CharChar1CharChar2">
    <w:name w:val="Char Char Знак Знак1 Char Char1 Знак Знак Char Char2"/>
    <w:basedOn w:val="a4"/>
    <w:rsid w:val="00DE2F3E"/>
    <w:pPr>
      <w:spacing w:before="100" w:beforeAutospacing="1" w:after="100" w:afterAutospacing="1"/>
    </w:pPr>
    <w:rPr>
      <w:rFonts w:ascii="Tahoma" w:hAnsi="Tahoma"/>
      <w:sz w:val="20"/>
      <w:szCs w:val="20"/>
      <w:lang w:val="en-US" w:eastAsia="en-US"/>
    </w:rPr>
  </w:style>
  <w:style w:type="paragraph" w:customStyle="1" w:styleId="Normal1">
    <w:name w:val="Normal1"/>
    <w:rsid w:val="00DE2F3E"/>
    <w:pPr>
      <w:widowControl w:val="0"/>
      <w:snapToGrid w:val="0"/>
      <w:spacing w:before="20" w:after="20"/>
    </w:pPr>
    <w:rPr>
      <w:rFonts w:ascii="Times New Roman" w:eastAsia="Times New Roman" w:hAnsi="Times New Roman"/>
      <w:sz w:val="24"/>
    </w:rPr>
  </w:style>
  <w:style w:type="paragraph" w:customStyle="1" w:styleId="1ff8">
    <w:name w:val="Знак Знак Знак Знак Знак Знак Знак Знак Знак Знак1"/>
    <w:basedOn w:val="a4"/>
    <w:uiPriority w:val="99"/>
    <w:rsid w:val="00DE2F3E"/>
    <w:pPr>
      <w:widowControl w:val="0"/>
      <w:adjustRightInd w:val="0"/>
      <w:spacing w:after="160" w:line="240" w:lineRule="exact"/>
      <w:jc w:val="right"/>
    </w:pPr>
    <w:rPr>
      <w:sz w:val="20"/>
      <w:szCs w:val="20"/>
      <w:lang w:val="en-GB" w:eastAsia="en-US"/>
    </w:rPr>
  </w:style>
  <w:style w:type="character" w:customStyle="1" w:styleId="910">
    <w:name w:val="Знак Знак91"/>
    <w:rsid w:val="00DE2F3E"/>
    <w:rPr>
      <w:sz w:val="28"/>
    </w:rPr>
  </w:style>
  <w:style w:type="paragraph" w:customStyle="1" w:styleId="affffffd">
    <w:name w:val="таблица"/>
    <w:basedOn w:val="a4"/>
    <w:rsid w:val="00854919"/>
    <w:rPr>
      <w:rFonts w:ascii="Arial" w:hAnsi="Arial"/>
      <w:sz w:val="20"/>
      <w:szCs w:val="20"/>
    </w:rPr>
  </w:style>
  <w:style w:type="paragraph" w:customStyle="1" w:styleId="formattexttopleveltext">
    <w:name w:val="formattext topleveltext"/>
    <w:basedOn w:val="a4"/>
    <w:rsid w:val="00854919"/>
    <w:pPr>
      <w:spacing w:before="100" w:beforeAutospacing="1" w:after="100" w:afterAutospacing="1"/>
    </w:pPr>
  </w:style>
  <w:style w:type="character" w:customStyle="1" w:styleId="1ff9">
    <w:name w:val="Текст концевой сноски Знак1"/>
    <w:basedOn w:val="a5"/>
    <w:uiPriority w:val="99"/>
    <w:rsid w:val="00854919"/>
  </w:style>
  <w:style w:type="paragraph" w:customStyle="1" w:styleId="formattext">
    <w:name w:val="formattext"/>
    <w:basedOn w:val="a4"/>
    <w:uiPriority w:val="99"/>
    <w:rsid w:val="00D240BD"/>
    <w:pPr>
      <w:spacing w:before="100" w:beforeAutospacing="1" w:after="100" w:afterAutospacing="1"/>
    </w:pPr>
  </w:style>
  <w:style w:type="paragraph" w:customStyle="1" w:styleId="pj">
    <w:name w:val="pj"/>
    <w:basedOn w:val="a4"/>
    <w:rsid w:val="00D240BD"/>
    <w:pPr>
      <w:spacing w:before="100" w:beforeAutospacing="1" w:after="100" w:afterAutospacing="1"/>
    </w:pPr>
  </w:style>
  <w:style w:type="paragraph" w:customStyle="1" w:styleId="1ffa">
    <w:name w:val="Обычный 1"/>
    <w:basedOn w:val="a4"/>
    <w:uiPriority w:val="99"/>
    <w:rsid w:val="00A83F58"/>
    <w:pPr>
      <w:spacing w:before="120" w:after="120"/>
      <w:ind w:firstLine="567"/>
      <w:jc w:val="both"/>
    </w:pPr>
    <w:rPr>
      <w:lang w:eastAsia="zh-CN"/>
    </w:rPr>
  </w:style>
  <w:style w:type="paragraph" w:customStyle="1" w:styleId="131">
    <w:name w:val="Знак Знак1 Знак3"/>
    <w:basedOn w:val="a4"/>
    <w:autoRedefine/>
    <w:rsid w:val="00285872"/>
    <w:pPr>
      <w:spacing w:after="160" w:line="240" w:lineRule="exact"/>
    </w:pPr>
    <w:rPr>
      <w:rFonts w:eastAsia="SimSun"/>
      <w:b/>
      <w:lang w:val="en-US" w:eastAsia="en-US"/>
    </w:rPr>
  </w:style>
  <w:style w:type="paragraph" w:customStyle="1" w:styleId="headertexttopleveltextcentertext">
    <w:name w:val="headertext topleveltext centertext"/>
    <w:basedOn w:val="a4"/>
    <w:rsid w:val="00464A50"/>
    <w:pPr>
      <w:spacing w:before="100" w:beforeAutospacing="1" w:after="100" w:afterAutospacing="1"/>
    </w:pPr>
  </w:style>
  <w:style w:type="paragraph" w:customStyle="1" w:styleId="a00">
    <w:name w:val="a0"/>
    <w:basedOn w:val="a4"/>
    <w:rsid w:val="009F41F5"/>
    <w:pPr>
      <w:spacing w:before="100" w:beforeAutospacing="1" w:after="100" w:afterAutospacing="1"/>
    </w:pPr>
    <w:rPr>
      <w:rFonts w:eastAsia="Calibri"/>
    </w:rPr>
  </w:style>
  <w:style w:type="character" w:customStyle="1" w:styleId="212pt">
    <w:name w:val="Основной текст (2) + 12 pt"/>
    <w:aliases w:val="Курсив"/>
    <w:rsid w:val="007D624E"/>
    <w:rPr>
      <w:rFonts w:ascii="Times New Roman" w:hAnsi="Times New Roman" w:cs="Times New Roman" w:hint="default"/>
      <w:strike w:val="0"/>
      <w:dstrike w:val="0"/>
      <w:sz w:val="24"/>
      <w:szCs w:val="24"/>
      <w:u w:val="none"/>
      <w:effect w:val="none"/>
    </w:rPr>
  </w:style>
  <w:style w:type="paragraph" w:customStyle="1" w:styleId="s30">
    <w:name w:val="s_3"/>
    <w:basedOn w:val="a4"/>
    <w:rsid w:val="0041698B"/>
    <w:pPr>
      <w:spacing w:before="100" w:beforeAutospacing="1" w:after="100" w:afterAutospacing="1"/>
    </w:pPr>
  </w:style>
  <w:style w:type="paragraph" w:customStyle="1" w:styleId="xl92">
    <w:name w:val="xl92"/>
    <w:basedOn w:val="a4"/>
    <w:rsid w:val="0023754D"/>
    <w:pPr>
      <w:shd w:val="clear" w:color="000000" w:fill="FFFFFF"/>
      <w:spacing w:before="100" w:beforeAutospacing="1" w:after="100" w:afterAutospacing="1"/>
    </w:pPr>
  </w:style>
  <w:style w:type="paragraph" w:customStyle="1" w:styleId="xl93">
    <w:name w:val="xl93"/>
    <w:basedOn w:val="a4"/>
    <w:rsid w:val="0023754D"/>
    <w:pPr>
      <w:spacing w:before="100" w:beforeAutospacing="1" w:after="100" w:afterAutospacing="1"/>
    </w:pPr>
    <w:rPr>
      <w:b/>
      <w:bCs/>
    </w:rPr>
  </w:style>
  <w:style w:type="paragraph" w:customStyle="1" w:styleId="xl94">
    <w:name w:val="xl94"/>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95">
    <w:name w:val="xl95"/>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96">
    <w:name w:val="xl96"/>
    <w:basedOn w:val="a4"/>
    <w:rsid w:val="0023754D"/>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97">
    <w:name w:val="xl97"/>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b/>
      <w:bCs/>
      <w:color w:val="000000"/>
      <w:sz w:val="20"/>
      <w:szCs w:val="20"/>
    </w:rPr>
  </w:style>
  <w:style w:type="paragraph" w:customStyle="1" w:styleId="xl98">
    <w:name w:val="xl98"/>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99">
    <w:name w:val="xl99"/>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b/>
      <w:bCs/>
      <w:color w:val="000000"/>
      <w:sz w:val="20"/>
      <w:szCs w:val="20"/>
    </w:rPr>
  </w:style>
  <w:style w:type="paragraph" w:customStyle="1" w:styleId="xl100">
    <w:name w:val="xl100"/>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01">
    <w:name w:val="xl101"/>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color w:val="000000"/>
      <w:sz w:val="20"/>
      <w:szCs w:val="20"/>
    </w:rPr>
  </w:style>
  <w:style w:type="paragraph" w:customStyle="1" w:styleId="xl102">
    <w:name w:val="xl102"/>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color w:val="000000"/>
      <w:sz w:val="20"/>
      <w:szCs w:val="20"/>
    </w:rPr>
  </w:style>
  <w:style w:type="paragraph" w:customStyle="1" w:styleId="xl103">
    <w:name w:val="xl103"/>
    <w:basedOn w:val="a4"/>
    <w:rsid w:val="0023754D"/>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104">
    <w:name w:val="xl104"/>
    <w:basedOn w:val="a4"/>
    <w:rsid w:val="00393ACB"/>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91">
    <w:name w:val="xl91"/>
    <w:basedOn w:val="a4"/>
    <w:rsid w:val="00B03D44"/>
    <w:pPr>
      <w:shd w:val="clear" w:color="000000" w:fill="FFFFFF"/>
      <w:spacing w:before="100" w:beforeAutospacing="1" w:after="100" w:afterAutospacing="1"/>
    </w:pPr>
    <w:rPr>
      <w:rFonts w:ascii="Arial CYR" w:hAnsi="Arial CYR" w:cs="Arial CYR"/>
      <w:color w:val="000000"/>
      <w:sz w:val="20"/>
      <w:szCs w:val="20"/>
    </w:rPr>
  </w:style>
  <w:style w:type="paragraph" w:customStyle="1" w:styleId="213">
    <w:name w:val="Знак21"/>
    <w:basedOn w:val="a4"/>
    <w:rsid w:val="008F4D44"/>
    <w:pPr>
      <w:spacing w:before="100" w:beforeAutospacing="1" w:after="100" w:afterAutospacing="1"/>
      <w:jc w:val="both"/>
    </w:pPr>
    <w:rPr>
      <w:rFonts w:ascii="Tahoma" w:hAnsi="Tahoma"/>
      <w:sz w:val="20"/>
      <w:szCs w:val="20"/>
      <w:lang w:val="en-US" w:eastAsia="en-US"/>
    </w:rPr>
  </w:style>
  <w:style w:type="paragraph" w:styleId="3f">
    <w:name w:val="List 3"/>
    <w:basedOn w:val="a4"/>
    <w:uiPriority w:val="99"/>
    <w:rsid w:val="00987A68"/>
    <w:pPr>
      <w:ind w:left="849" w:hanging="283"/>
      <w:contextualSpacing/>
    </w:pPr>
    <w:rPr>
      <w:sz w:val="20"/>
      <w:szCs w:val="20"/>
    </w:rPr>
  </w:style>
  <w:style w:type="paragraph" w:customStyle="1" w:styleId="ConsPlusDocList">
    <w:name w:val="ConsPlusDocList"/>
    <w:next w:val="a4"/>
    <w:uiPriority w:val="99"/>
    <w:rsid w:val="00987A68"/>
    <w:pPr>
      <w:widowControl w:val="0"/>
      <w:suppressAutoHyphens/>
      <w:autoSpaceDE w:val="0"/>
    </w:pPr>
    <w:rPr>
      <w:rFonts w:ascii="Arial" w:eastAsia="Times New Roman" w:hAnsi="Arial" w:cs="Arial"/>
      <w:lang w:eastAsia="hi-IN" w:bidi="hi-IN"/>
    </w:rPr>
  </w:style>
  <w:style w:type="character" w:customStyle="1" w:styleId="FontStyle40">
    <w:name w:val="Font Style40"/>
    <w:rsid w:val="00987A68"/>
    <w:rPr>
      <w:rFonts w:ascii="Times New Roman" w:hAnsi="Times New Roman"/>
      <w:sz w:val="22"/>
    </w:rPr>
  </w:style>
  <w:style w:type="paragraph" w:customStyle="1" w:styleId="ListParagraph1">
    <w:name w:val="List Paragraph1"/>
    <w:basedOn w:val="a4"/>
    <w:rsid w:val="00946654"/>
    <w:pPr>
      <w:ind w:left="720"/>
    </w:pPr>
  </w:style>
  <w:style w:type="character" w:customStyle="1" w:styleId="A30">
    <w:name w:val="A3"/>
    <w:rsid w:val="003A1375"/>
    <w:rPr>
      <w:rFonts w:cs="Arial"/>
      <w:color w:val="000000"/>
      <w:sz w:val="16"/>
      <w:szCs w:val="16"/>
    </w:rPr>
  </w:style>
  <w:style w:type="paragraph" w:customStyle="1" w:styleId="Pa1">
    <w:name w:val="Pa1"/>
    <w:basedOn w:val="Default"/>
    <w:next w:val="Default"/>
    <w:rsid w:val="003A1375"/>
    <w:pPr>
      <w:suppressAutoHyphens/>
      <w:autoSpaceDN/>
      <w:adjustRightInd/>
      <w:spacing w:line="281" w:lineRule="atLeast"/>
    </w:pPr>
    <w:rPr>
      <w:rFonts w:ascii="Arial" w:hAnsi="Arial"/>
      <w:color w:val="auto"/>
      <w:lang w:eastAsia="zh-CN"/>
    </w:rPr>
  </w:style>
  <w:style w:type="paragraph" w:customStyle="1" w:styleId="Pa9">
    <w:name w:val="Pa9"/>
    <w:basedOn w:val="Default"/>
    <w:next w:val="Default"/>
    <w:rsid w:val="003A1375"/>
    <w:pPr>
      <w:suppressAutoHyphens/>
      <w:autoSpaceDN/>
      <w:adjustRightInd/>
      <w:spacing w:line="171" w:lineRule="atLeast"/>
    </w:pPr>
    <w:rPr>
      <w:rFonts w:ascii="Arial" w:hAnsi="Arial"/>
      <w:color w:val="auto"/>
      <w:lang w:eastAsia="zh-CN"/>
    </w:rPr>
  </w:style>
  <w:style w:type="paragraph" w:customStyle="1" w:styleId="xl105">
    <w:name w:val="xl105"/>
    <w:basedOn w:val="a4"/>
    <w:rsid w:val="00033F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b/>
      <w:bCs/>
      <w:color w:val="000000"/>
      <w:sz w:val="20"/>
      <w:szCs w:val="20"/>
    </w:rPr>
  </w:style>
  <w:style w:type="paragraph" w:customStyle="1" w:styleId="xl106">
    <w:name w:val="xl106"/>
    <w:basedOn w:val="a4"/>
    <w:rsid w:val="00033F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107">
    <w:name w:val="xl107"/>
    <w:basedOn w:val="a4"/>
    <w:rsid w:val="00033FA0"/>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108">
    <w:name w:val="xl108"/>
    <w:basedOn w:val="a4"/>
    <w:rsid w:val="00033FA0"/>
    <w:pPr>
      <w:shd w:val="clear" w:color="000000" w:fill="FFFFFF"/>
      <w:spacing w:before="100" w:beforeAutospacing="1" w:after="100" w:afterAutospacing="1"/>
      <w:jc w:val="center"/>
    </w:pPr>
    <w:rPr>
      <w:rFonts w:ascii="Arial" w:hAnsi="Arial" w:cs="Arial"/>
      <w:b/>
      <w:bCs/>
      <w:color w:val="000000"/>
    </w:rPr>
  </w:style>
  <w:style w:type="paragraph" w:customStyle="1" w:styleId="xl88">
    <w:name w:val="xl88"/>
    <w:basedOn w:val="a4"/>
    <w:uiPriority w:val="99"/>
    <w:rsid w:val="0054287A"/>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89">
    <w:name w:val="xl89"/>
    <w:basedOn w:val="a4"/>
    <w:rsid w:val="0054287A"/>
    <w:pPr>
      <w:shd w:val="clear" w:color="000000" w:fill="FFFFFF"/>
      <w:spacing w:before="100" w:beforeAutospacing="1" w:after="100" w:afterAutospacing="1"/>
    </w:pPr>
    <w:rPr>
      <w:b/>
      <w:bCs/>
    </w:rPr>
  </w:style>
  <w:style w:type="paragraph" w:customStyle="1" w:styleId="xl90">
    <w:name w:val="xl90"/>
    <w:basedOn w:val="a4"/>
    <w:rsid w:val="0009593C"/>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character" w:customStyle="1" w:styleId="1ffb">
    <w:name w:val="Основной текст с отступом Знак1"/>
    <w:basedOn w:val="a5"/>
    <w:rsid w:val="00321B72"/>
    <w:rPr>
      <w:sz w:val="24"/>
      <w:szCs w:val="24"/>
    </w:rPr>
  </w:style>
  <w:style w:type="character" w:customStyle="1" w:styleId="copytarget">
    <w:name w:val="copy_target"/>
    <w:rsid w:val="00DC0F24"/>
  </w:style>
  <w:style w:type="paragraph" w:customStyle="1" w:styleId="xl73">
    <w:name w:val="xl73"/>
    <w:basedOn w:val="a4"/>
    <w:uiPriority w:val="99"/>
    <w:rsid w:val="001D1AE7"/>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top"/>
    </w:pPr>
  </w:style>
  <w:style w:type="paragraph" w:customStyle="1" w:styleId="xl74">
    <w:name w:val="xl74"/>
    <w:basedOn w:val="a4"/>
    <w:uiPriority w:val="99"/>
    <w:rsid w:val="001D1AE7"/>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top"/>
    </w:pPr>
  </w:style>
  <w:style w:type="paragraph" w:customStyle="1" w:styleId="xl75">
    <w:name w:val="xl75"/>
    <w:basedOn w:val="a4"/>
    <w:uiPriority w:val="99"/>
    <w:rsid w:val="001D1AE7"/>
    <w:pPr>
      <w:spacing w:before="100" w:beforeAutospacing="1" w:after="100" w:afterAutospacing="1"/>
      <w:jc w:val="center"/>
    </w:pPr>
    <w:rPr>
      <w:sz w:val="28"/>
      <w:szCs w:val="28"/>
    </w:rPr>
  </w:style>
  <w:style w:type="paragraph" w:customStyle="1" w:styleId="xl76">
    <w:name w:val="xl76"/>
    <w:basedOn w:val="a4"/>
    <w:uiPriority w:val="99"/>
    <w:rsid w:val="001D1AE7"/>
    <w:pPr>
      <w:spacing w:before="100" w:beforeAutospacing="1" w:after="100" w:afterAutospacing="1"/>
      <w:jc w:val="center"/>
    </w:pPr>
  </w:style>
  <w:style w:type="paragraph" w:customStyle="1" w:styleId="xl77">
    <w:name w:val="xl77"/>
    <w:basedOn w:val="a4"/>
    <w:uiPriority w:val="99"/>
    <w:rsid w:val="001D1AE7"/>
    <w:pPr>
      <w:spacing w:before="100" w:beforeAutospacing="1" w:after="100" w:afterAutospacing="1"/>
      <w:jc w:val="center"/>
    </w:pPr>
    <w:rPr>
      <w:b/>
      <w:bCs/>
    </w:rPr>
  </w:style>
  <w:style w:type="character" w:customStyle="1" w:styleId="FontStyle13">
    <w:name w:val="Font Style13"/>
    <w:rsid w:val="00EB3C37"/>
    <w:rPr>
      <w:rFonts w:ascii="Times New Roman" w:hAnsi="Times New Roman" w:cs="Times New Roman" w:hint="default"/>
      <w:sz w:val="22"/>
    </w:rPr>
  </w:style>
  <w:style w:type="paragraph" w:customStyle="1" w:styleId="3f0">
    <w:name w:val="Абзац списка3"/>
    <w:basedOn w:val="a4"/>
    <w:uiPriority w:val="99"/>
    <w:qFormat/>
    <w:rsid w:val="0039233D"/>
    <w:pPr>
      <w:ind w:left="720"/>
    </w:pPr>
    <w:rPr>
      <w:rFonts w:eastAsia="Calibri"/>
    </w:rPr>
  </w:style>
  <w:style w:type="character" w:customStyle="1" w:styleId="layout">
    <w:name w:val="layout"/>
    <w:uiPriority w:val="99"/>
    <w:rsid w:val="00FF7F29"/>
  </w:style>
  <w:style w:type="character" w:customStyle="1" w:styleId="FontStyle11">
    <w:name w:val="Font Style11"/>
    <w:rsid w:val="00FF7F29"/>
    <w:rPr>
      <w:rFonts w:ascii="Times New Roman" w:hAnsi="Times New Roman" w:cs="Times New Roman"/>
      <w:b/>
      <w:bCs/>
      <w:sz w:val="26"/>
      <w:szCs w:val="26"/>
    </w:rPr>
  </w:style>
  <w:style w:type="character" w:customStyle="1" w:styleId="ConsPlusNormal2">
    <w:name w:val="ConsPlusNormal Знак Знак"/>
    <w:locked/>
    <w:rsid w:val="00FF7F29"/>
    <w:rPr>
      <w:rFonts w:ascii="Arial" w:hAnsi="Arial" w:cs="Arial"/>
      <w:lang w:val="ru-RU" w:eastAsia="ru-RU" w:bidi="ar-SA"/>
    </w:rPr>
  </w:style>
  <w:style w:type="paragraph" w:customStyle="1" w:styleId="CharChar1CharChar1CharChar1">
    <w:name w:val="Char Char Знак Знак1 Char Char1 Знак Знак Char Char1"/>
    <w:basedOn w:val="a4"/>
    <w:rsid w:val="00893B5D"/>
    <w:pPr>
      <w:spacing w:before="100" w:beforeAutospacing="1" w:after="100" w:afterAutospacing="1"/>
    </w:pPr>
    <w:rPr>
      <w:rFonts w:ascii="Tahoma" w:hAnsi="Tahoma"/>
      <w:sz w:val="20"/>
      <w:szCs w:val="20"/>
      <w:lang w:val="en-US" w:eastAsia="en-US"/>
    </w:rPr>
  </w:style>
  <w:style w:type="paragraph" w:customStyle="1" w:styleId="unformattext">
    <w:name w:val="unformattext"/>
    <w:basedOn w:val="a4"/>
    <w:rsid w:val="00874D30"/>
    <w:pPr>
      <w:spacing w:before="100" w:beforeAutospacing="1" w:after="100" w:afterAutospacing="1"/>
    </w:pPr>
  </w:style>
  <w:style w:type="character" w:customStyle="1" w:styleId="210pt">
    <w:name w:val="Основной текст (2) + 10 pt"/>
    <w:aliases w:val="Полужирный"/>
    <w:rsid w:val="002561F9"/>
    <w:rPr>
      <w:b/>
      <w:bCs/>
      <w:sz w:val="20"/>
      <w:szCs w:val="20"/>
      <w:shd w:val="clear" w:color="auto" w:fill="FFFFFF"/>
    </w:rPr>
  </w:style>
  <w:style w:type="paragraph" w:customStyle="1" w:styleId="FR1">
    <w:name w:val="FR1"/>
    <w:rsid w:val="003D6058"/>
    <w:pPr>
      <w:widowControl w:val="0"/>
      <w:suppressAutoHyphens/>
      <w:autoSpaceDE w:val="0"/>
      <w:spacing w:before="120" w:line="300" w:lineRule="auto"/>
      <w:ind w:left="80"/>
      <w:jc w:val="both"/>
    </w:pPr>
    <w:rPr>
      <w:rFonts w:ascii="Times New Roman" w:eastAsia="Arial" w:hAnsi="Times New Roman"/>
      <w:b/>
      <w:bCs/>
      <w:i/>
      <w:iCs/>
      <w:sz w:val="22"/>
      <w:szCs w:val="22"/>
      <w:lang w:eastAsia="ar-SA"/>
    </w:rPr>
  </w:style>
  <w:style w:type="paragraph" w:customStyle="1" w:styleId="FR2">
    <w:name w:val="FR2"/>
    <w:rsid w:val="003D6058"/>
    <w:pPr>
      <w:widowControl w:val="0"/>
      <w:suppressAutoHyphens/>
      <w:autoSpaceDE w:val="0"/>
      <w:spacing w:line="252" w:lineRule="auto"/>
      <w:ind w:firstLine="160"/>
      <w:jc w:val="both"/>
    </w:pPr>
    <w:rPr>
      <w:rFonts w:ascii="Times New Roman" w:eastAsia="Arial" w:hAnsi="Times New Roman"/>
      <w:sz w:val="18"/>
      <w:szCs w:val="18"/>
      <w:lang w:eastAsia="ar-SA"/>
    </w:rPr>
  </w:style>
  <w:style w:type="paragraph" w:customStyle="1" w:styleId="Web1">
    <w:name w:val="Обычный (Web)1"/>
    <w:basedOn w:val="a4"/>
    <w:rsid w:val="003D6058"/>
    <w:pPr>
      <w:suppressAutoHyphens/>
      <w:spacing w:before="100" w:after="100"/>
      <w:ind w:left="480" w:right="240"/>
      <w:jc w:val="both"/>
    </w:pPr>
    <w:rPr>
      <w:rFonts w:ascii="Verdana" w:hAnsi="Verdana" w:cs="Arial"/>
      <w:color w:val="000000"/>
      <w:sz w:val="16"/>
      <w:szCs w:val="16"/>
      <w:lang w:eastAsia="ar-SA"/>
    </w:rPr>
  </w:style>
  <w:style w:type="paragraph" w:customStyle="1" w:styleId="1ffc">
    <w:name w:val="Верхний колонтитул1"/>
    <w:basedOn w:val="a4"/>
    <w:rsid w:val="003D6058"/>
    <w:pPr>
      <w:tabs>
        <w:tab w:val="center" w:pos="4153"/>
        <w:tab w:val="right" w:pos="8306"/>
      </w:tabs>
    </w:pPr>
    <w:rPr>
      <w:rFonts w:ascii="Arial" w:hAnsi="Arial" w:cs="Arial"/>
      <w:position w:val="6"/>
    </w:rPr>
  </w:style>
  <w:style w:type="character" w:customStyle="1" w:styleId="WW8Num105z1">
    <w:name w:val="WW8Num105z1"/>
    <w:rsid w:val="003D6058"/>
    <w:rPr>
      <w:rFonts w:ascii="Times New Roman" w:eastAsia="Times New Roman" w:hAnsi="Times New Roman" w:cs="Times New Roman"/>
    </w:rPr>
  </w:style>
  <w:style w:type="paragraph" w:customStyle="1" w:styleId="315">
    <w:name w:val="Заголовок 3_1"/>
    <w:basedOn w:val="3"/>
    <w:next w:val="a4"/>
    <w:rsid w:val="003D6058"/>
    <w:pPr>
      <w:spacing w:before="240" w:after="120"/>
      <w:jc w:val="left"/>
    </w:pPr>
    <w:rPr>
      <w:bCs/>
      <w:sz w:val="24"/>
      <w:szCs w:val="26"/>
      <w:lang w:eastAsia="zh-CN"/>
    </w:rPr>
  </w:style>
  <w:style w:type="paragraph" w:customStyle="1" w:styleId="214">
    <w:name w:val="Заголовок 2_1"/>
    <w:basedOn w:val="20"/>
    <w:next w:val="a4"/>
    <w:rsid w:val="003D6058"/>
    <w:pPr>
      <w:spacing w:before="240" w:after="120"/>
      <w:jc w:val="left"/>
    </w:pPr>
    <w:rPr>
      <w:b/>
      <w:bCs/>
      <w:iCs/>
      <w:sz w:val="28"/>
      <w:szCs w:val="28"/>
      <w:lang w:eastAsia="zh-CN"/>
    </w:rPr>
  </w:style>
  <w:style w:type="paragraph" w:customStyle="1" w:styleId="120">
    <w:name w:val="Знак Знак1 Знак2"/>
    <w:basedOn w:val="a4"/>
    <w:autoRedefine/>
    <w:rsid w:val="003510DD"/>
    <w:pPr>
      <w:spacing w:after="160" w:line="240" w:lineRule="exact"/>
    </w:pPr>
    <w:rPr>
      <w:rFonts w:eastAsia="SimSun"/>
      <w:b/>
      <w:lang w:val="en-US" w:eastAsia="en-US"/>
    </w:rPr>
  </w:style>
  <w:style w:type="paragraph" w:customStyle="1" w:styleId="S0">
    <w:name w:val="S_Обычный"/>
    <w:basedOn w:val="a4"/>
    <w:link w:val="S5"/>
    <w:uiPriority w:val="99"/>
    <w:qFormat/>
    <w:rsid w:val="006B29D7"/>
    <w:pPr>
      <w:spacing w:after="120" w:line="276" w:lineRule="auto"/>
      <w:ind w:firstLine="567"/>
      <w:jc w:val="both"/>
    </w:pPr>
    <w:rPr>
      <w:rFonts w:ascii="Bookman Old Style" w:hAnsi="Bookman Old Style"/>
    </w:rPr>
  </w:style>
  <w:style w:type="character" w:customStyle="1" w:styleId="S5">
    <w:name w:val="S_Обычный Знак"/>
    <w:basedOn w:val="a5"/>
    <w:link w:val="S0"/>
    <w:uiPriority w:val="99"/>
    <w:locked/>
    <w:rsid w:val="006B29D7"/>
    <w:rPr>
      <w:rFonts w:ascii="Bookman Old Style" w:eastAsia="Times New Roman" w:hAnsi="Bookman Old Style"/>
      <w:sz w:val="24"/>
      <w:szCs w:val="24"/>
    </w:rPr>
  </w:style>
  <w:style w:type="paragraph" w:customStyle="1" w:styleId="affffffe">
    <w:name w:val="+Таб"/>
    <w:basedOn w:val="a4"/>
    <w:link w:val="afffffff"/>
    <w:qFormat/>
    <w:rsid w:val="006B29D7"/>
    <w:pPr>
      <w:jc w:val="center"/>
    </w:pPr>
    <w:rPr>
      <w:rFonts w:ascii="Bookman Old Style" w:eastAsia="Calibri" w:hAnsi="Bookman Old Style"/>
      <w:sz w:val="20"/>
      <w:szCs w:val="20"/>
      <w:lang w:eastAsia="en-US"/>
    </w:rPr>
  </w:style>
  <w:style w:type="character" w:customStyle="1" w:styleId="afffffff">
    <w:name w:val="+Таб Знак"/>
    <w:basedOn w:val="a5"/>
    <w:link w:val="affffffe"/>
    <w:locked/>
    <w:rsid w:val="006B29D7"/>
    <w:rPr>
      <w:rFonts w:ascii="Bookman Old Style" w:hAnsi="Bookman Old Style"/>
      <w:lang w:eastAsia="en-US"/>
    </w:rPr>
  </w:style>
  <w:style w:type="paragraph" w:customStyle="1" w:styleId="afffffff0">
    <w:name w:val="Текст новый"/>
    <w:basedOn w:val="a4"/>
    <w:uiPriority w:val="99"/>
    <w:qFormat/>
    <w:rsid w:val="006B29D7"/>
    <w:pPr>
      <w:spacing w:after="120" w:line="276" w:lineRule="auto"/>
      <w:ind w:firstLine="709"/>
      <w:jc w:val="both"/>
    </w:pPr>
    <w:rPr>
      <w:rFonts w:ascii="Bookman Old Style" w:hAnsi="Bookman Old Style"/>
    </w:rPr>
  </w:style>
  <w:style w:type="character" w:customStyle="1" w:styleId="FontStyle129">
    <w:name w:val="Font Style129"/>
    <w:rsid w:val="006B29D7"/>
    <w:rPr>
      <w:rFonts w:ascii="Times New Roman" w:hAnsi="Times New Roman"/>
      <w:sz w:val="16"/>
    </w:rPr>
  </w:style>
  <w:style w:type="paragraph" w:customStyle="1" w:styleId="316">
    <w:name w:val="Абзац списка31"/>
    <w:basedOn w:val="a4"/>
    <w:uiPriority w:val="99"/>
    <w:rsid w:val="0082684B"/>
    <w:pPr>
      <w:suppressAutoHyphens/>
      <w:ind w:left="720"/>
      <w:contextualSpacing/>
    </w:pPr>
    <w:rPr>
      <w:sz w:val="28"/>
      <w:szCs w:val="22"/>
      <w:lang w:eastAsia="ar-SA"/>
    </w:rPr>
  </w:style>
  <w:style w:type="character" w:customStyle="1" w:styleId="FontStyle274">
    <w:name w:val="Font Style274"/>
    <w:basedOn w:val="a5"/>
    <w:uiPriority w:val="99"/>
    <w:rsid w:val="00DB54A2"/>
    <w:rPr>
      <w:rFonts w:ascii="Times New Roman" w:hAnsi="Times New Roman" w:cs="Times New Roman"/>
      <w:sz w:val="20"/>
      <w:szCs w:val="20"/>
    </w:rPr>
  </w:style>
  <w:style w:type="paragraph" w:customStyle="1" w:styleId="afffffff1">
    <w:name w:val="+таб"/>
    <w:basedOn w:val="a4"/>
    <w:link w:val="afffffff2"/>
    <w:uiPriority w:val="99"/>
    <w:qFormat/>
    <w:rsid w:val="00751307"/>
    <w:pPr>
      <w:jc w:val="center"/>
    </w:pPr>
    <w:rPr>
      <w:rFonts w:ascii="Bookman Old Style" w:hAnsi="Bookman Old Style"/>
      <w:sz w:val="20"/>
      <w:szCs w:val="20"/>
    </w:rPr>
  </w:style>
  <w:style w:type="character" w:customStyle="1" w:styleId="afffffff2">
    <w:name w:val="+таб Знак"/>
    <w:basedOn w:val="a5"/>
    <w:link w:val="afffffff1"/>
    <w:uiPriority w:val="99"/>
    <w:locked/>
    <w:rsid w:val="00751307"/>
    <w:rPr>
      <w:rFonts w:ascii="Bookman Old Style" w:eastAsia="Times New Roman" w:hAnsi="Bookman Old Style"/>
    </w:rPr>
  </w:style>
  <w:style w:type="paragraph" w:customStyle="1" w:styleId="afffffff3">
    <w:name w:val="ОснТекст"/>
    <w:basedOn w:val="a4"/>
    <w:link w:val="afffffff4"/>
    <w:uiPriority w:val="99"/>
    <w:rsid w:val="00751307"/>
    <w:pPr>
      <w:spacing w:after="120" w:line="276" w:lineRule="auto"/>
      <w:ind w:firstLine="540"/>
      <w:jc w:val="both"/>
    </w:pPr>
    <w:rPr>
      <w:rFonts w:eastAsia="Calibri"/>
      <w:sz w:val="20"/>
      <w:szCs w:val="20"/>
    </w:rPr>
  </w:style>
  <w:style w:type="character" w:customStyle="1" w:styleId="afffffff4">
    <w:name w:val="ОснТекст Знак"/>
    <w:link w:val="afffffff3"/>
    <w:uiPriority w:val="99"/>
    <w:locked/>
    <w:rsid w:val="00751307"/>
    <w:rPr>
      <w:rFonts w:ascii="Times New Roman" w:hAnsi="Times New Roman"/>
    </w:rPr>
  </w:style>
  <w:style w:type="character" w:customStyle="1" w:styleId="HTMLPreformattedChar">
    <w:name w:val="HTML Preformatted Char"/>
    <w:uiPriority w:val="99"/>
    <w:locked/>
    <w:rsid w:val="009C4086"/>
    <w:rPr>
      <w:rFonts w:ascii="Courier New" w:hAnsi="Courier New"/>
      <w:sz w:val="20"/>
      <w:lang w:eastAsia="ru-RU"/>
    </w:rPr>
  </w:style>
  <w:style w:type="character" w:customStyle="1" w:styleId="FooterChar">
    <w:name w:val="Footer Char"/>
    <w:uiPriority w:val="99"/>
    <w:locked/>
    <w:rsid w:val="009C4086"/>
    <w:rPr>
      <w:rFonts w:ascii="Times New Roman" w:hAnsi="Times New Roman"/>
      <w:sz w:val="24"/>
    </w:rPr>
  </w:style>
  <w:style w:type="character" w:customStyle="1" w:styleId="BodyTextIndentChar">
    <w:name w:val="Body Text Indent Char"/>
    <w:aliases w:val="Основной текст 1 Char,Основной текст 11 Char"/>
    <w:uiPriority w:val="99"/>
    <w:locked/>
    <w:rsid w:val="009C4086"/>
    <w:rPr>
      <w:rFonts w:ascii="Times New Roman" w:hAnsi="Times New Roman"/>
      <w:sz w:val="24"/>
    </w:rPr>
  </w:style>
  <w:style w:type="character" w:customStyle="1" w:styleId="CommentSubjectChar">
    <w:name w:val="Comment Subject Char"/>
    <w:uiPriority w:val="99"/>
    <w:semiHidden/>
    <w:locked/>
    <w:rsid w:val="009C4086"/>
    <w:rPr>
      <w:rFonts w:ascii="Times New Roman" w:hAnsi="Times New Roman"/>
      <w:b/>
      <w:sz w:val="20"/>
    </w:rPr>
  </w:style>
  <w:style w:type="character" w:customStyle="1" w:styleId="BalloonTextChar">
    <w:name w:val="Balloon Text Char"/>
    <w:uiPriority w:val="99"/>
    <w:locked/>
    <w:rsid w:val="009C4086"/>
    <w:rPr>
      <w:rFonts w:ascii="Tahoma" w:hAnsi="Tahoma"/>
      <w:sz w:val="16"/>
    </w:rPr>
  </w:style>
  <w:style w:type="paragraph" w:customStyle="1" w:styleId="afffffff5">
    <w:name w:val="Название таблиц"/>
    <w:basedOn w:val="a4"/>
    <w:uiPriority w:val="99"/>
    <w:qFormat/>
    <w:rsid w:val="009C4086"/>
    <w:pPr>
      <w:spacing w:after="120" w:line="276" w:lineRule="auto"/>
      <w:ind w:firstLine="567"/>
      <w:jc w:val="center"/>
    </w:pPr>
    <w:rPr>
      <w:rFonts w:ascii="Bookman Old Style" w:eastAsia="Calibri" w:hAnsi="Bookman Old Style"/>
      <w:b/>
      <w:szCs w:val="22"/>
      <w:lang w:eastAsia="en-US"/>
    </w:rPr>
  </w:style>
  <w:style w:type="character" w:customStyle="1" w:styleId="afffffff6">
    <w:name w:val="Примечание Знак"/>
    <w:basedOn w:val="a5"/>
    <w:link w:val="afffffff7"/>
    <w:locked/>
    <w:rsid w:val="009C4086"/>
    <w:rPr>
      <w:rFonts w:ascii="Times New Roman" w:eastAsia="Times New Roman" w:hAnsi="Times New Roman"/>
    </w:rPr>
  </w:style>
  <w:style w:type="paragraph" w:customStyle="1" w:styleId="afffffff7">
    <w:name w:val="Примечание"/>
    <w:basedOn w:val="a4"/>
    <w:link w:val="afffffff6"/>
    <w:qFormat/>
    <w:rsid w:val="009C4086"/>
    <w:pPr>
      <w:spacing w:after="120" w:line="276" w:lineRule="auto"/>
      <w:ind w:firstLine="567"/>
      <w:jc w:val="both"/>
    </w:pPr>
    <w:rPr>
      <w:sz w:val="20"/>
      <w:szCs w:val="20"/>
    </w:rPr>
  </w:style>
  <w:style w:type="paragraph" w:customStyle="1" w:styleId="Style20">
    <w:name w:val="Style20"/>
    <w:basedOn w:val="Standard"/>
    <w:rsid w:val="009C4086"/>
    <w:pPr>
      <w:widowControl w:val="0"/>
      <w:autoSpaceDE w:val="0"/>
      <w:textAlignment w:val="auto"/>
    </w:pPr>
    <w:rPr>
      <w:rFonts w:eastAsia="Calibri"/>
      <w:sz w:val="24"/>
      <w:szCs w:val="24"/>
      <w:lang w:eastAsia="zh-CN" w:bidi="hi-IN"/>
    </w:rPr>
  </w:style>
  <w:style w:type="paragraph" w:customStyle="1" w:styleId="Style28">
    <w:name w:val="Style28"/>
    <w:basedOn w:val="Standard"/>
    <w:uiPriority w:val="99"/>
    <w:rsid w:val="009C4086"/>
    <w:pPr>
      <w:widowControl w:val="0"/>
      <w:autoSpaceDE w:val="0"/>
      <w:textAlignment w:val="auto"/>
    </w:pPr>
    <w:rPr>
      <w:rFonts w:eastAsia="Calibri"/>
      <w:sz w:val="24"/>
      <w:szCs w:val="24"/>
      <w:lang w:eastAsia="zh-CN" w:bidi="hi-IN"/>
    </w:rPr>
  </w:style>
  <w:style w:type="paragraph" w:customStyle="1" w:styleId="Style15">
    <w:name w:val="Style15"/>
    <w:basedOn w:val="Standard"/>
    <w:rsid w:val="009C4086"/>
    <w:pPr>
      <w:widowControl w:val="0"/>
      <w:autoSpaceDE w:val="0"/>
      <w:textAlignment w:val="auto"/>
    </w:pPr>
    <w:rPr>
      <w:rFonts w:eastAsia="Calibri"/>
      <w:sz w:val="24"/>
      <w:szCs w:val="24"/>
      <w:lang w:eastAsia="zh-CN" w:bidi="hi-IN"/>
    </w:rPr>
  </w:style>
  <w:style w:type="paragraph" w:customStyle="1" w:styleId="Style25">
    <w:name w:val="Style25"/>
    <w:basedOn w:val="Standard"/>
    <w:uiPriority w:val="99"/>
    <w:rsid w:val="009C4086"/>
    <w:pPr>
      <w:widowControl w:val="0"/>
      <w:autoSpaceDE w:val="0"/>
      <w:textAlignment w:val="auto"/>
    </w:pPr>
    <w:rPr>
      <w:rFonts w:eastAsia="Calibri"/>
      <w:sz w:val="24"/>
      <w:szCs w:val="24"/>
      <w:lang w:eastAsia="zh-CN" w:bidi="hi-IN"/>
    </w:rPr>
  </w:style>
  <w:style w:type="character" w:customStyle="1" w:styleId="FontStyle157">
    <w:name w:val="Font Style157"/>
    <w:rsid w:val="009C4086"/>
    <w:rPr>
      <w:rFonts w:ascii="Times New Roman" w:hAnsi="Times New Roman"/>
      <w:b/>
      <w:color w:val="auto"/>
      <w:sz w:val="26"/>
      <w:lang w:val="ru-RU" w:eastAsia="zh-CN"/>
    </w:rPr>
  </w:style>
  <w:style w:type="character" w:customStyle="1" w:styleId="FontStyle158">
    <w:name w:val="Font Style158"/>
    <w:rsid w:val="009C4086"/>
    <w:rPr>
      <w:rFonts w:ascii="Times New Roman" w:hAnsi="Times New Roman"/>
      <w:color w:val="auto"/>
      <w:sz w:val="26"/>
      <w:lang w:val="ru-RU" w:eastAsia="zh-CN"/>
    </w:rPr>
  </w:style>
  <w:style w:type="character" w:customStyle="1" w:styleId="FontStyle163">
    <w:name w:val="Font Style163"/>
    <w:rsid w:val="009C4086"/>
    <w:rPr>
      <w:rFonts w:ascii="Times New Roman" w:hAnsi="Times New Roman"/>
      <w:sz w:val="18"/>
      <w:lang w:val="ru-RU" w:eastAsia="zh-CN"/>
    </w:rPr>
  </w:style>
  <w:style w:type="character" w:customStyle="1" w:styleId="FontStyle162">
    <w:name w:val="Font Style162"/>
    <w:rsid w:val="009C4086"/>
    <w:rPr>
      <w:rFonts w:ascii="Times New Roman" w:hAnsi="Times New Roman"/>
      <w:b/>
      <w:sz w:val="18"/>
      <w:lang w:val="ru-RU" w:eastAsia="zh-CN"/>
    </w:rPr>
  </w:style>
  <w:style w:type="table" w:customStyle="1" w:styleId="afffffff8">
    <w:name w:val="Таблицы"/>
    <w:basedOn w:val="ab"/>
    <w:uiPriority w:val="99"/>
    <w:rsid w:val="009C4086"/>
    <w:pPr>
      <w:jc w:val="center"/>
    </w:pPr>
    <w:rPr>
      <w:rFonts w:eastAsia="Calibri"/>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9">
    <w:name w:val="Placeholder Text"/>
    <w:basedOn w:val="a5"/>
    <w:uiPriority w:val="99"/>
    <w:semiHidden/>
    <w:rsid w:val="009C4086"/>
    <w:rPr>
      <w:rFonts w:cs="Times New Roman"/>
      <w:color w:val="808080"/>
    </w:rPr>
  </w:style>
  <w:style w:type="paragraph" w:customStyle="1" w:styleId="afffffffa">
    <w:name w:val="Абзац"/>
    <w:basedOn w:val="a4"/>
    <w:link w:val="afffffffb"/>
    <w:uiPriority w:val="99"/>
    <w:rsid w:val="009C4086"/>
    <w:pPr>
      <w:spacing w:before="120" w:after="60"/>
      <w:ind w:firstLine="567"/>
      <w:jc w:val="both"/>
    </w:pPr>
    <w:rPr>
      <w:rFonts w:eastAsia="Calibri"/>
      <w:szCs w:val="20"/>
    </w:rPr>
  </w:style>
  <w:style w:type="character" w:customStyle="1" w:styleId="afffffffb">
    <w:name w:val="Абзац Знак"/>
    <w:link w:val="afffffffa"/>
    <w:uiPriority w:val="99"/>
    <w:locked/>
    <w:rsid w:val="009C4086"/>
    <w:rPr>
      <w:rFonts w:ascii="Times New Roman" w:hAnsi="Times New Roman"/>
      <w:sz w:val="24"/>
    </w:rPr>
  </w:style>
  <w:style w:type="character" w:customStyle="1" w:styleId="afffd">
    <w:name w:val="Список Знак"/>
    <w:link w:val="afffc"/>
    <w:locked/>
    <w:rsid w:val="009C4086"/>
    <w:rPr>
      <w:rFonts w:ascii="Times New Roman" w:eastAsia="Times New Roman" w:hAnsi="Times New Roman" w:cs="Mangal"/>
      <w:sz w:val="24"/>
      <w:lang w:eastAsia="zh-CN"/>
    </w:rPr>
  </w:style>
  <w:style w:type="paragraph" w:customStyle="1" w:styleId="stwitextCharChar">
    <w:name w:val="stwi text Char Char"/>
    <w:basedOn w:val="a4"/>
    <w:rsid w:val="009C4086"/>
    <w:pPr>
      <w:spacing w:before="120" w:after="240" w:line="360" w:lineRule="auto"/>
      <w:jc w:val="both"/>
    </w:pPr>
    <w:rPr>
      <w:rFonts w:ascii="Bookman Old Style" w:hAnsi="Bookman Old Style"/>
      <w:szCs w:val="20"/>
      <w:lang w:val="en-GB" w:eastAsia="en-US"/>
    </w:rPr>
  </w:style>
  <w:style w:type="paragraph" w:customStyle="1" w:styleId="afffffffc">
    <w:name w:val="Табличный_заголовки"/>
    <w:basedOn w:val="a4"/>
    <w:uiPriority w:val="99"/>
    <w:rsid w:val="009C4086"/>
    <w:pPr>
      <w:keepNext/>
      <w:keepLines/>
      <w:spacing w:after="120"/>
      <w:jc w:val="center"/>
    </w:pPr>
    <w:rPr>
      <w:rFonts w:ascii="Bookman Old Style" w:hAnsi="Bookman Old Style"/>
      <w:b/>
      <w:sz w:val="22"/>
      <w:szCs w:val="22"/>
    </w:rPr>
  </w:style>
  <w:style w:type="paragraph" w:customStyle="1" w:styleId="afffffffd">
    <w:name w:val="Табличный_центр"/>
    <w:basedOn w:val="a4"/>
    <w:uiPriority w:val="99"/>
    <w:rsid w:val="009C4086"/>
    <w:pPr>
      <w:spacing w:after="120"/>
      <w:jc w:val="center"/>
    </w:pPr>
    <w:rPr>
      <w:rFonts w:ascii="Bookman Old Style" w:hAnsi="Bookman Old Style"/>
      <w:sz w:val="22"/>
      <w:szCs w:val="22"/>
    </w:rPr>
  </w:style>
  <w:style w:type="paragraph" w:customStyle="1" w:styleId="a1">
    <w:name w:val="Табличный_нумерованный"/>
    <w:basedOn w:val="a4"/>
    <w:link w:val="afffffffe"/>
    <w:uiPriority w:val="99"/>
    <w:rsid w:val="009C4086"/>
    <w:pPr>
      <w:numPr>
        <w:numId w:val="1"/>
      </w:numPr>
      <w:spacing w:after="120"/>
    </w:pPr>
    <w:rPr>
      <w:rFonts w:ascii="Bookman Old Style" w:eastAsia="Calibri" w:hAnsi="Bookman Old Style"/>
      <w:sz w:val="20"/>
      <w:szCs w:val="20"/>
    </w:rPr>
  </w:style>
  <w:style w:type="character" w:customStyle="1" w:styleId="afffffffe">
    <w:name w:val="Табличный_нумерованный Знак"/>
    <w:link w:val="a1"/>
    <w:uiPriority w:val="99"/>
    <w:locked/>
    <w:rsid w:val="009C4086"/>
    <w:rPr>
      <w:rFonts w:ascii="Bookman Old Style" w:hAnsi="Bookman Old Style"/>
    </w:rPr>
  </w:style>
  <w:style w:type="paragraph" w:customStyle="1" w:styleId="affffffff">
    <w:name w:val="Табличный_по ширине"/>
    <w:basedOn w:val="a4"/>
    <w:uiPriority w:val="99"/>
    <w:rsid w:val="009C4086"/>
    <w:pPr>
      <w:spacing w:after="120"/>
      <w:jc w:val="both"/>
    </w:pPr>
    <w:rPr>
      <w:rFonts w:ascii="Bookman Old Style" w:hAnsi="Bookman Old Style"/>
      <w:sz w:val="22"/>
      <w:szCs w:val="22"/>
    </w:rPr>
  </w:style>
  <w:style w:type="character" w:customStyle="1" w:styleId="1ffd">
    <w:name w:val="Основной текст Знак1 Знак"/>
    <w:aliases w:val="Основной текст Знак Знак Знак,Знак Знак1 Знак Знак,Знак1 Знак Знак Знак,Знак1 Знак Знак1,Знак1 Знак1,Знак Знак3,Знак2 Знак Знак Знак,Знак2 Знак1 Знак,Знак2 Знак Знак1,Знак2 Знак2, Знак Знак1 Знак Знак, Знак1 Знак Знак1"/>
    <w:basedOn w:val="a5"/>
    <w:locked/>
    <w:rsid w:val="009C4086"/>
    <w:rPr>
      <w:color w:val="000000"/>
      <w:sz w:val="28"/>
    </w:rPr>
  </w:style>
  <w:style w:type="paragraph" w:customStyle="1" w:styleId="2ff1">
    <w:name w:val="Без интервала2"/>
    <w:aliases w:val="14Без отступа,Без отступа"/>
    <w:qFormat/>
    <w:rsid w:val="009C4086"/>
    <w:pPr>
      <w:spacing w:after="200" w:line="276" w:lineRule="auto"/>
    </w:pPr>
    <w:rPr>
      <w:sz w:val="22"/>
      <w:szCs w:val="22"/>
      <w:lang w:eastAsia="en-US"/>
    </w:rPr>
  </w:style>
  <w:style w:type="paragraph" w:styleId="affffffff0">
    <w:name w:val="TOC Heading"/>
    <w:basedOn w:val="13"/>
    <w:next w:val="a4"/>
    <w:uiPriority w:val="99"/>
    <w:qFormat/>
    <w:rsid w:val="009C4086"/>
    <w:pPr>
      <w:keepLines/>
      <w:spacing w:before="240" w:after="120" w:line="259" w:lineRule="auto"/>
      <w:jc w:val="left"/>
      <w:outlineLvl w:val="9"/>
    </w:pPr>
    <w:rPr>
      <w:rFonts w:ascii="Cambria" w:hAnsi="Cambria"/>
      <w:b w:val="0"/>
      <w:color w:val="365F91"/>
      <w:sz w:val="32"/>
      <w:szCs w:val="32"/>
    </w:rPr>
  </w:style>
  <w:style w:type="paragraph" w:customStyle="1" w:styleId="-S">
    <w:name w:val="- S_Маркированный"/>
    <w:basedOn w:val="a4"/>
    <w:autoRedefine/>
    <w:rsid w:val="009C4086"/>
    <w:pPr>
      <w:shd w:val="clear" w:color="auto" w:fill="FFFFFF"/>
      <w:suppressAutoHyphens/>
      <w:spacing w:after="120" w:line="276" w:lineRule="auto"/>
      <w:ind w:firstLine="567"/>
      <w:jc w:val="both"/>
    </w:pPr>
    <w:rPr>
      <w:rFonts w:ascii="Bookman Old Style" w:hAnsi="Bookman Old Style"/>
    </w:rPr>
  </w:style>
  <w:style w:type="paragraph" w:customStyle="1" w:styleId="1">
    <w:name w:val="Таблица 1 + Обычный"/>
    <w:basedOn w:val="a4"/>
    <w:autoRedefine/>
    <w:rsid w:val="009C4086"/>
    <w:pPr>
      <w:numPr>
        <w:numId w:val="2"/>
      </w:numPr>
      <w:shd w:val="clear" w:color="auto" w:fill="FFC000"/>
      <w:spacing w:after="120"/>
      <w:jc w:val="right"/>
    </w:pPr>
    <w:rPr>
      <w:rFonts w:ascii="Bookman Old Style" w:hAnsi="Bookman Old Style"/>
      <w:spacing w:val="2"/>
    </w:rPr>
  </w:style>
  <w:style w:type="paragraph" w:customStyle="1" w:styleId="S6">
    <w:name w:val="S_Обычный Знак Знак"/>
    <w:basedOn w:val="a4"/>
    <w:link w:val="S7"/>
    <w:locked/>
    <w:rsid w:val="009C4086"/>
    <w:pPr>
      <w:spacing w:after="120" w:line="360" w:lineRule="auto"/>
      <w:ind w:firstLine="709"/>
      <w:jc w:val="both"/>
    </w:pPr>
    <w:rPr>
      <w:rFonts w:eastAsia="Calibri"/>
      <w:szCs w:val="20"/>
    </w:rPr>
  </w:style>
  <w:style w:type="character" w:customStyle="1" w:styleId="S7">
    <w:name w:val="S_Обычный Знак Знак Знак"/>
    <w:link w:val="S6"/>
    <w:locked/>
    <w:rsid w:val="009C4086"/>
    <w:rPr>
      <w:rFonts w:ascii="Times New Roman" w:hAnsi="Times New Roman"/>
      <w:sz w:val="24"/>
    </w:rPr>
  </w:style>
  <w:style w:type="paragraph" w:customStyle="1" w:styleId="affffffff1">
    <w:name w:val="Таблица"/>
    <w:basedOn w:val="a4"/>
    <w:link w:val="affffffff2"/>
    <w:qFormat/>
    <w:rsid w:val="009C4086"/>
    <w:pPr>
      <w:autoSpaceDE w:val="0"/>
      <w:autoSpaceDN w:val="0"/>
      <w:adjustRightInd w:val="0"/>
      <w:spacing w:after="120"/>
      <w:jc w:val="center"/>
    </w:pPr>
    <w:rPr>
      <w:rFonts w:ascii="Bookman Old Style" w:eastAsia="Calibri" w:hAnsi="Bookman Old Style"/>
      <w:sz w:val="20"/>
      <w:szCs w:val="20"/>
    </w:rPr>
  </w:style>
  <w:style w:type="paragraph" w:customStyle="1" w:styleId="affffffff3">
    <w:name w:val="Оглавление"/>
    <w:basedOn w:val="a4"/>
    <w:link w:val="affffffff4"/>
    <w:uiPriority w:val="99"/>
    <w:qFormat/>
    <w:rsid w:val="009C4086"/>
    <w:pPr>
      <w:spacing w:after="120" w:line="276" w:lineRule="auto"/>
      <w:jc w:val="center"/>
    </w:pPr>
    <w:rPr>
      <w:rFonts w:ascii="Bookman Old Style" w:hAnsi="Bookman Old Style"/>
      <w:b/>
      <w:sz w:val="28"/>
      <w:szCs w:val="28"/>
    </w:rPr>
  </w:style>
  <w:style w:type="paragraph" w:customStyle="1" w:styleId="2ff2">
    <w:name w:val="Заголовок2"/>
    <w:basedOn w:val="a4"/>
    <w:qFormat/>
    <w:rsid w:val="009C4086"/>
    <w:pPr>
      <w:spacing w:after="120" w:line="276" w:lineRule="auto"/>
      <w:ind w:firstLine="709"/>
      <w:jc w:val="both"/>
    </w:pPr>
    <w:rPr>
      <w:rFonts w:ascii="Bookman Old Style" w:hAnsi="Bookman Old Style"/>
      <w:b/>
    </w:rPr>
  </w:style>
  <w:style w:type="paragraph" w:customStyle="1" w:styleId="affffffff5">
    <w:name w:val="+Подзаголовок"/>
    <w:basedOn w:val="20"/>
    <w:qFormat/>
    <w:rsid w:val="009C4086"/>
    <w:pPr>
      <w:keepLines/>
      <w:spacing w:before="200" w:after="200" w:line="276" w:lineRule="auto"/>
      <w:jc w:val="both"/>
    </w:pPr>
    <w:rPr>
      <w:rFonts w:ascii="Bookman Old Style" w:hAnsi="Bookman Old Style"/>
      <w:b/>
      <w:bCs/>
      <w:sz w:val="24"/>
      <w:szCs w:val="26"/>
      <w:lang w:eastAsia="en-US"/>
    </w:rPr>
  </w:style>
  <w:style w:type="table" w:customStyle="1" w:styleId="3f1">
    <w:name w:val="Сетка таблицы3"/>
    <w:uiPriority w:val="59"/>
    <w:rsid w:val="009C4086"/>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f6">
    <w:name w:val="Book Title"/>
    <w:basedOn w:val="a5"/>
    <w:uiPriority w:val="99"/>
    <w:qFormat/>
    <w:rsid w:val="009C4086"/>
    <w:rPr>
      <w:rFonts w:cs="Times New Roman"/>
      <w:b/>
      <w:bCs/>
      <w:i/>
      <w:iCs/>
      <w:spacing w:val="5"/>
    </w:rPr>
  </w:style>
  <w:style w:type="paragraph" w:customStyle="1" w:styleId="affffffff7">
    <w:name w:val="Знак Знак Знак"/>
    <w:basedOn w:val="a4"/>
    <w:rsid w:val="009C4086"/>
    <w:pPr>
      <w:spacing w:after="160"/>
    </w:pPr>
    <w:rPr>
      <w:sz w:val="20"/>
      <w:szCs w:val="20"/>
      <w:lang w:val="en-US" w:eastAsia="en-US"/>
    </w:rPr>
  </w:style>
  <w:style w:type="character" w:customStyle="1" w:styleId="NoSpacingChar">
    <w:name w:val="No Spacing Char"/>
    <w:link w:val="111"/>
    <w:locked/>
    <w:rsid w:val="009C4086"/>
    <w:rPr>
      <w:rFonts w:eastAsia="Times New Roman"/>
      <w:sz w:val="22"/>
      <w:szCs w:val="22"/>
      <w:lang w:bidi="ar-SA"/>
    </w:rPr>
  </w:style>
  <w:style w:type="paragraph" w:customStyle="1" w:styleId="Style35">
    <w:name w:val="Style35"/>
    <w:basedOn w:val="a4"/>
    <w:rsid w:val="009C4086"/>
    <w:pPr>
      <w:widowControl w:val="0"/>
      <w:autoSpaceDE w:val="0"/>
      <w:autoSpaceDN w:val="0"/>
      <w:adjustRightInd w:val="0"/>
      <w:spacing w:after="120" w:line="256" w:lineRule="exact"/>
      <w:jc w:val="center"/>
    </w:pPr>
  </w:style>
  <w:style w:type="paragraph" w:customStyle="1" w:styleId="Style4">
    <w:name w:val="Style4"/>
    <w:basedOn w:val="a4"/>
    <w:uiPriority w:val="99"/>
    <w:rsid w:val="009C4086"/>
    <w:pPr>
      <w:widowControl w:val="0"/>
      <w:autoSpaceDE w:val="0"/>
      <w:autoSpaceDN w:val="0"/>
      <w:adjustRightInd w:val="0"/>
      <w:spacing w:after="120"/>
    </w:pPr>
  </w:style>
  <w:style w:type="paragraph" w:customStyle="1" w:styleId="Style5">
    <w:name w:val="Style5"/>
    <w:basedOn w:val="a4"/>
    <w:uiPriority w:val="99"/>
    <w:rsid w:val="009C4086"/>
    <w:pPr>
      <w:widowControl w:val="0"/>
      <w:autoSpaceDE w:val="0"/>
      <w:autoSpaceDN w:val="0"/>
      <w:adjustRightInd w:val="0"/>
      <w:spacing w:after="120" w:line="241" w:lineRule="exact"/>
      <w:jc w:val="both"/>
    </w:pPr>
  </w:style>
  <w:style w:type="paragraph" w:customStyle="1" w:styleId="Style8">
    <w:name w:val="Style8"/>
    <w:basedOn w:val="a4"/>
    <w:uiPriority w:val="99"/>
    <w:rsid w:val="009C4086"/>
    <w:pPr>
      <w:widowControl w:val="0"/>
      <w:autoSpaceDE w:val="0"/>
      <w:autoSpaceDN w:val="0"/>
      <w:adjustRightInd w:val="0"/>
      <w:spacing w:after="120"/>
    </w:pPr>
  </w:style>
  <w:style w:type="paragraph" w:customStyle="1" w:styleId="Style10">
    <w:name w:val="Style10"/>
    <w:basedOn w:val="a4"/>
    <w:uiPriority w:val="99"/>
    <w:rsid w:val="009C4086"/>
    <w:pPr>
      <w:widowControl w:val="0"/>
      <w:autoSpaceDE w:val="0"/>
      <w:autoSpaceDN w:val="0"/>
      <w:adjustRightInd w:val="0"/>
      <w:spacing w:after="120" w:line="283" w:lineRule="exact"/>
      <w:ind w:hanging="360"/>
      <w:jc w:val="both"/>
    </w:pPr>
  </w:style>
  <w:style w:type="paragraph" w:customStyle="1" w:styleId="Style11">
    <w:name w:val="Style11"/>
    <w:basedOn w:val="a4"/>
    <w:uiPriority w:val="99"/>
    <w:rsid w:val="009C4086"/>
    <w:pPr>
      <w:widowControl w:val="0"/>
      <w:autoSpaceDE w:val="0"/>
      <w:autoSpaceDN w:val="0"/>
      <w:adjustRightInd w:val="0"/>
      <w:spacing w:after="120" w:line="264" w:lineRule="exact"/>
    </w:pPr>
  </w:style>
  <w:style w:type="paragraph" w:customStyle="1" w:styleId="Style12">
    <w:name w:val="Style12"/>
    <w:basedOn w:val="a4"/>
    <w:uiPriority w:val="99"/>
    <w:rsid w:val="009C4086"/>
    <w:pPr>
      <w:widowControl w:val="0"/>
      <w:autoSpaceDE w:val="0"/>
      <w:autoSpaceDN w:val="0"/>
      <w:adjustRightInd w:val="0"/>
      <w:spacing w:after="120"/>
      <w:jc w:val="center"/>
    </w:pPr>
  </w:style>
  <w:style w:type="paragraph" w:customStyle="1" w:styleId="Style14">
    <w:name w:val="Style14"/>
    <w:basedOn w:val="a4"/>
    <w:uiPriority w:val="99"/>
    <w:rsid w:val="009C4086"/>
    <w:pPr>
      <w:widowControl w:val="0"/>
      <w:autoSpaceDE w:val="0"/>
      <w:autoSpaceDN w:val="0"/>
      <w:adjustRightInd w:val="0"/>
      <w:spacing w:after="120" w:line="238" w:lineRule="exact"/>
    </w:pPr>
  </w:style>
  <w:style w:type="paragraph" w:customStyle="1" w:styleId="Style16">
    <w:name w:val="Style16"/>
    <w:basedOn w:val="a4"/>
    <w:uiPriority w:val="99"/>
    <w:rsid w:val="009C4086"/>
    <w:pPr>
      <w:widowControl w:val="0"/>
      <w:autoSpaceDE w:val="0"/>
      <w:autoSpaceDN w:val="0"/>
      <w:adjustRightInd w:val="0"/>
      <w:spacing w:after="120" w:line="278" w:lineRule="exact"/>
      <w:jc w:val="center"/>
    </w:pPr>
  </w:style>
  <w:style w:type="paragraph" w:customStyle="1" w:styleId="Style17">
    <w:name w:val="Style17"/>
    <w:basedOn w:val="a4"/>
    <w:uiPriority w:val="99"/>
    <w:rsid w:val="009C4086"/>
    <w:pPr>
      <w:widowControl w:val="0"/>
      <w:autoSpaceDE w:val="0"/>
      <w:autoSpaceDN w:val="0"/>
      <w:adjustRightInd w:val="0"/>
      <w:spacing w:after="120" w:line="288" w:lineRule="exact"/>
    </w:pPr>
  </w:style>
  <w:style w:type="paragraph" w:customStyle="1" w:styleId="Style18">
    <w:name w:val="Style18"/>
    <w:basedOn w:val="a4"/>
    <w:uiPriority w:val="99"/>
    <w:rsid w:val="009C4086"/>
    <w:pPr>
      <w:widowControl w:val="0"/>
      <w:autoSpaceDE w:val="0"/>
      <w:autoSpaceDN w:val="0"/>
      <w:adjustRightInd w:val="0"/>
      <w:spacing w:after="120" w:line="283" w:lineRule="exact"/>
      <w:ind w:firstLine="245"/>
    </w:pPr>
  </w:style>
  <w:style w:type="paragraph" w:customStyle="1" w:styleId="Style19">
    <w:name w:val="Style19"/>
    <w:basedOn w:val="a4"/>
    <w:uiPriority w:val="99"/>
    <w:rsid w:val="009C4086"/>
    <w:pPr>
      <w:widowControl w:val="0"/>
      <w:autoSpaceDE w:val="0"/>
      <w:autoSpaceDN w:val="0"/>
      <w:adjustRightInd w:val="0"/>
      <w:spacing w:after="120" w:line="283" w:lineRule="exact"/>
      <w:jc w:val="center"/>
    </w:pPr>
  </w:style>
  <w:style w:type="paragraph" w:customStyle="1" w:styleId="Style21">
    <w:name w:val="Style21"/>
    <w:basedOn w:val="a4"/>
    <w:rsid w:val="009C4086"/>
    <w:pPr>
      <w:widowControl w:val="0"/>
      <w:autoSpaceDE w:val="0"/>
      <w:autoSpaceDN w:val="0"/>
      <w:adjustRightInd w:val="0"/>
      <w:spacing w:after="120"/>
    </w:pPr>
    <w:rPr>
      <w:rFonts w:ascii="Calibri" w:hAnsi="Calibri"/>
    </w:rPr>
  </w:style>
  <w:style w:type="paragraph" w:customStyle="1" w:styleId="Style22">
    <w:name w:val="Style22"/>
    <w:basedOn w:val="a4"/>
    <w:rsid w:val="009C4086"/>
    <w:pPr>
      <w:widowControl w:val="0"/>
      <w:autoSpaceDE w:val="0"/>
      <w:autoSpaceDN w:val="0"/>
      <w:adjustRightInd w:val="0"/>
      <w:spacing w:after="120"/>
    </w:pPr>
    <w:rPr>
      <w:rFonts w:ascii="Calibri" w:hAnsi="Calibri"/>
    </w:rPr>
  </w:style>
  <w:style w:type="paragraph" w:customStyle="1" w:styleId="Style26">
    <w:name w:val="Style26"/>
    <w:basedOn w:val="a4"/>
    <w:rsid w:val="009C4086"/>
    <w:pPr>
      <w:widowControl w:val="0"/>
      <w:autoSpaceDE w:val="0"/>
      <w:autoSpaceDN w:val="0"/>
      <w:adjustRightInd w:val="0"/>
      <w:spacing w:after="120"/>
    </w:pPr>
    <w:rPr>
      <w:rFonts w:ascii="Calibri" w:hAnsi="Calibri"/>
    </w:rPr>
  </w:style>
  <w:style w:type="paragraph" w:customStyle="1" w:styleId="Style27">
    <w:name w:val="Style27"/>
    <w:basedOn w:val="a4"/>
    <w:rsid w:val="009C4086"/>
    <w:pPr>
      <w:widowControl w:val="0"/>
      <w:autoSpaceDE w:val="0"/>
      <w:autoSpaceDN w:val="0"/>
      <w:adjustRightInd w:val="0"/>
      <w:spacing w:after="120" w:line="173" w:lineRule="exact"/>
      <w:jc w:val="center"/>
    </w:pPr>
    <w:rPr>
      <w:rFonts w:ascii="Calibri" w:hAnsi="Calibri"/>
    </w:rPr>
  </w:style>
  <w:style w:type="character" w:customStyle="1" w:styleId="Sweet">
    <w:name w:val="Sweet_основной текст Знак"/>
    <w:link w:val="Sweet0"/>
    <w:locked/>
    <w:rsid w:val="009C4086"/>
    <w:rPr>
      <w:sz w:val="28"/>
    </w:rPr>
  </w:style>
  <w:style w:type="paragraph" w:customStyle="1" w:styleId="Sweet0">
    <w:name w:val="Sweet_основной текст"/>
    <w:basedOn w:val="a4"/>
    <w:link w:val="Sweet"/>
    <w:rsid w:val="009C4086"/>
    <w:pPr>
      <w:spacing w:after="120"/>
      <w:ind w:firstLine="709"/>
      <w:jc w:val="both"/>
    </w:pPr>
    <w:rPr>
      <w:rFonts w:ascii="Calibri" w:eastAsia="Calibri" w:hAnsi="Calibri"/>
      <w:sz w:val="28"/>
      <w:szCs w:val="20"/>
    </w:rPr>
  </w:style>
  <w:style w:type="paragraph" w:customStyle="1" w:styleId="Style9">
    <w:name w:val="Style9"/>
    <w:basedOn w:val="a4"/>
    <w:uiPriority w:val="99"/>
    <w:rsid w:val="009C4086"/>
    <w:pPr>
      <w:widowControl w:val="0"/>
      <w:autoSpaceDE w:val="0"/>
      <w:autoSpaceDN w:val="0"/>
      <w:adjustRightInd w:val="0"/>
      <w:spacing w:after="120" w:line="278" w:lineRule="exact"/>
      <w:jc w:val="both"/>
    </w:pPr>
    <w:rPr>
      <w:rFonts w:ascii="Cambria" w:hAnsi="Cambria"/>
    </w:rPr>
  </w:style>
  <w:style w:type="paragraph" w:customStyle="1" w:styleId="Style24">
    <w:name w:val="Style24"/>
    <w:basedOn w:val="a4"/>
    <w:rsid w:val="009C4086"/>
    <w:pPr>
      <w:widowControl w:val="0"/>
      <w:autoSpaceDE w:val="0"/>
      <w:autoSpaceDN w:val="0"/>
      <w:adjustRightInd w:val="0"/>
      <w:spacing w:after="120"/>
    </w:pPr>
    <w:rPr>
      <w:rFonts w:ascii="Cambria" w:hAnsi="Cambria"/>
    </w:rPr>
  </w:style>
  <w:style w:type="paragraph" w:customStyle="1" w:styleId="Style96">
    <w:name w:val="Style96"/>
    <w:basedOn w:val="a4"/>
    <w:rsid w:val="009C4086"/>
    <w:pPr>
      <w:widowControl w:val="0"/>
      <w:autoSpaceDE w:val="0"/>
      <w:autoSpaceDN w:val="0"/>
      <w:adjustRightInd w:val="0"/>
      <w:spacing w:after="120" w:line="192" w:lineRule="exact"/>
      <w:jc w:val="center"/>
    </w:pPr>
    <w:rPr>
      <w:rFonts w:ascii="Cambria" w:hAnsi="Cambria"/>
    </w:rPr>
  </w:style>
  <w:style w:type="paragraph" w:customStyle="1" w:styleId="Style103">
    <w:name w:val="Style103"/>
    <w:basedOn w:val="a4"/>
    <w:rsid w:val="009C4086"/>
    <w:pPr>
      <w:widowControl w:val="0"/>
      <w:autoSpaceDE w:val="0"/>
      <w:autoSpaceDN w:val="0"/>
      <w:adjustRightInd w:val="0"/>
      <w:spacing w:after="120" w:line="254" w:lineRule="exact"/>
      <w:jc w:val="center"/>
    </w:pPr>
    <w:rPr>
      <w:rFonts w:ascii="Cambria" w:hAnsi="Cambria"/>
    </w:rPr>
  </w:style>
  <w:style w:type="paragraph" w:customStyle="1" w:styleId="Style104">
    <w:name w:val="Style104"/>
    <w:basedOn w:val="a4"/>
    <w:rsid w:val="009C4086"/>
    <w:pPr>
      <w:widowControl w:val="0"/>
      <w:autoSpaceDE w:val="0"/>
      <w:autoSpaceDN w:val="0"/>
      <w:adjustRightInd w:val="0"/>
      <w:spacing w:after="120"/>
      <w:jc w:val="both"/>
    </w:pPr>
    <w:rPr>
      <w:rFonts w:ascii="Cambria" w:hAnsi="Cambria"/>
    </w:rPr>
  </w:style>
  <w:style w:type="paragraph" w:customStyle="1" w:styleId="Style90">
    <w:name w:val="Style90"/>
    <w:basedOn w:val="a4"/>
    <w:rsid w:val="009C4086"/>
    <w:pPr>
      <w:widowControl w:val="0"/>
      <w:autoSpaceDE w:val="0"/>
      <w:autoSpaceDN w:val="0"/>
      <w:adjustRightInd w:val="0"/>
      <w:spacing w:after="120" w:line="235" w:lineRule="exact"/>
    </w:pPr>
    <w:rPr>
      <w:rFonts w:ascii="Cambria" w:hAnsi="Cambria"/>
    </w:rPr>
  </w:style>
  <w:style w:type="character" w:customStyle="1" w:styleId="FontStyle104">
    <w:name w:val="Font Style104"/>
    <w:rsid w:val="009C4086"/>
    <w:rPr>
      <w:rFonts w:ascii="Times New Roman" w:hAnsi="Times New Roman"/>
      <w:sz w:val="22"/>
    </w:rPr>
  </w:style>
  <w:style w:type="character" w:customStyle="1" w:styleId="FontStyle69">
    <w:name w:val="Font Style69"/>
    <w:rsid w:val="009C4086"/>
    <w:rPr>
      <w:rFonts w:ascii="Times New Roman" w:hAnsi="Times New Roman"/>
      <w:sz w:val="20"/>
    </w:rPr>
  </w:style>
  <w:style w:type="character" w:customStyle="1" w:styleId="FontStyle71">
    <w:name w:val="Font Style71"/>
    <w:rsid w:val="009C4086"/>
    <w:rPr>
      <w:rFonts w:ascii="Arial" w:hAnsi="Arial"/>
      <w:b/>
      <w:sz w:val="20"/>
    </w:rPr>
  </w:style>
  <w:style w:type="character" w:customStyle="1" w:styleId="FontStyle72">
    <w:name w:val="Font Style72"/>
    <w:rsid w:val="009C4086"/>
    <w:rPr>
      <w:rFonts w:ascii="Arial" w:hAnsi="Arial"/>
      <w:sz w:val="18"/>
    </w:rPr>
  </w:style>
  <w:style w:type="character" w:customStyle="1" w:styleId="FontStyle112">
    <w:name w:val="Font Style112"/>
    <w:rsid w:val="009C4086"/>
    <w:rPr>
      <w:rFonts w:ascii="Times New Roman" w:hAnsi="Times New Roman"/>
      <w:sz w:val="22"/>
    </w:rPr>
  </w:style>
  <w:style w:type="character" w:customStyle="1" w:styleId="FontStyle24">
    <w:name w:val="Font Style24"/>
    <w:uiPriority w:val="99"/>
    <w:rsid w:val="009C4086"/>
    <w:rPr>
      <w:rFonts w:ascii="Times New Roman" w:hAnsi="Times New Roman"/>
      <w:sz w:val="26"/>
    </w:rPr>
  </w:style>
  <w:style w:type="character" w:customStyle="1" w:styleId="FontStyle21">
    <w:name w:val="Font Style21"/>
    <w:uiPriority w:val="99"/>
    <w:rsid w:val="009C4086"/>
    <w:rPr>
      <w:rFonts w:ascii="Arial" w:hAnsi="Arial"/>
      <w:b/>
      <w:spacing w:val="100"/>
      <w:sz w:val="32"/>
    </w:rPr>
  </w:style>
  <w:style w:type="character" w:customStyle="1" w:styleId="FontStyle25">
    <w:name w:val="Font Style25"/>
    <w:uiPriority w:val="99"/>
    <w:rsid w:val="009C4086"/>
    <w:rPr>
      <w:rFonts w:ascii="Times New Roman" w:hAnsi="Times New Roman"/>
      <w:i/>
      <w:sz w:val="20"/>
    </w:rPr>
  </w:style>
  <w:style w:type="character" w:customStyle="1" w:styleId="FontStyle26">
    <w:name w:val="Font Style26"/>
    <w:uiPriority w:val="99"/>
    <w:rsid w:val="009C4086"/>
    <w:rPr>
      <w:rFonts w:ascii="Times New Roman" w:hAnsi="Times New Roman"/>
      <w:i/>
      <w:sz w:val="20"/>
    </w:rPr>
  </w:style>
  <w:style w:type="character" w:customStyle="1" w:styleId="FontStyle27">
    <w:name w:val="Font Style27"/>
    <w:uiPriority w:val="99"/>
    <w:rsid w:val="009C4086"/>
    <w:rPr>
      <w:rFonts w:ascii="Times New Roman" w:hAnsi="Times New Roman"/>
      <w:b/>
      <w:sz w:val="22"/>
    </w:rPr>
  </w:style>
  <w:style w:type="character" w:customStyle="1" w:styleId="FontStyle28">
    <w:name w:val="Font Style28"/>
    <w:uiPriority w:val="99"/>
    <w:rsid w:val="009C4086"/>
    <w:rPr>
      <w:rFonts w:ascii="Times New Roman" w:hAnsi="Times New Roman"/>
      <w:sz w:val="20"/>
    </w:rPr>
  </w:style>
  <w:style w:type="character" w:customStyle="1" w:styleId="FontStyle29">
    <w:name w:val="Font Style29"/>
    <w:uiPriority w:val="99"/>
    <w:rsid w:val="009C4086"/>
    <w:rPr>
      <w:rFonts w:ascii="Times New Roman" w:hAnsi="Times New Roman"/>
      <w:sz w:val="20"/>
    </w:rPr>
  </w:style>
  <w:style w:type="character" w:customStyle="1" w:styleId="FontStyle58">
    <w:name w:val="Font Style58"/>
    <w:rsid w:val="009C4086"/>
    <w:rPr>
      <w:rFonts w:ascii="Calibri" w:hAnsi="Calibri"/>
      <w:sz w:val="32"/>
    </w:rPr>
  </w:style>
  <w:style w:type="character" w:customStyle="1" w:styleId="FontStyle61">
    <w:name w:val="Font Style61"/>
    <w:rsid w:val="009C4086"/>
    <w:rPr>
      <w:rFonts w:ascii="Calibri" w:hAnsi="Calibri"/>
      <w:b/>
      <w:i/>
      <w:sz w:val="10"/>
    </w:rPr>
  </w:style>
  <w:style w:type="character" w:customStyle="1" w:styleId="FontStyle60">
    <w:name w:val="Font Style60"/>
    <w:rsid w:val="009C4086"/>
    <w:rPr>
      <w:rFonts w:ascii="Garamond" w:hAnsi="Garamond"/>
      <w:b/>
      <w:spacing w:val="20"/>
      <w:sz w:val="12"/>
    </w:rPr>
  </w:style>
  <w:style w:type="character" w:customStyle="1" w:styleId="FontStyle62">
    <w:name w:val="Font Style62"/>
    <w:rsid w:val="009C4086"/>
    <w:rPr>
      <w:rFonts w:ascii="Garamond" w:hAnsi="Garamond"/>
      <w:b/>
      <w:spacing w:val="20"/>
      <w:sz w:val="18"/>
    </w:rPr>
  </w:style>
  <w:style w:type="character" w:customStyle="1" w:styleId="FontStyle63">
    <w:name w:val="Font Style63"/>
    <w:rsid w:val="009C4086"/>
    <w:rPr>
      <w:rFonts w:ascii="Garamond" w:hAnsi="Garamond"/>
      <w:b/>
      <w:spacing w:val="90"/>
      <w:sz w:val="14"/>
    </w:rPr>
  </w:style>
  <w:style w:type="character" w:customStyle="1" w:styleId="FontStyle182">
    <w:name w:val="Font Style182"/>
    <w:rsid w:val="009C4086"/>
    <w:rPr>
      <w:rFonts w:ascii="Times New Roman" w:hAnsi="Times New Roman"/>
      <w:sz w:val="22"/>
    </w:rPr>
  </w:style>
  <w:style w:type="character" w:customStyle="1" w:styleId="FontStyle128">
    <w:name w:val="Font Style128"/>
    <w:rsid w:val="009C4086"/>
    <w:rPr>
      <w:rFonts w:ascii="Times New Roman" w:hAnsi="Times New Roman"/>
      <w:sz w:val="16"/>
    </w:rPr>
  </w:style>
  <w:style w:type="character" w:customStyle="1" w:styleId="FontStyle130">
    <w:name w:val="Font Style130"/>
    <w:rsid w:val="009C4086"/>
    <w:rPr>
      <w:rFonts w:ascii="Arial" w:hAnsi="Arial"/>
      <w:b/>
      <w:spacing w:val="-10"/>
      <w:sz w:val="32"/>
    </w:rPr>
  </w:style>
  <w:style w:type="character" w:customStyle="1" w:styleId="FontStyle180">
    <w:name w:val="Font Style180"/>
    <w:rsid w:val="009C4086"/>
    <w:rPr>
      <w:rFonts w:ascii="Times New Roman" w:hAnsi="Times New Roman"/>
      <w:b/>
      <w:sz w:val="22"/>
    </w:rPr>
  </w:style>
  <w:style w:type="character" w:customStyle="1" w:styleId="FontStyle178">
    <w:name w:val="Font Style178"/>
    <w:rsid w:val="009C4086"/>
    <w:rPr>
      <w:rFonts w:ascii="Times New Roman" w:hAnsi="Times New Roman"/>
      <w:sz w:val="20"/>
    </w:rPr>
  </w:style>
  <w:style w:type="character" w:customStyle="1" w:styleId="FontStyle177">
    <w:name w:val="Font Style177"/>
    <w:rsid w:val="009C4086"/>
    <w:rPr>
      <w:rFonts w:ascii="Calibri" w:hAnsi="Calibri"/>
      <w:sz w:val="18"/>
    </w:rPr>
  </w:style>
  <w:style w:type="character" w:customStyle="1" w:styleId="FontStyle171">
    <w:name w:val="Font Style171"/>
    <w:rsid w:val="009C4086"/>
    <w:rPr>
      <w:rFonts w:ascii="Times New Roman" w:hAnsi="Times New Roman"/>
      <w:sz w:val="18"/>
    </w:rPr>
  </w:style>
  <w:style w:type="paragraph" w:customStyle="1" w:styleId="3f2">
    <w:name w:val="Без интервала3"/>
    <w:rsid w:val="009C4086"/>
    <w:rPr>
      <w:sz w:val="22"/>
      <w:szCs w:val="22"/>
      <w:lang w:eastAsia="en-US"/>
    </w:rPr>
  </w:style>
  <w:style w:type="paragraph" w:customStyle="1" w:styleId="46">
    <w:name w:val="Без интервала4"/>
    <w:rsid w:val="009C4086"/>
    <w:rPr>
      <w:sz w:val="22"/>
      <w:szCs w:val="22"/>
      <w:lang w:eastAsia="en-US"/>
    </w:rPr>
  </w:style>
  <w:style w:type="paragraph" w:customStyle="1" w:styleId="Style42">
    <w:name w:val="Style42"/>
    <w:basedOn w:val="a4"/>
    <w:uiPriority w:val="99"/>
    <w:rsid w:val="009C4086"/>
    <w:pPr>
      <w:widowControl w:val="0"/>
      <w:autoSpaceDE w:val="0"/>
      <w:autoSpaceDN w:val="0"/>
      <w:adjustRightInd w:val="0"/>
      <w:spacing w:line="319" w:lineRule="exact"/>
      <w:ind w:firstLine="720"/>
      <w:jc w:val="both"/>
    </w:pPr>
  </w:style>
  <w:style w:type="paragraph" w:customStyle="1" w:styleId="Style40">
    <w:name w:val="Style40"/>
    <w:basedOn w:val="a4"/>
    <w:uiPriority w:val="99"/>
    <w:rsid w:val="009C4086"/>
    <w:pPr>
      <w:widowControl w:val="0"/>
      <w:autoSpaceDE w:val="0"/>
      <w:autoSpaceDN w:val="0"/>
      <w:adjustRightInd w:val="0"/>
      <w:spacing w:line="317" w:lineRule="exact"/>
      <w:ind w:firstLine="701"/>
      <w:jc w:val="both"/>
    </w:pPr>
  </w:style>
  <w:style w:type="paragraph" w:customStyle="1" w:styleId="Style52">
    <w:name w:val="Style52"/>
    <w:basedOn w:val="a4"/>
    <w:uiPriority w:val="99"/>
    <w:rsid w:val="009C4086"/>
    <w:pPr>
      <w:widowControl w:val="0"/>
      <w:autoSpaceDE w:val="0"/>
      <w:autoSpaceDN w:val="0"/>
      <w:adjustRightInd w:val="0"/>
      <w:spacing w:line="276" w:lineRule="exact"/>
      <w:ind w:firstLine="566"/>
      <w:jc w:val="both"/>
    </w:pPr>
  </w:style>
  <w:style w:type="paragraph" w:customStyle="1" w:styleId="Style76">
    <w:name w:val="Style76"/>
    <w:basedOn w:val="a4"/>
    <w:uiPriority w:val="99"/>
    <w:rsid w:val="009C4086"/>
    <w:pPr>
      <w:widowControl w:val="0"/>
      <w:autoSpaceDE w:val="0"/>
      <w:autoSpaceDN w:val="0"/>
      <w:adjustRightInd w:val="0"/>
    </w:pPr>
  </w:style>
  <w:style w:type="paragraph" w:customStyle="1" w:styleId="Style61">
    <w:name w:val="Style61"/>
    <w:basedOn w:val="a4"/>
    <w:uiPriority w:val="99"/>
    <w:rsid w:val="009C4086"/>
    <w:pPr>
      <w:widowControl w:val="0"/>
      <w:autoSpaceDE w:val="0"/>
      <w:autoSpaceDN w:val="0"/>
      <w:adjustRightInd w:val="0"/>
      <w:jc w:val="both"/>
    </w:pPr>
  </w:style>
  <w:style w:type="paragraph" w:customStyle="1" w:styleId="Style60">
    <w:name w:val="Style60"/>
    <w:basedOn w:val="a4"/>
    <w:uiPriority w:val="99"/>
    <w:rsid w:val="009C4086"/>
    <w:pPr>
      <w:widowControl w:val="0"/>
      <w:autoSpaceDE w:val="0"/>
      <w:autoSpaceDN w:val="0"/>
      <w:adjustRightInd w:val="0"/>
      <w:spacing w:line="250" w:lineRule="exact"/>
    </w:pPr>
  </w:style>
  <w:style w:type="character" w:customStyle="1" w:styleId="FontStyle271">
    <w:name w:val="Font Style271"/>
    <w:basedOn w:val="a5"/>
    <w:uiPriority w:val="99"/>
    <w:rsid w:val="009C4086"/>
    <w:rPr>
      <w:rFonts w:ascii="Times New Roman" w:hAnsi="Times New Roman" w:cs="Times New Roman"/>
      <w:b/>
      <w:bCs/>
      <w:sz w:val="20"/>
      <w:szCs w:val="20"/>
    </w:rPr>
  </w:style>
  <w:style w:type="paragraph" w:customStyle="1" w:styleId="Style57">
    <w:name w:val="Style57"/>
    <w:basedOn w:val="a4"/>
    <w:uiPriority w:val="99"/>
    <w:rsid w:val="009C4086"/>
    <w:pPr>
      <w:widowControl w:val="0"/>
      <w:autoSpaceDE w:val="0"/>
      <w:autoSpaceDN w:val="0"/>
      <w:adjustRightInd w:val="0"/>
      <w:spacing w:line="250" w:lineRule="exact"/>
      <w:jc w:val="center"/>
    </w:pPr>
  </w:style>
  <w:style w:type="paragraph" w:customStyle="1" w:styleId="Style62">
    <w:name w:val="Style62"/>
    <w:basedOn w:val="a4"/>
    <w:uiPriority w:val="99"/>
    <w:rsid w:val="009C4086"/>
    <w:pPr>
      <w:widowControl w:val="0"/>
      <w:autoSpaceDE w:val="0"/>
      <w:autoSpaceDN w:val="0"/>
      <w:adjustRightInd w:val="0"/>
      <w:spacing w:line="202" w:lineRule="exact"/>
      <w:jc w:val="center"/>
    </w:pPr>
  </w:style>
  <w:style w:type="character" w:customStyle="1" w:styleId="FontStyle273">
    <w:name w:val="Font Style273"/>
    <w:basedOn w:val="a5"/>
    <w:uiPriority w:val="99"/>
    <w:rsid w:val="009C4086"/>
    <w:rPr>
      <w:rFonts w:ascii="Times New Roman" w:hAnsi="Times New Roman" w:cs="Times New Roman"/>
      <w:b/>
      <w:bCs/>
      <w:sz w:val="20"/>
      <w:szCs w:val="20"/>
    </w:rPr>
  </w:style>
  <w:style w:type="paragraph" w:customStyle="1" w:styleId="Style59">
    <w:name w:val="Style59"/>
    <w:basedOn w:val="a4"/>
    <w:uiPriority w:val="99"/>
    <w:rsid w:val="009C4086"/>
    <w:pPr>
      <w:widowControl w:val="0"/>
      <w:autoSpaceDE w:val="0"/>
      <w:autoSpaceDN w:val="0"/>
      <w:adjustRightInd w:val="0"/>
      <w:spacing w:line="254" w:lineRule="exact"/>
      <w:jc w:val="center"/>
    </w:pPr>
  </w:style>
  <w:style w:type="character" w:customStyle="1" w:styleId="FontStyle256">
    <w:name w:val="Font Style256"/>
    <w:basedOn w:val="a5"/>
    <w:uiPriority w:val="99"/>
    <w:rsid w:val="009C4086"/>
    <w:rPr>
      <w:rFonts w:ascii="Segoe UI" w:hAnsi="Segoe UI" w:cs="Segoe UI"/>
      <w:b/>
      <w:bCs/>
      <w:sz w:val="12"/>
      <w:szCs w:val="12"/>
    </w:rPr>
  </w:style>
  <w:style w:type="character" w:customStyle="1" w:styleId="FontStyle272">
    <w:name w:val="Font Style272"/>
    <w:basedOn w:val="a5"/>
    <w:uiPriority w:val="99"/>
    <w:rsid w:val="009C4086"/>
    <w:rPr>
      <w:rFonts w:ascii="Times New Roman" w:hAnsi="Times New Roman" w:cs="Times New Roman"/>
      <w:sz w:val="20"/>
      <w:szCs w:val="20"/>
    </w:rPr>
  </w:style>
  <w:style w:type="character" w:customStyle="1" w:styleId="FontStyle252">
    <w:name w:val="Font Style252"/>
    <w:basedOn w:val="a5"/>
    <w:uiPriority w:val="99"/>
    <w:rsid w:val="009C4086"/>
    <w:rPr>
      <w:rFonts w:ascii="Times New Roman" w:hAnsi="Times New Roman" w:cs="Times New Roman"/>
      <w:sz w:val="18"/>
      <w:szCs w:val="18"/>
    </w:rPr>
  </w:style>
  <w:style w:type="character" w:customStyle="1" w:styleId="FontStyle288">
    <w:name w:val="Font Style288"/>
    <w:basedOn w:val="a5"/>
    <w:uiPriority w:val="99"/>
    <w:rsid w:val="009C4086"/>
    <w:rPr>
      <w:rFonts w:ascii="Times New Roman" w:hAnsi="Times New Roman" w:cs="Times New Roman"/>
      <w:b/>
      <w:bCs/>
      <w:sz w:val="14"/>
      <w:szCs w:val="14"/>
    </w:rPr>
  </w:style>
  <w:style w:type="character" w:customStyle="1" w:styleId="FontStyle289">
    <w:name w:val="Font Style289"/>
    <w:basedOn w:val="a5"/>
    <w:uiPriority w:val="99"/>
    <w:rsid w:val="009C4086"/>
    <w:rPr>
      <w:rFonts w:ascii="Times New Roman" w:hAnsi="Times New Roman" w:cs="Times New Roman"/>
      <w:b/>
      <w:bCs/>
      <w:i/>
      <w:iCs/>
      <w:sz w:val="20"/>
      <w:szCs w:val="20"/>
    </w:rPr>
  </w:style>
  <w:style w:type="paragraph" w:customStyle="1" w:styleId="Style54">
    <w:name w:val="Style54"/>
    <w:basedOn w:val="a4"/>
    <w:uiPriority w:val="99"/>
    <w:rsid w:val="009C4086"/>
    <w:pPr>
      <w:widowControl w:val="0"/>
      <w:autoSpaceDE w:val="0"/>
      <w:autoSpaceDN w:val="0"/>
      <w:adjustRightInd w:val="0"/>
      <w:spacing w:line="322" w:lineRule="exact"/>
      <w:jc w:val="both"/>
    </w:pPr>
  </w:style>
  <w:style w:type="paragraph" w:customStyle="1" w:styleId="143">
    <w:name w:val="Текст 14(таблица)"/>
    <w:basedOn w:val="a4"/>
    <w:rsid w:val="009C4086"/>
    <w:pPr>
      <w:ind w:left="284" w:firstLine="709"/>
      <w:jc w:val="both"/>
    </w:pPr>
    <w:rPr>
      <w:rFonts w:ascii="Bookman Old Style" w:hAnsi="Bookman Old Style"/>
      <w:color w:val="000000"/>
      <w:lang w:val="en-US"/>
    </w:rPr>
  </w:style>
  <w:style w:type="paragraph" w:customStyle="1" w:styleId="Style34">
    <w:name w:val="Style34"/>
    <w:basedOn w:val="Standard"/>
    <w:rsid w:val="009C4086"/>
    <w:pPr>
      <w:widowControl w:val="0"/>
      <w:autoSpaceDE w:val="0"/>
    </w:pPr>
    <w:rPr>
      <w:rFonts w:eastAsia="Calibri"/>
      <w:sz w:val="24"/>
      <w:szCs w:val="24"/>
      <w:lang w:eastAsia="zh-CN" w:bidi="hi-IN"/>
    </w:rPr>
  </w:style>
  <w:style w:type="paragraph" w:customStyle="1" w:styleId="Style37">
    <w:name w:val="Style37"/>
    <w:basedOn w:val="Standard"/>
    <w:rsid w:val="009C4086"/>
    <w:pPr>
      <w:widowControl w:val="0"/>
      <w:autoSpaceDE w:val="0"/>
    </w:pPr>
    <w:rPr>
      <w:rFonts w:eastAsia="Calibri"/>
      <w:sz w:val="24"/>
      <w:szCs w:val="24"/>
      <w:lang w:eastAsia="zh-CN" w:bidi="hi-IN"/>
    </w:rPr>
  </w:style>
  <w:style w:type="paragraph" w:customStyle="1" w:styleId="Style82">
    <w:name w:val="Style82"/>
    <w:basedOn w:val="Standard"/>
    <w:rsid w:val="009C4086"/>
    <w:pPr>
      <w:widowControl w:val="0"/>
      <w:autoSpaceDE w:val="0"/>
    </w:pPr>
    <w:rPr>
      <w:rFonts w:eastAsia="Calibri"/>
      <w:sz w:val="24"/>
      <w:szCs w:val="24"/>
      <w:lang w:eastAsia="zh-CN" w:bidi="hi-IN"/>
    </w:rPr>
  </w:style>
  <w:style w:type="paragraph" w:customStyle="1" w:styleId="affffffff8">
    <w:name w:val="Базовый"/>
    <w:rsid w:val="009C4086"/>
    <w:pPr>
      <w:suppressAutoHyphens/>
      <w:spacing w:after="200" w:line="276" w:lineRule="auto"/>
    </w:pPr>
    <w:rPr>
      <w:rFonts w:cs="Calibri"/>
      <w:color w:val="00000A"/>
      <w:sz w:val="22"/>
      <w:szCs w:val="22"/>
      <w:lang w:eastAsia="en-US"/>
    </w:rPr>
  </w:style>
  <w:style w:type="paragraph" w:customStyle="1" w:styleId="144">
    <w:name w:val="Текст 14(основной)"/>
    <w:basedOn w:val="a4"/>
    <w:link w:val="145"/>
    <w:autoRedefine/>
    <w:rsid w:val="009C4086"/>
    <w:pPr>
      <w:ind w:left="284"/>
      <w:jc w:val="both"/>
    </w:pPr>
    <w:rPr>
      <w:rFonts w:ascii="Bookman Old Style" w:hAnsi="Bookman Old Style"/>
      <w:szCs w:val="28"/>
    </w:rPr>
  </w:style>
  <w:style w:type="character" w:customStyle="1" w:styleId="145">
    <w:name w:val="Текст 14(основной) Знак"/>
    <w:basedOn w:val="a5"/>
    <w:link w:val="144"/>
    <w:locked/>
    <w:rsid w:val="009C4086"/>
    <w:rPr>
      <w:rFonts w:ascii="Bookman Old Style" w:eastAsia="Times New Roman" w:hAnsi="Bookman Old Style"/>
      <w:sz w:val="24"/>
      <w:szCs w:val="28"/>
    </w:rPr>
  </w:style>
  <w:style w:type="character" w:customStyle="1" w:styleId="121">
    <w:name w:val="Стиль 12 пт"/>
    <w:basedOn w:val="a5"/>
    <w:rsid w:val="009C4086"/>
    <w:rPr>
      <w:rFonts w:cs="Times New Roman"/>
      <w:sz w:val="24"/>
    </w:rPr>
  </w:style>
  <w:style w:type="paragraph" w:customStyle="1" w:styleId="1210">
    <w:name w:val="Стиль 12 пт1"/>
    <w:next w:val="a4"/>
    <w:qFormat/>
    <w:rsid w:val="009C4086"/>
    <w:pPr>
      <w:contextualSpacing/>
    </w:pPr>
    <w:rPr>
      <w:rFonts w:ascii="Times New Roman" w:eastAsia="Times New Roman" w:hAnsi="Times New Roman"/>
      <w:sz w:val="24"/>
      <w:szCs w:val="24"/>
    </w:rPr>
  </w:style>
  <w:style w:type="character" w:customStyle="1" w:styleId="215">
    <w:name w:val="Заголовок 2 Знак1"/>
    <w:aliases w:val="Заголовок 2 Знак Знак,Заголовок 2 Знак Знак Знак Знак Знак Знак,Заголовок 2 Знак Знак Знак Знак Знак Знак Знак Знак Знак Знак,Заголовок 2 Знак Знак Знак Знак Знак,Заголовок 2 Знак Знак Знак Знак Знак Знак Знак Знак Знак1"/>
    <w:basedOn w:val="a5"/>
    <w:rsid w:val="009C4086"/>
    <w:rPr>
      <w:rFonts w:cs="Times New Roman"/>
      <w:b/>
      <w:bCs/>
      <w:sz w:val="24"/>
      <w:szCs w:val="24"/>
      <w:lang w:val="ru-RU" w:eastAsia="ru-RU" w:bidi="ar-SA"/>
    </w:rPr>
  </w:style>
  <w:style w:type="paragraph" w:customStyle="1" w:styleId="122">
    <w:name w:val="Текст 12(таблица)"/>
    <w:basedOn w:val="a4"/>
    <w:rsid w:val="009C4086"/>
    <w:pPr>
      <w:jc w:val="both"/>
    </w:pPr>
    <w:rPr>
      <w:rFonts w:ascii="Bookman Old Style" w:hAnsi="Bookman Old Style"/>
      <w:lang w:val="en-US"/>
    </w:rPr>
  </w:style>
  <w:style w:type="paragraph" w:customStyle="1" w:styleId="102">
    <w:name w:val="Текст 10(таблица)"/>
    <w:basedOn w:val="a4"/>
    <w:rsid w:val="009C4086"/>
    <w:pPr>
      <w:jc w:val="both"/>
    </w:pPr>
    <w:rPr>
      <w:rFonts w:ascii="Bookman Old Style" w:hAnsi="Bookman Old Style"/>
      <w:sz w:val="20"/>
      <w:lang w:val="en-US"/>
    </w:rPr>
  </w:style>
  <w:style w:type="paragraph" w:customStyle="1" w:styleId="146">
    <w:name w:val="Текст 14(поцентру) Знак"/>
    <w:basedOn w:val="a4"/>
    <w:link w:val="147"/>
    <w:rsid w:val="009C4086"/>
    <w:pPr>
      <w:spacing w:line="360" w:lineRule="auto"/>
      <w:ind w:left="708" w:firstLine="708"/>
      <w:jc w:val="center"/>
    </w:pPr>
    <w:rPr>
      <w:rFonts w:ascii="Bookman Old Style" w:eastAsia="Calibri" w:hAnsi="Bookman Old Style"/>
      <w:szCs w:val="20"/>
    </w:rPr>
  </w:style>
  <w:style w:type="character" w:customStyle="1" w:styleId="147">
    <w:name w:val="Текст 14(поцентру) Знак Знак"/>
    <w:link w:val="146"/>
    <w:locked/>
    <w:rsid w:val="009C4086"/>
    <w:rPr>
      <w:rFonts w:ascii="Bookman Old Style" w:hAnsi="Bookman Old Style"/>
      <w:sz w:val="24"/>
    </w:rPr>
  </w:style>
  <w:style w:type="paragraph" w:customStyle="1" w:styleId="148">
    <w:name w:val="Текст 14(справа)"/>
    <w:basedOn w:val="144"/>
    <w:link w:val="149"/>
    <w:rsid w:val="009C4086"/>
    <w:pPr>
      <w:ind w:firstLine="709"/>
      <w:jc w:val="right"/>
    </w:pPr>
    <w:rPr>
      <w:color w:val="000000"/>
      <w:szCs w:val="24"/>
    </w:rPr>
  </w:style>
  <w:style w:type="character" w:customStyle="1" w:styleId="149">
    <w:name w:val="Текст 14(справа) Знак"/>
    <w:basedOn w:val="145"/>
    <w:link w:val="148"/>
    <w:locked/>
    <w:rsid w:val="009C4086"/>
    <w:rPr>
      <w:rFonts w:ascii="Bookman Old Style" w:eastAsia="Times New Roman" w:hAnsi="Bookman Old Style"/>
      <w:color w:val="000000"/>
      <w:sz w:val="24"/>
      <w:szCs w:val="24"/>
    </w:rPr>
  </w:style>
  <w:style w:type="paragraph" w:customStyle="1" w:styleId="14a">
    <w:name w:val="Текст 14(поцентру)"/>
    <w:basedOn w:val="148"/>
    <w:rsid w:val="009C4086"/>
    <w:pPr>
      <w:ind w:left="708"/>
      <w:jc w:val="center"/>
    </w:pPr>
  </w:style>
  <w:style w:type="paragraph" w:customStyle="1" w:styleId="affffffff9">
    <w:name w:val="основной текст"/>
    <w:basedOn w:val="a4"/>
    <w:rsid w:val="009C4086"/>
    <w:pPr>
      <w:spacing w:after="120"/>
      <w:ind w:firstLine="851"/>
      <w:jc w:val="both"/>
    </w:pPr>
    <w:rPr>
      <w:rFonts w:ascii="Arial" w:hAnsi="Arial"/>
      <w:sz w:val="28"/>
      <w:szCs w:val="20"/>
    </w:rPr>
  </w:style>
  <w:style w:type="paragraph" w:customStyle="1" w:styleId="Normal">
    <w:name w:val="Normal Знак Знак Знак Знак Знак Знак"/>
    <w:link w:val="Normal0"/>
    <w:rsid w:val="009C4086"/>
    <w:pPr>
      <w:spacing w:before="100" w:after="100"/>
      <w:jc w:val="both"/>
    </w:pPr>
    <w:rPr>
      <w:rFonts w:ascii="Times New Roman" w:eastAsia="Times New Roman" w:hAnsi="Times New Roman"/>
      <w:sz w:val="24"/>
      <w:szCs w:val="24"/>
    </w:rPr>
  </w:style>
  <w:style w:type="character" w:customStyle="1" w:styleId="Normal0">
    <w:name w:val="Normal Знак Знак Знак Знак Знак Знак Знак"/>
    <w:basedOn w:val="a5"/>
    <w:link w:val="Normal"/>
    <w:locked/>
    <w:rsid w:val="009C4086"/>
    <w:rPr>
      <w:rFonts w:ascii="Times New Roman" w:eastAsia="Times New Roman" w:hAnsi="Times New Roman"/>
      <w:sz w:val="24"/>
      <w:szCs w:val="24"/>
      <w:lang w:val="ru-RU" w:eastAsia="ru-RU" w:bidi="ar-SA"/>
    </w:rPr>
  </w:style>
  <w:style w:type="character" w:customStyle="1" w:styleId="14b">
    <w:name w:val="Текст 14(основной) Знак Знак"/>
    <w:basedOn w:val="a5"/>
    <w:rsid w:val="009C4086"/>
    <w:rPr>
      <w:rFonts w:ascii="Times New Roman" w:hAnsi="Times New Roman" w:cs="Times New Roman"/>
      <w:sz w:val="24"/>
      <w:szCs w:val="24"/>
      <w:lang w:eastAsia="ru-RU"/>
    </w:rPr>
  </w:style>
  <w:style w:type="character" w:customStyle="1" w:styleId="1410">
    <w:name w:val="Текст 14(основной) Знак1"/>
    <w:basedOn w:val="a5"/>
    <w:rsid w:val="009C4086"/>
    <w:rPr>
      <w:rFonts w:ascii="Times New Roman" w:hAnsi="Times New Roman" w:cs="Times New Roman"/>
      <w:sz w:val="28"/>
      <w:szCs w:val="28"/>
      <w:lang w:eastAsia="ru-RU"/>
    </w:rPr>
  </w:style>
  <w:style w:type="paragraph" w:customStyle="1" w:styleId="h2">
    <w:name w:val="h2"/>
    <w:basedOn w:val="af2"/>
    <w:uiPriority w:val="99"/>
    <w:rsid w:val="009C4086"/>
    <w:pPr>
      <w:spacing w:after="300"/>
      <w:ind w:firstLine="567"/>
      <w:contextualSpacing/>
    </w:pPr>
    <w:rPr>
      <w:rFonts w:ascii="Bookman Old Style" w:hAnsi="Bookman Old Style"/>
      <w:spacing w:val="5"/>
      <w:kern w:val="28"/>
      <w:sz w:val="28"/>
      <w:szCs w:val="52"/>
      <w:lang w:eastAsia="en-US"/>
    </w:rPr>
  </w:style>
  <w:style w:type="paragraph" w:styleId="affffffffa">
    <w:name w:val="Block Text"/>
    <w:basedOn w:val="a4"/>
    <w:uiPriority w:val="99"/>
    <w:rsid w:val="009C4086"/>
    <w:pPr>
      <w:ind w:left="-74" w:right="-109"/>
      <w:jc w:val="center"/>
    </w:pPr>
    <w:rPr>
      <w:rFonts w:ascii="Bookman Old Style" w:hAnsi="Bookman Old Style"/>
    </w:rPr>
  </w:style>
  <w:style w:type="character" w:customStyle="1" w:styleId="1ffe">
    <w:name w:val="Знак Знак1"/>
    <w:rsid w:val="009C4086"/>
    <w:rPr>
      <w:sz w:val="24"/>
    </w:rPr>
  </w:style>
  <w:style w:type="character" w:customStyle="1" w:styleId="317">
    <w:name w:val="Заголовок 3 Знак1"/>
    <w:aliases w:val="Заголовок 3 Знак Знак,Знак Знак Знак1,Знак Знак2,Заголовок 3 Знак Знак1,Заголовок 3 Знак Знак Знак, Знак Знак Знак1, Знак Знак2, Знак Знак Знак Знак"/>
    <w:rsid w:val="009C4086"/>
    <w:rPr>
      <w:b/>
      <w:sz w:val="24"/>
      <w:lang w:val="ru-RU" w:eastAsia="ru-RU"/>
    </w:rPr>
  </w:style>
  <w:style w:type="character" w:customStyle="1" w:styleId="3f3">
    <w:name w:val="Знак Знак Знак3"/>
    <w:rsid w:val="009C4086"/>
    <w:rPr>
      <w:rFonts w:ascii="Arial" w:hAnsi="Arial"/>
      <w:b/>
      <w:sz w:val="26"/>
      <w:lang w:val="ru-RU" w:eastAsia="ru-RU"/>
    </w:rPr>
  </w:style>
  <w:style w:type="character" w:customStyle="1" w:styleId="grame">
    <w:name w:val="grame"/>
    <w:basedOn w:val="a5"/>
    <w:rsid w:val="009C4086"/>
    <w:rPr>
      <w:rFonts w:cs="Times New Roman"/>
    </w:rPr>
  </w:style>
  <w:style w:type="paragraph" w:customStyle="1" w:styleId="103">
    <w:name w:val="Титул 10"/>
    <w:basedOn w:val="102"/>
    <w:rsid w:val="009C4086"/>
    <w:pPr>
      <w:jc w:val="right"/>
    </w:pPr>
  </w:style>
  <w:style w:type="paragraph" w:customStyle="1" w:styleId="text">
    <w:name w:val="text"/>
    <w:basedOn w:val="a4"/>
    <w:rsid w:val="009C4086"/>
    <w:pPr>
      <w:ind w:left="105" w:right="105" w:firstLine="397"/>
      <w:jc w:val="both"/>
    </w:pPr>
    <w:rPr>
      <w:rFonts w:ascii="Trebuchet MS" w:hAnsi="Trebuchet MS"/>
    </w:rPr>
  </w:style>
  <w:style w:type="paragraph" w:customStyle="1" w:styleId="14c">
    <w:name w:val="Текст 14(курсив)"/>
    <w:basedOn w:val="144"/>
    <w:link w:val="14d"/>
    <w:rsid w:val="009C4086"/>
    <w:pPr>
      <w:tabs>
        <w:tab w:val="left" w:pos="0"/>
      </w:tabs>
      <w:ind w:firstLine="709"/>
    </w:pPr>
    <w:rPr>
      <w:rFonts w:eastAsia="Calibri"/>
      <w:i/>
      <w:sz w:val="28"/>
      <w:szCs w:val="20"/>
    </w:rPr>
  </w:style>
  <w:style w:type="character" w:customStyle="1" w:styleId="14d">
    <w:name w:val="Текст 14(курсив) Знак"/>
    <w:link w:val="14c"/>
    <w:locked/>
    <w:rsid w:val="009C4086"/>
    <w:rPr>
      <w:rFonts w:ascii="Bookman Old Style" w:hAnsi="Bookman Old Style"/>
      <w:i/>
      <w:sz w:val="28"/>
    </w:rPr>
  </w:style>
  <w:style w:type="paragraph" w:customStyle="1" w:styleId="182">
    <w:name w:val="Титул 18"/>
    <w:basedOn w:val="103"/>
    <w:rsid w:val="009C4086"/>
    <w:rPr>
      <w:sz w:val="36"/>
    </w:rPr>
  </w:style>
  <w:style w:type="paragraph" w:customStyle="1" w:styleId="221">
    <w:name w:val="Титул 22"/>
    <w:basedOn w:val="182"/>
    <w:rsid w:val="009C4086"/>
    <w:pPr>
      <w:ind w:left="708"/>
      <w:jc w:val="center"/>
    </w:pPr>
    <w:rPr>
      <w:b/>
      <w:sz w:val="44"/>
    </w:rPr>
  </w:style>
  <w:style w:type="paragraph" w:customStyle="1" w:styleId="cat1">
    <w:name w:val="cat1"/>
    <w:basedOn w:val="a4"/>
    <w:rsid w:val="009C4086"/>
    <w:pPr>
      <w:spacing w:before="100" w:beforeAutospacing="1" w:after="100" w:afterAutospacing="1"/>
    </w:pPr>
    <w:rPr>
      <w:rFonts w:ascii="Bookman Old Style" w:hAnsi="Bookman Old Style"/>
    </w:rPr>
  </w:style>
  <w:style w:type="paragraph" w:styleId="z-">
    <w:name w:val="HTML Top of Form"/>
    <w:basedOn w:val="a4"/>
    <w:next w:val="a4"/>
    <w:link w:val="z-0"/>
    <w:hidden/>
    <w:rsid w:val="009C4086"/>
    <w:pPr>
      <w:pBdr>
        <w:bottom w:val="single" w:sz="6" w:space="1" w:color="auto"/>
      </w:pBdr>
      <w:jc w:val="center"/>
    </w:pPr>
    <w:rPr>
      <w:rFonts w:ascii="Arial" w:hAnsi="Arial"/>
      <w:vanish/>
      <w:sz w:val="16"/>
      <w:szCs w:val="16"/>
    </w:rPr>
  </w:style>
  <w:style w:type="character" w:customStyle="1" w:styleId="z-0">
    <w:name w:val="z-Начало формы Знак"/>
    <w:basedOn w:val="a5"/>
    <w:link w:val="z-"/>
    <w:uiPriority w:val="99"/>
    <w:rsid w:val="009C4086"/>
    <w:rPr>
      <w:rFonts w:ascii="Arial" w:eastAsia="Times New Roman" w:hAnsi="Arial"/>
      <w:vanish/>
      <w:sz w:val="16"/>
      <w:szCs w:val="16"/>
    </w:rPr>
  </w:style>
  <w:style w:type="paragraph" w:styleId="z-1">
    <w:name w:val="HTML Bottom of Form"/>
    <w:basedOn w:val="a4"/>
    <w:next w:val="a4"/>
    <w:link w:val="z-2"/>
    <w:hidden/>
    <w:uiPriority w:val="99"/>
    <w:rsid w:val="009C4086"/>
    <w:pPr>
      <w:pBdr>
        <w:top w:val="single" w:sz="6" w:space="1" w:color="auto"/>
      </w:pBdr>
      <w:jc w:val="center"/>
    </w:pPr>
    <w:rPr>
      <w:rFonts w:ascii="Arial" w:hAnsi="Arial"/>
      <w:vanish/>
      <w:sz w:val="16"/>
      <w:szCs w:val="16"/>
    </w:rPr>
  </w:style>
  <w:style w:type="character" w:customStyle="1" w:styleId="z-2">
    <w:name w:val="z-Конец формы Знак"/>
    <w:basedOn w:val="a5"/>
    <w:link w:val="z-1"/>
    <w:uiPriority w:val="99"/>
    <w:rsid w:val="009C4086"/>
    <w:rPr>
      <w:rFonts w:ascii="Arial" w:eastAsia="Times New Roman" w:hAnsi="Arial"/>
      <w:vanish/>
      <w:sz w:val="16"/>
      <w:szCs w:val="16"/>
    </w:rPr>
  </w:style>
  <w:style w:type="paragraph" w:styleId="HTML2">
    <w:name w:val="HTML Address"/>
    <w:basedOn w:val="a4"/>
    <w:link w:val="HTML3"/>
    <w:uiPriority w:val="99"/>
    <w:rsid w:val="009C4086"/>
    <w:rPr>
      <w:rFonts w:ascii="Bookman Old Style" w:hAnsi="Bookman Old Style"/>
      <w:i/>
      <w:iCs/>
    </w:rPr>
  </w:style>
  <w:style w:type="character" w:customStyle="1" w:styleId="HTML3">
    <w:name w:val="Адрес HTML Знак"/>
    <w:basedOn w:val="a5"/>
    <w:link w:val="HTML2"/>
    <w:uiPriority w:val="99"/>
    <w:rsid w:val="009C4086"/>
    <w:rPr>
      <w:rFonts w:ascii="Bookman Old Style" w:eastAsia="Times New Roman" w:hAnsi="Bookman Old Style"/>
      <w:i/>
      <w:iCs/>
      <w:sz w:val="24"/>
      <w:szCs w:val="24"/>
    </w:rPr>
  </w:style>
  <w:style w:type="paragraph" w:customStyle="1" w:styleId="ssylvtab1">
    <w:name w:val="ssylvtab1"/>
    <w:basedOn w:val="a4"/>
    <w:rsid w:val="009C4086"/>
    <w:pPr>
      <w:spacing w:before="100" w:beforeAutospacing="1" w:after="100" w:afterAutospacing="1"/>
    </w:pPr>
    <w:rPr>
      <w:rFonts w:ascii="Bookman Old Style" w:hAnsi="Bookman Old Style"/>
    </w:rPr>
  </w:style>
  <w:style w:type="character" w:customStyle="1" w:styleId="ssyl2">
    <w:name w:val="ssyl2"/>
    <w:basedOn w:val="a5"/>
    <w:rsid w:val="009C4086"/>
    <w:rPr>
      <w:rFonts w:cs="Times New Roman"/>
    </w:rPr>
  </w:style>
  <w:style w:type="character" w:customStyle="1" w:styleId="text1">
    <w:name w:val="text1"/>
    <w:basedOn w:val="a5"/>
    <w:rsid w:val="009C4086"/>
    <w:rPr>
      <w:rFonts w:cs="Times New Roman"/>
    </w:rPr>
  </w:style>
  <w:style w:type="character" w:customStyle="1" w:styleId="text3">
    <w:name w:val="text3"/>
    <w:basedOn w:val="a5"/>
    <w:rsid w:val="009C4086"/>
    <w:rPr>
      <w:rFonts w:cs="Times New Roman"/>
    </w:rPr>
  </w:style>
  <w:style w:type="character" w:customStyle="1" w:styleId="1fff">
    <w:name w:val="заголовокпогода1"/>
    <w:basedOn w:val="a5"/>
    <w:rsid w:val="009C4086"/>
    <w:rPr>
      <w:rFonts w:cs="Times New Roman"/>
    </w:rPr>
  </w:style>
  <w:style w:type="paragraph" w:customStyle="1" w:styleId="small">
    <w:name w:val="small"/>
    <w:basedOn w:val="a4"/>
    <w:rsid w:val="009C4086"/>
    <w:pPr>
      <w:spacing w:before="100" w:beforeAutospacing="1" w:after="100" w:afterAutospacing="1"/>
    </w:pPr>
    <w:rPr>
      <w:rFonts w:ascii="Bookman Old Style" w:hAnsi="Bookman Old Style"/>
    </w:rPr>
  </w:style>
  <w:style w:type="character" w:customStyle="1" w:styleId="14e">
    <w:name w:val="Текст 14(основной) Знак Знак Знак"/>
    <w:rsid w:val="009C4086"/>
    <w:rPr>
      <w:sz w:val="24"/>
    </w:rPr>
  </w:style>
  <w:style w:type="paragraph" w:customStyle="1" w:styleId="xl30">
    <w:name w:val="xl30"/>
    <w:basedOn w:val="a4"/>
    <w:rsid w:val="009C4086"/>
    <w:pPr>
      <w:pBdr>
        <w:bottom w:val="single" w:sz="4" w:space="0" w:color="auto"/>
      </w:pBdr>
      <w:spacing w:before="100" w:beforeAutospacing="1" w:after="100" w:afterAutospacing="1"/>
      <w:jc w:val="center"/>
    </w:pPr>
    <w:rPr>
      <w:rFonts w:ascii="Bookman Old Style" w:hAnsi="Bookman Old Style"/>
    </w:rPr>
  </w:style>
  <w:style w:type="character" w:styleId="HTML4">
    <w:name w:val="HTML Definition"/>
    <w:basedOn w:val="a5"/>
    <w:uiPriority w:val="99"/>
    <w:rsid w:val="009C4086"/>
    <w:rPr>
      <w:rFonts w:cs="Times New Roman"/>
      <w:i/>
      <w:iCs/>
    </w:rPr>
  </w:style>
  <w:style w:type="character" w:customStyle="1" w:styleId="250">
    <w:name w:val="Знак Знак25"/>
    <w:basedOn w:val="a5"/>
    <w:uiPriority w:val="99"/>
    <w:locked/>
    <w:rsid w:val="009C4086"/>
    <w:rPr>
      <w:rFonts w:cs="Times New Roman"/>
      <w:sz w:val="24"/>
      <w:szCs w:val="24"/>
      <w:lang w:val="ru-RU" w:eastAsia="ru-RU" w:bidi="ar-SA"/>
    </w:rPr>
  </w:style>
  <w:style w:type="character" w:customStyle="1" w:styleId="114">
    <w:name w:val="Знак Знак11"/>
    <w:basedOn w:val="a5"/>
    <w:locked/>
    <w:rsid w:val="009C4086"/>
    <w:rPr>
      <w:rFonts w:cs="Times New Roman"/>
      <w:sz w:val="24"/>
      <w:szCs w:val="24"/>
      <w:lang w:val="ru-RU" w:eastAsia="ru-RU" w:bidi="ar-SA"/>
    </w:rPr>
  </w:style>
  <w:style w:type="character" w:customStyle="1" w:styleId="240">
    <w:name w:val="Знак Знак24"/>
    <w:basedOn w:val="a5"/>
    <w:rsid w:val="009C4086"/>
    <w:rPr>
      <w:rFonts w:cs="Times New Roman"/>
      <w:b/>
      <w:bCs/>
      <w:sz w:val="24"/>
      <w:szCs w:val="24"/>
    </w:rPr>
  </w:style>
  <w:style w:type="character" w:customStyle="1" w:styleId="230">
    <w:name w:val="Знак Знак23"/>
    <w:basedOn w:val="a5"/>
    <w:rsid w:val="009C4086"/>
    <w:rPr>
      <w:rFonts w:cs="Times New Roman"/>
      <w:i/>
      <w:iCs/>
      <w:sz w:val="24"/>
      <w:szCs w:val="24"/>
    </w:rPr>
  </w:style>
  <w:style w:type="character" w:customStyle="1" w:styleId="222">
    <w:name w:val="Знак Знак22"/>
    <w:basedOn w:val="a5"/>
    <w:rsid w:val="009C4086"/>
    <w:rPr>
      <w:rFonts w:cs="Times New Roman"/>
      <w:sz w:val="24"/>
      <w:szCs w:val="24"/>
      <w:u w:val="single"/>
    </w:rPr>
  </w:style>
  <w:style w:type="character" w:customStyle="1" w:styleId="216">
    <w:name w:val="Знак Знак21"/>
    <w:basedOn w:val="a5"/>
    <w:rsid w:val="009C4086"/>
    <w:rPr>
      <w:rFonts w:cs="Times New Roman"/>
      <w:bCs/>
      <w:i/>
      <w:iCs/>
      <w:sz w:val="24"/>
      <w:szCs w:val="24"/>
    </w:rPr>
  </w:style>
  <w:style w:type="character" w:customStyle="1" w:styleId="200">
    <w:name w:val="Знак Знак20"/>
    <w:basedOn w:val="a5"/>
    <w:rsid w:val="009C4086"/>
    <w:rPr>
      <w:rFonts w:cs="Times New Roman"/>
      <w:b/>
      <w:bCs/>
      <w:i/>
      <w:iCs/>
      <w:sz w:val="24"/>
      <w:szCs w:val="24"/>
    </w:rPr>
  </w:style>
  <w:style w:type="paragraph" w:customStyle="1" w:styleId="123">
    <w:name w:val="стиль12"/>
    <w:basedOn w:val="a4"/>
    <w:rsid w:val="009C4086"/>
    <w:pPr>
      <w:spacing w:before="100" w:beforeAutospacing="1" w:after="100" w:afterAutospacing="1"/>
    </w:pPr>
    <w:rPr>
      <w:rFonts w:ascii="Bookman Old Style" w:hAnsi="Bookman Old Style"/>
    </w:rPr>
  </w:style>
  <w:style w:type="paragraph" w:customStyle="1" w:styleId="3f4">
    <w:name w:val="стиль3"/>
    <w:basedOn w:val="a4"/>
    <w:rsid w:val="009C4086"/>
    <w:pPr>
      <w:spacing w:before="100" w:beforeAutospacing="1" w:after="100" w:afterAutospacing="1"/>
    </w:pPr>
    <w:rPr>
      <w:rFonts w:ascii="Bookman Old Style" w:hAnsi="Bookman Old Style"/>
    </w:rPr>
  </w:style>
  <w:style w:type="character" w:customStyle="1" w:styleId="pricecaption">
    <w:name w:val="price_caption"/>
    <w:basedOn w:val="a5"/>
    <w:rsid w:val="009C4086"/>
    <w:rPr>
      <w:rFonts w:cs="Times New Roman"/>
    </w:rPr>
  </w:style>
  <w:style w:type="character" w:customStyle="1" w:styleId="priceprice">
    <w:name w:val="price_price"/>
    <w:basedOn w:val="a5"/>
    <w:rsid w:val="009C4086"/>
    <w:rPr>
      <w:rFonts w:cs="Times New Roman"/>
    </w:rPr>
  </w:style>
  <w:style w:type="character" w:customStyle="1" w:styleId="editsection">
    <w:name w:val="editsection"/>
    <w:basedOn w:val="a5"/>
    <w:rsid w:val="009C4086"/>
    <w:rPr>
      <w:rFonts w:cs="Times New Roman"/>
    </w:rPr>
  </w:style>
  <w:style w:type="character" w:customStyle="1" w:styleId="plainlinks">
    <w:name w:val="plainlinks"/>
    <w:basedOn w:val="a5"/>
    <w:rsid w:val="009C4086"/>
    <w:rPr>
      <w:rFonts w:cs="Times New Roman"/>
    </w:rPr>
  </w:style>
  <w:style w:type="character" w:customStyle="1" w:styleId="fn">
    <w:name w:val="fn"/>
    <w:basedOn w:val="a5"/>
    <w:rsid w:val="009C4086"/>
    <w:rPr>
      <w:rFonts w:cs="Times New Roman"/>
    </w:rPr>
  </w:style>
  <w:style w:type="character" w:customStyle="1" w:styleId="plainlinksneverexpand">
    <w:name w:val="plainlinksneverexpand"/>
    <w:basedOn w:val="a5"/>
    <w:rsid w:val="009C4086"/>
    <w:rPr>
      <w:rFonts w:cs="Times New Roman"/>
    </w:rPr>
  </w:style>
  <w:style w:type="character" w:customStyle="1" w:styleId="geo-geo-dms">
    <w:name w:val="geo-geo-dms"/>
    <w:basedOn w:val="a5"/>
    <w:rsid w:val="009C4086"/>
    <w:rPr>
      <w:rFonts w:cs="Times New Roman"/>
    </w:rPr>
  </w:style>
  <w:style w:type="character" w:customStyle="1" w:styleId="geo-dms">
    <w:name w:val="geo-dms"/>
    <w:basedOn w:val="a5"/>
    <w:rsid w:val="009C4086"/>
    <w:rPr>
      <w:rFonts w:cs="Times New Roman"/>
    </w:rPr>
  </w:style>
  <w:style w:type="character" w:customStyle="1" w:styleId="geo-lat">
    <w:name w:val="geo-lat"/>
    <w:basedOn w:val="a5"/>
    <w:rsid w:val="009C4086"/>
    <w:rPr>
      <w:rFonts w:cs="Times New Roman"/>
    </w:rPr>
  </w:style>
  <w:style w:type="character" w:customStyle="1" w:styleId="geo-lon">
    <w:name w:val="geo-lon"/>
    <w:basedOn w:val="a5"/>
    <w:rsid w:val="009C4086"/>
    <w:rPr>
      <w:rFonts w:cs="Times New Roman"/>
    </w:rPr>
  </w:style>
  <w:style w:type="character" w:customStyle="1" w:styleId="coordinates">
    <w:name w:val="coordinates"/>
    <w:basedOn w:val="a5"/>
    <w:rsid w:val="009C4086"/>
    <w:rPr>
      <w:rFonts w:cs="Times New Roman"/>
    </w:rPr>
  </w:style>
  <w:style w:type="character" w:customStyle="1" w:styleId="toctoggle">
    <w:name w:val="toctoggle"/>
    <w:basedOn w:val="a5"/>
    <w:rsid w:val="009C4086"/>
    <w:rPr>
      <w:rFonts w:cs="Times New Roman"/>
    </w:rPr>
  </w:style>
  <w:style w:type="character" w:customStyle="1" w:styleId="tocnumber">
    <w:name w:val="tocnumber"/>
    <w:basedOn w:val="a5"/>
    <w:rsid w:val="009C4086"/>
    <w:rPr>
      <w:rFonts w:cs="Times New Roman"/>
    </w:rPr>
  </w:style>
  <w:style w:type="character" w:customStyle="1" w:styleId="toctext">
    <w:name w:val="toctext"/>
    <w:basedOn w:val="a5"/>
    <w:rsid w:val="009C4086"/>
    <w:rPr>
      <w:rFonts w:cs="Times New Roman"/>
    </w:rPr>
  </w:style>
  <w:style w:type="character" w:customStyle="1" w:styleId="mw-headline">
    <w:name w:val="mw-headline"/>
    <w:basedOn w:val="a5"/>
    <w:rsid w:val="009C4086"/>
    <w:rPr>
      <w:rFonts w:cs="Times New Roman"/>
    </w:rPr>
  </w:style>
  <w:style w:type="paragraph" w:customStyle="1" w:styleId="collapse-refs-p">
    <w:name w:val="collapse-refs-p"/>
    <w:basedOn w:val="a4"/>
    <w:rsid w:val="009C4086"/>
    <w:pPr>
      <w:spacing w:before="100" w:beforeAutospacing="1" w:after="100" w:afterAutospacing="1"/>
    </w:pPr>
    <w:rPr>
      <w:rFonts w:ascii="Bookman Old Style" w:hAnsi="Bookman Old Style"/>
    </w:rPr>
  </w:style>
  <w:style w:type="character" w:customStyle="1" w:styleId="price">
    <w:name w:val="price"/>
    <w:basedOn w:val="a5"/>
    <w:rsid w:val="009C4086"/>
    <w:rPr>
      <w:rFonts w:cs="Times New Roman"/>
    </w:rPr>
  </w:style>
  <w:style w:type="character" w:customStyle="1" w:styleId="1fff0">
    <w:name w:val="Название1"/>
    <w:basedOn w:val="a5"/>
    <w:rsid w:val="009C4086"/>
    <w:rPr>
      <w:rFonts w:cs="Times New Roman"/>
    </w:rPr>
  </w:style>
  <w:style w:type="paragraph" w:customStyle="1" w:styleId="title1">
    <w:name w:val="title1"/>
    <w:basedOn w:val="a4"/>
    <w:rsid w:val="009C4086"/>
    <w:pPr>
      <w:spacing w:before="100" w:beforeAutospacing="1" w:after="100" w:afterAutospacing="1"/>
    </w:pPr>
    <w:rPr>
      <w:rFonts w:ascii="Bookman Old Style" w:hAnsi="Bookman Old Style"/>
    </w:rPr>
  </w:style>
  <w:style w:type="paragraph" w:customStyle="1" w:styleId="linkmore">
    <w:name w:val="link_more"/>
    <w:basedOn w:val="a4"/>
    <w:rsid w:val="009C4086"/>
    <w:pPr>
      <w:spacing w:before="100" w:beforeAutospacing="1" w:after="100" w:afterAutospacing="1"/>
    </w:pPr>
    <w:rPr>
      <w:rFonts w:ascii="Bookman Old Style" w:hAnsi="Bookman Old Style"/>
    </w:rPr>
  </w:style>
  <w:style w:type="paragraph" w:customStyle="1" w:styleId="1fff1">
    <w:name w:val="Дата1"/>
    <w:basedOn w:val="a4"/>
    <w:rsid w:val="009C4086"/>
    <w:pPr>
      <w:spacing w:before="100" w:beforeAutospacing="1" w:after="100" w:afterAutospacing="1"/>
    </w:pPr>
    <w:rPr>
      <w:rFonts w:ascii="Bookman Old Style" w:hAnsi="Bookman Old Style"/>
    </w:rPr>
  </w:style>
  <w:style w:type="paragraph" w:customStyle="1" w:styleId="note">
    <w:name w:val="note"/>
    <w:basedOn w:val="a4"/>
    <w:rsid w:val="009C4086"/>
    <w:pPr>
      <w:spacing w:before="100" w:beforeAutospacing="1" w:after="100" w:afterAutospacing="1"/>
    </w:pPr>
    <w:rPr>
      <w:rFonts w:ascii="Bookman Old Style" w:hAnsi="Bookman Old Style"/>
    </w:rPr>
  </w:style>
  <w:style w:type="character" w:customStyle="1" w:styleId="object">
    <w:name w:val="object"/>
    <w:basedOn w:val="a5"/>
    <w:rsid w:val="009C4086"/>
    <w:rPr>
      <w:rFonts w:cs="Times New Roman"/>
    </w:rPr>
  </w:style>
  <w:style w:type="character" w:customStyle="1" w:styleId="locality">
    <w:name w:val="locality"/>
    <w:basedOn w:val="a5"/>
    <w:rsid w:val="009C4086"/>
    <w:rPr>
      <w:rFonts w:cs="Times New Roman"/>
    </w:rPr>
  </w:style>
  <w:style w:type="character" w:customStyle="1" w:styleId="street-address">
    <w:name w:val="street-address"/>
    <w:basedOn w:val="a5"/>
    <w:rsid w:val="009C4086"/>
    <w:rPr>
      <w:rFonts w:cs="Times New Roman"/>
    </w:rPr>
  </w:style>
  <w:style w:type="character" w:customStyle="1" w:styleId="tel">
    <w:name w:val="tel"/>
    <w:basedOn w:val="a5"/>
    <w:rsid w:val="009C4086"/>
    <w:rPr>
      <w:rFonts w:cs="Times New Roman"/>
    </w:rPr>
  </w:style>
  <w:style w:type="character" w:customStyle="1" w:styleId="sharelistitemcounter">
    <w:name w:val="share_list_item_counter"/>
    <w:basedOn w:val="a5"/>
    <w:rsid w:val="009C4086"/>
    <w:rPr>
      <w:rFonts w:cs="Times New Roman"/>
    </w:rPr>
  </w:style>
  <w:style w:type="character" w:customStyle="1" w:styleId="description">
    <w:name w:val="description"/>
    <w:basedOn w:val="a5"/>
    <w:rsid w:val="009C4086"/>
    <w:rPr>
      <w:rFonts w:cs="Times New Roman"/>
    </w:rPr>
  </w:style>
  <w:style w:type="character" w:customStyle="1" w:styleId="photos">
    <w:name w:val="photos"/>
    <w:basedOn w:val="a5"/>
    <w:rsid w:val="009C4086"/>
    <w:rPr>
      <w:rFonts w:cs="Times New Roman"/>
    </w:rPr>
  </w:style>
  <w:style w:type="character" w:customStyle="1" w:styleId="rooms">
    <w:name w:val="rooms"/>
    <w:basedOn w:val="a5"/>
    <w:rsid w:val="009C4086"/>
    <w:rPr>
      <w:rFonts w:cs="Times New Roman"/>
    </w:rPr>
  </w:style>
  <w:style w:type="character" w:customStyle="1" w:styleId="reviews">
    <w:name w:val="reviews"/>
    <w:basedOn w:val="a5"/>
    <w:rsid w:val="009C4086"/>
    <w:rPr>
      <w:rFonts w:cs="Times New Roman"/>
    </w:rPr>
  </w:style>
  <w:style w:type="character" w:customStyle="1" w:styleId="map">
    <w:name w:val="map"/>
    <w:basedOn w:val="a5"/>
    <w:rsid w:val="009C4086"/>
    <w:rPr>
      <w:rFonts w:cs="Times New Roman"/>
    </w:rPr>
  </w:style>
  <w:style w:type="character" w:customStyle="1" w:styleId="right">
    <w:name w:val="right"/>
    <w:basedOn w:val="a5"/>
    <w:rsid w:val="009C4086"/>
    <w:rPr>
      <w:rFonts w:cs="Times New Roman"/>
    </w:rPr>
  </w:style>
  <w:style w:type="character" w:customStyle="1" w:styleId="expandrating">
    <w:name w:val="expand_rating"/>
    <w:basedOn w:val="a5"/>
    <w:rsid w:val="009C4086"/>
    <w:rPr>
      <w:rFonts w:cs="Times New Roman"/>
    </w:rPr>
  </w:style>
  <w:style w:type="character" w:customStyle="1" w:styleId="downarrow">
    <w:name w:val="down_arrow"/>
    <w:basedOn w:val="a5"/>
    <w:rsid w:val="009C4086"/>
    <w:rPr>
      <w:rFonts w:cs="Times New Roman"/>
    </w:rPr>
  </w:style>
  <w:style w:type="character" w:customStyle="1" w:styleId="expanddetail">
    <w:name w:val="expand_detail"/>
    <w:basedOn w:val="a5"/>
    <w:rsid w:val="009C4086"/>
    <w:rPr>
      <w:rFonts w:cs="Times New Roman"/>
    </w:rPr>
  </w:style>
  <w:style w:type="character" w:customStyle="1" w:styleId="day1">
    <w:name w:val="day1"/>
    <w:basedOn w:val="a5"/>
    <w:rsid w:val="009C4086"/>
    <w:rPr>
      <w:rFonts w:cs="Times New Roman"/>
    </w:rPr>
  </w:style>
  <w:style w:type="character" w:customStyle="1" w:styleId="day2">
    <w:name w:val="day2"/>
    <w:basedOn w:val="a5"/>
    <w:rsid w:val="009C4086"/>
    <w:rPr>
      <w:rFonts w:cs="Times New Roman"/>
    </w:rPr>
  </w:style>
  <w:style w:type="paragraph" w:customStyle="1" w:styleId="65">
    <w:name w:val="стиль6"/>
    <w:basedOn w:val="a4"/>
    <w:rsid w:val="009C4086"/>
    <w:pPr>
      <w:spacing w:before="100" w:beforeAutospacing="1" w:after="100" w:afterAutospacing="1"/>
    </w:pPr>
    <w:rPr>
      <w:rFonts w:ascii="Bookman Old Style" w:hAnsi="Bookman Old Style"/>
    </w:rPr>
  </w:style>
  <w:style w:type="paragraph" w:customStyle="1" w:styleId="2ff3">
    <w:name w:val="стиль2"/>
    <w:basedOn w:val="a4"/>
    <w:rsid w:val="009C4086"/>
    <w:pPr>
      <w:spacing w:before="100" w:beforeAutospacing="1" w:after="100" w:afterAutospacing="1"/>
    </w:pPr>
    <w:rPr>
      <w:rFonts w:ascii="Bookman Old Style" w:hAnsi="Bookman Old Style"/>
    </w:rPr>
  </w:style>
  <w:style w:type="paragraph" w:customStyle="1" w:styleId="74">
    <w:name w:val="стиль7"/>
    <w:basedOn w:val="a4"/>
    <w:rsid w:val="009C4086"/>
    <w:pPr>
      <w:spacing w:before="100" w:beforeAutospacing="1" w:after="100" w:afterAutospacing="1"/>
    </w:pPr>
    <w:rPr>
      <w:rFonts w:ascii="Bookman Old Style" w:hAnsi="Bookman Old Style"/>
    </w:rPr>
  </w:style>
  <w:style w:type="character" w:customStyle="1" w:styleId="news-date-time">
    <w:name w:val="news-date-time"/>
    <w:basedOn w:val="a5"/>
    <w:rsid w:val="009C4086"/>
    <w:rPr>
      <w:rFonts w:cs="Times New Roman"/>
    </w:rPr>
  </w:style>
  <w:style w:type="paragraph" w:customStyle="1" w:styleId="Style13">
    <w:name w:val="Style13"/>
    <w:basedOn w:val="a4"/>
    <w:uiPriority w:val="99"/>
    <w:rsid w:val="009C4086"/>
    <w:pPr>
      <w:widowControl w:val="0"/>
      <w:autoSpaceDE w:val="0"/>
      <w:autoSpaceDN w:val="0"/>
      <w:adjustRightInd w:val="0"/>
      <w:spacing w:line="247" w:lineRule="exact"/>
    </w:pPr>
    <w:rPr>
      <w:rFonts w:ascii="MS Reference Sans Serif" w:hAnsi="MS Reference Sans Serif"/>
    </w:rPr>
  </w:style>
  <w:style w:type="character" w:customStyle="1" w:styleId="FontStyle23">
    <w:name w:val="Font Style23"/>
    <w:basedOn w:val="a5"/>
    <w:uiPriority w:val="99"/>
    <w:rsid w:val="009C4086"/>
    <w:rPr>
      <w:rFonts w:ascii="MS Reference Sans Serif" w:hAnsi="MS Reference Sans Serif" w:cs="MS Reference Sans Serif"/>
      <w:sz w:val="16"/>
      <w:szCs w:val="16"/>
    </w:rPr>
  </w:style>
  <w:style w:type="character" w:customStyle="1" w:styleId="FontStyle31">
    <w:name w:val="Font Style31"/>
    <w:basedOn w:val="a5"/>
    <w:uiPriority w:val="99"/>
    <w:rsid w:val="009C4086"/>
    <w:rPr>
      <w:rFonts w:ascii="MS Reference Sans Serif" w:hAnsi="MS Reference Sans Serif" w:cs="MS Reference Sans Serif"/>
      <w:b/>
      <w:bCs/>
      <w:w w:val="20"/>
      <w:sz w:val="28"/>
      <w:szCs w:val="28"/>
    </w:rPr>
  </w:style>
  <w:style w:type="table" w:customStyle="1" w:styleId="affffffffb">
    <w:name w:val="+ Схем Стиль"/>
    <w:uiPriority w:val="99"/>
    <w:qFormat/>
    <w:rsid w:val="009C4086"/>
    <w:pPr>
      <w:jc w:val="center"/>
    </w:pPr>
    <w:rPr>
      <w:rFonts w:ascii="Times New Roman" w:hAnsi="Times New Roman"/>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2">
    <w:name w:val="Сетка таблицы светлая1"/>
    <w:uiPriority w:val="40"/>
    <w:rsid w:val="009C4086"/>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5">
    <w:name w:val="Таблица простая 11"/>
    <w:uiPriority w:val="41"/>
    <w:rsid w:val="009C4086"/>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fff3">
    <w:name w:val="Обычный (веб)1"/>
    <w:basedOn w:val="a4"/>
    <w:rsid w:val="009C4086"/>
    <w:pPr>
      <w:ind w:left="23" w:firstLine="527"/>
      <w:jc w:val="both"/>
    </w:pPr>
    <w:rPr>
      <w:rFonts w:ascii="Arial" w:hAnsi="Arial"/>
      <w:sz w:val="20"/>
      <w:szCs w:val="20"/>
    </w:rPr>
  </w:style>
  <w:style w:type="character" w:customStyle="1" w:styleId="affffffff2">
    <w:name w:val="Таблица Знак"/>
    <w:basedOn w:val="a5"/>
    <w:link w:val="affffffff1"/>
    <w:locked/>
    <w:rsid w:val="009C4086"/>
    <w:rPr>
      <w:rFonts w:ascii="Bookman Old Style" w:hAnsi="Bookman Old Style"/>
    </w:rPr>
  </w:style>
  <w:style w:type="paragraph" w:customStyle="1" w:styleId="Style66">
    <w:name w:val="Style66"/>
    <w:basedOn w:val="a4"/>
    <w:uiPriority w:val="99"/>
    <w:rsid w:val="009C4086"/>
    <w:pPr>
      <w:widowControl w:val="0"/>
      <w:autoSpaceDE w:val="0"/>
      <w:autoSpaceDN w:val="0"/>
      <w:adjustRightInd w:val="0"/>
    </w:pPr>
  </w:style>
  <w:style w:type="character" w:customStyle="1" w:styleId="FontStyle258">
    <w:name w:val="Font Style258"/>
    <w:basedOn w:val="a5"/>
    <w:uiPriority w:val="99"/>
    <w:rsid w:val="009C4086"/>
    <w:rPr>
      <w:rFonts w:ascii="Times New Roman" w:hAnsi="Times New Roman" w:cs="Times New Roman"/>
      <w:w w:val="20"/>
      <w:sz w:val="26"/>
      <w:szCs w:val="26"/>
    </w:rPr>
  </w:style>
  <w:style w:type="paragraph" w:customStyle="1" w:styleId="Style78">
    <w:name w:val="Style78"/>
    <w:basedOn w:val="a4"/>
    <w:uiPriority w:val="99"/>
    <w:rsid w:val="009C4086"/>
    <w:pPr>
      <w:widowControl w:val="0"/>
      <w:autoSpaceDE w:val="0"/>
      <w:autoSpaceDN w:val="0"/>
      <w:adjustRightInd w:val="0"/>
    </w:pPr>
  </w:style>
  <w:style w:type="paragraph" w:customStyle="1" w:styleId="Style112">
    <w:name w:val="Style112"/>
    <w:basedOn w:val="a4"/>
    <w:uiPriority w:val="99"/>
    <w:rsid w:val="009C4086"/>
    <w:pPr>
      <w:widowControl w:val="0"/>
      <w:autoSpaceDE w:val="0"/>
      <w:autoSpaceDN w:val="0"/>
      <w:adjustRightInd w:val="0"/>
      <w:spacing w:line="317" w:lineRule="exact"/>
      <w:ind w:firstLine="715"/>
      <w:jc w:val="both"/>
    </w:pPr>
  </w:style>
  <w:style w:type="paragraph" w:customStyle="1" w:styleId="Style31">
    <w:name w:val="Style31"/>
    <w:basedOn w:val="a4"/>
    <w:uiPriority w:val="99"/>
    <w:rsid w:val="009C4086"/>
    <w:pPr>
      <w:widowControl w:val="0"/>
      <w:autoSpaceDE w:val="0"/>
      <w:autoSpaceDN w:val="0"/>
      <w:adjustRightInd w:val="0"/>
      <w:jc w:val="center"/>
    </w:pPr>
  </w:style>
  <w:style w:type="paragraph" w:customStyle="1" w:styleId="Style36">
    <w:name w:val="Style36"/>
    <w:basedOn w:val="a4"/>
    <w:uiPriority w:val="99"/>
    <w:rsid w:val="009C4086"/>
    <w:pPr>
      <w:widowControl w:val="0"/>
      <w:autoSpaceDE w:val="0"/>
      <w:autoSpaceDN w:val="0"/>
      <w:adjustRightInd w:val="0"/>
    </w:pPr>
  </w:style>
  <w:style w:type="paragraph" w:customStyle="1" w:styleId="Style67">
    <w:name w:val="Style67"/>
    <w:basedOn w:val="a4"/>
    <w:uiPriority w:val="99"/>
    <w:rsid w:val="009C4086"/>
    <w:pPr>
      <w:widowControl w:val="0"/>
      <w:autoSpaceDE w:val="0"/>
      <w:autoSpaceDN w:val="0"/>
      <w:adjustRightInd w:val="0"/>
    </w:pPr>
  </w:style>
  <w:style w:type="paragraph" w:customStyle="1" w:styleId="Style74">
    <w:name w:val="Style74"/>
    <w:basedOn w:val="a4"/>
    <w:uiPriority w:val="99"/>
    <w:rsid w:val="009C4086"/>
    <w:pPr>
      <w:widowControl w:val="0"/>
      <w:autoSpaceDE w:val="0"/>
      <w:autoSpaceDN w:val="0"/>
      <w:adjustRightInd w:val="0"/>
      <w:spacing w:line="322" w:lineRule="exact"/>
      <w:ind w:hanging="350"/>
    </w:pPr>
  </w:style>
  <w:style w:type="table" w:customStyle="1" w:styleId="124">
    <w:name w:val="Сетка таблицы12"/>
    <w:uiPriority w:val="59"/>
    <w:rsid w:val="009C40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uiPriority w:val="59"/>
    <w:rsid w:val="009C408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
    <w:uiPriority w:val="59"/>
    <w:rsid w:val="009C408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71">
    <w:name w:val="Style71"/>
    <w:basedOn w:val="a4"/>
    <w:uiPriority w:val="99"/>
    <w:rsid w:val="009C4086"/>
    <w:pPr>
      <w:widowControl w:val="0"/>
      <w:autoSpaceDE w:val="0"/>
      <w:autoSpaceDN w:val="0"/>
      <w:adjustRightInd w:val="0"/>
      <w:spacing w:line="318" w:lineRule="exact"/>
      <w:ind w:firstLine="840"/>
      <w:jc w:val="both"/>
    </w:pPr>
  </w:style>
  <w:style w:type="paragraph" w:customStyle="1" w:styleId="Style68">
    <w:name w:val="Style68"/>
    <w:basedOn w:val="a4"/>
    <w:uiPriority w:val="99"/>
    <w:rsid w:val="009C4086"/>
    <w:pPr>
      <w:widowControl w:val="0"/>
      <w:autoSpaceDE w:val="0"/>
      <w:autoSpaceDN w:val="0"/>
      <w:adjustRightInd w:val="0"/>
      <w:spacing w:line="230" w:lineRule="exact"/>
    </w:pPr>
  </w:style>
  <w:style w:type="character" w:customStyle="1" w:styleId="FontStyle262">
    <w:name w:val="Font Style262"/>
    <w:basedOn w:val="a5"/>
    <w:uiPriority w:val="99"/>
    <w:rsid w:val="009C4086"/>
    <w:rPr>
      <w:rFonts w:ascii="Times New Roman" w:hAnsi="Times New Roman" w:cs="Times New Roman"/>
      <w:b/>
      <w:bCs/>
      <w:i/>
      <w:iCs/>
      <w:sz w:val="20"/>
      <w:szCs w:val="20"/>
    </w:rPr>
  </w:style>
  <w:style w:type="paragraph" w:customStyle="1" w:styleId="Style50">
    <w:name w:val="Style50"/>
    <w:basedOn w:val="a4"/>
    <w:uiPriority w:val="99"/>
    <w:rsid w:val="009C4086"/>
    <w:pPr>
      <w:widowControl w:val="0"/>
      <w:autoSpaceDE w:val="0"/>
      <w:autoSpaceDN w:val="0"/>
      <w:adjustRightInd w:val="0"/>
      <w:spacing w:line="319" w:lineRule="exact"/>
      <w:ind w:firstLine="576"/>
      <w:jc w:val="both"/>
    </w:pPr>
  </w:style>
  <w:style w:type="paragraph" w:customStyle="1" w:styleId="Style30">
    <w:name w:val="Style30"/>
    <w:basedOn w:val="a4"/>
    <w:uiPriority w:val="99"/>
    <w:rsid w:val="009C4086"/>
    <w:pPr>
      <w:widowControl w:val="0"/>
      <w:autoSpaceDE w:val="0"/>
      <w:autoSpaceDN w:val="0"/>
      <w:adjustRightInd w:val="0"/>
    </w:pPr>
  </w:style>
  <w:style w:type="paragraph" w:customStyle="1" w:styleId="Style46">
    <w:name w:val="Style46"/>
    <w:basedOn w:val="a4"/>
    <w:uiPriority w:val="99"/>
    <w:rsid w:val="009C4086"/>
    <w:pPr>
      <w:widowControl w:val="0"/>
      <w:autoSpaceDE w:val="0"/>
      <w:autoSpaceDN w:val="0"/>
      <w:adjustRightInd w:val="0"/>
      <w:spacing w:line="326" w:lineRule="exact"/>
      <w:ind w:firstLine="288"/>
    </w:pPr>
  </w:style>
  <w:style w:type="paragraph" w:customStyle="1" w:styleId="Style72">
    <w:name w:val="Style72"/>
    <w:basedOn w:val="a4"/>
    <w:uiPriority w:val="99"/>
    <w:rsid w:val="009C4086"/>
    <w:pPr>
      <w:widowControl w:val="0"/>
      <w:autoSpaceDE w:val="0"/>
      <w:autoSpaceDN w:val="0"/>
      <w:adjustRightInd w:val="0"/>
      <w:spacing w:line="283" w:lineRule="exact"/>
    </w:pPr>
  </w:style>
  <w:style w:type="character" w:customStyle="1" w:styleId="FontStyle263">
    <w:name w:val="Font Style263"/>
    <w:basedOn w:val="a5"/>
    <w:uiPriority w:val="99"/>
    <w:rsid w:val="009C4086"/>
    <w:rPr>
      <w:rFonts w:ascii="Times New Roman" w:hAnsi="Times New Roman" w:cs="Times New Roman"/>
      <w:i/>
      <w:iCs/>
      <w:sz w:val="20"/>
      <w:szCs w:val="20"/>
    </w:rPr>
  </w:style>
  <w:style w:type="paragraph" w:customStyle="1" w:styleId="Style69">
    <w:name w:val="Style69"/>
    <w:basedOn w:val="a4"/>
    <w:uiPriority w:val="99"/>
    <w:rsid w:val="009C4086"/>
    <w:pPr>
      <w:widowControl w:val="0"/>
      <w:autoSpaceDE w:val="0"/>
      <w:autoSpaceDN w:val="0"/>
      <w:adjustRightInd w:val="0"/>
    </w:pPr>
  </w:style>
  <w:style w:type="character" w:customStyle="1" w:styleId="FontStyle260">
    <w:name w:val="Font Style260"/>
    <w:basedOn w:val="a5"/>
    <w:uiPriority w:val="99"/>
    <w:rsid w:val="009C4086"/>
    <w:rPr>
      <w:rFonts w:ascii="Times New Roman" w:hAnsi="Times New Roman" w:cs="Times New Roman"/>
      <w:w w:val="150"/>
      <w:sz w:val="16"/>
      <w:szCs w:val="16"/>
    </w:rPr>
  </w:style>
  <w:style w:type="paragraph" w:customStyle="1" w:styleId="Style97">
    <w:name w:val="Style97"/>
    <w:basedOn w:val="a4"/>
    <w:uiPriority w:val="99"/>
    <w:rsid w:val="009C4086"/>
    <w:pPr>
      <w:widowControl w:val="0"/>
      <w:autoSpaceDE w:val="0"/>
      <w:autoSpaceDN w:val="0"/>
      <w:adjustRightInd w:val="0"/>
      <w:jc w:val="both"/>
    </w:pPr>
  </w:style>
  <w:style w:type="paragraph" w:customStyle="1" w:styleId="Style98">
    <w:name w:val="Style98"/>
    <w:basedOn w:val="a4"/>
    <w:uiPriority w:val="99"/>
    <w:rsid w:val="009C4086"/>
    <w:pPr>
      <w:widowControl w:val="0"/>
      <w:autoSpaceDE w:val="0"/>
      <w:autoSpaceDN w:val="0"/>
      <w:adjustRightInd w:val="0"/>
    </w:pPr>
  </w:style>
  <w:style w:type="paragraph" w:customStyle="1" w:styleId="Style39">
    <w:name w:val="Style39"/>
    <w:basedOn w:val="a4"/>
    <w:uiPriority w:val="99"/>
    <w:rsid w:val="009C4086"/>
    <w:pPr>
      <w:widowControl w:val="0"/>
      <w:autoSpaceDE w:val="0"/>
      <w:autoSpaceDN w:val="0"/>
      <w:adjustRightInd w:val="0"/>
    </w:pPr>
  </w:style>
  <w:style w:type="paragraph" w:customStyle="1" w:styleId="Style45">
    <w:name w:val="Style45"/>
    <w:basedOn w:val="a4"/>
    <w:uiPriority w:val="99"/>
    <w:rsid w:val="009C4086"/>
    <w:pPr>
      <w:widowControl w:val="0"/>
      <w:autoSpaceDE w:val="0"/>
      <w:autoSpaceDN w:val="0"/>
      <w:adjustRightInd w:val="0"/>
      <w:spacing w:line="221" w:lineRule="exact"/>
      <w:jc w:val="center"/>
    </w:pPr>
  </w:style>
  <w:style w:type="paragraph" w:customStyle="1" w:styleId="Style135">
    <w:name w:val="Style135"/>
    <w:basedOn w:val="a4"/>
    <w:uiPriority w:val="99"/>
    <w:rsid w:val="009C4086"/>
    <w:pPr>
      <w:widowControl w:val="0"/>
      <w:autoSpaceDE w:val="0"/>
      <w:autoSpaceDN w:val="0"/>
      <w:adjustRightInd w:val="0"/>
      <w:jc w:val="center"/>
    </w:pPr>
  </w:style>
  <w:style w:type="paragraph" w:customStyle="1" w:styleId="Style142">
    <w:name w:val="Style142"/>
    <w:basedOn w:val="a4"/>
    <w:uiPriority w:val="99"/>
    <w:rsid w:val="009C4086"/>
    <w:pPr>
      <w:widowControl w:val="0"/>
      <w:autoSpaceDE w:val="0"/>
      <w:autoSpaceDN w:val="0"/>
      <w:adjustRightInd w:val="0"/>
      <w:spacing w:line="240" w:lineRule="exact"/>
      <w:jc w:val="center"/>
    </w:pPr>
  </w:style>
  <w:style w:type="paragraph" w:customStyle="1" w:styleId="Style173">
    <w:name w:val="Style173"/>
    <w:basedOn w:val="a4"/>
    <w:uiPriority w:val="99"/>
    <w:rsid w:val="009C4086"/>
    <w:pPr>
      <w:widowControl w:val="0"/>
      <w:autoSpaceDE w:val="0"/>
      <w:autoSpaceDN w:val="0"/>
      <w:adjustRightInd w:val="0"/>
      <w:spacing w:line="319" w:lineRule="exact"/>
      <w:ind w:firstLine="576"/>
      <w:jc w:val="both"/>
    </w:pPr>
  </w:style>
  <w:style w:type="paragraph" w:customStyle="1" w:styleId="Style195">
    <w:name w:val="Style195"/>
    <w:basedOn w:val="a4"/>
    <w:uiPriority w:val="99"/>
    <w:rsid w:val="009C4086"/>
    <w:pPr>
      <w:widowControl w:val="0"/>
      <w:autoSpaceDE w:val="0"/>
      <w:autoSpaceDN w:val="0"/>
      <w:adjustRightInd w:val="0"/>
      <w:spacing w:line="293" w:lineRule="exact"/>
      <w:ind w:hanging="547"/>
    </w:pPr>
  </w:style>
  <w:style w:type="character" w:customStyle="1" w:styleId="FontStyle265">
    <w:name w:val="Font Style265"/>
    <w:basedOn w:val="a5"/>
    <w:uiPriority w:val="99"/>
    <w:rsid w:val="009C4086"/>
    <w:rPr>
      <w:rFonts w:ascii="Times New Roman" w:hAnsi="Times New Roman" w:cs="Times New Roman"/>
      <w:b/>
      <w:bCs/>
      <w:i/>
      <w:iCs/>
      <w:sz w:val="20"/>
      <w:szCs w:val="20"/>
    </w:rPr>
  </w:style>
  <w:style w:type="paragraph" w:customStyle="1" w:styleId="Style201">
    <w:name w:val="Style201"/>
    <w:basedOn w:val="a4"/>
    <w:uiPriority w:val="99"/>
    <w:rsid w:val="009C4086"/>
    <w:pPr>
      <w:widowControl w:val="0"/>
      <w:autoSpaceDE w:val="0"/>
      <w:autoSpaceDN w:val="0"/>
      <w:adjustRightInd w:val="0"/>
      <w:spacing w:line="442" w:lineRule="exact"/>
      <w:jc w:val="right"/>
    </w:pPr>
  </w:style>
  <w:style w:type="paragraph" w:customStyle="1" w:styleId="132">
    <w:name w:val="Основной текст13"/>
    <w:basedOn w:val="a4"/>
    <w:uiPriority w:val="99"/>
    <w:rsid w:val="009C4086"/>
    <w:pPr>
      <w:widowControl w:val="0"/>
      <w:shd w:val="clear" w:color="auto" w:fill="FFFFFF"/>
      <w:spacing w:before="6240" w:line="240" w:lineRule="atLeast"/>
      <w:ind w:hanging="780"/>
      <w:jc w:val="center"/>
    </w:pPr>
    <w:rPr>
      <w:color w:val="000000"/>
      <w:sz w:val="26"/>
      <w:szCs w:val="26"/>
    </w:rPr>
  </w:style>
  <w:style w:type="character" w:customStyle="1" w:styleId="ListParagraphChar">
    <w:name w:val="List Paragraph Char"/>
    <w:aliases w:val="ПАРАГРАФ Char"/>
    <w:basedOn w:val="a5"/>
    <w:link w:val="2f6"/>
    <w:locked/>
    <w:rsid w:val="009C4086"/>
    <w:rPr>
      <w:rFonts w:eastAsia="Times New Roman" w:cs="Calibri"/>
      <w:sz w:val="22"/>
      <w:szCs w:val="22"/>
      <w:lang w:eastAsia="en-US"/>
    </w:rPr>
  </w:style>
  <w:style w:type="numbering" w:customStyle="1" w:styleId="11">
    <w:name w:val="+1"/>
    <w:uiPriority w:val="99"/>
    <w:rsid w:val="009C4086"/>
    <w:pPr>
      <w:numPr>
        <w:numId w:val="3"/>
      </w:numPr>
    </w:pPr>
  </w:style>
  <w:style w:type="numbering" w:customStyle="1" w:styleId="1111111">
    <w:name w:val="1 / 1.1 / 1.1.11"/>
    <w:rsid w:val="009C4086"/>
    <w:pPr>
      <w:numPr>
        <w:numId w:val="4"/>
      </w:numPr>
    </w:pPr>
  </w:style>
  <w:style w:type="paragraph" w:customStyle="1" w:styleId="xl109">
    <w:name w:val="xl109"/>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20"/>
      <w:szCs w:val="20"/>
    </w:rPr>
  </w:style>
  <w:style w:type="paragraph" w:customStyle="1" w:styleId="xl110">
    <w:name w:val="xl110"/>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11">
    <w:name w:val="xl111"/>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12">
    <w:name w:val="xl112"/>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3">
    <w:name w:val="xl113"/>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4">
    <w:name w:val="xl114"/>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115">
    <w:name w:val="xl11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116">
    <w:name w:val="xl116"/>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18">
    <w:name w:val="xl118"/>
    <w:basedOn w:val="a4"/>
    <w:rsid w:val="001574D5"/>
    <w:pP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135">
    <w:name w:val="xl13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rPr>
  </w:style>
  <w:style w:type="paragraph" w:customStyle="1" w:styleId="xl136">
    <w:name w:val="xl136"/>
    <w:basedOn w:val="a4"/>
    <w:rsid w:val="001574D5"/>
    <w:pPr>
      <w:shd w:val="clear" w:color="000000" w:fill="FFFFFF"/>
      <w:spacing w:before="100" w:beforeAutospacing="1" w:after="100" w:afterAutospacing="1"/>
    </w:pPr>
    <w:rPr>
      <w:rFonts w:ascii="Arial" w:hAnsi="Arial" w:cs="Arial"/>
      <w:b/>
      <w:bCs/>
      <w:color w:val="000000"/>
    </w:rPr>
  </w:style>
  <w:style w:type="paragraph" w:customStyle="1" w:styleId="xl137">
    <w:name w:val="xl137"/>
    <w:basedOn w:val="a4"/>
    <w:rsid w:val="001574D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38">
    <w:name w:val="xl138"/>
    <w:basedOn w:val="a4"/>
    <w:rsid w:val="001574D5"/>
    <w:pPr>
      <w:pBdr>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39">
    <w:name w:val="xl139"/>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40">
    <w:name w:val="xl140"/>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Arial CYR" w:hAnsi="Arial CYR" w:cs="Arial CYR"/>
      <w:color w:val="000000"/>
      <w:sz w:val="20"/>
      <w:szCs w:val="20"/>
    </w:rPr>
  </w:style>
  <w:style w:type="paragraph" w:customStyle="1" w:styleId="xl141">
    <w:name w:val="xl141"/>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42">
    <w:name w:val="xl142"/>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43">
    <w:name w:val="xl143"/>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color w:val="000000"/>
      <w:sz w:val="20"/>
      <w:szCs w:val="20"/>
    </w:rPr>
  </w:style>
  <w:style w:type="paragraph" w:customStyle="1" w:styleId="xl144">
    <w:name w:val="xl144"/>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20"/>
      <w:szCs w:val="20"/>
    </w:rPr>
  </w:style>
  <w:style w:type="paragraph" w:customStyle="1" w:styleId="xl145">
    <w:name w:val="xl14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46">
    <w:name w:val="xl146"/>
    <w:basedOn w:val="a4"/>
    <w:rsid w:val="001574D5"/>
    <w:pPr>
      <w:shd w:val="clear" w:color="000000" w:fill="FFFFFF"/>
      <w:spacing w:before="100" w:beforeAutospacing="1" w:after="100" w:afterAutospacing="1"/>
      <w:textAlignment w:val="top"/>
    </w:pPr>
    <w:rPr>
      <w:rFonts w:ascii="Arial" w:hAnsi="Arial" w:cs="Arial"/>
      <w:color w:val="000000"/>
    </w:rPr>
  </w:style>
  <w:style w:type="paragraph" w:customStyle="1" w:styleId="xl147">
    <w:name w:val="xl147"/>
    <w:basedOn w:val="a4"/>
    <w:rsid w:val="001574D5"/>
    <w:pPr>
      <w:shd w:val="clear" w:color="000000" w:fill="FFFFFF"/>
      <w:spacing w:before="100" w:beforeAutospacing="1" w:after="100" w:afterAutospacing="1"/>
      <w:textAlignment w:val="center"/>
    </w:pPr>
    <w:rPr>
      <w:rFonts w:ascii="Arial" w:hAnsi="Arial" w:cs="Arial"/>
      <w:color w:val="000000"/>
    </w:rPr>
  </w:style>
  <w:style w:type="paragraph" w:customStyle="1" w:styleId="xl148">
    <w:name w:val="xl148"/>
    <w:basedOn w:val="a4"/>
    <w:rsid w:val="001574D5"/>
    <w:pP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149">
    <w:name w:val="xl149"/>
    <w:basedOn w:val="a4"/>
    <w:rsid w:val="001574D5"/>
    <w:pPr>
      <w:pBdr>
        <w:top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50">
    <w:name w:val="xl150"/>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szCs w:val="20"/>
    </w:rPr>
  </w:style>
  <w:style w:type="paragraph" w:customStyle="1" w:styleId="xl151">
    <w:name w:val="xl151"/>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2">
    <w:name w:val="xl152"/>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3">
    <w:name w:val="xl153"/>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4">
    <w:name w:val="xl154"/>
    <w:basedOn w:val="a4"/>
    <w:rsid w:val="001574D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5">
    <w:name w:val="xl15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6">
    <w:name w:val="xl156"/>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rPr>
  </w:style>
  <w:style w:type="paragraph" w:customStyle="1" w:styleId="xl157">
    <w:name w:val="xl157"/>
    <w:basedOn w:val="a4"/>
    <w:rsid w:val="001574D5"/>
    <w:pPr>
      <w:shd w:val="clear" w:color="000000" w:fill="FFFFFF"/>
      <w:spacing w:before="100" w:beforeAutospacing="1" w:after="100" w:afterAutospacing="1"/>
      <w:jc w:val="center"/>
      <w:textAlignment w:val="center"/>
    </w:pPr>
    <w:rPr>
      <w:color w:val="000000"/>
    </w:rPr>
  </w:style>
  <w:style w:type="paragraph" w:customStyle="1" w:styleId="xl158">
    <w:name w:val="xl158"/>
    <w:basedOn w:val="a4"/>
    <w:rsid w:val="001574D5"/>
    <w:pP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9">
    <w:name w:val="xl159"/>
    <w:basedOn w:val="a4"/>
    <w:rsid w:val="001574D5"/>
    <w:pPr>
      <w:shd w:val="clear" w:color="000000" w:fill="FFFFFF"/>
      <w:spacing w:before="100" w:beforeAutospacing="1" w:after="100" w:afterAutospacing="1"/>
      <w:jc w:val="center"/>
      <w:textAlignment w:val="top"/>
    </w:pPr>
    <w:rPr>
      <w:rFonts w:ascii="Arial" w:hAnsi="Arial" w:cs="Arial"/>
      <w:b/>
      <w:bCs/>
      <w:color w:val="000000"/>
    </w:rPr>
  </w:style>
  <w:style w:type="paragraph" w:customStyle="1" w:styleId="xl78">
    <w:name w:val="xl78"/>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79">
    <w:name w:val="xl79"/>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80">
    <w:name w:val="xl80"/>
    <w:basedOn w:val="a4"/>
    <w:uiPriority w:val="99"/>
    <w:rsid w:val="001574D5"/>
    <w:pPr>
      <w:shd w:val="clear" w:color="000000" w:fill="FFFFFF"/>
      <w:spacing w:before="100" w:beforeAutospacing="1" w:after="100" w:afterAutospacing="1"/>
      <w:textAlignment w:val="center"/>
    </w:pPr>
    <w:rPr>
      <w:rFonts w:ascii="Arial" w:hAnsi="Arial" w:cs="Arial"/>
      <w:sz w:val="20"/>
      <w:szCs w:val="20"/>
    </w:rPr>
  </w:style>
  <w:style w:type="paragraph" w:customStyle="1" w:styleId="xl81">
    <w:name w:val="xl81"/>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0"/>
      <w:szCs w:val="20"/>
    </w:rPr>
  </w:style>
  <w:style w:type="paragraph" w:customStyle="1" w:styleId="xl82">
    <w:name w:val="xl82"/>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83">
    <w:name w:val="xl83"/>
    <w:basedOn w:val="a4"/>
    <w:uiPriority w:val="99"/>
    <w:rsid w:val="001574D5"/>
    <w:pPr>
      <w:shd w:val="clear" w:color="000000" w:fill="FFFFFF"/>
      <w:spacing w:before="100" w:beforeAutospacing="1" w:after="100" w:afterAutospacing="1"/>
      <w:textAlignment w:val="center"/>
    </w:pPr>
    <w:rPr>
      <w:rFonts w:ascii="Arial" w:hAnsi="Arial" w:cs="Arial"/>
      <w:b/>
      <w:bCs/>
      <w:sz w:val="20"/>
      <w:szCs w:val="20"/>
    </w:rPr>
  </w:style>
  <w:style w:type="paragraph" w:customStyle="1" w:styleId="xl84">
    <w:name w:val="xl84"/>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20"/>
      <w:szCs w:val="20"/>
    </w:rPr>
  </w:style>
  <w:style w:type="paragraph" w:customStyle="1" w:styleId="xl85">
    <w:name w:val="xl85"/>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86">
    <w:name w:val="xl86"/>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affffffffc">
    <w:name w:val="основной текст документа"/>
    <w:basedOn w:val="a4"/>
    <w:rsid w:val="00F914BE"/>
    <w:pPr>
      <w:spacing w:before="120" w:after="120"/>
      <w:jc w:val="both"/>
    </w:pPr>
    <w:rPr>
      <w:szCs w:val="20"/>
      <w:lang w:eastAsia="en-US"/>
    </w:rPr>
  </w:style>
  <w:style w:type="character" w:customStyle="1" w:styleId="211pt">
    <w:name w:val="Основной текст (2) + 11 pt"/>
    <w:basedOn w:val="2a"/>
    <w:rsid w:val="00750110"/>
    <w:rPr>
      <w:rFonts w:ascii="Times New Roman" w:eastAsia="Times New Roman" w:hAnsi="Times New Roman" w:cs="Times New Roman" w:hint="default"/>
      <w:b w:val="0"/>
      <w:bCs w:val="0"/>
      <w:i w:val="0"/>
      <w:iCs w:val="0"/>
      <w:smallCaps w:val="0"/>
      <w:strike w:val="0"/>
      <w:dstrike w:val="0"/>
      <w:color w:val="000000"/>
      <w:spacing w:val="20"/>
      <w:w w:val="100"/>
      <w:position w:val="0"/>
      <w:sz w:val="22"/>
      <w:szCs w:val="22"/>
      <w:u w:val="none"/>
      <w:effect w:val="none"/>
      <w:shd w:val="clear" w:color="auto" w:fill="FFFFFF"/>
      <w:lang w:val="ru-RU" w:eastAsia="ru-RU" w:bidi="ru-RU"/>
    </w:rPr>
  </w:style>
  <w:style w:type="paragraph" w:customStyle="1" w:styleId="3f5">
    <w:name w:val="Основной текст (3)"/>
    <w:basedOn w:val="a4"/>
    <w:link w:val="3Exact"/>
    <w:qFormat/>
    <w:rsid w:val="00750110"/>
    <w:pPr>
      <w:shd w:val="clear" w:color="auto" w:fill="FFFFFF"/>
      <w:spacing w:before="720" w:after="600" w:line="326" w:lineRule="exact"/>
    </w:pPr>
    <w:rPr>
      <w:sz w:val="27"/>
      <w:szCs w:val="27"/>
    </w:rPr>
  </w:style>
  <w:style w:type="paragraph" w:customStyle="1" w:styleId="font5">
    <w:name w:val="font5"/>
    <w:basedOn w:val="a4"/>
    <w:uiPriority w:val="99"/>
    <w:rsid w:val="00662FEA"/>
    <w:pPr>
      <w:spacing w:before="100" w:beforeAutospacing="1" w:after="100" w:afterAutospacing="1"/>
    </w:pPr>
    <w:rPr>
      <w:rFonts w:ascii="Arial" w:hAnsi="Arial" w:cs="Arial"/>
      <w:b/>
      <w:bCs/>
      <w:color w:val="000000"/>
      <w:sz w:val="12"/>
      <w:szCs w:val="12"/>
    </w:rPr>
  </w:style>
  <w:style w:type="paragraph" w:customStyle="1" w:styleId="font6">
    <w:name w:val="font6"/>
    <w:basedOn w:val="a4"/>
    <w:rsid w:val="00662FEA"/>
    <w:pPr>
      <w:spacing w:before="100" w:beforeAutospacing="1" w:after="100" w:afterAutospacing="1"/>
    </w:pPr>
    <w:rPr>
      <w:rFonts w:ascii="Arial" w:hAnsi="Arial" w:cs="Arial"/>
      <w:color w:val="000000"/>
      <w:sz w:val="12"/>
      <w:szCs w:val="12"/>
    </w:rPr>
  </w:style>
  <w:style w:type="character" w:customStyle="1" w:styleId="A50">
    <w:name w:val="A5"/>
    <w:rsid w:val="001246A6"/>
    <w:rPr>
      <w:rFonts w:cs="Arial"/>
      <w:b/>
      <w:bCs/>
      <w:i/>
      <w:iCs/>
      <w:color w:val="000000"/>
      <w:sz w:val="20"/>
      <w:szCs w:val="20"/>
    </w:rPr>
  </w:style>
  <w:style w:type="character" w:customStyle="1" w:styleId="A20">
    <w:name w:val="A2"/>
    <w:rsid w:val="001246A6"/>
    <w:rPr>
      <w:rFonts w:cs="Arial"/>
      <w:b/>
      <w:bCs/>
      <w:color w:val="000000"/>
    </w:rPr>
  </w:style>
  <w:style w:type="paragraph" w:customStyle="1" w:styleId="Pa8">
    <w:name w:val="Pa8"/>
    <w:basedOn w:val="Default"/>
    <w:next w:val="Default"/>
    <w:rsid w:val="001246A6"/>
    <w:pPr>
      <w:suppressAutoHyphens/>
      <w:autoSpaceDN/>
      <w:adjustRightInd/>
      <w:spacing w:line="171" w:lineRule="atLeast"/>
    </w:pPr>
    <w:rPr>
      <w:rFonts w:ascii="Arial" w:hAnsi="Arial"/>
      <w:color w:val="auto"/>
      <w:lang w:eastAsia="ar-SA"/>
    </w:rPr>
  </w:style>
  <w:style w:type="paragraph" w:customStyle="1" w:styleId="Pa11">
    <w:name w:val="Pa11"/>
    <w:basedOn w:val="Default"/>
    <w:next w:val="Default"/>
    <w:rsid w:val="001246A6"/>
    <w:pPr>
      <w:suppressAutoHyphens/>
      <w:autoSpaceDN/>
      <w:adjustRightInd/>
      <w:spacing w:line="241" w:lineRule="atLeast"/>
    </w:pPr>
    <w:rPr>
      <w:rFonts w:ascii="Arial" w:hAnsi="Arial"/>
      <w:color w:val="auto"/>
      <w:lang w:eastAsia="ar-SA"/>
    </w:rPr>
  </w:style>
  <w:style w:type="paragraph" w:customStyle="1" w:styleId="Pa5">
    <w:name w:val="Pa5"/>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Pa2">
    <w:name w:val="Pa2"/>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Pa7">
    <w:name w:val="Pa7"/>
    <w:basedOn w:val="Default"/>
    <w:next w:val="Default"/>
    <w:rsid w:val="001246A6"/>
    <w:pPr>
      <w:suppressAutoHyphens/>
      <w:autoSpaceDN/>
      <w:adjustRightInd/>
      <w:spacing w:line="171" w:lineRule="atLeast"/>
    </w:pPr>
    <w:rPr>
      <w:rFonts w:ascii="Arial" w:hAnsi="Arial"/>
      <w:color w:val="auto"/>
      <w:lang w:eastAsia="ar-SA"/>
    </w:rPr>
  </w:style>
  <w:style w:type="paragraph" w:customStyle="1" w:styleId="Pa0">
    <w:name w:val="Pa0"/>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47">
    <w:name w:val="Абзац списка4"/>
    <w:basedOn w:val="a4"/>
    <w:rsid w:val="0044508A"/>
    <w:pPr>
      <w:ind w:left="720"/>
    </w:pPr>
    <w:rPr>
      <w:rFonts w:eastAsia="Calibri"/>
    </w:rPr>
  </w:style>
  <w:style w:type="paragraph" w:customStyle="1" w:styleId="57">
    <w:name w:val="Абзац списка5"/>
    <w:basedOn w:val="a4"/>
    <w:rsid w:val="00552DA1"/>
    <w:pPr>
      <w:ind w:left="720"/>
    </w:pPr>
    <w:rPr>
      <w:rFonts w:eastAsia="Calibri"/>
    </w:rPr>
  </w:style>
  <w:style w:type="character" w:customStyle="1" w:styleId="fontstyle01">
    <w:name w:val="fontstyle01"/>
    <w:basedOn w:val="a5"/>
    <w:rsid w:val="00B06A0B"/>
    <w:rPr>
      <w:rFonts w:ascii="TimesNewRomanPSMT" w:hAnsi="TimesNewRomanPSMT" w:hint="default"/>
      <w:b w:val="0"/>
      <w:bCs w:val="0"/>
      <w:i w:val="0"/>
      <w:iCs w:val="0"/>
      <w:color w:val="000000"/>
      <w:sz w:val="30"/>
      <w:szCs w:val="30"/>
    </w:rPr>
  </w:style>
  <w:style w:type="paragraph" w:customStyle="1" w:styleId="116">
    <w:name w:val="Знак Знак1 Знак1"/>
    <w:basedOn w:val="a4"/>
    <w:autoRedefine/>
    <w:rsid w:val="00BD6270"/>
    <w:pPr>
      <w:spacing w:after="160" w:line="240" w:lineRule="exact"/>
    </w:pPr>
    <w:rPr>
      <w:rFonts w:eastAsia="SimSun"/>
      <w:b/>
      <w:lang w:val="en-US" w:eastAsia="en-US"/>
    </w:rPr>
  </w:style>
  <w:style w:type="paragraph" w:customStyle="1" w:styleId="p8">
    <w:name w:val="p8"/>
    <w:basedOn w:val="a4"/>
    <w:uiPriority w:val="99"/>
    <w:rsid w:val="00FF701E"/>
    <w:pPr>
      <w:spacing w:before="100" w:beforeAutospacing="1" w:after="100" w:afterAutospacing="1"/>
    </w:pPr>
  </w:style>
  <w:style w:type="character" w:customStyle="1" w:styleId="WW-Absatz-Standardschriftart">
    <w:name w:val="WW-Absatz-Standardschriftart"/>
    <w:rsid w:val="003C1630"/>
  </w:style>
  <w:style w:type="character" w:customStyle="1" w:styleId="WW-Absatz-Standardschriftart1">
    <w:name w:val="WW-Absatz-Standardschriftart1"/>
    <w:rsid w:val="003C1630"/>
  </w:style>
  <w:style w:type="character" w:customStyle="1" w:styleId="WW8Num29z0">
    <w:name w:val="WW8Num29z0"/>
    <w:rsid w:val="003C1630"/>
    <w:rPr>
      <w:rFonts w:ascii="Symbol" w:hAnsi="Symbol"/>
    </w:rPr>
  </w:style>
  <w:style w:type="character" w:customStyle="1" w:styleId="WW8Num30z0">
    <w:name w:val="WW8Num30z0"/>
    <w:rsid w:val="003C1630"/>
    <w:rPr>
      <w:rFonts w:ascii="Wingdings" w:hAnsi="Wingdings"/>
    </w:rPr>
  </w:style>
  <w:style w:type="character" w:customStyle="1" w:styleId="WW8Num30z1">
    <w:name w:val="WW8Num30z1"/>
    <w:rsid w:val="003C1630"/>
    <w:rPr>
      <w:rFonts w:ascii="Courier New" w:hAnsi="Courier New" w:cs="Courier New"/>
    </w:rPr>
  </w:style>
  <w:style w:type="character" w:customStyle="1" w:styleId="WW8Num30z3">
    <w:name w:val="WW8Num30z3"/>
    <w:rsid w:val="003C1630"/>
    <w:rPr>
      <w:rFonts w:ascii="Symbol" w:hAnsi="Symbol"/>
    </w:rPr>
  </w:style>
  <w:style w:type="character" w:customStyle="1" w:styleId="WW8Num31z0">
    <w:name w:val="WW8Num31z0"/>
    <w:rsid w:val="003C1630"/>
    <w:rPr>
      <w:rFonts w:ascii="Symbol" w:hAnsi="Symbol"/>
    </w:rPr>
  </w:style>
  <w:style w:type="character" w:customStyle="1" w:styleId="WW8Num31z1">
    <w:name w:val="WW8Num31z1"/>
    <w:rsid w:val="003C1630"/>
    <w:rPr>
      <w:rFonts w:ascii="Courier New" w:hAnsi="Courier New" w:cs="Courier New"/>
    </w:rPr>
  </w:style>
  <w:style w:type="character" w:customStyle="1" w:styleId="WW8Num31z2">
    <w:name w:val="WW8Num31z2"/>
    <w:rsid w:val="003C1630"/>
    <w:rPr>
      <w:rFonts w:ascii="Wingdings" w:hAnsi="Wingdings"/>
    </w:rPr>
  </w:style>
  <w:style w:type="character" w:customStyle="1" w:styleId="WW8Num32z0">
    <w:name w:val="WW8Num32z0"/>
    <w:rsid w:val="003C1630"/>
    <w:rPr>
      <w:rFonts w:ascii="Symbol" w:hAnsi="Symbol"/>
    </w:rPr>
  </w:style>
  <w:style w:type="character" w:customStyle="1" w:styleId="WW8Num32z1">
    <w:name w:val="WW8Num32z1"/>
    <w:rsid w:val="003C1630"/>
    <w:rPr>
      <w:rFonts w:ascii="Courier New" w:hAnsi="Courier New" w:cs="Courier New"/>
    </w:rPr>
  </w:style>
  <w:style w:type="character" w:customStyle="1" w:styleId="WW8Num32z2">
    <w:name w:val="WW8Num32z2"/>
    <w:rsid w:val="003C1630"/>
    <w:rPr>
      <w:rFonts w:ascii="Wingdings" w:hAnsi="Wingdings"/>
    </w:rPr>
  </w:style>
  <w:style w:type="character" w:customStyle="1" w:styleId="WW8Num33z0">
    <w:name w:val="WW8Num33z0"/>
    <w:rsid w:val="003C1630"/>
    <w:rPr>
      <w:rFonts w:ascii="Symbol" w:hAnsi="Symbol"/>
    </w:rPr>
  </w:style>
  <w:style w:type="character" w:customStyle="1" w:styleId="WW8Num33z1">
    <w:name w:val="WW8Num33z1"/>
    <w:rsid w:val="003C1630"/>
    <w:rPr>
      <w:rFonts w:ascii="Courier New" w:hAnsi="Courier New" w:cs="Courier New"/>
    </w:rPr>
  </w:style>
  <w:style w:type="character" w:customStyle="1" w:styleId="WW8Num33z2">
    <w:name w:val="WW8Num33z2"/>
    <w:rsid w:val="003C1630"/>
    <w:rPr>
      <w:rFonts w:ascii="Wingdings" w:hAnsi="Wingdings"/>
    </w:rPr>
  </w:style>
  <w:style w:type="character" w:customStyle="1" w:styleId="WW8Num34z0">
    <w:name w:val="WW8Num34z0"/>
    <w:rsid w:val="003C1630"/>
    <w:rPr>
      <w:rFonts w:ascii="Wingdings" w:hAnsi="Wingdings"/>
    </w:rPr>
  </w:style>
  <w:style w:type="character" w:customStyle="1" w:styleId="WW8Num34z1">
    <w:name w:val="WW8Num34z1"/>
    <w:rsid w:val="003C1630"/>
    <w:rPr>
      <w:rFonts w:ascii="Courier New" w:hAnsi="Courier New" w:cs="Courier New"/>
    </w:rPr>
  </w:style>
  <w:style w:type="character" w:customStyle="1" w:styleId="WW8Num34z3">
    <w:name w:val="WW8Num34z3"/>
    <w:rsid w:val="003C1630"/>
    <w:rPr>
      <w:rFonts w:ascii="Symbol" w:hAnsi="Symbol"/>
    </w:rPr>
  </w:style>
  <w:style w:type="character" w:customStyle="1" w:styleId="WW8Num36z0">
    <w:name w:val="WW8Num36z0"/>
    <w:rsid w:val="003C1630"/>
    <w:rPr>
      <w:rFonts w:ascii="Wingdings" w:hAnsi="Wingdings"/>
    </w:rPr>
  </w:style>
  <w:style w:type="character" w:customStyle="1" w:styleId="WW8Num36z1">
    <w:name w:val="WW8Num36z1"/>
    <w:rsid w:val="003C1630"/>
    <w:rPr>
      <w:rFonts w:ascii="Courier New" w:hAnsi="Courier New" w:cs="Courier New"/>
    </w:rPr>
  </w:style>
  <w:style w:type="character" w:customStyle="1" w:styleId="WW8Num36z3">
    <w:name w:val="WW8Num36z3"/>
    <w:rsid w:val="003C1630"/>
    <w:rPr>
      <w:rFonts w:ascii="Symbol" w:hAnsi="Symbol"/>
    </w:rPr>
  </w:style>
  <w:style w:type="character" w:customStyle="1" w:styleId="WW8Num38z0">
    <w:name w:val="WW8Num38z0"/>
    <w:rsid w:val="003C1630"/>
    <w:rPr>
      <w:rFonts w:ascii="Symbol" w:hAnsi="Symbol"/>
    </w:rPr>
  </w:style>
  <w:style w:type="character" w:customStyle="1" w:styleId="WW8Num38z1">
    <w:name w:val="WW8Num38z1"/>
    <w:rsid w:val="003C1630"/>
    <w:rPr>
      <w:rFonts w:ascii="Courier New" w:hAnsi="Courier New" w:cs="Courier New"/>
    </w:rPr>
  </w:style>
  <w:style w:type="character" w:customStyle="1" w:styleId="WW8Num38z2">
    <w:name w:val="WW8Num38z2"/>
    <w:rsid w:val="003C1630"/>
    <w:rPr>
      <w:rFonts w:ascii="Wingdings" w:hAnsi="Wingdings"/>
    </w:rPr>
  </w:style>
  <w:style w:type="character" w:customStyle="1" w:styleId="WW8Num39z1">
    <w:name w:val="WW8Num39z1"/>
    <w:rsid w:val="003C1630"/>
    <w:rPr>
      <w:rFonts w:ascii="Courier New" w:hAnsi="Courier New"/>
      <w:sz w:val="20"/>
    </w:rPr>
  </w:style>
  <w:style w:type="character" w:customStyle="1" w:styleId="WW8Num39z2">
    <w:name w:val="WW8Num39z2"/>
    <w:rsid w:val="003C1630"/>
    <w:rPr>
      <w:rFonts w:ascii="Wingdings" w:hAnsi="Wingdings"/>
      <w:sz w:val="20"/>
    </w:rPr>
  </w:style>
  <w:style w:type="character" w:customStyle="1" w:styleId="WW8Num40z0">
    <w:name w:val="WW8Num40z0"/>
    <w:rsid w:val="003C1630"/>
    <w:rPr>
      <w:rFonts w:ascii="Wingdings" w:hAnsi="Wingdings"/>
      <w:color w:val="000000"/>
    </w:rPr>
  </w:style>
  <w:style w:type="character" w:customStyle="1" w:styleId="WW8Num40z1">
    <w:name w:val="WW8Num40z1"/>
    <w:rsid w:val="003C1630"/>
    <w:rPr>
      <w:rFonts w:ascii="Courier New" w:hAnsi="Courier New" w:cs="Courier New"/>
    </w:rPr>
  </w:style>
  <w:style w:type="character" w:customStyle="1" w:styleId="WW8Num40z2">
    <w:name w:val="WW8Num40z2"/>
    <w:rsid w:val="003C1630"/>
    <w:rPr>
      <w:rFonts w:ascii="Wingdings" w:hAnsi="Wingdings"/>
    </w:rPr>
  </w:style>
  <w:style w:type="character" w:customStyle="1" w:styleId="WW8Num40z3">
    <w:name w:val="WW8Num40z3"/>
    <w:rsid w:val="003C1630"/>
    <w:rPr>
      <w:rFonts w:ascii="Symbol" w:hAnsi="Symbol"/>
    </w:rPr>
  </w:style>
  <w:style w:type="character" w:customStyle="1" w:styleId="WW8Num43z0">
    <w:name w:val="WW8Num43z0"/>
    <w:rsid w:val="003C1630"/>
    <w:rPr>
      <w:rFonts w:ascii="Symbol" w:hAnsi="Symbol"/>
    </w:rPr>
  </w:style>
  <w:style w:type="character" w:customStyle="1" w:styleId="WW8Num43z1">
    <w:name w:val="WW8Num43z1"/>
    <w:rsid w:val="003C1630"/>
    <w:rPr>
      <w:rFonts w:ascii="Courier New" w:hAnsi="Courier New" w:cs="Courier New"/>
    </w:rPr>
  </w:style>
  <w:style w:type="character" w:customStyle="1" w:styleId="WW8Num43z2">
    <w:name w:val="WW8Num43z2"/>
    <w:rsid w:val="003C1630"/>
    <w:rPr>
      <w:rFonts w:ascii="Wingdings" w:hAnsi="Wingdings"/>
    </w:rPr>
  </w:style>
  <w:style w:type="character" w:customStyle="1" w:styleId="WW8Num45z0">
    <w:name w:val="WW8Num45z0"/>
    <w:rsid w:val="003C1630"/>
    <w:rPr>
      <w:rFonts w:ascii="Times New Roman" w:hAnsi="Times New Roman" w:cs="Times New Roman"/>
    </w:rPr>
  </w:style>
  <w:style w:type="character" w:customStyle="1" w:styleId="WW8Num46z0">
    <w:name w:val="WW8Num46z0"/>
    <w:rsid w:val="003C1630"/>
    <w:rPr>
      <w:i w:val="0"/>
      <w:color w:val="000000"/>
    </w:rPr>
  </w:style>
  <w:style w:type="character" w:customStyle="1" w:styleId="WW8NumSt9z0">
    <w:name w:val="WW8NumSt9z0"/>
    <w:rsid w:val="003C1630"/>
    <w:rPr>
      <w:rFonts w:ascii="Times New Roman" w:hAnsi="Times New Roman" w:cs="Times New Roman"/>
    </w:rPr>
  </w:style>
  <w:style w:type="character" w:customStyle="1" w:styleId="WW8NumSt11z0">
    <w:name w:val="WW8NumSt11z0"/>
    <w:rsid w:val="003C1630"/>
    <w:rPr>
      <w:rFonts w:ascii="Times New Roman" w:hAnsi="Times New Roman" w:cs="Times New Roman"/>
    </w:rPr>
  </w:style>
  <w:style w:type="character" w:customStyle="1" w:styleId="WW8NumSt14z0">
    <w:name w:val="WW8NumSt14z0"/>
    <w:rsid w:val="003C1630"/>
    <w:rPr>
      <w:rFonts w:ascii="Times New Roman" w:hAnsi="Times New Roman" w:cs="Times New Roman"/>
    </w:rPr>
  </w:style>
  <w:style w:type="character" w:customStyle="1" w:styleId="affffffffd">
    <w:name w:val="Маркеры списка"/>
    <w:rsid w:val="003C1630"/>
    <w:rPr>
      <w:rFonts w:ascii="StarSymbol" w:eastAsia="StarSymbol" w:hAnsi="StarSymbol" w:cs="StarSymbol"/>
      <w:sz w:val="18"/>
      <w:szCs w:val="18"/>
    </w:rPr>
  </w:style>
  <w:style w:type="character" w:customStyle="1" w:styleId="affffffffe">
    <w:name w:val="Символ нумерации"/>
    <w:rsid w:val="003C1630"/>
  </w:style>
  <w:style w:type="paragraph" w:customStyle="1" w:styleId="maintext">
    <w:name w:val="maintext"/>
    <w:basedOn w:val="a4"/>
    <w:rsid w:val="003C1630"/>
    <w:pPr>
      <w:suppressAutoHyphens/>
      <w:ind w:left="480" w:right="480"/>
      <w:jc w:val="both"/>
    </w:pPr>
    <w:rPr>
      <w:rFonts w:ascii="Arial" w:hAnsi="Arial" w:cs="Arial"/>
      <w:color w:val="202020"/>
      <w:sz w:val="20"/>
      <w:szCs w:val="20"/>
      <w:lang w:eastAsia="ar-SA"/>
    </w:rPr>
  </w:style>
  <w:style w:type="paragraph" w:customStyle="1" w:styleId="xl28">
    <w:name w:val="xl28"/>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b/>
      <w:bCs/>
      <w:color w:val="000000"/>
      <w:lang w:eastAsia="ar-SA"/>
    </w:rPr>
  </w:style>
  <w:style w:type="paragraph" w:customStyle="1" w:styleId="xl29">
    <w:name w:val="xl2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1">
    <w:name w:val="xl31"/>
    <w:basedOn w:val="a4"/>
    <w:rsid w:val="003C1630"/>
    <w:pPr>
      <w:pBdr>
        <w:top w:val="single" w:sz="4" w:space="0" w:color="000000"/>
        <w:left w:val="single" w:sz="4" w:space="0" w:color="000000"/>
        <w:bottom w:val="single" w:sz="4" w:space="0" w:color="000000"/>
        <w:right w:val="single" w:sz="4" w:space="0" w:color="000000"/>
      </w:pBdr>
      <w:shd w:val="clear" w:color="auto" w:fill="FFCC00"/>
      <w:suppressAutoHyphens/>
      <w:spacing w:before="280" w:after="280"/>
      <w:ind w:firstLine="709"/>
      <w:jc w:val="both"/>
      <w:textAlignment w:val="center"/>
    </w:pPr>
    <w:rPr>
      <w:rFonts w:ascii="Arial Narrow" w:hAnsi="Arial Narrow"/>
      <w:b/>
      <w:bCs/>
      <w:color w:val="000000"/>
      <w:lang w:eastAsia="ar-SA"/>
    </w:rPr>
  </w:style>
  <w:style w:type="paragraph" w:customStyle="1" w:styleId="xl32">
    <w:name w:val="xl3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b/>
      <w:bCs/>
      <w:color w:val="000000"/>
      <w:lang w:eastAsia="ar-SA"/>
    </w:rPr>
  </w:style>
  <w:style w:type="paragraph" w:customStyle="1" w:styleId="xl33">
    <w:name w:val="xl3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4">
    <w:name w:val="xl3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5">
    <w:name w:val="xl35"/>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36">
    <w:name w:val="xl3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rFonts w:ascii="Arial Narrow" w:hAnsi="Arial Narrow"/>
      <w:b/>
      <w:bCs/>
      <w:color w:val="000000"/>
      <w:lang w:eastAsia="ar-SA"/>
    </w:rPr>
  </w:style>
  <w:style w:type="paragraph" w:customStyle="1" w:styleId="xl37">
    <w:name w:val="xl3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rFonts w:ascii="Arial Narrow" w:hAnsi="Arial Narrow"/>
      <w:color w:val="000000"/>
      <w:lang w:eastAsia="ar-SA"/>
    </w:rPr>
  </w:style>
  <w:style w:type="paragraph" w:customStyle="1" w:styleId="xl38">
    <w:name w:val="xl38"/>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textAlignment w:val="center"/>
    </w:pPr>
    <w:rPr>
      <w:rFonts w:ascii="Arial Narrow" w:hAnsi="Arial Narrow"/>
      <w:b/>
      <w:bCs/>
      <w:color w:val="000000"/>
      <w:lang w:eastAsia="ar-SA"/>
    </w:rPr>
  </w:style>
  <w:style w:type="paragraph" w:customStyle="1" w:styleId="xl39">
    <w:name w:val="xl3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40">
    <w:name w:val="xl4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1">
    <w:name w:val="xl41"/>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42">
    <w:name w:val="xl4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3">
    <w:name w:val="xl4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4">
    <w:name w:val="xl4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5">
    <w:name w:val="xl45"/>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46">
    <w:name w:val="xl4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b/>
      <w:bCs/>
      <w:color w:val="000000"/>
      <w:lang w:eastAsia="ar-SA"/>
    </w:rPr>
  </w:style>
  <w:style w:type="paragraph" w:customStyle="1" w:styleId="xl47">
    <w:name w:val="xl4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48">
    <w:name w:val="xl48"/>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pPr>
    <w:rPr>
      <w:rFonts w:ascii="Arial Narrow" w:hAnsi="Arial Narrow"/>
      <w:b/>
      <w:bCs/>
      <w:color w:val="000000"/>
      <w:lang w:eastAsia="ar-SA"/>
    </w:rPr>
  </w:style>
  <w:style w:type="paragraph" w:customStyle="1" w:styleId="xl49">
    <w:name w:val="xl4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50">
    <w:name w:val="xl5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1">
    <w:name w:val="xl51"/>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52">
    <w:name w:val="xl5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CYR" w:hAnsi="Arial CYR" w:cs="Arial CYR"/>
      <w:color w:val="000000"/>
      <w:lang w:eastAsia="ar-SA"/>
    </w:rPr>
  </w:style>
  <w:style w:type="paragraph" w:customStyle="1" w:styleId="xl53">
    <w:name w:val="xl5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54">
    <w:name w:val="xl5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5">
    <w:name w:val="xl55"/>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textAlignment w:val="center"/>
    </w:pPr>
    <w:rPr>
      <w:rFonts w:ascii="Arial Narrow" w:hAnsi="Arial Narrow"/>
      <w:b/>
      <w:bCs/>
      <w:color w:val="000000"/>
      <w:lang w:eastAsia="ar-SA"/>
    </w:rPr>
  </w:style>
  <w:style w:type="paragraph" w:customStyle="1" w:styleId="xl56">
    <w:name w:val="xl5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b/>
      <w:bCs/>
      <w:color w:val="000000"/>
      <w:lang w:eastAsia="ar-SA"/>
    </w:rPr>
  </w:style>
  <w:style w:type="paragraph" w:customStyle="1" w:styleId="xl57">
    <w:name w:val="xl5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b/>
      <w:bCs/>
      <w:color w:val="000000"/>
      <w:lang w:eastAsia="ar-SA"/>
    </w:rPr>
  </w:style>
  <w:style w:type="paragraph" w:customStyle="1" w:styleId="xl58">
    <w:name w:val="xl58"/>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9">
    <w:name w:val="xl5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60">
    <w:name w:val="xl6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b/>
      <w:bCs/>
      <w:color w:val="000000"/>
      <w:lang w:eastAsia="ar-SA"/>
    </w:rPr>
  </w:style>
  <w:style w:type="paragraph" w:customStyle="1" w:styleId="xl61">
    <w:name w:val="xl61"/>
    <w:basedOn w:val="a4"/>
    <w:rsid w:val="003C1630"/>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center"/>
    </w:pPr>
    <w:rPr>
      <w:rFonts w:ascii="Arial Narrow" w:hAnsi="Arial Narrow"/>
      <w:color w:val="000000"/>
      <w:lang w:eastAsia="ar-SA"/>
    </w:rPr>
  </w:style>
  <w:style w:type="paragraph" w:customStyle="1" w:styleId="xl62">
    <w:name w:val="xl62"/>
    <w:basedOn w:val="a4"/>
    <w:rsid w:val="003C1630"/>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both"/>
    </w:pPr>
    <w:rPr>
      <w:color w:val="000000"/>
      <w:lang w:eastAsia="ar-SA"/>
    </w:rPr>
  </w:style>
  <w:style w:type="paragraph" w:customStyle="1" w:styleId="centertext">
    <w:name w:val="centertext"/>
    <w:basedOn w:val="a4"/>
    <w:rsid w:val="003C1630"/>
    <w:pPr>
      <w:suppressAutoHyphens/>
      <w:ind w:firstLine="709"/>
      <w:jc w:val="center"/>
    </w:pPr>
    <w:rPr>
      <w:rFonts w:ascii="Arial" w:hAnsi="Arial" w:cs="Arial"/>
      <w:color w:val="202020"/>
      <w:sz w:val="20"/>
      <w:szCs w:val="20"/>
      <w:lang w:eastAsia="ar-SA"/>
    </w:rPr>
  </w:style>
  <w:style w:type="paragraph" w:customStyle="1" w:styleId="righttext1">
    <w:name w:val="righttext1"/>
    <w:basedOn w:val="a4"/>
    <w:rsid w:val="003C1630"/>
    <w:pPr>
      <w:suppressAutoHyphens/>
      <w:ind w:right="480"/>
      <w:jc w:val="right"/>
    </w:pPr>
    <w:rPr>
      <w:rFonts w:ascii="Arial" w:hAnsi="Arial" w:cs="Arial"/>
      <w:color w:val="202020"/>
      <w:sz w:val="20"/>
      <w:szCs w:val="20"/>
      <w:lang w:eastAsia="ar-SA"/>
    </w:rPr>
  </w:style>
  <w:style w:type="paragraph" w:customStyle="1" w:styleId="tabletextcenter">
    <w:name w:val="tabletextcenter"/>
    <w:basedOn w:val="a4"/>
    <w:rsid w:val="003C1630"/>
    <w:pPr>
      <w:suppressAutoHyphens/>
      <w:ind w:left="480" w:right="480"/>
      <w:jc w:val="center"/>
    </w:pPr>
    <w:rPr>
      <w:rFonts w:ascii="Arial" w:hAnsi="Arial" w:cs="Arial"/>
      <w:color w:val="202020"/>
      <w:sz w:val="20"/>
      <w:szCs w:val="20"/>
      <w:lang w:eastAsia="ar-SA"/>
    </w:rPr>
  </w:style>
  <w:style w:type="paragraph" w:customStyle="1" w:styleId="tabletextleft">
    <w:name w:val="tabletextleft"/>
    <w:basedOn w:val="a4"/>
    <w:rsid w:val="003C1630"/>
    <w:pPr>
      <w:suppressAutoHyphens/>
      <w:ind w:left="480" w:right="480"/>
      <w:jc w:val="both"/>
    </w:pPr>
    <w:rPr>
      <w:rFonts w:ascii="Arial" w:hAnsi="Arial" w:cs="Arial"/>
      <w:color w:val="202020"/>
      <w:sz w:val="20"/>
      <w:szCs w:val="20"/>
      <w:lang w:eastAsia="ar-SA"/>
    </w:rPr>
  </w:style>
  <w:style w:type="paragraph" w:customStyle="1" w:styleId="3f6">
    <w:name w:val="Обычный3"/>
    <w:rsid w:val="003C1630"/>
    <w:pPr>
      <w:suppressAutoHyphens/>
      <w:spacing w:before="100" w:after="100"/>
      <w:ind w:firstLine="709"/>
      <w:jc w:val="both"/>
    </w:pPr>
    <w:rPr>
      <w:rFonts w:ascii="Times New Roman" w:eastAsia="Arial" w:hAnsi="Times New Roman"/>
      <w:sz w:val="24"/>
      <w:lang w:eastAsia="ar-SA"/>
    </w:rPr>
  </w:style>
  <w:style w:type="paragraph" w:customStyle="1" w:styleId="maintitle">
    <w:name w:val="maintitle"/>
    <w:basedOn w:val="a4"/>
    <w:rsid w:val="003C1630"/>
    <w:pPr>
      <w:suppressAutoHyphens/>
      <w:spacing w:after="240"/>
      <w:ind w:firstLine="709"/>
      <w:jc w:val="center"/>
    </w:pPr>
    <w:rPr>
      <w:rFonts w:ascii="Arial" w:hAnsi="Arial" w:cs="Arial"/>
      <w:b/>
      <w:bCs/>
      <w:color w:val="008866"/>
      <w:sz w:val="20"/>
      <w:szCs w:val="20"/>
      <w:lang w:eastAsia="ar-SA"/>
    </w:rPr>
  </w:style>
  <w:style w:type="paragraph" w:customStyle="1" w:styleId="afffffffff">
    <w:name w:val="Внутренний адрес"/>
    <w:basedOn w:val="ac"/>
    <w:rsid w:val="003C1630"/>
    <w:pPr>
      <w:suppressAutoHyphens/>
      <w:spacing w:line="240" w:lineRule="atLeast"/>
      <w:ind w:firstLine="709"/>
      <w:jc w:val="both"/>
    </w:pPr>
    <w:rPr>
      <w:color w:val="000000"/>
      <w:kern w:val="1"/>
      <w:sz w:val="22"/>
      <w:lang w:eastAsia="ar-SA"/>
    </w:rPr>
  </w:style>
  <w:style w:type="character" w:customStyle="1" w:styleId="ConsPlusTitle0">
    <w:name w:val="ConsPlusTitle Знак"/>
    <w:basedOn w:val="a5"/>
    <w:link w:val="ConsPlusTitle"/>
    <w:rsid w:val="003C1630"/>
    <w:rPr>
      <w:rFonts w:ascii="Times New Roman" w:eastAsia="Times New Roman" w:hAnsi="Times New Roman"/>
      <w:b/>
      <w:bCs/>
      <w:sz w:val="28"/>
      <w:szCs w:val="28"/>
    </w:rPr>
  </w:style>
  <w:style w:type="paragraph" w:customStyle="1" w:styleId="style1a">
    <w:name w:val="style1"/>
    <w:basedOn w:val="a4"/>
    <w:rsid w:val="003C1630"/>
    <w:pPr>
      <w:suppressAutoHyphens/>
      <w:spacing w:before="280" w:after="280"/>
      <w:ind w:firstLine="709"/>
      <w:jc w:val="both"/>
    </w:pPr>
    <w:rPr>
      <w:color w:val="000000"/>
      <w:sz w:val="28"/>
      <w:szCs w:val="28"/>
      <w:lang w:eastAsia="ar-SA"/>
    </w:rPr>
  </w:style>
  <w:style w:type="paragraph" w:customStyle="1" w:styleId="afffffffff0">
    <w:name w:val="очистить формат"/>
    <w:basedOn w:val="afa"/>
    <w:rsid w:val="003C1630"/>
    <w:pPr>
      <w:suppressAutoHyphens/>
      <w:ind w:firstLine="709"/>
      <w:jc w:val="both"/>
    </w:pPr>
    <w:rPr>
      <w:rFonts w:ascii="Times New Roman" w:eastAsia="Times New Roman" w:hAnsi="Times New Roman"/>
      <w:color w:val="000000"/>
      <w:szCs w:val="24"/>
      <w:lang w:eastAsia="ar-SA"/>
    </w:rPr>
  </w:style>
  <w:style w:type="paragraph" w:customStyle="1" w:styleId="TableContents">
    <w:name w:val="Table Contents"/>
    <w:basedOn w:val="a4"/>
    <w:uiPriority w:val="99"/>
    <w:rsid w:val="003C1630"/>
    <w:pPr>
      <w:widowControl w:val="0"/>
      <w:suppressAutoHyphens/>
      <w:autoSpaceDE w:val="0"/>
      <w:ind w:firstLine="709"/>
      <w:jc w:val="both"/>
    </w:pPr>
    <w:rPr>
      <w:rFonts w:ascii="Arial" w:hAnsi="Arial"/>
      <w:color w:val="000000"/>
      <w:sz w:val="26"/>
      <w:szCs w:val="26"/>
      <w:lang w:eastAsia="ar-SA"/>
    </w:rPr>
  </w:style>
  <w:style w:type="character" w:customStyle="1" w:styleId="WW8Num29z1">
    <w:name w:val="WW8Num29z1"/>
    <w:rsid w:val="003C1630"/>
    <w:rPr>
      <w:rFonts w:ascii="Courier New" w:hAnsi="Courier New" w:cs="Courier New"/>
    </w:rPr>
  </w:style>
  <w:style w:type="character" w:customStyle="1" w:styleId="WW8Num29z3">
    <w:name w:val="WW8Num29z3"/>
    <w:rsid w:val="003C1630"/>
    <w:rPr>
      <w:rFonts w:ascii="Symbol" w:hAnsi="Symbol"/>
    </w:rPr>
  </w:style>
  <w:style w:type="character" w:customStyle="1" w:styleId="WW8Num31z3">
    <w:name w:val="WW8Num31z3"/>
    <w:rsid w:val="003C1630"/>
    <w:rPr>
      <w:rFonts w:ascii="Symbol" w:hAnsi="Symbol"/>
    </w:rPr>
  </w:style>
  <w:style w:type="paragraph" w:customStyle="1" w:styleId="afffffffff1">
    <w:name w:val="табл_строка"/>
    <w:basedOn w:val="ac"/>
    <w:rsid w:val="003C1630"/>
    <w:pPr>
      <w:spacing w:before="120"/>
      <w:ind w:firstLine="709"/>
      <w:jc w:val="center"/>
    </w:pPr>
    <w:rPr>
      <w:sz w:val="24"/>
    </w:rPr>
  </w:style>
  <w:style w:type="paragraph" w:customStyle="1" w:styleId="afffffffff2">
    <w:name w:val="Основной текст продолжение"/>
    <w:basedOn w:val="ac"/>
    <w:next w:val="ac"/>
    <w:rsid w:val="003C1630"/>
    <w:pPr>
      <w:spacing w:before="120"/>
      <w:ind w:firstLine="709"/>
      <w:jc w:val="both"/>
    </w:pPr>
    <w:rPr>
      <w:sz w:val="24"/>
    </w:rPr>
  </w:style>
  <w:style w:type="paragraph" w:customStyle="1" w:styleId="afffffffff3">
    <w:name w:val="А_табл"/>
    <w:link w:val="afffffffff4"/>
    <w:autoRedefine/>
    <w:rsid w:val="00D0038F"/>
    <w:pPr>
      <w:jc w:val="center"/>
    </w:pPr>
    <w:rPr>
      <w:rFonts w:ascii="Times New Roman" w:eastAsia="Times New Roman" w:hAnsi="Times New Roman"/>
      <w:sz w:val="24"/>
      <w:szCs w:val="24"/>
    </w:rPr>
  </w:style>
  <w:style w:type="character" w:customStyle="1" w:styleId="afffffffff4">
    <w:name w:val="А_табл Знак"/>
    <w:basedOn w:val="a5"/>
    <w:link w:val="afffffffff3"/>
    <w:rsid w:val="00D0038F"/>
    <w:rPr>
      <w:rFonts w:ascii="Times New Roman" w:eastAsia="Times New Roman" w:hAnsi="Times New Roman"/>
      <w:sz w:val="24"/>
      <w:szCs w:val="24"/>
    </w:rPr>
  </w:style>
  <w:style w:type="character" w:customStyle="1" w:styleId="WW-Absatz-Standardschriftart11">
    <w:name w:val="WW-Absatz-Standardschriftart11"/>
    <w:rsid w:val="003C1630"/>
  </w:style>
  <w:style w:type="character" w:customStyle="1" w:styleId="WW-Absatz-Standardschriftart111">
    <w:name w:val="WW-Absatz-Standardschriftart111"/>
    <w:rsid w:val="003C1630"/>
  </w:style>
  <w:style w:type="character" w:customStyle="1" w:styleId="WW-Absatz-Standardschriftart1111">
    <w:name w:val="WW-Absatz-Standardschriftart1111"/>
    <w:rsid w:val="003C1630"/>
  </w:style>
  <w:style w:type="character" w:customStyle="1" w:styleId="WW-Absatz-Standardschriftart11111">
    <w:name w:val="WW-Absatz-Standardschriftart11111"/>
    <w:rsid w:val="003C1630"/>
  </w:style>
  <w:style w:type="character" w:customStyle="1" w:styleId="WW-Absatz-Standardschriftart111111">
    <w:name w:val="WW-Absatz-Standardschriftart111111"/>
    <w:rsid w:val="003C1630"/>
  </w:style>
  <w:style w:type="paragraph" w:customStyle="1" w:styleId="48">
    <w:name w:val="Название4"/>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49">
    <w:name w:val="Указатель4"/>
    <w:basedOn w:val="a4"/>
    <w:rsid w:val="003C1630"/>
    <w:pPr>
      <w:widowControl w:val="0"/>
      <w:suppressLineNumbers/>
      <w:suppressAutoHyphens/>
      <w:ind w:firstLine="709"/>
      <w:jc w:val="both"/>
    </w:pPr>
    <w:rPr>
      <w:rFonts w:ascii="Arial" w:eastAsia="Lucida Sans Unicode" w:hAnsi="Arial" w:cs="Tahoma"/>
      <w:kern w:val="1"/>
      <w:sz w:val="20"/>
      <w:lang w:eastAsia="ar-SA"/>
    </w:rPr>
  </w:style>
  <w:style w:type="paragraph" w:customStyle="1" w:styleId="3f7">
    <w:name w:val="Название3"/>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2ff4">
    <w:name w:val="Название2"/>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1fff4">
    <w:name w:val="Текст1"/>
    <w:basedOn w:val="a4"/>
    <w:rsid w:val="003C1630"/>
    <w:pPr>
      <w:ind w:firstLine="709"/>
      <w:jc w:val="both"/>
    </w:pPr>
    <w:rPr>
      <w:rFonts w:ascii="Courier New" w:hAnsi="Courier New" w:cs="Courier New"/>
      <w:sz w:val="20"/>
      <w:szCs w:val="20"/>
      <w:lang w:eastAsia="ar-SA"/>
    </w:rPr>
  </w:style>
  <w:style w:type="paragraph" w:customStyle="1" w:styleId="12Arial">
    <w:name w:val="Стиль Основной текст отчета 12 Arial"/>
    <w:basedOn w:val="ac"/>
    <w:uiPriority w:val="99"/>
    <w:rsid w:val="003C1630"/>
    <w:pPr>
      <w:suppressAutoHyphens/>
      <w:spacing w:line="100" w:lineRule="atLeast"/>
      <w:ind w:firstLine="709"/>
      <w:jc w:val="both"/>
    </w:pPr>
    <w:rPr>
      <w:rFonts w:cs="Arial"/>
      <w:color w:val="000000"/>
      <w:sz w:val="24"/>
      <w:szCs w:val="26"/>
      <w:lang w:eastAsia="ar-SA"/>
    </w:rPr>
  </w:style>
  <w:style w:type="paragraph" w:customStyle="1" w:styleId="-">
    <w:name w:val="Таблица-текст"/>
    <w:basedOn w:val="a4"/>
    <w:uiPriority w:val="99"/>
    <w:qFormat/>
    <w:rsid w:val="003C1630"/>
    <w:pPr>
      <w:suppressAutoHyphens/>
      <w:ind w:firstLine="709"/>
      <w:jc w:val="center"/>
    </w:pPr>
    <w:rPr>
      <w:color w:val="000000"/>
      <w:sz w:val="20"/>
      <w:lang w:eastAsia="ar-SA"/>
    </w:rPr>
  </w:style>
  <w:style w:type="paragraph" w:customStyle="1" w:styleId="-1">
    <w:name w:val="Список-1"/>
    <w:basedOn w:val="a4"/>
    <w:rsid w:val="003C1630"/>
    <w:pPr>
      <w:tabs>
        <w:tab w:val="num" w:pos="1069"/>
      </w:tabs>
      <w:suppressAutoHyphens/>
      <w:spacing w:after="60"/>
      <w:ind w:left="-4254" w:firstLine="709"/>
      <w:jc w:val="both"/>
    </w:pPr>
    <w:rPr>
      <w:color w:val="000000"/>
      <w:lang w:eastAsia="ar-SA"/>
    </w:rPr>
  </w:style>
  <w:style w:type="character" w:customStyle="1" w:styleId="FontStyle19">
    <w:name w:val="Font Style19"/>
    <w:basedOn w:val="a5"/>
    <w:uiPriority w:val="99"/>
    <w:rsid w:val="003C1630"/>
    <w:rPr>
      <w:rFonts w:ascii="Times New Roman" w:hAnsi="Times New Roman" w:cs="Times New Roman"/>
      <w:b/>
      <w:bCs/>
      <w:sz w:val="18"/>
      <w:szCs w:val="18"/>
    </w:rPr>
  </w:style>
  <w:style w:type="character" w:customStyle="1" w:styleId="FontStyle20">
    <w:name w:val="Font Style20"/>
    <w:basedOn w:val="a5"/>
    <w:uiPriority w:val="99"/>
    <w:rsid w:val="003C1630"/>
    <w:rPr>
      <w:rFonts w:ascii="Times New Roman" w:hAnsi="Times New Roman" w:cs="Times New Roman"/>
      <w:b/>
      <w:bCs/>
      <w:sz w:val="16"/>
      <w:szCs w:val="16"/>
    </w:rPr>
  </w:style>
  <w:style w:type="paragraph" w:customStyle="1" w:styleId="231">
    <w:name w:val="Основной текст 23"/>
    <w:basedOn w:val="a4"/>
    <w:rsid w:val="003C1630"/>
    <w:pPr>
      <w:overflowPunct w:val="0"/>
      <w:autoSpaceDE w:val="0"/>
      <w:autoSpaceDN w:val="0"/>
      <w:adjustRightInd w:val="0"/>
      <w:spacing w:after="120"/>
      <w:ind w:left="283"/>
      <w:textAlignment w:val="baseline"/>
    </w:pPr>
    <w:rPr>
      <w:sz w:val="20"/>
      <w:szCs w:val="20"/>
    </w:rPr>
  </w:style>
  <w:style w:type="character" w:customStyle="1" w:styleId="FontStyle114">
    <w:name w:val="Font Style114"/>
    <w:basedOn w:val="a5"/>
    <w:uiPriority w:val="99"/>
    <w:rsid w:val="003C1630"/>
    <w:rPr>
      <w:rFonts w:ascii="Times New Roman" w:hAnsi="Times New Roman" w:cs="Times New Roman"/>
      <w:b/>
      <w:bCs/>
      <w:sz w:val="12"/>
      <w:szCs w:val="12"/>
    </w:rPr>
  </w:style>
  <w:style w:type="character" w:customStyle="1" w:styleId="FontStyle161">
    <w:name w:val="Font Style161"/>
    <w:basedOn w:val="a5"/>
    <w:uiPriority w:val="99"/>
    <w:rsid w:val="003C1630"/>
    <w:rPr>
      <w:rFonts w:ascii="Times New Roman" w:hAnsi="Times New Roman" w:cs="Times New Roman"/>
      <w:sz w:val="24"/>
      <w:szCs w:val="24"/>
    </w:rPr>
  </w:style>
  <w:style w:type="character" w:customStyle="1" w:styleId="FontStyle155">
    <w:name w:val="Font Style155"/>
    <w:basedOn w:val="a5"/>
    <w:uiPriority w:val="99"/>
    <w:rsid w:val="003C1630"/>
    <w:rPr>
      <w:rFonts w:ascii="Times New Roman" w:hAnsi="Times New Roman" w:cs="Times New Roman"/>
      <w:b/>
      <w:bCs/>
      <w:sz w:val="22"/>
      <w:szCs w:val="22"/>
    </w:rPr>
  </w:style>
  <w:style w:type="paragraph" w:customStyle="1" w:styleId="Style85">
    <w:name w:val="Style85"/>
    <w:basedOn w:val="a4"/>
    <w:uiPriority w:val="99"/>
    <w:rsid w:val="003C1630"/>
    <w:pPr>
      <w:widowControl w:val="0"/>
      <w:autoSpaceDE w:val="0"/>
      <w:autoSpaceDN w:val="0"/>
      <w:adjustRightInd w:val="0"/>
      <w:spacing w:line="226" w:lineRule="exact"/>
      <w:ind w:firstLine="384"/>
    </w:pPr>
  </w:style>
  <w:style w:type="character" w:customStyle="1" w:styleId="FontStyle145">
    <w:name w:val="Font Style145"/>
    <w:basedOn w:val="a5"/>
    <w:uiPriority w:val="99"/>
    <w:rsid w:val="003C1630"/>
    <w:rPr>
      <w:rFonts w:ascii="Times New Roman" w:hAnsi="Times New Roman" w:cs="Times New Roman"/>
      <w:sz w:val="18"/>
      <w:szCs w:val="18"/>
    </w:rPr>
  </w:style>
  <w:style w:type="character" w:customStyle="1" w:styleId="FontStyle113">
    <w:name w:val="Font Style113"/>
    <w:basedOn w:val="a5"/>
    <w:uiPriority w:val="99"/>
    <w:rsid w:val="003C1630"/>
    <w:rPr>
      <w:rFonts w:ascii="Times New Roman" w:hAnsi="Times New Roman" w:cs="Times New Roman"/>
      <w:b/>
      <w:bCs/>
      <w:sz w:val="12"/>
      <w:szCs w:val="12"/>
    </w:rPr>
  </w:style>
  <w:style w:type="character" w:customStyle="1" w:styleId="FontStyle166">
    <w:name w:val="Font Style166"/>
    <w:basedOn w:val="a5"/>
    <w:uiPriority w:val="99"/>
    <w:rsid w:val="003C1630"/>
    <w:rPr>
      <w:rFonts w:ascii="Times New Roman" w:hAnsi="Times New Roman" w:cs="Times New Roman"/>
      <w:b/>
      <w:bCs/>
      <w:sz w:val="18"/>
      <w:szCs w:val="18"/>
    </w:rPr>
  </w:style>
  <w:style w:type="character" w:customStyle="1" w:styleId="shaded">
    <w:name w:val="shaded"/>
    <w:basedOn w:val="a5"/>
    <w:rsid w:val="003C1630"/>
  </w:style>
  <w:style w:type="paragraph" w:customStyle="1" w:styleId="contact">
    <w:name w:val="contact"/>
    <w:basedOn w:val="a4"/>
    <w:rsid w:val="003C1630"/>
    <w:pPr>
      <w:spacing w:before="100" w:beforeAutospacing="1" w:after="100" w:afterAutospacing="1"/>
    </w:pPr>
  </w:style>
  <w:style w:type="character" w:customStyle="1" w:styleId="address">
    <w:name w:val="address"/>
    <w:basedOn w:val="a5"/>
    <w:rsid w:val="003C1630"/>
  </w:style>
  <w:style w:type="paragraph" w:customStyle="1" w:styleId="bold">
    <w:name w:val="bold"/>
    <w:basedOn w:val="a4"/>
    <w:rsid w:val="003C1630"/>
    <w:pPr>
      <w:spacing w:before="100" w:beforeAutospacing="1" w:after="100" w:afterAutospacing="1"/>
    </w:pPr>
  </w:style>
  <w:style w:type="paragraph" w:customStyle="1" w:styleId="controls">
    <w:name w:val="controls"/>
    <w:basedOn w:val="a4"/>
    <w:rsid w:val="003C1630"/>
    <w:pPr>
      <w:spacing w:before="100" w:beforeAutospacing="1" w:after="100" w:afterAutospacing="1"/>
    </w:pPr>
  </w:style>
  <w:style w:type="character" w:customStyle="1" w:styleId="highlight">
    <w:name w:val="highlight"/>
    <w:basedOn w:val="a5"/>
    <w:rsid w:val="003C1630"/>
  </w:style>
  <w:style w:type="paragraph" w:customStyle="1" w:styleId="style270">
    <w:name w:val="style27"/>
    <w:basedOn w:val="a4"/>
    <w:rsid w:val="003C1630"/>
    <w:pPr>
      <w:spacing w:before="100" w:beforeAutospacing="1" w:after="100" w:afterAutospacing="1"/>
    </w:pPr>
  </w:style>
  <w:style w:type="character" w:customStyle="1" w:styleId="medium">
    <w:name w:val="medium"/>
    <w:basedOn w:val="a5"/>
    <w:rsid w:val="003C1630"/>
  </w:style>
  <w:style w:type="character" w:customStyle="1" w:styleId="mw-editsection">
    <w:name w:val="mw-editsection"/>
    <w:basedOn w:val="a5"/>
    <w:rsid w:val="003C1630"/>
  </w:style>
  <w:style w:type="character" w:customStyle="1" w:styleId="mw-editsection-bracket">
    <w:name w:val="mw-editsection-bracket"/>
    <w:basedOn w:val="a5"/>
    <w:rsid w:val="003C1630"/>
  </w:style>
  <w:style w:type="character" w:customStyle="1" w:styleId="mw-editsection-divider">
    <w:name w:val="mw-editsection-divider"/>
    <w:basedOn w:val="a5"/>
    <w:rsid w:val="003C1630"/>
  </w:style>
  <w:style w:type="paragraph" w:customStyle="1" w:styleId="Normal10-02">
    <w:name w:val="Normal + 10 пт полужирный По центру Слева:  -02 см Справ... Знак"/>
    <w:basedOn w:val="a4"/>
    <w:link w:val="Normal10-021"/>
    <w:rsid w:val="003C1630"/>
    <w:pPr>
      <w:ind w:left="-113" w:right="-113"/>
      <w:jc w:val="center"/>
    </w:pPr>
    <w:rPr>
      <w:b/>
      <w:bCs/>
      <w:sz w:val="20"/>
      <w:szCs w:val="20"/>
    </w:rPr>
  </w:style>
  <w:style w:type="character" w:customStyle="1" w:styleId="Normal10-021">
    <w:name w:val="Normal + 10 пт полужирный По центру Слева:  -02 см Справ... Знак Знак1"/>
    <w:link w:val="Normal10-02"/>
    <w:rsid w:val="003C1630"/>
    <w:rPr>
      <w:rFonts w:ascii="Times New Roman" w:eastAsia="Times New Roman" w:hAnsi="Times New Roman"/>
      <w:b/>
      <w:bCs/>
    </w:rPr>
  </w:style>
  <w:style w:type="paragraph" w:customStyle="1" w:styleId="Normal2">
    <w:name w:val="Normal Знак"/>
    <w:link w:val="Normal20"/>
    <w:rsid w:val="003C1630"/>
    <w:pPr>
      <w:snapToGrid w:val="0"/>
    </w:pPr>
    <w:rPr>
      <w:rFonts w:ascii="Times New Roman" w:eastAsia="Times New Roman" w:hAnsi="Times New Roman"/>
      <w:sz w:val="22"/>
    </w:rPr>
  </w:style>
  <w:style w:type="character" w:customStyle="1" w:styleId="Normal20">
    <w:name w:val="Normal Знак Знак2"/>
    <w:link w:val="Normal2"/>
    <w:rsid w:val="003C1630"/>
    <w:rPr>
      <w:rFonts w:ascii="Times New Roman" w:eastAsia="Times New Roman" w:hAnsi="Times New Roman"/>
      <w:sz w:val="22"/>
    </w:rPr>
  </w:style>
  <w:style w:type="character" w:customStyle="1" w:styleId="no-wikidata">
    <w:name w:val="no-wikidata"/>
    <w:basedOn w:val="a5"/>
    <w:rsid w:val="003C1630"/>
  </w:style>
  <w:style w:type="paragraph" w:customStyle="1" w:styleId="TableParagraph">
    <w:name w:val="Table Paragraph"/>
    <w:basedOn w:val="a4"/>
    <w:uiPriority w:val="1"/>
    <w:qFormat/>
    <w:rsid w:val="003C1630"/>
    <w:pPr>
      <w:widowControl w:val="0"/>
    </w:pPr>
    <w:rPr>
      <w:sz w:val="22"/>
      <w:szCs w:val="22"/>
      <w:lang w:val="en-US" w:eastAsia="en-US"/>
    </w:rPr>
  </w:style>
  <w:style w:type="numbering" w:customStyle="1" w:styleId="8">
    <w:name w:val="Стиль8"/>
    <w:uiPriority w:val="99"/>
    <w:rsid w:val="003C1630"/>
    <w:pPr>
      <w:numPr>
        <w:numId w:val="5"/>
      </w:numPr>
    </w:pPr>
  </w:style>
  <w:style w:type="paragraph" w:customStyle="1" w:styleId="afffffffff5">
    <w:name w:val="Обычный + по ширине"/>
    <w:basedOn w:val="a4"/>
    <w:link w:val="afffffffff6"/>
    <w:rsid w:val="003C1630"/>
    <w:pPr>
      <w:suppressAutoHyphens/>
      <w:spacing w:line="280" w:lineRule="exact"/>
      <w:ind w:firstLine="720"/>
      <w:jc w:val="both"/>
    </w:pPr>
    <w:rPr>
      <w:rFonts w:eastAsia="Calibri"/>
      <w:b/>
      <w:bCs/>
      <w:color w:val="000000"/>
      <w:lang w:eastAsia="ar-SA"/>
    </w:rPr>
  </w:style>
  <w:style w:type="character" w:customStyle="1" w:styleId="afffffffff6">
    <w:name w:val="Обычный + по ширине Знак"/>
    <w:basedOn w:val="a5"/>
    <w:link w:val="afffffffff5"/>
    <w:locked/>
    <w:rsid w:val="003C1630"/>
    <w:rPr>
      <w:rFonts w:ascii="Times New Roman" w:hAnsi="Times New Roman"/>
      <w:b/>
      <w:bCs/>
      <w:color w:val="000000"/>
      <w:sz w:val="24"/>
      <w:szCs w:val="24"/>
      <w:lang w:eastAsia="ar-SA"/>
    </w:rPr>
  </w:style>
  <w:style w:type="character" w:customStyle="1" w:styleId="1fff5">
    <w:name w:val="Гиперссылка1"/>
    <w:basedOn w:val="a5"/>
    <w:rsid w:val="003C1630"/>
  </w:style>
  <w:style w:type="paragraph" w:customStyle="1" w:styleId="article">
    <w:name w:val="article"/>
    <w:basedOn w:val="a4"/>
    <w:rsid w:val="003C1630"/>
    <w:pPr>
      <w:spacing w:before="100" w:beforeAutospacing="1" w:after="100" w:afterAutospacing="1"/>
    </w:pPr>
  </w:style>
  <w:style w:type="character" w:customStyle="1" w:styleId="nowrap">
    <w:name w:val="nowrap"/>
    <w:basedOn w:val="a5"/>
    <w:rsid w:val="003C1630"/>
  </w:style>
  <w:style w:type="paragraph" w:customStyle="1" w:styleId="217">
    <w:name w:val="Заголовок 21"/>
    <w:basedOn w:val="a4"/>
    <w:qFormat/>
    <w:rsid w:val="003C1630"/>
    <w:pPr>
      <w:widowControl w:val="0"/>
      <w:spacing w:before="183"/>
      <w:ind w:left="538" w:hanging="428"/>
      <w:outlineLvl w:val="2"/>
    </w:pPr>
    <w:rPr>
      <w:b/>
      <w:bCs/>
      <w:i/>
      <w:sz w:val="28"/>
      <w:szCs w:val="28"/>
      <w:lang w:val="en-US" w:eastAsia="en-US"/>
    </w:rPr>
  </w:style>
  <w:style w:type="paragraph" w:customStyle="1" w:styleId="Normal10-020">
    <w:name w:val="Normal + 10 пт полужирный По центру Слева:  -02 см Справ..."/>
    <w:basedOn w:val="a4"/>
    <w:uiPriority w:val="99"/>
    <w:rsid w:val="003C1630"/>
    <w:pPr>
      <w:ind w:left="-113" w:right="-113"/>
      <w:jc w:val="center"/>
    </w:pPr>
    <w:rPr>
      <w:b/>
      <w:bCs/>
      <w:sz w:val="20"/>
      <w:szCs w:val="20"/>
    </w:rPr>
  </w:style>
  <w:style w:type="character" w:customStyle="1" w:styleId="display-string">
    <w:name w:val="display-string"/>
    <w:basedOn w:val="a5"/>
    <w:rsid w:val="003C1630"/>
  </w:style>
  <w:style w:type="character" w:customStyle="1" w:styleId="Web10">
    <w:name w:val="Обычный (Web)1 Знак"/>
    <w:aliases w:val="Обычный (Web) Знак"/>
    <w:uiPriority w:val="99"/>
    <w:rsid w:val="003C1630"/>
    <w:rPr>
      <w:rFonts w:ascii="Arial" w:hAnsi="Arial" w:cs="Arial"/>
      <w:color w:val="202020"/>
      <w:lang w:eastAsia="ar-SA"/>
    </w:rPr>
  </w:style>
  <w:style w:type="character" w:customStyle="1" w:styleId="string">
    <w:name w:val="string"/>
    <w:basedOn w:val="a5"/>
    <w:rsid w:val="003C1630"/>
  </w:style>
  <w:style w:type="paragraph" w:customStyle="1" w:styleId="318">
    <w:name w:val="Заголовок 31"/>
    <w:basedOn w:val="a4"/>
    <w:qFormat/>
    <w:rsid w:val="003C1630"/>
    <w:pPr>
      <w:widowControl w:val="0"/>
      <w:ind w:left="118"/>
      <w:outlineLvl w:val="3"/>
    </w:pPr>
    <w:rPr>
      <w:b/>
      <w:bCs/>
      <w:sz w:val="26"/>
      <w:szCs w:val="26"/>
      <w:lang w:val="en-US" w:eastAsia="en-US"/>
    </w:rPr>
  </w:style>
  <w:style w:type="table" w:customStyle="1" w:styleId="TableNormal">
    <w:name w:val="Table Normal"/>
    <w:uiPriority w:val="2"/>
    <w:semiHidden/>
    <w:unhideWhenUsed/>
    <w:qFormat/>
    <w:rsid w:val="003C1630"/>
    <w:pPr>
      <w:widowControl w:val="0"/>
    </w:pPr>
    <w:rPr>
      <w:sz w:val="22"/>
      <w:szCs w:val="22"/>
      <w:lang w:val="en-US" w:eastAsia="en-US"/>
    </w:rPr>
    <w:tblPr>
      <w:tblInd w:w="0" w:type="dxa"/>
      <w:tblCellMar>
        <w:top w:w="0" w:type="dxa"/>
        <w:left w:w="0" w:type="dxa"/>
        <w:bottom w:w="0" w:type="dxa"/>
        <w:right w:w="0" w:type="dxa"/>
      </w:tblCellMar>
    </w:tblPr>
  </w:style>
  <w:style w:type="character" w:customStyle="1" w:styleId="FontStyle32">
    <w:name w:val="Font Style32"/>
    <w:uiPriority w:val="99"/>
    <w:rsid w:val="003C1630"/>
    <w:rPr>
      <w:rFonts w:ascii="Times New Roman" w:hAnsi="Times New Roman" w:cs="Times New Roman"/>
      <w:color w:val="000000"/>
      <w:sz w:val="26"/>
      <w:szCs w:val="26"/>
    </w:rPr>
  </w:style>
  <w:style w:type="character" w:customStyle="1" w:styleId="2Exact">
    <w:name w:val="Основной текст (2) Exact"/>
    <w:basedOn w:val="a5"/>
    <w:rsid w:val="003C1630"/>
    <w:rPr>
      <w:rFonts w:ascii="Times New Roman" w:eastAsia="Times New Roman" w:hAnsi="Times New Roman" w:cs="Times New Roman"/>
      <w:b w:val="0"/>
      <w:bCs w:val="0"/>
      <w:i w:val="0"/>
      <w:iCs w:val="0"/>
      <w:smallCaps w:val="0"/>
      <w:strike w:val="0"/>
      <w:sz w:val="26"/>
      <w:szCs w:val="26"/>
      <w:u w:val="none"/>
    </w:rPr>
  </w:style>
  <w:style w:type="character" w:customStyle="1" w:styleId="FontStyle150">
    <w:name w:val="Font Style150"/>
    <w:uiPriority w:val="99"/>
    <w:rsid w:val="004E2BA3"/>
    <w:rPr>
      <w:rFonts w:ascii="Times New Roman" w:hAnsi="Times New Roman" w:cs="Times New Roman"/>
      <w:i/>
      <w:iCs/>
      <w:color w:val="000000"/>
      <w:sz w:val="24"/>
      <w:szCs w:val="24"/>
    </w:rPr>
  </w:style>
  <w:style w:type="character" w:customStyle="1" w:styleId="FontStyle152">
    <w:name w:val="Font Style152"/>
    <w:uiPriority w:val="99"/>
    <w:rsid w:val="004E2BA3"/>
    <w:rPr>
      <w:rFonts w:ascii="Trebuchet MS" w:hAnsi="Trebuchet MS" w:cs="Trebuchet MS"/>
      <w:sz w:val="24"/>
      <w:szCs w:val="24"/>
    </w:rPr>
  </w:style>
  <w:style w:type="character" w:customStyle="1" w:styleId="FontStyle87">
    <w:name w:val="Font Style87"/>
    <w:uiPriority w:val="99"/>
    <w:rsid w:val="004E2BA3"/>
    <w:rPr>
      <w:rFonts w:ascii="Times New Roman" w:hAnsi="Times New Roman" w:cs="Times New Roman"/>
      <w:color w:val="000000"/>
      <w:sz w:val="26"/>
      <w:szCs w:val="26"/>
    </w:rPr>
  </w:style>
  <w:style w:type="character" w:customStyle="1" w:styleId="FontStyle88">
    <w:name w:val="Font Style88"/>
    <w:uiPriority w:val="99"/>
    <w:rsid w:val="004E2BA3"/>
    <w:rPr>
      <w:rFonts w:ascii="Times New Roman" w:hAnsi="Times New Roman" w:cs="Times New Roman"/>
      <w:color w:val="000000"/>
      <w:sz w:val="24"/>
      <w:szCs w:val="24"/>
    </w:rPr>
  </w:style>
  <w:style w:type="character" w:customStyle="1" w:styleId="date-display-single">
    <w:name w:val="date-display-single"/>
    <w:basedOn w:val="a5"/>
    <w:rsid w:val="004E2BA3"/>
  </w:style>
  <w:style w:type="character" w:customStyle="1" w:styleId="monument-name">
    <w:name w:val="monument-name"/>
    <w:basedOn w:val="a5"/>
    <w:rsid w:val="004E2BA3"/>
  </w:style>
  <w:style w:type="character" w:customStyle="1" w:styleId="vcard-edit-button">
    <w:name w:val="vcard-edit-button"/>
    <w:basedOn w:val="a5"/>
    <w:rsid w:val="004E2BA3"/>
  </w:style>
  <w:style w:type="paragraph" w:customStyle="1" w:styleId="afffffffff7">
    <w:name w:val="А_текст"/>
    <w:link w:val="afffffffff8"/>
    <w:autoRedefine/>
    <w:qFormat/>
    <w:rsid w:val="004E2BA3"/>
    <w:pPr>
      <w:spacing w:line="360" w:lineRule="auto"/>
      <w:ind w:firstLine="709"/>
      <w:jc w:val="right"/>
    </w:pPr>
    <w:rPr>
      <w:rFonts w:ascii="Times New Roman" w:eastAsia="Times New Roman" w:hAnsi="Times New Roman"/>
      <w:color w:val="000000"/>
      <w:sz w:val="28"/>
      <w:szCs w:val="28"/>
    </w:rPr>
  </w:style>
  <w:style w:type="character" w:customStyle="1" w:styleId="afffffffff8">
    <w:name w:val="А_текст Знак"/>
    <w:link w:val="afffffffff7"/>
    <w:rsid w:val="004E2BA3"/>
    <w:rPr>
      <w:rFonts w:ascii="Times New Roman" w:eastAsia="Times New Roman" w:hAnsi="Times New Roman"/>
      <w:color w:val="000000"/>
      <w:sz w:val="28"/>
      <w:szCs w:val="28"/>
    </w:rPr>
  </w:style>
  <w:style w:type="character" w:customStyle="1" w:styleId="58">
    <w:name w:val="Название5"/>
    <w:basedOn w:val="a5"/>
    <w:rsid w:val="004E2BA3"/>
  </w:style>
  <w:style w:type="character" w:customStyle="1" w:styleId="mark">
    <w:name w:val="mark"/>
    <w:basedOn w:val="a5"/>
    <w:rsid w:val="004E2BA3"/>
  </w:style>
  <w:style w:type="character" w:customStyle="1" w:styleId="max">
    <w:name w:val="max"/>
    <w:basedOn w:val="a5"/>
    <w:rsid w:val="004E2BA3"/>
  </w:style>
  <w:style w:type="character" w:customStyle="1" w:styleId="reviews-count">
    <w:name w:val="reviews-count"/>
    <w:basedOn w:val="a5"/>
    <w:rsid w:val="004E2BA3"/>
  </w:style>
  <w:style w:type="character" w:customStyle="1" w:styleId="click-enabled">
    <w:name w:val="click-enabled"/>
    <w:basedOn w:val="a5"/>
    <w:rsid w:val="004E2BA3"/>
  </w:style>
  <w:style w:type="paragraph" w:customStyle="1" w:styleId="66">
    <w:name w:val="Абзац списка6"/>
    <w:basedOn w:val="a4"/>
    <w:rsid w:val="00D01DAF"/>
    <w:pPr>
      <w:ind w:left="720"/>
    </w:pPr>
    <w:rPr>
      <w:rFonts w:eastAsia="Calibri"/>
    </w:rPr>
  </w:style>
  <w:style w:type="paragraph" w:customStyle="1" w:styleId="151">
    <w:name w:val="Знак Знак1 Знак5"/>
    <w:basedOn w:val="a4"/>
    <w:autoRedefine/>
    <w:rsid w:val="00325815"/>
    <w:pPr>
      <w:spacing w:after="160" w:line="240" w:lineRule="exact"/>
    </w:pPr>
    <w:rPr>
      <w:rFonts w:eastAsia="SimSun"/>
      <w:b/>
      <w:lang w:val="en-US" w:eastAsia="en-US"/>
    </w:rPr>
  </w:style>
  <w:style w:type="paragraph" w:customStyle="1" w:styleId="14f">
    <w:name w:val="Знак Знак1 Знак4"/>
    <w:basedOn w:val="a4"/>
    <w:autoRedefine/>
    <w:rsid w:val="007430BA"/>
    <w:pPr>
      <w:spacing w:after="160" w:line="240" w:lineRule="exact"/>
    </w:pPr>
    <w:rPr>
      <w:rFonts w:eastAsia="SimSun"/>
      <w:b/>
      <w:lang w:val="en-US" w:eastAsia="en-US"/>
    </w:rPr>
  </w:style>
  <w:style w:type="character" w:customStyle="1" w:styleId="1fff6">
    <w:name w:val="бпОсновной текст Знак1"/>
    <w:aliases w:val="Body Text Char Знак1,body text Знак1,Основной текст1 Знак1,Основной текст1 Знак"/>
    <w:locked/>
    <w:rsid w:val="00477153"/>
    <w:rPr>
      <w:color w:val="000000"/>
      <w:sz w:val="28"/>
    </w:rPr>
  </w:style>
  <w:style w:type="numbering" w:customStyle="1" w:styleId="1fff7">
    <w:name w:val="Нет списка1"/>
    <w:next w:val="a7"/>
    <w:semiHidden/>
    <w:rsid w:val="009F357E"/>
  </w:style>
  <w:style w:type="paragraph" w:customStyle="1" w:styleId="1fff8">
    <w:name w:val="Знак Знак Знак Знак1 Знак Знак Знак Знак Знак Знак"/>
    <w:basedOn w:val="a4"/>
    <w:rsid w:val="009F357E"/>
    <w:pPr>
      <w:widowControl w:val="0"/>
      <w:adjustRightInd w:val="0"/>
      <w:spacing w:after="160" w:line="240" w:lineRule="exact"/>
      <w:jc w:val="right"/>
    </w:pPr>
    <w:rPr>
      <w:sz w:val="20"/>
      <w:szCs w:val="20"/>
      <w:lang w:val="en-GB" w:eastAsia="en-US"/>
    </w:rPr>
  </w:style>
  <w:style w:type="paragraph" w:customStyle="1" w:styleId="afffffffff9">
    <w:name w:val="Знак Знак Знак Знак Знак Знак Знак Знак Знак"/>
    <w:basedOn w:val="a4"/>
    <w:rsid w:val="009F357E"/>
    <w:pPr>
      <w:spacing w:before="100" w:beforeAutospacing="1" w:after="100" w:afterAutospacing="1"/>
    </w:pPr>
    <w:rPr>
      <w:rFonts w:ascii="Tahoma" w:hAnsi="Tahoma" w:cs="Tahoma"/>
      <w:sz w:val="20"/>
      <w:szCs w:val="20"/>
      <w:lang w:val="en-US" w:eastAsia="en-US"/>
    </w:rPr>
  </w:style>
  <w:style w:type="character" w:customStyle="1" w:styleId="WW-Absatz-Standardschriftart1111111">
    <w:name w:val="WW-Absatz-Standardschriftart1111111"/>
    <w:rsid w:val="009F357E"/>
  </w:style>
  <w:style w:type="paragraph" w:customStyle="1" w:styleId="67">
    <w:name w:val="Знак Знак6"/>
    <w:basedOn w:val="a4"/>
    <w:rsid w:val="009F357E"/>
    <w:pPr>
      <w:spacing w:after="160" w:line="240" w:lineRule="exact"/>
    </w:pPr>
    <w:rPr>
      <w:rFonts w:ascii="Verdana" w:hAnsi="Verdana"/>
      <w:sz w:val="20"/>
      <w:szCs w:val="20"/>
      <w:lang w:val="en-US" w:eastAsia="en-US"/>
    </w:rPr>
  </w:style>
  <w:style w:type="paragraph" w:customStyle="1" w:styleId="afffffffffa">
    <w:name w:val="Заголовок статьи"/>
    <w:basedOn w:val="afffa"/>
    <w:next w:val="afffa"/>
    <w:rsid w:val="009F357E"/>
    <w:pPr>
      <w:adjustRightInd/>
      <w:ind w:left="1612" w:hanging="892"/>
      <w:jc w:val="both"/>
    </w:pPr>
    <w:rPr>
      <w:rFonts w:ascii="Arial" w:hAnsi="Arial" w:cs="Arial"/>
      <w:sz w:val="20"/>
      <w:szCs w:val="20"/>
    </w:rPr>
  </w:style>
  <w:style w:type="paragraph" w:customStyle="1" w:styleId="223">
    <w:name w:val="Основной текст с отступом 22"/>
    <w:basedOn w:val="a4"/>
    <w:rsid w:val="009F357E"/>
    <w:pPr>
      <w:widowControl w:val="0"/>
      <w:ind w:firstLine="720"/>
      <w:jc w:val="both"/>
    </w:pPr>
    <w:rPr>
      <w:sz w:val="28"/>
      <w:szCs w:val="20"/>
    </w:rPr>
  </w:style>
  <w:style w:type="paragraph" w:customStyle="1" w:styleId="1fff9">
    <w:name w:val="Номер1"/>
    <w:basedOn w:val="afffc"/>
    <w:rsid w:val="009F357E"/>
    <w:pPr>
      <w:widowControl w:val="0"/>
      <w:numPr>
        <w:ilvl w:val="1"/>
      </w:numPr>
      <w:tabs>
        <w:tab w:val="left" w:pos="357"/>
      </w:tabs>
      <w:adjustRightInd w:val="0"/>
      <w:spacing w:before="40" w:after="40" w:line="360" w:lineRule="atLeast"/>
      <w:ind w:left="357" w:hanging="357"/>
      <w:textAlignment w:val="baseline"/>
    </w:pPr>
    <w:rPr>
      <w:sz w:val="22"/>
      <w:lang w:eastAsia="ru-RU"/>
    </w:rPr>
  </w:style>
  <w:style w:type="numbering" w:customStyle="1" w:styleId="2ff5">
    <w:name w:val="Нет списка2"/>
    <w:next w:val="a7"/>
    <w:uiPriority w:val="99"/>
    <w:semiHidden/>
    <w:unhideWhenUsed/>
    <w:rsid w:val="009F357E"/>
  </w:style>
  <w:style w:type="paragraph" w:customStyle="1" w:styleId="ConsPlusTitlePage">
    <w:name w:val="ConsPlusTitlePage"/>
    <w:uiPriority w:val="99"/>
    <w:rsid w:val="009F357E"/>
    <w:pPr>
      <w:widowControl w:val="0"/>
      <w:autoSpaceDE w:val="0"/>
      <w:autoSpaceDN w:val="0"/>
    </w:pPr>
    <w:rPr>
      <w:rFonts w:ascii="Tahoma" w:eastAsia="Times New Roman" w:hAnsi="Tahoma" w:cs="Tahoma"/>
    </w:rPr>
  </w:style>
  <w:style w:type="paragraph" w:customStyle="1" w:styleId="ConsPlusJurTerm">
    <w:name w:val="ConsPlusJurTerm"/>
    <w:uiPriority w:val="99"/>
    <w:rsid w:val="009F357E"/>
    <w:pPr>
      <w:widowControl w:val="0"/>
      <w:autoSpaceDE w:val="0"/>
      <w:autoSpaceDN w:val="0"/>
    </w:pPr>
    <w:rPr>
      <w:rFonts w:ascii="Tahoma" w:eastAsia="Times New Roman" w:hAnsi="Tahoma" w:cs="Tahoma"/>
      <w:sz w:val="26"/>
    </w:rPr>
  </w:style>
  <w:style w:type="paragraph" w:customStyle="1" w:styleId="ConsPlusTextList">
    <w:name w:val="ConsPlusTextList"/>
    <w:uiPriority w:val="99"/>
    <w:rsid w:val="009F357E"/>
    <w:pPr>
      <w:widowControl w:val="0"/>
      <w:autoSpaceDE w:val="0"/>
      <w:autoSpaceDN w:val="0"/>
    </w:pPr>
    <w:rPr>
      <w:rFonts w:ascii="Arial" w:eastAsia="Times New Roman" w:hAnsi="Arial" w:cs="Arial"/>
    </w:rPr>
  </w:style>
  <w:style w:type="character" w:customStyle="1" w:styleId="referenceable">
    <w:name w:val="referenceable"/>
    <w:basedOn w:val="a5"/>
    <w:rsid w:val="009F357E"/>
  </w:style>
  <w:style w:type="character" w:styleId="afffffffffb">
    <w:name w:val="line number"/>
    <w:basedOn w:val="a5"/>
    <w:uiPriority w:val="99"/>
    <w:unhideWhenUsed/>
    <w:rsid w:val="009F357E"/>
  </w:style>
  <w:style w:type="paragraph" w:customStyle="1" w:styleId="75">
    <w:name w:val="Абзац списка7"/>
    <w:aliases w:val="ПАРАГРАФ,List Paragraph"/>
    <w:basedOn w:val="a4"/>
    <w:link w:val="ListParagraphChar1"/>
    <w:qFormat/>
    <w:rsid w:val="00E9273A"/>
    <w:pPr>
      <w:spacing w:line="276" w:lineRule="auto"/>
      <w:ind w:left="720" w:firstLine="709"/>
      <w:contextualSpacing/>
    </w:pPr>
    <w:rPr>
      <w:sz w:val="28"/>
      <w:szCs w:val="20"/>
    </w:rPr>
  </w:style>
  <w:style w:type="character" w:customStyle="1" w:styleId="1fffa">
    <w:name w:val="Неразрешенное упоминание1"/>
    <w:uiPriority w:val="99"/>
    <w:semiHidden/>
    <w:unhideWhenUsed/>
    <w:rsid w:val="00685A91"/>
    <w:rPr>
      <w:color w:val="605E5C"/>
      <w:shd w:val="clear" w:color="auto" w:fill="E1DFDD"/>
    </w:rPr>
  </w:style>
  <w:style w:type="paragraph" w:customStyle="1" w:styleId="FORMATTEXT0">
    <w:name w:val=".FORMATTEXT"/>
    <w:uiPriority w:val="99"/>
    <w:rsid w:val="00923F38"/>
    <w:pPr>
      <w:widowControl w:val="0"/>
      <w:autoSpaceDE w:val="0"/>
      <w:autoSpaceDN w:val="0"/>
      <w:adjustRightInd w:val="0"/>
    </w:pPr>
    <w:rPr>
      <w:rFonts w:ascii="Arial" w:eastAsia="Times New Roman" w:hAnsi="Arial" w:cs="Arial"/>
    </w:rPr>
  </w:style>
  <w:style w:type="character" w:customStyle="1" w:styleId="dropdown-user-namefirst-letter">
    <w:name w:val="dropdown-user-name__first-letter"/>
    <w:basedOn w:val="a5"/>
    <w:rsid w:val="00CC1FB0"/>
  </w:style>
  <w:style w:type="paragraph" w:customStyle="1" w:styleId="76">
    <w:name w:val="7"/>
    <w:basedOn w:val="a4"/>
    <w:next w:val="af2"/>
    <w:link w:val="afffffffffc"/>
    <w:qFormat/>
    <w:rsid w:val="00AA2753"/>
    <w:pPr>
      <w:ind w:left="-567"/>
      <w:jc w:val="center"/>
    </w:pPr>
    <w:rPr>
      <w:rFonts w:ascii="Calibri" w:eastAsia="Calibri" w:hAnsi="Calibri"/>
      <w:sz w:val="28"/>
      <w:szCs w:val="20"/>
    </w:rPr>
  </w:style>
  <w:style w:type="character" w:customStyle="1" w:styleId="afffffffffc">
    <w:name w:val="Название Знак"/>
    <w:link w:val="76"/>
    <w:uiPriority w:val="99"/>
    <w:rsid w:val="00AA2753"/>
    <w:rPr>
      <w:sz w:val="28"/>
    </w:rPr>
  </w:style>
  <w:style w:type="numbering" w:styleId="111111">
    <w:name w:val="Outline List 2"/>
    <w:basedOn w:val="a7"/>
    <w:uiPriority w:val="99"/>
    <w:unhideWhenUsed/>
    <w:rsid w:val="00AA2753"/>
    <w:pPr>
      <w:numPr>
        <w:numId w:val="12"/>
      </w:numPr>
    </w:pPr>
  </w:style>
  <w:style w:type="paragraph" w:customStyle="1" w:styleId="68">
    <w:name w:val="6"/>
    <w:basedOn w:val="a4"/>
    <w:next w:val="af2"/>
    <w:qFormat/>
    <w:rsid w:val="00790725"/>
    <w:pPr>
      <w:ind w:left="-567"/>
      <w:jc w:val="center"/>
    </w:pPr>
    <w:rPr>
      <w:sz w:val="28"/>
      <w:szCs w:val="20"/>
    </w:rPr>
  </w:style>
  <w:style w:type="character" w:customStyle="1" w:styleId="1fffb">
    <w:name w:val="Заголовок №1_"/>
    <w:link w:val="1fffc"/>
    <w:qFormat/>
    <w:rsid w:val="00D43EC0"/>
    <w:rPr>
      <w:b/>
      <w:bCs/>
      <w:sz w:val="28"/>
      <w:szCs w:val="28"/>
      <w:shd w:val="clear" w:color="auto" w:fill="FFFFFF"/>
    </w:rPr>
  </w:style>
  <w:style w:type="paragraph" w:customStyle="1" w:styleId="1fffc">
    <w:name w:val="Заголовок №1"/>
    <w:basedOn w:val="a4"/>
    <w:link w:val="1fffb"/>
    <w:qFormat/>
    <w:rsid w:val="00D43EC0"/>
    <w:pPr>
      <w:widowControl w:val="0"/>
      <w:shd w:val="clear" w:color="auto" w:fill="FFFFFF"/>
      <w:spacing w:before="420" w:after="60" w:line="0" w:lineRule="atLeast"/>
      <w:jc w:val="center"/>
      <w:outlineLvl w:val="0"/>
    </w:pPr>
    <w:rPr>
      <w:rFonts w:ascii="Calibri" w:eastAsia="Calibri" w:hAnsi="Calibri"/>
      <w:b/>
      <w:bCs/>
      <w:sz w:val="28"/>
      <w:szCs w:val="28"/>
    </w:rPr>
  </w:style>
  <w:style w:type="character" w:customStyle="1" w:styleId="295pt">
    <w:name w:val="Основной текст (2) + 9;5 pt;Полужирный"/>
    <w:qFormat/>
    <w:rsid w:val="00D43EC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3f8">
    <w:name w:val="Подпись к таблице (3)_"/>
    <w:link w:val="3f9"/>
    <w:qFormat/>
    <w:rsid w:val="00D43EC0"/>
    <w:rPr>
      <w:rFonts w:ascii="Trebuchet MS" w:eastAsia="Trebuchet MS" w:hAnsi="Trebuchet MS" w:cs="Trebuchet MS"/>
      <w:b/>
      <w:bCs/>
      <w:i/>
      <w:iCs/>
      <w:sz w:val="19"/>
      <w:szCs w:val="19"/>
      <w:shd w:val="clear" w:color="auto" w:fill="FFFFFF"/>
    </w:rPr>
  </w:style>
  <w:style w:type="paragraph" w:customStyle="1" w:styleId="3f9">
    <w:name w:val="Подпись к таблице (3)"/>
    <w:basedOn w:val="a4"/>
    <w:link w:val="3f8"/>
    <w:qFormat/>
    <w:rsid w:val="00D43EC0"/>
    <w:pPr>
      <w:widowControl w:val="0"/>
      <w:shd w:val="clear" w:color="auto" w:fill="FFFFFF"/>
      <w:spacing w:line="288" w:lineRule="exact"/>
      <w:jc w:val="both"/>
    </w:pPr>
    <w:rPr>
      <w:rFonts w:ascii="Trebuchet MS" w:eastAsia="Trebuchet MS" w:hAnsi="Trebuchet MS" w:cs="Trebuchet MS"/>
      <w:b/>
      <w:bCs/>
      <w:i/>
      <w:iCs/>
      <w:sz w:val="19"/>
      <w:szCs w:val="19"/>
    </w:rPr>
  </w:style>
  <w:style w:type="character" w:customStyle="1" w:styleId="69">
    <w:name w:val="Основной текст (6)"/>
    <w:qFormat/>
    <w:rsid w:val="000C67CB"/>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6a">
    <w:name w:val="Основной текст (6) + Не курсив"/>
    <w:qFormat/>
    <w:rsid w:val="000C67CB"/>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77">
    <w:name w:val="Основной текст (7)_"/>
    <w:link w:val="78"/>
    <w:qFormat/>
    <w:rsid w:val="000C67CB"/>
    <w:rPr>
      <w:b/>
      <w:bCs/>
      <w:shd w:val="clear" w:color="auto" w:fill="FFFFFF"/>
    </w:rPr>
  </w:style>
  <w:style w:type="paragraph" w:customStyle="1" w:styleId="78">
    <w:name w:val="Основной текст (7)"/>
    <w:basedOn w:val="a4"/>
    <w:link w:val="77"/>
    <w:qFormat/>
    <w:rsid w:val="000C67CB"/>
    <w:pPr>
      <w:widowControl w:val="0"/>
      <w:shd w:val="clear" w:color="auto" w:fill="FFFFFF"/>
      <w:spacing w:line="250" w:lineRule="exact"/>
      <w:jc w:val="both"/>
    </w:pPr>
    <w:rPr>
      <w:rFonts w:ascii="Calibri" w:eastAsia="Calibri" w:hAnsi="Calibri"/>
      <w:b/>
      <w:bCs/>
      <w:sz w:val="20"/>
      <w:szCs w:val="20"/>
    </w:rPr>
  </w:style>
  <w:style w:type="paragraph" w:styleId="2">
    <w:name w:val="List Bullet 2"/>
    <w:basedOn w:val="a4"/>
    <w:uiPriority w:val="99"/>
    <w:unhideWhenUsed/>
    <w:rsid w:val="00752748"/>
    <w:pPr>
      <w:numPr>
        <w:numId w:val="6"/>
      </w:numPr>
      <w:tabs>
        <w:tab w:val="clear" w:pos="643"/>
        <w:tab w:val="num" w:pos="1080"/>
      </w:tabs>
      <w:ind w:left="1080"/>
      <w:contextualSpacing/>
    </w:pPr>
  </w:style>
  <w:style w:type="character" w:customStyle="1" w:styleId="markedcontent">
    <w:name w:val="markedcontent"/>
    <w:basedOn w:val="a5"/>
    <w:rsid w:val="00A73501"/>
  </w:style>
  <w:style w:type="paragraph" w:customStyle="1" w:styleId="3fa">
    <w:name w:val="Основной текст3"/>
    <w:basedOn w:val="a4"/>
    <w:rsid w:val="00A73501"/>
    <w:pPr>
      <w:widowControl w:val="0"/>
      <w:shd w:val="clear" w:color="auto" w:fill="FFFFFF"/>
      <w:spacing w:before="660" w:after="240" w:line="0" w:lineRule="atLeast"/>
      <w:jc w:val="center"/>
    </w:pPr>
    <w:rPr>
      <w:sz w:val="27"/>
      <w:szCs w:val="27"/>
    </w:rPr>
  </w:style>
  <w:style w:type="paragraph" w:customStyle="1" w:styleId="msonormal0">
    <w:name w:val="msonormal"/>
    <w:basedOn w:val="a4"/>
    <w:rsid w:val="004F7DCE"/>
    <w:pPr>
      <w:spacing w:before="100" w:beforeAutospacing="1" w:after="100" w:afterAutospacing="1"/>
    </w:pPr>
  </w:style>
  <w:style w:type="paragraph" w:customStyle="1" w:styleId="xl160">
    <w:name w:val="xl160"/>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61">
    <w:name w:val="xl161"/>
    <w:basedOn w:val="a4"/>
    <w:rsid w:val="0008674D"/>
    <w:pPr>
      <w:pBdr>
        <w:top w:val="single" w:sz="4" w:space="0" w:color="auto"/>
        <w:bottom w:val="single" w:sz="4" w:space="0" w:color="auto"/>
        <w:right w:val="single" w:sz="8" w:space="0" w:color="auto"/>
      </w:pBdr>
      <w:spacing w:before="100" w:beforeAutospacing="1" w:after="100" w:afterAutospacing="1"/>
    </w:pPr>
    <w:rPr>
      <w:b/>
      <w:bCs/>
      <w:i/>
      <w:iCs/>
      <w:sz w:val="16"/>
      <w:szCs w:val="16"/>
    </w:rPr>
  </w:style>
  <w:style w:type="paragraph" w:customStyle="1" w:styleId="xl162">
    <w:name w:val="xl162"/>
    <w:basedOn w:val="a4"/>
    <w:rsid w:val="0008674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163">
    <w:name w:val="xl163"/>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64">
    <w:name w:val="xl16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165">
    <w:name w:val="xl16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66">
    <w:name w:val="xl166"/>
    <w:basedOn w:val="a4"/>
    <w:rsid w:val="0008674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67">
    <w:name w:val="xl167"/>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68">
    <w:name w:val="xl168"/>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69">
    <w:name w:val="xl169"/>
    <w:basedOn w:val="a4"/>
    <w:rsid w:val="0008674D"/>
    <w:pPr>
      <w:spacing w:before="100" w:beforeAutospacing="1" w:after="100" w:afterAutospacing="1"/>
    </w:pPr>
    <w:rPr>
      <w:rFonts w:ascii="Arial CYR" w:hAnsi="Arial CYR" w:cs="Arial CYR"/>
      <w:sz w:val="16"/>
      <w:szCs w:val="16"/>
    </w:rPr>
  </w:style>
  <w:style w:type="paragraph" w:customStyle="1" w:styleId="xl170">
    <w:name w:val="xl170"/>
    <w:basedOn w:val="a4"/>
    <w:rsid w:val="0008674D"/>
    <w:pPr>
      <w:spacing w:before="100" w:beforeAutospacing="1" w:after="100" w:afterAutospacing="1"/>
    </w:pPr>
    <w:rPr>
      <w:rFonts w:ascii="Arial CYR" w:hAnsi="Arial CYR" w:cs="Arial CYR"/>
      <w:sz w:val="16"/>
      <w:szCs w:val="16"/>
    </w:rPr>
  </w:style>
  <w:style w:type="paragraph" w:customStyle="1" w:styleId="xl171">
    <w:name w:val="xl171"/>
    <w:basedOn w:val="a4"/>
    <w:rsid w:val="0008674D"/>
    <w:pPr>
      <w:pBdr>
        <w:top w:val="single" w:sz="8"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72">
    <w:name w:val="xl172"/>
    <w:basedOn w:val="a4"/>
    <w:rsid w:val="0008674D"/>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73">
    <w:name w:val="xl173"/>
    <w:basedOn w:val="a4"/>
    <w:rsid w:val="0008674D"/>
    <w:pPr>
      <w:pBdr>
        <w:top w:val="single" w:sz="4" w:space="0" w:color="auto"/>
        <w:left w:val="single" w:sz="8" w:space="0" w:color="auto"/>
        <w:bottom w:val="single" w:sz="8" w:space="0" w:color="auto"/>
        <w:right w:val="single" w:sz="4" w:space="0" w:color="auto"/>
      </w:pBdr>
      <w:spacing w:before="100" w:beforeAutospacing="1" w:after="100" w:afterAutospacing="1"/>
    </w:pPr>
    <w:rPr>
      <w:sz w:val="16"/>
      <w:szCs w:val="16"/>
    </w:rPr>
  </w:style>
  <w:style w:type="paragraph" w:customStyle="1" w:styleId="xl174">
    <w:name w:val="xl174"/>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75">
    <w:name w:val="xl175"/>
    <w:basedOn w:val="a4"/>
    <w:rsid w:val="0008674D"/>
    <w:pPr>
      <w:pBdr>
        <w:top w:val="single" w:sz="4" w:space="0" w:color="auto"/>
        <w:bottom w:val="single" w:sz="8"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76">
    <w:name w:val="xl176"/>
    <w:basedOn w:val="a4"/>
    <w:rsid w:val="0008674D"/>
    <w:pPr>
      <w:spacing w:before="100" w:beforeAutospacing="1" w:after="100" w:afterAutospacing="1"/>
    </w:pPr>
    <w:rPr>
      <w:sz w:val="16"/>
      <w:szCs w:val="16"/>
    </w:rPr>
  </w:style>
  <w:style w:type="paragraph" w:customStyle="1" w:styleId="xl177">
    <w:name w:val="xl177"/>
    <w:basedOn w:val="a4"/>
    <w:rsid w:val="0008674D"/>
    <w:pPr>
      <w:pBdr>
        <w:top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178">
    <w:name w:val="xl178"/>
    <w:basedOn w:val="a4"/>
    <w:rsid w:val="0008674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79">
    <w:name w:val="xl179"/>
    <w:basedOn w:val="a4"/>
    <w:rsid w:val="0008674D"/>
    <w:pPr>
      <w:pBdr>
        <w:top w:val="single" w:sz="8" w:space="0" w:color="auto"/>
        <w:left w:val="single" w:sz="4" w:space="0" w:color="auto"/>
        <w:bottom w:val="single" w:sz="8" w:space="0" w:color="auto"/>
        <w:right w:val="single" w:sz="4" w:space="0" w:color="auto"/>
      </w:pBdr>
      <w:spacing w:before="100" w:beforeAutospacing="1" w:after="100" w:afterAutospacing="1"/>
    </w:pPr>
    <w:rPr>
      <w:b/>
      <w:bCs/>
      <w:sz w:val="16"/>
      <w:szCs w:val="16"/>
    </w:rPr>
  </w:style>
  <w:style w:type="paragraph" w:customStyle="1" w:styleId="xl180">
    <w:name w:val="xl180"/>
    <w:basedOn w:val="a4"/>
    <w:rsid w:val="0008674D"/>
    <w:pPr>
      <w:pBdr>
        <w:top w:val="single" w:sz="8" w:space="0" w:color="auto"/>
        <w:bottom w:val="single" w:sz="8" w:space="0" w:color="auto"/>
        <w:right w:val="single" w:sz="4" w:space="0" w:color="auto"/>
      </w:pBdr>
      <w:spacing w:before="100" w:beforeAutospacing="1" w:after="100" w:afterAutospacing="1"/>
      <w:jc w:val="right"/>
    </w:pPr>
    <w:rPr>
      <w:b/>
      <w:bCs/>
      <w:sz w:val="16"/>
      <w:szCs w:val="16"/>
    </w:rPr>
  </w:style>
  <w:style w:type="paragraph" w:customStyle="1" w:styleId="xl181">
    <w:name w:val="xl181"/>
    <w:basedOn w:val="a4"/>
    <w:rsid w:val="0008674D"/>
    <w:pPr>
      <w:spacing w:before="100" w:beforeAutospacing="1" w:after="100" w:afterAutospacing="1"/>
      <w:jc w:val="center"/>
    </w:pPr>
    <w:rPr>
      <w:sz w:val="16"/>
      <w:szCs w:val="16"/>
    </w:rPr>
  </w:style>
  <w:style w:type="paragraph" w:customStyle="1" w:styleId="xl182">
    <w:name w:val="xl182"/>
    <w:basedOn w:val="a4"/>
    <w:rsid w:val="0008674D"/>
    <w:pPr>
      <w:pBdr>
        <w:bottom w:val="single" w:sz="4" w:space="0" w:color="auto"/>
      </w:pBdr>
      <w:spacing w:before="100" w:beforeAutospacing="1" w:after="100" w:afterAutospacing="1"/>
    </w:pPr>
  </w:style>
  <w:style w:type="paragraph" w:customStyle="1" w:styleId="xl183">
    <w:name w:val="xl183"/>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4">
    <w:name w:val="xl18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85">
    <w:name w:val="xl18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6">
    <w:name w:val="xl186"/>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87">
    <w:name w:val="xl187"/>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88">
    <w:name w:val="xl188"/>
    <w:basedOn w:val="a4"/>
    <w:rsid w:val="0008674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9">
    <w:name w:val="xl189"/>
    <w:basedOn w:val="a4"/>
    <w:rsid w:val="0008674D"/>
    <w:pPr>
      <w:pBdr>
        <w:top w:val="single" w:sz="4"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90">
    <w:name w:val="xl190"/>
    <w:basedOn w:val="a4"/>
    <w:rsid w:val="0008674D"/>
    <w:pPr>
      <w:pBdr>
        <w:top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91">
    <w:name w:val="xl191"/>
    <w:basedOn w:val="a4"/>
    <w:rsid w:val="0008674D"/>
    <w:pPr>
      <w:pBdr>
        <w:top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2">
    <w:name w:val="xl192"/>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3">
    <w:name w:val="xl193"/>
    <w:basedOn w:val="a4"/>
    <w:rsid w:val="0008674D"/>
    <w:pPr>
      <w:pBdr>
        <w:top w:val="single" w:sz="4"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94">
    <w:name w:val="xl194"/>
    <w:basedOn w:val="a4"/>
    <w:rsid w:val="0008674D"/>
    <w:pPr>
      <w:pBdr>
        <w:top w:val="single" w:sz="4" w:space="0" w:color="auto"/>
        <w:bottom w:val="single" w:sz="4" w:space="0" w:color="auto"/>
      </w:pBdr>
      <w:spacing w:before="100" w:beforeAutospacing="1" w:after="100" w:afterAutospacing="1"/>
    </w:pPr>
    <w:rPr>
      <w:b/>
      <w:bCs/>
      <w:sz w:val="16"/>
      <w:szCs w:val="16"/>
    </w:rPr>
  </w:style>
  <w:style w:type="paragraph" w:customStyle="1" w:styleId="xl195">
    <w:name w:val="xl19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96">
    <w:name w:val="xl196"/>
    <w:basedOn w:val="a4"/>
    <w:rsid w:val="0008674D"/>
    <w:pPr>
      <w:pBdr>
        <w:top w:val="single" w:sz="4" w:space="0" w:color="auto"/>
        <w:bottom w:val="single" w:sz="4" w:space="0" w:color="auto"/>
      </w:pBdr>
      <w:spacing w:before="100" w:beforeAutospacing="1" w:after="100" w:afterAutospacing="1"/>
      <w:ind w:firstLineChars="100" w:firstLine="100"/>
    </w:pPr>
    <w:rPr>
      <w:b/>
      <w:bCs/>
      <w:sz w:val="16"/>
      <w:szCs w:val="16"/>
    </w:rPr>
  </w:style>
  <w:style w:type="paragraph" w:customStyle="1" w:styleId="xl197">
    <w:name w:val="xl197"/>
    <w:basedOn w:val="a4"/>
    <w:rsid w:val="0008674D"/>
    <w:pPr>
      <w:pBdr>
        <w:top w:val="single" w:sz="4" w:space="0" w:color="auto"/>
        <w:bottom w:val="single" w:sz="4" w:space="0" w:color="auto"/>
      </w:pBdr>
      <w:spacing w:before="100" w:beforeAutospacing="1" w:after="100" w:afterAutospacing="1"/>
    </w:pPr>
    <w:rPr>
      <w:b/>
      <w:bCs/>
      <w:sz w:val="16"/>
      <w:szCs w:val="16"/>
    </w:rPr>
  </w:style>
  <w:style w:type="paragraph" w:customStyle="1" w:styleId="xl198">
    <w:name w:val="xl198"/>
    <w:basedOn w:val="a4"/>
    <w:rsid w:val="0008674D"/>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99">
    <w:name w:val="xl199"/>
    <w:basedOn w:val="a4"/>
    <w:rsid w:val="0008674D"/>
    <w:pPr>
      <w:pBdr>
        <w:top w:val="single" w:sz="4" w:space="0" w:color="auto"/>
        <w:bottom w:val="single" w:sz="4" w:space="0" w:color="auto"/>
      </w:pBdr>
      <w:spacing w:before="100" w:beforeAutospacing="1" w:after="100" w:afterAutospacing="1"/>
      <w:jc w:val="center"/>
    </w:pPr>
    <w:rPr>
      <w:sz w:val="16"/>
      <w:szCs w:val="16"/>
    </w:rPr>
  </w:style>
  <w:style w:type="paragraph" w:customStyle="1" w:styleId="xl200">
    <w:name w:val="xl200"/>
    <w:basedOn w:val="a4"/>
    <w:rsid w:val="0008674D"/>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01">
    <w:name w:val="xl201"/>
    <w:basedOn w:val="a4"/>
    <w:rsid w:val="0008674D"/>
    <w:pPr>
      <w:pBdr>
        <w:top w:val="single" w:sz="4" w:space="0" w:color="auto"/>
        <w:left w:val="single" w:sz="4" w:space="0" w:color="auto"/>
        <w:bottom w:val="single" w:sz="4" w:space="0" w:color="auto"/>
      </w:pBdr>
      <w:spacing w:before="100" w:beforeAutospacing="1" w:after="100" w:afterAutospacing="1"/>
      <w:jc w:val="center"/>
    </w:pPr>
    <w:rPr>
      <w:b/>
      <w:bCs/>
      <w:i/>
      <w:iCs/>
      <w:sz w:val="16"/>
      <w:szCs w:val="16"/>
    </w:rPr>
  </w:style>
  <w:style w:type="paragraph" w:customStyle="1" w:styleId="xl202">
    <w:name w:val="xl202"/>
    <w:basedOn w:val="a4"/>
    <w:rsid w:val="0008674D"/>
    <w:pPr>
      <w:pBdr>
        <w:top w:val="single" w:sz="4" w:space="0" w:color="auto"/>
        <w:bottom w:val="single" w:sz="4" w:space="0" w:color="auto"/>
      </w:pBdr>
      <w:spacing w:before="100" w:beforeAutospacing="1" w:after="100" w:afterAutospacing="1"/>
      <w:jc w:val="center"/>
    </w:pPr>
    <w:rPr>
      <w:b/>
      <w:bCs/>
      <w:i/>
      <w:iCs/>
      <w:sz w:val="16"/>
      <w:szCs w:val="16"/>
    </w:rPr>
  </w:style>
  <w:style w:type="paragraph" w:customStyle="1" w:styleId="xl203">
    <w:name w:val="xl203"/>
    <w:basedOn w:val="a4"/>
    <w:rsid w:val="0008674D"/>
    <w:pPr>
      <w:pBdr>
        <w:top w:val="single" w:sz="4"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204">
    <w:name w:val="xl204"/>
    <w:basedOn w:val="a4"/>
    <w:rsid w:val="0008674D"/>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05">
    <w:name w:val="xl205"/>
    <w:basedOn w:val="a4"/>
    <w:rsid w:val="0008674D"/>
    <w:pPr>
      <w:pBdr>
        <w:top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06">
    <w:name w:val="xl206"/>
    <w:basedOn w:val="a4"/>
    <w:rsid w:val="0008674D"/>
    <w:pPr>
      <w:pBdr>
        <w:top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07">
    <w:name w:val="xl207"/>
    <w:basedOn w:val="a4"/>
    <w:rsid w:val="0008674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8">
    <w:name w:val="xl208"/>
    <w:basedOn w:val="a4"/>
    <w:rsid w:val="0008674D"/>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9">
    <w:name w:val="xl209"/>
    <w:basedOn w:val="a4"/>
    <w:rsid w:val="000867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10">
    <w:name w:val="xl210"/>
    <w:basedOn w:val="a4"/>
    <w:rsid w:val="0008674D"/>
    <w:pPr>
      <w:spacing w:before="100" w:beforeAutospacing="1" w:after="100" w:afterAutospacing="1"/>
      <w:jc w:val="center"/>
    </w:pPr>
    <w:rPr>
      <w:rFonts w:ascii="Arial CYR" w:hAnsi="Arial CYR" w:cs="Arial CYR"/>
      <w:b/>
      <w:bCs/>
      <w:sz w:val="22"/>
      <w:szCs w:val="22"/>
    </w:rPr>
  </w:style>
  <w:style w:type="paragraph" w:customStyle="1" w:styleId="xl211">
    <w:name w:val="xl211"/>
    <w:basedOn w:val="a4"/>
    <w:rsid w:val="0008674D"/>
    <w:pPr>
      <w:pBdr>
        <w:top w:val="single" w:sz="4" w:space="0" w:color="auto"/>
        <w:left w:val="single" w:sz="4" w:space="0" w:color="auto"/>
        <w:bottom w:val="single" w:sz="4" w:space="0" w:color="auto"/>
      </w:pBdr>
      <w:spacing w:before="100" w:beforeAutospacing="1" w:after="100" w:afterAutospacing="1"/>
      <w:jc w:val="center"/>
    </w:pPr>
    <w:rPr>
      <w:b/>
      <w:bCs/>
      <w:sz w:val="16"/>
      <w:szCs w:val="16"/>
    </w:rPr>
  </w:style>
  <w:style w:type="paragraph" w:customStyle="1" w:styleId="xl212">
    <w:name w:val="xl212"/>
    <w:basedOn w:val="a4"/>
    <w:rsid w:val="0008674D"/>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213">
    <w:name w:val="xl213"/>
    <w:basedOn w:val="a4"/>
    <w:rsid w:val="0008674D"/>
    <w:pPr>
      <w:pBdr>
        <w:top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14">
    <w:name w:val="xl21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15">
    <w:name w:val="xl215"/>
    <w:basedOn w:val="a4"/>
    <w:rsid w:val="0008674D"/>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216">
    <w:name w:val="xl216"/>
    <w:basedOn w:val="a4"/>
    <w:rsid w:val="0008674D"/>
    <w:pPr>
      <w:pBdr>
        <w:top w:val="single" w:sz="4" w:space="0" w:color="auto"/>
        <w:bottom w:val="single" w:sz="4" w:space="0" w:color="auto"/>
      </w:pBdr>
      <w:spacing w:before="100" w:beforeAutospacing="1" w:after="100" w:afterAutospacing="1"/>
      <w:jc w:val="center"/>
    </w:pPr>
    <w:rPr>
      <w:sz w:val="16"/>
      <w:szCs w:val="16"/>
    </w:rPr>
  </w:style>
  <w:style w:type="paragraph" w:customStyle="1" w:styleId="xl217">
    <w:name w:val="xl217"/>
    <w:basedOn w:val="a4"/>
    <w:rsid w:val="0008674D"/>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18">
    <w:name w:val="xl218"/>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19">
    <w:name w:val="xl219"/>
    <w:basedOn w:val="a4"/>
    <w:rsid w:val="0008674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20">
    <w:name w:val="xl220"/>
    <w:basedOn w:val="a4"/>
    <w:rsid w:val="0008674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1">
    <w:name w:val="xl221"/>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4"/>
    <w:rsid w:val="0008674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4"/>
    <w:rsid w:val="0008674D"/>
    <w:pPr>
      <w:spacing w:before="100" w:beforeAutospacing="1" w:after="100" w:afterAutospacing="1"/>
      <w:jc w:val="center"/>
    </w:pPr>
  </w:style>
  <w:style w:type="paragraph" w:customStyle="1" w:styleId="xl224">
    <w:name w:val="xl224"/>
    <w:basedOn w:val="a4"/>
    <w:rsid w:val="0008674D"/>
    <w:pPr>
      <w:pBdr>
        <w:right w:val="single" w:sz="4" w:space="0" w:color="auto"/>
      </w:pBdr>
      <w:spacing w:before="100" w:beforeAutospacing="1" w:after="100" w:afterAutospacing="1"/>
      <w:jc w:val="center"/>
    </w:pPr>
    <w:rPr>
      <w:rFonts w:ascii="Arial CYR" w:hAnsi="Arial CYR" w:cs="Arial CYR"/>
      <w:b/>
      <w:bCs/>
      <w:sz w:val="22"/>
      <w:szCs w:val="22"/>
    </w:rPr>
  </w:style>
  <w:style w:type="paragraph" w:customStyle="1" w:styleId="xl225">
    <w:name w:val="xl225"/>
    <w:basedOn w:val="a4"/>
    <w:rsid w:val="0008674D"/>
    <w:pPr>
      <w:pBdr>
        <w:bottom w:val="single" w:sz="4" w:space="0" w:color="auto"/>
      </w:pBdr>
      <w:spacing w:before="100" w:beforeAutospacing="1" w:after="100" w:afterAutospacing="1"/>
    </w:pPr>
    <w:rPr>
      <w:rFonts w:ascii="Arial CYR" w:hAnsi="Arial CYR" w:cs="Arial CYR"/>
      <w:sz w:val="16"/>
      <w:szCs w:val="16"/>
    </w:rPr>
  </w:style>
  <w:style w:type="paragraph" w:customStyle="1" w:styleId="xl226">
    <w:name w:val="xl226"/>
    <w:basedOn w:val="a4"/>
    <w:rsid w:val="0008674D"/>
    <w:pPr>
      <w:pBdr>
        <w:top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227">
    <w:name w:val="xl227"/>
    <w:basedOn w:val="a4"/>
    <w:rsid w:val="0008674D"/>
    <w:pPr>
      <w:pBdr>
        <w:bottom w:val="single" w:sz="4" w:space="0" w:color="auto"/>
      </w:pBdr>
      <w:spacing w:before="100" w:beforeAutospacing="1" w:after="100" w:afterAutospacing="1"/>
      <w:jc w:val="center"/>
    </w:pPr>
    <w:rPr>
      <w:rFonts w:ascii="Arial CYR" w:hAnsi="Arial CYR" w:cs="Arial CYR"/>
      <w:sz w:val="16"/>
      <w:szCs w:val="16"/>
    </w:rPr>
  </w:style>
  <w:style w:type="character" w:customStyle="1" w:styleId="username">
    <w:name w:val="username"/>
    <w:rsid w:val="00EB2435"/>
  </w:style>
  <w:style w:type="paragraph" w:customStyle="1" w:styleId="afffffffffd">
    <w:name w:val="Обычный.Название подразделения"/>
    <w:rsid w:val="00F865A0"/>
    <w:rPr>
      <w:rFonts w:ascii="SchoolBook" w:eastAsia="Times New Roman" w:hAnsi="SchoolBook"/>
      <w:sz w:val="28"/>
    </w:rPr>
  </w:style>
  <w:style w:type="paragraph" w:customStyle="1" w:styleId="afffffffffe">
    <w:name w:val="точно после шести"/>
    <w:basedOn w:val="a4"/>
    <w:rsid w:val="00F865A0"/>
    <w:pPr>
      <w:spacing w:after="120" w:line="240" w:lineRule="exact"/>
      <w:ind w:firstLine="709"/>
      <w:jc w:val="center"/>
    </w:pPr>
    <w:rPr>
      <w:b/>
    </w:rPr>
  </w:style>
  <w:style w:type="paragraph" w:customStyle="1" w:styleId="dktexjustify">
    <w:name w:val="dktexjustify"/>
    <w:basedOn w:val="a4"/>
    <w:rsid w:val="00DA3784"/>
    <w:pPr>
      <w:spacing w:before="100" w:beforeAutospacing="1" w:after="100" w:afterAutospacing="1"/>
    </w:pPr>
  </w:style>
  <w:style w:type="character" w:customStyle="1" w:styleId="216pt3pt">
    <w:name w:val="Основной текст (2) + 16 pt;Интервал 3 pt"/>
    <w:basedOn w:val="2a"/>
    <w:rsid w:val="005A2F8E"/>
    <w:rPr>
      <w:rFonts w:ascii="Times New Roman" w:eastAsia="Times New Roman" w:hAnsi="Times New Roman" w:cs="Times New Roman"/>
      <w:b w:val="0"/>
      <w:bCs w:val="0"/>
      <w:i w:val="0"/>
      <w:iCs w:val="0"/>
      <w:smallCaps w:val="0"/>
      <w:strike w:val="0"/>
      <w:color w:val="000000"/>
      <w:spacing w:val="60"/>
      <w:w w:val="100"/>
      <w:position w:val="0"/>
      <w:sz w:val="32"/>
      <w:szCs w:val="32"/>
      <w:u w:val="none"/>
      <w:lang w:val="ru-RU" w:eastAsia="ru-RU" w:bidi="ru-RU"/>
    </w:rPr>
  </w:style>
  <w:style w:type="character" w:customStyle="1" w:styleId="2ff6">
    <w:name w:val="Основной текст (2) + Полужирный"/>
    <w:basedOn w:val="2a"/>
    <w:rsid w:val="005A2F8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1fffd">
    <w:name w:val="1 Обычный"/>
    <w:basedOn w:val="a4"/>
    <w:rsid w:val="00F05594"/>
    <w:pPr>
      <w:autoSpaceDE w:val="0"/>
      <w:spacing w:before="120" w:after="120" w:line="360" w:lineRule="auto"/>
      <w:ind w:firstLine="720"/>
      <w:jc w:val="both"/>
    </w:pPr>
    <w:rPr>
      <w:rFonts w:ascii="Arial" w:hAnsi="Arial" w:cs="Arial"/>
      <w:lang w:eastAsia="en-US" w:bidi="en-US"/>
    </w:rPr>
  </w:style>
  <w:style w:type="paragraph" w:customStyle="1" w:styleId="228bf8a64b8551e1msonormal">
    <w:name w:val="228bf8a64b8551e1msonormal"/>
    <w:basedOn w:val="a4"/>
    <w:rsid w:val="000C48D1"/>
    <w:pPr>
      <w:spacing w:before="100" w:beforeAutospacing="1" w:after="100" w:afterAutospacing="1"/>
    </w:pPr>
  </w:style>
  <w:style w:type="table" w:customStyle="1" w:styleId="1fffe">
    <w:name w:val="Светлый список1"/>
    <w:basedOn w:val="a6"/>
    <w:uiPriority w:val="61"/>
    <w:rsid w:val="000C48D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59">
    <w:name w:val="5"/>
    <w:basedOn w:val="a4"/>
    <w:next w:val="af2"/>
    <w:qFormat/>
    <w:rsid w:val="000C48D1"/>
    <w:pPr>
      <w:ind w:left="-567"/>
      <w:jc w:val="center"/>
    </w:pPr>
    <w:rPr>
      <w:sz w:val="28"/>
      <w:szCs w:val="20"/>
    </w:rPr>
  </w:style>
  <w:style w:type="table" w:styleId="1ffff">
    <w:name w:val="Table Grid 1"/>
    <w:basedOn w:val="a6"/>
    <w:uiPriority w:val="99"/>
    <w:rsid w:val="000C48D1"/>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17">
    <w:name w:val="Оглавление 11"/>
    <w:basedOn w:val="a4"/>
    <w:uiPriority w:val="1"/>
    <w:qFormat/>
    <w:rsid w:val="000C48D1"/>
    <w:pPr>
      <w:widowControl w:val="0"/>
      <w:autoSpaceDE w:val="0"/>
      <w:autoSpaceDN w:val="0"/>
      <w:ind w:left="221"/>
      <w:jc w:val="both"/>
    </w:pPr>
    <w:rPr>
      <w:sz w:val="28"/>
      <w:szCs w:val="28"/>
      <w:lang w:eastAsia="en-US"/>
    </w:rPr>
  </w:style>
  <w:style w:type="paragraph" w:customStyle="1" w:styleId="218">
    <w:name w:val="Оглавление 21"/>
    <w:basedOn w:val="a4"/>
    <w:uiPriority w:val="1"/>
    <w:qFormat/>
    <w:rsid w:val="000C48D1"/>
    <w:pPr>
      <w:widowControl w:val="0"/>
      <w:autoSpaceDE w:val="0"/>
      <w:autoSpaceDN w:val="0"/>
      <w:spacing w:line="322" w:lineRule="exact"/>
      <w:ind w:left="825"/>
    </w:pPr>
    <w:rPr>
      <w:sz w:val="28"/>
      <w:szCs w:val="28"/>
      <w:lang w:eastAsia="en-US"/>
    </w:rPr>
  </w:style>
  <w:style w:type="paragraph" w:customStyle="1" w:styleId="118">
    <w:name w:val="Заголовок 11"/>
    <w:basedOn w:val="a4"/>
    <w:qFormat/>
    <w:rsid w:val="000C48D1"/>
    <w:pPr>
      <w:widowControl w:val="0"/>
      <w:autoSpaceDE w:val="0"/>
      <w:autoSpaceDN w:val="0"/>
      <w:ind w:left="161" w:right="218"/>
      <w:jc w:val="center"/>
      <w:outlineLvl w:val="1"/>
    </w:pPr>
    <w:rPr>
      <w:b/>
      <w:bCs/>
      <w:sz w:val="28"/>
      <w:szCs w:val="28"/>
      <w:lang w:eastAsia="en-US"/>
    </w:rPr>
  </w:style>
  <w:style w:type="paragraph" w:customStyle="1" w:styleId="4a">
    <w:name w:val="4"/>
    <w:basedOn w:val="a4"/>
    <w:next w:val="af2"/>
    <w:qFormat/>
    <w:rsid w:val="003F1BCC"/>
    <w:pPr>
      <w:ind w:left="-567"/>
      <w:jc w:val="center"/>
    </w:pPr>
    <w:rPr>
      <w:sz w:val="28"/>
      <w:szCs w:val="20"/>
    </w:rPr>
  </w:style>
  <w:style w:type="paragraph" w:customStyle="1" w:styleId="footnotedescription">
    <w:name w:val="footnote description"/>
    <w:next w:val="a4"/>
    <w:link w:val="footnotedescriptionChar"/>
    <w:hidden/>
    <w:rsid w:val="007F3D09"/>
    <w:pPr>
      <w:spacing w:line="259" w:lineRule="auto"/>
    </w:pPr>
    <w:rPr>
      <w:rFonts w:ascii="Times New Roman" w:eastAsia="Times New Roman" w:hAnsi="Times New Roman"/>
      <w:color w:val="000000"/>
      <w:szCs w:val="22"/>
    </w:rPr>
  </w:style>
  <w:style w:type="character" w:customStyle="1" w:styleId="footnotedescriptionChar">
    <w:name w:val="footnote description Char"/>
    <w:link w:val="footnotedescription"/>
    <w:rsid w:val="007F3D09"/>
    <w:rPr>
      <w:rFonts w:ascii="Times New Roman" w:eastAsia="Times New Roman" w:hAnsi="Times New Roman"/>
      <w:color w:val="000000"/>
      <w:szCs w:val="22"/>
    </w:rPr>
  </w:style>
  <w:style w:type="character" w:customStyle="1" w:styleId="footnotemark">
    <w:name w:val="footnote mark"/>
    <w:hidden/>
    <w:rsid w:val="007F3D09"/>
    <w:rPr>
      <w:rFonts w:ascii="Times New Roman" w:eastAsia="Times New Roman" w:hAnsi="Times New Roman" w:cs="Times New Roman"/>
      <w:color w:val="000000"/>
      <w:sz w:val="20"/>
      <w:vertAlign w:val="superscript"/>
    </w:rPr>
  </w:style>
  <w:style w:type="table" w:customStyle="1" w:styleId="TableGrid">
    <w:name w:val="TableGrid"/>
    <w:rsid w:val="007F3D09"/>
    <w:rPr>
      <w:rFonts w:eastAsia="Times New Roman"/>
      <w:sz w:val="22"/>
      <w:szCs w:val="22"/>
    </w:rPr>
    <w:tblPr>
      <w:tblCellMar>
        <w:top w:w="0" w:type="dxa"/>
        <w:left w:w="0" w:type="dxa"/>
        <w:bottom w:w="0" w:type="dxa"/>
        <w:right w:w="0" w:type="dxa"/>
      </w:tblCellMar>
    </w:tblPr>
  </w:style>
  <w:style w:type="paragraph" w:customStyle="1" w:styleId="ListParagraph11">
    <w:name w:val="List Paragraph11"/>
    <w:basedOn w:val="a4"/>
    <w:uiPriority w:val="99"/>
    <w:rsid w:val="001D450B"/>
    <w:pPr>
      <w:ind w:left="720"/>
    </w:pPr>
  </w:style>
  <w:style w:type="paragraph" w:customStyle="1" w:styleId="3fb">
    <w:name w:val="3"/>
    <w:basedOn w:val="a4"/>
    <w:next w:val="af2"/>
    <w:qFormat/>
    <w:rsid w:val="006C1873"/>
    <w:pPr>
      <w:ind w:left="-567"/>
      <w:jc w:val="center"/>
    </w:pPr>
    <w:rPr>
      <w:sz w:val="28"/>
      <w:szCs w:val="20"/>
    </w:rPr>
  </w:style>
  <w:style w:type="paragraph" w:customStyle="1" w:styleId="consplusnonformat0">
    <w:name w:val="consplusnonformat"/>
    <w:basedOn w:val="a4"/>
    <w:rsid w:val="006C1873"/>
    <w:pPr>
      <w:spacing w:before="100" w:beforeAutospacing="1" w:after="100" w:afterAutospacing="1"/>
    </w:pPr>
  </w:style>
  <w:style w:type="character" w:customStyle="1" w:styleId="FontStyle38">
    <w:name w:val="Font Style38"/>
    <w:rsid w:val="006C1873"/>
    <w:rPr>
      <w:rFonts w:ascii="Times New Roman" w:hAnsi="Times New Roman" w:cs="Times New Roman" w:hint="default"/>
      <w:b/>
      <w:bCs w:val="0"/>
      <w:color w:val="000000"/>
      <w:sz w:val="14"/>
    </w:rPr>
  </w:style>
  <w:style w:type="character" w:customStyle="1" w:styleId="FontStyle42">
    <w:name w:val="Font Style42"/>
    <w:rsid w:val="006C1873"/>
    <w:rPr>
      <w:rFonts w:ascii="Times New Roman" w:hAnsi="Times New Roman" w:cs="Times New Roman" w:hint="default"/>
      <w:color w:val="000000"/>
      <w:sz w:val="22"/>
    </w:rPr>
  </w:style>
  <w:style w:type="paragraph" w:customStyle="1" w:styleId="msonormalcxspmiddle">
    <w:name w:val="msonormalcxspmiddle"/>
    <w:basedOn w:val="a4"/>
    <w:rsid w:val="006C1873"/>
    <w:pPr>
      <w:spacing w:before="100" w:after="100"/>
    </w:pPr>
    <w:rPr>
      <w:lang w:eastAsia="ar-SA"/>
    </w:rPr>
  </w:style>
  <w:style w:type="character" w:customStyle="1" w:styleId="affffffffff">
    <w:name w:val="Без интервала Знак Знак"/>
    <w:basedOn w:val="a5"/>
    <w:locked/>
    <w:rsid w:val="007F6FC3"/>
    <w:rPr>
      <w:sz w:val="24"/>
      <w:szCs w:val="24"/>
      <w:lang w:val="ru-RU" w:eastAsia="ru-RU" w:bidi="ar-SA"/>
    </w:rPr>
  </w:style>
  <w:style w:type="paragraph" w:styleId="1ffff0">
    <w:name w:val="index 1"/>
    <w:basedOn w:val="a4"/>
    <w:next w:val="a4"/>
    <w:autoRedefine/>
    <w:rsid w:val="007F6FC3"/>
    <w:pPr>
      <w:ind w:left="200" w:hanging="200"/>
    </w:pPr>
    <w:rPr>
      <w:sz w:val="20"/>
      <w:szCs w:val="20"/>
    </w:rPr>
  </w:style>
  <w:style w:type="character" w:customStyle="1" w:styleId="doccaption">
    <w:name w:val="doccaption"/>
    <w:basedOn w:val="a5"/>
    <w:rsid w:val="00646E8D"/>
  </w:style>
  <w:style w:type="character" w:customStyle="1" w:styleId="organictextcontentspan">
    <w:name w:val="organictextcontentspan"/>
    <w:basedOn w:val="a5"/>
    <w:rsid w:val="00D81F36"/>
  </w:style>
  <w:style w:type="character" w:customStyle="1" w:styleId="319">
    <w:name w:val="Знак Знак31"/>
    <w:basedOn w:val="a5"/>
    <w:rsid w:val="0088506A"/>
    <w:rPr>
      <w:rFonts w:ascii="Calibri" w:hAnsi="Calibri"/>
      <w:sz w:val="24"/>
      <w:szCs w:val="24"/>
      <w:lang w:val="en-US" w:eastAsia="en-US" w:bidi="ar-SA"/>
    </w:rPr>
  </w:style>
  <w:style w:type="paragraph" w:customStyle="1" w:styleId="1ffff1">
    <w:name w:val="Красная строка1"/>
    <w:basedOn w:val="a4"/>
    <w:rsid w:val="00C210B1"/>
    <w:pPr>
      <w:widowControl w:val="0"/>
      <w:suppressAutoHyphens/>
      <w:ind w:firstLine="709"/>
      <w:jc w:val="both"/>
      <w:textAlignment w:val="baseline"/>
    </w:pPr>
    <w:rPr>
      <w:rFonts w:ascii="PT Astra Serif" w:eastAsia="PT Astra Serif" w:hAnsi="PT Astra Serif" w:cs="PT Astra Serif"/>
      <w:kern w:val="2"/>
      <w:sz w:val="21"/>
    </w:rPr>
  </w:style>
  <w:style w:type="character" w:customStyle="1" w:styleId="12pt">
    <w:name w:val="Основной текст + 12 pt"/>
    <w:rsid w:val="00BD1890"/>
    <w:rPr>
      <w:sz w:val="24"/>
      <w:szCs w:val="24"/>
      <w:lang w:bidi="ar-SA"/>
    </w:rPr>
  </w:style>
  <w:style w:type="character" w:customStyle="1" w:styleId="10Exact">
    <w:name w:val="Основной текст (10) Exact"/>
    <w:basedOn w:val="a5"/>
    <w:link w:val="104"/>
    <w:rsid w:val="00181601"/>
    <w:rPr>
      <w:rFonts w:ascii="MS Reference Sans Serif" w:eastAsia="MS Reference Sans Serif" w:hAnsi="MS Reference Sans Serif" w:cs="MS Reference Sans Serif"/>
      <w:b/>
      <w:bCs/>
      <w:shd w:val="clear" w:color="auto" w:fill="FFFFFF"/>
    </w:rPr>
  </w:style>
  <w:style w:type="paragraph" w:customStyle="1" w:styleId="104">
    <w:name w:val="Основной текст (10)"/>
    <w:basedOn w:val="a4"/>
    <w:link w:val="10Exact"/>
    <w:rsid w:val="00181601"/>
    <w:pPr>
      <w:widowControl w:val="0"/>
      <w:shd w:val="clear" w:color="auto" w:fill="FFFFFF"/>
      <w:spacing w:line="317" w:lineRule="exact"/>
      <w:jc w:val="center"/>
    </w:pPr>
    <w:rPr>
      <w:rFonts w:ascii="MS Reference Sans Serif" w:eastAsia="MS Reference Sans Serif" w:hAnsi="MS Reference Sans Serif" w:cs="MS Reference Sans Serif"/>
      <w:b/>
      <w:bCs/>
      <w:sz w:val="20"/>
      <w:szCs w:val="20"/>
    </w:rPr>
  </w:style>
  <w:style w:type="character" w:customStyle="1" w:styleId="3Exact">
    <w:name w:val="Основной текст (3) Exact"/>
    <w:basedOn w:val="a5"/>
    <w:link w:val="3f5"/>
    <w:rsid w:val="00181601"/>
    <w:rPr>
      <w:rFonts w:ascii="Times New Roman" w:eastAsia="Times New Roman" w:hAnsi="Times New Roman"/>
      <w:sz w:val="27"/>
      <w:szCs w:val="27"/>
      <w:shd w:val="clear" w:color="auto" w:fill="FFFFFF"/>
    </w:rPr>
  </w:style>
  <w:style w:type="paragraph" w:customStyle="1" w:styleId="224">
    <w:name w:val="Заголовок 22"/>
    <w:basedOn w:val="a4"/>
    <w:uiPriority w:val="1"/>
    <w:qFormat/>
    <w:rsid w:val="00F26982"/>
    <w:pPr>
      <w:widowControl w:val="0"/>
      <w:autoSpaceDE w:val="0"/>
      <w:autoSpaceDN w:val="0"/>
      <w:spacing w:before="89"/>
      <w:ind w:left="1158"/>
      <w:outlineLvl w:val="2"/>
    </w:pPr>
    <w:rPr>
      <w:b/>
      <w:bCs/>
      <w:sz w:val="27"/>
      <w:szCs w:val="27"/>
      <w:lang w:bidi="ru-RU"/>
    </w:rPr>
  </w:style>
  <w:style w:type="paragraph" w:customStyle="1" w:styleId="411">
    <w:name w:val="Заголовок 41"/>
    <w:basedOn w:val="a4"/>
    <w:uiPriority w:val="1"/>
    <w:qFormat/>
    <w:rsid w:val="00F26982"/>
    <w:pPr>
      <w:widowControl w:val="0"/>
      <w:autoSpaceDE w:val="0"/>
      <w:autoSpaceDN w:val="0"/>
      <w:ind w:left="1223"/>
      <w:outlineLvl w:val="4"/>
    </w:pPr>
    <w:rPr>
      <w:b/>
      <w:bCs/>
      <w:sz w:val="25"/>
      <w:szCs w:val="25"/>
      <w:lang w:bidi="ru-RU"/>
    </w:rPr>
  </w:style>
  <w:style w:type="paragraph" w:customStyle="1" w:styleId="CharChar1CharChar1CharChar4">
    <w:name w:val="Char Char Знак Знак1 Char Char1 Знак Знак Char Char4"/>
    <w:basedOn w:val="a4"/>
    <w:rsid w:val="004A6C86"/>
    <w:pPr>
      <w:spacing w:before="100" w:beforeAutospacing="1" w:after="100" w:afterAutospacing="1"/>
    </w:pPr>
    <w:rPr>
      <w:rFonts w:ascii="Tahoma" w:hAnsi="Tahoma"/>
      <w:sz w:val="20"/>
      <w:szCs w:val="20"/>
      <w:lang w:val="en-US" w:eastAsia="en-US"/>
    </w:rPr>
  </w:style>
  <w:style w:type="paragraph" w:customStyle="1" w:styleId="4b">
    <w:name w:val="Обычный4"/>
    <w:rsid w:val="004A6C86"/>
    <w:pPr>
      <w:widowControl w:val="0"/>
      <w:snapToGrid w:val="0"/>
      <w:spacing w:before="20" w:after="20"/>
    </w:pPr>
    <w:rPr>
      <w:rFonts w:ascii="Times New Roman" w:eastAsia="Times New Roman" w:hAnsi="Times New Roman"/>
      <w:sz w:val="24"/>
    </w:rPr>
  </w:style>
  <w:style w:type="paragraph" w:customStyle="1" w:styleId="3fc">
    <w:name w:val="Знак Знак Знак Знак Знак Знак Знак Знак Знак Знак3"/>
    <w:basedOn w:val="a4"/>
    <w:rsid w:val="004A6C86"/>
    <w:pPr>
      <w:widowControl w:val="0"/>
      <w:adjustRightInd w:val="0"/>
      <w:spacing w:after="160" w:line="240" w:lineRule="exact"/>
      <w:jc w:val="right"/>
    </w:pPr>
    <w:rPr>
      <w:sz w:val="20"/>
      <w:szCs w:val="20"/>
      <w:lang w:val="en-GB" w:eastAsia="en-US"/>
    </w:rPr>
  </w:style>
  <w:style w:type="character" w:customStyle="1" w:styleId="930">
    <w:name w:val="Знак Знак93"/>
    <w:rsid w:val="004A6C86"/>
    <w:rPr>
      <w:sz w:val="28"/>
    </w:rPr>
  </w:style>
  <w:style w:type="paragraph" w:customStyle="1" w:styleId="5a">
    <w:name w:val="Без интервала5"/>
    <w:rsid w:val="004A6C86"/>
    <w:rPr>
      <w:rFonts w:ascii="Times New Roman" w:eastAsia="Times New Roman" w:hAnsi="Times New Roman"/>
      <w:sz w:val="24"/>
      <w:szCs w:val="24"/>
    </w:rPr>
  </w:style>
  <w:style w:type="character" w:customStyle="1" w:styleId="spfo1">
    <w:name w:val="spfo1"/>
    <w:rsid w:val="008C5DCF"/>
  </w:style>
  <w:style w:type="paragraph" w:customStyle="1" w:styleId="CharChar1CharChar1CharChar3">
    <w:name w:val="Char Char Знак Знак1 Char Char1 Знак Знак Char Char3"/>
    <w:basedOn w:val="a4"/>
    <w:rsid w:val="0071521E"/>
    <w:pPr>
      <w:spacing w:before="100" w:beforeAutospacing="1" w:after="100" w:afterAutospacing="1"/>
    </w:pPr>
    <w:rPr>
      <w:rFonts w:ascii="Tahoma" w:hAnsi="Tahoma"/>
      <w:sz w:val="20"/>
      <w:szCs w:val="20"/>
      <w:lang w:val="en-US" w:eastAsia="en-US"/>
    </w:rPr>
  </w:style>
  <w:style w:type="paragraph" w:customStyle="1" w:styleId="5b">
    <w:name w:val="Обычный5"/>
    <w:rsid w:val="0071521E"/>
    <w:pPr>
      <w:widowControl w:val="0"/>
      <w:snapToGrid w:val="0"/>
      <w:spacing w:before="20" w:after="20"/>
    </w:pPr>
    <w:rPr>
      <w:rFonts w:ascii="Times New Roman" w:eastAsia="Times New Roman" w:hAnsi="Times New Roman"/>
      <w:sz w:val="24"/>
    </w:rPr>
  </w:style>
  <w:style w:type="paragraph" w:customStyle="1" w:styleId="2ff7">
    <w:name w:val="Знак Знак Знак Знак Знак Знак Знак Знак Знак Знак2"/>
    <w:basedOn w:val="a4"/>
    <w:rsid w:val="0071521E"/>
    <w:pPr>
      <w:widowControl w:val="0"/>
      <w:adjustRightInd w:val="0"/>
      <w:spacing w:after="160" w:line="240" w:lineRule="exact"/>
      <w:jc w:val="right"/>
    </w:pPr>
    <w:rPr>
      <w:sz w:val="20"/>
      <w:szCs w:val="20"/>
      <w:lang w:val="en-GB" w:eastAsia="en-US"/>
    </w:rPr>
  </w:style>
  <w:style w:type="character" w:customStyle="1" w:styleId="920">
    <w:name w:val="Знак Знак92"/>
    <w:rsid w:val="0071521E"/>
    <w:rPr>
      <w:sz w:val="28"/>
    </w:rPr>
  </w:style>
  <w:style w:type="paragraph" w:customStyle="1" w:styleId="6b">
    <w:name w:val="Без интервала6"/>
    <w:rsid w:val="0071521E"/>
    <w:rPr>
      <w:rFonts w:ascii="Times New Roman" w:eastAsia="Times New Roman" w:hAnsi="Times New Roman"/>
      <w:sz w:val="24"/>
      <w:szCs w:val="24"/>
    </w:rPr>
  </w:style>
  <w:style w:type="paragraph" w:customStyle="1" w:styleId="320">
    <w:name w:val="Заголовок 32"/>
    <w:basedOn w:val="a4"/>
    <w:uiPriority w:val="1"/>
    <w:qFormat/>
    <w:rsid w:val="008001A9"/>
    <w:pPr>
      <w:widowControl w:val="0"/>
      <w:autoSpaceDE w:val="0"/>
      <w:autoSpaceDN w:val="0"/>
      <w:ind w:left="1223"/>
      <w:outlineLvl w:val="3"/>
    </w:pPr>
    <w:rPr>
      <w:b/>
      <w:bCs/>
      <w:sz w:val="25"/>
      <w:szCs w:val="25"/>
      <w:lang w:val="en-US" w:eastAsia="en-US"/>
    </w:rPr>
  </w:style>
  <w:style w:type="paragraph" w:customStyle="1" w:styleId="ConsPlusTextList1">
    <w:name w:val="ConsPlusTextList1"/>
    <w:uiPriority w:val="99"/>
    <w:rsid w:val="00E73515"/>
    <w:pPr>
      <w:widowControl w:val="0"/>
      <w:autoSpaceDE w:val="0"/>
      <w:autoSpaceDN w:val="0"/>
      <w:adjustRightInd w:val="0"/>
    </w:pPr>
    <w:rPr>
      <w:rFonts w:ascii="Times New Roman" w:eastAsia="Times New Roman" w:hAnsi="Times New Roman"/>
      <w:sz w:val="24"/>
      <w:szCs w:val="24"/>
    </w:rPr>
  </w:style>
  <w:style w:type="character" w:customStyle="1" w:styleId="sectioninfo">
    <w:name w:val="section__info"/>
    <w:basedOn w:val="a5"/>
    <w:rsid w:val="00503311"/>
  </w:style>
  <w:style w:type="paragraph" w:customStyle="1" w:styleId="Heading">
    <w:name w:val="Heading"/>
    <w:uiPriority w:val="99"/>
    <w:rsid w:val="00023418"/>
    <w:rPr>
      <w:rFonts w:ascii="Arial" w:eastAsia="Times New Roman" w:hAnsi="Arial"/>
      <w:b/>
      <w:snapToGrid w:val="0"/>
      <w:sz w:val="22"/>
    </w:rPr>
  </w:style>
  <w:style w:type="character" w:customStyle="1" w:styleId="Bodytext2">
    <w:name w:val="Body text (2)_"/>
    <w:link w:val="Bodytext20"/>
    <w:rsid w:val="00A60AC3"/>
    <w:rPr>
      <w:rFonts w:ascii="Times New Roman" w:eastAsia="Times New Roman" w:hAnsi="Times New Roman"/>
      <w:sz w:val="28"/>
      <w:szCs w:val="28"/>
      <w:shd w:val="clear" w:color="auto" w:fill="FFFFFF"/>
    </w:rPr>
  </w:style>
  <w:style w:type="paragraph" w:customStyle="1" w:styleId="Bodytext20">
    <w:name w:val="Body text (2)"/>
    <w:basedOn w:val="a4"/>
    <w:link w:val="Bodytext2"/>
    <w:rsid w:val="00A60AC3"/>
    <w:pPr>
      <w:widowControl w:val="0"/>
      <w:shd w:val="clear" w:color="auto" w:fill="FFFFFF"/>
      <w:spacing w:line="317" w:lineRule="exact"/>
    </w:pPr>
    <w:rPr>
      <w:sz w:val="28"/>
      <w:szCs w:val="28"/>
    </w:rPr>
  </w:style>
  <w:style w:type="paragraph" w:customStyle="1" w:styleId="16">
    <w:name w:val="Номер страницы1"/>
    <w:link w:val="aa"/>
    <w:rsid w:val="00DE41E0"/>
    <w:rPr>
      <w:color w:val="000000"/>
    </w:rPr>
  </w:style>
  <w:style w:type="character" w:customStyle="1" w:styleId="2fd">
    <w:name w:val="Оглавление 2 Знак"/>
    <w:link w:val="2fc"/>
    <w:rsid w:val="00DE41E0"/>
    <w:rPr>
      <w:rFonts w:ascii="Arial Narrow" w:eastAsia="Times New Roman" w:hAnsi="Arial Narrow" w:cs="Arial Narrow"/>
      <w:sz w:val="24"/>
      <w:szCs w:val="24"/>
    </w:rPr>
  </w:style>
  <w:style w:type="character" w:customStyle="1" w:styleId="45">
    <w:name w:val="Оглавление 4 Знак"/>
    <w:link w:val="44"/>
    <w:rsid w:val="00DE41E0"/>
    <w:rPr>
      <w:rFonts w:eastAsia="Times New Roman" w:cs="Calibri"/>
      <w:sz w:val="22"/>
      <w:szCs w:val="22"/>
      <w:lang w:eastAsia="zh-CN"/>
    </w:rPr>
  </w:style>
  <w:style w:type="character" w:customStyle="1" w:styleId="64">
    <w:name w:val="Оглавление 6 Знак"/>
    <w:link w:val="63"/>
    <w:rsid w:val="00DE41E0"/>
    <w:rPr>
      <w:rFonts w:eastAsia="Times New Roman" w:cs="Calibri"/>
      <w:sz w:val="22"/>
      <w:szCs w:val="22"/>
      <w:lang w:eastAsia="zh-CN"/>
    </w:rPr>
  </w:style>
  <w:style w:type="character" w:customStyle="1" w:styleId="72">
    <w:name w:val="Оглавление 7 Знак"/>
    <w:link w:val="71"/>
    <w:rsid w:val="00DE41E0"/>
    <w:rPr>
      <w:rFonts w:eastAsia="Times New Roman" w:cs="Calibri"/>
      <w:sz w:val="22"/>
      <w:szCs w:val="22"/>
      <w:lang w:eastAsia="zh-CN"/>
    </w:rPr>
  </w:style>
  <w:style w:type="character" w:customStyle="1" w:styleId="33">
    <w:name w:val="Оглавление 3 Знак"/>
    <w:link w:val="32"/>
    <w:rsid w:val="00DE41E0"/>
    <w:rPr>
      <w:rFonts w:ascii="Times New Roman" w:eastAsia="Times New Roman" w:hAnsi="Times New Roman"/>
      <w:sz w:val="24"/>
      <w:szCs w:val="24"/>
    </w:rPr>
  </w:style>
  <w:style w:type="paragraph" w:customStyle="1" w:styleId="1d">
    <w:name w:val="Строгий1"/>
    <w:link w:val="aff4"/>
    <w:rsid w:val="00DE41E0"/>
    <w:rPr>
      <w:b/>
      <w:bCs/>
    </w:rPr>
  </w:style>
  <w:style w:type="paragraph" w:customStyle="1" w:styleId="Footnote">
    <w:name w:val="Footnote"/>
    <w:rsid w:val="00DE41E0"/>
    <w:pPr>
      <w:ind w:firstLine="851"/>
      <w:jc w:val="both"/>
    </w:pPr>
    <w:rPr>
      <w:rFonts w:ascii="XO Thames" w:eastAsia="Times New Roman" w:hAnsi="XO Thames"/>
      <w:color w:val="000000"/>
      <w:sz w:val="22"/>
    </w:rPr>
  </w:style>
  <w:style w:type="character" w:customStyle="1" w:styleId="1a">
    <w:name w:val="Оглавление 1 Знак"/>
    <w:link w:val="19"/>
    <w:rsid w:val="002739CD"/>
    <w:rPr>
      <w:rFonts w:ascii="Arial" w:eastAsia="Times New Roman" w:hAnsi="Arial" w:cs="Arial"/>
      <w:b/>
      <w:noProof/>
      <w:sz w:val="16"/>
      <w:szCs w:val="16"/>
    </w:rPr>
  </w:style>
  <w:style w:type="paragraph" w:customStyle="1" w:styleId="HeaderandFooter">
    <w:name w:val="Header and Footer"/>
    <w:rsid w:val="00DE41E0"/>
    <w:pPr>
      <w:jc w:val="both"/>
    </w:pPr>
    <w:rPr>
      <w:rFonts w:ascii="XO Thames" w:eastAsia="Times New Roman" w:hAnsi="XO Thames"/>
      <w:color w:val="000000"/>
    </w:rPr>
  </w:style>
  <w:style w:type="character" w:customStyle="1" w:styleId="92">
    <w:name w:val="Оглавление 9 Знак"/>
    <w:link w:val="91"/>
    <w:rsid w:val="00DE41E0"/>
    <w:rPr>
      <w:rFonts w:eastAsia="Times New Roman" w:cs="Calibri"/>
      <w:sz w:val="22"/>
      <w:szCs w:val="22"/>
      <w:lang w:eastAsia="zh-CN"/>
    </w:rPr>
  </w:style>
  <w:style w:type="character" w:customStyle="1" w:styleId="83">
    <w:name w:val="Оглавление 8 Знак"/>
    <w:link w:val="82"/>
    <w:rsid w:val="00DE41E0"/>
    <w:rPr>
      <w:rFonts w:eastAsia="Times New Roman" w:cs="Calibri"/>
      <w:sz w:val="22"/>
      <w:szCs w:val="22"/>
      <w:lang w:eastAsia="zh-CN"/>
    </w:rPr>
  </w:style>
  <w:style w:type="character" w:customStyle="1" w:styleId="55">
    <w:name w:val="Оглавление 5 Знак"/>
    <w:link w:val="54"/>
    <w:rsid w:val="00DE41E0"/>
    <w:rPr>
      <w:rFonts w:eastAsia="Times New Roman" w:cs="Calibri"/>
      <w:sz w:val="22"/>
      <w:szCs w:val="22"/>
      <w:lang w:eastAsia="zh-CN"/>
    </w:rPr>
  </w:style>
  <w:style w:type="character" w:customStyle="1" w:styleId="2f5">
    <w:name w:val="Список 2 Знак"/>
    <w:link w:val="2f4"/>
    <w:rsid w:val="00DE41E0"/>
    <w:rPr>
      <w:rFonts w:ascii="Times New Roman" w:eastAsia="Times New Roman" w:hAnsi="Times New Roman"/>
      <w:sz w:val="24"/>
      <w:szCs w:val="24"/>
    </w:rPr>
  </w:style>
  <w:style w:type="paragraph" w:customStyle="1" w:styleId="affffffffff0">
    <w:name w:val="Заголовок"/>
    <w:basedOn w:val="a4"/>
    <w:next w:val="ac"/>
    <w:rsid w:val="00760C09"/>
    <w:pPr>
      <w:keepNext/>
      <w:widowControl w:val="0"/>
      <w:suppressAutoHyphens/>
      <w:autoSpaceDE w:val="0"/>
      <w:spacing w:before="240" w:after="120"/>
      <w:ind w:firstLine="709"/>
      <w:jc w:val="both"/>
    </w:pPr>
    <w:rPr>
      <w:rFonts w:ascii="Arial" w:eastAsia="MS Mincho" w:hAnsi="Arial" w:cs="Tahoma"/>
      <w:color w:val="000000"/>
      <w:sz w:val="28"/>
      <w:szCs w:val="28"/>
      <w:lang w:eastAsia="ar-SA"/>
    </w:rPr>
  </w:style>
  <w:style w:type="paragraph" w:customStyle="1" w:styleId="6c">
    <w:name w:val="Обычный6"/>
    <w:rsid w:val="00760C09"/>
    <w:pPr>
      <w:suppressAutoHyphens/>
      <w:spacing w:before="100" w:after="100"/>
      <w:ind w:firstLine="709"/>
      <w:jc w:val="both"/>
    </w:pPr>
    <w:rPr>
      <w:rFonts w:ascii="Times New Roman" w:eastAsia="Arial" w:hAnsi="Times New Roman"/>
      <w:sz w:val="24"/>
      <w:lang w:eastAsia="ar-SA"/>
    </w:rPr>
  </w:style>
  <w:style w:type="paragraph" w:customStyle="1" w:styleId="241">
    <w:name w:val="Основной текст 24"/>
    <w:basedOn w:val="a4"/>
    <w:rsid w:val="00760C09"/>
    <w:pPr>
      <w:overflowPunct w:val="0"/>
      <w:autoSpaceDE w:val="0"/>
      <w:autoSpaceDN w:val="0"/>
      <w:adjustRightInd w:val="0"/>
      <w:spacing w:after="120"/>
      <w:ind w:left="283"/>
      <w:textAlignment w:val="baseline"/>
    </w:pPr>
    <w:rPr>
      <w:sz w:val="20"/>
      <w:szCs w:val="20"/>
    </w:rPr>
  </w:style>
  <w:style w:type="character" w:customStyle="1" w:styleId="hyperlink">
    <w:name w:val="hyperlink"/>
    <w:basedOn w:val="a5"/>
    <w:rsid w:val="00760C09"/>
  </w:style>
  <w:style w:type="paragraph" w:customStyle="1" w:styleId="Heading2">
    <w:name w:val="Heading 2"/>
    <w:basedOn w:val="a4"/>
    <w:uiPriority w:val="1"/>
    <w:qFormat/>
    <w:rsid w:val="00760C09"/>
    <w:pPr>
      <w:widowControl w:val="0"/>
      <w:spacing w:before="183"/>
      <w:ind w:left="538" w:hanging="428"/>
      <w:outlineLvl w:val="2"/>
    </w:pPr>
    <w:rPr>
      <w:b/>
      <w:bCs/>
      <w:i/>
      <w:sz w:val="28"/>
      <w:szCs w:val="28"/>
      <w:lang w:val="en-US" w:eastAsia="en-US"/>
    </w:rPr>
  </w:style>
  <w:style w:type="character" w:customStyle="1" w:styleId="title">
    <w:name w:val="title"/>
    <w:basedOn w:val="a5"/>
    <w:rsid w:val="00760C09"/>
  </w:style>
  <w:style w:type="paragraph" w:customStyle="1" w:styleId="Heading3">
    <w:name w:val="Heading 3"/>
    <w:basedOn w:val="a4"/>
    <w:uiPriority w:val="1"/>
    <w:qFormat/>
    <w:rsid w:val="00760C09"/>
    <w:pPr>
      <w:widowControl w:val="0"/>
      <w:ind w:left="118"/>
      <w:outlineLvl w:val="3"/>
    </w:pPr>
    <w:rPr>
      <w:b/>
      <w:bCs/>
      <w:sz w:val="26"/>
      <w:szCs w:val="26"/>
      <w:lang w:val="en-US" w:eastAsia="en-US"/>
    </w:rPr>
  </w:style>
  <w:style w:type="character" w:styleId="affffffffff1">
    <w:name w:val="Intense Emphasis"/>
    <w:uiPriority w:val="99"/>
    <w:qFormat/>
    <w:rsid w:val="00760C09"/>
    <w:rPr>
      <w:bCs/>
      <w:iCs/>
      <w:color w:val="4F81BD"/>
    </w:rPr>
  </w:style>
  <w:style w:type="paragraph" w:customStyle="1" w:styleId="79">
    <w:name w:val="Обычный7"/>
    <w:rsid w:val="00B40AAF"/>
    <w:pPr>
      <w:suppressAutoHyphens/>
      <w:spacing w:before="100" w:after="100"/>
      <w:ind w:firstLine="709"/>
      <w:jc w:val="both"/>
    </w:pPr>
    <w:rPr>
      <w:rFonts w:ascii="Times New Roman" w:eastAsia="Arial" w:hAnsi="Times New Roman"/>
      <w:sz w:val="24"/>
      <w:lang w:eastAsia="ar-SA"/>
    </w:rPr>
  </w:style>
  <w:style w:type="paragraph" w:customStyle="1" w:styleId="251">
    <w:name w:val="Основной текст 25"/>
    <w:basedOn w:val="a4"/>
    <w:rsid w:val="00B40AAF"/>
    <w:pPr>
      <w:overflowPunct w:val="0"/>
      <w:autoSpaceDE w:val="0"/>
      <w:autoSpaceDN w:val="0"/>
      <w:adjustRightInd w:val="0"/>
      <w:spacing w:after="120"/>
      <w:ind w:left="283"/>
      <w:textAlignment w:val="baseline"/>
    </w:pPr>
    <w:rPr>
      <w:sz w:val="20"/>
      <w:szCs w:val="20"/>
    </w:rPr>
  </w:style>
  <w:style w:type="paragraph" w:customStyle="1" w:styleId="affffffffff2">
    <w:name w:val="Письмо"/>
    <w:basedOn w:val="a4"/>
    <w:rsid w:val="002D2A1E"/>
    <w:pPr>
      <w:suppressAutoHyphens/>
      <w:spacing w:line="320" w:lineRule="exact"/>
      <w:ind w:firstLine="720"/>
      <w:jc w:val="both"/>
    </w:pPr>
    <w:rPr>
      <w:sz w:val="28"/>
      <w:szCs w:val="28"/>
      <w:lang w:eastAsia="ar-SA"/>
    </w:rPr>
  </w:style>
  <w:style w:type="table" w:customStyle="1" w:styleId="2ff8">
    <w:name w:val="Сетка таблицы2"/>
    <w:basedOn w:val="a6"/>
    <w:next w:val="ab"/>
    <w:uiPriority w:val="59"/>
    <w:qFormat/>
    <w:rsid w:val="000550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1">
    <w:name w:val="ConsPlusDocList1"/>
    <w:next w:val="a4"/>
    <w:rsid w:val="00A86604"/>
    <w:pPr>
      <w:widowControl w:val="0"/>
      <w:suppressAutoHyphens/>
      <w:autoSpaceDE w:val="0"/>
    </w:pPr>
    <w:rPr>
      <w:rFonts w:ascii="Arial" w:eastAsia="Arial" w:hAnsi="Arial" w:cs="Arial"/>
      <w:lang w:eastAsia="hi-IN" w:bidi="hi-IN"/>
    </w:rPr>
  </w:style>
  <w:style w:type="paragraph" w:customStyle="1" w:styleId="ConsPlusCell1">
    <w:name w:val="ConsPlusCell1"/>
    <w:next w:val="a4"/>
    <w:rsid w:val="00A86604"/>
    <w:pPr>
      <w:widowControl w:val="0"/>
      <w:suppressAutoHyphens/>
      <w:autoSpaceDE w:val="0"/>
    </w:pPr>
    <w:rPr>
      <w:rFonts w:ascii="Arial" w:eastAsia="Arial" w:hAnsi="Arial" w:cs="Arial"/>
      <w:lang w:eastAsia="hi-IN" w:bidi="hi-IN"/>
    </w:rPr>
  </w:style>
  <w:style w:type="paragraph" w:customStyle="1" w:styleId="ConsPlusNonformat1">
    <w:name w:val="ConsPlusNonformat1"/>
    <w:next w:val="a4"/>
    <w:rsid w:val="00A86604"/>
    <w:pPr>
      <w:widowControl w:val="0"/>
      <w:suppressAutoHyphens/>
      <w:autoSpaceDE w:val="0"/>
    </w:pPr>
    <w:rPr>
      <w:rFonts w:ascii="Courier New" w:eastAsia="Courier New" w:hAnsi="Courier New" w:cs="Courier New"/>
      <w:lang w:eastAsia="hi-IN" w:bidi="hi-IN"/>
    </w:rPr>
  </w:style>
  <w:style w:type="character" w:customStyle="1" w:styleId="ListParagraphChar1">
    <w:name w:val="List Paragraph Char1"/>
    <w:basedOn w:val="a5"/>
    <w:link w:val="75"/>
    <w:locked/>
    <w:rsid w:val="00BA60E5"/>
    <w:rPr>
      <w:rFonts w:ascii="Times New Roman" w:eastAsia="Times New Roman" w:hAnsi="Times New Roman"/>
      <w:sz w:val="28"/>
    </w:rPr>
  </w:style>
  <w:style w:type="character" w:customStyle="1" w:styleId="affffffffff3">
    <w:name w:val="Другое_"/>
    <w:basedOn w:val="a5"/>
    <w:link w:val="affffffffff4"/>
    <w:rsid w:val="00BF7806"/>
    <w:rPr>
      <w:sz w:val="28"/>
      <w:szCs w:val="28"/>
      <w:shd w:val="clear" w:color="auto" w:fill="FFFFFF"/>
    </w:rPr>
  </w:style>
  <w:style w:type="paragraph" w:customStyle="1" w:styleId="affffffffff4">
    <w:name w:val="Другое"/>
    <w:basedOn w:val="a4"/>
    <w:link w:val="affffffffff3"/>
    <w:rsid w:val="00BF7806"/>
    <w:pPr>
      <w:widowControl w:val="0"/>
      <w:shd w:val="clear" w:color="auto" w:fill="FFFFFF"/>
      <w:ind w:firstLine="400"/>
    </w:pPr>
    <w:rPr>
      <w:rFonts w:ascii="Calibri" w:eastAsia="Calibri" w:hAnsi="Calibri"/>
      <w:sz w:val="28"/>
      <w:szCs w:val="28"/>
    </w:rPr>
  </w:style>
  <w:style w:type="character" w:customStyle="1" w:styleId="s100">
    <w:name w:val="s_10"/>
    <w:basedOn w:val="a5"/>
    <w:rsid w:val="002F0229"/>
  </w:style>
  <w:style w:type="paragraph" w:customStyle="1" w:styleId="1KGK9">
    <w:name w:val="1KG=K9"/>
    <w:rsid w:val="002D2695"/>
    <w:pPr>
      <w:suppressAutoHyphens/>
      <w:autoSpaceDE w:val="0"/>
    </w:pPr>
    <w:rPr>
      <w:rFonts w:ascii="Arial" w:hAnsi="Arial" w:cs="Arial"/>
      <w:sz w:val="24"/>
      <w:szCs w:val="24"/>
      <w:lang w:eastAsia="zh-CN"/>
    </w:rPr>
  </w:style>
  <w:style w:type="character" w:customStyle="1" w:styleId="affffffffff5">
    <w:name w:val="Неразрешенное упоминание"/>
    <w:uiPriority w:val="99"/>
    <w:semiHidden/>
    <w:unhideWhenUsed/>
    <w:rsid w:val="008F6F32"/>
    <w:rPr>
      <w:color w:val="605E5C"/>
      <w:shd w:val="clear" w:color="auto" w:fill="E1DFDD"/>
    </w:rPr>
  </w:style>
  <w:style w:type="paragraph" w:customStyle="1" w:styleId="affffffffff6">
    <w:name w:val="Обычный текст"/>
    <w:basedOn w:val="a4"/>
    <w:uiPriority w:val="99"/>
    <w:rsid w:val="002739CD"/>
    <w:pPr>
      <w:ind w:firstLine="567"/>
      <w:jc w:val="both"/>
    </w:pPr>
    <w:rPr>
      <w:lang w:val="en-US" w:eastAsia="ar-SA"/>
    </w:rPr>
  </w:style>
  <w:style w:type="paragraph" w:customStyle="1" w:styleId="affffffffff7">
    <w:name w:val="Егор"/>
    <w:basedOn w:val="13"/>
    <w:uiPriority w:val="99"/>
    <w:rsid w:val="00FB7D0B"/>
    <w:pPr>
      <w:keepNext w:val="0"/>
      <w:pageBreakBefore/>
      <w:suppressAutoHyphens/>
      <w:spacing w:before="120" w:after="120"/>
    </w:pPr>
    <w:rPr>
      <w:bCs/>
      <w:caps/>
      <w:kern w:val="36"/>
      <w:sz w:val="32"/>
      <w:szCs w:val="32"/>
    </w:rPr>
  </w:style>
  <w:style w:type="paragraph" w:customStyle="1" w:styleId="affffffffff8">
    <w:name w:val="Егор+"/>
    <w:basedOn w:val="a4"/>
    <w:uiPriority w:val="99"/>
    <w:rsid w:val="00FB7D0B"/>
    <w:pPr>
      <w:spacing w:before="120" w:after="120"/>
      <w:jc w:val="center"/>
    </w:pPr>
    <w:rPr>
      <w:b/>
      <w:sz w:val="32"/>
      <w:szCs w:val="28"/>
      <w:lang w:eastAsia="en-US"/>
    </w:rPr>
  </w:style>
  <w:style w:type="paragraph" w:customStyle="1" w:styleId="1ffff2">
    <w:name w:val="Егор1+"/>
    <w:basedOn w:val="affffffffff8"/>
    <w:uiPriority w:val="99"/>
    <w:rsid w:val="00FB7D0B"/>
  </w:style>
  <w:style w:type="paragraph" w:customStyle="1" w:styleId="1ffff3">
    <w:name w:val="Егор1"/>
    <w:basedOn w:val="a4"/>
    <w:link w:val="1ffff4"/>
    <w:uiPriority w:val="99"/>
    <w:rsid w:val="00FB7D0B"/>
    <w:pPr>
      <w:spacing w:before="120" w:after="120"/>
      <w:jc w:val="center"/>
    </w:pPr>
    <w:rPr>
      <w:b/>
      <w:i/>
      <w:sz w:val="28"/>
      <w:szCs w:val="26"/>
    </w:rPr>
  </w:style>
  <w:style w:type="character" w:customStyle="1" w:styleId="1ffff4">
    <w:name w:val="Егор1 Знак"/>
    <w:basedOn w:val="a5"/>
    <w:link w:val="1ffff3"/>
    <w:uiPriority w:val="99"/>
    <w:locked/>
    <w:rsid w:val="00FB7D0B"/>
    <w:rPr>
      <w:rFonts w:ascii="Times New Roman" w:eastAsia="Times New Roman" w:hAnsi="Times New Roman"/>
      <w:b/>
      <w:i/>
      <w:sz w:val="28"/>
      <w:szCs w:val="26"/>
    </w:rPr>
  </w:style>
  <w:style w:type="paragraph" w:customStyle="1" w:styleId="3fd">
    <w:name w:val="Егор3"/>
    <w:basedOn w:val="affffffffff7"/>
    <w:uiPriority w:val="99"/>
    <w:rsid w:val="00FB7D0B"/>
    <w:pPr>
      <w:pageBreakBefore w:val="0"/>
      <w:spacing w:before="0" w:after="200" w:line="276" w:lineRule="auto"/>
      <w:ind w:firstLine="851"/>
      <w:outlineLvl w:val="9"/>
    </w:pPr>
    <w:rPr>
      <w:b w:val="0"/>
      <w:bCs w:val="0"/>
      <w:i/>
      <w:kern w:val="0"/>
      <w:sz w:val="26"/>
      <w:szCs w:val="22"/>
      <w:lang w:eastAsia="en-US"/>
    </w:rPr>
  </w:style>
  <w:style w:type="character" w:customStyle="1" w:styleId="DocumentMapChar">
    <w:name w:val="Document Map Char"/>
    <w:uiPriority w:val="99"/>
    <w:locked/>
    <w:rsid w:val="00FB7D0B"/>
    <w:rPr>
      <w:rFonts w:ascii="Tahoma" w:hAnsi="Tahoma"/>
      <w:sz w:val="20"/>
      <w:shd w:val="clear" w:color="auto" w:fill="000080"/>
      <w:lang w:eastAsia="en-US"/>
    </w:rPr>
  </w:style>
  <w:style w:type="character" w:customStyle="1" w:styleId="1ffff5">
    <w:name w:val="Схема документа Знак1"/>
    <w:basedOn w:val="a5"/>
    <w:uiPriority w:val="99"/>
    <w:semiHidden/>
    <w:rsid w:val="00FB7D0B"/>
    <w:rPr>
      <w:rFonts w:ascii="Tahoma" w:hAnsi="Tahoma" w:cs="Tahoma"/>
      <w:sz w:val="16"/>
      <w:szCs w:val="16"/>
    </w:rPr>
  </w:style>
  <w:style w:type="paragraph" w:styleId="2ff9">
    <w:name w:val="Quote"/>
    <w:basedOn w:val="a4"/>
    <w:next w:val="a4"/>
    <w:link w:val="2ffa"/>
    <w:uiPriority w:val="99"/>
    <w:qFormat/>
    <w:rsid w:val="00FB7D0B"/>
    <w:rPr>
      <w:rFonts w:ascii="Calibri" w:hAnsi="Calibri"/>
      <w:i/>
      <w:iCs/>
      <w:color w:val="000000"/>
      <w:lang w:eastAsia="en-US"/>
    </w:rPr>
  </w:style>
  <w:style w:type="character" w:customStyle="1" w:styleId="2ffa">
    <w:name w:val="Цитата 2 Знак"/>
    <w:basedOn w:val="a5"/>
    <w:link w:val="2ff9"/>
    <w:uiPriority w:val="99"/>
    <w:rsid w:val="00FB7D0B"/>
    <w:rPr>
      <w:rFonts w:eastAsia="Times New Roman"/>
      <w:i/>
      <w:iCs/>
      <w:color w:val="000000"/>
      <w:sz w:val="24"/>
      <w:szCs w:val="24"/>
      <w:lang w:eastAsia="en-US"/>
    </w:rPr>
  </w:style>
  <w:style w:type="character" w:customStyle="1" w:styleId="QuoteChar">
    <w:name w:val="Quote Char"/>
    <w:basedOn w:val="a5"/>
    <w:link w:val="219"/>
    <w:uiPriority w:val="99"/>
    <w:locked/>
    <w:rsid w:val="00FB7D0B"/>
    <w:rPr>
      <w:i/>
      <w:iCs/>
      <w:color w:val="000000"/>
      <w:lang w:eastAsia="en-US"/>
    </w:rPr>
  </w:style>
  <w:style w:type="paragraph" w:customStyle="1" w:styleId="affffffffff9">
    <w:name w:val="ПодзаголовокКАТЯ"/>
    <w:basedOn w:val="a4"/>
    <w:uiPriority w:val="99"/>
    <w:rsid w:val="00FB7D0B"/>
    <w:pPr>
      <w:spacing w:after="60"/>
      <w:jc w:val="center"/>
      <w:outlineLvl w:val="1"/>
    </w:pPr>
    <w:rPr>
      <w:i/>
      <w:sz w:val="26"/>
      <w:szCs w:val="26"/>
      <w:lang w:eastAsia="en-US"/>
    </w:rPr>
  </w:style>
  <w:style w:type="character" w:customStyle="1" w:styleId="EndnoteTextChar">
    <w:name w:val="Endnote Text Char"/>
    <w:uiPriority w:val="99"/>
    <w:locked/>
    <w:rsid w:val="00FB7D0B"/>
    <w:rPr>
      <w:rFonts w:ascii="Calibri" w:hAnsi="Calibri"/>
      <w:sz w:val="20"/>
      <w:lang w:eastAsia="en-US"/>
    </w:rPr>
  </w:style>
  <w:style w:type="paragraph" w:customStyle="1" w:styleId="1ffff6">
    <w:name w:val="Подзаголовок1катя"/>
    <w:basedOn w:val="a4"/>
    <w:uiPriority w:val="99"/>
    <w:rsid w:val="00FB7D0B"/>
    <w:pPr>
      <w:spacing w:before="120" w:after="120"/>
      <w:jc w:val="center"/>
      <w:outlineLvl w:val="1"/>
    </w:pPr>
    <w:rPr>
      <w:sz w:val="26"/>
      <w:szCs w:val="26"/>
      <w:u w:val="single"/>
    </w:rPr>
  </w:style>
  <w:style w:type="paragraph" w:customStyle="1" w:styleId="2ffb">
    <w:name w:val="Егор2"/>
    <w:basedOn w:val="3"/>
    <w:link w:val="2ffc"/>
    <w:uiPriority w:val="99"/>
    <w:rsid w:val="00FB7D0B"/>
    <w:pPr>
      <w:keepLines/>
      <w:suppressAutoHyphens/>
      <w:spacing w:before="120" w:after="120"/>
      <w:ind w:left="1430" w:hanging="720"/>
    </w:pPr>
    <w:rPr>
      <w:b w:val="0"/>
      <w:i/>
      <w:sz w:val="26"/>
      <w:lang w:eastAsia="en-US"/>
    </w:rPr>
  </w:style>
  <w:style w:type="character" w:customStyle="1" w:styleId="2ffc">
    <w:name w:val="Егор2 Знак"/>
    <w:link w:val="2ffb"/>
    <w:uiPriority w:val="99"/>
    <w:locked/>
    <w:rsid w:val="00FB7D0B"/>
    <w:rPr>
      <w:rFonts w:ascii="Times New Roman" w:eastAsia="Times New Roman" w:hAnsi="Times New Roman"/>
      <w:i/>
      <w:sz w:val="26"/>
      <w:lang w:eastAsia="en-US"/>
    </w:rPr>
  </w:style>
  <w:style w:type="paragraph" w:customStyle="1" w:styleId="S8">
    <w:name w:val="S_Маркированный"/>
    <w:basedOn w:val="a4"/>
    <w:link w:val="S9"/>
    <w:autoRedefine/>
    <w:uiPriority w:val="99"/>
    <w:rsid w:val="00FB7D0B"/>
    <w:pPr>
      <w:ind w:left="1429" w:hanging="360"/>
    </w:pPr>
    <w:rPr>
      <w:color w:val="FF0000"/>
      <w:sz w:val="26"/>
      <w:szCs w:val="26"/>
    </w:rPr>
  </w:style>
  <w:style w:type="character" w:customStyle="1" w:styleId="S9">
    <w:name w:val="S_Маркированный Знак"/>
    <w:basedOn w:val="a5"/>
    <w:link w:val="S8"/>
    <w:uiPriority w:val="99"/>
    <w:locked/>
    <w:rsid w:val="00FB7D0B"/>
    <w:rPr>
      <w:rFonts w:ascii="Times New Roman" w:eastAsia="Times New Roman" w:hAnsi="Times New Roman"/>
      <w:color w:val="FF0000"/>
      <w:sz w:val="26"/>
      <w:szCs w:val="26"/>
    </w:rPr>
  </w:style>
  <w:style w:type="paragraph" w:customStyle="1" w:styleId="Tabl">
    <w:name w:val="Tabl"/>
    <w:basedOn w:val="a4"/>
    <w:uiPriority w:val="99"/>
    <w:rsid w:val="00FB7D0B"/>
    <w:pPr>
      <w:keepNext/>
      <w:spacing w:before="120"/>
      <w:jc w:val="right"/>
    </w:pPr>
    <w:rPr>
      <w:rFonts w:ascii="Trebuchet MS" w:hAnsi="Trebuchet MS"/>
      <w:i/>
    </w:rPr>
  </w:style>
  <w:style w:type="paragraph" w:customStyle="1" w:styleId="Tabn">
    <w:name w:val="Tab_n"/>
    <w:basedOn w:val="a4"/>
    <w:link w:val="Tabn2"/>
    <w:autoRedefine/>
    <w:uiPriority w:val="99"/>
    <w:rsid w:val="00FB7D0B"/>
    <w:pPr>
      <w:keepNext/>
      <w:jc w:val="center"/>
    </w:pPr>
    <w:rPr>
      <w:rFonts w:ascii="Trebuchet MS" w:hAnsi="Trebuchet MS"/>
      <w:i/>
      <w:w w:val="103"/>
      <w:szCs w:val="20"/>
      <w:lang w:eastAsia="en-US"/>
    </w:rPr>
  </w:style>
  <w:style w:type="character" w:customStyle="1" w:styleId="Tabn2">
    <w:name w:val="Tab_n Знак2"/>
    <w:link w:val="Tabn"/>
    <w:uiPriority w:val="99"/>
    <w:locked/>
    <w:rsid w:val="00FB7D0B"/>
    <w:rPr>
      <w:rFonts w:ascii="Trebuchet MS" w:eastAsia="Times New Roman" w:hAnsi="Trebuchet MS"/>
      <w:i/>
      <w:w w:val="103"/>
      <w:sz w:val="24"/>
      <w:lang w:eastAsia="en-US"/>
    </w:rPr>
  </w:style>
  <w:style w:type="character" w:customStyle="1" w:styleId="FontStyle80">
    <w:name w:val="Font Style80"/>
    <w:uiPriority w:val="99"/>
    <w:rsid w:val="00FB7D0B"/>
    <w:rPr>
      <w:rFonts w:ascii="Times New Roman" w:hAnsi="Times New Roman"/>
      <w:b/>
      <w:sz w:val="26"/>
    </w:rPr>
  </w:style>
  <w:style w:type="paragraph" w:customStyle="1" w:styleId="oblasttxt">
    <w:name w:val="oblasttxt"/>
    <w:basedOn w:val="a4"/>
    <w:uiPriority w:val="99"/>
    <w:rsid w:val="00FB7D0B"/>
    <w:pPr>
      <w:spacing w:before="100" w:beforeAutospacing="1" w:after="100" w:afterAutospacing="1"/>
    </w:pPr>
  </w:style>
  <w:style w:type="character" w:customStyle="1" w:styleId="FontStyle33">
    <w:name w:val="Font Style33"/>
    <w:basedOn w:val="a5"/>
    <w:uiPriority w:val="99"/>
    <w:rsid w:val="00FB7D0B"/>
    <w:rPr>
      <w:rFonts w:ascii="Times New Roman" w:hAnsi="Times New Roman" w:cs="Times New Roman"/>
      <w:sz w:val="26"/>
      <w:szCs w:val="26"/>
    </w:rPr>
  </w:style>
  <w:style w:type="paragraph" w:customStyle="1" w:styleId="Normal3">
    <w:name w:val="Normal Знак Знак"/>
    <w:uiPriority w:val="99"/>
    <w:rsid w:val="00FB7D0B"/>
    <w:pPr>
      <w:suppressAutoHyphens/>
      <w:spacing w:before="100" w:after="100"/>
      <w:jc w:val="both"/>
    </w:pPr>
    <w:rPr>
      <w:rFonts w:ascii="Times New Roman" w:eastAsia="Times New Roman" w:hAnsi="Times New Roman"/>
      <w:sz w:val="24"/>
      <w:lang w:eastAsia="ar-SA"/>
    </w:rPr>
  </w:style>
  <w:style w:type="character" w:styleId="affffffffffa">
    <w:name w:val="Subtle Emphasis"/>
    <w:basedOn w:val="a5"/>
    <w:uiPriority w:val="99"/>
    <w:qFormat/>
    <w:rsid w:val="00FB7D0B"/>
    <w:rPr>
      <w:rFonts w:cs="Times New Roman"/>
      <w:i/>
      <w:iCs/>
      <w:color w:val="808080"/>
    </w:rPr>
  </w:style>
  <w:style w:type="paragraph" w:customStyle="1" w:styleId="2ffd">
    <w:name w:val="Текст2"/>
    <w:basedOn w:val="a4"/>
    <w:uiPriority w:val="99"/>
    <w:rsid w:val="00FB7D0B"/>
    <w:rPr>
      <w:rFonts w:ascii="Courier New" w:hAnsi="Courier New"/>
      <w:sz w:val="20"/>
      <w:szCs w:val="20"/>
    </w:rPr>
  </w:style>
  <w:style w:type="paragraph" w:customStyle="1" w:styleId="Sa">
    <w:name w:val="S_Таблица"/>
    <w:basedOn w:val="a4"/>
    <w:uiPriority w:val="99"/>
    <w:rsid w:val="00FB7D0B"/>
    <w:pPr>
      <w:tabs>
        <w:tab w:val="num" w:pos="720"/>
      </w:tabs>
      <w:suppressAutoHyphens/>
      <w:spacing w:line="360" w:lineRule="auto"/>
      <w:jc w:val="right"/>
    </w:pPr>
    <w:rPr>
      <w:rFonts w:cs="Calibri"/>
      <w:lang w:eastAsia="ar-SA"/>
    </w:rPr>
  </w:style>
  <w:style w:type="paragraph" w:customStyle="1" w:styleId="affffffffffb">
    <w:name w:val="Мария"/>
    <w:basedOn w:val="a4"/>
    <w:uiPriority w:val="99"/>
    <w:rsid w:val="00FB7D0B"/>
    <w:pPr>
      <w:spacing w:before="240" w:after="120"/>
    </w:pPr>
    <w:rPr>
      <w:sz w:val="26"/>
      <w:szCs w:val="26"/>
    </w:rPr>
  </w:style>
  <w:style w:type="paragraph" w:customStyle="1" w:styleId="219">
    <w:name w:val="Цитата 21"/>
    <w:basedOn w:val="a4"/>
    <w:next w:val="a4"/>
    <w:link w:val="QuoteChar"/>
    <w:uiPriority w:val="99"/>
    <w:rsid w:val="00FB7D0B"/>
    <w:rPr>
      <w:rFonts w:ascii="Calibri" w:eastAsia="Calibri" w:hAnsi="Calibri"/>
      <w:i/>
      <w:iCs/>
      <w:color w:val="000000"/>
      <w:sz w:val="20"/>
      <w:szCs w:val="20"/>
      <w:lang w:eastAsia="en-US"/>
    </w:rPr>
  </w:style>
  <w:style w:type="paragraph" w:customStyle="1" w:styleId="-0">
    <w:name w:val="диссер-текст"/>
    <w:basedOn w:val="a4"/>
    <w:link w:val="-5"/>
    <w:uiPriority w:val="99"/>
    <w:semiHidden/>
    <w:rsid w:val="00FB7D0B"/>
    <w:pPr>
      <w:spacing w:line="238" w:lineRule="auto"/>
      <w:ind w:firstLine="567"/>
    </w:pPr>
    <w:rPr>
      <w:sz w:val="28"/>
      <w:lang w:val="en-US"/>
    </w:rPr>
  </w:style>
  <w:style w:type="character" w:customStyle="1" w:styleId="-5">
    <w:name w:val="диссер-текст Знак"/>
    <w:basedOn w:val="a5"/>
    <w:link w:val="-0"/>
    <w:uiPriority w:val="99"/>
    <w:semiHidden/>
    <w:locked/>
    <w:rsid w:val="00FB7D0B"/>
    <w:rPr>
      <w:rFonts w:ascii="Times New Roman" w:eastAsia="Times New Roman" w:hAnsi="Times New Roman"/>
      <w:sz w:val="28"/>
      <w:szCs w:val="24"/>
      <w:lang w:val="en-US"/>
    </w:rPr>
  </w:style>
  <w:style w:type="character" w:customStyle="1" w:styleId="31a">
    <w:name w:val="Основной текст с отступом 3 Знак1"/>
    <w:basedOn w:val="a5"/>
    <w:uiPriority w:val="99"/>
    <w:semiHidden/>
    <w:rsid w:val="00FB7D0B"/>
    <w:rPr>
      <w:rFonts w:cs="Times New Roman"/>
      <w:sz w:val="16"/>
      <w:szCs w:val="16"/>
    </w:rPr>
  </w:style>
  <w:style w:type="character" w:customStyle="1" w:styleId="HTML10">
    <w:name w:val="Стандартный HTML Знак1"/>
    <w:basedOn w:val="a5"/>
    <w:uiPriority w:val="99"/>
    <w:semiHidden/>
    <w:rsid w:val="00FB7D0B"/>
    <w:rPr>
      <w:rFonts w:ascii="Consolas" w:hAnsi="Consolas" w:cs="Consolas"/>
      <w:sz w:val="20"/>
      <w:szCs w:val="20"/>
    </w:rPr>
  </w:style>
  <w:style w:type="character" w:customStyle="1" w:styleId="21a">
    <w:name w:val="Основной текст 2 Знак1"/>
    <w:basedOn w:val="a5"/>
    <w:uiPriority w:val="99"/>
    <w:semiHidden/>
    <w:rsid w:val="00FB7D0B"/>
    <w:rPr>
      <w:rFonts w:cs="Times New Roman"/>
    </w:rPr>
  </w:style>
  <w:style w:type="paragraph" w:customStyle="1" w:styleId="1ffff7">
    <w:name w:val="Выделенная цитата1"/>
    <w:basedOn w:val="a4"/>
    <w:next w:val="a4"/>
    <w:link w:val="IntenseQuoteChar"/>
    <w:uiPriority w:val="99"/>
    <w:semiHidden/>
    <w:rsid w:val="00FB7D0B"/>
    <w:pPr>
      <w:pBdr>
        <w:bottom w:val="single" w:sz="4" w:space="4" w:color="4F81BD"/>
      </w:pBdr>
      <w:spacing w:before="200" w:after="280"/>
      <w:ind w:left="936" w:right="936"/>
    </w:pPr>
    <w:rPr>
      <w:rFonts w:ascii="Calibri" w:hAnsi="Calibri" w:cs="Calibri"/>
      <w:b/>
      <w:bCs/>
      <w:i/>
      <w:iCs/>
      <w:color w:val="4F81BD"/>
      <w:lang w:val="en-US" w:eastAsia="en-US"/>
    </w:rPr>
  </w:style>
  <w:style w:type="character" w:customStyle="1" w:styleId="IntenseQuoteChar">
    <w:name w:val="Intense Quote Char"/>
    <w:basedOn w:val="a5"/>
    <w:link w:val="1ffff7"/>
    <w:uiPriority w:val="99"/>
    <w:semiHidden/>
    <w:locked/>
    <w:rsid w:val="00FB7D0B"/>
    <w:rPr>
      <w:rFonts w:eastAsia="Times New Roman" w:cs="Calibri"/>
      <w:b/>
      <w:bCs/>
      <w:i/>
      <w:iCs/>
      <w:color w:val="4F81BD"/>
      <w:sz w:val="24"/>
      <w:szCs w:val="24"/>
      <w:lang w:val="en-US" w:eastAsia="en-US"/>
    </w:rPr>
  </w:style>
  <w:style w:type="table" w:customStyle="1" w:styleId="affffffffffc">
    <w:name w:val="Ч_таблица"/>
    <w:uiPriority w:val="99"/>
    <w:rsid w:val="00FB7D0B"/>
    <w:pPr>
      <w:jc w:val="center"/>
    </w:pPr>
    <w:rPr>
      <w:rFonts w:ascii="Times New Roman" w:eastAsia="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affffffffffd">
    <w:name w:val="Ч_текст"/>
    <w:basedOn w:val="a4"/>
    <w:link w:val="affffffffffe"/>
    <w:autoRedefine/>
    <w:uiPriority w:val="99"/>
    <w:rsid w:val="00FB7D0B"/>
    <w:pPr>
      <w:widowControl w:val="0"/>
      <w:autoSpaceDE w:val="0"/>
      <w:autoSpaceDN w:val="0"/>
      <w:adjustRightInd w:val="0"/>
      <w:spacing w:line="360" w:lineRule="auto"/>
      <w:jc w:val="center"/>
    </w:pPr>
    <w:rPr>
      <w:b/>
      <w:sz w:val="28"/>
      <w:szCs w:val="28"/>
    </w:rPr>
  </w:style>
  <w:style w:type="character" w:customStyle="1" w:styleId="affffffffffe">
    <w:name w:val="Ч_текст Знак"/>
    <w:basedOn w:val="a5"/>
    <w:link w:val="affffffffffd"/>
    <w:uiPriority w:val="99"/>
    <w:locked/>
    <w:rsid w:val="00FB7D0B"/>
    <w:rPr>
      <w:rFonts w:ascii="Times New Roman" w:eastAsia="Times New Roman" w:hAnsi="Times New Roman"/>
      <w:b/>
      <w:sz w:val="28"/>
      <w:szCs w:val="28"/>
    </w:rPr>
  </w:style>
  <w:style w:type="paragraph" w:customStyle="1" w:styleId="afffffffffff">
    <w:name w:val="Обычный (ПЗ)"/>
    <w:basedOn w:val="a4"/>
    <w:link w:val="afffffffffff0"/>
    <w:uiPriority w:val="99"/>
    <w:rsid w:val="00FB7D0B"/>
    <w:pPr>
      <w:ind w:firstLine="720"/>
    </w:pPr>
  </w:style>
  <w:style w:type="character" w:customStyle="1" w:styleId="afffffffffff0">
    <w:name w:val="Обычный (ПЗ) Знак"/>
    <w:basedOn w:val="a5"/>
    <w:link w:val="afffffffffff"/>
    <w:uiPriority w:val="99"/>
    <w:locked/>
    <w:rsid w:val="00FB7D0B"/>
    <w:rPr>
      <w:rFonts w:ascii="Times New Roman" w:eastAsia="Times New Roman" w:hAnsi="Times New Roman"/>
      <w:sz w:val="24"/>
      <w:szCs w:val="24"/>
    </w:rPr>
  </w:style>
  <w:style w:type="paragraph" w:customStyle="1" w:styleId="afffffffffff1">
    <w:name w:val="Основной стиль записки"/>
    <w:basedOn w:val="a4"/>
    <w:uiPriority w:val="99"/>
    <w:rsid w:val="00FB7D0B"/>
  </w:style>
  <w:style w:type="paragraph" w:customStyle="1" w:styleId="CharChar">
    <w:name w:val="Char Char"/>
    <w:basedOn w:val="a4"/>
    <w:uiPriority w:val="99"/>
    <w:rsid w:val="00FB7D0B"/>
    <w:pPr>
      <w:spacing w:after="160" w:line="240" w:lineRule="exact"/>
    </w:pPr>
    <w:rPr>
      <w:rFonts w:ascii="Verdana" w:hAnsi="Verdana"/>
      <w:sz w:val="20"/>
      <w:szCs w:val="20"/>
      <w:lang w:val="en-US" w:eastAsia="en-US"/>
    </w:rPr>
  </w:style>
  <w:style w:type="paragraph" w:customStyle="1" w:styleId="105">
    <w:name w:val="Табличный_слева_10"/>
    <w:basedOn w:val="a4"/>
    <w:uiPriority w:val="99"/>
    <w:rsid w:val="00FB7D0B"/>
    <w:rPr>
      <w:sz w:val="20"/>
    </w:rPr>
  </w:style>
  <w:style w:type="paragraph" w:customStyle="1" w:styleId="106">
    <w:name w:val="Табличный_по ширине_10"/>
    <w:basedOn w:val="a4"/>
    <w:uiPriority w:val="99"/>
    <w:rsid w:val="00FB7D0B"/>
    <w:rPr>
      <w:sz w:val="20"/>
    </w:rPr>
  </w:style>
  <w:style w:type="paragraph" w:customStyle="1" w:styleId="a">
    <w:name w:val="Список нумерованный"/>
    <w:basedOn w:val="a4"/>
    <w:uiPriority w:val="99"/>
    <w:rsid w:val="00FB7D0B"/>
    <w:pPr>
      <w:numPr>
        <w:numId w:val="10"/>
      </w:numPr>
      <w:spacing w:before="120"/>
    </w:pPr>
  </w:style>
  <w:style w:type="paragraph" w:customStyle="1" w:styleId="afffffffffff2">
    <w:name w:val="Табличный"/>
    <w:basedOn w:val="a4"/>
    <w:uiPriority w:val="99"/>
    <w:rsid w:val="00FB7D0B"/>
    <w:pPr>
      <w:keepNext/>
      <w:widowControl w:val="0"/>
      <w:spacing w:before="60" w:after="60"/>
      <w:jc w:val="center"/>
    </w:pPr>
    <w:rPr>
      <w:b/>
      <w:sz w:val="22"/>
      <w:szCs w:val="20"/>
    </w:rPr>
  </w:style>
  <w:style w:type="paragraph" w:customStyle="1" w:styleId="afffffffffff3">
    <w:name w:val="Содержание"/>
    <w:basedOn w:val="a4"/>
    <w:uiPriority w:val="99"/>
    <w:rsid w:val="00FB7D0B"/>
    <w:pPr>
      <w:widowControl w:val="0"/>
      <w:spacing w:before="240" w:after="240"/>
      <w:jc w:val="center"/>
    </w:pPr>
    <w:rPr>
      <w:b/>
      <w:caps/>
      <w:szCs w:val="20"/>
    </w:rPr>
  </w:style>
  <w:style w:type="paragraph" w:customStyle="1" w:styleId="afffffffffff4">
    <w:name w:val="Название таблицы"/>
    <w:basedOn w:val="affe"/>
    <w:uiPriority w:val="99"/>
    <w:rsid w:val="00FB7D0B"/>
    <w:pPr>
      <w:keepNext/>
      <w:spacing w:before="120"/>
    </w:pPr>
    <w:rPr>
      <w:b/>
      <w:sz w:val="22"/>
      <w:szCs w:val="22"/>
    </w:rPr>
  </w:style>
  <w:style w:type="paragraph" w:customStyle="1" w:styleId="12">
    <w:name w:val="Список 1)"/>
    <w:basedOn w:val="a4"/>
    <w:uiPriority w:val="99"/>
    <w:rsid w:val="00FB7D0B"/>
    <w:pPr>
      <w:numPr>
        <w:numId w:val="8"/>
      </w:numPr>
      <w:spacing w:after="60"/>
    </w:pPr>
  </w:style>
  <w:style w:type="paragraph" w:styleId="afffffffffff5">
    <w:name w:val="toa heading"/>
    <w:basedOn w:val="a4"/>
    <w:next w:val="a4"/>
    <w:uiPriority w:val="99"/>
    <w:semiHidden/>
    <w:rsid w:val="00FB7D0B"/>
    <w:pPr>
      <w:spacing w:before="40" w:after="20"/>
      <w:jc w:val="center"/>
    </w:pPr>
    <w:rPr>
      <w:b/>
      <w:sz w:val="22"/>
      <w:szCs w:val="20"/>
    </w:rPr>
  </w:style>
  <w:style w:type="paragraph" w:customStyle="1" w:styleId="a3">
    <w:name w:val="Требования"/>
    <w:basedOn w:val="a4"/>
    <w:uiPriority w:val="99"/>
    <w:rsid w:val="00FB7D0B"/>
    <w:pPr>
      <w:numPr>
        <w:ilvl w:val="1"/>
        <w:numId w:val="9"/>
      </w:numPr>
      <w:spacing w:before="120" w:after="60"/>
      <w:ind w:left="0" w:firstLine="567"/>
      <w:outlineLvl w:val="1"/>
    </w:pPr>
    <w:rPr>
      <w:bCs/>
      <w:i/>
      <w:iCs/>
    </w:rPr>
  </w:style>
  <w:style w:type="paragraph" w:customStyle="1" w:styleId="a0">
    <w:name w:val="Список а)"/>
    <w:basedOn w:val="afffc"/>
    <w:uiPriority w:val="99"/>
    <w:rsid w:val="00FB7D0B"/>
    <w:pPr>
      <w:numPr>
        <w:numId w:val="7"/>
      </w:numPr>
      <w:spacing w:after="60"/>
      <w:ind w:left="720" w:firstLine="567"/>
      <w:jc w:val="left"/>
    </w:pPr>
    <w:rPr>
      <w:szCs w:val="24"/>
      <w:lang w:eastAsia="ru-RU"/>
    </w:rPr>
  </w:style>
  <w:style w:type="paragraph" w:customStyle="1" w:styleId="afffffffffff6">
    <w:name w:val="Табличный_слева"/>
    <w:basedOn w:val="a4"/>
    <w:uiPriority w:val="99"/>
    <w:rsid w:val="00FB7D0B"/>
    <w:rPr>
      <w:sz w:val="22"/>
    </w:rPr>
  </w:style>
  <w:style w:type="paragraph" w:customStyle="1" w:styleId="afffffffffff7">
    <w:name w:val="Обычный влево"/>
    <w:basedOn w:val="1ffa"/>
    <w:uiPriority w:val="99"/>
    <w:rsid w:val="00FB7D0B"/>
    <w:pPr>
      <w:spacing w:before="0" w:after="0"/>
      <w:ind w:firstLine="0"/>
      <w:jc w:val="left"/>
    </w:pPr>
    <w:rPr>
      <w:szCs w:val="20"/>
      <w:lang w:eastAsia="ru-RU"/>
    </w:rPr>
  </w:style>
  <w:style w:type="paragraph" w:customStyle="1" w:styleId="107">
    <w:name w:val="Табличный_центр_10"/>
    <w:basedOn w:val="a4"/>
    <w:uiPriority w:val="99"/>
    <w:rsid w:val="00FB7D0B"/>
    <w:pPr>
      <w:jc w:val="center"/>
    </w:pPr>
    <w:rPr>
      <w:sz w:val="20"/>
    </w:rPr>
  </w:style>
  <w:style w:type="paragraph" w:customStyle="1" w:styleId="10">
    <w:name w:val="Табличный_нумерованный_10"/>
    <w:basedOn w:val="a4"/>
    <w:uiPriority w:val="99"/>
    <w:rsid w:val="00FB7D0B"/>
    <w:pPr>
      <w:numPr>
        <w:numId w:val="11"/>
      </w:numPr>
    </w:pPr>
    <w:rPr>
      <w:sz w:val="20"/>
    </w:rPr>
  </w:style>
  <w:style w:type="paragraph" w:customStyle="1" w:styleId="108">
    <w:name w:val="Табличный_заголовки_10"/>
    <w:basedOn w:val="afffffffa"/>
    <w:uiPriority w:val="99"/>
    <w:rsid w:val="00FB7D0B"/>
    <w:pPr>
      <w:jc w:val="center"/>
    </w:pPr>
    <w:rPr>
      <w:rFonts w:eastAsia="Times New Roman"/>
      <w:b/>
      <w:sz w:val="20"/>
    </w:rPr>
  </w:style>
  <w:style w:type="character" w:customStyle="1" w:styleId="afffffffffff8">
    <w:name w:val="Заголовок Знак"/>
    <w:uiPriority w:val="99"/>
    <w:rsid w:val="00FB7D0B"/>
    <w:rPr>
      <w:rFonts w:ascii="Cambria" w:hAnsi="Cambria"/>
      <w:i/>
      <w:color w:val="243F60"/>
      <w:sz w:val="60"/>
    </w:rPr>
  </w:style>
  <w:style w:type="paragraph" w:styleId="afffffffffff9">
    <w:name w:val="Intense Quote"/>
    <w:basedOn w:val="a4"/>
    <w:next w:val="a4"/>
    <w:link w:val="afffffffffffa"/>
    <w:uiPriority w:val="99"/>
    <w:qFormat/>
    <w:rsid w:val="00FB7D0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hAnsi="Cambria"/>
      <w:i/>
      <w:iCs/>
      <w:color w:val="F4F4F4"/>
    </w:rPr>
  </w:style>
  <w:style w:type="character" w:customStyle="1" w:styleId="afffffffffffa">
    <w:name w:val="Выделенная цитата Знак"/>
    <w:basedOn w:val="a5"/>
    <w:link w:val="afffffffffff9"/>
    <w:uiPriority w:val="99"/>
    <w:rsid w:val="00FB7D0B"/>
    <w:rPr>
      <w:rFonts w:ascii="Cambria" w:eastAsia="Times New Roman" w:hAnsi="Cambria"/>
      <w:i/>
      <w:iCs/>
      <w:color w:val="F4F4F4"/>
      <w:sz w:val="24"/>
      <w:szCs w:val="24"/>
      <w:shd w:val="clear" w:color="auto" w:fill="4F81BD"/>
    </w:rPr>
  </w:style>
  <w:style w:type="character" w:styleId="afffffffffffb">
    <w:name w:val="Subtle Reference"/>
    <w:basedOn w:val="a5"/>
    <w:uiPriority w:val="99"/>
    <w:qFormat/>
    <w:rsid w:val="00FB7D0B"/>
    <w:rPr>
      <w:rFonts w:cs="Times New Roman"/>
      <w:color w:val="auto"/>
      <w:u w:val="single" w:color="9BBB59"/>
    </w:rPr>
  </w:style>
  <w:style w:type="character" w:styleId="afffffffffffc">
    <w:name w:val="Intense Reference"/>
    <w:basedOn w:val="a5"/>
    <w:uiPriority w:val="99"/>
    <w:qFormat/>
    <w:rsid w:val="00FB7D0B"/>
    <w:rPr>
      <w:rFonts w:cs="Times New Roman"/>
      <w:b/>
      <w:color w:val="76923C"/>
      <w:u w:val="single" w:color="9BBB59"/>
    </w:rPr>
  </w:style>
  <w:style w:type="paragraph" w:styleId="4c">
    <w:name w:val="List 4"/>
    <w:basedOn w:val="afffc"/>
    <w:uiPriority w:val="99"/>
    <w:rsid w:val="00FB7D0B"/>
    <w:pPr>
      <w:spacing w:after="240" w:line="240" w:lineRule="atLeast"/>
      <w:ind w:left="2520" w:hanging="360"/>
      <w:jc w:val="left"/>
    </w:pPr>
    <w:rPr>
      <w:rFonts w:ascii="Arial" w:hAnsi="Arial" w:cs="Arial"/>
      <w:spacing w:val="-5"/>
      <w:sz w:val="20"/>
      <w:lang w:eastAsia="en-US"/>
    </w:rPr>
  </w:style>
  <w:style w:type="paragraph" w:styleId="3fe">
    <w:name w:val="List Bullet 3"/>
    <w:basedOn w:val="aff8"/>
    <w:autoRedefine/>
    <w:uiPriority w:val="99"/>
    <w:rsid w:val="00FB7D0B"/>
    <w:pPr>
      <w:spacing w:after="240" w:line="240" w:lineRule="atLeast"/>
      <w:ind w:left="2160"/>
    </w:pPr>
    <w:rPr>
      <w:rFonts w:ascii="Arial" w:hAnsi="Arial" w:cs="Arial"/>
      <w:spacing w:val="-5"/>
      <w:sz w:val="20"/>
      <w:szCs w:val="20"/>
      <w:lang w:eastAsia="en-US"/>
    </w:rPr>
  </w:style>
  <w:style w:type="paragraph" w:styleId="4d">
    <w:name w:val="List Bullet 4"/>
    <w:basedOn w:val="aff8"/>
    <w:autoRedefine/>
    <w:uiPriority w:val="99"/>
    <w:rsid w:val="00FB7D0B"/>
    <w:pPr>
      <w:spacing w:after="240" w:line="240" w:lineRule="atLeast"/>
      <w:ind w:left="2520"/>
    </w:pPr>
    <w:rPr>
      <w:rFonts w:ascii="Arial" w:hAnsi="Arial" w:cs="Arial"/>
      <w:spacing w:val="-5"/>
      <w:sz w:val="20"/>
      <w:szCs w:val="20"/>
      <w:lang w:eastAsia="en-US"/>
    </w:rPr>
  </w:style>
  <w:style w:type="paragraph" w:styleId="5c">
    <w:name w:val="List Bullet 5"/>
    <w:basedOn w:val="aff8"/>
    <w:autoRedefine/>
    <w:uiPriority w:val="99"/>
    <w:rsid w:val="00FB7D0B"/>
    <w:pPr>
      <w:spacing w:after="240" w:line="240" w:lineRule="atLeast"/>
      <w:ind w:left="2880"/>
    </w:pPr>
    <w:rPr>
      <w:rFonts w:ascii="Arial" w:hAnsi="Arial" w:cs="Arial"/>
      <w:spacing w:val="-5"/>
      <w:sz w:val="20"/>
      <w:szCs w:val="20"/>
      <w:lang w:eastAsia="en-US"/>
    </w:rPr>
  </w:style>
  <w:style w:type="paragraph" w:styleId="afffffffffffd">
    <w:name w:val="List Continue"/>
    <w:basedOn w:val="afffc"/>
    <w:uiPriority w:val="99"/>
    <w:rsid w:val="00FB7D0B"/>
    <w:pPr>
      <w:spacing w:after="240" w:line="240" w:lineRule="atLeast"/>
      <w:ind w:left="1440"/>
      <w:jc w:val="left"/>
    </w:pPr>
    <w:rPr>
      <w:rFonts w:ascii="Arial" w:hAnsi="Arial" w:cs="Arial"/>
      <w:spacing w:val="-5"/>
      <w:sz w:val="20"/>
      <w:lang w:eastAsia="en-US"/>
    </w:rPr>
  </w:style>
  <w:style w:type="paragraph" w:styleId="2ffe">
    <w:name w:val="List Continue 2"/>
    <w:basedOn w:val="afffffffffffd"/>
    <w:uiPriority w:val="99"/>
    <w:rsid w:val="00FB7D0B"/>
    <w:pPr>
      <w:ind w:left="2160"/>
    </w:pPr>
  </w:style>
  <w:style w:type="paragraph" w:styleId="3ff">
    <w:name w:val="List Continue 3"/>
    <w:basedOn w:val="afffffffffffd"/>
    <w:uiPriority w:val="99"/>
    <w:rsid w:val="00FB7D0B"/>
    <w:pPr>
      <w:ind w:left="2520"/>
    </w:pPr>
  </w:style>
  <w:style w:type="paragraph" w:styleId="4e">
    <w:name w:val="List Continue 4"/>
    <w:basedOn w:val="afffffffffffd"/>
    <w:uiPriority w:val="99"/>
    <w:rsid w:val="00FB7D0B"/>
    <w:pPr>
      <w:ind w:left="2880"/>
    </w:pPr>
  </w:style>
  <w:style w:type="paragraph" w:styleId="5d">
    <w:name w:val="List Continue 5"/>
    <w:basedOn w:val="afffffffffffd"/>
    <w:uiPriority w:val="99"/>
    <w:rsid w:val="00FB7D0B"/>
    <w:pPr>
      <w:ind w:left="3240"/>
    </w:pPr>
  </w:style>
  <w:style w:type="paragraph" w:styleId="afffffffffffe">
    <w:name w:val="List Number"/>
    <w:basedOn w:val="a4"/>
    <w:uiPriority w:val="99"/>
    <w:rsid w:val="00FB7D0B"/>
    <w:pPr>
      <w:spacing w:before="100" w:beforeAutospacing="1" w:after="100" w:afterAutospacing="1" w:line="360" w:lineRule="auto"/>
    </w:pPr>
    <w:rPr>
      <w:sz w:val="28"/>
      <w:szCs w:val="28"/>
    </w:rPr>
  </w:style>
  <w:style w:type="paragraph" w:styleId="3ff0">
    <w:name w:val="List Number 3"/>
    <w:basedOn w:val="afffffffffffe"/>
    <w:uiPriority w:val="99"/>
    <w:rsid w:val="00FB7D0B"/>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f">
    <w:name w:val="List Number 4"/>
    <w:basedOn w:val="afffffffffffe"/>
    <w:uiPriority w:val="99"/>
    <w:rsid w:val="00FB7D0B"/>
    <w:pPr>
      <w:spacing w:before="0" w:beforeAutospacing="0" w:after="240" w:afterAutospacing="0" w:line="240" w:lineRule="atLeast"/>
      <w:ind w:left="2520" w:hanging="360"/>
    </w:pPr>
    <w:rPr>
      <w:rFonts w:ascii="Arial" w:hAnsi="Arial" w:cs="Arial"/>
      <w:spacing w:val="-5"/>
      <w:sz w:val="20"/>
      <w:szCs w:val="20"/>
      <w:lang w:eastAsia="en-US"/>
    </w:rPr>
  </w:style>
  <w:style w:type="paragraph" w:styleId="5e">
    <w:name w:val="List Number 5"/>
    <w:basedOn w:val="afffffffffffe"/>
    <w:uiPriority w:val="99"/>
    <w:rsid w:val="00FB7D0B"/>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ffffff">
    <w:name w:val="Message Header"/>
    <w:basedOn w:val="ac"/>
    <w:link w:val="affffffffffff0"/>
    <w:uiPriority w:val="99"/>
    <w:rsid w:val="00FB7D0B"/>
    <w:pPr>
      <w:keepLines/>
      <w:tabs>
        <w:tab w:val="left" w:pos="3600"/>
        <w:tab w:val="left" w:pos="4680"/>
      </w:tabs>
      <w:spacing w:after="120" w:line="280" w:lineRule="exact"/>
      <w:ind w:left="1080" w:right="2160" w:hanging="1080"/>
    </w:pPr>
    <w:rPr>
      <w:rFonts w:ascii="Arial" w:hAnsi="Arial"/>
      <w:sz w:val="20"/>
      <w:lang w:val="en-US" w:eastAsia="en-US"/>
    </w:rPr>
  </w:style>
  <w:style w:type="character" w:customStyle="1" w:styleId="affffffffffff0">
    <w:name w:val="Шапка Знак"/>
    <w:basedOn w:val="a5"/>
    <w:link w:val="affffffffffff"/>
    <w:uiPriority w:val="99"/>
    <w:rsid w:val="00FB7D0B"/>
    <w:rPr>
      <w:rFonts w:ascii="Arial" w:eastAsia="Times New Roman" w:hAnsi="Arial"/>
      <w:lang w:val="en-US" w:eastAsia="en-US"/>
    </w:rPr>
  </w:style>
  <w:style w:type="paragraph" w:styleId="affffffffffff1">
    <w:name w:val="Normal Indent"/>
    <w:basedOn w:val="a4"/>
    <w:uiPriority w:val="99"/>
    <w:rsid w:val="00FB7D0B"/>
    <w:pPr>
      <w:spacing w:line="360" w:lineRule="auto"/>
      <w:ind w:left="1440"/>
    </w:pPr>
    <w:rPr>
      <w:rFonts w:ascii="Arial" w:hAnsi="Arial" w:cs="Arial"/>
      <w:spacing w:val="-5"/>
      <w:sz w:val="20"/>
      <w:szCs w:val="20"/>
      <w:lang w:eastAsia="en-US"/>
    </w:rPr>
  </w:style>
  <w:style w:type="paragraph" w:styleId="affffffffffff2">
    <w:name w:val="envelope address"/>
    <w:basedOn w:val="a4"/>
    <w:uiPriority w:val="99"/>
    <w:rsid w:val="00FB7D0B"/>
    <w:pPr>
      <w:framePr w:w="7920" w:h="1980" w:hRule="exact" w:hSpace="180" w:wrap="auto" w:hAnchor="page" w:xAlign="center" w:yAlign="bottom"/>
      <w:spacing w:line="360" w:lineRule="auto"/>
      <w:ind w:left="2880"/>
    </w:pPr>
    <w:rPr>
      <w:rFonts w:ascii="Arial" w:hAnsi="Arial" w:cs="Arial"/>
      <w:spacing w:val="-5"/>
      <w:sz w:val="28"/>
      <w:szCs w:val="28"/>
      <w:lang w:eastAsia="en-US"/>
    </w:rPr>
  </w:style>
  <w:style w:type="character" w:styleId="HTML5">
    <w:name w:val="HTML Acronym"/>
    <w:basedOn w:val="a5"/>
    <w:uiPriority w:val="99"/>
    <w:rsid w:val="00FB7D0B"/>
    <w:rPr>
      <w:rFonts w:cs="Times New Roman"/>
      <w:lang w:val="ru-RU"/>
    </w:rPr>
  </w:style>
  <w:style w:type="paragraph" w:styleId="affffffffffff3">
    <w:name w:val="Date"/>
    <w:basedOn w:val="a4"/>
    <w:next w:val="a4"/>
    <w:link w:val="affffffffffff4"/>
    <w:uiPriority w:val="99"/>
    <w:rsid w:val="00FB7D0B"/>
    <w:pPr>
      <w:spacing w:line="360" w:lineRule="auto"/>
      <w:ind w:left="1080"/>
    </w:pPr>
    <w:rPr>
      <w:rFonts w:ascii="Arial" w:hAnsi="Arial"/>
      <w:spacing w:val="-5"/>
      <w:sz w:val="20"/>
      <w:szCs w:val="20"/>
    </w:rPr>
  </w:style>
  <w:style w:type="character" w:customStyle="1" w:styleId="affffffffffff4">
    <w:name w:val="Дата Знак"/>
    <w:basedOn w:val="a5"/>
    <w:link w:val="affffffffffff3"/>
    <w:uiPriority w:val="99"/>
    <w:rsid w:val="00FB7D0B"/>
    <w:rPr>
      <w:rFonts w:ascii="Arial" w:eastAsia="Times New Roman" w:hAnsi="Arial"/>
      <w:spacing w:val="-5"/>
    </w:rPr>
  </w:style>
  <w:style w:type="paragraph" w:styleId="affffffffffff5">
    <w:name w:val="Note Heading"/>
    <w:basedOn w:val="a4"/>
    <w:next w:val="a4"/>
    <w:link w:val="affffffffffff6"/>
    <w:uiPriority w:val="99"/>
    <w:rsid w:val="00FB7D0B"/>
    <w:pPr>
      <w:spacing w:line="360" w:lineRule="auto"/>
      <w:ind w:left="1080"/>
    </w:pPr>
    <w:rPr>
      <w:rFonts w:ascii="Arial" w:hAnsi="Arial"/>
      <w:spacing w:val="-5"/>
      <w:sz w:val="20"/>
      <w:szCs w:val="20"/>
    </w:rPr>
  </w:style>
  <w:style w:type="character" w:customStyle="1" w:styleId="affffffffffff6">
    <w:name w:val="Заголовок записки Знак"/>
    <w:basedOn w:val="a5"/>
    <w:link w:val="affffffffffff5"/>
    <w:uiPriority w:val="99"/>
    <w:rsid w:val="00FB7D0B"/>
    <w:rPr>
      <w:rFonts w:ascii="Arial" w:eastAsia="Times New Roman" w:hAnsi="Arial"/>
      <w:spacing w:val="-5"/>
    </w:rPr>
  </w:style>
  <w:style w:type="character" w:styleId="HTML6">
    <w:name w:val="HTML Keyboard"/>
    <w:basedOn w:val="a5"/>
    <w:uiPriority w:val="99"/>
    <w:rsid w:val="00FB7D0B"/>
    <w:rPr>
      <w:rFonts w:ascii="Courier New" w:hAnsi="Courier New" w:cs="Times New Roman"/>
      <w:sz w:val="20"/>
      <w:lang w:val="ru-RU"/>
    </w:rPr>
  </w:style>
  <w:style w:type="character" w:styleId="HTML7">
    <w:name w:val="HTML Code"/>
    <w:basedOn w:val="a5"/>
    <w:uiPriority w:val="99"/>
    <w:rsid w:val="00FB7D0B"/>
    <w:rPr>
      <w:rFonts w:ascii="Courier New" w:hAnsi="Courier New" w:cs="Times New Roman"/>
      <w:sz w:val="20"/>
      <w:lang w:val="ru-RU"/>
    </w:rPr>
  </w:style>
  <w:style w:type="character" w:styleId="HTML8">
    <w:name w:val="HTML Sample"/>
    <w:basedOn w:val="a5"/>
    <w:uiPriority w:val="99"/>
    <w:rsid w:val="00FB7D0B"/>
    <w:rPr>
      <w:rFonts w:ascii="Courier New" w:hAnsi="Courier New" w:cs="Times New Roman"/>
      <w:lang w:val="ru-RU"/>
    </w:rPr>
  </w:style>
  <w:style w:type="paragraph" w:styleId="2fff">
    <w:name w:val="envelope return"/>
    <w:basedOn w:val="a4"/>
    <w:uiPriority w:val="99"/>
    <w:rsid w:val="00FB7D0B"/>
    <w:pPr>
      <w:spacing w:line="360" w:lineRule="auto"/>
      <w:ind w:left="1080"/>
    </w:pPr>
    <w:rPr>
      <w:rFonts w:ascii="Arial" w:hAnsi="Arial" w:cs="Arial"/>
      <w:spacing w:val="-5"/>
      <w:sz w:val="20"/>
      <w:szCs w:val="20"/>
      <w:lang w:eastAsia="en-US"/>
    </w:rPr>
  </w:style>
  <w:style w:type="character" w:styleId="HTML9">
    <w:name w:val="HTML Variable"/>
    <w:basedOn w:val="a5"/>
    <w:uiPriority w:val="99"/>
    <w:rsid w:val="00FB7D0B"/>
    <w:rPr>
      <w:rFonts w:cs="Times New Roman"/>
      <w:i/>
      <w:lang w:val="ru-RU"/>
    </w:rPr>
  </w:style>
  <w:style w:type="character" w:styleId="HTMLa">
    <w:name w:val="HTML Typewriter"/>
    <w:basedOn w:val="a5"/>
    <w:uiPriority w:val="99"/>
    <w:rsid w:val="00FB7D0B"/>
    <w:rPr>
      <w:rFonts w:ascii="Courier New" w:hAnsi="Courier New" w:cs="Times New Roman"/>
      <w:sz w:val="20"/>
      <w:lang w:val="ru-RU"/>
    </w:rPr>
  </w:style>
  <w:style w:type="paragraph" w:styleId="affffffffffff7">
    <w:name w:val="Salutation"/>
    <w:basedOn w:val="a4"/>
    <w:next w:val="a4"/>
    <w:link w:val="affffffffffff8"/>
    <w:uiPriority w:val="99"/>
    <w:rsid w:val="00FB7D0B"/>
    <w:pPr>
      <w:spacing w:line="360" w:lineRule="auto"/>
      <w:ind w:left="1080"/>
    </w:pPr>
    <w:rPr>
      <w:rFonts w:ascii="Arial" w:hAnsi="Arial"/>
      <w:spacing w:val="-5"/>
      <w:sz w:val="20"/>
      <w:szCs w:val="20"/>
    </w:rPr>
  </w:style>
  <w:style w:type="character" w:customStyle="1" w:styleId="affffffffffff8">
    <w:name w:val="Приветствие Знак"/>
    <w:basedOn w:val="a5"/>
    <w:link w:val="affffffffffff7"/>
    <w:uiPriority w:val="99"/>
    <w:rsid w:val="00FB7D0B"/>
    <w:rPr>
      <w:rFonts w:ascii="Arial" w:eastAsia="Times New Roman" w:hAnsi="Arial"/>
      <w:spacing w:val="-5"/>
    </w:rPr>
  </w:style>
  <w:style w:type="paragraph" w:styleId="affffffffffff9">
    <w:name w:val="Closing"/>
    <w:basedOn w:val="a4"/>
    <w:link w:val="affffffffffffa"/>
    <w:uiPriority w:val="99"/>
    <w:rsid w:val="00FB7D0B"/>
    <w:pPr>
      <w:spacing w:line="360" w:lineRule="auto"/>
      <w:ind w:left="4252"/>
    </w:pPr>
    <w:rPr>
      <w:rFonts w:ascii="Arial" w:hAnsi="Arial"/>
      <w:spacing w:val="-5"/>
      <w:sz w:val="20"/>
      <w:szCs w:val="20"/>
    </w:rPr>
  </w:style>
  <w:style w:type="character" w:customStyle="1" w:styleId="affffffffffffa">
    <w:name w:val="Прощание Знак"/>
    <w:basedOn w:val="a5"/>
    <w:link w:val="affffffffffff9"/>
    <w:uiPriority w:val="99"/>
    <w:rsid w:val="00FB7D0B"/>
    <w:rPr>
      <w:rFonts w:ascii="Arial" w:eastAsia="Times New Roman" w:hAnsi="Arial"/>
      <w:spacing w:val="-5"/>
    </w:rPr>
  </w:style>
  <w:style w:type="paragraph" w:styleId="affffffffffffb">
    <w:name w:val="E-mail Signature"/>
    <w:basedOn w:val="a4"/>
    <w:link w:val="affffffffffffc"/>
    <w:uiPriority w:val="99"/>
    <w:rsid w:val="00FB7D0B"/>
    <w:pPr>
      <w:spacing w:line="360" w:lineRule="auto"/>
      <w:ind w:left="1080"/>
    </w:pPr>
    <w:rPr>
      <w:rFonts w:ascii="Arial" w:hAnsi="Arial"/>
      <w:spacing w:val="-5"/>
      <w:sz w:val="20"/>
      <w:szCs w:val="20"/>
    </w:rPr>
  </w:style>
  <w:style w:type="character" w:customStyle="1" w:styleId="affffffffffffc">
    <w:name w:val="Электронная подпись Знак"/>
    <w:basedOn w:val="a5"/>
    <w:link w:val="affffffffffffb"/>
    <w:uiPriority w:val="99"/>
    <w:rsid w:val="00FB7D0B"/>
    <w:rPr>
      <w:rFonts w:ascii="Arial" w:eastAsia="Times New Roman" w:hAnsi="Arial"/>
      <w:spacing w:val="-5"/>
    </w:rPr>
  </w:style>
  <w:style w:type="table" w:styleId="-10">
    <w:name w:val="Table Web 1"/>
    <w:basedOn w:val="a6"/>
    <w:uiPriority w:val="99"/>
    <w:rsid w:val="00FB7D0B"/>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6"/>
    <w:uiPriority w:val="99"/>
    <w:rsid w:val="00FB7D0B"/>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6"/>
    <w:uiPriority w:val="99"/>
    <w:rsid w:val="00FB7D0B"/>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ffffd">
    <w:name w:val="Table Elegant"/>
    <w:basedOn w:val="a6"/>
    <w:uiPriority w:val="99"/>
    <w:rsid w:val="00FB7D0B"/>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fff8">
    <w:name w:val="Table Subtle 1"/>
    <w:basedOn w:val="a6"/>
    <w:uiPriority w:val="99"/>
    <w:rsid w:val="00FB7D0B"/>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0">
    <w:name w:val="Table Subtle 2"/>
    <w:basedOn w:val="a6"/>
    <w:uiPriority w:val="99"/>
    <w:rsid w:val="00FB7D0B"/>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9">
    <w:name w:val="Table Classic 1"/>
    <w:basedOn w:val="a6"/>
    <w:uiPriority w:val="99"/>
    <w:rsid w:val="00FB7D0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1">
    <w:name w:val="Table Classic 2"/>
    <w:basedOn w:val="a6"/>
    <w:uiPriority w:val="99"/>
    <w:rsid w:val="00FB7D0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f1">
    <w:name w:val="Table Classic 3"/>
    <w:basedOn w:val="a6"/>
    <w:uiPriority w:val="99"/>
    <w:rsid w:val="00FB7D0B"/>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0">
    <w:name w:val="Table Classic 4"/>
    <w:basedOn w:val="a6"/>
    <w:uiPriority w:val="99"/>
    <w:rsid w:val="00FB7D0B"/>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ffa">
    <w:name w:val="Table 3D effects 1"/>
    <w:basedOn w:val="a6"/>
    <w:uiPriority w:val="99"/>
    <w:rsid w:val="00FB7D0B"/>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2">
    <w:name w:val="Table 3D effects 2"/>
    <w:basedOn w:val="a6"/>
    <w:uiPriority w:val="99"/>
    <w:rsid w:val="00FB7D0B"/>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2">
    <w:name w:val="Table 3D effects 3"/>
    <w:basedOn w:val="a6"/>
    <w:uiPriority w:val="99"/>
    <w:rsid w:val="00FB7D0B"/>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b">
    <w:name w:val="Table Simple 1"/>
    <w:basedOn w:val="a6"/>
    <w:uiPriority w:val="99"/>
    <w:rsid w:val="00FB7D0B"/>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f3">
    <w:name w:val="Table Simple 2"/>
    <w:basedOn w:val="a6"/>
    <w:uiPriority w:val="99"/>
    <w:rsid w:val="00FB7D0B"/>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3">
    <w:name w:val="Table Simple 3"/>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2fff4">
    <w:name w:val="Table Grid 2"/>
    <w:basedOn w:val="a6"/>
    <w:uiPriority w:val="99"/>
    <w:rsid w:val="00FB7D0B"/>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f4">
    <w:name w:val="Table Grid 3"/>
    <w:basedOn w:val="a6"/>
    <w:uiPriority w:val="99"/>
    <w:rsid w:val="00FB7D0B"/>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1">
    <w:name w:val="Table Grid 4"/>
    <w:basedOn w:val="a6"/>
    <w:uiPriority w:val="99"/>
    <w:rsid w:val="00FB7D0B"/>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f">
    <w:name w:val="Table Grid 5"/>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d">
    <w:name w:val="Table Grid 6"/>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a">
    <w:name w:val="Table Grid 7"/>
    <w:basedOn w:val="a6"/>
    <w:uiPriority w:val="99"/>
    <w:rsid w:val="00FB7D0B"/>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6"/>
    <w:uiPriority w:val="99"/>
    <w:rsid w:val="00FB7D0B"/>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e">
    <w:name w:val="Table Contemporary"/>
    <w:basedOn w:val="a6"/>
    <w:uiPriority w:val="99"/>
    <w:rsid w:val="00FB7D0B"/>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
    <w:name w:val="Table Professional"/>
    <w:basedOn w:val="a6"/>
    <w:uiPriority w:val="99"/>
    <w:rsid w:val="00FB7D0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fc">
    <w:name w:val="Table Columns 1"/>
    <w:basedOn w:val="a6"/>
    <w:uiPriority w:val="99"/>
    <w:rsid w:val="00FB7D0B"/>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5">
    <w:name w:val="Table Columns 2"/>
    <w:basedOn w:val="a6"/>
    <w:uiPriority w:val="99"/>
    <w:rsid w:val="00FB7D0B"/>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5">
    <w:name w:val="Table Columns 3"/>
    <w:basedOn w:val="a6"/>
    <w:uiPriority w:val="99"/>
    <w:rsid w:val="00FB7D0B"/>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2">
    <w:name w:val="Table Columns 4"/>
    <w:basedOn w:val="a6"/>
    <w:uiPriority w:val="99"/>
    <w:rsid w:val="00FB7D0B"/>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f0">
    <w:name w:val="Table Columns 5"/>
    <w:basedOn w:val="a6"/>
    <w:uiPriority w:val="99"/>
    <w:rsid w:val="00FB7D0B"/>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6"/>
    <w:uiPriority w:val="99"/>
    <w:rsid w:val="00FB7D0B"/>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6"/>
    <w:uiPriority w:val="99"/>
    <w:rsid w:val="00FB7D0B"/>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6"/>
    <w:uiPriority w:val="99"/>
    <w:rsid w:val="00FB7D0B"/>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6"/>
    <w:uiPriority w:val="99"/>
    <w:rsid w:val="00FB7D0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1">
    <w:name w:val="Table List 6"/>
    <w:basedOn w:val="a6"/>
    <w:uiPriority w:val="99"/>
    <w:rsid w:val="00FB7D0B"/>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6"/>
    <w:uiPriority w:val="99"/>
    <w:rsid w:val="00FB7D0B"/>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6"/>
    <w:uiPriority w:val="99"/>
    <w:rsid w:val="00FB7D0B"/>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ffff0">
    <w:name w:val="Table Theme"/>
    <w:basedOn w:val="a6"/>
    <w:uiPriority w:val="99"/>
    <w:rsid w:val="00FB7D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d">
    <w:name w:val="Table Colorful 1"/>
    <w:basedOn w:val="a6"/>
    <w:uiPriority w:val="99"/>
    <w:rsid w:val="00FB7D0B"/>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6">
    <w:name w:val="Table Colorful 2"/>
    <w:basedOn w:val="a6"/>
    <w:uiPriority w:val="99"/>
    <w:rsid w:val="00FB7D0B"/>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6">
    <w:name w:val="Table Colorful 3"/>
    <w:basedOn w:val="a6"/>
    <w:uiPriority w:val="99"/>
    <w:rsid w:val="00FB7D0B"/>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6"/>
    <w:uiPriority w:val="99"/>
    <w:rsid w:val="00FB7D0B"/>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paragraph" w:customStyle="1" w:styleId="Sb">
    <w:name w:val="S_Титульный"/>
    <w:basedOn w:val="a4"/>
    <w:uiPriority w:val="99"/>
    <w:rsid w:val="00FB7D0B"/>
    <w:pPr>
      <w:spacing w:line="360" w:lineRule="auto"/>
      <w:ind w:left="3240"/>
      <w:jc w:val="right"/>
    </w:pPr>
    <w:rPr>
      <w:b/>
      <w:sz w:val="32"/>
      <w:szCs w:val="32"/>
    </w:rPr>
  </w:style>
  <w:style w:type="paragraph" w:customStyle="1" w:styleId="afffffffffffff1">
    <w:name w:val="ТЕКСТ ГРАД"/>
    <w:basedOn w:val="a4"/>
    <w:link w:val="afffffffffffff2"/>
    <w:uiPriority w:val="99"/>
    <w:rsid w:val="00FB7D0B"/>
    <w:pPr>
      <w:spacing w:line="360" w:lineRule="auto"/>
    </w:pPr>
    <w:rPr>
      <w:szCs w:val="20"/>
    </w:rPr>
  </w:style>
  <w:style w:type="character" w:customStyle="1" w:styleId="afffffffffffff2">
    <w:name w:val="ТЕКСТ ГРАД Знак"/>
    <w:link w:val="afffffffffffff1"/>
    <w:uiPriority w:val="99"/>
    <w:locked/>
    <w:rsid w:val="00FB7D0B"/>
    <w:rPr>
      <w:rFonts w:ascii="Times New Roman" w:eastAsia="Times New Roman" w:hAnsi="Times New Roman"/>
      <w:sz w:val="24"/>
    </w:rPr>
  </w:style>
  <w:style w:type="paragraph" w:customStyle="1" w:styleId="afffffffffffff3">
    <w:name w:val="ООО  «Институт Территориального Планирования"/>
    <w:basedOn w:val="a4"/>
    <w:link w:val="afffffffffffff4"/>
    <w:uiPriority w:val="99"/>
    <w:rsid w:val="00FB7D0B"/>
    <w:pPr>
      <w:spacing w:line="360" w:lineRule="auto"/>
      <w:ind w:left="709"/>
      <w:jc w:val="right"/>
    </w:pPr>
    <w:rPr>
      <w:szCs w:val="20"/>
    </w:rPr>
  </w:style>
  <w:style w:type="character" w:customStyle="1" w:styleId="afffffffffffff4">
    <w:name w:val="ООО  «Институт Территориального Планирования Знак"/>
    <w:link w:val="afffffffffffff3"/>
    <w:uiPriority w:val="99"/>
    <w:locked/>
    <w:rsid w:val="00FB7D0B"/>
    <w:rPr>
      <w:rFonts w:ascii="Times New Roman" w:eastAsia="Times New Roman" w:hAnsi="Times New Roman"/>
      <w:sz w:val="24"/>
    </w:rPr>
  </w:style>
  <w:style w:type="paragraph" w:customStyle="1" w:styleId="Sc">
    <w:name w:val="S_Обычный в таблице"/>
    <w:basedOn w:val="a4"/>
    <w:link w:val="Sd"/>
    <w:uiPriority w:val="99"/>
    <w:rsid w:val="00FB7D0B"/>
    <w:pPr>
      <w:spacing w:line="360" w:lineRule="auto"/>
      <w:jc w:val="center"/>
    </w:pPr>
    <w:rPr>
      <w:szCs w:val="20"/>
    </w:rPr>
  </w:style>
  <w:style w:type="character" w:customStyle="1" w:styleId="Sd">
    <w:name w:val="S_Обычный в таблице Знак"/>
    <w:link w:val="Sc"/>
    <w:uiPriority w:val="99"/>
    <w:locked/>
    <w:rsid w:val="00FB7D0B"/>
    <w:rPr>
      <w:rFonts w:ascii="Times New Roman" w:eastAsia="Times New Roman" w:hAnsi="Times New Roman"/>
      <w:sz w:val="24"/>
    </w:rPr>
  </w:style>
  <w:style w:type="paragraph" w:customStyle="1" w:styleId="Se">
    <w:name w:val="S_Обложка_проект"/>
    <w:basedOn w:val="a4"/>
    <w:uiPriority w:val="99"/>
    <w:rsid w:val="00FB7D0B"/>
    <w:pPr>
      <w:spacing w:line="360" w:lineRule="auto"/>
      <w:ind w:left="3240"/>
      <w:jc w:val="right"/>
    </w:pPr>
    <w:rPr>
      <w:caps/>
    </w:rPr>
  </w:style>
  <w:style w:type="paragraph" w:customStyle="1" w:styleId="S21">
    <w:name w:val="S_Титульный 2"/>
    <w:basedOn w:val="a4"/>
    <w:uiPriority w:val="99"/>
    <w:rsid w:val="00FB7D0B"/>
    <w:pPr>
      <w:shd w:val="clear" w:color="auto" w:fill="FFFFFF"/>
      <w:snapToGrid w:val="0"/>
      <w:jc w:val="center"/>
    </w:pPr>
    <w:rPr>
      <w:lang w:eastAsia="ar-SA"/>
    </w:rPr>
  </w:style>
  <w:style w:type="paragraph" w:customStyle="1" w:styleId="S2">
    <w:name w:val="S_Заголовок 2"/>
    <w:basedOn w:val="20"/>
    <w:autoRedefine/>
    <w:uiPriority w:val="99"/>
    <w:rsid w:val="00FB7D0B"/>
    <w:pPr>
      <w:keepNext w:val="0"/>
      <w:numPr>
        <w:ilvl w:val="1"/>
        <w:numId w:val="14"/>
      </w:numPr>
      <w:spacing w:line="360" w:lineRule="auto"/>
      <w:jc w:val="both"/>
    </w:pPr>
    <w:rPr>
      <w:sz w:val="24"/>
      <w:szCs w:val="24"/>
    </w:rPr>
  </w:style>
  <w:style w:type="paragraph" w:customStyle="1" w:styleId="S3">
    <w:name w:val="S_Заголовок 3"/>
    <w:basedOn w:val="3"/>
    <w:uiPriority w:val="99"/>
    <w:rsid w:val="00FB7D0B"/>
    <w:pPr>
      <w:keepNext w:val="0"/>
      <w:numPr>
        <w:ilvl w:val="2"/>
        <w:numId w:val="14"/>
      </w:numPr>
      <w:spacing w:line="360" w:lineRule="auto"/>
    </w:pPr>
    <w:rPr>
      <w:sz w:val="24"/>
      <w:szCs w:val="24"/>
      <w:u w:val="single"/>
    </w:rPr>
  </w:style>
  <w:style w:type="paragraph" w:customStyle="1" w:styleId="S4">
    <w:name w:val="S_Заголовок 4"/>
    <w:basedOn w:val="4"/>
    <w:uiPriority w:val="99"/>
    <w:rsid w:val="00FB7D0B"/>
    <w:pPr>
      <w:keepNext w:val="0"/>
      <w:numPr>
        <w:ilvl w:val="3"/>
        <w:numId w:val="14"/>
      </w:numPr>
      <w:spacing w:before="0" w:after="0"/>
    </w:pPr>
    <w:rPr>
      <w:b w:val="0"/>
      <w:bCs w:val="0"/>
      <w:i/>
      <w:sz w:val="24"/>
      <w:szCs w:val="24"/>
    </w:rPr>
  </w:style>
  <w:style w:type="paragraph" w:customStyle="1" w:styleId="S1">
    <w:name w:val="S_Заголовок 1"/>
    <w:basedOn w:val="a4"/>
    <w:uiPriority w:val="99"/>
    <w:rsid w:val="00FB7D0B"/>
    <w:pPr>
      <w:numPr>
        <w:numId w:val="14"/>
      </w:numPr>
      <w:jc w:val="center"/>
    </w:pPr>
    <w:rPr>
      <w:b/>
      <w:caps/>
    </w:rPr>
  </w:style>
  <w:style w:type="paragraph" w:customStyle="1" w:styleId="afffffffffffff5">
    <w:name w:val="ГРАД Основной текст"/>
    <w:basedOn w:val="a4"/>
    <w:link w:val="afffffffffffff6"/>
    <w:autoRedefine/>
    <w:uiPriority w:val="99"/>
    <w:rsid w:val="00FB7D0B"/>
    <w:pPr>
      <w:tabs>
        <w:tab w:val="left" w:pos="540"/>
        <w:tab w:val="left" w:pos="1260"/>
        <w:tab w:val="left" w:pos="1620"/>
      </w:tabs>
    </w:pPr>
    <w:rPr>
      <w:spacing w:val="4"/>
      <w:w w:val="109"/>
      <w:sz w:val="28"/>
      <w:szCs w:val="20"/>
    </w:rPr>
  </w:style>
  <w:style w:type="character" w:customStyle="1" w:styleId="afffffffffffff6">
    <w:name w:val="ГРАД Основной текст Знак Знак"/>
    <w:link w:val="afffffffffffff5"/>
    <w:uiPriority w:val="99"/>
    <w:locked/>
    <w:rsid w:val="00FB7D0B"/>
    <w:rPr>
      <w:rFonts w:ascii="Times New Roman" w:eastAsia="Times New Roman" w:hAnsi="Times New Roman"/>
      <w:spacing w:val="4"/>
      <w:w w:val="109"/>
      <w:sz w:val="28"/>
    </w:rPr>
  </w:style>
  <w:style w:type="paragraph" w:customStyle="1" w:styleId="afffffffffffff7">
    <w:name w:val="ГРАД Список маркированный"/>
    <w:basedOn w:val="aff8"/>
    <w:autoRedefine/>
    <w:uiPriority w:val="99"/>
    <w:rsid w:val="00FB7D0B"/>
    <w:pPr>
      <w:tabs>
        <w:tab w:val="clear" w:pos="360"/>
        <w:tab w:val="left" w:pos="900"/>
        <w:tab w:val="num" w:pos="1135"/>
      </w:tabs>
      <w:spacing w:after="0" w:line="240" w:lineRule="auto"/>
      <w:ind w:left="0" w:firstLine="709"/>
    </w:pPr>
    <w:rPr>
      <w:spacing w:val="-1"/>
      <w:w w:val="109"/>
      <w:lang w:eastAsia="en-US"/>
    </w:rPr>
  </w:style>
  <w:style w:type="paragraph" w:customStyle="1" w:styleId="S">
    <w:name w:val="S_Нумерованный"/>
    <w:basedOn w:val="a4"/>
    <w:link w:val="Sf"/>
    <w:autoRedefine/>
    <w:uiPriority w:val="99"/>
    <w:rsid w:val="00FB7D0B"/>
    <w:pPr>
      <w:numPr>
        <w:numId w:val="15"/>
      </w:numPr>
      <w:tabs>
        <w:tab w:val="left" w:pos="992"/>
      </w:tabs>
      <w:spacing w:line="360" w:lineRule="auto"/>
      <w:ind w:left="0" w:firstLine="709"/>
    </w:pPr>
  </w:style>
  <w:style w:type="character" w:customStyle="1" w:styleId="Sf">
    <w:name w:val="S_Нумерованный Знак Знак"/>
    <w:link w:val="S"/>
    <w:uiPriority w:val="99"/>
    <w:locked/>
    <w:rsid w:val="00FB7D0B"/>
    <w:rPr>
      <w:rFonts w:ascii="Times New Roman" w:eastAsia="Times New Roman" w:hAnsi="Times New Roman"/>
      <w:sz w:val="24"/>
      <w:szCs w:val="24"/>
    </w:rPr>
  </w:style>
  <w:style w:type="paragraph" w:customStyle="1" w:styleId="afffffffffffff8">
    <w:name w:val="Раздел МНГП"/>
    <w:basedOn w:val="13"/>
    <w:uiPriority w:val="99"/>
    <w:rsid w:val="00FB7D0B"/>
    <w:pPr>
      <w:keepLines/>
      <w:spacing w:before="480"/>
    </w:pPr>
    <w:rPr>
      <w:bCs/>
      <w:caps/>
      <w:szCs w:val="28"/>
      <w:lang w:eastAsia="en-US"/>
    </w:rPr>
  </w:style>
  <w:style w:type="paragraph" w:customStyle="1" w:styleId="afffffffffffff9">
    <w:name w:val="раздел МНГП"/>
    <w:basedOn w:val="13"/>
    <w:uiPriority w:val="99"/>
    <w:rsid w:val="00FB7D0B"/>
    <w:pPr>
      <w:keepLines/>
      <w:spacing w:before="480"/>
    </w:pPr>
    <w:rPr>
      <w:bCs/>
      <w:caps/>
      <w:color w:val="000000"/>
      <w:szCs w:val="28"/>
      <w:lang w:eastAsia="en-US"/>
    </w:rPr>
  </w:style>
  <w:style w:type="paragraph" w:customStyle="1" w:styleId="a2">
    <w:name w:val="глава МНГП"/>
    <w:basedOn w:val="20"/>
    <w:uiPriority w:val="99"/>
    <w:rsid w:val="00FB7D0B"/>
    <w:pPr>
      <w:keepLines/>
      <w:numPr>
        <w:ilvl w:val="1"/>
        <w:numId w:val="16"/>
      </w:numPr>
      <w:spacing w:before="200" w:line="276" w:lineRule="auto"/>
      <w:jc w:val="both"/>
    </w:pPr>
    <w:rPr>
      <w:b/>
      <w:bCs/>
      <w:sz w:val="24"/>
      <w:szCs w:val="24"/>
      <w:lang w:eastAsia="en-US"/>
    </w:rPr>
  </w:style>
  <w:style w:type="paragraph" w:customStyle="1" w:styleId="1466">
    <w:name w:val="1466"/>
    <w:basedOn w:val="a4"/>
    <w:uiPriority w:val="99"/>
    <w:rsid w:val="00FB7D0B"/>
    <w:pPr>
      <w:autoSpaceDE w:val="0"/>
      <w:autoSpaceDN w:val="0"/>
      <w:spacing w:before="120" w:after="120"/>
      <w:jc w:val="center"/>
    </w:pPr>
    <w:rPr>
      <w:b/>
      <w:bCs/>
      <w:sz w:val="28"/>
      <w:szCs w:val="28"/>
    </w:rPr>
  </w:style>
  <w:style w:type="character" w:customStyle="1" w:styleId="submenu-table">
    <w:name w:val="submenu-table"/>
    <w:uiPriority w:val="99"/>
    <w:rsid w:val="00FB7D0B"/>
  </w:style>
  <w:style w:type="character" w:customStyle="1" w:styleId="133">
    <w:name w:val="Основной текст (13)_"/>
    <w:link w:val="134"/>
    <w:uiPriority w:val="99"/>
    <w:locked/>
    <w:rsid w:val="00FB7D0B"/>
    <w:rPr>
      <w:sz w:val="17"/>
      <w:shd w:val="clear" w:color="auto" w:fill="FFFFFF"/>
    </w:rPr>
  </w:style>
  <w:style w:type="paragraph" w:customStyle="1" w:styleId="134">
    <w:name w:val="Основной текст (13)"/>
    <w:basedOn w:val="a4"/>
    <w:link w:val="133"/>
    <w:uiPriority w:val="99"/>
    <w:rsid w:val="00FB7D0B"/>
    <w:pPr>
      <w:shd w:val="clear" w:color="auto" w:fill="FFFFFF"/>
      <w:spacing w:after="120" w:line="206" w:lineRule="exact"/>
      <w:ind w:hanging="260"/>
    </w:pPr>
    <w:rPr>
      <w:rFonts w:ascii="Calibri" w:eastAsia="Calibri" w:hAnsi="Calibri"/>
      <w:sz w:val="17"/>
      <w:szCs w:val="20"/>
    </w:rPr>
  </w:style>
  <w:style w:type="character" w:customStyle="1" w:styleId="152">
    <w:name w:val="Основной текст (15)_"/>
    <w:link w:val="153"/>
    <w:uiPriority w:val="99"/>
    <w:locked/>
    <w:rsid w:val="00FB7D0B"/>
    <w:rPr>
      <w:sz w:val="19"/>
      <w:shd w:val="clear" w:color="auto" w:fill="FFFFFF"/>
    </w:rPr>
  </w:style>
  <w:style w:type="character" w:customStyle="1" w:styleId="affffffff4">
    <w:name w:val="Оглавление_"/>
    <w:link w:val="affffffff3"/>
    <w:uiPriority w:val="99"/>
    <w:locked/>
    <w:rsid w:val="00FB7D0B"/>
    <w:rPr>
      <w:rFonts w:ascii="Bookman Old Style" w:eastAsia="Times New Roman" w:hAnsi="Bookman Old Style"/>
      <w:b/>
      <w:sz w:val="28"/>
      <w:szCs w:val="28"/>
    </w:rPr>
  </w:style>
  <w:style w:type="paragraph" w:customStyle="1" w:styleId="153">
    <w:name w:val="Основной текст (15)"/>
    <w:basedOn w:val="a4"/>
    <w:link w:val="152"/>
    <w:uiPriority w:val="99"/>
    <w:rsid w:val="00FB7D0B"/>
    <w:pPr>
      <w:shd w:val="clear" w:color="auto" w:fill="FFFFFF"/>
      <w:spacing w:line="240" w:lineRule="atLeast"/>
      <w:ind w:hanging="520"/>
    </w:pPr>
    <w:rPr>
      <w:rFonts w:ascii="Calibri" w:eastAsia="Calibri" w:hAnsi="Calibri"/>
      <w:sz w:val="19"/>
      <w:szCs w:val="20"/>
    </w:rPr>
  </w:style>
  <w:style w:type="paragraph" w:customStyle="1" w:styleId="Sf0">
    <w:name w:val="S_Отступ"/>
    <w:basedOn w:val="a4"/>
    <w:uiPriority w:val="99"/>
    <w:rsid w:val="00FB7D0B"/>
    <w:pPr>
      <w:spacing w:line="360" w:lineRule="auto"/>
    </w:pPr>
    <w:rPr>
      <w:bCs/>
      <w:szCs w:val="32"/>
      <w:lang w:eastAsia="ar-SA"/>
    </w:rPr>
  </w:style>
  <w:style w:type="character" w:customStyle="1" w:styleId="ConsNonformat0">
    <w:name w:val="ConsNonformat Знак"/>
    <w:link w:val="ConsNonformat"/>
    <w:uiPriority w:val="99"/>
    <w:locked/>
    <w:rsid w:val="00FB7D0B"/>
    <w:rPr>
      <w:rFonts w:ascii="Courier New" w:eastAsia="Times New Roman" w:hAnsi="Courier New" w:cs="Courier New"/>
    </w:rPr>
  </w:style>
  <w:style w:type="paragraph" w:customStyle="1" w:styleId="BinomialTheorem">
    <w:name w:val="Binomial Theorem"/>
    <w:uiPriority w:val="99"/>
    <w:rsid w:val="00FB7D0B"/>
    <w:pPr>
      <w:spacing w:after="200" w:line="276" w:lineRule="auto"/>
    </w:pPr>
    <w:rPr>
      <w:rFonts w:eastAsia="Times New Roman"/>
      <w:sz w:val="22"/>
      <w:szCs w:val="22"/>
    </w:rPr>
  </w:style>
  <w:style w:type="paragraph" w:customStyle="1" w:styleId="HeaderOdd">
    <w:name w:val="Header Odd"/>
    <w:basedOn w:val="aff2"/>
    <w:uiPriority w:val="99"/>
    <w:rsid w:val="00FB7D0B"/>
    <w:pPr>
      <w:pBdr>
        <w:bottom w:val="single" w:sz="4" w:space="1" w:color="4F81BD"/>
      </w:pBdr>
      <w:jc w:val="right"/>
    </w:pPr>
    <w:rPr>
      <w:rFonts w:eastAsia="Times New Roman"/>
      <w:b/>
      <w:bCs/>
      <w:color w:val="1F497D"/>
      <w:sz w:val="20"/>
      <w:szCs w:val="23"/>
      <w:lang w:eastAsia="ja-JP"/>
    </w:rPr>
  </w:style>
  <w:style w:type="paragraph" w:customStyle="1" w:styleId="FooterOdd">
    <w:name w:val="Footer Odd"/>
    <w:basedOn w:val="a4"/>
    <w:uiPriority w:val="99"/>
    <w:rsid w:val="00FB7D0B"/>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Sf1">
    <w:name w:val="S_Список литературы"/>
    <w:basedOn w:val="S0"/>
    <w:autoRedefine/>
    <w:uiPriority w:val="99"/>
    <w:rsid w:val="00FB7D0B"/>
    <w:pPr>
      <w:spacing w:after="0" w:line="240" w:lineRule="auto"/>
      <w:ind w:left="1418" w:firstLine="0"/>
      <w:jc w:val="left"/>
    </w:pPr>
    <w:rPr>
      <w:rFonts w:ascii="Times New Roman" w:hAnsi="Times New Roman" w:cs="Arial"/>
      <w:sz w:val="20"/>
      <w:lang w:eastAsia="en-US"/>
    </w:rPr>
  </w:style>
  <w:style w:type="table" w:customStyle="1" w:styleId="1ffffe">
    <w:name w:val="Сетка таблицы1"/>
    <w:uiPriority w:val="99"/>
    <w:rsid w:val="00FB7D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a">
    <w:name w:val="_абзац"/>
    <w:basedOn w:val="a4"/>
    <w:link w:val="afffffffffffffb"/>
    <w:uiPriority w:val="99"/>
    <w:rsid w:val="00FB7D0B"/>
    <w:pPr>
      <w:spacing w:line="276" w:lineRule="auto"/>
    </w:pPr>
    <w:rPr>
      <w:szCs w:val="20"/>
    </w:rPr>
  </w:style>
  <w:style w:type="character" w:customStyle="1" w:styleId="afffffffffffffb">
    <w:name w:val="_абзац Знак"/>
    <w:link w:val="afffffffffffffa"/>
    <w:uiPriority w:val="99"/>
    <w:locked/>
    <w:rsid w:val="00FB7D0B"/>
    <w:rPr>
      <w:rFonts w:ascii="Times New Roman" w:eastAsia="Times New Roman" w:hAnsi="Times New Roman"/>
      <w:sz w:val="24"/>
    </w:rPr>
  </w:style>
  <w:style w:type="paragraph" w:customStyle="1" w:styleId="p2">
    <w:name w:val="p2"/>
    <w:basedOn w:val="a4"/>
    <w:uiPriority w:val="99"/>
    <w:rsid w:val="00FB7D0B"/>
    <w:pPr>
      <w:spacing w:before="100" w:beforeAutospacing="1" w:after="100" w:afterAutospacing="1"/>
    </w:pPr>
  </w:style>
  <w:style w:type="paragraph" w:customStyle="1" w:styleId="p9">
    <w:name w:val="p9"/>
    <w:basedOn w:val="a4"/>
    <w:uiPriority w:val="99"/>
    <w:rsid w:val="00FB7D0B"/>
    <w:pPr>
      <w:spacing w:before="100" w:beforeAutospacing="1" w:after="100" w:afterAutospacing="1"/>
    </w:pPr>
  </w:style>
  <w:style w:type="paragraph" w:customStyle="1" w:styleId="p10">
    <w:name w:val="p10"/>
    <w:basedOn w:val="a4"/>
    <w:uiPriority w:val="99"/>
    <w:rsid w:val="00FB7D0B"/>
    <w:pPr>
      <w:spacing w:before="100" w:beforeAutospacing="1" w:after="100" w:afterAutospacing="1"/>
    </w:pPr>
  </w:style>
  <w:style w:type="paragraph" w:customStyle="1" w:styleId="p11">
    <w:name w:val="p11"/>
    <w:basedOn w:val="a4"/>
    <w:uiPriority w:val="99"/>
    <w:rsid w:val="00FB7D0B"/>
    <w:pPr>
      <w:spacing w:before="100" w:beforeAutospacing="1" w:after="100" w:afterAutospacing="1"/>
    </w:pPr>
  </w:style>
  <w:style w:type="paragraph" w:customStyle="1" w:styleId="p12">
    <w:name w:val="p12"/>
    <w:basedOn w:val="a4"/>
    <w:uiPriority w:val="99"/>
    <w:rsid w:val="00FB7D0B"/>
    <w:pPr>
      <w:spacing w:before="100" w:beforeAutospacing="1" w:after="100" w:afterAutospacing="1"/>
    </w:pPr>
  </w:style>
  <w:style w:type="paragraph" w:customStyle="1" w:styleId="p13">
    <w:name w:val="p13"/>
    <w:basedOn w:val="a4"/>
    <w:uiPriority w:val="99"/>
    <w:rsid w:val="00FB7D0B"/>
    <w:pPr>
      <w:spacing w:before="100" w:beforeAutospacing="1" w:after="100" w:afterAutospacing="1"/>
    </w:pPr>
  </w:style>
  <w:style w:type="paragraph" w:customStyle="1" w:styleId="p7">
    <w:name w:val="p7"/>
    <w:basedOn w:val="a4"/>
    <w:uiPriority w:val="99"/>
    <w:rsid w:val="00FB7D0B"/>
    <w:pPr>
      <w:spacing w:before="100" w:beforeAutospacing="1" w:after="100" w:afterAutospacing="1"/>
    </w:pPr>
  </w:style>
  <w:style w:type="paragraph" w:customStyle="1" w:styleId="p14">
    <w:name w:val="p14"/>
    <w:basedOn w:val="a4"/>
    <w:uiPriority w:val="99"/>
    <w:rsid w:val="00FB7D0B"/>
    <w:pPr>
      <w:spacing w:before="100" w:beforeAutospacing="1" w:after="100" w:afterAutospacing="1"/>
    </w:pPr>
  </w:style>
  <w:style w:type="paragraph" w:customStyle="1" w:styleId="p5">
    <w:name w:val="p5"/>
    <w:basedOn w:val="a4"/>
    <w:uiPriority w:val="99"/>
    <w:rsid w:val="00FB7D0B"/>
    <w:pPr>
      <w:spacing w:before="100" w:beforeAutospacing="1" w:after="100" w:afterAutospacing="1"/>
    </w:pPr>
  </w:style>
  <w:style w:type="paragraph" w:customStyle="1" w:styleId="p15">
    <w:name w:val="p15"/>
    <w:basedOn w:val="a4"/>
    <w:uiPriority w:val="99"/>
    <w:rsid w:val="00FB7D0B"/>
    <w:pPr>
      <w:spacing w:before="100" w:beforeAutospacing="1" w:after="100" w:afterAutospacing="1"/>
    </w:pPr>
  </w:style>
  <w:style w:type="paragraph" w:customStyle="1" w:styleId="p4">
    <w:name w:val="p4"/>
    <w:basedOn w:val="a4"/>
    <w:uiPriority w:val="99"/>
    <w:rsid w:val="00FB7D0B"/>
    <w:pPr>
      <w:spacing w:before="100" w:beforeAutospacing="1" w:after="100" w:afterAutospacing="1"/>
    </w:pPr>
  </w:style>
  <w:style w:type="paragraph" w:customStyle="1" w:styleId="p16">
    <w:name w:val="p16"/>
    <w:basedOn w:val="a4"/>
    <w:uiPriority w:val="99"/>
    <w:rsid w:val="00FB7D0B"/>
    <w:pPr>
      <w:spacing w:before="100" w:beforeAutospacing="1" w:after="100" w:afterAutospacing="1"/>
    </w:pPr>
  </w:style>
  <w:style w:type="paragraph" w:customStyle="1" w:styleId="p17">
    <w:name w:val="p17"/>
    <w:basedOn w:val="a4"/>
    <w:uiPriority w:val="99"/>
    <w:rsid w:val="00FB7D0B"/>
    <w:pPr>
      <w:spacing w:before="100" w:beforeAutospacing="1" w:after="100" w:afterAutospacing="1"/>
    </w:pPr>
  </w:style>
  <w:style w:type="paragraph" w:customStyle="1" w:styleId="p18">
    <w:name w:val="p18"/>
    <w:basedOn w:val="a4"/>
    <w:uiPriority w:val="99"/>
    <w:rsid w:val="00FB7D0B"/>
    <w:pPr>
      <w:spacing w:before="100" w:beforeAutospacing="1" w:after="100" w:afterAutospacing="1"/>
    </w:pPr>
  </w:style>
  <w:style w:type="paragraph" w:customStyle="1" w:styleId="p19">
    <w:name w:val="p19"/>
    <w:basedOn w:val="a4"/>
    <w:uiPriority w:val="99"/>
    <w:rsid w:val="00FB7D0B"/>
    <w:pPr>
      <w:spacing w:before="100" w:beforeAutospacing="1" w:after="100" w:afterAutospacing="1"/>
    </w:pPr>
  </w:style>
  <w:style w:type="paragraph" w:customStyle="1" w:styleId="p21">
    <w:name w:val="p21"/>
    <w:basedOn w:val="a4"/>
    <w:uiPriority w:val="99"/>
    <w:rsid w:val="00FB7D0B"/>
    <w:pPr>
      <w:spacing w:before="100" w:beforeAutospacing="1" w:after="100" w:afterAutospacing="1"/>
    </w:pPr>
  </w:style>
  <w:style w:type="paragraph" w:customStyle="1" w:styleId="p22">
    <w:name w:val="p22"/>
    <w:basedOn w:val="a4"/>
    <w:uiPriority w:val="99"/>
    <w:rsid w:val="00FB7D0B"/>
    <w:pPr>
      <w:spacing w:before="100" w:beforeAutospacing="1" w:after="100" w:afterAutospacing="1"/>
    </w:pPr>
  </w:style>
  <w:style w:type="paragraph" w:customStyle="1" w:styleId="p23">
    <w:name w:val="p23"/>
    <w:basedOn w:val="a4"/>
    <w:uiPriority w:val="99"/>
    <w:rsid w:val="00FB7D0B"/>
    <w:pPr>
      <w:spacing w:before="100" w:beforeAutospacing="1" w:after="100" w:afterAutospacing="1"/>
    </w:pPr>
  </w:style>
  <w:style w:type="paragraph" w:customStyle="1" w:styleId="p24">
    <w:name w:val="p24"/>
    <w:basedOn w:val="a4"/>
    <w:uiPriority w:val="99"/>
    <w:rsid w:val="00FB7D0B"/>
    <w:pPr>
      <w:spacing w:before="100" w:beforeAutospacing="1" w:after="100" w:afterAutospacing="1"/>
    </w:pPr>
  </w:style>
  <w:style w:type="paragraph" w:customStyle="1" w:styleId="p25">
    <w:name w:val="p25"/>
    <w:basedOn w:val="a4"/>
    <w:uiPriority w:val="99"/>
    <w:rsid w:val="00FB7D0B"/>
    <w:pPr>
      <w:spacing w:before="100" w:beforeAutospacing="1" w:after="100" w:afterAutospacing="1"/>
    </w:pPr>
  </w:style>
  <w:style w:type="paragraph" w:customStyle="1" w:styleId="p26">
    <w:name w:val="p26"/>
    <w:basedOn w:val="a4"/>
    <w:uiPriority w:val="99"/>
    <w:rsid w:val="00FB7D0B"/>
    <w:pPr>
      <w:spacing w:before="100" w:beforeAutospacing="1" w:after="100" w:afterAutospacing="1"/>
    </w:pPr>
  </w:style>
  <w:style w:type="paragraph" w:customStyle="1" w:styleId="p27">
    <w:name w:val="p27"/>
    <w:basedOn w:val="a4"/>
    <w:uiPriority w:val="99"/>
    <w:rsid w:val="00FB7D0B"/>
    <w:pPr>
      <w:spacing w:before="100" w:beforeAutospacing="1" w:after="100" w:afterAutospacing="1"/>
    </w:pPr>
  </w:style>
  <w:style w:type="paragraph" w:customStyle="1" w:styleId="p28">
    <w:name w:val="p28"/>
    <w:basedOn w:val="a4"/>
    <w:uiPriority w:val="99"/>
    <w:rsid w:val="00FB7D0B"/>
    <w:pPr>
      <w:spacing w:before="100" w:beforeAutospacing="1" w:after="100" w:afterAutospacing="1"/>
    </w:pPr>
  </w:style>
  <w:style w:type="paragraph" w:customStyle="1" w:styleId="p29">
    <w:name w:val="p29"/>
    <w:basedOn w:val="a4"/>
    <w:uiPriority w:val="99"/>
    <w:rsid w:val="00FB7D0B"/>
    <w:pPr>
      <w:spacing w:before="100" w:beforeAutospacing="1" w:after="100" w:afterAutospacing="1"/>
    </w:pPr>
  </w:style>
  <w:style w:type="paragraph" w:customStyle="1" w:styleId="p30">
    <w:name w:val="p30"/>
    <w:basedOn w:val="a4"/>
    <w:uiPriority w:val="99"/>
    <w:rsid w:val="00FB7D0B"/>
    <w:pPr>
      <w:spacing w:before="100" w:beforeAutospacing="1" w:after="100" w:afterAutospacing="1"/>
    </w:pPr>
  </w:style>
  <w:style w:type="paragraph" w:customStyle="1" w:styleId="p31">
    <w:name w:val="p31"/>
    <w:basedOn w:val="a4"/>
    <w:uiPriority w:val="99"/>
    <w:rsid w:val="00FB7D0B"/>
    <w:pPr>
      <w:spacing w:before="100" w:beforeAutospacing="1" w:after="100" w:afterAutospacing="1"/>
    </w:pPr>
  </w:style>
  <w:style w:type="paragraph" w:customStyle="1" w:styleId="p33">
    <w:name w:val="p33"/>
    <w:basedOn w:val="a4"/>
    <w:uiPriority w:val="99"/>
    <w:rsid w:val="00FB7D0B"/>
    <w:pPr>
      <w:spacing w:before="100" w:beforeAutospacing="1" w:after="100" w:afterAutospacing="1"/>
    </w:pPr>
  </w:style>
  <w:style w:type="paragraph" w:customStyle="1" w:styleId="p34">
    <w:name w:val="p34"/>
    <w:basedOn w:val="a4"/>
    <w:uiPriority w:val="99"/>
    <w:rsid w:val="00FB7D0B"/>
    <w:pPr>
      <w:spacing w:before="100" w:beforeAutospacing="1" w:after="100" w:afterAutospacing="1"/>
    </w:pPr>
  </w:style>
  <w:style w:type="paragraph" w:customStyle="1" w:styleId="p35">
    <w:name w:val="p35"/>
    <w:basedOn w:val="a4"/>
    <w:uiPriority w:val="99"/>
    <w:rsid w:val="00FB7D0B"/>
    <w:pPr>
      <w:spacing w:before="100" w:beforeAutospacing="1" w:after="100" w:afterAutospacing="1"/>
    </w:pPr>
  </w:style>
  <w:style w:type="paragraph" w:customStyle="1" w:styleId="p36">
    <w:name w:val="p36"/>
    <w:basedOn w:val="a4"/>
    <w:uiPriority w:val="99"/>
    <w:rsid w:val="00FB7D0B"/>
    <w:pPr>
      <w:spacing w:before="100" w:beforeAutospacing="1" w:after="100" w:afterAutospacing="1"/>
    </w:pPr>
  </w:style>
  <w:style w:type="paragraph" w:customStyle="1" w:styleId="p37">
    <w:name w:val="p37"/>
    <w:basedOn w:val="a4"/>
    <w:uiPriority w:val="99"/>
    <w:rsid w:val="00FB7D0B"/>
    <w:pPr>
      <w:spacing w:before="100" w:beforeAutospacing="1" w:after="100" w:afterAutospacing="1"/>
    </w:pPr>
  </w:style>
  <w:style w:type="paragraph" w:customStyle="1" w:styleId="p38">
    <w:name w:val="p38"/>
    <w:basedOn w:val="a4"/>
    <w:uiPriority w:val="99"/>
    <w:rsid w:val="00FB7D0B"/>
    <w:pPr>
      <w:spacing w:before="100" w:beforeAutospacing="1" w:after="100" w:afterAutospacing="1"/>
    </w:pPr>
  </w:style>
  <w:style w:type="paragraph" w:customStyle="1" w:styleId="p39">
    <w:name w:val="p39"/>
    <w:basedOn w:val="a4"/>
    <w:uiPriority w:val="99"/>
    <w:rsid w:val="00FB7D0B"/>
    <w:pPr>
      <w:spacing w:before="100" w:beforeAutospacing="1" w:after="100" w:afterAutospacing="1"/>
    </w:pPr>
  </w:style>
  <w:style w:type="paragraph" w:customStyle="1" w:styleId="p40">
    <w:name w:val="p40"/>
    <w:basedOn w:val="a4"/>
    <w:uiPriority w:val="99"/>
    <w:rsid w:val="00FB7D0B"/>
    <w:pPr>
      <w:spacing w:before="100" w:beforeAutospacing="1" w:after="100" w:afterAutospacing="1"/>
    </w:pPr>
  </w:style>
  <w:style w:type="paragraph" w:customStyle="1" w:styleId="p41">
    <w:name w:val="p41"/>
    <w:basedOn w:val="a4"/>
    <w:uiPriority w:val="99"/>
    <w:rsid w:val="00FB7D0B"/>
    <w:pPr>
      <w:spacing w:before="100" w:beforeAutospacing="1" w:after="100" w:afterAutospacing="1"/>
    </w:pPr>
  </w:style>
  <w:style w:type="character" w:customStyle="1" w:styleId="s11">
    <w:name w:val="s1"/>
    <w:uiPriority w:val="99"/>
    <w:rsid w:val="00FB7D0B"/>
  </w:style>
  <w:style w:type="character" w:customStyle="1" w:styleId="s50">
    <w:name w:val="s5"/>
    <w:uiPriority w:val="99"/>
    <w:rsid w:val="00FB7D0B"/>
  </w:style>
  <w:style w:type="character" w:customStyle="1" w:styleId="s60">
    <w:name w:val="s6"/>
    <w:uiPriority w:val="99"/>
    <w:rsid w:val="00FB7D0B"/>
  </w:style>
  <w:style w:type="character" w:customStyle="1" w:styleId="s70">
    <w:name w:val="s7"/>
    <w:uiPriority w:val="99"/>
    <w:rsid w:val="00FB7D0B"/>
  </w:style>
  <w:style w:type="character" w:customStyle="1" w:styleId="s80">
    <w:name w:val="s8"/>
    <w:uiPriority w:val="99"/>
    <w:rsid w:val="00FB7D0B"/>
  </w:style>
  <w:style w:type="character" w:customStyle="1" w:styleId="s90">
    <w:name w:val="s9"/>
    <w:uiPriority w:val="99"/>
    <w:rsid w:val="00FB7D0B"/>
  </w:style>
  <w:style w:type="character" w:customStyle="1" w:styleId="s101">
    <w:name w:val="s10"/>
    <w:uiPriority w:val="99"/>
    <w:rsid w:val="00FB7D0B"/>
  </w:style>
  <w:style w:type="character" w:customStyle="1" w:styleId="s31">
    <w:name w:val="s3"/>
    <w:uiPriority w:val="99"/>
    <w:rsid w:val="00FB7D0B"/>
  </w:style>
  <w:style w:type="character" w:customStyle="1" w:styleId="s110">
    <w:name w:val="s11"/>
    <w:uiPriority w:val="99"/>
    <w:rsid w:val="00FB7D0B"/>
  </w:style>
  <w:style w:type="character" w:customStyle="1" w:styleId="s12">
    <w:name w:val="s12"/>
    <w:uiPriority w:val="99"/>
    <w:rsid w:val="00FB7D0B"/>
  </w:style>
  <w:style w:type="character" w:customStyle="1" w:styleId="s130">
    <w:name w:val="s13"/>
    <w:uiPriority w:val="99"/>
    <w:rsid w:val="00FB7D0B"/>
  </w:style>
  <w:style w:type="character" w:customStyle="1" w:styleId="s14">
    <w:name w:val="s14"/>
    <w:uiPriority w:val="99"/>
    <w:rsid w:val="00FB7D0B"/>
  </w:style>
  <w:style w:type="character" w:customStyle="1" w:styleId="s15">
    <w:name w:val="s15"/>
    <w:uiPriority w:val="99"/>
    <w:rsid w:val="00FB7D0B"/>
  </w:style>
  <w:style w:type="character" w:customStyle="1" w:styleId="s160">
    <w:name w:val="s16"/>
    <w:uiPriority w:val="99"/>
    <w:rsid w:val="00FB7D0B"/>
  </w:style>
  <w:style w:type="character" w:customStyle="1" w:styleId="s17">
    <w:name w:val="s17"/>
    <w:uiPriority w:val="99"/>
    <w:rsid w:val="00FB7D0B"/>
  </w:style>
  <w:style w:type="character" w:customStyle="1" w:styleId="s18">
    <w:name w:val="s18"/>
    <w:uiPriority w:val="99"/>
    <w:rsid w:val="00FB7D0B"/>
  </w:style>
  <w:style w:type="character" w:customStyle="1" w:styleId="s19">
    <w:name w:val="s19"/>
    <w:uiPriority w:val="99"/>
    <w:rsid w:val="00FB7D0B"/>
  </w:style>
  <w:style w:type="character" w:customStyle="1" w:styleId="s200">
    <w:name w:val="s20"/>
    <w:uiPriority w:val="99"/>
    <w:rsid w:val="00FB7D0B"/>
  </w:style>
  <w:style w:type="character" w:customStyle="1" w:styleId="s210">
    <w:name w:val="s21"/>
    <w:uiPriority w:val="99"/>
    <w:rsid w:val="00FB7D0B"/>
  </w:style>
  <w:style w:type="character" w:customStyle="1" w:styleId="s22">
    <w:name w:val="s22"/>
    <w:uiPriority w:val="99"/>
    <w:rsid w:val="00FB7D0B"/>
  </w:style>
  <w:style w:type="character" w:customStyle="1" w:styleId="s23">
    <w:name w:val="s23"/>
    <w:uiPriority w:val="99"/>
    <w:rsid w:val="00FB7D0B"/>
  </w:style>
  <w:style w:type="paragraph" w:customStyle="1" w:styleId="000">
    <w:name w:val="000"/>
    <w:basedOn w:val="a4"/>
    <w:uiPriority w:val="99"/>
    <w:rsid w:val="00FB7D0B"/>
    <w:pPr>
      <w:numPr>
        <w:numId w:val="17"/>
      </w:numPr>
      <w:tabs>
        <w:tab w:val="left" w:pos="0"/>
        <w:tab w:val="left" w:pos="1134"/>
      </w:tabs>
      <w:suppressAutoHyphens/>
      <w:autoSpaceDE w:val="0"/>
    </w:pPr>
    <w:rPr>
      <w:sz w:val="28"/>
      <w:szCs w:val="28"/>
      <w:lang w:eastAsia="ar-SA"/>
    </w:rPr>
  </w:style>
  <w:style w:type="character" w:customStyle="1" w:styleId="1f0">
    <w:name w:val="Название объекта Знак1"/>
    <w:aliases w:val="+Название объекта Знак,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
    <w:link w:val="affe"/>
    <w:uiPriority w:val="99"/>
    <w:locked/>
    <w:rsid w:val="00FB7D0B"/>
    <w:rPr>
      <w:rFonts w:ascii="Times New Roman" w:eastAsia="Times New Roman" w:hAnsi="Times New Roman"/>
      <w:sz w:val="28"/>
    </w:rPr>
  </w:style>
  <w:style w:type="character" w:customStyle="1" w:styleId="headeraa">
    <w:name w:val="header_aa"/>
    <w:uiPriority w:val="99"/>
    <w:rsid w:val="00FB7D0B"/>
  </w:style>
  <w:style w:type="paragraph" w:customStyle="1" w:styleId="afffffffffffffc">
    <w:name w:val="МОЕ"/>
    <w:basedOn w:val="a4"/>
    <w:uiPriority w:val="99"/>
    <w:rsid w:val="00FB7D0B"/>
    <w:rPr>
      <w:spacing w:val="10"/>
      <w:sz w:val="28"/>
      <w:szCs w:val="28"/>
    </w:rPr>
  </w:style>
  <w:style w:type="paragraph" w:customStyle="1" w:styleId="afffffffffffffd">
    <w:name w:val="Таблица НГП"/>
    <w:basedOn w:val="a4"/>
    <w:uiPriority w:val="99"/>
    <w:rsid w:val="00FB7D0B"/>
    <w:pPr>
      <w:widowControl w:val="0"/>
      <w:autoSpaceDE w:val="0"/>
      <w:autoSpaceDN w:val="0"/>
      <w:spacing w:after="120"/>
    </w:pPr>
    <w:rPr>
      <w:sz w:val="20"/>
    </w:rPr>
  </w:style>
  <w:style w:type="numbering" w:styleId="1ai">
    <w:name w:val="Outline List 1"/>
    <w:basedOn w:val="a7"/>
    <w:uiPriority w:val="99"/>
    <w:semiHidden/>
    <w:unhideWhenUsed/>
    <w:rsid w:val="00FB7D0B"/>
    <w:pPr>
      <w:numPr>
        <w:numId w:val="13"/>
      </w:numPr>
    </w:pPr>
  </w:style>
  <w:style w:type="paragraph" w:customStyle="1" w:styleId="1f9">
    <w:name w:val="Знак сноски1"/>
    <w:link w:val="affff6"/>
    <w:rsid w:val="00212ED5"/>
    <w:rPr>
      <w:sz w:val="22"/>
      <w:vertAlign w:val="superscript"/>
    </w:rPr>
  </w:style>
  <w:style w:type="paragraph" w:customStyle="1" w:styleId="normalweb">
    <w:name w:val="normalweb"/>
    <w:basedOn w:val="a4"/>
    <w:rsid w:val="002F3BE1"/>
    <w:pPr>
      <w:spacing w:before="100" w:beforeAutospacing="1" w:after="100" w:afterAutospacing="1"/>
    </w:pPr>
  </w:style>
  <w:style w:type="paragraph" w:customStyle="1" w:styleId="afffffffffffffe">
    <w:name w:val="Стиль колонтикулов"/>
    <w:basedOn w:val="a9"/>
    <w:link w:val="affffffffffffff"/>
    <w:qFormat/>
    <w:rsid w:val="0001427D"/>
    <w:pPr>
      <w:widowControl w:val="0"/>
      <w:tabs>
        <w:tab w:val="clear" w:pos="4153"/>
        <w:tab w:val="clear" w:pos="8306"/>
        <w:tab w:val="num" w:pos="0"/>
        <w:tab w:val="center" w:pos="4677"/>
        <w:tab w:val="right" w:pos="9355"/>
      </w:tabs>
      <w:suppressAutoHyphens/>
      <w:autoSpaceDE w:val="0"/>
      <w:jc w:val="center"/>
    </w:pPr>
    <w:rPr>
      <w:rFonts w:ascii="Arial" w:hAnsi="Arial"/>
      <w:i/>
      <w:iCs/>
      <w:color w:val="000000"/>
      <w:szCs w:val="26"/>
      <w:lang w:eastAsia="ar-SA"/>
    </w:rPr>
  </w:style>
  <w:style w:type="character" w:customStyle="1" w:styleId="affffffffffffff">
    <w:name w:val="Стиль колонтикулов Знак"/>
    <w:link w:val="afffffffffffffe"/>
    <w:rsid w:val="0001427D"/>
    <w:rPr>
      <w:rFonts w:ascii="Arial" w:eastAsia="Times New Roman" w:hAnsi="Arial"/>
      <w:i/>
      <w:iCs/>
      <w:color w:val="000000"/>
      <w:sz w:val="24"/>
      <w:szCs w:val="26"/>
      <w:lang w:eastAsia="ar-SA"/>
    </w:rPr>
  </w:style>
  <w:style w:type="paragraph" w:customStyle="1" w:styleId="toc10">
    <w:name w:val="toc 10"/>
    <w:next w:val="a4"/>
    <w:uiPriority w:val="39"/>
    <w:rsid w:val="007E7EF0"/>
    <w:pPr>
      <w:ind w:left="1800"/>
    </w:pPr>
    <w:rPr>
      <w:rFonts w:ascii="Times New Roman" w:eastAsia="Times New Roman" w:hAnsi="Times New Roman"/>
      <w:color w:val="000000"/>
    </w:rPr>
  </w:style>
  <w:style w:type="paragraph" w:customStyle="1" w:styleId="WW-21">
    <w:name w:val="WW-Основной текст с отступом 21"/>
    <w:basedOn w:val="a4"/>
    <w:rsid w:val="007E7EF0"/>
    <w:pPr>
      <w:suppressAutoHyphens/>
      <w:ind w:right="142" w:firstLine="720"/>
      <w:jc w:val="both"/>
    </w:pPr>
    <w:rPr>
      <w:sz w:val="28"/>
      <w:lang w:eastAsia="ar-SA"/>
    </w:rPr>
  </w:style>
  <w:style w:type="paragraph" w:customStyle="1" w:styleId="2fff7">
    <w:name w:val="заголовок 2"/>
    <w:basedOn w:val="a4"/>
    <w:next w:val="a4"/>
    <w:rsid w:val="007E7EF0"/>
    <w:pPr>
      <w:keepNext/>
      <w:spacing w:before="120" w:after="40"/>
      <w:ind w:firstLine="567"/>
    </w:pPr>
    <w:rPr>
      <w:b/>
      <w:i/>
      <w:smallCaps/>
      <w:sz w:val="19"/>
      <w:szCs w:val="19"/>
    </w:rPr>
  </w:style>
  <w:style w:type="paragraph" w:customStyle="1" w:styleId="1fffff">
    <w:name w:val="заголовок 1"/>
    <w:basedOn w:val="a4"/>
    <w:next w:val="a4"/>
    <w:rsid w:val="007E7EF0"/>
    <w:pPr>
      <w:keepNext/>
      <w:pageBreakBefore/>
      <w:spacing w:after="120"/>
      <w:jc w:val="center"/>
    </w:pPr>
    <w:rPr>
      <w:rFonts w:ascii="Arial" w:hAnsi="Arial" w:cs="Arial"/>
      <w:b/>
      <w:bCs/>
      <w:caps/>
      <w:kern w:val="28"/>
      <w:sz w:val="22"/>
      <w:szCs w:val="22"/>
    </w:rPr>
  </w:style>
  <w:style w:type="paragraph" w:customStyle="1" w:styleId="NormalArial1272">
    <w:name w:val="Стиль Normal + Arial по ширине Первая строка:  1.27 см Перед:  2..."/>
    <w:basedOn w:val="2ff"/>
    <w:rsid w:val="007E7EF0"/>
    <w:pPr>
      <w:snapToGrid/>
      <w:spacing w:before="40" w:after="40"/>
      <w:ind w:firstLine="567"/>
      <w:jc w:val="both"/>
    </w:pPr>
    <w:rPr>
      <w:rFonts w:ascii="Arial" w:hAnsi="Arial"/>
      <w:snapToGrid w:val="0"/>
      <w:sz w:val="20"/>
    </w:rPr>
  </w:style>
</w:styles>
</file>

<file path=word/webSettings.xml><?xml version="1.0" encoding="utf-8"?>
<w:webSettings xmlns:r="http://schemas.openxmlformats.org/officeDocument/2006/relationships" xmlns:w="http://schemas.openxmlformats.org/wordprocessingml/2006/main">
  <w:divs>
    <w:div w:id="1124352">
      <w:bodyDiv w:val="1"/>
      <w:marLeft w:val="0"/>
      <w:marRight w:val="0"/>
      <w:marTop w:val="0"/>
      <w:marBottom w:val="0"/>
      <w:divBdr>
        <w:top w:val="none" w:sz="0" w:space="0" w:color="auto"/>
        <w:left w:val="none" w:sz="0" w:space="0" w:color="auto"/>
        <w:bottom w:val="none" w:sz="0" w:space="0" w:color="auto"/>
        <w:right w:val="none" w:sz="0" w:space="0" w:color="auto"/>
      </w:divBdr>
    </w:div>
    <w:div w:id="5256124">
      <w:bodyDiv w:val="1"/>
      <w:marLeft w:val="0"/>
      <w:marRight w:val="0"/>
      <w:marTop w:val="0"/>
      <w:marBottom w:val="0"/>
      <w:divBdr>
        <w:top w:val="none" w:sz="0" w:space="0" w:color="auto"/>
        <w:left w:val="none" w:sz="0" w:space="0" w:color="auto"/>
        <w:bottom w:val="none" w:sz="0" w:space="0" w:color="auto"/>
        <w:right w:val="none" w:sz="0" w:space="0" w:color="auto"/>
      </w:divBdr>
    </w:div>
    <w:div w:id="6755655">
      <w:bodyDiv w:val="1"/>
      <w:marLeft w:val="0"/>
      <w:marRight w:val="0"/>
      <w:marTop w:val="0"/>
      <w:marBottom w:val="0"/>
      <w:divBdr>
        <w:top w:val="none" w:sz="0" w:space="0" w:color="auto"/>
        <w:left w:val="none" w:sz="0" w:space="0" w:color="auto"/>
        <w:bottom w:val="none" w:sz="0" w:space="0" w:color="auto"/>
        <w:right w:val="none" w:sz="0" w:space="0" w:color="auto"/>
      </w:divBdr>
    </w:div>
    <w:div w:id="8679439">
      <w:bodyDiv w:val="1"/>
      <w:marLeft w:val="0"/>
      <w:marRight w:val="0"/>
      <w:marTop w:val="0"/>
      <w:marBottom w:val="0"/>
      <w:divBdr>
        <w:top w:val="none" w:sz="0" w:space="0" w:color="auto"/>
        <w:left w:val="none" w:sz="0" w:space="0" w:color="auto"/>
        <w:bottom w:val="none" w:sz="0" w:space="0" w:color="auto"/>
        <w:right w:val="none" w:sz="0" w:space="0" w:color="auto"/>
      </w:divBdr>
    </w:div>
    <w:div w:id="8681567">
      <w:bodyDiv w:val="1"/>
      <w:marLeft w:val="0"/>
      <w:marRight w:val="0"/>
      <w:marTop w:val="0"/>
      <w:marBottom w:val="0"/>
      <w:divBdr>
        <w:top w:val="none" w:sz="0" w:space="0" w:color="auto"/>
        <w:left w:val="none" w:sz="0" w:space="0" w:color="auto"/>
        <w:bottom w:val="none" w:sz="0" w:space="0" w:color="auto"/>
        <w:right w:val="none" w:sz="0" w:space="0" w:color="auto"/>
      </w:divBdr>
    </w:div>
    <w:div w:id="9921121">
      <w:bodyDiv w:val="1"/>
      <w:marLeft w:val="0"/>
      <w:marRight w:val="0"/>
      <w:marTop w:val="0"/>
      <w:marBottom w:val="0"/>
      <w:divBdr>
        <w:top w:val="none" w:sz="0" w:space="0" w:color="auto"/>
        <w:left w:val="none" w:sz="0" w:space="0" w:color="auto"/>
        <w:bottom w:val="none" w:sz="0" w:space="0" w:color="auto"/>
        <w:right w:val="none" w:sz="0" w:space="0" w:color="auto"/>
      </w:divBdr>
    </w:div>
    <w:div w:id="11999838">
      <w:bodyDiv w:val="1"/>
      <w:marLeft w:val="0"/>
      <w:marRight w:val="0"/>
      <w:marTop w:val="0"/>
      <w:marBottom w:val="0"/>
      <w:divBdr>
        <w:top w:val="none" w:sz="0" w:space="0" w:color="auto"/>
        <w:left w:val="none" w:sz="0" w:space="0" w:color="auto"/>
        <w:bottom w:val="none" w:sz="0" w:space="0" w:color="auto"/>
        <w:right w:val="none" w:sz="0" w:space="0" w:color="auto"/>
      </w:divBdr>
    </w:div>
    <w:div w:id="14618332">
      <w:bodyDiv w:val="1"/>
      <w:marLeft w:val="0"/>
      <w:marRight w:val="0"/>
      <w:marTop w:val="0"/>
      <w:marBottom w:val="0"/>
      <w:divBdr>
        <w:top w:val="none" w:sz="0" w:space="0" w:color="auto"/>
        <w:left w:val="none" w:sz="0" w:space="0" w:color="auto"/>
        <w:bottom w:val="none" w:sz="0" w:space="0" w:color="auto"/>
        <w:right w:val="none" w:sz="0" w:space="0" w:color="auto"/>
      </w:divBdr>
    </w:div>
    <w:div w:id="24062608">
      <w:bodyDiv w:val="1"/>
      <w:marLeft w:val="0"/>
      <w:marRight w:val="0"/>
      <w:marTop w:val="0"/>
      <w:marBottom w:val="0"/>
      <w:divBdr>
        <w:top w:val="none" w:sz="0" w:space="0" w:color="auto"/>
        <w:left w:val="none" w:sz="0" w:space="0" w:color="auto"/>
        <w:bottom w:val="none" w:sz="0" w:space="0" w:color="auto"/>
        <w:right w:val="none" w:sz="0" w:space="0" w:color="auto"/>
      </w:divBdr>
    </w:div>
    <w:div w:id="24183576">
      <w:bodyDiv w:val="1"/>
      <w:marLeft w:val="0"/>
      <w:marRight w:val="0"/>
      <w:marTop w:val="0"/>
      <w:marBottom w:val="0"/>
      <w:divBdr>
        <w:top w:val="none" w:sz="0" w:space="0" w:color="auto"/>
        <w:left w:val="none" w:sz="0" w:space="0" w:color="auto"/>
        <w:bottom w:val="none" w:sz="0" w:space="0" w:color="auto"/>
        <w:right w:val="none" w:sz="0" w:space="0" w:color="auto"/>
      </w:divBdr>
    </w:div>
    <w:div w:id="24985549">
      <w:bodyDiv w:val="1"/>
      <w:marLeft w:val="0"/>
      <w:marRight w:val="0"/>
      <w:marTop w:val="0"/>
      <w:marBottom w:val="0"/>
      <w:divBdr>
        <w:top w:val="none" w:sz="0" w:space="0" w:color="auto"/>
        <w:left w:val="none" w:sz="0" w:space="0" w:color="auto"/>
        <w:bottom w:val="none" w:sz="0" w:space="0" w:color="auto"/>
        <w:right w:val="none" w:sz="0" w:space="0" w:color="auto"/>
      </w:divBdr>
    </w:div>
    <w:div w:id="34237709">
      <w:bodyDiv w:val="1"/>
      <w:marLeft w:val="0"/>
      <w:marRight w:val="0"/>
      <w:marTop w:val="0"/>
      <w:marBottom w:val="0"/>
      <w:divBdr>
        <w:top w:val="none" w:sz="0" w:space="0" w:color="auto"/>
        <w:left w:val="none" w:sz="0" w:space="0" w:color="auto"/>
        <w:bottom w:val="none" w:sz="0" w:space="0" w:color="auto"/>
        <w:right w:val="none" w:sz="0" w:space="0" w:color="auto"/>
      </w:divBdr>
    </w:div>
    <w:div w:id="45879330">
      <w:bodyDiv w:val="1"/>
      <w:marLeft w:val="0"/>
      <w:marRight w:val="0"/>
      <w:marTop w:val="0"/>
      <w:marBottom w:val="0"/>
      <w:divBdr>
        <w:top w:val="none" w:sz="0" w:space="0" w:color="auto"/>
        <w:left w:val="none" w:sz="0" w:space="0" w:color="auto"/>
        <w:bottom w:val="none" w:sz="0" w:space="0" w:color="auto"/>
        <w:right w:val="none" w:sz="0" w:space="0" w:color="auto"/>
      </w:divBdr>
    </w:div>
    <w:div w:id="51197392">
      <w:bodyDiv w:val="1"/>
      <w:marLeft w:val="0"/>
      <w:marRight w:val="0"/>
      <w:marTop w:val="0"/>
      <w:marBottom w:val="0"/>
      <w:divBdr>
        <w:top w:val="none" w:sz="0" w:space="0" w:color="auto"/>
        <w:left w:val="none" w:sz="0" w:space="0" w:color="auto"/>
        <w:bottom w:val="none" w:sz="0" w:space="0" w:color="auto"/>
        <w:right w:val="none" w:sz="0" w:space="0" w:color="auto"/>
      </w:divBdr>
    </w:div>
    <w:div w:id="52122246">
      <w:bodyDiv w:val="1"/>
      <w:marLeft w:val="0"/>
      <w:marRight w:val="0"/>
      <w:marTop w:val="0"/>
      <w:marBottom w:val="0"/>
      <w:divBdr>
        <w:top w:val="none" w:sz="0" w:space="0" w:color="auto"/>
        <w:left w:val="none" w:sz="0" w:space="0" w:color="auto"/>
        <w:bottom w:val="none" w:sz="0" w:space="0" w:color="auto"/>
        <w:right w:val="none" w:sz="0" w:space="0" w:color="auto"/>
      </w:divBdr>
    </w:div>
    <w:div w:id="53966154">
      <w:bodyDiv w:val="1"/>
      <w:marLeft w:val="0"/>
      <w:marRight w:val="0"/>
      <w:marTop w:val="0"/>
      <w:marBottom w:val="0"/>
      <w:divBdr>
        <w:top w:val="none" w:sz="0" w:space="0" w:color="auto"/>
        <w:left w:val="none" w:sz="0" w:space="0" w:color="auto"/>
        <w:bottom w:val="none" w:sz="0" w:space="0" w:color="auto"/>
        <w:right w:val="none" w:sz="0" w:space="0" w:color="auto"/>
      </w:divBdr>
    </w:div>
    <w:div w:id="55474921">
      <w:bodyDiv w:val="1"/>
      <w:marLeft w:val="0"/>
      <w:marRight w:val="0"/>
      <w:marTop w:val="0"/>
      <w:marBottom w:val="0"/>
      <w:divBdr>
        <w:top w:val="none" w:sz="0" w:space="0" w:color="auto"/>
        <w:left w:val="none" w:sz="0" w:space="0" w:color="auto"/>
        <w:bottom w:val="none" w:sz="0" w:space="0" w:color="auto"/>
        <w:right w:val="none" w:sz="0" w:space="0" w:color="auto"/>
      </w:divBdr>
    </w:div>
    <w:div w:id="59835489">
      <w:bodyDiv w:val="1"/>
      <w:marLeft w:val="0"/>
      <w:marRight w:val="0"/>
      <w:marTop w:val="0"/>
      <w:marBottom w:val="0"/>
      <w:divBdr>
        <w:top w:val="none" w:sz="0" w:space="0" w:color="auto"/>
        <w:left w:val="none" w:sz="0" w:space="0" w:color="auto"/>
        <w:bottom w:val="none" w:sz="0" w:space="0" w:color="auto"/>
        <w:right w:val="none" w:sz="0" w:space="0" w:color="auto"/>
      </w:divBdr>
    </w:div>
    <w:div w:id="66417075">
      <w:bodyDiv w:val="1"/>
      <w:marLeft w:val="0"/>
      <w:marRight w:val="0"/>
      <w:marTop w:val="0"/>
      <w:marBottom w:val="0"/>
      <w:divBdr>
        <w:top w:val="none" w:sz="0" w:space="0" w:color="auto"/>
        <w:left w:val="none" w:sz="0" w:space="0" w:color="auto"/>
        <w:bottom w:val="none" w:sz="0" w:space="0" w:color="auto"/>
        <w:right w:val="none" w:sz="0" w:space="0" w:color="auto"/>
      </w:divBdr>
    </w:div>
    <w:div w:id="69155853">
      <w:bodyDiv w:val="1"/>
      <w:marLeft w:val="0"/>
      <w:marRight w:val="0"/>
      <w:marTop w:val="0"/>
      <w:marBottom w:val="0"/>
      <w:divBdr>
        <w:top w:val="none" w:sz="0" w:space="0" w:color="auto"/>
        <w:left w:val="none" w:sz="0" w:space="0" w:color="auto"/>
        <w:bottom w:val="none" w:sz="0" w:space="0" w:color="auto"/>
        <w:right w:val="none" w:sz="0" w:space="0" w:color="auto"/>
      </w:divBdr>
    </w:div>
    <w:div w:id="74714341">
      <w:bodyDiv w:val="1"/>
      <w:marLeft w:val="0"/>
      <w:marRight w:val="0"/>
      <w:marTop w:val="0"/>
      <w:marBottom w:val="0"/>
      <w:divBdr>
        <w:top w:val="none" w:sz="0" w:space="0" w:color="auto"/>
        <w:left w:val="none" w:sz="0" w:space="0" w:color="auto"/>
        <w:bottom w:val="none" w:sz="0" w:space="0" w:color="auto"/>
        <w:right w:val="none" w:sz="0" w:space="0" w:color="auto"/>
      </w:divBdr>
    </w:div>
    <w:div w:id="76437926">
      <w:bodyDiv w:val="1"/>
      <w:marLeft w:val="0"/>
      <w:marRight w:val="0"/>
      <w:marTop w:val="0"/>
      <w:marBottom w:val="0"/>
      <w:divBdr>
        <w:top w:val="none" w:sz="0" w:space="0" w:color="auto"/>
        <w:left w:val="none" w:sz="0" w:space="0" w:color="auto"/>
        <w:bottom w:val="none" w:sz="0" w:space="0" w:color="auto"/>
        <w:right w:val="none" w:sz="0" w:space="0" w:color="auto"/>
      </w:divBdr>
    </w:div>
    <w:div w:id="77481434">
      <w:bodyDiv w:val="1"/>
      <w:marLeft w:val="0"/>
      <w:marRight w:val="0"/>
      <w:marTop w:val="0"/>
      <w:marBottom w:val="0"/>
      <w:divBdr>
        <w:top w:val="none" w:sz="0" w:space="0" w:color="auto"/>
        <w:left w:val="none" w:sz="0" w:space="0" w:color="auto"/>
        <w:bottom w:val="none" w:sz="0" w:space="0" w:color="auto"/>
        <w:right w:val="none" w:sz="0" w:space="0" w:color="auto"/>
      </w:divBdr>
    </w:div>
    <w:div w:id="90321863">
      <w:bodyDiv w:val="1"/>
      <w:marLeft w:val="0"/>
      <w:marRight w:val="0"/>
      <w:marTop w:val="0"/>
      <w:marBottom w:val="0"/>
      <w:divBdr>
        <w:top w:val="none" w:sz="0" w:space="0" w:color="auto"/>
        <w:left w:val="none" w:sz="0" w:space="0" w:color="auto"/>
        <w:bottom w:val="none" w:sz="0" w:space="0" w:color="auto"/>
        <w:right w:val="none" w:sz="0" w:space="0" w:color="auto"/>
      </w:divBdr>
    </w:div>
    <w:div w:id="91779207">
      <w:bodyDiv w:val="1"/>
      <w:marLeft w:val="0"/>
      <w:marRight w:val="0"/>
      <w:marTop w:val="0"/>
      <w:marBottom w:val="0"/>
      <w:divBdr>
        <w:top w:val="none" w:sz="0" w:space="0" w:color="auto"/>
        <w:left w:val="none" w:sz="0" w:space="0" w:color="auto"/>
        <w:bottom w:val="none" w:sz="0" w:space="0" w:color="auto"/>
        <w:right w:val="none" w:sz="0" w:space="0" w:color="auto"/>
      </w:divBdr>
    </w:div>
    <w:div w:id="94911329">
      <w:bodyDiv w:val="1"/>
      <w:marLeft w:val="0"/>
      <w:marRight w:val="0"/>
      <w:marTop w:val="0"/>
      <w:marBottom w:val="0"/>
      <w:divBdr>
        <w:top w:val="none" w:sz="0" w:space="0" w:color="auto"/>
        <w:left w:val="none" w:sz="0" w:space="0" w:color="auto"/>
        <w:bottom w:val="none" w:sz="0" w:space="0" w:color="auto"/>
        <w:right w:val="none" w:sz="0" w:space="0" w:color="auto"/>
      </w:divBdr>
    </w:div>
    <w:div w:id="96415942">
      <w:bodyDiv w:val="1"/>
      <w:marLeft w:val="0"/>
      <w:marRight w:val="0"/>
      <w:marTop w:val="0"/>
      <w:marBottom w:val="0"/>
      <w:divBdr>
        <w:top w:val="none" w:sz="0" w:space="0" w:color="auto"/>
        <w:left w:val="none" w:sz="0" w:space="0" w:color="auto"/>
        <w:bottom w:val="none" w:sz="0" w:space="0" w:color="auto"/>
        <w:right w:val="none" w:sz="0" w:space="0" w:color="auto"/>
      </w:divBdr>
    </w:div>
    <w:div w:id="98454895">
      <w:bodyDiv w:val="1"/>
      <w:marLeft w:val="0"/>
      <w:marRight w:val="0"/>
      <w:marTop w:val="0"/>
      <w:marBottom w:val="0"/>
      <w:divBdr>
        <w:top w:val="none" w:sz="0" w:space="0" w:color="auto"/>
        <w:left w:val="none" w:sz="0" w:space="0" w:color="auto"/>
        <w:bottom w:val="none" w:sz="0" w:space="0" w:color="auto"/>
        <w:right w:val="none" w:sz="0" w:space="0" w:color="auto"/>
      </w:divBdr>
    </w:div>
    <w:div w:id="100224488">
      <w:bodyDiv w:val="1"/>
      <w:marLeft w:val="0"/>
      <w:marRight w:val="0"/>
      <w:marTop w:val="0"/>
      <w:marBottom w:val="0"/>
      <w:divBdr>
        <w:top w:val="none" w:sz="0" w:space="0" w:color="auto"/>
        <w:left w:val="none" w:sz="0" w:space="0" w:color="auto"/>
        <w:bottom w:val="none" w:sz="0" w:space="0" w:color="auto"/>
        <w:right w:val="none" w:sz="0" w:space="0" w:color="auto"/>
      </w:divBdr>
    </w:div>
    <w:div w:id="103549025">
      <w:bodyDiv w:val="1"/>
      <w:marLeft w:val="0"/>
      <w:marRight w:val="0"/>
      <w:marTop w:val="0"/>
      <w:marBottom w:val="0"/>
      <w:divBdr>
        <w:top w:val="none" w:sz="0" w:space="0" w:color="auto"/>
        <w:left w:val="none" w:sz="0" w:space="0" w:color="auto"/>
        <w:bottom w:val="none" w:sz="0" w:space="0" w:color="auto"/>
        <w:right w:val="none" w:sz="0" w:space="0" w:color="auto"/>
      </w:divBdr>
    </w:div>
    <w:div w:id="104078396">
      <w:bodyDiv w:val="1"/>
      <w:marLeft w:val="0"/>
      <w:marRight w:val="0"/>
      <w:marTop w:val="0"/>
      <w:marBottom w:val="0"/>
      <w:divBdr>
        <w:top w:val="none" w:sz="0" w:space="0" w:color="auto"/>
        <w:left w:val="none" w:sz="0" w:space="0" w:color="auto"/>
        <w:bottom w:val="none" w:sz="0" w:space="0" w:color="auto"/>
        <w:right w:val="none" w:sz="0" w:space="0" w:color="auto"/>
      </w:divBdr>
    </w:div>
    <w:div w:id="104352330">
      <w:bodyDiv w:val="1"/>
      <w:marLeft w:val="0"/>
      <w:marRight w:val="0"/>
      <w:marTop w:val="0"/>
      <w:marBottom w:val="0"/>
      <w:divBdr>
        <w:top w:val="none" w:sz="0" w:space="0" w:color="auto"/>
        <w:left w:val="none" w:sz="0" w:space="0" w:color="auto"/>
        <w:bottom w:val="none" w:sz="0" w:space="0" w:color="auto"/>
        <w:right w:val="none" w:sz="0" w:space="0" w:color="auto"/>
      </w:divBdr>
    </w:div>
    <w:div w:id="108671434">
      <w:bodyDiv w:val="1"/>
      <w:marLeft w:val="0"/>
      <w:marRight w:val="0"/>
      <w:marTop w:val="0"/>
      <w:marBottom w:val="0"/>
      <w:divBdr>
        <w:top w:val="none" w:sz="0" w:space="0" w:color="auto"/>
        <w:left w:val="none" w:sz="0" w:space="0" w:color="auto"/>
        <w:bottom w:val="none" w:sz="0" w:space="0" w:color="auto"/>
        <w:right w:val="none" w:sz="0" w:space="0" w:color="auto"/>
      </w:divBdr>
    </w:div>
    <w:div w:id="120660549">
      <w:bodyDiv w:val="1"/>
      <w:marLeft w:val="0"/>
      <w:marRight w:val="0"/>
      <w:marTop w:val="0"/>
      <w:marBottom w:val="0"/>
      <w:divBdr>
        <w:top w:val="none" w:sz="0" w:space="0" w:color="auto"/>
        <w:left w:val="none" w:sz="0" w:space="0" w:color="auto"/>
        <w:bottom w:val="none" w:sz="0" w:space="0" w:color="auto"/>
        <w:right w:val="none" w:sz="0" w:space="0" w:color="auto"/>
      </w:divBdr>
    </w:div>
    <w:div w:id="121852757">
      <w:bodyDiv w:val="1"/>
      <w:marLeft w:val="0"/>
      <w:marRight w:val="0"/>
      <w:marTop w:val="0"/>
      <w:marBottom w:val="0"/>
      <w:divBdr>
        <w:top w:val="none" w:sz="0" w:space="0" w:color="auto"/>
        <w:left w:val="none" w:sz="0" w:space="0" w:color="auto"/>
        <w:bottom w:val="none" w:sz="0" w:space="0" w:color="auto"/>
        <w:right w:val="none" w:sz="0" w:space="0" w:color="auto"/>
      </w:divBdr>
    </w:div>
    <w:div w:id="128985712">
      <w:bodyDiv w:val="1"/>
      <w:marLeft w:val="0"/>
      <w:marRight w:val="0"/>
      <w:marTop w:val="0"/>
      <w:marBottom w:val="0"/>
      <w:divBdr>
        <w:top w:val="none" w:sz="0" w:space="0" w:color="auto"/>
        <w:left w:val="none" w:sz="0" w:space="0" w:color="auto"/>
        <w:bottom w:val="none" w:sz="0" w:space="0" w:color="auto"/>
        <w:right w:val="none" w:sz="0" w:space="0" w:color="auto"/>
      </w:divBdr>
    </w:div>
    <w:div w:id="141044327">
      <w:bodyDiv w:val="1"/>
      <w:marLeft w:val="0"/>
      <w:marRight w:val="0"/>
      <w:marTop w:val="0"/>
      <w:marBottom w:val="0"/>
      <w:divBdr>
        <w:top w:val="none" w:sz="0" w:space="0" w:color="auto"/>
        <w:left w:val="none" w:sz="0" w:space="0" w:color="auto"/>
        <w:bottom w:val="none" w:sz="0" w:space="0" w:color="auto"/>
        <w:right w:val="none" w:sz="0" w:space="0" w:color="auto"/>
      </w:divBdr>
    </w:div>
    <w:div w:id="145708191">
      <w:bodyDiv w:val="1"/>
      <w:marLeft w:val="0"/>
      <w:marRight w:val="0"/>
      <w:marTop w:val="0"/>
      <w:marBottom w:val="0"/>
      <w:divBdr>
        <w:top w:val="none" w:sz="0" w:space="0" w:color="auto"/>
        <w:left w:val="none" w:sz="0" w:space="0" w:color="auto"/>
        <w:bottom w:val="none" w:sz="0" w:space="0" w:color="auto"/>
        <w:right w:val="none" w:sz="0" w:space="0" w:color="auto"/>
      </w:divBdr>
    </w:div>
    <w:div w:id="146939858">
      <w:bodyDiv w:val="1"/>
      <w:marLeft w:val="0"/>
      <w:marRight w:val="0"/>
      <w:marTop w:val="0"/>
      <w:marBottom w:val="0"/>
      <w:divBdr>
        <w:top w:val="none" w:sz="0" w:space="0" w:color="auto"/>
        <w:left w:val="none" w:sz="0" w:space="0" w:color="auto"/>
        <w:bottom w:val="none" w:sz="0" w:space="0" w:color="auto"/>
        <w:right w:val="none" w:sz="0" w:space="0" w:color="auto"/>
      </w:divBdr>
    </w:div>
    <w:div w:id="147866660">
      <w:bodyDiv w:val="1"/>
      <w:marLeft w:val="0"/>
      <w:marRight w:val="0"/>
      <w:marTop w:val="0"/>
      <w:marBottom w:val="0"/>
      <w:divBdr>
        <w:top w:val="none" w:sz="0" w:space="0" w:color="auto"/>
        <w:left w:val="none" w:sz="0" w:space="0" w:color="auto"/>
        <w:bottom w:val="none" w:sz="0" w:space="0" w:color="auto"/>
        <w:right w:val="none" w:sz="0" w:space="0" w:color="auto"/>
      </w:divBdr>
    </w:div>
    <w:div w:id="150296364">
      <w:bodyDiv w:val="1"/>
      <w:marLeft w:val="0"/>
      <w:marRight w:val="0"/>
      <w:marTop w:val="0"/>
      <w:marBottom w:val="0"/>
      <w:divBdr>
        <w:top w:val="none" w:sz="0" w:space="0" w:color="auto"/>
        <w:left w:val="none" w:sz="0" w:space="0" w:color="auto"/>
        <w:bottom w:val="none" w:sz="0" w:space="0" w:color="auto"/>
        <w:right w:val="none" w:sz="0" w:space="0" w:color="auto"/>
      </w:divBdr>
    </w:div>
    <w:div w:id="152112553">
      <w:bodyDiv w:val="1"/>
      <w:marLeft w:val="0"/>
      <w:marRight w:val="0"/>
      <w:marTop w:val="0"/>
      <w:marBottom w:val="0"/>
      <w:divBdr>
        <w:top w:val="none" w:sz="0" w:space="0" w:color="auto"/>
        <w:left w:val="none" w:sz="0" w:space="0" w:color="auto"/>
        <w:bottom w:val="none" w:sz="0" w:space="0" w:color="auto"/>
        <w:right w:val="none" w:sz="0" w:space="0" w:color="auto"/>
      </w:divBdr>
    </w:div>
    <w:div w:id="159397306">
      <w:bodyDiv w:val="1"/>
      <w:marLeft w:val="0"/>
      <w:marRight w:val="0"/>
      <w:marTop w:val="0"/>
      <w:marBottom w:val="0"/>
      <w:divBdr>
        <w:top w:val="none" w:sz="0" w:space="0" w:color="auto"/>
        <w:left w:val="none" w:sz="0" w:space="0" w:color="auto"/>
        <w:bottom w:val="none" w:sz="0" w:space="0" w:color="auto"/>
        <w:right w:val="none" w:sz="0" w:space="0" w:color="auto"/>
      </w:divBdr>
    </w:div>
    <w:div w:id="162009118">
      <w:bodyDiv w:val="1"/>
      <w:marLeft w:val="0"/>
      <w:marRight w:val="0"/>
      <w:marTop w:val="0"/>
      <w:marBottom w:val="0"/>
      <w:divBdr>
        <w:top w:val="none" w:sz="0" w:space="0" w:color="auto"/>
        <w:left w:val="none" w:sz="0" w:space="0" w:color="auto"/>
        <w:bottom w:val="none" w:sz="0" w:space="0" w:color="auto"/>
        <w:right w:val="none" w:sz="0" w:space="0" w:color="auto"/>
      </w:divBdr>
    </w:div>
    <w:div w:id="168175549">
      <w:bodyDiv w:val="1"/>
      <w:marLeft w:val="0"/>
      <w:marRight w:val="0"/>
      <w:marTop w:val="0"/>
      <w:marBottom w:val="0"/>
      <w:divBdr>
        <w:top w:val="none" w:sz="0" w:space="0" w:color="auto"/>
        <w:left w:val="none" w:sz="0" w:space="0" w:color="auto"/>
        <w:bottom w:val="none" w:sz="0" w:space="0" w:color="auto"/>
        <w:right w:val="none" w:sz="0" w:space="0" w:color="auto"/>
      </w:divBdr>
    </w:div>
    <w:div w:id="168449889">
      <w:bodyDiv w:val="1"/>
      <w:marLeft w:val="0"/>
      <w:marRight w:val="0"/>
      <w:marTop w:val="0"/>
      <w:marBottom w:val="0"/>
      <w:divBdr>
        <w:top w:val="none" w:sz="0" w:space="0" w:color="auto"/>
        <w:left w:val="none" w:sz="0" w:space="0" w:color="auto"/>
        <w:bottom w:val="none" w:sz="0" w:space="0" w:color="auto"/>
        <w:right w:val="none" w:sz="0" w:space="0" w:color="auto"/>
      </w:divBdr>
    </w:div>
    <w:div w:id="173307607">
      <w:bodyDiv w:val="1"/>
      <w:marLeft w:val="0"/>
      <w:marRight w:val="0"/>
      <w:marTop w:val="0"/>
      <w:marBottom w:val="0"/>
      <w:divBdr>
        <w:top w:val="none" w:sz="0" w:space="0" w:color="auto"/>
        <w:left w:val="none" w:sz="0" w:space="0" w:color="auto"/>
        <w:bottom w:val="none" w:sz="0" w:space="0" w:color="auto"/>
        <w:right w:val="none" w:sz="0" w:space="0" w:color="auto"/>
      </w:divBdr>
    </w:div>
    <w:div w:id="174618485">
      <w:bodyDiv w:val="1"/>
      <w:marLeft w:val="0"/>
      <w:marRight w:val="0"/>
      <w:marTop w:val="0"/>
      <w:marBottom w:val="0"/>
      <w:divBdr>
        <w:top w:val="none" w:sz="0" w:space="0" w:color="auto"/>
        <w:left w:val="none" w:sz="0" w:space="0" w:color="auto"/>
        <w:bottom w:val="none" w:sz="0" w:space="0" w:color="auto"/>
        <w:right w:val="none" w:sz="0" w:space="0" w:color="auto"/>
      </w:divBdr>
    </w:div>
    <w:div w:id="175047666">
      <w:bodyDiv w:val="1"/>
      <w:marLeft w:val="0"/>
      <w:marRight w:val="0"/>
      <w:marTop w:val="0"/>
      <w:marBottom w:val="0"/>
      <w:divBdr>
        <w:top w:val="none" w:sz="0" w:space="0" w:color="auto"/>
        <w:left w:val="none" w:sz="0" w:space="0" w:color="auto"/>
        <w:bottom w:val="none" w:sz="0" w:space="0" w:color="auto"/>
        <w:right w:val="none" w:sz="0" w:space="0" w:color="auto"/>
      </w:divBdr>
    </w:div>
    <w:div w:id="177543635">
      <w:bodyDiv w:val="1"/>
      <w:marLeft w:val="0"/>
      <w:marRight w:val="0"/>
      <w:marTop w:val="0"/>
      <w:marBottom w:val="0"/>
      <w:divBdr>
        <w:top w:val="none" w:sz="0" w:space="0" w:color="auto"/>
        <w:left w:val="none" w:sz="0" w:space="0" w:color="auto"/>
        <w:bottom w:val="none" w:sz="0" w:space="0" w:color="auto"/>
        <w:right w:val="none" w:sz="0" w:space="0" w:color="auto"/>
      </w:divBdr>
    </w:div>
    <w:div w:id="183134294">
      <w:bodyDiv w:val="1"/>
      <w:marLeft w:val="0"/>
      <w:marRight w:val="0"/>
      <w:marTop w:val="0"/>
      <w:marBottom w:val="0"/>
      <w:divBdr>
        <w:top w:val="none" w:sz="0" w:space="0" w:color="auto"/>
        <w:left w:val="none" w:sz="0" w:space="0" w:color="auto"/>
        <w:bottom w:val="none" w:sz="0" w:space="0" w:color="auto"/>
        <w:right w:val="none" w:sz="0" w:space="0" w:color="auto"/>
      </w:divBdr>
    </w:div>
    <w:div w:id="185170037">
      <w:bodyDiv w:val="1"/>
      <w:marLeft w:val="0"/>
      <w:marRight w:val="0"/>
      <w:marTop w:val="0"/>
      <w:marBottom w:val="0"/>
      <w:divBdr>
        <w:top w:val="none" w:sz="0" w:space="0" w:color="auto"/>
        <w:left w:val="none" w:sz="0" w:space="0" w:color="auto"/>
        <w:bottom w:val="none" w:sz="0" w:space="0" w:color="auto"/>
        <w:right w:val="none" w:sz="0" w:space="0" w:color="auto"/>
      </w:divBdr>
    </w:div>
    <w:div w:id="188301378">
      <w:bodyDiv w:val="1"/>
      <w:marLeft w:val="0"/>
      <w:marRight w:val="0"/>
      <w:marTop w:val="0"/>
      <w:marBottom w:val="0"/>
      <w:divBdr>
        <w:top w:val="none" w:sz="0" w:space="0" w:color="auto"/>
        <w:left w:val="none" w:sz="0" w:space="0" w:color="auto"/>
        <w:bottom w:val="none" w:sz="0" w:space="0" w:color="auto"/>
        <w:right w:val="none" w:sz="0" w:space="0" w:color="auto"/>
      </w:divBdr>
    </w:div>
    <w:div w:id="201090172">
      <w:bodyDiv w:val="1"/>
      <w:marLeft w:val="0"/>
      <w:marRight w:val="0"/>
      <w:marTop w:val="0"/>
      <w:marBottom w:val="0"/>
      <w:divBdr>
        <w:top w:val="none" w:sz="0" w:space="0" w:color="auto"/>
        <w:left w:val="none" w:sz="0" w:space="0" w:color="auto"/>
        <w:bottom w:val="none" w:sz="0" w:space="0" w:color="auto"/>
        <w:right w:val="none" w:sz="0" w:space="0" w:color="auto"/>
      </w:divBdr>
    </w:div>
    <w:div w:id="202326313">
      <w:bodyDiv w:val="1"/>
      <w:marLeft w:val="0"/>
      <w:marRight w:val="0"/>
      <w:marTop w:val="0"/>
      <w:marBottom w:val="0"/>
      <w:divBdr>
        <w:top w:val="none" w:sz="0" w:space="0" w:color="auto"/>
        <w:left w:val="none" w:sz="0" w:space="0" w:color="auto"/>
        <w:bottom w:val="none" w:sz="0" w:space="0" w:color="auto"/>
        <w:right w:val="none" w:sz="0" w:space="0" w:color="auto"/>
      </w:divBdr>
    </w:div>
    <w:div w:id="205262177">
      <w:bodyDiv w:val="1"/>
      <w:marLeft w:val="0"/>
      <w:marRight w:val="0"/>
      <w:marTop w:val="0"/>
      <w:marBottom w:val="0"/>
      <w:divBdr>
        <w:top w:val="none" w:sz="0" w:space="0" w:color="auto"/>
        <w:left w:val="none" w:sz="0" w:space="0" w:color="auto"/>
        <w:bottom w:val="none" w:sz="0" w:space="0" w:color="auto"/>
        <w:right w:val="none" w:sz="0" w:space="0" w:color="auto"/>
      </w:divBdr>
    </w:div>
    <w:div w:id="205916958">
      <w:bodyDiv w:val="1"/>
      <w:marLeft w:val="0"/>
      <w:marRight w:val="0"/>
      <w:marTop w:val="0"/>
      <w:marBottom w:val="0"/>
      <w:divBdr>
        <w:top w:val="none" w:sz="0" w:space="0" w:color="auto"/>
        <w:left w:val="none" w:sz="0" w:space="0" w:color="auto"/>
        <w:bottom w:val="none" w:sz="0" w:space="0" w:color="auto"/>
        <w:right w:val="none" w:sz="0" w:space="0" w:color="auto"/>
      </w:divBdr>
    </w:div>
    <w:div w:id="208808221">
      <w:bodyDiv w:val="1"/>
      <w:marLeft w:val="0"/>
      <w:marRight w:val="0"/>
      <w:marTop w:val="0"/>
      <w:marBottom w:val="0"/>
      <w:divBdr>
        <w:top w:val="none" w:sz="0" w:space="0" w:color="auto"/>
        <w:left w:val="none" w:sz="0" w:space="0" w:color="auto"/>
        <w:bottom w:val="none" w:sz="0" w:space="0" w:color="auto"/>
        <w:right w:val="none" w:sz="0" w:space="0" w:color="auto"/>
      </w:divBdr>
    </w:div>
    <w:div w:id="210388006">
      <w:bodyDiv w:val="1"/>
      <w:marLeft w:val="0"/>
      <w:marRight w:val="0"/>
      <w:marTop w:val="0"/>
      <w:marBottom w:val="0"/>
      <w:divBdr>
        <w:top w:val="none" w:sz="0" w:space="0" w:color="auto"/>
        <w:left w:val="none" w:sz="0" w:space="0" w:color="auto"/>
        <w:bottom w:val="none" w:sz="0" w:space="0" w:color="auto"/>
        <w:right w:val="none" w:sz="0" w:space="0" w:color="auto"/>
      </w:divBdr>
    </w:div>
    <w:div w:id="218782016">
      <w:bodyDiv w:val="1"/>
      <w:marLeft w:val="0"/>
      <w:marRight w:val="0"/>
      <w:marTop w:val="0"/>
      <w:marBottom w:val="0"/>
      <w:divBdr>
        <w:top w:val="none" w:sz="0" w:space="0" w:color="auto"/>
        <w:left w:val="none" w:sz="0" w:space="0" w:color="auto"/>
        <w:bottom w:val="none" w:sz="0" w:space="0" w:color="auto"/>
        <w:right w:val="none" w:sz="0" w:space="0" w:color="auto"/>
      </w:divBdr>
    </w:div>
    <w:div w:id="219097038">
      <w:bodyDiv w:val="1"/>
      <w:marLeft w:val="0"/>
      <w:marRight w:val="0"/>
      <w:marTop w:val="0"/>
      <w:marBottom w:val="0"/>
      <w:divBdr>
        <w:top w:val="none" w:sz="0" w:space="0" w:color="auto"/>
        <w:left w:val="none" w:sz="0" w:space="0" w:color="auto"/>
        <w:bottom w:val="none" w:sz="0" w:space="0" w:color="auto"/>
        <w:right w:val="none" w:sz="0" w:space="0" w:color="auto"/>
      </w:divBdr>
    </w:div>
    <w:div w:id="222251898">
      <w:bodyDiv w:val="1"/>
      <w:marLeft w:val="0"/>
      <w:marRight w:val="0"/>
      <w:marTop w:val="0"/>
      <w:marBottom w:val="0"/>
      <w:divBdr>
        <w:top w:val="none" w:sz="0" w:space="0" w:color="auto"/>
        <w:left w:val="none" w:sz="0" w:space="0" w:color="auto"/>
        <w:bottom w:val="none" w:sz="0" w:space="0" w:color="auto"/>
        <w:right w:val="none" w:sz="0" w:space="0" w:color="auto"/>
      </w:divBdr>
    </w:div>
    <w:div w:id="225728544">
      <w:bodyDiv w:val="1"/>
      <w:marLeft w:val="0"/>
      <w:marRight w:val="0"/>
      <w:marTop w:val="0"/>
      <w:marBottom w:val="0"/>
      <w:divBdr>
        <w:top w:val="none" w:sz="0" w:space="0" w:color="auto"/>
        <w:left w:val="none" w:sz="0" w:space="0" w:color="auto"/>
        <w:bottom w:val="none" w:sz="0" w:space="0" w:color="auto"/>
        <w:right w:val="none" w:sz="0" w:space="0" w:color="auto"/>
      </w:divBdr>
    </w:div>
    <w:div w:id="226192210">
      <w:bodyDiv w:val="1"/>
      <w:marLeft w:val="0"/>
      <w:marRight w:val="0"/>
      <w:marTop w:val="0"/>
      <w:marBottom w:val="0"/>
      <w:divBdr>
        <w:top w:val="none" w:sz="0" w:space="0" w:color="auto"/>
        <w:left w:val="none" w:sz="0" w:space="0" w:color="auto"/>
        <w:bottom w:val="none" w:sz="0" w:space="0" w:color="auto"/>
        <w:right w:val="none" w:sz="0" w:space="0" w:color="auto"/>
      </w:divBdr>
    </w:div>
    <w:div w:id="231739833">
      <w:bodyDiv w:val="1"/>
      <w:marLeft w:val="0"/>
      <w:marRight w:val="0"/>
      <w:marTop w:val="0"/>
      <w:marBottom w:val="0"/>
      <w:divBdr>
        <w:top w:val="none" w:sz="0" w:space="0" w:color="auto"/>
        <w:left w:val="none" w:sz="0" w:space="0" w:color="auto"/>
        <w:bottom w:val="none" w:sz="0" w:space="0" w:color="auto"/>
        <w:right w:val="none" w:sz="0" w:space="0" w:color="auto"/>
      </w:divBdr>
    </w:div>
    <w:div w:id="232399805">
      <w:bodyDiv w:val="1"/>
      <w:marLeft w:val="0"/>
      <w:marRight w:val="0"/>
      <w:marTop w:val="0"/>
      <w:marBottom w:val="0"/>
      <w:divBdr>
        <w:top w:val="none" w:sz="0" w:space="0" w:color="auto"/>
        <w:left w:val="none" w:sz="0" w:space="0" w:color="auto"/>
        <w:bottom w:val="none" w:sz="0" w:space="0" w:color="auto"/>
        <w:right w:val="none" w:sz="0" w:space="0" w:color="auto"/>
      </w:divBdr>
    </w:div>
    <w:div w:id="232661801">
      <w:bodyDiv w:val="1"/>
      <w:marLeft w:val="0"/>
      <w:marRight w:val="0"/>
      <w:marTop w:val="0"/>
      <w:marBottom w:val="0"/>
      <w:divBdr>
        <w:top w:val="none" w:sz="0" w:space="0" w:color="auto"/>
        <w:left w:val="none" w:sz="0" w:space="0" w:color="auto"/>
        <w:bottom w:val="none" w:sz="0" w:space="0" w:color="auto"/>
        <w:right w:val="none" w:sz="0" w:space="0" w:color="auto"/>
      </w:divBdr>
    </w:div>
    <w:div w:id="234248891">
      <w:bodyDiv w:val="1"/>
      <w:marLeft w:val="0"/>
      <w:marRight w:val="0"/>
      <w:marTop w:val="0"/>
      <w:marBottom w:val="0"/>
      <w:divBdr>
        <w:top w:val="none" w:sz="0" w:space="0" w:color="auto"/>
        <w:left w:val="none" w:sz="0" w:space="0" w:color="auto"/>
        <w:bottom w:val="none" w:sz="0" w:space="0" w:color="auto"/>
        <w:right w:val="none" w:sz="0" w:space="0" w:color="auto"/>
      </w:divBdr>
    </w:div>
    <w:div w:id="236139591">
      <w:bodyDiv w:val="1"/>
      <w:marLeft w:val="0"/>
      <w:marRight w:val="0"/>
      <w:marTop w:val="0"/>
      <w:marBottom w:val="0"/>
      <w:divBdr>
        <w:top w:val="none" w:sz="0" w:space="0" w:color="auto"/>
        <w:left w:val="none" w:sz="0" w:space="0" w:color="auto"/>
        <w:bottom w:val="none" w:sz="0" w:space="0" w:color="auto"/>
        <w:right w:val="none" w:sz="0" w:space="0" w:color="auto"/>
      </w:divBdr>
    </w:div>
    <w:div w:id="242034412">
      <w:bodyDiv w:val="1"/>
      <w:marLeft w:val="0"/>
      <w:marRight w:val="0"/>
      <w:marTop w:val="0"/>
      <w:marBottom w:val="0"/>
      <w:divBdr>
        <w:top w:val="none" w:sz="0" w:space="0" w:color="auto"/>
        <w:left w:val="none" w:sz="0" w:space="0" w:color="auto"/>
        <w:bottom w:val="none" w:sz="0" w:space="0" w:color="auto"/>
        <w:right w:val="none" w:sz="0" w:space="0" w:color="auto"/>
      </w:divBdr>
    </w:div>
    <w:div w:id="243876978">
      <w:bodyDiv w:val="1"/>
      <w:marLeft w:val="0"/>
      <w:marRight w:val="0"/>
      <w:marTop w:val="0"/>
      <w:marBottom w:val="0"/>
      <w:divBdr>
        <w:top w:val="none" w:sz="0" w:space="0" w:color="auto"/>
        <w:left w:val="none" w:sz="0" w:space="0" w:color="auto"/>
        <w:bottom w:val="none" w:sz="0" w:space="0" w:color="auto"/>
        <w:right w:val="none" w:sz="0" w:space="0" w:color="auto"/>
      </w:divBdr>
    </w:div>
    <w:div w:id="246697563">
      <w:bodyDiv w:val="1"/>
      <w:marLeft w:val="0"/>
      <w:marRight w:val="0"/>
      <w:marTop w:val="0"/>
      <w:marBottom w:val="0"/>
      <w:divBdr>
        <w:top w:val="none" w:sz="0" w:space="0" w:color="auto"/>
        <w:left w:val="none" w:sz="0" w:space="0" w:color="auto"/>
        <w:bottom w:val="none" w:sz="0" w:space="0" w:color="auto"/>
        <w:right w:val="none" w:sz="0" w:space="0" w:color="auto"/>
      </w:divBdr>
    </w:div>
    <w:div w:id="260602601">
      <w:bodyDiv w:val="1"/>
      <w:marLeft w:val="0"/>
      <w:marRight w:val="0"/>
      <w:marTop w:val="0"/>
      <w:marBottom w:val="0"/>
      <w:divBdr>
        <w:top w:val="none" w:sz="0" w:space="0" w:color="auto"/>
        <w:left w:val="none" w:sz="0" w:space="0" w:color="auto"/>
        <w:bottom w:val="none" w:sz="0" w:space="0" w:color="auto"/>
        <w:right w:val="none" w:sz="0" w:space="0" w:color="auto"/>
      </w:divBdr>
    </w:div>
    <w:div w:id="261692868">
      <w:bodyDiv w:val="1"/>
      <w:marLeft w:val="0"/>
      <w:marRight w:val="0"/>
      <w:marTop w:val="0"/>
      <w:marBottom w:val="0"/>
      <w:divBdr>
        <w:top w:val="none" w:sz="0" w:space="0" w:color="auto"/>
        <w:left w:val="none" w:sz="0" w:space="0" w:color="auto"/>
        <w:bottom w:val="none" w:sz="0" w:space="0" w:color="auto"/>
        <w:right w:val="none" w:sz="0" w:space="0" w:color="auto"/>
      </w:divBdr>
    </w:div>
    <w:div w:id="265160186">
      <w:bodyDiv w:val="1"/>
      <w:marLeft w:val="0"/>
      <w:marRight w:val="0"/>
      <w:marTop w:val="0"/>
      <w:marBottom w:val="0"/>
      <w:divBdr>
        <w:top w:val="none" w:sz="0" w:space="0" w:color="auto"/>
        <w:left w:val="none" w:sz="0" w:space="0" w:color="auto"/>
        <w:bottom w:val="none" w:sz="0" w:space="0" w:color="auto"/>
        <w:right w:val="none" w:sz="0" w:space="0" w:color="auto"/>
      </w:divBdr>
    </w:div>
    <w:div w:id="270167246">
      <w:bodyDiv w:val="1"/>
      <w:marLeft w:val="0"/>
      <w:marRight w:val="0"/>
      <w:marTop w:val="0"/>
      <w:marBottom w:val="0"/>
      <w:divBdr>
        <w:top w:val="none" w:sz="0" w:space="0" w:color="auto"/>
        <w:left w:val="none" w:sz="0" w:space="0" w:color="auto"/>
        <w:bottom w:val="none" w:sz="0" w:space="0" w:color="auto"/>
        <w:right w:val="none" w:sz="0" w:space="0" w:color="auto"/>
      </w:divBdr>
    </w:div>
    <w:div w:id="270358519">
      <w:bodyDiv w:val="1"/>
      <w:marLeft w:val="0"/>
      <w:marRight w:val="0"/>
      <w:marTop w:val="0"/>
      <w:marBottom w:val="0"/>
      <w:divBdr>
        <w:top w:val="none" w:sz="0" w:space="0" w:color="auto"/>
        <w:left w:val="none" w:sz="0" w:space="0" w:color="auto"/>
        <w:bottom w:val="none" w:sz="0" w:space="0" w:color="auto"/>
        <w:right w:val="none" w:sz="0" w:space="0" w:color="auto"/>
      </w:divBdr>
    </w:div>
    <w:div w:id="282924740">
      <w:bodyDiv w:val="1"/>
      <w:marLeft w:val="0"/>
      <w:marRight w:val="0"/>
      <w:marTop w:val="0"/>
      <w:marBottom w:val="0"/>
      <w:divBdr>
        <w:top w:val="none" w:sz="0" w:space="0" w:color="auto"/>
        <w:left w:val="none" w:sz="0" w:space="0" w:color="auto"/>
        <w:bottom w:val="none" w:sz="0" w:space="0" w:color="auto"/>
        <w:right w:val="none" w:sz="0" w:space="0" w:color="auto"/>
      </w:divBdr>
    </w:div>
    <w:div w:id="283198436">
      <w:bodyDiv w:val="1"/>
      <w:marLeft w:val="0"/>
      <w:marRight w:val="0"/>
      <w:marTop w:val="0"/>
      <w:marBottom w:val="0"/>
      <w:divBdr>
        <w:top w:val="none" w:sz="0" w:space="0" w:color="auto"/>
        <w:left w:val="none" w:sz="0" w:space="0" w:color="auto"/>
        <w:bottom w:val="none" w:sz="0" w:space="0" w:color="auto"/>
        <w:right w:val="none" w:sz="0" w:space="0" w:color="auto"/>
      </w:divBdr>
    </w:div>
    <w:div w:id="284704667">
      <w:bodyDiv w:val="1"/>
      <w:marLeft w:val="0"/>
      <w:marRight w:val="0"/>
      <w:marTop w:val="0"/>
      <w:marBottom w:val="0"/>
      <w:divBdr>
        <w:top w:val="none" w:sz="0" w:space="0" w:color="auto"/>
        <w:left w:val="none" w:sz="0" w:space="0" w:color="auto"/>
        <w:bottom w:val="none" w:sz="0" w:space="0" w:color="auto"/>
        <w:right w:val="none" w:sz="0" w:space="0" w:color="auto"/>
      </w:divBdr>
    </w:div>
    <w:div w:id="290064694">
      <w:bodyDiv w:val="1"/>
      <w:marLeft w:val="0"/>
      <w:marRight w:val="0"/>
      <w:marTop w:val="0"/>
      <w:marBottom w:val="0"/>
      <w:divBdr>
        <w:top w:val="none" w:sz="0" w:space="0" w:color="auto"/>
        <w:left w:val="none" w:sz="0" w:space="0" w:color="auto"/>
        <w:bottom w:val="none" w:sz="0" w:space="0" w:color="auto"/>
        <w:right w:val="none" w:sz="0" w:space="0" w:color="auto"/>
      </w:divBdr>
    </w:div>
    <w:div w:id="295180590">
      <w:bodyDiv w:val="1"/>
      <w:marLeft w:val="0"/>
      <w:marRight w:val="0"/>
      <w:marTop w:val="0"/>
      <w:marBottom w:val="0"/>
      <w:divBdr>
        <w:top w:val="none" w:sz="0" w:space="0" w:color="auto"/>
        <w:left w:val="none" w:sz="0" w:space="0" w:color="auto"/>
        <w:bottom w:val="none" w:sz="0" w:space="0" w:color="auto"/>
        <w:right w:val="none" w:sz="0" w:space="0" w:color="auto"/>
      </w:divBdr>
    </w:div>
    <w:div w:id="296768165">
      <w:bodyDiv w:val="1"/>
      <w:marLeft w:val="0"/>
      <w:marRight w:val="0"/>
      <w:marTop w:val="0"/>
      <w:marBottom w:val="0"/>
      <w:divBdr>
        <w:top w:val="none" w:sz="0" w:space="0" w:color="auto"/>
        <w:left w:val="none" w:sz="0" w:space="0" w:color="auto"/>
        <w:bottom w:val="none" w:sz="0" w:space="0" w:color="auto"/>
        <w:right w:val="none" w:sz="0" w:space="0" w:color="auto"/>
      </w:divBdr>
    </w:div>
    <w:div w:id="297880791">
      <w:bodyDiv w:val="1"/>
      <w:marLeft w:val="0"/>
      <w:marRight w:val="0"/>
      <w:marTop w:val="0"/>
      <w:marBottom w:val="0"/>
      <w:divBdr>
        <w:top w:val="none" w:sz="0" w:space="0" w:color="auto"/>
        <w:left w:val="none" w:sz="0" w:space="0" w:color="auto"/>
        <w:bottom w:val="none" w:sz="0" w:space="0" w:color="auto"/>
        <w:right w:val="none" w:sz="0" w:space="0" w:color="auto"/>
      </w:divBdr>
    </w:div>
    <w:div w:id="298926252">
      <w:bodyDiv w:val="1"/>
      <w:marLeft w:val="0"/>
      <w:marRight w:val="0"/>
      <w:marTop w:val="0"/>
      <w:marBottom w:val="0"/>
      <w:divBdr>
        <w:top w:val="none" w:sz="0" w:space="0" w:color="auto"/>
        <w:left w:val="none" w:sz="0" w:space="0" w:color="auto"/>
        <w:bottom w:val="none" w:sz="0" w:space="0" w:color="auto"/>
        <w:right w:val="none" w:sz="0" w:space="0" w:color="auto"/>
      </w:divBdr>
    </w:div>
    <w:div w:id="299238177">
      <w:bodyDiv w:val="1"/>
      <w:marLeft w:val="0"/>
      <w:marRight w:val="0"/>
      <w:marTop w:val="0"/>
      <w:marBottom w:val="0"/>
      <w:divBdr>
        <w:top w:val="none" w:sz="0" w:space="0" w:color="auto"/>
        <w:left w:val="none" w:sz="0" w:space="0" w:color="auto"/>
        <w:bottom w:val="none" w:sz="0" w:space="0" w:color="auto"/>
        <w:right w:val="none" w:sz="0" w:space="0" w:color="auto"/>
      </w:divBdr>
    </w:div>
    <w:div w:id="302319010">
      <w:bodyDiv w:val="1"/>
      <w:marLeft w:val="0"/>
      <w:marRight w:val="0"/>
      <w:marTop w:val="0"/>
      <w:marBottom w:val="0"/>
      <w:divBdr>
        <w:top w:val="none" w:sz="0" w:space="0" w:color="auto"/>
        <w:left w:val="none" w:sz="0" w:space="0" w:color="auto"/>
        <w:bottom w:val="none" w:sz="0" w:space="0" w:color="auto"/>
        <w:right w:val="none" w:sz="0" w:space="0" w:color="auto"/>
      </w:divBdr>
    </w:div>
    <w:div w:id="305623364">
      <w:bodyDiv w:val="1"/>
      <w:marLeft w:val="0"/>
      <w:marRight w:val="0"/>
      <w:marTop w:val="0"/>
      <w:marBottom w:val="0"/>
      <w:divBdr>
        <w:top w:val="none" w:sz="0" w:space="0" w:color="auto"/>
        <w:left w:val="none" w:sz="0" w:space="0" w:color="auto"/>
        <w:bottom w:val="none" w:sz="0" w:space="0" w:color="auto"/>
        <w:right w:val="none" w:sz="0" w:space="0" w:color="auto"/>
      </w:divBdr>
    </w:div>
    <w:div w:id="307977786">
      <w:bodyDiv w:val="1"/>
      <w:marLeft w:val="0"/>
      <w:marRight w:val="0"/>
      <w:marTop w:val="0"/>
      <w:marBottom w:val="0"/>
      <w:divBdr>
        <w:top w:val="none" w:sz="0" w:space="0" w:color="auto"/>
        <w:left w:val="none" w:sz="0" w:space="0" w:color="auto"/>
        <w:bottom w:val="none" w:sz="0" w:space="0" w:color="auto"/>
        <w:right w:val="none" w:sz="0" w:space="0" w:color="auto"/>
      </w:divBdr>
    </w:div>
    <w:div w:id="315686960">
      <w:bodyDiv w:val="1"/>
      <w:marLeft w:val="0"/>
      <w:marRight w:val="0"/>
      <w:marTop w:val="0"/>
      <w:marBottom w:val="0"/>
      <w:divBdr>
        <w:top w:val="none" w:sz="0" w:space="0" w:color="auto"/>
        <w:left w:val="none" w:sz="0" w:space="0" w:color="auto"/>
        <w:bottom w:val="none" w:sz="0" w:space="0" w:color="auto"/>
        <w:right w:val="none" w:sz="0" w:space="0" w:color="auto"/>
      </w:divBdr>
    </w:div>
    <w:div w:id="336003428">
      <w:bodyDiv w:val="1"/>
      <w:marLeft w:val="0"/>
      <w:marRight w:val="0"/>
      <w:marTop w:val="0"/>
      <w:marBottom w:val="0"/>
      <w:divBdr>
        <w:top w:val="none" w:sz="0" w:space="0" w:color="auto"/>
        <w:left w:val="none" w:sz="0" w:space="0" w:color="auto"/>
        <w:bottom w:val="none" w:sz="0" w:space="0" w:color="auto"/>
        <w:right w:val="none" w:sz="0" w:space="0" w:color="auto"/>
      </w:divBdr>
    </w:div>
    <w:div w:id="336150414">
      <w:bodyDiv w:val="1"/>
      <w:marLeft w:val="0"/>
      <w:marRight w:val="0"/>
      <w:marTop w:val="0"/>
      <w:marBottom w:val="0"/>
      <w:divBdr>
        <w:top w:val="none" w:sz="0" w:space="0" w:color="auto"/>
        <w:left w:val="none" w:sz="0" w:space="0" w:color="auto"/>
        <w:bottom w:val="none" w:sz="0" w:space="0" w:color="auto"/>
        <w:right w:val="none" w:sz="0" w:space="0" w:color="auto"/>
      </w:divBdr>
    </w:div>
    <w:div w:id="337315018">
      <w:bodyDiv w:val="1"/>
      <w:marLeft w:val="0"/>
      <w:marRight w:val="0"/>
      <w:marTop w:val="0"/>
      <w:marBottom w:val="0"/>
      <w:divBdr>
        <w:top w:val="none" w:sz="0" w:space="0" w:color="auto"/>
        <w:left w:val="none" w:sz="0" w:space="0" w:color="auto"/>
        <w:bottom w:val="none" w:sz="0" w:space="0" w:color="auto"/>
        <w:right w:val="none" w:sz="0" w:space="0" w:color="auto"/>
      </w:divBdr>
    </w:div>
    <w:div w:id="340935633">
      <w:bodyDiv w:val="1"/>
      <w:marLeft w:val="0"/>
      <w:marRight w:val="0"/>
      <w:marTop w:val="0"/>
      <w:marBottom w:val="0"/>
      <w:divBdr>
        <w:top w:val="none" w:sz="0" w:space="0" w:color="auto"/>
        <w:left w:val="none" w:sz="0" w:space="0" w:color="auto"/>
        <w:bottom w:val="none" w:sz="0" w:space="0" w:color="auto"/>
        <w:right w:val="none" w:sz="0" w:space="0" w:color="auto"/>
      </w:divBdr>
    </w:div>
    <w:div w:id="341326188">
      <w:bodyDiv w:val="1"/>
      <w:marLeft w:val="0"/>
      <w:marRight w:val="0"/>
      <w:marTop w:val="0"/>
      <w:marBottom w:val="0"/>
      <w:divBdr>
        <w:top w:val="none" w:sz="0" w:space="0" w:color="auto"/>
        <w:left w:val="none" w:sz="0" w:space="0" w:color="auto"/>
        <w:bottom w:val="none" w:sz="0" w:space="0" w:color="auto"/>
        <w:right w:val="none" w:sz="0" w:space="0" w:color="auto"/>
      </w:divBdr>
    </w:div>
    <w:div w:id="341862595">
      <w:bodyDiv w:val="1"/>
      <w:marLeft w:val="0"/>
      <w:marRight w:val="0"/>
      <w:marTop w:val="0"/>
      <w:marBottom w:val="0"/>
      <w:divBdr>
        <w:top w:val="none" w:sz="0" w:space="0" w:color="auto"/>
        <w:left w:val="none" w:sz="0" w:space="0" w:color="auto"/>
        <w:bottom w:val="none" w:sz="0" w:space="0" w:color="auto"/>
        <w:right w:val="none" w:sz="0" w:space="0" w:color="auto"/>
      </w:divBdr>
    </w:div>
    <w:div w:id="345835559">
      <w:bodyDiv w:val="1"/>
      <w:marLeft w:val="0"/>
      <w:marRight w:val="0"/>
      <w:marTop w:val="0"/>
      <w:marBottom w:val="0"/>
      <w:divBdr>
        <w:top w:val="none" w:sz="0" w:space="0" w:color="auto"/>
        <w:left w:val="none" w:sz="0" w:space="0" w:color="auto"/>
        <w:bottom w:val="none" w:sz="0" w:space="0" w:color="auto"/>
        <w:right w:val="none" w:sz="0" w:space="0" w:color="auto"/>
      </w:divBdr>
    </w:div>
    <w:div w:id="349765851">
      <w:bodyDiv w:val="1"/>
      <w:marLeft w:val="0"/>
      <w:marRight w:val="0"/>
      <w:marTop w:val="0"/>
      <w:marBottom w:val="0"/>
      <w:divBdr>
        <w:top w:val="none" w:sz="0" w:space="0" w:color="auto"/>
        <w:left w:val="none" w:sz="0" w:space="0" w:color="auto"/>
        <w:bottom w:val="none" w:sz="0" w:space="0" w:color="auto"/>
        <w:right w:val="none" w:sz="0" w:space="0" w:color="auto"/>
      </w:divBdr>
    </w:div>
    <w:div w:id="351735440">
      <w:bodyDiv w:val="1"/>
      <w:marLeft w:val="0"/>
      <w:marRight w:val="0"/>
      <w:marTop w:val="0"/>
      <w:marBottom w:val="0"/>
      <w:divBdr>
        <w:top w:val="none" w:sz="0" w:space="0" w:color="auto"/>
        <w:left w:val="none" w:sz="0" w:space="0" w:color="auto"/>
        <w:bottom w:val="none" w:sz="0" w:space="0" w:color="auto"/>
        <w:right w:val="none" w:sz="0" w:space="0" w:color="auto"/>
      </w:divBdr>
    </w:div>
    <w:div w:id="355929303">
      <w:bodyDiv w:val="1"/>
      <w:marLeft w:val="0"/>
      <w:marRight w:val="0"/>
      <w:marTop w:val="0"/>
      <w:marBottom w:val="0"/>
      <w:divBdr>
        <w:top w:val="none" w:sz="0" w:space="0" w:color="auto"/>
        <w:left w:val="none" w:sz="0" w:space="0" w:color="auto"/>
        <w:bottom w:val="none" w:sz="0" w:space="0" w:color="auto"/>
        <w:right w:val="none" w:sz="0" w:space="0" w:color="auto"/>
      </w:divBdr>
    </w:div>
    <w:div w:id="358042914">
      <w:bodyDiv w:val="1"/>
      <w:marLeft w:val="0"/>
      <w:marRight w:val="0"/>
      <w:marTop w:val="0"/>
      <w:marBottom w:val="0"/>
      <w:divBdr>
        <w:top w:val="none" w:sz="0" w:space="0" w:color="auto"/>
        <w:left w:val="none" w:sz="0" w:space="0" w:color="auto"/>
        <w:bottom w:val="none" w:sz="0" w:space="0" w:color="auto"/>
        <w:right w:val="none" w:sz="0" w:space="0" w:color="auto"/>
      </w:divBdr>
    </w:div>
    <w:div w:id="359208266">
      <w:bodyDiv w:val="1"/>
      <w:marLeft w:val="0"/>
      <w:marRight w:val="0"/>
      <w:marTop w:val="0"/>
      <w:marBottom w:val="0"/>
      <w:divBdr>
        <w:top w:val="none" w:sz="0" w:space="0" w:color="auto"/>
        <w:left w:val="none" w:sz="0" w:space="0" w:color="auto"/>
        <w:bottom w:val="none" w:sz="0" w:space="0" w:color="auto"/>
        <w:right w:val="none" w:sz="0" w:space="0" w:color="auto"/>
      </w:divBdr>
    </w:div>
    <w:div w:id="359355718">
      <w:bodyDiv w:val="1"/>
      <w:marLeft w:val="0"/>
      <w:marRight w:val="0"/>
      <w:marTop w:val="0"/>
      <w:marBottom w:val="0"/>
      <w:divBdr>
        <w:top w:val="none" w:sz="0" w:space="0" w:color="auto"/>
        <w:left w:val="none" w:sz="0" w:space="0" w:color="auto"/>
        <w:bottom w:val="none" w:sz="0" w:space="0" w:color="auto"/>
        <w:right w:val="none" w:sz="0" w:space="0" w:color="auto"/>
      </w:divBdr>
    </w:div>
    <w:div w:id="361201479">
      <w:bodyDiv w:val="1"/>
      <w:marLeft w:val="0"/>
      <w:marRight w:val="0"/>
      <w:marTop w:val="0"/>
      <w:marBottom w:val="0"/>
      <w:divBdr>
        <w:top w:val="none" w:sz="0" w:space="0" w:color="auto"/>
        <w:left w:val="none" w:sz="0" w:space="0" w:color="auto"/>
        <w:bottom w:val="none" w:sz="0" w:space="0" w:color="auto"/>
        <w:right w:val="none" w:sz="0" w:space="0" w:color="auto"/>
      </w:divBdr>
    </w:div>
    <w:div w:id="365252513">
      <w:bodyDiv w:val="1"/>
      <w:marLeft w:val="0"/>
      <w:marRight w:val="0"/>
      <w:marTop w:val="0"/>
      <w:marBottom w:val="0"/>
      <w:divBdr>
        <w:top w:val="none" w:sz="0" w:space="0" w:color="auto"/>
        <w:left w:val="none" w:sz="0" w:space="0" w:color="auto"/>
        <w:bottom w:val="none" w:sz="0" w:space="0" w:color="auto"/>
        <w:right w:val="none" w:sz="0" w:space="0" w:color="auto"/>
      </w:divBdr>
    </w:div>
    <w:div w:id="365375495">
      <w:bodyDiv w:val="1"/>
      <w:marLeft w:val="0"/>
      <w:marRight w:val="0"/>
      <w:marTop w:val="0"/>
      <w:marBottom w:val="0"/>
      <w:divBdr>
        <w:top w:val="none" w:sz="0" w:space="0" w:color="auto"/>
        <w:left w:val="none" w:sz="0" w:space="0" w:color="auto"/>
        <w:bottom w:val="none" w:sz="0" w:space="0" w:color="auto"/>
        <w:right w:val="none" w:sz="0" w:space="0" w:color="auto"/>
      </w:divBdr>
    </w:div>
    <w:div w:id="365761689">
      <w:bodyDiv w:val="1"/>
      <w:marLeft w:val="0"/>
      <w:marRight w:val="0"/>
      <w:marTop w:val="0"/>
      <w:marBottom w:val="0"/>
      <w:divBdr>
        <w:top w:val="none" w:sz="0" w:space="0" w:color="auto"/>
        <w:left w:val="none" w:sz="0" w:space="0" w:color="auto"/>
        <w:bottom w:val="none" w:sz="0" w:space="0" w:color="auto"/>
        <w:right w:val="none" w:sz="0" w:space="0" w:color="auto"/>
      </w:divBdr>
    </w:div>
    <w:div w:id="368186950">
      <w:bodyDiv w:val="1"/>
      <w:marLeft w:val="0"/>
      <w:marRight w:val="0"/>
      <w:marTop w:val="0"/>
      <w:marBottom w:val="0"/>
      <w:divBdr>
        <w:top w:val="none" w:sz="0" w:space="0" w:color="auto"/>
        <w:left w:val="none" w:sz="0" w:space="0" w:color="auto"/>
        <w:bottom w:val="none" w:sz="0" w:space="0" w:color="auto"/>
        <w:right w:val="none" w:sz="0" w:space="0" w:color="auto"/>
      </w:divBdr>
    </w:div>
    <w:div w:id="369963898">
      <w:bodyDiv w:val="1"/>
      <w:marLeft w:val="0"/>
      <w:marRight w:val="0"/>
      <w:marTop w:val="0"/>
      <w:marBottom w:val="0"/>
      <w:divBdr>
        <w:top w:val="none" w:sz="0" w:space="0" w:color="auto"/>
        <w:left w:val="none" w:sz="0" w:space="0" w:color="auto"/>
        <w:bottom w:val="none" w:sz="0" w:space="0" w:color="auto"/>
        <w:right w:val="none" w:sz="0" w:space="0" w:color="auto"/>
      </w:divBdr>
    </w:div>
    <w:div w:id="370031669">
      <w:bodyDiv w:val="1"/>
      <w:marLeft w:val="0"/>
      <w:marRight w:val="0"/>
      <w:marTop w:val="0"/>
      <w:marBottom w:val="0"/>
      <w:divBdr>
        <w:top w:val="none" w:sz="0" w:space="0" w:color="auto"/>
        <w:left w:val="none" w:sz="0" w:space="0" w:color="auto"/>
        <w:bottom w:val="none" w:sz="0" w:space="0" w:color="auto"/>
        <w:right w:val="none" w:sz="0" w:space="0" w:color="auto"/>
      </w:divBdr>
    </w:div>
    <w:div w:id="380178105">
      <w:bodyDiv w:val="1"/>
      <w:marLeft w:val="0"/>
      <w:marRight w:val="0"/>
      <w:marTop w:val="0"/>
      <w:marBottom w:val="0"/>
      <w:divBdr>
        <w:top w:val="none" w:sz="0" w:space="0" w:color="auto"/>
        <w:left w:val="none" w:sz="0" w:space="0" w:color="auto"/>
        <w:bottom w:val="none" w:sz="0" w:space="0" w:color="auto"/>
        <w:right w:val="none" w:sz="0" w:space="0" w:color="auto"/>
      </w:divBdr>
    </w:div>
    <w:div w:id="384377668">
      <w:bodyDiv w:val="1"/>
      <w:marLeft w:val="0"/>
      <w:marRight w:val="0"/>
      <w:marTop w:val="0"/>
      <w:marBottom w:val="0"/>
      <w:divBdr>
        <w:top w:val="none" w:sz="0" w:space="0" w:color="auto"/>
        <w:left w:val="none" w:sz="0" w:space="0" w:color="auto"/>
        <w:bottom w:val="none" w:sz="0" w:space="0" w:color="auto"/>
        <w:right w:val="none" w:sz="0" w:space="0" w:color="auto"/>
      </w:divBdr>
    </w:div>
    <w:div w:id="395207516">
      <w:bodyDiv w:val="1"/>
      <w:marLeft w:val="0"/>
      <w:marRight w:val="0"/>
      <w:marTop w:val="0"/>
      <w:marBottom w:val="0"/>
      <w:divBdr>
        <w:top w:val="none" w:sz="0" w:space="0" w:color="auto"/>
        <w:left w:val="none" w:sz="0" w:space="0" w:color="auto"/>
        <w:bottom w:val="none" w:sz="0" w:space="0" w:color="auto"/>
        <w:right w:val="none" w:sz="0" w:space="0" w:color="auto"/>
      </w:divBdr>
    </w:div>
    <w:div w:id="402604695">
      <w:bodyDiv w:val="1"/>
      <w:marLeft w:val="0"/>
      <w:marRight w:val="0"/>
      <w:marTop w:val="0"/>
      <w:marBottom w:val="0"/>
      <w:divBdr>
        <w:top w:val="none" w:sz="0" w:space="0" w:color="auto"/>
        <w:left w:val="none" w:sz="0" w:space="0" w:color="auto"/>
        <w:bottom w:val="none" w:sz="0" w:space="0" w:color="auto"/>
        <w:right w:val="none" w:sz="0" w:space="0" w:color="auto"/>
      </w:divBdr>
    </w:div>
    <w:div w:id="403071548">
      <w:bodyDiv w:val="1"/>
      <w:marLeft w:val="0"/>
      <w:marRight w:val="0"/>
      <w:marTop w:val="0"/>
      <w:marBottom w:val="0"/>
      <w:divBdr>
        <w:top w:val="none" w:sz="0" w:space="0" w:color="auto"/>
        <w:left w:val="none" w:sz="0" w:space="0" w:color="auto"/>
        <w:bottom w:val="none" w:sz="0" w:space="0" w:color="auto"/>
        <w:right w:val="none" w:sz="0" w:space="0" w:color="auto"/>
      </w:divBdr>
    </w:div>
    <w:div w:id="405735727">
      <w:bodyDiv w:val="1"/>
      <w:marLeft w:val="0"/>
      <w:marRight w:val="0"/>
      <w:marTop w:val="0"/>
      <w:marBottom w:val="0"/>
      <w:divBdr>
        <w:top w:val="none" w:sz="0" w:space="0" w:color="auto"/>
        <w:left w:val="none" w:sz="0" w:space="0" w:color="auto"/>
        <w:bottom w:val="none" w:sz="0" w:space="0" w:color="auto"/>
        <w:right w:val="none" w:sz="0" w:space="0" w:color="auto"/>
      </w:divBdr>
    </w:div>
    <w:div w:id="407459521">
      <w:bodyDiv w:val="1"/>
      <w:marLeft w:val="0"/>
      <w:marRight w:val="0"/>
      <w:marTop w:val="0"/>
      <w:marBottom w:val="0"/>
      <w:divBdr>
        <w:top w:val="none" w:sz="0" w:space="0" w:color="auto"/>
        <w:left w:val="none" w:sz="0" w:space="0" w:color="auto"/>
        <w:bottom w:val="none" w:sz="0" w:space="0" w:color="auto"/>
        <w:right w:val="none" w:sz="0" w:space="0" w:color="auto"/>
      </w:divBdr>
    </w:div>
    <w:div w:id="407503108">
      <w:bodyDiv w:val="1"/>
      <w:marLeft w:val="0"/>
      <w:marRight w:val="0"/>
      <w:marTop w:val="0"/>
      <w:marBottom w:val="0"/>
      <w:divBdr>
        <w:top w:val="none" w:sz="0" w:space="0" w:color="auto"/>
        <w:left w:val="none" w:sz="0" w:space="0" w:color="auto"/>
        <w:bottom w:val="none" w:sz="0" w:space="0" w:color="auto"/>
        <w:right w:val="none" w:sz="0" w:space="0" w:color="auto"/>
      </w:divBdr>
    </w:div>
    <w:div w:id="408580014">
      <w:bodyDiv w:val="1"/>
      <w:marLeft w:val="0"/>
      <w:marRight w:val="0"/>
      <w:marTop w:val="0"/>
      <w:marBottom w:val="0"/>
      <w:divBdr>
        <w:top w:val="none" w:sz="0" w:space="0" w:color="auto"/>
        <w:left w:val="none" w:sz="0" w:space="0" w:color="auto"/>
        <w:bottom w:val="none" w:sz="0" w:space="0" w:color="auto"/>
        <w:right w:val="none" w:sz="0" w:space="0" w:color="auto"/>
      </w:divBdr>
    </w:div>
    <w:div w:id="410541805">
      <w:bodyDiv w:val="1"/>
      <w:marLeft w:val="0"/>
      <w:marRight w:val="0"/>
      <w:marTop w:val="0"/>
      <w:marBottom w:val="0"/>
      <w:divBdr>
        <w:top w:val="none" w:sz="0" w:space="0" w:color="auto"/>
        <w:left w:val="none" w:sz="0" w:space="0" w:color="auto"/>
        <w:bottom w:val="none" w:sz="0" w:space="0" w:color="auto"/>
        <w:right w:val="none" w:sz="0" w:space="0" w:color="auto"/>
      </w:divBdr>
    </w:div>
    <w:div w:id="418257555">
      <w:bodyDiv w:val="1"/>
      <w:marLeft w:val="0"/>
      <w:marRight w:val="0"/>
      <w:marTop w:val="0"/>
      <w:marBottom w:val="0"/>
      <w:divBdr>
        <w:top w:val="none" w:sz="0" w:space="0" w:color="auto"/>
        <w:left w:val="none" w:sz="0" w:space="0" w:color="auto"/>
        <w:bottom w:val="none" w:sz="0" w:space="0" w:color="auto"/>
        <w:right w:val="none" w:sz="0" w:space="0" w:color="auto"/>
      </w:divBdr>
    </w:div>
    <w:div w:id="418449501">
      <w:bodyDiv w:val="1"/>
      <w:marLeft w:val="0"/>
      <w:marRight w:val="0"/>
      <w:marTop w:val="0"/>
      <w:marBottom w:val="0"/>
      <w:divBdr>
        <w:top w:val="none" w:sz="0" w:space="0" w:color="auto"/>
        <w:left w:val="none" w:sz="0" w:space="0" w:color="auto"/>
        <w:bottom w:val="none" w:sz="0" w:space="0" w:color="auto"/>
        <w:right w:val="none" w:sz="0" w:space="0" w:color="auto"/>
      </w:divBdr>
    </w:div>
    <w:div w:id="424038102">
      <w:bodyDiv w:val="1"/>
      <w:marLeft w:val="0"/>
      <w:marRight w:val="0"/>
      <w:marTop w:val="0"/>
      <w:marBottom w:val="0"/>
      <w:divBdr>
        <w:top w:val="none" w:sz="0" w:space="0" w:color="auto"/>
        <w:left w:val="none" w:sz="0" w:space="0" w:color="auto"/>
        <w:bottom w:val="none" w:sz="0" w:space="0" w:color="auto"/>
        <w:right w:val="none" w:sz="0" w:space="0" w:color="auto"/>
      </w:divBdr>
    </w:div>
    <w:div w:id="425616423">
      <w:bodyDiv w:val="1"/>
      <w:marLeft w:val="0"/>
      <w:marRight w:val="0"/>
      <w:marTop w:val="0"/>
      <w:marBottom w:val="0"/>
      <w:divBdr>
        <w:top w:val="none" w:sz="0" w:space="0" w:color="auto"/>
        <w:left w:val="none" w:sz="0" w:space="0" w:color="auto"/>
        <w:bottom w:val="none" w:sz="0" w:space="0" w:color="auto"/>
        <w:right w:val="none" w:sz="0" w:space="0" w:color="auto"/>
      </w:divBdr>
    </w:div>
    <w:div w:id="426270654">
      <w:bodyDiv w:val="1"/>
      <w:marLeft w:val="0"/>
      <w:marRight w:val="0"/>
      <w:marTop w:val="0"/>
      <w:marBottom w:val="0"/>
      <w:divBdr>
        <w:top w:val="none" w:sz="0" w:space="0" w:color="auto"/>
        <w:left w:val="none" w:sz="0" w:space="0" w:color="auto"/>
        <w:bottom w:val="none" w:sz="0" w:space="0" w:color="auto"/>
        <w:right w:val="none" w:sz="0" w:space="0" w:color="auto"/>
      </w:divBdr>
    </w:div>
    <w:div w:id="426770961">
      <w:bodyDiv w:val="1"/>
      <w:marLeft w:val="0"/>
      <w:marRight w:val="0"/>
      <w:marTop w:val="0"/>
      <w:marBottom w:val="0"/>
      <w:divBdr>
        <w:top w:val="none" w:sz="0" w:space="0" w:color="auto"/>
        <w:left w:val="none" w:sz="0" w:space="0" w:color="auto"/>
        <w:bottom w:val="none" w:sz="0" w:space="0" w:color="auto"/>
        <w:right w:val="none" w:sz="0" w:space="0" w:color="auto"/>
      </w:divBdr>
    </w:div>
    <w:div w:id="433326276">
      <w:bodyDiv w:val="1"/>
      <w:marLeft w:val="0"/>
      <w:marRight w:val="0"/>
      <w:marTop w:val="0"/>
      <w:marBottom w:val="0"/>
      <w:divBdr>
        <w:top w:val="none" w:sz="0" w:space="0" w:color="auto"/>
        <w:left w:val="none" w:sz="0" w:space="0" w:color="auto"/>
        <w:bottom w:val="none" w:sz="0" w:space="0" w:color="auto"/>
        <w:right w:val="none" w:sz="0" w:space="0" w:color="auto"/>
      </w:divBdr>
    </w:div>
    <w:div w:id="433938929">
      <w:bodyDiv w:val="1"/>
      <w:marLeft w:val="0"/>
      <w:marRight w:val="0"/>
      <w:marTop w:val="0"/>
      <w:marBottom w:val="0"/>
      <w:divBdr>
        <w:top w:val="none" w:sz="0" w:space="0" w:color="auto"/>
        <w:left w:val="none" w:sz="0" w:space="0" w:color="auto"/>
        <w:bottom w:val="none" w:sz="0" w:space="0" w:color="auto"/>
        <w:right w:val="none" w:sz="0" w:space="0" w:color="auto"/>
      </w:divBdr>
    </w:div>
    <w:div w:id="449978690">
      <w:bodyDiv w:val="1"/>
      <w:marLeft w:val="0"/>
      <w:marRight w:val="0"/>
      <w:marTop w:val="0"/>
      <w:marBottom w:val="0"/>
      <w:divBdr>
        <w:top w:val="none" w:sz="0" w:space="0" w:color="auto"/>
        <w:left w:val="none" w:sz="0" w:space="0" w:color="auto"/>
        <w:bottom w:val="none" w:sz="0" w:space="0" w:color="auto"/>
        <w:right w:val="none" w:sz="0" w:space="0" w:color="auto"/>
      </w:divBdr>
    </w:div>
    <w:div w:id="453791803">
      <w:bodyDiv w:val="1"/>
      <w:marLeft w:val="0"/>
      <w:marRight w:val="0"/>
      <w:marTop w:val="0"/>
      <w:marBottom w:val="0"/>
      <w:divBdr>
        <w:top w:val="none" w:sz="0" w:space="0" w:color="auto"/>
        <w:left w:val="none" w:sz="0" w:space="0" w:color="auto"/>
        <w:bottom w:val="none" w:sz="0" w:space="0" w:color="auto"/>
        <w:right w:val="none" w:sz="0" w:space="0" w:color="auto"/>
      </w:divBdr>
    </w:div>
    <w:div w:id="458687923">
      <w:bodyDiv w:val="1"/>
      <w:marLeft w:val="0"/>
      <w:marRight w:val="0"/>
      <w:marTop w:val="0"/>
      <w:marBottom w:val="0"/>
      <w:divBdr>
        <w:top w:val="none" w:sz="0" w:space="0" w:color="auto"/>
        <w:left w:val="none" w:sz="0" w:space="0" w:color="auto"/>
        <w:bottom w:val="none" w:sz="0" w:space="0" w:color="auto"/>
        <w:right w:val="none" w:sz="0" w:space="0" w:color="auto"/>
      </w:divBdr>
    </w:div>
    <w:div w:id="460153829">
      <w:bodyDiv w:val="1"/>
      <w:marLeft w:val="0"/>
      <w:marRight w:val="0"/>
      <w:marTop w:val="0"/>
      <w:marBottom w:val="0"/>
      <w:divBdr>
        <w:top w:val="none" w:sz="0" w:space="0" w:color="auto"/>
        <w:left w:val="none" w:sz="0" w:space="0" w:color="auto"/>
        <w:bottom w:val="none" w:sz="0" w:space="0" w:color="auto"/>
        <w:right w:val="none" w:sz="0" w:space="0" w:color="auto"/>
      </w:divBdr>
    </w:div>
    <w:div w:id="461733638">
      <w:bodyDiv w:val="1"/>
      <w:marLeft w:val="0"/>
      <w:marRight w:val="0"/>
      <w:marTop w:val="0"/>
      <w:marBottom w:val="0"/>
      <w:divBdr>
        <w:top w:val="none" w:sz="0" w:space="0" w:color="auto"/>
        <w:left w:val="none" w:sz="0" w:space="0" w:color="auto"/>
        <w:bottom w:val="none" w:sz="0" w:space="0" w:color="auto"/>
        <w:right w:val="none" w:sz="0" w:space="0" w:color="auto"/>
      </w:divBdr>
    </w:div>
    <w:div w:id="466048852">
      <w:bodyDiv w:val="1"/>
      <w:marLeft w:val="0"/>
      <w:marRight w:val="0"/>
      <w:marTop w:val="0"/>
      <w:marBottom w:val="0"/>
      <w:divBdr>
        <w:top w:val="none" w:sz="0" w:space="0" w:color="auto"/>
        <w:left w:val="none" w:sz="0" w:space="0" w:color="auto"/>
        <w:bottom w:val="none" w:sz="0" w:space="0" w:color="auto"/>
        <w:right w:val="none" w:sz="0" w:space="0" w:color="auto"/>
      </w:divBdr>
    </w:div>
    <w:div w:id="467940898">
      <w:bodyDiv w:val="1"/>
      <w:marLeft w:val="0"/>
      <w:marRight w:val="0"/>
      <w:marTop w:val="0"/>
      <w:marBottom w:val="0"/>
      <w:divBdr>
        <w:top w:val="none" w:sz="0" w:space="0" w:color="auto"/>
        <w:left w:val="none" w:sz="0" w:space="0" w:color="auto"/>
        <w:bottom w:val="none" w:sz="0" w:space="0" w:color="auto"/>
        <w:right w:val="none" w:sz="0" w:space="0" w:color="auto"/>
      </w:divBdr>
    </w:div>
    <w:div w:id="476723228">
      <w:bodyDiv w:val="1"/>
      <w:marLeft w:val="0"/>
      <w:marRight w:val="0"/>
      <w:marTop w:val="0"/>
      <w:marBottom w:val="0"/>
      <w:divBdr>
        <w:top w:val="none" w:sz="0" w:space="0" w:color="auto"/>
        <w:left w:val="none" w:sz="0" w:space="0" w:color="auto"/>
        <w:bottom w:val="none" w:sz="0" w:space="0" w:color="auto"/>
        <w:right w:val="none" w:sz="0" w:space="0" w:color="auto"/>
      </w:divBdr>
    </w:div>
    <w:div w:id="482431338">
      <w:bodyDiv w:val="1"/>
      <w:marLeft w:val="0"/>
      <w:marRight w:val="0"/>
      <w:marTop w:val="0"/>
      <w:marBottom w:val="0"/>
      <w:divBdr>
        <w:top w:val="none" w:sz="0" w:space="0" w:color="auto"/>
        <w:left w:val="none" w:sz="0" w:space="0" w:color="auto"/>
        <w:bottom w:val="none" w:sz="0" w:space="0" w:color="auto"/>
        <w:right w:val="none" w:sz="0" w:space="0" w:color="auto"/>
      </w:divBdr>
    </w:div>
    <w:div w:id="485627099">
      <w:bodyDiv w:val="1"/>
      <w:marLeft w:val="0"/>
      <w:marRight w:val="0"/>
      <w:marTop w:val="0"/>
      <w:marBottom w:val="0"/>
      <w:divBdr>
        <w:top w:val="none" w:sz="0" w:space="0" w:color="auto"/>
        <w:left w:val="none" w:sz="0" w:space="0" w:color="auto"/>
        <w:bottom w:val="none" w:sz="0" w:space="0" w:color="auto"/>
        <w:right w:val="none" w:sz="0" w:space="0" w:color="auto"/>
      </w:divBdr>
    </w:div>
    <w:div w:id="487751016">
      <w:bodyDiv w:val="1"/>
      <w:marLeft w:val="0"/>
      <w:marRight w:val="0"/>
      <w:marTop w:val="0"/>
      <w:marBottom w:val="0"/>
      <w:divBdr>
        <w:top w:val="none" w:sz="0" w:space="0" w:color="auto"/>
        <w:left w:val="none" w:sz="0" w:space="0" w:color="auto"/>
        <w:bottom w:val="none" w:sz="0" w:space="0" w:color="auto"/>
        <w:right w:val="none" w:sz="0" w:space="0" w:color="auto"/>
      </w:divBdr>
    </w:div>
    <w:div w:id="487938185">
      <w:bodyDiv w:val="1"/>
      <w:marLeft w:val="0"/>
      <w:marRight w:val="0"/>
      <w:marTop w:val="0"/>
      <w:marBottom w:val="0"/>
      <w:divBdr>
        <w:top w:val="none" w:sz="0" w:space="0" w:color="auto"/>
        <w:left w:val="none" w:sz="0" w:space="0" w:color="auto"/>
        <w:bottom w:val="none" w:sz="0" w:space="0" w:color="auto"/>
        <w:right w:val="none" w:sz="0" w:space="0" w:color="auto"/>
      </w:divBdr>
    </w:div>
    <w:div w:id="489951462">
      <w:bodyDiv w:val="1"/>
      <w:marLeft w:val="0"/>
      <w:marRight w:val="0"/>
      <w:marTop w:val="0"/>
      <w:marBottom w:val="0"/>
      <w:divBdr>
        <w:top w:val="none" w:sz="0" w:space="0" w:color="auto"/>
        <w:left w:val="none" w:sz="0" w:space="0" w:color="auto"/>
        <w:bottom w:val="none" w:sz="0" w:space="0" w:color="auto"/>
        <w:right w:val="none" w:sz="0" w:space="0" w:color="auto"/>
      </w:divBdr>
    </w:div>
    <w:div w:id="490609866">
      <w:bodyDiv w:val="1"/>
      <w:marLeft w:val="0"/>
      <w:marRight w:val="0"/>
      <w:marTop w:val="0"/>
      <w:marBottom w:val="0"/>
      <w:divBdr>
        <w:top w:val="none" w:sz="0" w:space="0" w:color="auto"/>
        <w:left w:val="none" w:sz="0" w:space="0" w:color="auto"/>
        <w:bottom w:val="none" w:sz="0" w:space="0" w:color="auto"/>
        <w:right w:val="none" w:sz="0" w:space="0" w:color="auto"/>
      </w:divBdr>
    </w:div>
    <w:div w:id="502206587">
      <w:bodyDiv w:val="1"/>
      <w:marLeft w:val="0"/>
      <w:marRight w:val="0"/>
      <w:marTop w:val="0"/>
      <w:marBottom w:val="0"/>
      <w:divBdr>
        <w:top w:val="none" w:sz="0" w:space="0" w:color="auto"/>
        <w:left w:val="none" w:sz="0" w:space="0" w:color="auto"/>
        <w:bottom w:val="none" w:sz="0" w:space="0" w:color="auto"/>
        <w:right w:val="none" w:sz="0" w:space="0" w:color="auto"/>
      </w:divBdr>
    </w:div>
    <w:div w:id="504052683">
      <w:bodyDiv w:val="1"/>
      <w:marLeft w:val="0"/>
      <w:marRight w:val="0"/>
      <w:marTop w:val="0"/>
      <w:marBottom w:val="0"/>
      <w:divBdr>
        <w:top w:val="none" w:sz="0" w:space="0" w:color="auto"/>
        <w:left w:val="none" w:sz="0" w:space="0" w:color="auto"/>
        <w:bottom w:val="none" w:sz="0" w:space="0" w:color="auto"/>
        <w:right w:val="none" w:sz="0" w:space="0" w:color="auto"/>
      </w:divBdr>
    </w:div>
    <w:div w:id="505443038">
      <w:bodyDiv w:val="1"/>
      <w:marLeft w:val="0"/>
      <w:marRight w:val="0"/>
      <w:marTop w:val="0"/>
      <w:marBottom w:val="0"/>
      <w:divBdr>
        <w:top w:val="none" w:sz="0" w:space="0" w:color="auto"/>
        <w:left w:val="none" w:sz="0" w:space="0" w:color="auto"/>
        <w:bottom w:val="none" w:sz="0" w:space="0" w:color="auto"/>
        <w:right w:val="none" w:sz="0" w:space="0" w:color="auto"/>
      </w:divBdr>
    </w:div>
    <w:div w:id="506528565">
      <w:bodyDiv w:val="1"/>
      <w:marLeft w:val="0"/>
      <w:marRight w:val="0"/>
      <w:marTop w:val="0"/>
      <w:marBottom w:val="0"/>
      <w:divBdr>
        <w:top w:val="none" w:sz="0" w:space="0" w:color="auto"/>
        <w:left w:val="none" w:sz="0" w:space="0" w:color="auto"/>
        <w:bottom w:val="none" w:sz="0" w:space="0" w:color="auto"/>
        <w:right w:val="none" w:sz="0" w:space="0" w:color="auto"/>
      </w:divBdr>
    </w:div>
    <w:div w:id="506988071">
      <w:bodyDiv w:val="1"/>
      <w:marLeft w:val="0"/>
      <w:marRight w:val="0"/>
      <w:marTop w:val="0"/>
      <w:marBottom w:val="0"/>
      <w:divBdr>
        <w:top w:val="none" w:sz="0" w:space="0" w:color="auto"/>
        <w:left w:val="none" w:sz="0" w:space="0" w:color="auto"/>
        <w:bottom w:val="none" w:sz="0" w:space="0" w:color="auto"/>
        <w:right w:val="none" w:sz="0" w:space="0" w:color="auto"/>
      </w:divBdr>
    </w:div>
    <w:div w:id="510996901">
      <w:bodyDiv w:val="1"/>
      <w:marLeft w:val="0"/>
      <w:marRight w:val="0"/>
      <w:marTop w:val="0"/>
      <w:marBottom w:val="0"/>
      <w:divBdr>
        <w:top w:val="none" w:sz="0" w:space="0" w:color="auto"/>
        <w:left w:val="none" w:sz="0" w:space="0" w:color="auto"/>
        <w:bottom w:val="none" w:sz="0" w:space="0" w:color="auto"/>
        <w:right w:val="none" w:sz="0" w:space="0" w:color="auto"/>
      </w:divBdr>
    </w:div>
    <w:div w:id="511993106">
      <w:bodyDiv w:val="1"/>
      <w:marLeft w:val="0"/>
      <w:marRight w:val="0"/>
      <w:marTop w:val="0"/>
      <w:marBottom w:val="0"/>
      <w:divBdr>
        <w:top w:val="none" w:sz="0" w:space="0" w:color="auto"/>
        <w:left w:val="none" w:sz="0" w:space="0" w:color="auto"/>
        <w:bottom w:val="none" w:sz="0" w:space="0" w:color="auto"/>
        <w:right w:val="none" w:sz="0" w:space="0" w:color="auto"/>
      </w:divBdr>
    </w:div>
    <w:div w:id="519122944">
      <w:bodyDiv w:val="1"/>
      <w:marLeft w:val="0"/>
      <w:marRight w:val="0"/>
      <w:marTop w:val="0"/>
      <w:marBottom w:val="0"/>
      <w:divBdr>
        <w:top w:val="none" w:sz="0" w:space="0" w:color="auto"/>
        <w:left w:val="none" w:sz="0" w:space="0" w:color="auto"/>
        <w:bottom w:val="none" w:sz="0" w:space="0" w:color="auto"/>
        <w:right w:val="none" w:sz="0" w:space="0" w:color="auto"/>
      </w:divBdr>
    </w:div>
    <w:div w:id="526529449">
      <w:bodyDiv w:val="1"/>
      <w:marLeft w:val="0"/>
      <w:marRight w:val="0"/>
      <w:marTop w:val="0"/>
      <w:marBottom w:val="0"/>
      <w:divBdr>
        <w:top w:val="none" w:sz="0" w:space="0" w:color="auto"/>
        <w:left w:val="none" w:sz="0" w:space="0" w:color="auto"/>
        <w:bottom w:val="none" w:sz="0" w:space="0" w:color="auto"/>
        <w:right w:val="none" w:sz="0" w:space="0" w:color="auto"/>
      </w:divBdr>
    </w:div>
    <w:div w:id="529102455">
      <w:bodyDiv w:val="1"/>
      <w:marLeft w:val="0"/>
      <w:marRight w:val="0"/>
      <w:marTop w:val="0"/>
      <w:marBottom w:val="0"/>
      <w:divBdr>
        <w:top w:val="none" w:sz="0" w:space="0" w:color="auto"/>
        <w:left w:val="none" w:sz="0" w:space="0" w:color="auto"/>
        <w:bottom w:val="none" w:sz="0" w:space="0" w:color="auto"/>
        <w:right w:val="none" w:sz="0" w:space="0" w:color="auto"/>
      </w:divBdr>
    </w:div>
    <w:div w:id="533932987">
      <w:bodyDiv w:val="1"/>
      <w:marLeft w:val="0"/>
      <w:marRight w:val="0"/>
      <w:marTop w:val="0"/>
      <w:marBottom w:val="0"/>
      <w:divBdr>
        <w:top w:val="none" w:sz="0" w:space="0" w:color="auto"/>
        <w:left w:val="none" w:sz="0" w:space="0" w:color="auto"/>
        <w:bottom w:val="none" w:sz="0" w:space="0" w:color="auto"/>
        <w:right w:val="none" w:sz="0" w:space="0" w:color="auto"/>
      </w:divBdr>
    </w:div>
    <w:div w:id="536048459">
      <w:bodyDiv w:val="1"/>
      <w:marLeft w:val="0"/>
      <w:marRight w:val="0"/>
      <w:marTop w:val="0"/>
      <w:marBottom w:val="0"/>
      <w:divBdr>
        <w:top w:val="none" w:sz="0" w:space="0" w:color="auto"/>
        <w:left w:val="none" w:sz="0" w:space="0" w:color="auto"/>
        <w:bottom w:val="none" w:sz="0" w:space="0" w:color="auto"/>
        <w:right w:val="none" w:sz="0" w:space="0" w:color="auto"/>
      </w:divBdr>
    </w:div>
    <w:div w:id="538662356">
      <w:bodyDiv w:val="1"/>
      <w:marLeft w:val="0"/>
      <w:marRight w:val="0"/>
      <w:marTop w:val="0"/>
      <w:marBottom w:val="0"/>
      <w:divBdr>
        <w:top w:val="none" w:sz="0" w:space="0" w:color="auto"/>
        <w:left w:val="none" w:sz="0" w:space="0" w:color="auto"/>
        <w:bottom w:val="none" w:sz="0" w:space="0" w:color="auto"/>
        <w:right w:val="none" w:sz="0" w:space="0" w:color="auto"/>
      </w:divBdr>
    </w:div>
    <w:div w:id="539171697">
      <w:bodyDiv w:val="1"/>
      <w:marLeft w:val="0"/>
      <w:marRight w:val="0"/>
      <w:marTop w:val="0"/>
      <w:marBottom w:val="0"/>
      <w:divBdr>
        <w:top w:val="none" w:sz="0" w:space="0" w:color="auto"/>
        <w:left w:val="none" w:sz="0" w:space="0" w:color="auto"/>
        <w:bottom w:val="none" w:sz="0" w:space="0" w:color="auto"/>
        <w:right w:val="none" w:sz="0" w:space="0" w:color="auto"/>
      </w:divBdr>
    </w:div>
    <w:div w:id="540556439">
      <w:bodyDiv w:val="1"/>
      <w:marLeft w:val="0"/>
      <w:marRight w:val="0"/>
      <w:marTop w:val="0"/>
      <w:marBottom w:val="0"/>
      <w:divBdr>
        <w:top w:val="none" w:sz="0" w:space="0" w:color="auto"/>
        <w:left w:val="none" w:sz="0" w:space="0" w:color="auto"/>
        <w:bottom w:val="none" w:sz="0" w:space="0" w:color="auto"/>
        <w:right w:val="none" w:sz="0" w:space="0" w:color="auto"/>
      </w:divBdr>
    </w:div>
    <w:div w:id="542523224">
      <w:bodyDiv w:val="1"/>
      <w:marLeft w:val="0"/>
      <w:marRight w:val="0"/>
      <w:marTop w:val="0"/>
      <w:marBottom w:val="0"/>
      <w:divBdr>
        <w:top w:val="none" w:sz="0" w:space="0" w:color="auto"/>
        <w:left w:val="none" w:sz="0" w:space="0" w:color="auto"/>
        <w:bottom w:val="none" w:sz="0" w:space="0" w:color="auto"/>
        <w:right w:val="none" w:sz="0" w:space="0" w:color="auto"/>
      </w:divBdr>
    </w:div>
    <w:div w:id="544029308">
      <w:bodyDiv w:val="1"/>
      <w:marLeft w:val="0"/>
      <w:marRight w:val="0"/>
      <w:marTop w:val="0"/>
      <w:marBottom w:val="0"/>
      <w:divBdr>
        <w:top w:val="none" w:sz="0" w:space="0" w:color="auto"/>
        <w:left w:val="none" w:sz="0" w:space="0" w:color="auto"/>
        <w:bottom w:val="none" w:sz="0" w:space="0" w:color="auto"/>
        <w:right w:val="none" w:sz="0" w:space="0" w:color="auto"/>
      </w:divBdr>
    </w:div>
    <w:div w:id="546720228">
      <w:bodyDiv w:val="1"/>
      <w:marLeft w:val="0"/>
      <w:marRight w:val="0"/>
      <w:marTop w:val="0"/>
      <w:marBottom w:val="0"/>
      <w:divBdr>
        <w:top w:val="none" w:sz="0" w:space="0" w:color="auto"/>
        <w:left w:val="none" w:sz="0" w:space="0" w:color="auto"/>
        <w:bottom w:val="none" w:sz="0" w:space="0" w:color="auto"/>
        <w:right w:val="none" w:sz="0" w:space="0" w:color="auto"/>
      </w:divBdr>
    </w:div>
    <w:div w:id="549927891">
      <w:bodyDiv w:val="1"/>
      <w:marLeft w:val="0"/>
      <w:marRight w:val="0"/>
      <w:marTop w:val="0"/>
      <w:marBottom w:val="0"/>
      <w:divBdr>
        <w:top w:val="none" w:sz="0" w:space="0" w:color="auto"/>
        <w:left w:val="none" w:sz="0" w:space="0" w:color="auto"/>
        <w:bottom w:val="none" w:sz="0" w:space="0" w:color="auto"/>
        <w:right w:val="none" w:sz="0" w:space="0" w:color="auto"/>
      </w:divBdr>
    </w:div>
    <w:div w:id="554434941">
      <w:bodyDiv w:val="1"/>
      <w:marLeft w:val="0"/>
      <w:marRight w:val="0"/>
      <w:marTop w:val="0"/>
      <w:marBottom w:val="0"/>
      <w:divBdr>
        <w:top w:val="none" w:sz="0" w:space="0" w:color="auto"/>
        <w:left w:val="none" w:sz="0" w:space="0" w:color="auto"/>
        <w:bottom w:val="none" w:sz="0" w:space="0" w:color="auto"/>
        <w:right w:val="none" w:sz="0" w:space="0" w:color="auto"/>
      </w:divBdr>
    </w:div>
    <w:div w:id="555043453">
      <w:bodyDiv w:val="1"/>
      <w:marLeft w:val="0"/>
      <w:marRight w:val="0"/>
      <w:marTop w:val="0"/>
      <w:marBottom w:val="0"/>
      <w:divBdr>
        <w:top w:val="none" w:sz="0" w:space="0" w:color="auto"/>
        <w:left w:val="none" w:sz="0" w:space="0" w:color="auto"/>
        <w:bottom w:val="none" w:sz="0" w:space="0" w:color="auto"/>
        <w:right w:val="none" w:sz="0" w:space="0" w:color="auto"/>
      </w:divBdr>
    </w:div>
    <w:div w:id="566232262">
      <w:bodyDiv w:val="1"/>
      <w:marLeft w:val="0"/>
      <w:marRight w:val="0"/>
      <w:marTop w:val="0"/>
      <w:marBottom w:val="0"/>
      <w:divBdr>
        <w:top w:val="none" w:sz="0" w:space="0" w:color="auto"/>
        <w:left w:val="none" w:sz="0" w:space="0" w:color="auto"/>
        <w:bottom w:val="none" w:sz="0" w:space="0" w:color="auto"/>
        <w:right w:val="none" w:sz="0" w:space="0" w:color="auto"/>
      </w:divBdr>
    </w:div>
    <w:div w:id="566767732">
      <w:bodyDiv w:val="1"/>
      <w:marLeft w:val="0"/>
      <w:marRight w:val="0"/>
      <w:marTop w:val="0"/>
      <w:marBottom w:val="0"/>
      <w:divBdr>
        <w:top w:val="none" w:sz="0" w:space="0" w:color="auto"/>
        <w:left w:val="none" w:sz="0" w:space="0" w:color="auto"/>
        <w:bottom w:val="none" w:sz="0" w:space="0" w:color="auto"/>
        <w:right w:val="none" w:sz="0" w:space="0" w:color="auto"/>
      </w:divBdr>
    </w:div>
    <w:div w:id="573321156">
      <w:bodyDiv w:val="1"/>
      <w:marLeft w:val="0"/>
      <w:marRight w:val="0"/>
      <w:marTop w:val="0"/>
      <w:marBottom w:val="0"/>
      <w:divBdr>
        <w:top w:val="none" w:sz="0" w:space="0" w:color="auto"/>
        <w:left w:val="none" w:sz="0" w:space="0" w:color="auto"/>
        <w:bottom w:val="none" w:sz="0" w:space="0" w:color="auto"/>
        <w:right w:val="none" w:sz="0" w:space="0" w:color="auto"/>
      </w:divBdr>
    </w:div>
    <w:div w:id="574633872">
      <w:bodyDiv w:val="1"/>
      <w:marLeft w:val="0"/>
      <w:marRight w:val="0"/>
      <w:marTop w:val="0"/>
      <w:marBottom w:val="0"/>
      <w:divBdr>
        <w:top w:val="none" w:sz="0" w:space="0" w:color="auto"/>
        <w:left w:val="none" w:sz="0" w:space="0" w:color="auto"/>
        <w:bottom w:val="none" w:sz="0" w:space="0" w:color="auto"/>
        <w:right w:val="none" w:sz="0" w:space="0" w:color="auto"/>
      </w:divBdr>
    </w:div>
    <w:div w:id="577402516">
      <w:bodyDiv w:val="1"/>
      <w:marLeft w:val="0"/>
      <w:marRight w:val="0"/>
      <w:marTop w:val="0"/>
      <w:marBottom w:val="0"/>
      <w:divBdr>
        <w:top w:val="none" w:sz="0" w:space="0" w:color="auto"/>
        <w:left w:val="none" w:sz="0" w:space="0" w:color="auto"/>
        <w:bottom w:val="none" w:sz="0" w:space="0" w:color="auto"/>
        <w:right w:val="none" w:sz="0" w:space="0" w:color="auto"/>
      </w:divBdr>
    </w:div>
    <w:div w:id="581526779">
      <w:bodyDiv w:val="1"/>
      <w:marLeft w:val="0"/>
      <w:marRight w:val="0"/>
      <w:marTop w:val="0"/>
      <w:marBottom w:val="0"/>
      <w:divBdr>
        <w:top w:val="none" w:sz="0" w:space="0" w:color="auto"/>
        <w:left w:val="none" w:sz="0" w:space="0" w:color="auto"/>
        <w:bottom w:val="none" w:sz="0" w:space="0" w:color="auto"/>
        <w:right w:val="none" w:sz="0" w:space="0" w:color="auto"/>
      </w:divBdr>
    </w:div>
    <w:div w:id="582035469">
      <w:bodyDiv w:val="1"/>
      <w:marLeft w:val="0"/>
      <w:marRight w:val="0"/>
      <w:marTop w:val="0"/>
      <w:marBottom w:val="0"/>
      <w:divBdr>
        <w:top w:val="none" w:sz="0" w:space="0" w:color="auto"/>
        <w:left w:val="none" w:sz="0" w:space="0" w:color="auto"/>
        <w:bottom w:val="none" w:sz="0" w:space="0" w:color="auto"/>
        <w:right w:val="none" w:sz="0" w:space="0" w:color="auto"/>
      </w:divBdr>
    </w:div>
    <w:div w:id="582908312">
      <w:bodyDiv w:val="1"/>
      <w:marLeft w:val="0"/>
      <w:marRight w:val="0"/>
      <w:marTop w:val="0"/>
      <w:marBottom w:val="0"/>
      <w:divBdr>
        <w:top w:val="none" w:sz="0" w:space="0" w:color="auto"/>
        <w:left w:val="none" w:sz="0" w:space="0" w:color="auto"/>
        <w:bottom w:val="none" w:sz="0" w:space="0" w:color="auto"/>
        <w:right w:val="none" w:sz="0" w:space="0" w:color="auto"/>
      </w:divBdr>
    </w:div>
    <w:div w:id="583689392">
      <w:bodyDiv w:val="1"/>
      <w:marLeft w:val="0"/>
      <w:marRight w:val="0"/>
      <w:marTop w:val="0"/>
      <w:marBottom w:val="0"/>
      <w:divBdr>
        <w:top w:val="none" w:sz="0" w:space="0" w:color="auto"/>
        <w:left w:val="none" w:sz="0" w:space="0" w:color="auto"/>
        <w:bottom w:val="none" w:sz="0" w:space="0" w:color="auto"/>
        <w:right w:val="none" w:sz="0" w:space="0" w:color="auto"/>
      </w:divBdr>
    </w:div>
    <w:div w:id="586578775">
      <w:bodyDiv w:val="1"/>
      <w:marLeft w:val="0"/>
      <w:marRight w:val="0"/>
      <w:marTop w:val="0"/>
      <w:marBottom w:val="0"/>
      <w:divBdr>
        <w:top w:val="none" w:sz="0" w:space="0" w:color="auto"/>
        <w:left w:val="none" w:sz="0" w:space="0" w:color="auto"/>
        <w:bottom w:val="none" w:sz="0" w:space="0" w:color="auto"/>
        <w:right w:val="none" w:sz="0" w:space="0" w:color="auto"/>
      </w:divBdr>
    </w:div>
    <w:div w:id="590814024">
      <w:bodyDiv w:val="1"/>
      <w:marLeft w:val="0"/>
      <w:marRight w:val="0"/>
      <w:marTop w:val="0"/>
      <w:marBottom w:val="0"/>
      <w:divBdr>
        <w:top w:val="none" w:sz="0" w:space="0" w:color="auto"/>
        <w:left w:val="none" w:sz="0" w:space="0" w:color="auto"/>
        <w:bottom w:val="none" w:sz="0" w:space="0" w:color="auto"/>
        <w:right w:val="none" w:sz="0" w:space="0" w:color="auto"/>
      </w:divBdr>
    </w:div>
    <w:div w:id="591548513">
      <w:bodyDiv w:val="1"/>
      <w:marLeft w:val="0"/>
      <w:marRight w:val="0"/>
      <w:marTop w:val="0"/>
      <w:marBottom w:val="0"/>
      <w:divBdr>
        <w:top w:val="none" w:sz="0" w:space="0" w:color="auto"/>
        <w:left w:val="none" w:sz="0" w:space="0" w:color="auto"/>
        <w:bottom w:val="none" w:sz="0" w:space="0" w:color="auto"/>
        <w:right w:val="none" w:sz="0" w:space="0" w:color="auto"/>
      </w:divBdr>
    </w:div>
    <w:div w:id="596405767">
      <w:bodyDiv w:val="1"/>
      <w:marLeft w:val="0"/>
      <w:marRight w:val="0"/>
      <w:marTop w:val="0"/>
      <w:marBottom w:val="0"/>
      <w:divBdr>
        <w:top w:val="none" w:sz="0" w:space="0" w:color="auto"/>
        <w:left w:val="none" w:sz="0" w:space="0" w:color="auto"/>
        <w:bottom w:val="none" w:sz="0" w:space="0" w:color="auto"/>
        <w:right w:val="none" w:sz="0" w:space="0" w:color="auto"/>
      </w:divBdr>
    </w:div>
    <w:div w:id="596865709">
      <w:bodyDiv w:val="1"/>
      <w:marLeft w:val="0"/>
      <w:marRight w:val="0"/>
      <w:marTop w:val="0"/>
      <w:marBottom w:val="0"/>
      <w:divBdr>
        <w:top w:val="none" w:sz="0" w:space="0" w:color="auto"/>
        <w:left w:val="none" w:sz="0" w:space="0" w:color="auto"/>
        <w:bottom w:val="none" w:sz="0" w:space="0" w:color="auto"/>
        <w:right w:val="none" w:sz="0" w:space="0" w:color="auto"/>
      </w:divBdr>
    </w:div>
    <w:div w:id="598418187">
      <w:bodyDiv w:val="1"/>
      <w:marLeft w:val="0"/>
      <w:marRight w:val="0"/>
      <w:marTop w:val="0"/>
      <w:marBottom w:val="0"/>
      <w:divBdr>
        <w:top w:val="none" w:sz="0" w:space="0" w:color="auto"/>
        <w:left w:val="none" w:sz="0" w:space="0" w:color="auto"/>
        <w:bottom w:val="none" w:sz="0" w:space="0" w:color="auto"/>
        <w:right w:val="none" w:sz="0" w:space="0" w:color="auto"/>
      </w:divBdr>
    </w:div>
    <w:div w:id="603265069">
      <w:bodyDiv w:val="1"/>
      <w:marLeft w:val="0"/>
      <w:marRight w:val="0"/>
      <w:marTop w:val="0"/>
      <w:marBottom w:val="0"/>
      <w:divBdr>
        <w:top w:val="none" w:sz="0" w:space="0" w:color="auto"/>
        <w:left w:val="none" w:sz="0" w:space="0" w:color="auto"/>
        <w:bottom w:val="none" w:sz="0" w:space="0" w:color="auto"/>
        <w:right w:val="none" w:sz="0" w:space="0" w:color="auto"/>
      </w:divBdr>
    </w:div>
    <w:div w:id="603422019">
      <w:bodyDiv w:val="1"/>
      <w:marLeft w:val="0"/>
      <w:marRight w:val="0"/>
      <w:marTop w:val="0"/>
      <w:marBottom w:val="0"/>
      <w:divBdr>
        <w:top w:val="none" w:sz="0" w:space="0" w:color="auto"/>
        <w:left w:val="none" w:sz="0" w:space="0" w:color="auto"/>
        <w:bottom w:val="none" w:sz="0" w:space="0" w:color="auto"/>
        <w:right w:val="none" w:sz="0" w:space="0" w:color="auto"/>
      </w:divBdr>
    </w:div>
    <w:div w:id="605234209">
      <w:bodyDiv w:val="1"/>
      <w:marLeft w:val="0"/>
      <w:marRight w:val="0"/>
      <w:marTop w:val="0"/>
      <w:marBottom w:val="0"/>
      <w:divBdr>
        <w:top w:val="none" w:sz="0" w:space="0" w:color="auto"/>
        <w:left w:val="none" w:sz="0" w:space="0" w:color="auto"/>
        <w:bottom w:val="none" w:sz="0" w:space="0" w:color="auto"/>
        <w:right w:val="none" w:sz="0" w:space="0" w:color="auto"/>
      </w:divBdr>
    </w:div>
    <w:div w:id="606163156">
      <w:bodyDiv w:val="1"/>
      <w:marLeft w:val="0"/>
      <w:marRight w:val="0"/>
      <w:marTop w:val="0"/>
      <w:marBottom w:val="0"/>
      <w:divBdr>
        <w:top w:val="none" w:sz="0" w:space="0" w:color="auto"/>
        <w:left w:val="none" w:sz="0" w:space="0" w:color="auto"/>
        <w:bottom w:val="none" w:sz="0" w:space="0" w:color="auto"/>
        <w:right w:val="none" w:sz="0" w:space="0" w:color="auto"/>
      </w:divBdr>
    </w:div>
    <w:div w:id="607009764">
      <w:bodyDiv w:val="1"/>
      <w:marLeft w:val="0"/>
      <w:marRight w:val="0"/>
      <w:marTop w:val="0"/>
      <w:marBottom w:val="0"/>
      <w:divBdr>
        <w:top w:val="none" w:sz="0" w:space="0" w:color="auto"/>
        <w:left w:val="none" w:sz="0" w:space="0" w:color="auto"/>
        <w:bottom w:val="none" w:sz="0" w:space="0" w:color="auto"/>
        <w:right w:val="none" w:sz="0" w:space="0" w:color="auto"/>
      </w:divBdr>
    </w:div>
    <w:div w:id="610473255">
      <w:bodyDiv w:val="1"/>
      <w:marLeft w:val="0"/>
      <w:marRight w:val="0"/>
      <w:marTop w:val="0"/>
      <w:marBottom w:val="0"/>
      <w:divBdr>
        <w:top w:val="none" w:sz="0" w:space="0" w:color="auto"/>
        <w:left w:val="none" w:sz="0" w:space="0" w:color="auto"/>
        <w:bottom w:val="none" w:sz="0" w:space="0" w:color="auto"/>
        <w:right w:val="none" w:sz="0" w:space="0" w:color="auto"/>
      </w:divBdr>
    </w:div>
    <w:div w:id="619871959">
      <w:bodyDiv w:val="1"/>
      <w:marLeft w:val="0"/>
      <w:marRight w:val="0"/>
      <w:marTop w:val="0"/>
      <w:marBottom w:val="0"/>
      <w:divBdr>
        <w:top w:val="none" w:sz="0" w:space="0" w:color="auto"/>
        <w:left w:val="none" w:sz="0" w:space="0" w:color="auto"/>
        <w:bottom w:val="none" w:sz="0" w:space="0" w:color="auto"/>
        <w:right w:val="none" w:sz="0" w:space="0" w:color="auto"/>
      </w:divBdr>
    </w:div>
    <w:div w:id="629552663">
      <w:bodyDiv w:val="1"/>
      <w:marLeft w:val="0"/>
      <w:marRight w:val="0"/>
      <w:marTop w:val="0"/>
      <w:marBottom w:val="0"/>
      <w:divBdr>
        <w:top w:val="none" w:sz="0" w:space="0" w:color="auto"/>
        <w:left w:val="none" w:sz="0" w:space="0" w:color="auto"/>
        <w:bottom w:val="none" w:sz="0" w:space="0" w:color="auto"/>
        <w:right w:val="none" w:sz="0" w:space="0" w:color="auto"/>
      </w:divBdr>
    </w:div>
    <w:div w:id="630748860">
      <w:bodyDiv w:val="1"/>
      <w:marLeft w:val="0"/>
      <w:marRight w:val="0"/>
      <w:marTop w:val="0"/>
      <w:marBottom w:val="0"/>
      <w:divBdr>
        <w:top w:val="none" w:sz="0" w:space="0" w:color="auto"/>
        <w:left w:val="none" w:sz="0" w:space="0" w:color="auto"/>
        <w:bottom w:val="none" w:sz="0" w:space="0" w:color="auto"/>
        <w:right w:val="none" w:sz="0" w:space="0" w:color="auto"/>
      </w:divBdr>
    </w:div>
    <w:div w:id="637149195">
      <w:bodyDiv w:val="1"/>
      <w:marLeft w:val="0"/>
      <w:marRight w:val="0"/>
      <w:marTop w:val="0"/>
      <w:marBottom w:val="0"/>
      <w:divBdr>
        <w:top w:val="none" w:sz="0" w:space="0" w:color="auto"/>
        <w:left w:val="none" w:sz="0" w:space="0" w:color="auto"/>
        <w:bottom w:val="none" w:sz="0" w:space="0" w:color="auto"/>
        <w:right w:val="none" w:sz="0" w:space="0" w:color="auto"/>
      </w:divBdr>
    </w:div>
    <w:div w:id="639917609">
      <w:bodyDiv w:val="1"/>
      <w:marLeft w:val="0"/>
      <w:marRight w:val="0"/>
      <w:marTop w:val="0"/>
      <w:marBottom w:val="0"/>
      <w:divBdr>
        <w:top w:val="none" w:sz="0" w:space="0" w:color="auto"/>
        <w:left w:val="none" w:sz="0" w:space="0" w:color="auto"/>
        <w:bottom w:val="none" w:sz="0" w:space="0" w:color="auto"/>
        <w:right w:val="none" w:sz="0" w:space="0" w:color="auto"/>
      </w:divBdr>
    </w:div>
    <w:div w:id="640813539">
      <w:bodyDiv w:val="1"/>
      <w:marLeft w:val="0"/>
      <w:marRight w:val="0"/>
      <w:marTop w:val="0"/>
      <w:marBottom w:val="0"/>
      <w:divBdr>
        <w:top w:val="none" w:sz="0" w:space="0" w:color="auto"/>
        <w:left w:val="none" w:sz="0" w:space="0" w:color="auto"/>
        <w:bottom w:val="none" w:sz="0" w:space="0" w:color="auto"/>
        <w:right w:val="none" w:sz="0" w:space="0" w:color="auto"/>
      </w:divBdr>
    </w:div>
    <w:div w:id="653293816">
      <w:bodyDiv w:val="1"/>
      <w:marLeft w:val="0"/>
      <w:marRight w:val="0"/>
      <w:marTop w:val="0"/>
      <w:marBottom w:val="0"/>
      <w:divBdr>
        <w:top w:val="none" w:sz="0" w:space="0" w:color="auto"/>
        <w:left w:val="none" w:sz="0" w:space="0" w:color="auto"/>
        <w:bottom w:val="none" w:sz="0" w:space="0" w:color="auto"/>
        <w:right w:val="none" w:sz="0" w:space="0" w:color="auto"/>
      </w:divBdr>
    </w:div>
    <w:div w:id="653724697">
      <w:bodyDiv w:val="1"/>
      <w:marLeft w:val="0"/>
      <w:marRight w:val="0"/>
      <w:marTop w:val="0"/>
      <w:marBottom w:val="0"/>
      <w:divBdr>
        <w:top w:val="none" w:sz="0" w:space="0" w:color="auto"/>
        <w:left w:val="none" w:sz="0" w:space="0" w:color="auto"/>
        <w:bottom w:val="none" w:sz="0" w:space="0" w:color="auto"/>
        <w:right w:val="none" w:sz="0" w:space="0" w:color="auto"/>
      </w:divBdr>
    </w:div>
    <w:div w:id="654451653">
      <w:bodyDiv w:val="1"/>
      <w:marLeft w:val="0"/>
      <w:marRight w:val="0"/>
      <w:marTop w:val="0"/>
      <w:marBottom w:val="0"/>
      <w:divBdr>
        <w:top w:val="none" w:sz="0" w:space="0" w:color="auto"/>
        <w:left w:val="none" w:sz="0" w:space="0" w:color="auto"/>
        <w:bottom w:val="none" w:sz="0" w:space="0" w:color="auto"/>
        <w:right w:val="none" w:sz="0" w:space="0" w:color="auto"/>
      </w:divBdr>
    </w:div>
    <w:div w:id="657002105">
      <w:bodyDiv w:val="1"/>
      <w:marLeft w:val="0"/>
      <w:marRight w:val="0"/>
      <w:marTop w:val="0"/>
      <w:marBottom w:val="0"/>
      <w:divBdr>
        <w:top w:val="none" w:sz="0" w:space="0" w:color="auto"/>
        <w:left w:val="none" w:sz="0" w:space="0" w:color="auto"/>
        <w:bottom w:val="none" w:sz="0" w:space="0" w:color="auto"/>
        <w:right w:val="none" w:sz="0" w:space="0" w:color="auto"/>
      </w:divBdr>
    </w:div>
    <w:div w:id="657808377">
      <w:bodyDiv w:val="1"/>
      <w:marLeft w:val="0"/>
      <w:marRight w:val="0"/>
      <w:marTop w:val="0"/>
      <w:marBottom w:val="0"/>
      <w:divBdr>
        <w:top w:val="none" w:sz="0" w:space="0" w:color="auto"/>
        <w:left w:val="none" w:sz="0" w:space="0" w:color="auto"/>
        <w:bottom w:val="none" w:sz="0" w:space="0" w:color="auto"/>
        <w:right w:val="none" w:sz="0" w:space="0" w:color="auto"/>
      </w:divBdr>
    </w:div>
    <w:div w:id="662852713">
      <w:bodyDiv w:val="1"/>
      <w:marLeft w:val="0"/>
      <w:marRight w:val="0"/>
      <w:marTop w:val="0"/>
      <w:marBottom w:val="0"/>
      <w:divBdr>
        <w:top w:val="none" w:sz="0" w:space="0" w:color="auto"/>
        <w:left w:val="none" w:sz="0" w:space="0" w:color="auto"/>
        <w:bottom w:val="none" w:sz="0" w:space="0" w:color="auto"/>
        <w:right w:val="none" w:sz="0" w:space="0" w:color="auto"/>
      </w:divBdr>
    </w:div>
    <w:div w:id="662968894">
      <w:bodyDiv w:val="1"/>
      <w:marLeft w:val="0"/>
      <w:marRight w:val="0"/>
      <w:marTop w:val="0"/>
      <w:marBottom w:val="0"/>
      <w:divBdr>
        <w:top w:val="none" w:sz="0" w:space="0" w:color="auto"/>
        <w:left w:val="none" w:sz="0" w:space="0" w:color="auto"/>
        <w:bottom w:val="none" w:sz="0" w:space="0" w:color="auto"/>
        <w:right w:val="none" w:sz="0" w:space="0" w:color="auto"/>
      </w:divBdr>
    </w:div>
    <w:div w:id="663972152">
      <w:bodyDiv w:val="1"/>
      <w:marLeft w:val="0"/>
      <w:marRight w:val="0"/>
      <w:marTop w:val="0"/>
      <w:marBottom w:val="0"/>
      <w:divBdr>
        <w:top w:val="none" w:sz="0" w:space="0" w:color="auto"/>
        <w:left w:val="none" w:sz="0" w:space="0" w:color="auto"/>
        <w:bottom w:val="none" w:sz="0" w:space="0" w:color="auto"/>
        <w:right w:val="none" w:sz="0" w:space="0" w:color="auto"/>
      </w:divBdr>
    </w:div>
    <w:div w:id="664404775">
      <w:bodyDiv w:val="1"/>
      <w:marLeft w:val="0"/>
      <w:marRight w:val="0"/>
      <w:marTop w:val="0"/>
      <w:marBottom w:val="0"/>
      <w:divBdr>
        <w:top w:val="none" w:sz="0" w:space="0" w:color="auto"/>
        <w:left w:val="none" w:sz="0" w:space="0" w:color="auto"/>
        <w:bottom w:val="none" w:sz="0" w:space="0" w:color="auto"/>
        <w:right w:val="none" w:sz="0" w:space="0" w:color="auto"/>
      </w:divBdr>
    </w:div>
    <w:div w:id="668295081">
      <w:bodyDiv w:val="1"/>
      <w:marLeft w:val="0"/>
      <w:marRight w:val="0"/>
      <w:marTop w:val="0"/>
      <w:marBottom w:val="0"/>
      <w:divBdr>
        <w:top w:val="none" w:sz="0" w:space="0" w:color="auto"/>
        <w:left w:val="none" w:sz="0" w:space="0" w:color="auto"/>
        <w:bottom w:val="none" w:sz="0" w:space="0" w:color="auto"/>
        <w:right w:val="none" w:sz="0" w:space="0" w:color="auto"/>
      </w:divBdr>
    </w:div>
    <w:div w:id="677345161">
      <w:bodyDiv w:val="1"/>
      <w:marLeft w:val="0"/>
      <w:marRight w:val="0"/>
      <w:marTop w:val="0"/>
      <w:marBottom w:val="0"/>
      <w:divBdr>
        <w:top w:val="none" w:sz="0" w:space="0" w:color="auto"/>
        <w:left w:val="none" w:sz="0" w:space="0" w:color="auto"/>
        <w:bottom w:val="none" w:sz="0" w:space="0" w:color="auto"/>
        <w:right w:val="none" w:sz="0" w:space="0" w:color="auto"/>
      </w:divBdr>
    </w:div>
    <w:div w:id="677734363">
      <w:bodyDiv w:val="1"/>
      <w:marLeft w:val="0"/>
      <w:marRight w:val="0"/>
      <w:marTop w:val="0"/>
      <w:marBottom w:val="0"/>
      <w:divBdr>
        <w:top w:val="none" w:sz="0" w:space="0" w:color="auto"/>
        <w:left w:val="none" w:sz="0" w:space="0" w:color="auto"/>
        <w:bottom w:val="none" w:sz="0" w:space="0" w:color="auto"/>
        <w:right w:val="none" w:sz="0" w:space="0" w:color="auto"/>
      </w:divBdr>
    </w:div>
    <w:div w:id="680156848">
      <w:bodyDiv w:val="1"/>
      <w:marLeft w:val="0"/>
      <w:marRight w:val="0"/>
      <w:marTop w:val="0"/>
      <w:marBottom w:val="0"/>
      <w:divBdr>
        <w:top w:val="none" w:sz="0" w:space="0" w:color="auto"/>
        <w:left w:val="none" w:sz="0" w:space="0" w:color="auto"/>
        <w:bottom w:val="none" w:sz="0" w:space="0" w:color="auto"/>
        <w:right w:val="none" w:sz="0" w:space="0" w:color="auto"/>
      </w:divBdr>
    </w:div>
    <w:div w:id="688529398">
      <w:bodyDiv w:val="1"/>
      <w:marLeft w:val="0"/>
      <w:marRight w:val="0"/>
      <w:marTop w:val="0"/>
      <w:marBottom w:val="0"/>
      <w:divBdr>
        <w:top w:val="none" w:sz="0" w:space="0" w:color="auto"/>
        <w:left w:val="none" w:sz="0" w:space="0" w:color="auto"/>
        <w:bottom w:val="none" w:sz="0" w:space="0" w:color="auto"/>
        <w:right w:val="none" w:sz="0" w:space="0" w:color="auto"/>
      </w:divBdr>
    </w:div>
    <w:div w:id="695691412">
      <w:bodyDiv w:val="1"/>
      <w:marLeft w:val="0"/>
      <w:marRight w:val="0"/>
      <w:marTop w:val="0"/>
      <w:marBottom w:val="0"/>
      <w:divBdr>
        <w:top w:val="none" w:sz="0" w:space="0" w:color="auto"/>
        <w:left w:val="none" w:sz="0" w:space="0" w:color="auto"/>
        <w:bottom w:val="none" w:sz="0" w:space="0" w:color="auto"/>
        <w:right w:val="none" w:sz="0" w:space="0" w:color="auto"/>
      </w:divBdr>
    </w:div>
    <w:div w:id="697782133">
      <w:bodyDiv w:val="1"/>
      <w:marLeft w:val="0"/>
      <w:marRight w:val="0"/>
      <w:marTop w:val="0"/>
      <w:marBottom w:val="0"/>
      <w:divBdr>
        <w:top w:val="none" w:sz="0" w:space="0" w:color="auto"/>
        <w:left w:val="none" w:sz="0" w:space="0" w:color="auto"/>
        <w:bottom w:val="none" w:sz="0" w:space="0" w:color="auto"/>
        <w:right w:val="none" w:sz="0" w:space="0" w:color="auto"/>
      </w:divBdr>
    </w:div>
    <w:div w:id="707534303">
      <w:bodyDiv w:val="1"/>
      <w:marLeft w:val="0"/>
      <w:marRight w:val="0"/>
      <w:marTop w:val="0"/>
      <w:marBottom w:val="0"/>
      <w:divBdr>
        <w:top w:val="none" w:sz="0" w:space="0" w:color="auto"/>
        <w:left w:val="none" w:sz="0" w:space="0" w:color="auto"/>
        <w:bottom w:val="none" w:sz="0" w:space="0" w:color="auto"/>
        <w:right w:val="none" w:sz="0" w:space="0" w:color="auto"/>
      </w:divBdr>
    </w:div>
    <w:div w:id="707879514">
      <w:bodyDiv w:val="1"/>
      <w:marLeft w:val="0"/>
      <w:marRight w:val="0"/>
      <w:marTop w:val="0"/>
      <w:marBottom w:val="0"/>
      <w:divBdr>
        <w:top w:val="none" w:sz="0" w:space="0" w:color="auto"/>
        <w:left w:val="none" w:sz="0" w:space="0" w:color="auto"/>
        <w:bottom w:val="none" w:sz="0" w:space="0" w:color="auto"/>
        <w:right w:val="none" w:sz="0" w:space="0" w:color="auto"/>
      </w:divBdr>
    </w:div>
    <w:div w:id="709182347">
      <w:bodyDiv w:val="1"/>
      <w:marLeft w:val="0"/>
      <w:marRight w:val="0"/>
      <w:marTop w:val="0"/>
      <w:marBottom w:val="0"/>
      <w:divBdr>
        <w:top w:val="none" w:sz="0" w:space="0" w:color="auto"/>
        <w:left w:val="none" w:sz="0" w:space="0" w:color="auto"/>
        <w:bottom w:val="none" w:sz="0" w:space="0" w:color="auto"/>
        <w:right w:val="none" w:sz="0" w:space="0" w:color="auto"/>
      </w:divBdr>
    </w:div>
    <w:div w:id="711996669">
      <w:bodyDiv w:val="1"/>
      <w:marLeft w:val="0"/>
      <w:marRight w:val="0"/>
      <w:marTop w:val="0"/>
      <w:marBottom w:val="0"/>
      <w:divBdr>
        <w:top w:val="none" w:sz="0" w:space="0" w:color="auto"/>
        <w:left w:val="none" w:sz="0" w:space="0" w:color="auto"/>
        <w:bottom w:val="none" w:sz="0" w:space="0" w:color="auto"/>
        <w:right w:val="none" w:sz="0" w:space="0" w:color="auto"/>
      </w:divBdr>
    </w:div>
    <w:div w:id="712920220">
      <w:bodyDiv w:val="1"/>
      <w:marLeft w:val="0"/>
      <w:marRight w:val="0"/>
      <w:marTop w:val="0"/>
      <w:marBottom w:val="0"/>
      <w:divBdr>
        <w:top w:val="none" w:sz="0" w:space="0" w:color="auto"/>
        <w:left w:val="none" w:sz="0" w:space="0" w:color="auto"/>
        <w:bottom w:val="none" w:sz="0" w:space="0" w:color="auto"/>
        <w:right w:val="none" w:sz="0" w:space="0" w:color="auto"/>
      </w:divBdr>
    </w:div>
    <w:div w:id="713390347">
      <w:bodyDiv w:val="1"/>
      <w:marLeft w:val="0"/>
      <w:marRight w:val="0"/>
      <w:marTop w:val="0"/>
      <w:marBottom w:val="0"/>
      <w:divBdr>
        <w:top w:val="none" w:sz="0" w:space="0" w:color="auto"/>
        <w:left w:val="none" w:sz="0" w:space="0" w:color="auto"/>
        <w:bottom w:val="none" w:sz="0" w:space="0" w:color="auto"/>
        <w:right w:val="none" w:sz="0" w:space="0" w:color="auto"/>
      </w:divBdr>
    </w:div>
    <w:div w:id="714045341">
      <w:bodyDiv w:val="1"/>
      <w:marLeft w:val="0"/>
      <w:marRight w:val="0"/>
      <w:marTop w:val="0"/>
      <w:marBottom w:val="0"/>
      <w:divBdr>
        <w:top w:val="none" w:sz="0" w:space="0" w:color="auto"/>
        <w:left w:val="none" w:sz="0" w:space="0" w:color="auto"/>
        <w:bottom w:val="none" w:sz="0" w:space="0" w:color="auto"/>
        <w:right w:val="none" w:sz="0" w:space="0" w:color="auto"/>
      </w:divBdr>
    </w:div>
    <w:div w:id="723412542">
      <w:bodyDiv w:val="1"/>
      <w:marLeft w:val="0"/>
      <w:marRight w:val="0"/>
      <w:marTop w:val="0"/>
      <w:marBottom w:val="0"/>
      <w:divBdr>
        <w:top w:val="none" w:sz="0" w:space="0" w:color="auto"/>
        <w:left w:val="none" w:sz="0" w:space="0" w:color="auto"/>
        <w:bottom w:val="none" w:sz="0" w:space="0" w:color="auto"/>
        <w:right w:val="none" w:sz="0" w:space="0" w:color="auto"/>
      </w:divBdr>
    </w:div>
    <w:div w:id="730543354">
      <w:bodyDiv w:val="1"/>
      <w:marLeft w:val="0"/>
      <w:marRight w:val="0"/>
      <w:marTop w:val="0"/>
      <w:marBottom w:val="0"/>
      <w:divBdr>
        <w:top w:val="none" w:sz="0" w:space="0" w:color="auto"/>
        <w:left w:val="none" w:sz="0" w:space="0" w:color="auto"/>
        <w:bottom w:val="none" w:sz="0" w:space="0" w:color="auto"/>
        <w:right w:val="none" w:sz="0" w:space="0" w:color="auto"/>
      </w:divBdr>
    </w:div>
    <w:div w:id="739447499">
      <w:bodyDiv w:val="1"/>
      <w:marLeft w:val="0"/>
      <w:marRight w:val="0"/>
      <w:marTop w:val="0"/>
      <w:marBottom w:val="0"/>
      <w:divBdr>
        <w:top w:val="none" w:sz="0" w:space="0" w:color="auto"/>
        <w:left w:val="none" w:sz="0" w:space="0" w:color="auto"/>
        <w:bottom w:val="none" w:sz="0" w:space="0" w:color="auto"/>
        <w:right w:val="none" w:sz="0" w:space="0" w:color="auto"/>
      </w:divBdr>
    </w:div>
    <w:div w:id="740906353">
      <w:bodyDiv w:val="1"/>
      <w:marLeft w:val="0"/>
      <w:marRight w:val="0"/>
      <w:marTop w:val="0"/>
      <w:marBottom w:val="0"/>
      <w:divBdr>
        <w:top w:val="none" w:sz="0" w:space="0" w:color="auto"/>
        <w:left w:val="none" w:sz="0" w:space="0" w:color="auto"/>
        <w:bottom w:val="none" w:sz="0" w:space="0" w:color="auto"/>
        <w:right w:val="none" w:sz="0" w:space="0" w:color="auto"/>
      </w:divBdr>
    </w:div>
    <w:div w:id="743769260">
      <w:bodyDiv w:val="1"/>
      <w:marLeft w:val="0"/>
      <w:marRight w:val="0"/>
      <w:marTop w:val="0"/>
      <w:marBottom w:val="0"/>
      <w:divBdr>
        <w:top w:val="none" w:sz="0" w:space="0" w:color="auto"/>
        <w:left w:val="none" w:sz="0" w:space="0" w:color="auto"/>
        <w:bottom w:val="none" w:sz="0" w:space="0" w:color="auto"/>
        <w:right w:val="none" w:sz="0" w:space="0" w:color="auto"/>
      </w:divBdr>
    </w:div>
    <w:div w:id="744837850">
      <w:bodyDiv w:val="1"/>
      <w:marLeft w:val="0"/>
      <w:marRight w:val="0"/>
      <w:marTop w:val="0"/>
      <w:marBottom w:val="0"/>
      <w:divBdr>
        <w:top w:val="none" w:sz="0" w:space="0" w:color="auto"/>
        <w:left w:val="none" w:sz="0" w:space="0" w:color="auto"/>
        <w:bottom w:val="none" w:sz="0" w:space="0" w:color="auto"/>
        <w:right w:val="none" w:sz="0" w:space="0" w:color="auto"/>
      </w:divBdr>
    </w:div>
    <w:div w:id="746003948">
      <w:bodyDiv w:val="1"/>
      <w:marLeft w:val="0"/>
      <w:marRight w:val="0"/>
      <w:marTop w:val="0"/>
      <w:marBottom w:val="0"/>
      <w:divBdr>
        <w:top w:val="none" w:sz="0" w:space="0" w:color="auto"/>
        <w:left w:val="none" w:sz="0" w:space="0" w:color="auto"/>
        <w:bottom w:val="none" w:sz="0" w:space="0" w:color="auto"/>
        <w:right w:val="none" w:sz="0" w:space="0" w:color="auto"/>
      </w:divBdr>
    </w:div>
    <w:div w:id="757168209">
      <w:bodyDiv w:val="1"/>
      <w:marLeft w:val="0"/>
      <w:marRight w:val="0"/>
      <w:marTop w:val="0"/>
      <w:marBottom w:val="0"/>
      <w:divBdr>
        <w:top w:val="none" w:sz="0" w:space="0" w:color="auto"/>
        <w:left w:val="none" w:sz="0" w:space="0" w:color="auto"/>
        <w:bottom w:val="none" w:sz="0" w:space="0" w:color="auto"/>
        <w:right w:val="none" w:sz="0" w:space="0" w:color="auto"/>
      </w:divBdr>
    </w:div>
    <w:div w:id="758797247">
      <w:bodyDiv w:val="1"/>
      <w:marLeft w:val="0"/>
      <w:marRight w:val="0"/>
      <w:marTop w:val="0"/>
      <w:marBottom w:val="0"/>
      <w:divBdr>
        <w:top w:val="none" w:sz="0" w:space="0" w:color="auto"/>
        <w:left w:val="none" w:sz="0" w:space="0" w:color="auto"/>
        <w:bottom w:val="none" w:sz="0" w:space="0" w:color="auto"/>
        <w:right w:val="none" w:sz="0" w:space="0" w:color="auto"/>
      </w:divBdr>
    </w:div>
    <w:div w:id="765270115">
      <w:bodyDiv w:val="1"/>
      <w:marLeft w:val="0"/>
      <w:marRight w:val="0"/>
      <w:marTop w:val="0"/>
      <w:marBottom w:val="0"/>
      <w:divBdr>
        <w:top w:val="none" w:sz="0" w:space="0" w:color="auto"/>
        <w:left w:val="none" w:sz="0" w:space="0" w:color="auto"/>
        <w:bottom w:val="none" w:sz="0" w:space="0" w:color="auto"/>
        <w:right w:val="none" w:sz="0" w:space="0" w:color="auto"/>
      </w:divBdr>
    </w:div>
    <w:div w:id="765349403">
      <w:bodyDiv w:val="1"/>
      <w:marLeft w:val="0"/>
      <w:marRight w:val="0"/>
      <w:marTop w:val="0"/>
      <w:marBottom w:val="0"/>
      <w:divBdr>
        <w:top w:val="none" w:sz="0" w:space="0" w:color="auto"/>
        <w:left w:val="none" w:sz="0" w:space="0" w:color="auto"/>
        <w:bottom w:val="none" w:sz="0" w:space="0" w:color="auto"/>
        <w:right w:val="none" w:sz="0" w:space="0" w:color="auto"/>
      </w:divBdr>
    </w:div>
    <w:div w:id="766998868">
      <w:bodyDiv w:val="1"/>
      <w:marLeft w:val="0"/>
      <w:marRight w:val="0"/>
      <w:marTop w:val="0"/>
      <w:marBottom w:val="0"/>
      <w:divBdr>
        <w:top w:val="none" w:sz="0" w:space="0" w:color="auto"/>
        <w:left w:val="none" w:sz="0" w:space="0" w:color="auto"/>
        <w:bottom w:val="none" w:sz="0" w:space="0" w:color="auto"/>
        <w:right w:val="none" w:sz="0" w:space="0" w:color="auto"/>
      </w:divBdr>
    </w:div>
    <w:div w:id="768504144">
      <w:bodyDiv w:val="1"/>
      <w:marLeft w:val="0"/>
      <w:marRight w:val="0"/>
      <w:marTop w:val="0"/>
      <w:marBottom w:val="0"/>
      <w:divBdr>
        <w:top w:val="none" w:sz="0" w:space="0" w:color="auto"/>
        <w:left w:val="none" w:sz="0" w:space="0" w:color="auto"/>
        <w:bottom w:val="none" w:sz="0" w:space="0" w:color="auto"/>
        <w:right w:val="none" w:sz="0" w:space="0" w:color="auto"/>
      </w:divBdr>
    </w:div>
    <w:div w:id="777993000">
      <w:bodyDiv w:val="1"/>
      <w:marLeft w:val="0"/>
      <w:marRight w:val="0"/>
      <w:marTop w:val="0"/>
      <w:marBottom w:val="0"/>
      <w:divBdr>
        <w:top w:val="none" w:sz="0" w:space="0" w:color="auto"/>
        <w:left w:val="none" w:sz="0" w:space="0" w:color="auto"/>
        <w:bottom w:val="none" w:sz="0" w:space="0" w:color="auto"/>
        <w:right w:val="none" w:sz="0" w:space="0" w:color="auto"/>
      </w:divBdr>
    </w:div>
    <w:div w:id="782043742">
      <w:bodyDiv w:val="1"/>
      <w:marLeft w:val="0"/>
      <w:marRight w:val="0"/>
      <w:marTop w:val="0"/>
      <w:marBottom w:val="0"/>
      <w:divBdr>
        <w:top w:val="none" w:sz="0" w:space="0" w:color="auto"/>
        <w:left w:val="none" w:sz="0" w:space="0" w:color="auto"/>
        <w:bottom w:val="none" w:sz="0" w:space="0" w:color="auto"/>
        <w:right w:val="none" w:sz="0" w:space="0" w:color="auto"/>
      </w:divBdr>
    </w:div>
    <w:div w:id="783497869">
      <w:bodyDiv w:val="1"/>
      <w:marLeft w:val="0"/>
      <w:marRight w:val="0"/>
      <w:marTop w:val="0"/>
      <w:marBottom w:val="0"/>
      <w:divBdr>
        <w:top w:val="none" w:sz="0" w:space="0" w:color="auto"/>
        <w:left w:val="none" w:sz="0" w:space="0" w:color="auto"/>
        <w:bottom w:val="none" w:sz="0" w:space="0" w:color="auto"/>
        <w:right w:val="none" w:sz="0" w:space="0" w:color="auto"/>
      </w:divBdr>
    </w:div>
    <w:div w:id="788401288">
      <w:bodyDiv w:val="1"/>
      <w:marLeft w:val="0"/>
      <w:marRight w:val="0"/>
      <w:marTop w:val="0"/>
      <w:marBottom w:val="0"/>
      <w:divBdr>
        <w:top w:val="none" w:sz="0" w:space="0" w:color="auto"/>
        <w:left w:val="none" w:sz="0" w:space="0" w:color="auto"/>
        <w:bottom w:val="none" w:sz="0" w:space="0" w:color="auto"/>
        <w:right w:val="none" w:sz="0" w:space="0" w:color="auto"/>
      </w:divBdr>
    </w:div>
    <w:div w:id="788743080">
      <w:bodyDiv w:val="1"/>
      <w:marLeft w:val="0"/>
      <w:marRight w:val="0"/>
      <w:marTop w:val="0"/>
      <w:marBottom w:val="0"/>
      <w:divBdr>
        <w:top w:val="none" w:sz="0" w:space="0" w:color="auto"/>
        <w:left w:val="none" w:sz="0" w:space="0" w:color="auto"/>
        <w:bottom w:val="none" w:sz="0" w:space="0" w:color="auto"/>
        <w:right w:val="none" w:sz="0" w:space="0" w:color="auto"/>
      </w:divBdr>
    </w:div>
    <w:div w:id="792020959">
      <w:bodyDiv w:val="1"/>
      <w:marLeft w:val="0"/>
      <w:marRight w:val="0"/>
      <w:marTop w:val="0"/>
      <w:marBottom w:val="0"/>
      <w:divBdr>
        <w:top w:val="none" w:sz="0" w:space="0" w:color="auto"/>
        <w:left w:val="none" w:sz="0" w:space="0" w:color="auto"/>
        <w:bottom w:val="none" w:sz="0" w:space="0" w:color="auto"/>
        <w:right w:val="none" w:sz="0" w:space="0" w:color="auto"/>
      </w:divBdr>
    </w:div>
    <w:div w:id="797799012">
      <w:bodyDiv w:val="1"/>
      <w:marLeft w:val="0"/>
      <w:marRight w:val="0"/>
      <w:marTop w:val="0"/>
      <w:marBottom w:val="0"/>
      <w:divBdr>
        <w:top w:val="none" w:sz="0" w:space="0" w:color="auto"/>
        <w:left w:val="none" w:sz="0" w:space="0" w:color="auto"/>
        <w:bottom w:val="none" w:sz="0" w:space="0" w:color="auto"/>
        <w:right w:val="none" w:sz="0" w:space="0" w:color="auto"/>
      </w:divBdr>
    </w:div>
    <w:div w:id="799762150">
      <w:bodyDiv w:val="1"/>
      <w:marLeft w:val="0"/>
      <w:marRight w:val="0"/>
      <w:marTop w:val="0"/>
      <w:marBottom w:val="0"/>
      <w:divBdr>
        <w:top w:val="none" w:sz="0" w:space="0" w:color="auto"/>
        <w:left w:val="none" w:sz="0" w:space="0" w:color="auto"/>
        <w:bottom w:val="none" w:sz="0" w:space="0" w:color="auto"/>
        <w:right w:val="none" w:sz="0" w:space="0" w:color="auto"/>
      </w:divBdr>
    </w:div>
    <w:div w:id="800197564">
      <w:bodyDiv w:val="1"/>
      <w:marLeft w:val="0"/>
      <w:marRight w:val="0"/>
      <w:marTop w:val="0"/>
      <w:marBottom w:val="0"/>
      <w:divBdr>
        <w:top w:val="none" w:sz="0" w:space="0" w:color="auto"/>
        <w:left w:val="none" w:sz="0" w:space="0" w:color="auto"/>
        <w:bottom w:val="none" w:sz="0" w:space="0" w:color="auto"/>
        <w:right w:val="none" w:sz="0" w:space="0" w:color="auto"/>
      </w:divBdr>
    </w:div>
    <w:div w:id="802890648">
      <w:bodyDiv w:val="1"/>
      <w:marLeft w:val="0"/>
      <w:marRight w:val="0"/>
      <w:marTop w:val="0"/>
      <w:marBottom w:val="0"/>
      <w:divBdr>
        <w:top w:val="none" w:sz="0" w:space="0" w:color="auto"/>
        <w:left w:val="none" w:sz="0" w:space="0" w:color="auto"/>
        <w:bottom w:val="none" w:sz="0" w:space="0" w:color="auto"/>
        <w:right w:val="none" w:sz="0" w:space="0" w:color="auto"/>
      </w:divBdr>
    </w:div>
    <w:div w:id="810634027">
      <w:bodyDiv w:val="1"/>
      <w:marLeft w:val="0"/>
      <w:marRight w:val="0"/>
      <w:marTop w:val="0"/>
      <w:marBottom w:val="0"/>
      <w:divBdr>
        <w:top w:val="none" w:sz="0" w:space="0" w:color="auto"/>
        <w:left w:val="none" w:sz="0" w:space="0" w:color="auto"/>
        <w:bottom w:val="none" w:sz="0" w:space="0" w:color="auto"/>
        <w:right w:val="none" w:sz="0" w:space="0" w:color="auto"/>
      </w:divBdr>
    </w:div>
    <w:div w:id="817501327">
      <w:bodyDiv w:val="1"/>
      <w:marLeft w:val="0"/>
      <w:marRight w:val="0"/>
      <w:marTop w:val="0"/>
      <w:marBottom w:val="0"/>
      <w:divBdr>
        <w:top w:val="none" w:sz="0" w:space="0" w:color="auto"/>
        <w:left w:val="none" w:sz="0" w:space="0" w:color="auto"/>
        <w:bottom w:val="none" w:sz="0" w:space="0" w:color="auto"/>
        <w:right w:val="none" w:sz="0" w:space="0" w:color="auto"/>
      </w:divBdr>
    </w:div>
    <w:div w:id="826214169">
      <w:bodyDiv w:val="1"/>
      <w:marLeft w:val="0"/>
      <w:marRight w:val="0"/>
      <w:marTop w:val="0"/>
      <w:marBottom w:val="0"/>
      <w:divBdr>
        <w:top w:val="none" w:sz="0" w:space="0" w:color="auto"/>
        <w:left w:val="none" w:sz="0" w:space="0" w:color="auto"/>
        <w:bottom w:val="none" w:sz="0" w:space="0" w:color="auto"/>
        <w:right w:val="none" w:sz="0" w:space="0" w:color="auto"/>
      </w:divBdr>
    </w:div>
    <w:div w:id="826827186">
      <w:bodyDiv w:val="1"/>
      <w:marLeft w:val="0"/>
      <w:marRight w:val="0"/>
      <w:marTop w:val="0"/>
      <w:marBottom w:val="0"/>
      <w:divBdr>
        <w:top w:val="none" w:sz="0" w:space="0" w:color="auto"/>
        <w:left w:val="none" w:sz="0" w:space="0" w:color="auto"/>
        <w:bottom w:val="none" w:sz="0" w:space="0" w:color="auto"/>
        <w:right w:val="none" w:sz="0" w:space="0" w:color="auto"/>
      </w:divBdr>
    </w:div>
    <w:div w:id="828714086">
      <w:bodyDiv w:val="1"/>
      <w:marLeft w:val="0"/>
      <w:marRight w:val="0"/>
      <w:marTop w:val="0"/>
      <w:marBottom w:val="0"/>
      <w:divBdr>
        <w:top w:val="none" w:sz="0" w:space="0" w:color="auto"/>
        <w:left w:val="none" w:sz="0" w:space="0" w:color="auto"/>
        <w:bottom w:val="none" w:sz="0" w:space="0" w:color="auto"/>
        <w:right w:val="none" w:sz="0" w:space="0" w:color="auto"/>
      </w:divBdr>
    </w:div>
    <w:div w:id="831022081">
      <w:bodyDiv w:val="1"/>
      <w:marLeft w:val="0"/>
      <w:marRight w:val="0"/>
      <w:marTop w:val="0"/>
      <w:marBottom w:val="0"/>
      <w:divBdr>
        <w:top w:val="none" w:sz="0" w:space="0" w:color="auto"/>
        <w:left w:val="none" w:sz="0" w:space="0" w:color="auto"/>
        <w:bottom w:val="none" w:sz="0" w:space="0" w:color="auto"/>
        <w:right w:val="none" w:sz="0" w:space="0" w:color="auto"/>
      </w:divBdr>
    </w:div>
    <w:div w:id="831718486">
      <w:bodyDiv w:val="1"/>
      <w:marLeft w:val="0"/>
      <w:marRight w:val="0"/>
      <w:marTop w:val="0"/>
      <w:marBottom w:val="0"/>
      <w:divBdr>
        <w:top w:val="none" w:sz="0" w:space="0" w:color="auto"/>
        <w:left w:val="none" w:sz="0" w:space="0" w:color="auto"/>
        <w:bottom w:val="none" w:sz="0" w:space="0" w:color="auto"/>
        <w:right w:val="none" w:sz="0" w:space="0" w:color="auto"/>
      </w:divBdr>
    </w:div>
    <w:div w:id="833880167">
      <w:bodyDiv w:val="1"/>
      <w:marLeft w:val="0"/>
      <w:marRight w:val="0"/>
      <w:marTop w:val="0"/>
      <w:marBottom w:val="0"/>
      <w:divBdr>
        <w:top w:val="none" w:sz="0" w:space="0" w:color="auto"/>
        <w:left w:val="none" w:sz="0" w:space="0" w:color="auto"/>
        <w:bottom w:val="none" w:sz="0" w:space="0" w:color="auto"/>
        <w:right w:val="none" w:sz="0" w:space="0" w:color="auto"/>
      </w:divBdr>
    </w:div>
    <w:div w:id="835270728">
      <w:bodyDiv w:val="1"/>
      <w:marLeft w:val="0"/>
      <w:marRight w:val="0"/>
      <w:marTop w:val="0"/>
      <w:marBottom w:val="0"/>
      <w:divBdr>
        <w:top w:val="none" w:sz="0" w:space="0" w:color="auto"/>
        <w:left w:val="none" w:sz="0" w:space="0" w:color="auto"/>
        <w:bottom w:val="none" w:sz="0" w:space="0" w:color="auto"/>
        <w:right w:val="none" w:sz="0" w:space="0" w:color="auto"/>
      </w:divBdr>
    </w:div>
    <w:div w:id="838077878">
      <w:bodyDiv w:val="1"/>
      <w:marLeft w:val="0"/>
      <w:marRight w:val="0"/>
      <w:marTop w:val="0"/>
      <w:marBottom w:val="0"/>
      <w:divBdr>
        <w:top w:val="none" w:sz="0" w:space="0" w:color="auto"/>
        <w:left w:val="none" w:sz="0" w:space="0" w:color="auto"/>
        <w:bottom w:val="none" w:sz="0" w:space="0" w:color="auto"/>
        <w:right w:val="none" w:sz="0" w:space="0" w:color="auto"/>
      </w:divBdr>
    </w:div>
    <w:div w:id="847057984">
      <w:bodyDiv w:val="1"/>
      <w:marLeft w:val="0"/>
      <w:marRight w:val="0"/>
      <w:marTop w:val="0"/>
      <w:marBottom w:val="0"/>
      <w:divBdr>
        <w:top w:val="none" w:sz="0" w:space="0" w:color="auto"/>
        <w:left w:val="none" w:sz="0" w:space="0" w:color="auto"/>
        <w:bottom w:val="none" w:sz="0" w:space="0" w:color="auto"/>
        <w:right w:val="none" w:sz="0" w:space="0" w:color="auto"/>
      </w:divBdr>
    </w:div>
    <w:div w:id="847791177">
      <w:bodyDiv w:val="1"/>
      <w:marLeft w:val="0"/>
      <w:marRight w:val="0"/>
      <w:marTop w:val="0"/>
      <w:marBottom w:val="0"/>
      <w:divBdr>
        <w:top w:val="none" w:sz="0" w:space="0" w:color="auto"/>
        <w:left w:val="none" w:sz="0" w:space="0" w:color="auto"/>
        <w:bottom w:val="none" w:sz="0" w:space="0" w:color="auto"/>
        <w:right w:val="none" w:sz="0" w:space="0" w:color="auto"/>
      </w:divBdr>
    </w:div>
    <w:div w:id="851915445">
      <w:bodyDiv w:val="1"/>
      <w:marLeft w:val="0"/>
      <w:marRight w:val="0"/>
      <w:marTop w:val="0"/>
      <w:marBottom w:val="0"/>
      <w:divBdr>
        <w:top w:val="none" w:sz="0" w:space="0" w:color="auto"/>
        <w:left w:val="none" w:sz="0" w:space="0" w:color="auto"/>
        <w:bottom w:val="none" w:sz="0" w:space="0" w:color="auto"/>
        <w:right w:val="none" w:sz="0" w:space="0" w:color="auto"/>
      </w:divBdr>
    </w:div>
    <w:div w:id="852914266">
      <w:bodyDiv w:val="1"/>
      <w:marLeft w:val="0"/>
      <w:marRight w:val="0"/>
      <w:marTop w:val="0"/>
      <w:marBottom w:val="0"/>
      <w:divBdr>
        <w:top w:val="none" w:sz="0" w:space="0" w:color="auto"/>
        <w:left w:val="none" w:sz="0" w:space="0" w:color="auto"/>
        <w:bottom w:val="none" w:sz="0" w:space="0" w:color="auto"/>
        <w:right w:val="none" w:sz="0" w:space="0" w:color="auto"/>
      </w:divBdr>
    </w:div>
    <w:div w:id="858201195">
      <w:bodyDiv w:val="1"/>
      <w:marLeft w:val="0"/>
      <w:marRight w:val="0"/>
      <w:marTop w:val="0"/>
      <w:marBottom w:val="0"/>
      <w:divBdr>
        <w:top w:val="none" w:sz="0" w:space="0" w:color="auto"/>
        <w:left w:val="none" w:sz="0" w:space="0" w:color="auto"/>
        <w:bottom w:val="none" w:sz="0" w:space="0" w:color="auto"/>
        <w:right w:val="none" w:sz="0" w:space="0" w:color="auto"/>
      </w:divBdr>
    </w:div>
    <w:div w:id="858735859">
      <w:bodyDiv w:val="1"/>
      <w:marLeft w:val="0"/>
      <w:marRight w:val="0"/>
      <w:marTop w:val="0"/>
      <w:marBottom w:val="0"/>
      <w:divBdr>
        <w:top w:val="none" w:sz="0" w:space="0" w:color="auto"/>
        <w:left w:val="none" w:sz="0" w:space="0" w:color="auto"/>
        <w:bottom w:val="none" w:sz="0" w:space="0" w:color="auto"/>
        <w:right w:val="none" w:sz="0" w:space="0" w:color="auto"/>
      </w:divBdr>
    </w:div>
    <w:div w:id="861865692">
      <w:bodyDiv w:val="1"/>
      <w:marLeft w:val="0"/>
      <w:marRight w:val="0"/>
      <w:marTop w:val="0"/>
      <w:marBottom w:val="0"/>
      <w:divBdr>
        <w:top w:val="none" w:sz="0" w:space="0" w:color="auto"/>
        <w:left w:val="none" w:sz="0" w:space="0" w:color="auto"/>
        <w:bottom w:val="none" w:sz="0" w:space="0" w:color="auto"/>
        <w:right w:val="none" w:sz="0" w:space="0" w:color="auto"/>
      </w:divBdr>
    </w:div>
    <w:div w:id="869027341">
      <w:bodyDiv w:val="1"/>
      <w:marLeft w:val="0"/>
      <w:marRight w:val="0"/>
      <w:marTop w:val="0"/>
      <w:marBottom w:val="0"/>
      <w:divBdr>
        <w:top w:val="none" w:sz="0" w:space="0" w:color="auto"/>
        <w:left w:val="none" w:sz="0" w:space="0" w:color="auto"/>
        <w:bottom w:val="none" w:sz="0" w:space="0" w:color="auto"/>
        <w:right w:val="none" w:sz="0" w:space="0" w:color="auto"/>
      </w:divBdr>
    </w:div>
    <w:div w:id="872112220">
      <w:bodyDiv w:val="1"/>
      <w:marLeft w:val="0"/>
      <w:marRight w:val="0"/>
      <w:marTop w:val="0"/>
      <w:marBottom w:val="0"/>
      <w:divBdr>
        <w:top w:val="none" w:sz="0" w:space="0" w:color="auto"/>
        <w:left w:val="none" w:sz="0" w:space="0" w:color="auto"/>
        <w:bottom w:val="none" w:sz="0" w:space="0" w:color="auto"/>
        <w:right w:val="none" w:sz="0" w:space="0" w:color="auto"/>
      </w:divBdr>
    </w:div>
    <w:div w:id="877661293">
      <w:bodyDiv w:val="1"/>
      <w:marLeft w:val="0"/>
      <w:marRight w:val="0"/>
      <w:marTop w:val="0"/>
      <w:marBottom w:val="0"/>
      <w:divBdr>
        <w:top w:val="none" w:sz="0" w:space="0" w:color="auto"/>
        <w:left w:val="none" w:sz="0" w:space="0" w:color="auto"/>
        <w:bottom w:val="none" w:sz="0" w:space="0" w:color="auto"/>
        <w:right w:val="none" w:sz="0" w:space="0" w:color="auto"/>
      </w:divBdr>
    </w:div>
    <w:div w:id="879170843">
      <w:bodyDiv w:val="1"/>
      <w:marLeft w:val="0"/>
      <w:marRight w:val="0"/>
      <w:marTop w:val="0"/>
      <w:marBottom w:val="0"/>
      <w:divBdr>
        <w:top w:val="none" w:sz="0" w:space="0" w:color="auto"/>
        <w:left w:val="none" w:sz="0" w:space="0" w:color="auto"/>
        <w:bottom w:val="none" w:sz="0" w:space="0" w:color="auto"/>
        <w:right w:val="none" w:sz="0" w:space="0" w:color="auto"/>
      </w:divBdr>
    </w:div>
    <w:div w:id="879635727">
      <w:bodyDiv w:val="1"/>
      <w:marLeft w:val="0"/>
      <w:marRight w:val="0"/>
      <w:marTop w:val="0"/>
      <w:marBottom w:val="0"/>
      <w:divBdr>
        <w:top w:val="none" w:sz="0" w:space="0" w:color="auto"/>
        <w:left w:val="none" w:sz="0" w:space="0" w:color="auto"/>
        <w:bottom w:val="none" w:sz="0" w:space="0" w:color="auto"/>
        <w:right w:val="none" w:sz="0" w:space="0" w:color="auto"/>
      </w:divBdr>
    </w:div>
    <w:div w:id="881478016">
      <w:bodyDiv w:val="1"/>
      <w:marLeft w:val="0"/>
      <w:marRight w:val="0"/>
      <w:marTop w:val="0"/>
      <w:marBottom w:val="0"/>
      <w:divBdr>
        <w:top w:val="none" w:sz="0" w:space="0" w:color="auto"/>
        <w:left w:val="none" w:sz="0" w:space="0" w:color="auto"/>
        <w:bottom w:val="none" w:sz="0" w:space="0" w:color="auto"/>
        <w:right w:val="none" w:sz="0" w:space="0" w:color="auto"/>
      </w:divBdr>
    </w:div>
    <w:div w:id="887448740">
      <w:bodyDiv w:val="1"/>
      <w:marLeft w:val="0"/>
      <w:marRight w:val="0"/>
      <w:marTop w:val="0"/>
      <w:marBottom w:val="0"/>
      <w:divBdr>
        <w:top w:val="none" w:sz="0" w:space="0" w:color="auto"/>
        <w:left w:val="none" w:sz="0" w:space="0" w:color="auto"/>
        <w:bottom w:val="none" w:sz="0" w:space="0" w:color="auto"/>
        <w:right w:val="none" w:sz="0" w:space="0" w:color="auto"/>
      </w:divBdr>
    </w:div>
    <w:div w:id="890656981">
      <w:bodyDiv w:val="1"/>
      <w:marLeft w:val="0"/>
      <w:marRight w:val="0"/>
      <w:marTop w:val="0"/>
      <w:marBottom w:val="0"/>
      <w:divBdr>
        <w:top w:val="none" w:sz="0" w:space="0" w:color="auto"/>
        <w:left w:val="none" w:sz="0" w:space="0" w:color="auto"/>
        <w:bottom w:val="none" w:sz="0" w:space="0" w:color="auto"/>
        <w:right w:val="none" w:sz="0" w:space="0" w:color="auto"/>
      </w:divBdr>
    </w:div>
    <w:div w:id="893157217">
      <w:bodyDiv w:val="1"/>
      <w:marLeft w:val="0"/>
      <w:marRight w:val="0"/>
      <w:marTop w:val="0"/>
      <w:marBottom w:val="0"/>
      <w:divBdr>
        <w:top w:val="none" w:sz="0" w:space="0" w:color="auto"/>
        <w:left w:val="none" w:sz="0" w:space="0" w:color="auto"/>
        <w:bottom w:val="none" w:sz="0" w:space="0" w:color="auto"/>
        <w:right w:val="none" w:sz="0" w:space="0" w:color="auto"/>
      </w:divBdr>
    </w:div>
    <w:div w:id="896087503">
      <w:bodyDiv w:val="1"/>
      <w:marLeft w:val="0"/>
      <w:marRight w:val="0"/>
      <w:marTop w:val="0"/>
      <w:marBottom w:val="0"/>
      <w:divBdr>
        <w:top w:val="none" w:sz="0" w:space="0" w:color="auto"/>
        <w:left w:val="none" w:sz="0" w:space="0" w:color="auto"/>
        <w:bottom w:val="none" w:sz="0" w:space="0" w:color="auto"/>
        <w:right w:val="none" w:sz="0" w:space="0" w:color="auto"/>
      </w:divBdr>
    </w:div>
    <w:div w:id="900021124">
      <w:bodyDiv w:val="1"/>
      <w:marLeft w:val="0"/>
      <w:marRight w:val="0"/>
      <w:marTop w:val="0"/>
      <w:marBottom w:val="0"/>
      <w:divBdr>
        <w:top w:val="none" w:sz="0" w:space="0" w:color="auto"/>
        <w:left w:val="none" w:sz="0" w:space="0" w:color="auto"/>
        <w:bottom w:val="none" w:sz="0" w:space="0" w:color="auto"/>
        <w:right w:val="none" w:sz="0" w:space="0" w:color="auto"/>
      </w:divBdr>
    </w:div>
    <w:div w:id="902528343">
      <w:bodyDiv w:val="1"/>
      <w:marLeft w:val="0"/>
      <w:marRight w:val="0"/>
      <w:marTop w:val="0"/>
      <w:marBottom w:val="0"/>
      <w:divBdr>
        <w:top w:val="none" w:sz="0" w:space="0" w:color="auto"/>
        <w:left w:val="none" w:sz="0" w:space="0" w:color="auto"/>
        <w:bottom w:val="none" w:sz="0" w:space="0" w:color="auto"/>
        <w:right w:val="none" w:sz="0" w:space="0" w:color="auto"/>
      </w:divBdr>
    </w:div>
    <w:div w:id="906264195">
      <w:bodyDiv w:val="1"/>
      <w:marLeft w:val="0"/>
      <w:marRight w:val="0"/>
      <w:marTop w:val="0"/>
      <w:marBottom w:val="0"/>
      <w:divBdr>
        <w:top w:val="none" w:sz="0" w:space="0" w:color="auto"/>
        <w:left w:val="none" w:sz="0" w:space="0" w:color="auto"/>
        <w:bottom w:val="none" w:sz="0" w:space="0" w:color="auto"/>
        <w:right w:val="none" w:sz="0" w:space="0" w:color="auto"/>
      </w:divBdr>
    </w:div>
    <w:div w:id="906525932">
      <w:bodyDiv w:val="1"/>
      <w:marLeft w:val="0"/>
      <w:marRight w:val="0"/>
      <w:marTop w:val="0"/>
      <w:marBottom w:val="0"/>
      <w:divBdr>
        <w:top w:val="none" w:sz="0" w:space="0" w:color="auto"/>
        <w:left w:val="none" w:sz="0" w:space="0" w:color="auto"/>
        <w:bottom w:val="none" w:sz="0" w:space="0" w:color="auto"/>
        <w:right w:val="none" w:sz="0" w:space="0" w:color="auto"/>
      </w:divBdr>
    </w:div>
    <w:div w:id="913391172">
      <w:bodyDiv w:val="1"/>
      <w:marLeft w:val="0"/>
      <w:marRight w:val="0"/>
      <w:marTop w:val="0"/>
      <w:marBottom w:val="0"/>
      <w:divBdr>
        <w:top w:val="none" w:sz="0" w:space="0" w:color="auto"/>
        <w:left w:val="none" w:sz="0" w:space="0" w:color="auto"/>
        <w:bottom w:val="none" w:sz="0" w:space="0" w:color="auto"/>
        <w:right w:val="none" w:sz="0" w:space="0" w:color="auto"/>
      </w:divBdr>
    </w:div>
    <w:div w:id="914120358">
      <w:bodyDiv w:val="1"/>
      <w:marLeft w:val="0"/>
      <w:marRight w:val="0"/>
      <w:marTop w:val="0"/>
      <w:marBottom w:val="0"/>
      <w:divBdr>
        <w:top w:val="none" w:sz="0" w:space="0" w:color="auto"/>
        <w:left w:val="none" w:sz="0" w:space="0" w:color="auto"/>
        <w:bottom w:val="none" w:sz="0" w:space="0" w:color="auto"/>
        <w:right w:val="none" w:sz="0" w:space="0" w:color="auto"/>
      </w:divBdr>
    </w:div>
    <w:div w:id="925768205">
      <w:bodyDiv w:val="1"/>
      <w:marLeft w:val="0"/>
      <w:marRight w:val="0"/>
      <w:marTop w:val="0"/>
      <w:marBottom w:val="0"/>
      <w:divBdr>
        <w:top w:val="none" w:sz="0" w:space="0" w:color="auto"/>
        <w:left w:val="none" w:sz="0" w:space="0" w:color="auto"/>
        <w:bottom w:val="none" w:sz="0" w:space="0" w:color="auto"/>
        <w:right w:val="none" w:sz="0" w:space="0" w:color="auto"/>
      </w:divBdr>
    </w:div>
    <w:div w:id="936331592">
      <w:bodyDiv w:val="1"/>
      <w:marLeft w:val="0"/>
      <w:marRight w:val="0"/>
      <w:marTop w:val="0"/>
      <w:marBottom w:val="0"/>
      <w:divBdr>
        <w:top w:val="none" w:sz="0" w:space="0" w:color="auto"/>
        <w:left w:val="none" w:sz="0" w:space="0" w:color="auto"/>
        <w:bottom w:val="none" w:sz="0" w:space="0" w:color="auto"/>
        <w:right w:val="none" w:sz="0" w:space="0" w:color="auto"/>
      </w:divBdr>
    </w:div>
    <w:div w:id="940995647">
      <w:bodyDiv w:val="1"/>
      <w:marLeft w:val="0"/>
      <w:marRight w:val="0"/>
      <w:marTop w:val="0"/>
      <w:marBottom w:val="0"/>
      <w:divBdr>
        <w:top w:val="none" w:sz="0" w:space="0" w:color="auto"/>
        <w:left w:val="none" w:sz="0" w:space="0" w:color="auto"/>
        <w:bottom w:val="none" w:sz="0" w:space="0" w:color="auto"/>
        <w:right w:val="none" w:sz="0" w:space="0" w:color="auto"/>
      </w:divBdr>
    </w:div>
    <w:div w:id="941300054">
      <w:bodyDiv w:val="1"/>
      <w:marLeft w:val="0"/>
      <w:marRight w:val="0"/>
      <w:marTop w:val="0"/>
      <w:marBottom w:val="0"/>
      <w:divBdr>
        <w:top w:val="none" w:sz="0" w:space="0" w:color="auto"/>
        <w:left w:val="none" w:sz="0" w:space="0" w:color="auto"/>
        <w:bottom w:val="none" w:sz="0" w:space="0" w:color="auto"/>
        <w:right w:val="none" w:sz="0" w:space="0" w:color="auto"/>
      </w:divBdr>
    </w:div>
    <w:div w:id="946233522">
      <w:bodyDiv w:val="1"/>
      <w:marLeft w:val="0"/>
      <w:marRight w:val="0"/>
      <w:marTop w:val="0"/>
      <w:marBottom w:val="0"/>
      <w:divBdr>
        <w:top w:val="none" w:sz="0" w:space="0" w:color="auto"/>
        <w:left w:val="none" w:sz="0" w:space="0" w:color="auto"/>
        <w:bottom w:val="none" w:sz="0" w:space="0" w:color="auto"/>
        <w:right w:val="none" w:sz="0" w:space="0" w:color="auto"/>
      </w:divBdr>
    </w:div>
    <w:div w:id="948269991">
      <w:bodyDiv w:val="1"/>
      <w:marLeft w:val="0"/>
      <w:marRight w:val="0"/>
      <w:marTop w:val="0"/>
      <w:marBottom w:val="0"/>
      <w:divBdr>
        <w:top w:val="none" w:sz="0" w:space="0" w:color="auto"/>
        <w:left w:val="none" w:sz="0" w:space="0" w:color="auto"/>
        <w:bottom w:val="none" w:sz="0" w:space="0" w:color="auto"/>
        <w:right w:val="none" w:sz="0" w:space="0" w:color="auto"/>
      </w:divBdr>
    </w:div>
    <w:div w:id="952202298">
      <w:bodyDiv w:val="1"/>
      <w:marLeft w:val="0"/>
      <w:marRight w:val="0"/>
      <w:marTop w:val="0"/>
      <w:marBottom w:val="0"/>
      <w:divBdr>
        <w:top w:val="none" w:sz="0" w:space="0" w:color="auto"/>
        <w:left w:val="none" w:sz="0" w:space="0" w:color="auto"/>
        <w:bottom w:val="none" w:sz="0" w:space="0" w:color="auto"/>
        <w:right w:val="none" w:sz="0" w:space="0" w:color="auto"/>
      </w:divBdr>
    </w:div>
    <w:div w:id="952597656">
      <w:bodyDiv w:val="1"/>
      <w:marLeft w:val="0"/>
      <w:marRight w:val="0"/>
      <w:marTop w:val="0"/>
      <w:marBottom w:val="0"/>
      <w:divBdr>
        <w:top w:val="none" w:sz="0" w:space="0" w:color="auto"/>
        <w:left w:val="none" w:sz="0" w:space="0" w:color="auto"/>
        <w:bottom w:val="none" w:sz="0" w:space="0" w:color="auto"/>
        <w:right w:val="none" w:sz="0" w:space="0" w:color="auto"/>
      </w:divBdr>
    </w:div>
    <w:div w:id="954019104">
      <w:bodyDiv w:val="1"/>
      <w:marLeft w:val="0"/>
      <w:marRight w:val="0"/>
      <w:marTop w:val="0"/>
      <w:marBottom w:val="0"/>
      <w:divBdr>
        <w:top w:val="none" w:sz="0" w:space="0" w:color="auto"/>
        <w:left w:val="none" w:sz="0" w:space="0" w:color="auto"/>
        <w:bottom w:val="none" w:sz="0" w:space="0" w:color="auto"/>
        <w:right w:val="none" w:sz="0" w:space="0" w:color="auto"/>
      </w:divBdr>
    </w:div>
    <w:div w:id="954868762">
      <w:bodyDiv w:val="1"/>
      <w:marLeft w:val="0"/>
      <w:marRight w:val="0"/>
      <w:marTop w:val="0"/>
      <w:marBottom w:val="0"/>
      <w:divBdr>
        <w:top w:val="none" w:sz="0" w:space="0" w:color="auto"/>
        <w:left w:val="none" w:sz="0" w:space="0" w:color="auto"/>
        <w:bottom w:val="none" w:sz="0" w:space="0" w:color="auto"/>
        <w:right w:val="none" w:sz="0" w:space="0" w:color="auto"/>
      </w:divBdr>
    </w:div>
    <w:div w:id="961113634">
      <w:bodyDiv w:val="1"/>
      <w:marLeft w:val="0"/>
      <w:marRight w:val="0"/>
      <w:marTop w:val="0"/>
      <w:marBottom w:val="0"/>
      <w:divBdr>
        <w:top w:val="none" w:sz="0" w:space="0" w:color="auto"/>
        <w:left w:val="none" w:sz="0" w:space="0" w:color="auto"/>
        <w:bottom w:val="none" w:sz="0" w:space="0" w:color="auto"/>
        <w:right w:val="none" w:sz="0" w:space="0" w:color="auto"/>
      </w:divBdr>
    </w:div>
    <w:div w:id="967054268">
      <w:bodyDiv w:val="1"/>
      <w:marLeft w:val="0"/>
      <w:marRight w:val="0"/>
      <w:marTop w:val="0"/>
      <w:marBottom w:val="0"/>
      <w:divBdr>
        <w:top w:val="none" w:sz="0" w:space="0" w:color="auto"/>
        <w:left w:val="none" w:sz="0" w:space="0" w:color="auto"/>
        <w:bottom w:val="none" w:sz="0" w:space="0" w:color="auto"/>
        <w:right w:val="none" w:sz="0" w:space="0" w:color="auto"/>
      </w:divBdr>
    </w:div>
    <w:div w:id="972178111">
      <w:bodyDiv w:val="1"/>
      <w:marLeft w:val="0"/>
      <w:marRight w:val="0"/>
      <w:marTop w:val="0"/>
      <w:marBottom w:val="0"/>
      <w:divBdr>
        <w:top w:val="none" w:sz="0" w:space="0" w:color="auto"/>
        <w:left w:val="none" w:sz="0" w:space="0" w:color="auto"/>
        <w:bottom w:val="none" w:sz="0" w:space="0" w:color="auto"/>
        <w:right w:val="none" w:sz="0" w:space="0" w:color="auto"/>
      </w:divBdr>
    </w:div>
    <w:div w:id="974943887">
      <w:bodyDiv w:val="1"/>
      <w:marLeft w:val="0"/>
      <w:marRight w:val="0"/>
      <w:marTop w:val="0"/>
      <w:marBottom w:val="0"/>
      <w:divBdr>
        <w:top w:val="none" w:sz="0" w:space="0" w:color="auto"/>
        <w:left w:val="none" w:sz="0" w:space="0" w:color="auto"/>
        <w:bottom w:val="none" w:sz="0" w:space="0" w:color="auto"/>
        <w:right w:val="none" w:sz="0" w:space="0" w:color="auto"/>
      </w:divBdr>
    </w:div>
    <w:div w:id="986477588">
      <w:bodyDiv w:val="1"/>
      <w:marLeft w:val="0"/>
      <w:marRight w:val="0"/>
      <w:marTop w:val="0"/>
      <w:marBottom w:val="0"/>
      <w:divBdr>
        <w:top w:val="none" w:sz="0" w:space="0" w:color="auto"/>
        <w:left w:val="none" w:sz="0" w:space="0" w:color="auto"/>
        <w:bottom w:val="none" w:sz="0" w:space="0" w:color="auto"/>
        <w:right w:val="none" w:sz="0" w:space="0" w:color="auto"/>
      </w:divBdr>
    </w:div>
    <w:div w:id="988096356">
      <w:bodyDiv w:val="1"/>
      <w:marLeft w:val="0"/>
      <w:marRight w:val="0"/>
      <w:marTop w:val="0"/>
      <w:marBottom w:val="0"/>
      <w:divBdr>
        <w:top w:val="none" w:sz="0" w:space="0" w:color="auto"/>
        <w:left w:val="none" w:sz="0" w:space="0" w:color="auto"/>
        <w:bottom w:val="none" w:sz="0" w:space="0" w:color="auto"/>
        <w:right w:val="none" w:sz="0" w:space="0" w:color="auto"/>
      </w:divBdr>
    </w:div>
    <w:div w:id="994993019">
      <w:bodyDiv w:val="1"/>
      <w:marLeft w:val="0"/>
      <w:marRight w:val="0"/>
      <w:marTop w:val="0"/>
      <w:marBottom w:val="0"/>
      <w:divBdr>
        <w:top w:val="none" w:sz="0" w:space="0" w:color="auto"/>
        <w:left w:val="none" w:sz="0" w:space="0" w:color="auto"/>
        <w:bottom w:val="none" w:sz="0" w:space="0" w:color="auto"/>
        <w:right w:val="none" w:sz="0" w:space="0" w:color="auto"/>
      </w:divBdr>
    </w:div>
    <w:div w:id="995644663">
      <w:bodyDiv w:val="1"/>
      <w:marLeft w:val="0"/>
      <w:marRight w:val="0"/>
      <w:marTop w:val="0"/>
      <w:marBottom w:val="0"/>
      <w:divBdr>
        <w:top w:val="none" w:sz="0" w:space="0" w:color="auto"/>
        <w:left w:val="none" w:sz="0" w:space="0" w:color="auto"/>
        <w:bottom w:val="none" w:sz="0" w:space="0" w:color="auto"/>
        <w:right w:val="none" w:sz="0" w:space="0" w:color="auto"/>
      </w:divBdr>
    </w:div>
    <w:div w:id="995649457">
      <w:bodyDiv w:val="1"/>
      <w:marLeft w:val="0"/>
      <w:marRight w:val="0"/>
      <w:marTop w:val="0"/>
      <w:marBottom w:val="0"/>
      <w:divBdr>
        <w:top w:val="none" w:sz="0" w:space="0" w:color="auto"/>
        <w:left w:val="none" w:sz="0" w:space="0" w:color="auto"/>
        <w:bottom w:val="none" w:sz="0" w:space="0" w:color="auto"/>
        <w:right w:val="none" w:sz="0" w:space="0" w:color="auto"/>
      </w:divBdr>
    </w:div>
    <w:div w:id="996036610">
      <w:bodyDiv w:val="1"/>
      <w:marLeft w:val="0"/>
      <w:marRight w:val="0"/>
      <w:marTop w:val="0"/>
      <w:marBottom w:val="0"/>
      <w:divBdr>
        <w:top w:val="none" w:sz="0" w:space="0" w:color="auto"/>
        <w:left w:val="none" w:sz="0" w:space="0" w:color="auto"/>
        <w:bottom w:val="none" w:sz="0" w:space="0" w:color="auto"/>
        <w:right w:val="none" w:sz="0" w:space="0" w:color="auto"/>
      </w:divBdr>
    </w:div>
    <w:div w:id="997269054">
      <w:bodyDiv w:val="1"/>
      <w:marLeft w:val="0"/>
      <w:marRight w:val="0"/>
      <w:marTop w:val="0"/>
      <w:marBottom w:val="0"/>
      <w:divBdr>
        <w:top w:val="none" w:sz="0" w:space="0" w:color="auto"/>
        <w:left w:val="none" w:sz="0" w:space="0" w:color="auto"/>
        <w:bottom w:val="none" w:sz="0" w:space="0" w:color="auto"/>
        <w:right w:val="none" w:sz="0" w:space="0" w:color="auto"/>
      </w:divBdr>
    </w:div>
    <w:div w:id="998268804">
      <w:bodyDiv w:val="1"/>
      <w:marLeft w:val="0"/>
      <w:marRight w:val="0"/>
      <w:marTop w:val="0"/>
      <w:marBottom w:val="0"/>
      <w:divBdr>
        <w:top w:val="none" w:sz="0" w:space="0" w:color="auto"/>
        <w:left w:val="none" w:sz="0" w:space="0" w:color="auto"/>
        <w:bottom w:val="none" w:sz="0" w:space="0" w:color="auto"/>
        <w:right w:val="none" w:sz="0" w:space="0" w:color="auto"/>
      </w:divBdr>
    </w:div>
    <w:div w:id="999583393">
      <w:bodyDiv w:val="1"/>
      <w:marLeft w:val="0"/>
      <w:marRight w:val="0"/>
      <w:marTop w:val="0"/>
      <w:marBottom w:val="0"/>
      <w:divBdr>
        <w:top w:val="none" w:sz="0" w:space="0" w:color="auto"/>
        <w:left w:val="none" w:sz="0" w:space="0" w:color="auto"/>
        <w:bottom w:val="none" w:sz="0" w:space="0" w:color="auto"/>
        <w:right w:val="none" w:sz="0" w:space="0" w:color="auto"/>
      </w:divBdr>
    </w:div>
    <w:div w:id="1002388349">
      <w:bodyDiv w:val="1"/>
      <w:marLeft w:val="0"/>
      <w:marRight w:val="0"/>
      <w:marTop w:val="0"/>
      <w:marBottom w:val="0"/>
      <w:divBdr>
        <w:top w:val="none" w:sz="0" w:space="0" w:color="auto"/>
        <w:left w:val="none" w:sz="0" w:space="0" w:color="auto"/>
        <w:bottom w:val="none" w:sz="0" w:space="0" w:color="auto"/>
        <w:right w:val="none" w:sz="0" w:space="0" w:color="auto"/>
      </w:divBdr>
    </w:div>
    <w:div w:id="1002777012">
      <w:bodyDiv w:val="1"/>
      <w:marLeft w:val="0"/>
      <w:marRight w:val="0"/>
      <w:marTop w:val="0"/>
      <w:marBottom w:val="0"/>
      <w:divBdr>
        <w:top w:val="none" w:sz="0" w:space="0" w:color="auto"/>
        <w:left w:val="none" w:sz="0" w:space="0" w:color="auto"/>
        <w:bottom w:val="none" w:sz="0" w:space="0" w:color="auto"/>
        <w:right w:val="none" w:sz="0" w:space="0" w:color="auto"/>
      </w:divBdr>
    </w:div>
    <w:div w:id="1007172335">
      <w:bodyDiv w:val="1"/>
      <w:marLeft w:val="0"/>
      <w:marRight w:val="0"/>
      <w:marTop w:val="0"/>
      <w:marBottom w:val="0"/>
      <w:divBdr>
        <w:top w:val="none" w:sz="0" w:space="0" w:color="auto"/>
        <w:left w:val="none" w:sz="0" w:space="0" w:color="auto"/>
        <w:bottom w:val="none" w:sz="0" w:space="0" w:color="auto"/>
        <w:right w:val="none" w:sz="0" w:space="0" w:color="auto"/>
      </w:divBdr>
    </w:div>
    <w:div w:id="1007636066">
      <w:bodyDiv w:val="1"/>
      <w:marLeft w:val="0"/>
      <w:marRight w:val="0"/>
      <w:marTop w:val="0"/>
      <w:marBottom w:val="0"/>
      <w:divBdr>
        <w:top w:val="none" w:sz="0" w:space="0" w:color="auto"/>
        <w:left w:val="none" w:sz="0" w:space="0" w:color="auto"/>
        <w:bottom w:val="none" w:sz="0" w:space="0" w:color="auto"/>
        <w:right w:val="none" w:sz="0" w:space="0" w:color="auto"/>
      </w:divBdr>
    </w:div>
    <w:div w:id="1009479283">
      <w:bodyDiv w:val="1"/>
      <w:marLeft w:val="0"/>
      <w:marRight w:val="0"/>
      <w:marTop w:val="0"/>
      <w:marBottom w:val="0"/>
      <w:divBdr>
        <w:top w:val="none" w:sz="0" w:space="0" w:color="auto"/>
        <w:left w:val="none" w:sz="0" w:space="0" w:color="auto"/>
        <w:bottom w:val="none" w:sz="0" w:space="0" w:color="auto"/>
        <w:right w:val="none" w:sz="0" w:space="0" w:color="auto"/>
      </w:divBdr>
    </w:div>
    <w:div w:id="1013995160">
      <w:bodyDiv w:val="1"/>
      <w:marLeft w:val="0"/>
      <w:marRight w:val="0"/>
      <w:marTop w:val="0"/>
      <w:marBottom w:val="0"/>
      <w:divBdr>
        <w:top w:val="none" w:sz="0" w:space="0" w:color="auto"/>
        <w:left w:val="none" w:sz="0" w:space="0" w:color="auto"/>
        <w:bottom w:val="none" w:sz="0" w:space="0" w:color="auto"/>
        <w:right w:val="none" w:sz="0" w:space="0" w:color="auto"/>
      </w:divBdr>
    </w:div>
    <w:div w:id="1018310648">
      <w:bodyDiv w:val="1"/>
      <w:marLeft w:val="0"/>
      <w:marRight w:val="0"/>
      <w:marTop w:val="0"/>
      <w:marBottom w:val="0"/>
      <w:divBdr>
        <w:top w:val="none" w:sz="0" w:space="0" w:color="auto"/>
        <w:left w:val="none" w:sz="0" w:space="0" w:color="auto"/>
        <w:bottom w:val="none" w:sz="0" w:space="0" w:color="auto"/>
        <w:right w:val="none" w:sz="0" w:space="0" w:color="auto"/>
      </w:divBdr>
    </w:div>
    <w:div w:id="1018433793">
      <w:bodyDiv w:val="1"/>
      <w:marLeft w:val="0"/>
      <w:marRight w:val="0"/>
      <w:marTop w:val="0"/>
      <w:marBottom w:val="0"/>
      <w:divBdr>
        <w:top w:val="none" w:sz="0" w:space="0" w:color="auto"/>
        <w:left w:val="none" w:sz="0" w:space="0" w:color="auto"/>
        <w:bottom w:val="none" w:sz="0" w:space="0" w:color="auto"/>
        <w:right w:val="none" w:sz="0" w:space="0" w:color="auto"/>
      </w:divBdr>
    </w:div>
    <w:div w:id="1025909008">
      <w:bodyDiv w:val="1"/>
      <w:marLeft w:val="0"/>
      <w:marRight w:val="0"/>
      <w:marTop w:val="0"/>
      <w:marBottom w:val="0"/>
      <w:divBdr>
        <w:top w:val="none" w:sz="0" w:space="0" w:color="auto"/>
        <w:left w:val="none" w:sz="0" w:space="0" w:color="auto"/>
        <w:bottom w:val="none" w:sz="0" w:space="0" w:color="auto"/>
        <w:right w:val="none" w:sz="0" w:space="0" w:color="auto"/>
      </w:divBdr>
    </w:div>
    <w:div w:id="1028141655">
      <w:bodyDiv w:val="1"/>
      <w:marLeft w:val="0"/>
      <w:marRight w:val="0"/>
      <w:marTop w:val="0"/>
      <w:marBottom w:val="0"/>
      <w:divBdr>
        <w:top w:val="none" w:sz="0" w:space="0" w:color="auto"/>
        <w:left w:val="none" w:sz="0" w:space="0" w:color="auto"/>
        <w:bottom w:val="none" w:sz="0" w:space="0" w:color="auto"/>
        <w:right w:val="none" w:sz="0" w:space="0" w:color="auto"/>
      </w:divBdr>
    </w:div>
    <w:div w:id="1030297213">
      <w:bodyDiv w:val="1"/>
      <w:marLeft w:val="0"/>
      <w:marRight w:val="0"/>
      <w:marTop w:val="0"/>
      <w:marBottom w:val="0"/>
      <w:divBdr>
        <w:top w:val="none" w:sz="0" w:space="0" w:color="auto"/>
        <w:left w:val="none" w:sz="0" w:space="0" w:color="auto"/>
        <w:bottom w:val="none" w:sz="0" w:space="0" w:color="auto"/>
        <w:right w:val="none" w:sz="0" w:space="0" w:color="auto"/>
      </w:divBdr>
    </w:div>
    <w:div w:id="1031801154">
      <w:bodyDiv w:val="1"/>
      <w:marLeft w:val="0"/>
      <w:marRight w:val="0"/>
      <w:marTop w:val="0"/>
      <w:marBottom w:val="0"/>
      <w:divBdr>
        <w:top w:val="none" w:sz="0" w:space="0" w:color="auto"/>
        <w:left w:val="none" w:sz="0" w:space="0" w:color="auto"/>
        <w:bottom w:val="none" w:sz="0" w:space="0" w:color="auto"/>
        <w:right w:val="none" w:sz="0" w:space="0" w:color="auto"/>
      </w:divBdr>
    </w:div>
    <w:div w:id="1032195885">
      <w:bodyDiv w:val="1"/>
      <w:marLeft w:val="0"/>
      <w:marRight w:val="0"/>
      <w:marTop w:val="0"/>
      <w:marBottom w:val="0"/>
      <w:divBdr>
        <w:top w:val="none" w:sz="0" w:space="0" w:color="auto"/>
        <w:left w:val="none" w:sz="0" w:space="0" w:color="auto"/>
        <w:bottom w:val="none" w:sz="0" w:space="0" w:color="auto"/>
        <w:right w:val="none" w:sz="0" w:space="0" w:color="auto"/>
      </w:divBdr>
    </w:div>
    <w:div w:id="1039359143">
      <w:bodyDiv w:val="1"/>
      <w:marLeft w:val="0"/>
      <w:marRight w:val="0"/>
      <w:marTop w:val="0"/>
      <w:marBottom w:val="0"/>
      <w:divBdr>
        <w:top w:val="none" w:sz="0" w:space="0" w:color="auto"/>
        <w:left w:val="none" w:sz="0" w:space="0" w:color="auto"/>
        <w:bottom w:val="none" w:sz="0" w:space="0" w:color="auto"/>
        <w:right w:val="none" w:sz="0" w:space="0" w:color="auto"/>
      </w:divBdr>
    </w:div>
    <w:div w:id="1046300769">
      <w:bodyDiv w:val="1"/>
      <w:marLeft w:val="0"/>
      <w:marRight w:val="0"/>
      <w:marTop w:val="0"/>
      <w:marBottom w:val="0"/>
      <w:divBdr>
        <w:top w:val="none" w:sz="0" w:space="0" w:color="auto"/>
        <w:left w:val="none" w:sz="0" w:space="0" w:color="auto"/>
        <w:bottom w:val="none" w:sz="0" w:space="0" w:color="auto"/>
        <w:right w:val="none" w:sz="0" w:space="0" w:color="auto"/>
      </w:divBdr>
    </w:div>
    <w:div w:id="1051730083">
      <w:bodyDiv w:val="1"/>
      <w:marLeft w:val="0"/>
      <w:marRight w:val="0"/>
      <w:marTop w:val="0"/>
      <w:marBottom w:val="0"/>
      <w:divBdr>
        <w:top w:val="none" w:sz="0" w:space="0" w:color="auto"/>
        <w:left w:val="none" w:sz="0" w:space="0" w:color="auto"/>
        <w:bottom w:val="none" w:sz="0" w:space="0" w:color="auto"/>
        <w:right w:val="none" w:sz="0" w:space="0" w:color="auto"/>
      </w:divBdr>
    </w:div>
    <w:div w:id="1052464747">
      <w:bodyDiv w:val="1"/>
      <w:marLeft w:val="0"/>
      <w:marRight w:val="0"/>
      <w:marTop w:val="0"/>
      <w:marBottom w:val="0"/>
      <w:divBdr>
        <w:top w:val="none" w:sz="0" w:space="0" w:color="auto"/>
        <w:left w:val="none" w:sz="0" w:space="0" w:color="auto"/>
        <w:bottom w:val="none" w:sz="0" w:space="0" w:color="auto"/>
        <w:right w:val="none" w:sz="0" w:space="0" w:color="auto"/>
      </w:divBdr>
    </w:div>
    <w:div w:id="1059129513">
      <w:bodyDiv w:val="1"/>
      <w:marLeft w:val="0"/>
      <w:marRight w:val="0"/>
      <w:marTop w:val="0"/>
      <w:marBottom w:val="0"/>
      <w:divBdr>
        <w:top w:val="none" w:sz="0" w:space="0" w:color="auto"/>
        <w:left w:val="none" w:sz="0" w:space="0" w:color="auto"/>
        <w:bottom w:val="none" w:sz="0" w:space="0" w:color="auto"/>
        <w:right w:val="none" w:sz="0" w:space="0" w:color="auto"/>
      </w:divBdr>
    </w:div>
    <w:div w:id="1065757888">
      <w:bodyDiv w:val="1"/>
      <w:marLeft w:val="0"/>
      <w:marRight w:val="0"/>
      <w:marTop w:val="0"/>
      <w:marBottom w:val="0"/>
      <w:divBdr>
        <w:top w:val="none" w:sz="0" w:space="0" w:color="auto"/>
        <w:left w:val="none" w:sz="0" w:space="0" w:color="auto"/>
        <w:bottom w:val="none" w:sz="0" w:space="0" w:color="auto"/>
        <w:right w:val="none" w:sz="0" w:space="0" w:color="auto"/>
      </w:divBdr>
    </w:div>
    <w:div w:id="1066952638">
      <w:bodyDiv w:val="1"/>
      <w:marLeft w:val="0"/>
      <w:marRight w:val="0"/>
      <w:marTop w:val="0"/>
      <w:marBottom w:val="0"/>
      <w:divBdr>
        <w:top w:val="none" w:sz="0" w:space="0" w:color="auto"/>
        <w:left w:val="none" w:sz="0" w:space="0" w:color="auto"/>
        <w:bottom w:val="none" w:sz="0" w:space="0" w:color="auto"/>
        <w:right w:val="none" w:sz="0" w:space="0" w:color="auto"/>
      </w:divBdr>
    </w:div>
    <w:div w:id="1073087047">
      <w:bodyDiv w:val="1"/>
      <w:marLeft w:val="0"/>
      <w:marRight w:val="0"/>
      <w:marTop w:val="0"/>
      <w:marBottom w:val="0"/>
      <w:divBdr>
        <w:top w:val="none" w:sz="0" w:space="0" w:color="auto"/>
        <w:left w:val="none" w:sz="0" w:space="0" w:color="auto"/>
        <w:bottom w:val="none" w:sz="0" w:space="0" w:color="auto"/>
        <w:right w:val="none" w:sz="0" w:space="0" w:color="auto"/>
      </w:divBdr>
    </w:div>
    <w:div w:id="1073628948">
      <w:bodyDiv w:val="1"/>
      <w:marLeft w:val="0"/>
      <w:marRight w:val="0"/>
      <w:marTop w:val="0"/>
      <w:marBottom w:val="0"/>
      <w:divBdr>
        <w:top w:val="none" w:sz="0" w:space="0" w:color="auto"/>
        <w:left w:val="none" w:sz="0" w:space="0" w:color="auto"/>
        <w:bottom w:val="none" w:sz="0" w:space="0" w:color="auto"/>
        <w:right w:val="none" w:sz="0" w:space="0" w:color="auto"/>
      </w:divBdr>
    </w:div>
    <w:div w:id="1076782840">
      <w:bodyDiv w:val="1"/>
      <w:marLeft w:val="0"/>
      <w:marRight w:val="0"/>
      <w:marTop w:val="0"/>
      <w:marBottom w:val="0"/>
      <w:divBdr>
        <w:top w:val="none" w:sz="0" w:space="0" w:color="auto"/>
        <w:left w:val="none" w:sz="0" w:space="0" w:color="auto"/>
        <w:bottom w:val="none" w:sz="0" w:space="0" w:color="auto"/>
        <w:right w:val="none" w:sz="0" w:space="0" w:color="auto"/>
      </w:divBdr>
    </w:div>
    <w:div w:id="1081104163">
      <w:bodyDiv w:val="1"/>
      <w:marLeft w:val="0"/>
      <w:marRight w:val="0"/>
      <w:marTop w:val="0"/>
      <w:marBottom w:val="0"/>
      <w:divBdr>
        <w:top w:val="none" w:sz="0" w:space="0" w:color="auto"/>
        <w:left w:val="none" w:sz="0" w:space="0" w:color="auto"/>
        <w:bottom w:val="none" w:sz="0" w:space="0" w:color="auto"/>
        <w:right w:val="none" w:sz="0" w:space="0" w:color="auto"/>
      </w:divBdr>
    </w:div>
    <w:div w:id="1093623537">
      <w:bodyDiv w:val="1"/>
      <w:marLeft w:val="0"/>
      <w:marRight w:val="0"/>
      <w:marTop w:val="0"/>
      <w:marBottom w:val="0"/>
      <w:divBdr>
        <w:top w:val="none" w:sz="0" w:space="0" w:color="auto"/>
        <w:left w:val="none" w:sz="0" w:space="0" w:color="auto"/>
        <w:bottom w:val="none" w:sz="0" w:space="0" w:color="auto"/>
        <w:right w:val="none" w:sz="0" w:space="0" w:color="auto"/>
      </w:divBdr>
    </w:div>
    <w:div w:id="1096317889">
      <w:bodyDiv w:val="1"/>
      <w:marLeft w:val="0"/>
      <w:marRight w:val="0"/>
      <w:marTop w:val="0"/>
      <w:marBottom w:val="0"/>
      <w:divBdr>
        <w:top w:val="none" w:sz="0" w:space="0" w:color="auto"/>
        <w:left w:val="none" w:sz="0" w:space="0" w:color="auto"/>
        <w:bottom w:val="none" w:sz="0" w:space="0" w:color="auto"/>
        <w:right w:val="none" w:sz="0" w:space="0" w:color="auto"/>
      </w:divBdr>
    </w:div>
    <w:div w:id="1099718468">
      <w:bodyDiv w:val="1"/>
      <w:marLeft w:val="0"/>
      <w:marRight w:val="0"/>
      <w:marTop w:val="0"/>
      <w:marBottom w:val="0"/>
      <w:divBdr>
        <w:top w:val="none" w:sz="0" w:space="0" w:color="auto"/>
        <w:left w:val="none" w:sz="0" w:space="0" w:color="auto"/>
        <w:bottom w:val="none" w:sz="0" w:space="0" w:color="auto"/>
        <w:right w:val="none" w:sz="0" w:space="0" w:color="auto"/>
      </w:divBdr>
    </w:div>
    <w:div w:id="1099719084">
      <w:bodyDiv w:val="1"/>
      <w:marLeft w:val="0"/>
      <w:marRight w:val="0"/>
      <w:marTop w:val="0"/>
      <w:marBottom w:val="0"/>
      <w:divBdr>
        <w:top w:val="none" w:sz="0" w:space="0" w:color="auto"/>
        <w:left w:val="none" w:sz="0" w:space="0" w:color="auto"/>
        <w:bottom w:val="none" w:sz="0" w:space="0" w:color="auto"/>
        <w:right w:val="none" w:sz="0" w:space="0" w:color="auto"/>
      </w:divBdr>
    </w:div>
    <w:div w:id="1101995196">
      <w:bodyDiv w:val="1"/>
      <w:marLeft w:val="0"/>
      <w:marRight w:val="0"/>
      <w:marTop w:val="0"/>
      <w:marBottom w:val="0"/>
      <w:divBdr>
        <w:top w:val="none" w:sz="0" w:space="0" w:color="auto"/>
        <w:left w:val="none" w:sz="0" w:space="0" w:color="auto"/>
        <w:bottom w:val="none" w:sz="0" w:space="0" w:color="auto"/>
        <w:right w:val="none" w:sz="0" w:space="0" w:color="auto"/>
      </w:divBdr>
    </w:div>
    <w:div w:id="1105463098">
      <w:bodyDiv w:val="1"/>
      <w:marLeft w:val="0"/>
      <w:marRight w:val="0"/>
      <w:marTop w:val="0"/>
      <w:marBottom w:val="0"/>
      <w:divBdr>
        <w:top w:val="none" w:sz="0" w:space="0" w:color="auto"/>
        <w:left w:val="none" w:sz="0" w:space="0" w:color="auto"/>
        <w:bottom w:val="none" w:sz="0" w:space="0" w:color="auto"/>
        <w:right w:val="none" w:sz="0" w:space="0" w:color="auto"/>
      </w:divBdr>
    </w:div>
    <w:div w:id="1109736442">
      <w:bodyDiv w:val="1"/>
      <w:marLeft w:val="0"/>
      <w:marRight w:val="0"/>
      <w:marTop w:val="0"/>
      <w:marBottom w:val="0"/>
      <w:divBdr>
        <w:top w:val="none" w:sz="0" w:space="0" w:color="auto"/>
        <w:left w:val="none" w:sz="0" w:space="0" w:color="auto"/>
        <w:bottom w:val="none" w:sz="0" w:space="0" w:color="auto"/>
        <w:right w:val="none" w:sz="0" w:space="0" w:color="auto"/>
      </w:divBdr>
    </w:div>
    <w:div w:id="1111122750">
      <w:bodyDiv w:val="1"/>
      <w:marLeft w:val="0"/>
      <w:marRight w:val="0"/>
      <w:marTop w:val="0"/>
      <w:marBottom w:val="0"/>
      <w:divBdr>
        <w:top w:val="none" w:sz="0" w:space="0" w:color="auto"/>
        <w:left w:val="none" w:sz="0" w:space="0" w:color="auto"/>
        <w:bottom w:val="none" w:sz="0" w:space="0" w:color="auto"/>
        <w:right w:val="none" w:sz="0" w:space="0" w:color="auto"/>
      </w:divBdr>
    </w:div>
    <w:div w:id="1113011880">
      <w:bodyDiv w:val="1"/>
      <w:marLeft w:val="0"/>
      <w:marRight w:val="0"/>
      <w:marTop w:val="0"/>
      <w:marBottom w:val="0"/>
      <w:divBdr>
        <w:top w:val="none" w:sz="0" w:space="0" w:color="auto"/>
        <w:left w:val="none" w:sz="0" w:space="0" w:color="auto"/>
        <w:bottom w:val="none" w:sz="0" w:space="0" w:color="auto"/>
        <w:right w:val="none" w:sz="0" w:space="0" w:color="auto"/>
      </w:divBdr>
    </w:div>
    <w:div w:id="1122457120">
      <w:bodyDiv w:val="1"/>
      <w:marLeft w:val="0"/>
      <w:marRight w:val="0"/>
      <w:marTop w:val="0"/>
      <w:marBottom w:val="0"/>
      <w:divBdr>
        <w:top w:val="none" w:sz="0" w:space="0" w:color="auto"/>
        <w:left w:val="none" w:sz="0" w:space="0" w:color="auto"/>
        <w:bottom w:val="none" w:sz="0" w:space="0" w:color="auto"/>
        <w:right w:val="none" w:sz="0" w:space="0" w:color="auto"/>
      </w:divBdr>
    </w:div>
    <w:div w:id="1127817497">
      <w:bodyDiv w:val="1"/>
      <w:marLeft w:val="0"/>
      <w:marRight w:val="0"/>
      <w:marTop w:val="0"/>
      <w:marBottom w:val="0"/>
      <w:divBdr>
        <w:top w:val="none" w:sz="0" w:space="0" w:color="auto"/>
        <w:left w:val="none" w:sz="0" w:space="0" w:color="auto"/>
        <w:bottom w:val="none" w:sz="0" w:space="0" w:color="auto"/>
        <w:right w:val="none" w:sz="0" w:space="0" w:color="auto"/>
      </w:divBdr>
    </w:div>
    <w:div w:id="1129012739">
      <w:bodyDiv w:val="1"/>
      <w:marLeft w:val="0"/>
      <w:marRight w:val="0"/>
      <w:marTop w:val="0"/>
      <w:marBottom w:val="0"/>
      <w:divBdr>
        <w:top w:val="none" w:sz="0" w:space="0" w:color="auto"/>
        <w:left w:val="none" w:sz="0" w:space="0" w:color="auto"/>
        <w:bottom w:val="none" w:sz="0" w:space="0" w:color="auto"/>
        <w:right w:val="none" w:sz="0" w:space="0" w:color="auto"/>
      </w:divBdr>
    </w:div>
    <w:div w:id="1133720271">
      <w:bodyDiv w:val="1"/>
      <w:marLeft w:val="0"/>
      <w:marRight w:val="0"/>
      <w:marTop w:val="0"/>
      <w:marBottom w:val="0"/>
      <w:divBdr>
        <w:top w:val="none" w:sz="0" w:space="0" w:color="auto"/>
        <w:left w:val="none" w:sz="0" w:space="0" w:color="auto"/>
        <w:bottom w:val="none" w:sz="0" w:space="0" w:color="auto"/>
        <w:right w:val="none" w:sz="0" w:space="0" w:color="auto"/>
      </w:divBdr>
    </w:div>
    <w:div w:id="1133906018">
      <w:bodyDiv w:val="1"/>
      <w:marLeft w:val="0"/>
      <w:marRight w:val="0"/>
      <w:marTop w:val="0"/>
      <w:marBottom w:val="0"/>
      <w:divBdr>
        <w:top w:val="none" w:sz="0" w:space="0" w:color="auto"/>
        <w:left w:val="none" w:sz="0" w:space="0" w:color="auto"/>
        <w:bottom w:val="none" w:sz="0" w:space="0" w:color="auto"/>
        <w:right w:val="none" w:sz="0" w:space="0" w:color="auto"/>
      </w:divBdr>
    </w:div>
    <w:div w:id="1133985826">
      <w:bodyDiv w:val="1"/>
      <w:marLeft w:val="0"/>
      <w:marRight w:val="0"/>
      <w:marTop w:val="0"/>
      <w:marBottom w:val="0"/>
      <w:divBdr>
        <w:top w:val="none" w:sz="0" w:space="0" w:color="auto"/>
        <w:left w:val="none" w:sz="0" w:space="0" w:color="auto"/>
        <w:bottom w:val="none" w:sz="0" w:space="0" w:color="auto"/>
        <w:right w:val="none" w:sz="0" w:space="0" w:color="auto"/>
      </w:divBdr>
    </w:div>
    <w:div w:id="1135951439">
      <w:bodyDiv w:val="1"/>
      <w:marLeft w:val="0"/>
      <w:marRight w:val="0"/>
      <w:marTop w:val="0"/>
      <w:marBottom w:val="0"/>
      <w:divBdr>
        <w:top w:val="none" w:sz="0" w:space="0" w:color="auto"/>
        <w:left w:val="none" w:sz="0" w:space="0" w:color="auto"/>
        <w:bottom w:val="none" w:sz="0" w:space="0" w:color="auto"/>
        <w:right w:val="none" w:sz="0" w:space="0" w:color="auto"/>
      </w:divBdr>
    </w:div>
    <w:div w:id="1138570987">
      <w:bodyDiv w:val="1"/>
      <w:marLeft w:val="0"/>
      <w:marRight w:val="0"/>
      <w:marTop w:val="0"/>
      <w:marBottom w:val="0"/>
      <w:divBdr>
        <w:top w:val="none" w:sz="0" w:space="0" w:color="auto"/>
        <w:left w:val="none" w:sz="0" w:space="0" w:color="auto"/>
        <w:bottom w:val="none" w:sz="0" w:space="0" w:color="auto"/>
        <w:right w:val="none" w:sz="0" w:space="0" w:color="auto"/>
      </w:divBdr>
    </w:div>
    <w:div w:id="1141724772">
      <w:bodyDiv w:val="1"/>
      <w:marLeft w:val="0"/>
      <w:marRight w:val="0"/>
      <w:marTop w:val="0"/>
      <w:marBottom w:val="0"/>
      <w:divBdr>
        <w:top w:val="none" w:sz="0" w:space="0" w:color="auto"/>
        <w:left w:val="none" w:sz="0" w:space="0" w:color="auto"/>
        <w:bottom w:val="none" w:sz="0" w:space="0" w:color="auto"/>
        <w:right w:val="none" w:sz="0" w:space="0" w:color="auto"/>
      </w:divBdr>
    </w:div>
    <w:div w:id="1142386804">
      <w:bodyDiv w:val="1"/>
      <w:marLeft w:val="0"/>
      <w:marRight w:val="0"/>
      <w:marTop w:val="0"/>
      <w:marBottom w:val="0"/>
      <w:divBdr>
        <w:top w:val="none" w:sz="0" w:space="0" w:color="auto"/>
        <w:left w:val="none" w:sz="0" w:space="0" w:color="auto"/>
        <w:bottom w:val="none" w:sz="0" w:space="0" w:color="auto"/>
        <w:right w:val="none" w:sz="0" w:space="0" w:color="auto"/>
      </w:divBdr>
    </w:div>
    <w:div w:id="1143425885">
      <w:bodyDiv w:val="1"/>
      <w:marLeft w:val="0"/>
      <w:marRight w:val="0"/>
      <w:marTop w:val="0"/>
      <w:marBottom w:val="0"/>
      <w:divBdr>
        <w:top w:val="none" w:sz="0" w:space="0" w:color="auto"/>
        <w:left w:val="none" w:sz="0" w:space="0" w:color="auto"/>
        <w:bottom w:val="none" w:sz="0" w:space="0" w:color="auto"/>
        <w:right w:val="none" w:sz="0" w:space="0" w:color="auto"/>
      </w:divBdr>
    </w:div>
    <w:div w:id="1145008223">
      <w:bodyDiv w:val="1"/>
      <w:marLeft w:val="0"/>
      <w:marRight w:val="0"/>
      <w:marTop w:val="0"/>
      <w:marBottom w:val="0"/>
      <w:divBdr>
        <w:top w:val="none" w:sz="0" w:space="0" w:color="auto"/>
        <w:left w:val="none" w:sz="0" w:space="0" w:color="auto"/>
        <w:bottom w:val="none" w:sz="0" w:space="0" w:color="auto"/>
        <w:right w:val="none" w:sz="0" w:space="0" w:color="auto"/>
      </w:divBdr>
    </w:div>
    <w:div w:id="1146702443">
      <w:bodyDiv w:val="1"/>
      <w:marLeft w:val="0"/>
      <w:marRight w:val="0"/>
      <w:marTop w:val="0"/>
      <w:marBottom w:val="0"/>
      <w:divBdr>
        <w:top w:val="none" w:sz="0" w:space="0" w:color="auto"/>
        <w:left w:val="none" w:sz="0" w:space="0" w:color="auto"/>
        <w:bottom w:val="none" w:sz="0" w:space="0" w:color="auto"/>
        <w:right w:val="none" w:sz="0" w:space="0" w:color="auto"/>
      </w:divBdr>
    </w:div>
    <w:div w:id="1154026442">
      <w:bodyDiv w:val="1"/>
      <w:marLeft w:val="0"/>
      <w:marRight w:val="0"/>
      <w:marTop w:val="0"/>
      <w:marBottom w:val="0"/>
      <w:divBdr>
        <w:top w:val="none" w:sz="0" w:space="0" w:color="auto"/>
        <w:left w:val="none" w:sz="0" w:space="0" w:color="auto"/>
        <w:bottom w:val="none" w:sz="0" w:space="0" w:color="auto"/>
        <w:right w:val="none" w:sz="0" w:space="0" w:color="auto"/>
      </w:divBdr>
    </w:div>
    <w:div w:id="1154294438">
      <w:bodyDiv w:val="1"/>
      <w:marLeft w:val="0"/>
      <w:marRight w:val="0"/>
      <w:marTop w:val="0"/>
      <w:marBottom w:val="0"/>
      <w:divBdr>
        <w:top w:val="none" w:sz="0" w:space="0" w:color="auto"/>
        <w:left w:val="none" w:sz="0" w:space="0" w:color="auto"/>
        <w:bottom w:val="none" w:sz="0" w:space="0" w:color="auto"/>
        <w:right w:val="none" w:sz="0" w:space="0" w:color="auto"/>
      </w:divBdr>
    </w:div>
    <w:div w:id="1156654935">
      <w:bodyDiv w:val="1"/>
      <w:marLeft w:val="0"/>
      <w:marRight w:val="0"/>
      <w:marTop w:val="0"/>
      <w:marBottom w:val="0"/>
      <w:divBdr>
        <w:top w:val="none" w:sz="0" w:space="0" w:color="auto"/>
        <w:left w:val="none" w:sz="0" w:space="0" w:color="auto"/>
        <w:bottom w:val="none" w:sz="0" w:space="0" w:color="auto"/>
        <w:right w:val="none" w:sz="0" w:space="0" w:color="auto"/>
      </w:divBdr>
    </w:div>
    <w:div w:id="1158375431">
      <w:bodyDiv w:val="1"/>
      <w:marLeft w:val="0"/>
      <w:marRight w:val="0"/>
      <w:marTop w:val="0"/>
      <w:marBottom w:val="0"/>
      <w:divBdr>
        <w:top w:val="none" w:sz="0" w:space="0" w:color="auto"/>
        <w:left w:val="none" w:sz="0" w:space="0" w:color="auto"/>
        <w:bottom w:val="none" w:sz="0" w:space="0" w:color="auto"/>
        <w:right w:val="none" w:sz="0" w:space="0" w:color="auto"/>
      </w:divBdr>
    </w:div>
    <w:div w:id="1163736404">
      <w:bodyDiv w:val="1"/>
      <w:marLeft w:val="0"/>
      <w:marRight w:val="0"/>
      <w:marTop w:val="0"/>
      <w:marBottom w:val="0"/>
      <w:divBdr>
        <w:top w:val="none" w:sz="0" w:space="0" w:color="auto"/>
        <w:left w:val="none" w:sz="0" w:space="0" w:color="auto"/>
        <w:bottom w:val="none" w:sz="0" w:space="0" w:color="auto"/>
        <w:right w:val="none" w:sz="0" w:space="0" w:color="auto"/>
      </w:divBdr>
    </w:div>
    <w:div w:id="1165047671">
      <w:bodyDiv w:val="1"/>
      <w:marLeft w:val="0"/>
      <w:marRight w:val="0"/>
      <w:marTop w:val="0"/>
      <w:marBottom w:val="0"/>
      <w:divBdr>
        <w:top w:val="none" w:sz="0" w:space="0" w:color="auto"/>
        <w:left w:val="none" w:sz="0" w:space="0" w:color="auto"/>
        <w:bottom w:val="none" w:sz="0" w:space="0" w:color="auto"/>
        <w:right w:val="none" w:sz="0" w:space="0" w:color="auto"/>
      </w:divBdr>
    </w:div>
    <w:div w:id="1165361499">
      <w:bodyDiv w:val="1"/>
      <w:marLeft w:val="0"/>
      <w:marRight w:val="0"/>
      <w:marTop w:val="0"/>
      <w:marBottom w:val="0"/>
      <w:divBdr>
        <w:top w:val="none" w:sz="0" w:space="0" w:color="auto"/>
        <w:left w:val="none" w:sz="0" w:space="0" w:color="auto"/>
        <w:bottom w:val="none" w:sz="0" w:space="0" w:color="auto"/>
        <w:right w:val="none" w:sz="0" w:space="0" w:color="auto"/>
      </w:divBdr>
    </w:div>
    <w:div w:id="1165971129">
      <w:bodyDiv w:val="1"/>
      <w:marLeft w:val="0"/>
      <w:marRight w:val="0"/>
      <w:marTop w:val="0"/>
      <w:marBottom w:val="0"/>
      <w:divBdr>
        <w:top w:val="none" w:sz="0" w:space="0" w:color="auto"/>
        <w:left w:val="none" w:sz="0" w:space="0" w:color="auto"/>
        <w:bottom w:val="none" w:sz="0" w:space="0" w:color="auto"/>
        <w:right w:val="none" w:sz="0" w:space="0" w:color="auto"/>
      </w:divBdr>
    </w:div>
    <w:div w:id="1166483587">
      <w:bodyDiv w:val="1"/>
      <w:marLeft w:val="0"/>
      <w:marRight w:val="0"/>
      <w:marTop w:val="0"/>
      <w:marBottom w:val="0"/>
      <w:divBdr>
        <w:top w:val="none" w:sz="0" w:space="0" w:color="auto"/>
        <w:left w:val="none" w:sz="0" w:space="0" w:color="auto"/>
        <w:bottom w:val="none" w:sz="0" w:space="0" w:color="auto"/>
        <w:right w:val="none" w:sz="0" w:space="0" w:color="auto"/>
      </w:divBdr>
    </w:div>
    <w:div w:id="1173225960">
      <w:bodyDiv w:val="1"/>
      <w:marLeft w:val="0"/>
      <w:marRight w:val="0"/>
      <w:marTop w:val="0"/>
      <w:marBottom w:val="0"/>
      <w:divBdr>
        <w:top w:val="none" w:sz="0" w:space="0" w:color="auto"/>
        <w:left w:val="none" w:sz="0" w:space="0" w:color="auto"/>
        <w:bottom w:val="none" w:sz="0" w:space="0" w:color="auto"/>
        <w:right w:val="none" w:sz="0" w:space="0" w:color="auto"/>
      </w:divBdr>
    </w:div>
    <w:div w:id="1179926002">
      <w:bodyDiv w:val="1"/>
      <w:marLeft w:val="0"/>
      <w:marRight w:val="0"/>
      <w:marTop w:val="0"/>
      <w:marBottom w:val="0"/>
      <w:divBdr>
        <w:top w:val="none" w:sz="0" w:space="0" w:color="auto"/>
        <w:left w:val="none" w:sz="0" w:space="0" w:color="auto"/>
        <w:bottom w:val="none" w:sz="0" w:space="0" w:color="auto"/>
        <w:right w:val="none" w:sz="0" w:space="0" w:color="auto"/>
      </w:divBdr>
    </w:div>
    <w:div w:id="1182084759">
      <w:bodyDiv w:val="1"/>
      <w:marLeft w:val="0"/>
      <w:marRight w:val="0"/>
      <w:marTop w:val="0"/>
      <w:marBottom w:val="0"/>
      <w:divBdr>
        <w:top w:val="none" w:sz="0" w:space="0" w:color="auto"/>
        <w:left w:val="none" w:sz="0" w:space="0" w:color="auto"/>
        <w:bottom w:val="none" w:sz="0" w:space="0" w:color="auto"/>
        <w:right w:val="none" w:sz="0" w:space="0" w:color="auto"/>
      </w:divBdr>
    </w:div>
    <w:div w:id="1185050341">
      <w:bodyDiv w:val="1"/>
      <w:marLeft w:val="0"/>
      <w:marRight w:val="0"/>
      <w:marTop w:val="0"/>
      <w:marBottom w:val="0"/>
      <w:divBdr>
        <w:top w:val="none" w:sz="0" w:space="0" w:color="auto"/>
        <w:left w:val="none" w:sz="0" w:space="0" w:color="auto"/>
        <w:bottom w:val="none" w:sz="0" w:space="0" w:color="auto"/>
        <w:right w:val="none" w:sz="0" w:space="0" w:color="auto"/>
      </w:divBdr>
    </w:div>
    <w:div w:id="1195996690">
      <w:bodyDiv w:val="1"/>
      <w:marLeft w:val="0"/>
      <w:marRight w:val="0"/>
      <w:marTop w:val="0"/>
      <w:marBottom w:val="0"/>
      <w:divBdr>
        <w:top w:val="none" w:sz="0" w:space="0" w:color="auto"/>
        <w:left w:val="none" w:sz="0" w:space="0" w:color="auto"/>
        <w:bottom w:val="none" w:sz="0" w:space="0" w:color="auto"/>
        <w:right w:val="none" w:sz="0" w:space="0" w:color="auto"/>
      </w:divBdr>
    </w:div>
    <w:div w:id="1196848841">
      <w:bodyDiv w:val="1"/>
      <w:marLeft w:val="0"/>
      <w:marRight w:val="0"/>
      <w:marTop w:val="0"/>
      <w:marBottom w:val="0"/>
      <w:divBdr>
        <w:top w:val="none" w:sz="0" w:space="0" w:color="auto"/>
        <w:left w:val="none" w:sz="0" w:space="0" w:color="auto"/>
        <w:bottom w:val="none" w:sz="0" w:space="0" w:color="auto"/>
        <w:right w:val="none" w:sz="0" w:space="0" w:color="auto"/>
      </w:divBdr>
    </w:div>
    <w:div w:id="1200897911">
      <w:bodyDiv w:val="1"/>
      <w:marLeft w:val="0"/>
      <w:marRight w:val="0"/>
      <w:marTop w:val="0"/>
      <w:marBottom w:val="0"/>
      <w:divBdr>
        <w:top w:val="none" w:sz="0" w:space="0" w:color="auto"/>
        <w:left w:val="none" w:sz="0" w:space="0" w:color="auto"/>
        <w:bottom w:val="none" w:sz="0" w:space="0" w:color="auto"/>
        <w:right w:val="none" w:sz="0" w:space="0" w:color="auto"/>
      </w:divBdr>
    </w:div>
    <w:div w:id="1201013249">
      <w:bodyDiv w:val="1"/>
      <w:marLeft w:val="0"/>
      <w:marRight w:val="0"/>
      <w:marTop w:val="0"/>
      <w:marBottom w:val="0"/>
      <w:divBdr>
        <w:top w:val="none" w:sz="0" w:space="0" w:color="auto"/>
        <w:left w:val="none" w:sz="0" w:space="0" w:color="auto"/>
        <w:bottom w:val="none" w:sz="0" w:space="0" w:color="auto"/>
        <w:right w:val="none" w:sz="0" w:space="0" w:color="auto"/>
      </w:divBdr>
    </w:div>
    <w:div w:id="1209564334">
      <w:bodyDiv w:val="1"/>
      <w:marLeft w:val="0"/>
      <w:marRight w:val="0"/>
      <w:marTop w:val="0"/>
      <w:marBottom w:val="0"/>
      <w:divBdr>
        <w:top w:val="none" w:sz="0" w:space="0" w:color="auto"/>
        <w:left w:val="none" w:sz="0" w:space="0" w:color="auto"/>
        <w:bottom w:val="none" w:sz="0" w:space="0" w:color="auto"/>
        <w:right w:val="none" w:sz="0" w:space="0" w:color="auto"/>
      </w:divBdr>
    </w:div>
    <w:div w:id="1214657081">
      <w:bodyDiv w:val="1"/>
      <w:marLeft w:val="0"/>
      <w:marRight w:val="0"/>
      <w:marTop w:val="0"/>
      <w:marBottom w:val="0"/>
      <w:divBdr>
        <w:top w:val="none" w:sz="0" w:space="0" w:color="auto"/>
        <w:left w:val="none" w:sz="0" w:space="0" w:color="auto"/>
        <w:bottom w:val="none" w:sz="0" w:space="0" w:color="auto"/>
        <w:right w:val="none" w:sz="0" w:space="0" w:color="auto"/>
      </w:divBdr>
    </w:div>
    <w:div w:id="1219704742">
      <w:bodyDiv w:val="1"/>
      <w:marLeft w:val="0"/>
      <w:marRight w:val="0"/>
      <w:marTop w:val="0"/>
      <w:marBottom w:val="0"/>
      <w:divBdr>
        <w:top w:val="none" w:sz="0" w:space="0" w:color="auto"/>
        <w:left w:val="none" w:sz="0" w:space="0" w:color="auto"/>
        <w:bottom w:val="none" w:sz="0" w:space="0" w:color="auto"/>
        <w:right w:val="none" w:sz="0" w:space="0" w:color="auto"/>
      </w:divBdr>
    </w:div>
    <w:div w:id="1221554043">
      <w:bodyDiv w:val="1"/>
      <w:marLeft w:val="0"/>
      <w:marRight w:val="0"/>
      <w:marTop w:val="0"/>
      <w:marBottom w:val="0"/>
      <w:divBdr>
        <w:top w:val="none" w:sz="0" w:space="0" w:color="auto"/>
        <w:left w:val="none" w:sz="0" w:space="0" w:color="auto"/>
        <w:bottom w:val="none" w:sz="0" w:space="0" w:color="auto"/>
        <w:right w:val="none" w:sz="0" w:space="0" w:color="auto"/>
      </w:divBdr>
    </w:div>
    <w:div w:id="1228538688">
      <w:bodyDiv w:val="1"/>
      <w:marLeft w:val="0"/>
      <w:marRight w:val="0"/>
      <w:marTop w:val="0"/>
      <w:marBottom w:val="0"/>
      <w:divBdr>
        <w:top w:val="none" w:sz="0" w:space="0" w:color="auto"/>
        <w:left w:val="none" w:sz="0" w:space="0" w:color="auto"/>
        <w:bottom w:val="none" w:sz="0" w:space="0" w:color="auto"/>
        <w:right w:val="none" w:sz="0" w:space="0" w:color="auto"/>
      </w:divBdr>
    </w:div>
    <w:div w:id="1229262738">
      <w:bodyDiv w:val="1"/>
      <w:marLeft w:val="0"/>
      <w:marRight w:val="0"/>
      <w:marTop w:val="0"/>
      <w:marBottom w:val="0"/>
      <w:divBdr>
        <w:top w:val="none" w:sz="0" w:space="0" w:color="auto"/>
        <w:left w:val="none" w:sz="0" w:space="0" w:color="auto"/>
        <w:bottom w:val="none" w:sz="0" w:space="0" w:color="auto"/>
        <w:right w:val="none" w:sz="0" w:space="0" w:color="auto"/>
      </w:divBdr>
    </w:div>
    <w:div w:id="1230462963">
      <w:bodyDiv w:val="1"/>
      <w:marLeft w:val="0"/>
      <w:marRight w:val="0"/>
      <w:marTop w:val="0"/>
      <w:marBottom w:val="0"/>
      <w:divBdr>
        <w:top w:val="none" w:sz="0" w:space="0" w:color="auto"/>
        <w:left w:val="none" w:sz="0" w:space="0" w:color="auto"/>
        <w:bottom w:val="none" w:sz="0" w:space="0" w:color="auto"/>
        <w:right w:val="none" w:sz="0" w:space="0" w:color="auto"/>
      </w:divBdr>
    </w:div>
    <w:div w:id="1231114100">
      <w:bodyDiv w:val="1"/>
      <w:marLeft w:val="0"/>
      <w:marRight w:val="0"/>
      <w:marTop w:val="0"/>
      <w:marBottom w:val="0"/>
      <w:divBdr>
        <w:top w:val="none" w:sz="0" w:space="0" w:color="auto"/>
        <w:left w:val="none" w:sz="0" w:space="0" w:color="auto"/>
        <w:bottom w:val="none" w:sz="0" w:space="0" w:color="auto"/>
        <w:right w:val="none" w:sz="0" w:space="0" w:color="auto"/>
      </w:divBdr>
    </w:div>
    <w:div w:id="1238393458">
      <w:bodyDiv w:val="1"/>
      <w:marLeft w:val="0"/>
      <w:marRight w:val="0"/>
      <w:marTop w:val="0"/>
      <w:marBottom w:val="0"/>
      <w:divBdr>
        <w:top w:val="none" w:sz="0" w:space="0" w:color="auto"/>
        <w:left w:val="none" w:sz="0" w:space="0" w:color="auto"/>
        <w:bottom w:val="none" w:sz="0" w:space="0" w:color="auto"/>
        <w:right w:val="none" w:sz="0" w:space="0" w:color="auto"/>
      </w:divBdr>
    </w:div>
    <w:div w:id="1239829037">
      <w:bodyDiv w:val="1"/>
      <w:marLeft w:val="0"/>
      <w:marRight w:val="0"/>
      <w:marTop w:val="0"/>
      <w:marBottom w:val="0"/>
      <w:divBdr>
        <w:top w:val="none" w:sz="0" w:space="0" w:color="auto"/>
        <w:left w:val="none" w:sz="0" w:space="0" w:color="auto"/>
        <w:bottom w:val="none" w:sz="0" w:space="0" w:color="auto"/>
        <w:right w:val="none" w:sz="0" w:space="0" w:color="auto"/>
      </w:divBdr>
    </w:div>
    <w:div w:id="1244493530">
      <w:bodyDiv w:val="1"/>
      <w:marLeft w:val="0"/>
      <w:marRight w:val="0"/>
      <w:marTop w:val="0"/>
      <w:marBottom w:val="0"/>
      <w:divBdr>
        <w:top w:val="none" w:sz="0" w:space="0" w:color="auto"/>
        <w:left w:val="none" w:sz="0" w:space="0" w:color="auto"/>
        <w:bottom w:val="none" w:sz="0" w:space="0" w:color="auto"/>
        <w:right w:val="none" w:sz="0" w:space="0" w:color="auto"/>
      </w:divBdr>
    </w:div>
    <w:div w:id="1246694413">
      <w:bodyDiv w:val="1"/>
      <w:marLeft w:val="0"/>
      <w:marRight w:val="0"/>
      <w:marTop w:val="0"/>
      <w:marBottom w:val="0"/>
      <w:divBdr>
        <w:top w:val="none" w:sz="0" w:space="0" w:color="auto"/>
        <w:left w:val="none" w:sz="0" w:space="0" w:color="auto"/>
        <w:bottom w:val="none" w:sz="0" w:space="0" w:color="auto"/>
        <w:right w:val="none" w:sz="0" w:space="0" w:color="auto"/>
      </w:divBdr>
    </w:div>
    <w:div w:id="1250891937">
      <w:bodyDiv w:val="1"/>
      <w:marLeft w:val="0"/>
      <w:marRight w:val="0"/>
      <w:marTop w:val="0"/>
      <w:marBottom w:val="0"/>
      <w:divBdr>
        <w:top w:val="none" w:sz="0" w:space="0" w:color="auto"/>
        <w:left w:val="none" w:sz="0" w:space="0" w:color="auto"/>
        <w:bottom w:val="none" w:sz="0" w:space="0" w:color="auto"/>
        <w:right w:val="none" w:sz="0" w:space="0" w:color="auto"/>
      </w:divBdr>
    </w:div>
    <w:div w:id="1251616657">
      <w:bodyDiv w:val="1"/>
      <w:marLeft w:val="0"/>
      <w:marRight w:val="0"/>
      <w:marTop w:val="0"/>
      <w:marBottom w:val="0"/>
      <w:divBdr>
        <w:top w:val="none" w:sz="0" w:space="0" w:color="auto"/>
        <w:left w:val="none" w:sz="0" w:space="0" w:color="auto"/>
        <w:bottom w:val="none" w:sz="0" w:space="0" w:color="auto"/>
        <w:right w:val="none" w:sz="0" w:space="0" w:color="auto"/>
      </w:divBdr>
    </w:div>
    <w:div w:id="1257909349">
      <w:bodyDiv w:val="1"/>
      <w:marLeft w:val="0"/>
      <w:marRight w:val="0"/>
      <w:marTop w:val="0"/>
      <w:marBottom w:val="0"/>
      <w:divBdr>
        <w:top w:val="none" w:sz="0" w:space="0" w:color="auto"/>
        <w:left w:val="none" w:sz="0" w:space="0" w:color="auto"/>
        <w:bottom w:val="none" w:sz="0" w:space="0" w:color="auto"/>
        <w:right w:val="none" w:sz="0" w:space="0" w:color="auto"/>
      </w:divBdr>
    </w:div>
    <w:div w:id="1262640272">
      <w:bodyDiv w:val="1"/>
      <w:marLeft w:val="0"/>
      <w:marRight w:val="0"/>
      <w:marTop w:val="0"/>
      <w:marBottom w:val="0"/>
      <w:divBdr>
        <w:top w:val="none" w:sz="0" w:space="0" w:color="auto"/>
        <w:left w:val="none" w:sz="0" w:space="0" w:color="auto"/>
        <w:bottom w:val="none" w:sz="0" w:space="0" w:color="auto"/>
        <w:right w:val="none" w:sz="0" w:space="0" w:color="auto"/>
      </w:divBdr>
    </w:div>
    <w:div w:id="1266697230">
      <w:bodyDiv w:val="1"/>
      <w:marLeft w:val="0"/>
      <w:marRight w:val="0"/>
      <w:marTop w:val="0"/>
      <w:marBottom w:val="0"/>
      <w:divBdr>
        <w:top w:val="none" w:sz="0" w:space="0" w:color="auto"/>
        <w:left w:val="none" w:sz="0" w:space="0" w:color="auto"/>
        <w:bottom w:val="none" w:sz="0" w:space="0" w:color="auto"/>
        <w:right w:val="none" w:sz="0" w:space="0" w:color="auto"/>
      </w:divBdr>
    </w:div>
    <w:div w:id="1269897240">
      <w:bodyDiv w:val="1"/>
      <w:marLeft w:val="0"/>
      <w:marRight w:val="0"/>
      <w:marTop w:val="0"/>
      <w:marBottom w:val="0"/>
      <w:divBdr>
        <w:top w:val="none" w:sz="0" w:space="0" w:color="auto"/>
        <w:left w:val="none" w:sz="0" w:space="0" w:color="auto"/>
        <w:bottom w:val="none" w:sz="0" w:space="0" w:color="auto"/>
        <w:right w:val="none" w:sz="0" w:space="0" w:color="auto"/>
      </w:divBdr>
    </w:div>
    <w:div w:id="1273322565">
      <w:bodyDiv w:val="1"/>
      <w:marLeft w:val="0"/>
      <w:marRight w:val="0"/>
      <w:marTop w:val="0"/>
      <w:marBottom w:val="0"/>
      <w:divBdr>
        <w:top w:val="none" w:sz="0" w:space="0" w:color="auto"/>
        <w:left w:val="none" w:sz="0" w:space="0" w:color="auto"/>
        <w:bottom w:val="none" w:sz="0" w:space="0" w:color="auto"/>
        <w:right w:val="none" w:sz="0" w:space="0" w:color="auto"/>
      </w:divBdr>
    </w:div>
    <w:div w:id="1276517609">
      <w:bodyDiv w:val="1"/>
      <w:marLeft w:val="0"/>
      <w:marRight w:val="0"/>
      <w:marTop w:val="0"/>
      <w:marBottom w:val="0"/>
      <w:divBdr>
        <w:top w:val="none" w:sz="0" w:space="0" w:color="auto"/>
        <w:left w:val="none" w:sz="0" w:space="0" w:color="auto"/>
        <w:bottom w:val="none" w:sz="0" w:space="0" w:color="auto"/>
        <w:right w:val="none" w:sz="0" w:space="0" w:color="auto"/>
      </w:divBdr>
    </w:div>
    <w:div w:id="1277911145">
      <w:bodyDiv w:val="1"/>
      <w:marLeft w:val="0"/>
      <w:marRight w:val="0"/>
      <w:marTop w:val="0"/>
      <w:marBottom w:val="0"/>
      <w:divBdr>
        <w:top w:val="none" w:sz="0" w:space="0" w:color="auto"/>
        <w:left w:val="none" w:sz="0" w:space="0" w:color="auto"/>
        <w:bottom w:val="none" w:sz="0" w:space="0" w:color="auto"/>
        <w:right w:val="none" w:sz="0" w:space="0" w:color="auto"/>
      </w:divBdr>
    </w:div>
    <w:div w:id="1285308241">
      <w:bodyDiv w:val="1"/>
      <w:marLeft w:val="0"/>
      <w:marRight w:val="0"/>
      <w:marTop w:val="0"/>
      <w:marBottom w:val="0"/>
      <w:divBdr>
        <w:top w:val="none" w:sz="0" w:space="0" w:color="auto"/>
        <w:left w:val="none" w:sz="0" w:space="0" w:color="auto"/>
        <w:bottom w:val="none" w:sz="0" w:space="0" w:color="auto"/>
        <w:right w:val="none" w:sz="0" w:space="0" w:color="auto"/>
      </w:divBdr>
    </w:div>
    <w:div w:id="1285454888">
      <w:bodyDiv w:val="1"/>
      <w:marLeft w:val="0"/>
      <w:marRight w:val="0"/>
      <w:marTop w:val="0"/>
      <w:marBottom w:val="0"/>
      <w:divBdr>
        <w:top w:val="none" w:sz="0" w:space="0" w:color="auto"/>
        <w:left w:val="none" w:sz="0" w:space="0" w:color="auto"/>
        <w:bottom w:val="none" w:sz="0" w:space="0" w:color="auto"/>
        <w:right w:val="none" w:sz="0" w:space="0" w:color="auto"/>
      </w:divBdr>
    </w:div>
    <w:div w:id="1297419266">
      <w:bodyDiv w:val="1"/>
      <w:marLeft w:val="0"/>
      <w:marRight w:val="0"/>
      <w:marTop w:val="0"/>
      <w:marBottom w:val="0"/>
      <w:divBdr>
        <w:top w:val="none" w:sz="0" w:space="0" w:color="auto"/>
        <w:left w:val="none" w:sz="0" w:space="0" w:color="auto"/>
        <w:bottom w:val="none" w:sz="0" w:space="0" w:color="auto"/>
        <w:right w:val="none" w:sz="0" w:space="0" w:color="auto"/>
      </w:divBdr>
    </w:div>
    <w:div w:id="1297759311">
      <w:bodyDiv w:val="1"/>
      <w:marLeft w:val="0"/>
      <w:marRight w:val="0"/>
      <w:marTop w:val="0"/>
      <w:marBottom w:val="0"/>
      <w:divBdr>
        <w:top w:val="none" w:sz="0" w:space="0" w:color="auto"/>
        <w:left w:val="none" w:sz="0" w:space="0" w:color="auto"/>
        <w:bottom w:val="none" w:sz="0" w:space="0" w:color="auto"/>
        <w:right w:val="none" w:sz="0" w:space="0" w:color="auto"/>
      </w:divBdr>
    </w:div>
    <w:div w:id="1301307405">
      <w:bodyDiv w:val="1"/>
      <w:marLeft w:val="0"/>
      <w:marRight w:val="0"/>
      <w:marTop w:val="0"/>
      <w:marBottom w:val="0"/>
      <w:divBdr>
        <w:top w:val="none" w:sz="0" w:space="0" w:color="auto"/>
        <w:left w:val="none" w:sz="0" w:space="0" w:color="auto"/>
        <w:bottom w:val="none" w:sz="0" w:space="0" w:color="auto"/>
        <w:right w:val="none" w:sz="0" w:space="0" w:color="auto"/>
      </w:divBdr>
    </w:div>
    <w:div w:id="1311329055">
      <w:bodyDiv w:val="1"/>
      <w:marLeft w:val="0"/>
      <w:marRight w:val="0"/>
      <w:marTop w:val="0"/>
      <w:marBottom w:val="0"/>
      <w:divBdr>
        <w:top w:val="none" w:sz="0" w:space="0" w:color="auto"/>
        <w:left w:val="none" w:sz="0" w:space="0" w:color="auto"/>
        <w:bottom w:val="none" w:sz="0" w:space="0" w:color="auto"/>
        <w:right w:val="none" w:sz="0" w:space="0" w:color="auto"/>
      </w:divBdr>
    </w:div>
    <w:div w:id="1315330408">
      <w:bodyDiv w:val="1"/>
      <w:marLeft w:val="0"/>
      <w:marRight w:val="0"/>
      <w:marTop w:val="0"/>
      <w:marBottom w:val="0"/>
      <w:divBdr>
        <w:top w:val="none" w:sz="0" w:space="0" w:color="auto"/>
        <w:left w:val="none" w:sz="0" w:space="0" w:color="auto"/>
        <w:bottom w:val="none" w:sz="0" w:space="0" w:color="auto"/>
        <w:right w:val="none" w:sz="0" w:space="0" w:color="auto"/>
      </w:divBdr>
    </w:div>
    <w:div w:id="1316228305">
      <w:bodyDiv w:val="1"/>
      <w:marLeft w:val="0"/>
      <w:marRight w:val="0"/>
      <w:marTop w:val="0"/>
      <w:marBottom w:val="0"/>
      <w:divBdr>
        <w:top w:val="none" w:sz="0" w:space="0" w:color="auto"/>
        <w:left w:val="none" w:sz="0" w:space="0" w:color="auto"/>
        <w:bottom w:val="none" w:sz="0" w:space="0" w:color="auto"/>
        <w:right w:val="none" w:sz="0" w:space="0" w:color="auto"/>
      </w:divBdr>
    </w:div>
    <w:div w:id="1322849551">
      <w:bodyDiv w:val="1"/>
      <w:marLeft w:val="0"/>
      <w:marRight w:val="0"/>
      <w:marTop w:val="0"/>
      <w:marBottom w:val="0"/>
      <w:divBdr>
        <w:top w:val="none" w:sz="0" w:space="0" w:color="auto"/>
        <w:left w:val="none" w:sz="0" w:space="0" w:color="auto"/>
        <w:bottom w:val="none" w:sz="0" w:space="0" w:color="auto"/>
        <w:right w:val="none" w:sz="0" w:space="0" w:color="auto"/>
      </w:divBdr>
    </w:div>
    <w:div w:id="1323463237">
      <w:bodyDiv w:val="1"/>
      <w:marLeft w:val="0"/>
      <w:marRight w:val="0"/>
      <w:marTop w:val="0"/>
      <w:marBottom w:val="0"/>
      <w:divBdr>
        <w:top w:val="none" w:sz="0" w:space="0" w:color="auto"/>
        <w:left w:val="none" w:sz="0" w:space="0" w:color="auto"/>
        <w:bottom w:val="none" w:sz="0" w:space="0" w:color="auto"/>
        <w:right w:val="none" w:sz="0" w:space="0" w:color="auto"/>
      </w:divBdr>
    </w:div>
    <w:div w:id="1332029748">
      <w:bodyDiv w:val="1"/>
      <w:marLeft w:val="0"/>
      <w:marRight w:val="0"/>
      <w:marTop w:val="0"/>
      <w:marBottom w:val="0"/>
      <w:divBdr>
        <w:top w:val="none" w:sz="0" w:space="0" w:color="auto"/>
        <w:left w:val="none" w:sz="0" w:space="0" w:color="auto"/>
        <w:bottom w:val="none" w:sz="0" w:space="0" w:color="auto"/>
        <w:right w:val="none" w:sz="0" w:space="0" w:color="auto"/>
      </w:divBdr>
    </w:div>
    <w:div w:id="1335107808">
      <w:bodyDiv w:val="1"/>
      <w:marLeft w:val="0"/>
      <w:marRight w:val="0"/>
      <w:marTop w:val="0"/>
      <w:marBottom w:val="0"/>
      <w:divBdr>
        <w:top w:val="none" w:sz="0" w:space="0" w:color="auto"/>
        <w:left w:val="none" w:sz="0" w:space="0" w:color="auto"/>
        <w:bottom w:val="none" w:sz="0" w:space="0" w:color="auto"/>
        <w:right w:val="none" w:sz="0" w:space="0" w:color="auto"/>
      </w:divBdr>
    </w:div>
    <w:div w:id="1339037403">
      <w:bodyDiv w:val="1"/>
      <w:marLeft w:val="0"/>
      <w:marRight w:val="0"/>
      <w:marTop w:val="0"/>
      <w:marBottom w:val="0"/>
      <w:divBdr>
        <w:top w:val="none" w:sz="0" w:space="0" w:color="auto"/>
        <w:left w:val="none" w:sz="0" w:space="0" w:color="auto"/>
        <w:bottom w:val="none" w:sz="0" w:space="0" w:color="auto"/>
        <w:right w:val="none" w:sz="0" w:space="0" w:color="auto"/>
      </w:divBdr>
    </w:div>
    <w:div w:id="1341540336">
      <w:bodyDiv w:val="1"/>
      <w:marLeft w:val="0"/>
      <w:marRight w:val="0"/>
      <w:marTop w:val="0"/>
      <w:marBottom w:val="0"/>
      <w:divBdr>
        <w:top w:val="none" w:sz="0" w:space="0" w:color="auto"/>
        <w:left w:val="none" w:sz="0" w:space="0" w:color="auto"/>
        <w:bottom w:val="none" w:sz="0" w:space="0" w:color="auto"/>
        <w:right w:val="none" w:sz="0" w:space="0" w:color="auto"/>
      </w:divBdr>
    </w:div>
    <w:div w:id="1355306773">
      <w:bodyDiv w:val="1"/>
      <w:marLeft w:val="0"/>
      <w:marRight w:val="0"/>
      <w:marTop w:val="0"/>
      <w:marBottom w:val="0"/>
      <w:divBdr>
        <w:top w:val="none" w:sz="0" w:space="0" w:color="auto"/>
        <w:left w:val="none" w:sz="0" w:space="0" w:color="auto"/>
        <w:bottom w:val="none" w:sz="0" w:space="0" w:color="auto"/>
        <w:right w:val="none" w:sz="0" w:space="0" w:color="auto"/>
      </w:divBdr>
    </w:div>
    <w:div w:id="1356812816">
      <w:bodyDiv w:val="1"/>
      <w:marLeft w:val="0"/>
      <w:marRight w:val="0"/>
      <w:marTop w:val="0"/>
      <w:marBottom w:val="0"/>
      <w:divBdr>
        <w:top w:val="none" w:sz="0" w:space="0" w:color="auto"/>
        <w:left w:val="none" w:sz="0" w:space="0" w:color="auto"/>
        <w:bottom w:val="none" w:sz="0" w:space="0" w:color="auto"/>
        <w:right w:val="none" w:sz="0" w:space="0" w:color="auto"/>
      </w:divBdr>
    </w:div>
    <w:div w:id="1366834587">
      <w:bodyDiv w:val="1"/>
      <w:marLeft w:val="0"/>
      <w:marRight w:val="0"/>
      <w:marTop w:val="0"/>
      <w:marBottom w:val="0"/>
      <w:divBdr>
        <w:top w:val="none" w:sz="0" w:space="0" w:color="auto"/>
        <w:left w:val="none" w:sz="0" w:space="0" w:color="auto"/>
        <w:bottom w:val="none" w:sz="0" w:space="0" w:color="auto"/>
        <w:right w:val="none" w:sz="0" w:space="0" w:color="auto"/>
      </w:divBdr>
    </w:div>
    <w:div w:id="1371489600">
      <w:bodyDiv w:val="1"/>
      <w:marLeft w:val="0"/>
      <w:marRight w:val="0"/>
      <w:marTop w:val="0"/>
      <w:marBottom w:val="0"/>
      <w:divBdr>
        <w:top w:val="none" w:sz="0" w:space="0" w:color="auto"/>
        <w:left w:val="none" w:sz="0" w:space="0" w:color="auto"/>
        <w:bottom w:val="none" w:sz="0" w:space="0" w:color="auto"/>
        <w:right w:val="none" w:sz="0" w:space="0" w:color="auto"/>
      </w:divBdr>
    </w:div>
    <w:div w:id="1373114515">
      <w:bodyDiv w:val="1"/>
      <w:marLeft w:val="0"/>
      <w:marRight w:val="0"/>
      <w:marTop w:val="0"/>
      <w:marBottom w:val="0"/>
      <w:divBdr>
        <w:top w:val="none" w:sz="0" w:space="0" w:color="auto"/>
        <w:left w:val="none" w:sz="0" w:space="0" w:color="auto"/>
        <w:bottom w:val="none" w:sz="0" w:space="0" w:color="auto"/>
        <w:right w:val="none" w:sz="0" w:space="0" w:color="auto"/>
      </w:divBdr>
    </w:div>
    <w:div w:id="1374230692">
      <w:bodyDiv w:val="1"/>
      <w:marLeft w:val="0"/>
      <w:marRight w:val="0"/>
      <w:marTop w:val="0"/>
      <w:marBottom w:val="0"/>
      <w:divBdr>
        <w:top w:val="none" w:sz="0" w:space="0" w:color="auto"/>
        <w:left w:val="none" w:sz="0" w:space="0" w:color="auto"/>
        <w:bottom w:val="none" w:sz="0" w:space="0" w:color="auto"/>
        <w:right w:val="none" w:sz="0" w:space="0" w:color="auto"/>
      </w:divBdr>
    </w:div>
    <w:div w:id="1374843010">
      <w:bodyDiv w:val="1"/>
      <w:marLeft w:val="0"/>
      <w:marRight w:val="0"/>
      <w:marTop w:val="0"/>
      <w:marBottom w:val="0"/>
      <w:divBdr>
        <w:top w:val="none" w:sz="0" w:space="0" w:color="auto"/>
        <w:left w:val="none" w:sz="0" w:space="0" w:color="auto"/>
        <w:bottom w:val="none" w:sz="0" w:space="0" w:color="auto"/>
        <w:right w:val="none" w:sz="0" w:space="0" w:color="auto"/>
      </w:divBdr>
    </w:div>
    <w:div w:id="1378433626">
      <w:bodyDiv w:val="1"/>
      <w:marLeft w:val="0"/>
      <w:marRight w:val="0"/>
      <w:marTop w:val="0"/>
      <w:marBottom w:val="0"/>
      <w:divBdr>
        <w:top w:val="none" w:sz="0" w:space="0" w:color="auto"/>
        <w:left w:val="none" w:sz="0" w:space="0" w:color="auto"/>
        <w:bottom w:val="none" w:sz="0" w:space="0" w:color="auto"/>
        <w:right w:val="none" w:sz="0" w:space="0" w:color="auto"/>
      </w:divBdr>
    </w:div>
    <w:div w:id="1378704189">
      <w:bodyDiv w:val="1"/>
      <w:marLeft w:val="0"/>
      <w:marRight w:val="0"/>
      <w:marTop w:val="0"/>
      <w:marBottom w:val="0"/>
      <w:divBdr>
        <w:top w:val="none" w:sz="0" w:space="0" w:color="auto"/>
        <w:left w:val="none" w:sz="0" w:space="0" w:color="auto"/>
        <w:bottom w:val="none" w:sz="0" w:space="0" w:color="auto"/>
        <w:right w:val="none" w:sz="0" w:space="0" w:color="auto"/>
      </w:divBdr>
    </w:div>
    <w:div w:id="1381326210">
      <w:bodyDiv w:val="1"/>
      <w:marLeft w:val="0"/>
      <w:marRight w:val="0"/>
      <w:marTop w:val="0"/>
      <w:marBottom w:val="0"/>
      <w:divBdr>
        <w:top w:val="none" w:sz="0" w:space="0" w:color="auto"/>
        <w:left w:val="none" w:sz="0" w:space="0" w:color="auto"/>
        <w:bottom w:val="none" w:sz="0" w:space="0" w:color="auto"/>
        <w:right w:val="none" w:sz="0" w:space="0" w:color="auto"/>
      </w:divBdr>
    </w:div>
    <w:div w:id="1382635161">
      <w:bodyDiv w:val="1"/>
      <w:marLeft w:val="0"/>
      <w:marRight w:val="0"/>
      <w:marTop w:val="0"/>
      <w:marBottom w:val="0"/>
      <w:divBdr>
        <w:top w:val="none" w:sz="0" w:space="0" w:color="auto"/>
        <w:left w:val="none" w:sz="0" w:space="0" w:color="auto"/>
        <w:bottom w:val="none" w:sz="0" w:space="0" w:color="auto"/>
        <w:right w:val="none" w:sz="0" w:space="0" w:color="auto"/>
      </w:divBdr>
    </w:div>
    <w:div w:id="1383292683">
      <w:bodyDiv w:val="1"/>
      <w:marLeft w:val="0"/>
      <w:marRight w:val="0"/>
      <w:marTop w:val="0"/>
      <w:marBottom w:val="0"/>
      <w:divBdr>
        <w:top w:val="none" w:sz="0" w:space="0" w:color="auto"/>
        <w:left w:val="none" w:sz="0" w:space="0" w:color="auto"/>
        <w:bottom w:val="none" w:sz="0" w:space="0" w:color="auto"/>
        <w:right w:val="none" w:sz="0" w:space="0" w:color="auto"/>
      </w:divBdr>
    </w:div>
    <w:div w:id="1385909810">
      <w:bodyDiv w:val="1"/>
      <w:marLeft w:val="0"/>
      <w:marRight w:val="0"/>
      <w:marTop w:val="0"/>
      <w:marBottom w:val="0"/>
      <w:divBdr>
        <w:top w:val="none" w:sz="0" w:space="0" w:color="auto"/>
        <w:left w:val="none" w:sz="0" w:space="0" w:color="auto"/>
        <w:bottom w:val="none" w:sz="0" w:space="0" w:color="auto"/>
        <w:right w:val="none" w:sz="0" w:space="0" w:color="auto"/>
      </w:divBdr>
    </w:div>
    <w:div w:id="1391420187">
      <w:bodyDiv w:val="1"/>
      <w:marLeft w:val="0"/>
      <w:marRight w:val="0"/>
      <w:marTop w:val="0"/>
      <w:marBottom w:val="0"/>
      <w:divBdr>
        <w:top w:val="none" w:sz="0" w:space="0" w:color="auto"/>
        <w:left w:val="none" w:sz="0" w:space="0" w:color="auto"/>
        <w:bottom w:val="none" w:sz="0" w:space="0" w:color="auto"/>
        <w:right w:val="none" w:sz="0" w:space="0" w:color="auto"/>
      </w:divBdr>
    </w:div>
    <w:div w:id="1395005220">
      <w:bodyDiv w:val="1"/>
      <w:marLeft w:val="0"/>
      <w:marRight w:val="0"/>
      <w:marTop w:val="0"/>
      <w:marBottom w:val="0"/>
      <w:divBdr>
        <w:top w:val="none" w:sz="0" w:space="0" w:color="auto"/>
        <w:left w:val="none" w:sz="0" w:space="0" w:color="auto"/>
        <w:bottom w:val="none" w:sz="0" w:space="0" w:color="auto"/>
        <w:right w:val="none" w:sz="0" w:space="0" w:color="auto"/>
      </w:divBdr>
    </w:div>
    <w:div w:id="1401560035">
      <w:bodyDiv w:val="1"/>
      <w:marLeft w:val="0"/>
      <w:marRight w:val="0"/>
      <w:marTop w:val="0"/>
      <w:marBottom w:val="0"/>
      <w:divBdr>
        <w:top w:val="none" w:sz="0" w:space="0" w:color="auto"/>
        <w:left w:val="none" w:sz="0" w:space="0" w:color="auto"/>
        <w:bottom w:val="none" w:sz="0" w:space="0" w:color="auto"/>
        <w:right w:val="none" w:sz="0" w:space="0" w:color="auto"/>
      </w:divBdr>
    </w:div>
    <w:div w:id="1415976695">
      <w:bodyDiv w:val="1"/>
      <w:marLeft w:val="0"/>
      <w:marRight w:val="0"/>
      <w:marTop w:val="0"/>
      <w:marBottom w:val="0"/>
      <w:divBdr>
        <w:top w:val="none" w:sz="0" w:space="0" w:color="auto"/>
        <w:left w:val="none" w:sz="0" w:space="0" w:color="auto"/>
        <w:bottom w:val="none" w:sz="0" w:space="0" w:color="auto"/>
        <w:right w:val="none" w:sz="0" w:space="0" w:color="auto"/>
      </w:divBdr>
    </w:div>
    <w:div w:id="1431268665">
      <w:bodyDiv w:val="1"/>
      <w:marLeft w:val="0"/>
      <w:marRight w:val="0"/>
      <w:marTop w:val="0"/>
      <w:marBottom w:val="0"/>
      <w:divBdr>
        <w:top w:val="none" w:sz="0" w:space="0" w:color="auto"/>
        <w:left w:val="none" w:sz="0" w:space="0" w:color="auto"/>
        <w:bottom w:val="none" w:sz="0" w:space="0" w:color="auto"/>
        <w:right w:val="none" w:sz="0" w:space="0" w:color="auto"/>
      </w:divBdr>
    </w:div>
    <w:div w:id="1432971289">
      <w:bodyDiv w:val="1"/>
      <w:marLeft w:val="0"/>
      <w:marRight w:val="0"/>
      <w:marTop w:val="0"/>
      <w:marBottom w:val="0"/>
      <w:divBdr>
        <w:top w:val="none" w:sz="0" w:space="0" w:color="auto"/>
        <w:left w:val="none" w:sz="0" w:space="0" w:color="auto"/>
        <w:bottom w:val="none" w:sz="0" w:space="0" w:color="auto"/>
        <w:right w:val="none" w:sz="0" w:space="0" w:color="auto"/>
      </w:divBdr>
    </w:div>
    <w:div w:id="1440299694">
      <w:bodyDiv w:val="1"/>
      <w:marLeft w:val="0"/>
      <w:marRight w:val="0"/>
      <w:marTop w:val="0"/>
      <w:marBottom w:val="0"/>
      <w:divBdr>
        <w:top w:val="none" w:sz="0" w:space="0" w:color="auto"/>
        <w:left w:val="none" w:sz="0" w:space="0" w:color="auto"/>
        <w:bottom w:val="none" w:sz="0" w:space="0" w:color="auto"/>
        <w:right w:val="none" w:sz="0" w:space="0" w:color="auto"/>
      </w:divBdr>
    </w:div>
    <w:div w:id="1440301239">
      <w:bodyDiv w:val="1"/>
      <w:marLeft w:val="0"/>
      <w:marRight w:val="0"/>
      <w:marTop w:val="0"/>
      <w:marBottom w:val="0"/>
      <w:divBdr>
        <w:top w:val="none" w:sz="0" w:space="0" w:color="auto"/>
        <w:left w:val="none" w:sz="0" w:space="0" w:color="auto"/>
        <w:bottom w:val="none" w:sz="0" w:space="0" w:color="auto"/>
        <w:right w:val="none" w:sz="0" w:space="0" w:color="auto"/>
      </w:divBdr>
    </w:div>
    <w:div w:id="1447851913">
      <w:bodyDiv w:val="1"/>
      <w:marLeft w:val="0"/>
      <w:marRight w:val="0"/>
      <w:marTop w:val="0"/>
      <w:marBottom w:val="0"/>
      <w:divBdr>
        <w:top w:val="none" w:sz="0" w:space="0" w:color="auto"/>
        <w:left w:val="none" w:sz="0" w:space="0" w:color="auto"/>
        <w:bottom w:val="none" w:sz="0" w:space="0" w:color="auto"/>
        <w:right w:val="none" w:sz="0" w:space="0" w:color="auto"/>
      </w:divBdr>
    </w:div>
    <w:div w:id="1451513373">
      <w:bodyDiv w:val="1"/>
      <w:marLeft w:val="0"/>
      <w:marRight w:val="0"/>
      <w:marTop w:val="0"/>
      <w:marBottom w:val="0"/>
      <w:divBdr>
        <w:top w:val="none" w:sz="0" w:space="0" w:color="auto"/>
        <w:left w:val="none" w:sz="0" w:space="0" w:color="auto"/>
        <w:bottom w:val="none" w:sz="0" w:space="0" w:color="auto"/>
        <w:right w:val="none" w:sz="0" w:space="0" w:color="auto"/>
      </w:divBdr>
    </w:div>
    <w:div w:id="1451970382">
      <w:bodyDiv w:val="1"/>
      <w:marLeft w:val="0"/>
      <w:marRight w:val="0"/>
      <w:marTop w:val="0"/>
      <w:marBottom w:val="0"/>
      <w:divBdr>
        <w:top w:val="none" w:sz="0" w:space="0" w:color="auto"/>
        <w:left w:val="none" w:sz="0" w:space="0" w:color="auto"/>
        <w:bottom w:val="none" w:sz="0" w:space="0" w:color="auto"/>
        <w:right w:val="none" w:sz="0" w:space="0" w:color="auto"/>
      </w:divBdr>
    </w:div>
    <w:div w:id="1467699697">
      <w:bodyDiv w:val="1"/>
      <w:marLeft w:val="0"/>
      <w:marRight w:val="0"/>
      <w:marTop w:val="0"/>
      <w:marBottom w:val="0"/>
      <w:divBdr>
        <w:top w:val="none" w:sz="0" w:space="0" w:color="auto"/>
        <w:left w:val="none" w:sz="0" w:space="0" w:color="auto"/>
        <w:bottom w:val="none" w:sz="0" w:space="0" w:color="auto"/>
        <w:right w:val="none" w:sz="0" w:space="0" w:color="auto"/>
      </w:divBdr>
    </w:div>
    <w:div w:id="1469933263">
      <w:bodyDiv w:val="1"/>
      <w:marLeft w:val="0"/>
      <w:marRight w:val="0"/>
      <w:marTop w:val="0"/>
      <w:marBottom w:val="0"/>
      <w:divBdr>
        <w:top w:val="none" w:sz="0" w:space="0" w:color="auto"/>
        <w:left w:val="none" w:sz="0" w:space="0" w:color="auto"/>
        <w:bottom w:val="none" w:sz="0" w:space="0" w:color="auto"/>
        <w:right w:val="none" w:sz="0" w:space="0" w:color="auto"/>
      </w:divBdr>
    </w:div>
    <w:div w:id="1472675718">
      <w:bodyDiv w:val="1"/>
      <w:marLeft w:val="0"/>
      <w:marRight w:val="0"/>
      <w:marTop w:val="0"/>
      <w:marBottom w:val="0"/>
      <w:divBdr>
        <w:top w:val="none" w:sz="0" w:space="0" w:color="auto"/>
        <w:left w:val="none" w:sz="0" w:space="0" w:color="auto"/>
        <w:bottom w:val="none" w:sz="0" w:space="0" w:color="auto"/>
        <w:right w:val="none" w:sz="0" w:space="0" w:color="auto"/>
      </w:divBdr>
    </w:div>
    <w:div w:id="1480339874">
      <w:bodyDiv w:val="1"/>
      <w:marLeft w:val="0"/>
      <w:marRight w:val="0"/>
      <w:marTop w:val="0"/>
      <w:marBottom w:val="0"/>
      <w:divBdr>
        <w:top w:val="none" w:sz="0" w:space="0" w:color="auto"/>
        <w:left w:val="none" w:sz="0" w:space="0" w:color="auto"/>
        <w:bottom w:val="none" w:sz="0" w:space="0" w:color="auto"/>
        <w:right w:val="none" w:sz="0" w:space="0" w:color="auto"/>
      </w:divBdr>
    </w:div>
    <w:div w:id="1483738329">
      <w:bodyDiv w:val="1"/>
      <w:marLeft w:val="0"/>
      <w:marRight w:val="0"/>
      <w:marTop w:val="0"/>
      <w:marBottom w:val="0"/>
      <w:divBdr>
        <w:top w:val="none" w:sz="0" w:space="0" w:color="auto"/>
        <w:left w:val="none" w:sz="0" w:space="0" w:color="auto"/>
        <w:bottom w:val="none" w:sz="0" w:space="0" w:color="auto"/>
        <w:right w:val="none" w:sz="0" w:space="0" w:color="auto"/>
      </w:divBdr>
    </w:div>
    <w:div w:id="1484589127">
      <w:bodyDiv w:val="1"/>
      <w:marLeft w:val="0"/>
      <w:marRight w:val="0"/>
      <w:marTop w:val="0"/>
      <w:marBottom w:val="0"/>
      <w:divBdr>
        <w:top w:val="none" w:sz="0" w:space="0" w:color="auto"/>
        <w:left w:val="none" w:sz="0" w:space="0" w:color="auto"/>
        <w:bottom w:val="none" w:sz="0" w:space="0" w:color="auto"/>
        <w:right w:val="none" w:sz="0" w:space="0" w:color="auto"/>
      </w:divBdr>
    </w:div>
    <w:div w:id="1489519019">
      <w:bodyDiv w:val="1"/>
      <w:marLeft w:val="0"/>
      <w:marRight w:val="0"/>
      <w:marTop w:val="0"/>
      <w:marBottom w:val="0"/>
      <w:divBdr>
        <w:top w:val="none" w:sz="0" w:space="0" w:color="auto"/>
        <w:left w:val="none" w:sz="0" w:space="0" w:color="auto"/>
        <w:bottom w:val="none" w:sz="0" w:space="0" w:color="auto"/>
        <w:right w:val="none" w:sz="0" w:space="0" w:color="auto"/>
      </w:divBdr>
    </w:div>
    <w:div w:id="1491873321">
      <w:bodyDiv w:val="1"/>
      <w:marLeft w:val="0"/>
      <w:marRight w:val="0"/>
      <w:marTop w:val="0"/>
      <w:marBottom w:val="0"/>
      <w:divBdr>
        <w:top w:val="none" w:sz="0" w:space="0" w:color="auto"/>
        <w:left w:val="none" w:sz="0" w:space="0" w:color="auto"/>
        <w:bottom w:val="none" w:sz="0" w:space="0" w:color="auto"/>
        <w:right w:val="none" w:sz="0" w:space="0" w:color="auto"/>
      </w:divBdr>
    </w:div>
    <w:div w:id="1495805606">
      <w:bodyDiv w:val="1"/>
      <w:marLeft w:val="0"/>
      <w:marRight w:val="0"/>
      <w:marTop w:val="0"/>
      <w:marBottom w:val="0"/>
      <w:divBdr>
        <w:top w:val="none" w:sz="0" w:space="0" w:color="auto"/>
        <w:left w:val="none" w:sz="0" w:space="0" w:color="auto"/>
        <w:bottom w:val="none" w:sz="0" w:space="0" w:color="auto"/>
        <w:right w:val="none" w:sz="0" w:space="0" w:color="auto"/>
      </w:divBdr>
    </w:div>
    <w:div w:id="1496460679">
      <w:bodyDiv w:val="1"/>
      <w:marLeft w:val="0"/>
      <w:marRight w:val="0"/>
      <w:marTop w:val="0"/>
      <w:marBottom w:val="0"/>
      <w:divBdr>
        <w:top w:val="none" w:sz="0" w:space="0" w:color="auto"/>
        <w:left w:val="none" w:sz="0" w:space="0" w:color="auto"/>
        <w:bottom w:val="none" w:sz="0" w:space="0" w:color="auto"/>
        <w:right w:val="none" w:sz="0" w:space="0" w:color="auto"/>
      </w:divBdr>
    </w:div>
    <w:div w:id="1496844088">
      <w:bodyDiv w:val="1"/>
      <w:marLeft w:val="0"/>
      <w:marRight w:val="0"/>
      <w:marTop w:val="0"/>
      <w:marBottom w:val="0"/>
      <w:divBdr>
        <w:top w:val="none" w:sz="0" w:space="0" w:color="auto"/>
        <w:left w:val="none" w:sz="0" w:space="0" w:color="auto"/>
        <w:bottom w:val="none" w:sz="0" w:space="0" w:color="auto"/>
        <w:right w:val="none" w:sz="0" w:space="0" w:color="auto"/>
      </w:divBdr>
    </w:div>
    <w:div w:id="1502238897">
      <w:bodyDiv w:val="1"/>
      <w:marLeft w:val="0"/>
      <w:marRight w:val="0"/>
      <w:marTop w:val="0"/>
      <w:marBottom w:val="0"/>
      <w:divBdr>
        <w:top w:val="none" w:sz="0" w:space="0" w:color="auto"/>
        <w:left w:val="none" w:sz="0" w:space="0" w:color="auto"/>
        <w:bottom w:val="none" w:sz="0" w:space="0" w:color="auto"/>
        <w:right w:val="none" w:sz="0" w:space="0" w:color="auto"/>
      </w:divBdr>
    </w:div>
    <w:div w:id="1503546216">
      <w:bodyDiv w:val="1"/>
      <w:marLeft w:val="0"/>
      <w:marRight w:val="0"/>
      <w:marTop w:val="0"/>
      <w:marBottom w:val="0"/>
      <w:divBdr>
        <w:top w:val="none" w:sz="0" w:space="0" w:color="auto"/>
        <w:left w:val="none" w:sz="0" w:space="0" w:color="auto"/>
        <w:bottom w:val="none" w:sz="0" w:space="0" w:color="auto"/>
        <w:right w:val="none" w:sz="0" w:space="0" w:color="auto"/>
      </w:divBdr>
    </w:div>
    <w:div w:id="1504278383">
      <w:bodyDiv w:val="1"/>
      <w:marLeft w:val="0"/>
      <w:marRight w:val="0"/>
      <w:marTop w:val="0"/>
      <w:marBottom w:val="0"/>
      <w:divBdr>
        <w:top w:val="none" w:sz="0" w:space="0" w:color="auto"/>
        <w:left w:val="none" w:sz="0" w:space="0" w:color="auto"/>
        <w:bottom w:val="none" w:sz="0" w:space="0" w:color="auto"/>
        <w:right w:val="none" w:sz="0" w:space="0" w:color="auto"/>
      </w:divBdr>
    </w:div>
    <w:div w:id="1504706745">
      <w:bodyDiv w:val="1"/>
      <w:marLeft w:val="0"/>
      <w:marRight w:val="0"/>
      <w:marTop w:val="0"/>
      <w:marBottom w:val="0"/>
      <w:divBdr>
        <w:top w:val="none" w:sz="0" w:space="0" w:color="auto"/>
        <w:left w:val="none" w:sz="0" w:space="0" w:color="auto"/>
        <w:bottom w:val="none" w:sz="0" w:space="0" w:color="auto"/>
        <w:right w:val="none" w:sz="0" w:space="0" w:color="auto"/>
      </w:divBdr>
    </w:div>
    <w:div w:id="1508596046">
      <w:bodyDiv w:val="1"/>
      <w:marLeft w:val="0"/>
      <w:marRight w:val="0"/>
      <w:marTop w:val="0"/>
      <w:marBottom w:val="0"/>
      <w:divBdr>
        <w:top w:val="none" w:sz="0" w:space="0" w:color="auto"/>
        <w:left w:val="none" w:sz="0" w:space="0" w:color="auto"/>
        <w:bottom w:val="none" w:sz="0" w:space="0" w:color="auto"/>
        <w:right w:val="none" w:sz="0" w:space="0" w:color="auto"/>
      </w:divBdr>
    </w:div>
    <w:div w:id="1512840266">
      <w:bodyDiv w:val="1"/>
      <w:marLeft w:val="0"/>
      <w:marRight w:val="0"/>
      <w:marTop w:val="0"/>
      <w:marBottom w:val="0"/>
      <w:divBdr>
        <w:top w:val="none" w:sz="0" w:space="0" w:color="auto"/>
        <w:left w:val="none" w:sz="0" w:space="0" w:color="auto"/>
        <w:bottom w:val="none" w:sz="0" w:space="0" w:color="auto"/>
        <w:right w:val="none" w:sz="0" w:space="0" w:color="auto"/>
      </w:divBdr>
    </w:div>
    <w:div w:id="1513304105">
      <w:bodyDiv w:val="1"/>
      <w:marLeft w:val="0"/>
      <w:marRight w:val="0"/>
      <w:marTop w:val="0"/>
      <w:marBottom w:val="0"/>
      <w:divBdr>
        <w:top w:val="none" w:sz="0" w:space="0" w:color="auto"/>
        <w:left w:val="none" w:sz="0" w:space="0" w:color="auto"/>
        <w:bottom w:val="none" w:sz="0" w:space="0" w:color="auto"/>
        <w:right w:val="none" w:sz="0" w:space="0" w:color="auto"/>
      </w:divBdr>
    </w:div>
    <w:div w:id="1515152061">
      <w:bodyDiv w:val="1"/>
      <w:marLeft w:val="0"/>
      <w:marRight w:val="0"/>
      <w:marTop w:val="0"/>
      <w:marBottom w:val="0"/>
      <w:divBdr>
        <w:top w:val="none" w:sz="0" w:space="0" w:color="auto"/>
        <w:left w:val="none" w:sz="0" w:space="0" w:color="auto"/>
        <w:bottom w:val="none" w:sz="0" w:space="0" w:color="auto"/>
        <w:right w:val="none" w:sz="0" w:space="0" w:color="auto"/>
      </w:divBdr>
    </w:div>
    <w:div w:id="1518738828">
      <w:bodyDiv w:val="1"/>
      <w:marLeft w:val="0"/>
      <w:marRight w:val="0"/>
      <w:marTop w:val="0"/>
      <w:marBottom w:val="0"/>
      <w:divBdr>
        <w:top w:val="none" w:sz="0" w:space="0" w:color="auto"/>
        <w:left w:val="none" w:sz="0" w:space="0" w:color="auto"/>
        <w:bottom w:val="none" w:sz="0" w:space="0" w:color="auto"/>
        <w:right w:val="none" w:sz="0" w:space="0" w:color="auto"/>
      </w:divBdr>
    </w:div>
    <w:div w:id="1520269776">
      <w:bodyDiv w:val="1"/>
      <w:marLeft w:val="0"/>
      <w:marRight w:val="0"/>
      <w:marTop w:val="0"/>
      <w:marBottom w:val="0"/>
      <w:divBdr>
        <w:top w:val="none" w:sz="0" w:space="0" w:color="auto"/>
        <w:left w:val="none" w:sz="0" w:space="0" w:color="auto"/>
        <w:bottom w:val="none" w:sz="0" w:space="0" w:color="auto"/>
        <w:right w:val="none" w:sz="0" w:space="0" w:color="auto"/>
      </w:divBdr>
    </w:div>
    <w:div w:id="1528980059">
      <w:bodyDiv w:val="1"/>
      <w:marLeft w:val="0"/>
      <w:marRight w:val="0"/>
      <w:marTop w:val="0"/>
      <w:marBottom w:val="0"/>
      <w:divBdr>
        <w:top w:val="none" w:sz="0" w:space="0" w:color="auto"/>
        <w:left w:val="none" w:sz="0" w:space="0" w:color="auto"/>
        <w:bottom w:val="none" w:sz="0" w:space="0" w:color="auto"/>
        <w:right w:val="none" w:sz="0" w:space="0" w:color="auto"/>
      </w:divBdr>
    </w:div>
    <w:div w:id="1529637246">
      <w:bodyDiv w:val="1"/>
      <w:marLeft w:val="0"/>
      <w:marRight w:val="0"/>
      <w:marTop w:val="0"/>
      <w:marBottom w:val="0"/>
      <w:divBdr>
        <w:top w:val="none" w:sz="0" w:space="0" w:color="auto"/>
        <w:left w:val="none" w:sz="0" w:space="0" w:color="auto"/>
        <w:bottom w:val="none" w:sz="0" w:space="0" w:color="auto"/>
        <w:right w:val="none" w:sz="0" w:space="0" w:color="auto"/>
      </w:divBdr>
    </w:div>
    <w:div w:id="1532065821">
      <w:bodyDiv w:val="1"/>
      <w:marLeft w:val="0"/>
      <w:marRight w:val="0"/>
      <w:marTop w:val="0"/>
      <w:marBottom w:val="0"/>
      <w:divBdr>
        <w:top w:val="none" w:sz="0" w:space="0" w:color="auto"/>
        <w:left w:val="none" w:sz="0" w:space="0" w:color="auto"/>
        <w:bottom w:val="none" w:sz="0" w:space="0" w:color="auto"/>
        <w:right w:val="none" w:sz="0" w:space="0" w:color="auto"/>
      </w:divBdr>
    </w:div>
    <w:div w:id="1537506329">
      <w:bodyDiv w:val="1"/>
      <w:marLeft w:val="0"/>
      <w:marRight w:val="0"/>
      <w:marTop w:val="0"/>
      <w:marBottom w:val="0"/>
      <w:divBdr>
        <w:top w:val="none" w:sz="0" w:space="0" w:color="auto"/>
        <w:left w:val="none" w:sz="0" w:space="0" w:color="auto"/>
        <w:bottom w:val="none" w:sz="0" w:space="0" w:color="auto"/>
        <w:right w:val="none" w:sz="0" w:space="0" w:color="auto"/>
      </w:divBdr>
    </w:div>
    <w:div w:id="1539585516">
      <w:bodyDiv w:val="1"/>
      <w:marLeft w:val="0"/>
      <w:marRight w:val="0"/>
      <w:marTop w:val="0"/>
      <w:marBottom w:val="0"/>
      <w:divBdr>
        <w:top w:val="none" w:sz="0" w:space="0" w:color="auto"/>
        <w:left w:val="none" w:sz="0" w:space="0" w:color="auto"/>
        <w:bottom w:val="none" w:sz="0" w:space="0" w:color="auto"/>
        <w:right w:val="none" w:sz="0" w:space="0" w:color="auto"/>
      </w:divBdr>
    </w:div>
    <w:div w:id="1541478383">
      <w:bodyDiv w:val="1"/>
      <w:marLeft w:val="0"/>
      <w:marRight w:val="0"/>
      <w:marTop w:val="0"/>
      <w:marBottom w:val="0"/>
      <w:divBdr>
        <w:top w:val="none" w:sz="0" w:space="0" w:color="auto"/>
        <w:left w:val="none" w:sz="0" w:space="0" w:color="auto"/>
        <w:bottom w:val="none" w:sz="0" w:space="0" w:color="auto"/>
        <w:right w:val="none" w:sz="0" w:space="0" w:color="auto"/>
      </w:divBdr>
    </w:div>
    <w:div w:id="1541622759">
      <w:bodyDiv w:val="1"/>
      <w:marLeft w:val="0"/>
      <w:marRight w:val="0"/>
      <w:marTop w:val="0"/>
      <w:marBottom w:val="0"/>
      <w:divBdr>
        <w:top w:val="none" w:sz="0" w:space="0" w:color="auto"/>
        <w:left w:val="none" w:sz="0" w:space="0" w:color="auto"/>
        <w:bottom w:val="none" w:sz="0" w:space="0" w:color="auto"/>
        <w:right w:val="none" w:sz="0" w:space="0" w:color="auto"/>
      </w:divBdr>
    </w:div>
    <w:div w:id="1554779664">
      <w:bodyDiv w:val="1"/>
      <w:marLeft w:val="0"/>
      <w:marRight w:val="0"/>
      <w:marTop w:val="0"/>
      <w:marBottom w:val="0"/>
      <w:divBdr>
        <w:top w:val="none" w:sz="0" w:space="0" w:color="auto"/>
        <w:left w:val="none" w:sz="0" w:space="0" w:color="auto"/>
        <w:bottom w:val="none" w:sz="0" w:space="0" w:color="auto"/>
        <w:right w:val="none" w:sz="0" w:space="0" w:color="auto"/>
      </w:divBdr>
    </w:div>
    <w:div w:id="1561094350">
      <w:bodyDiv w:val="1"/>
      <w:marLeft w:val="0"/>
      <w:marRight w:val="0"/>
      <w:marTop w:val="0"/>
      <w:marBottom w:val="0"/>
      <w:divBdr>
        <w:top w:val="none" w:sz="0" w:space="0" w:color="auto"/>
        <w:left w:val="none" w:sz="0" w:space="0" w:color="auto"/>
        <w:bottom w:val="none" w:sz="0" w:space="0" w:color="auto"/>
        <w:right w:val="none" w:sz="0" w:space="0" w:color="auto"/>
      </w:divBdr>
    </w:div>
    <w:div w:id="1562983252">
      <w:bodyDiv w:val="1"/>
      <w:marLeft w:val="0"/>
      <w:marRight w:val="0"/>
      <w:marTop w:val="0"/>
      <w:marBottom w:val="0"/>
      <w:divBdr>
        <w:top w:val="none" w:sz="0" w:space="0" w:color="auto"/>
        <w:left w:val="none" w:sz="0" w:space="0" w:color="auto"/>
        <w:bottom w:val="none" w:sz="0" w:space="0" w:color="auto"/>
        <w:right w:val="none" w:sz="0" w:space="0" w:color="auto"/>
      </w:divBdr>
    </w:div>
    <w:div w:id="1565526586">
      <w:bodyDiv w:val="1"/>
      <w:marLeft w:val="0"/>
      <w:marRight w:val="0"/>
      <w:marTop w:val="0"/>
      <w:marBottom w:val="0"/>
      <w:divBdr>
        <w:top w:val="none" w:sz="0" w:space="0" w:color="auto"/>
        <w:left w:val="none" w:sz="0" w:space="0" w:color="auto"/>
        <w:bottom w:val="none" w:sz="0" w:space="0" w:color="auto"/>
        <w:right w:val="none" w:sz="0" w:space="0" w:color="auto"/>
      </w:divBdr>
    </w:div>
    <w:div w:id="1569463585">
      <w:bodyDiv w:val="1"/>
      <w:marLeft w:val="0"/>
      <w:marRight w:val="0"/>
      <w:marTop w:val="0"/>
      <w:marBottom w:val="0"/>
      <w:divBdr>
        <w:top w:val="none" w:sz="0" w:space="0" w:color="auto"/>
        <w:left w:val="none" w:sz="0" w:space="0" w:color="auto"/>
        <w:bottom w:val="none" w:sz="0" w:space="0" w:color="auto"/>
        <w:right w:val="none" w:sz="0" w:space="0" w:color="auto"/>
      </w:divBdr>
    </w:div>
    <w:div w:id="1569614966">
      <w:bodyDiv w:val="1"/>
      <w:marLeft w:val="0"/>
      <w:marRight w:val="0"/>
      <w:marTop w:val="0"/>
      <w:marBottom w:val="0"/>
      <w:divBdr>
        <w:top w:val="none" w:sz="0" w:space="0" w:color="auto"/>
        <w:left w:val="none" w:sz="0" w:space="0" w:color="auto"/>
        <w:bottom w:val="none" w:sz="0" w:space="0" w:color="auto"/>
        <w:right w:val="none" w:sz="0" w:space="0" w:color="auto"/>
      </w:divBdr>
    </w:div>
    <w:div w:id="1572689330">
      <w:bodyDiv w:val="1"/>
      <w:marLeft w:val="0"/>
      <w:marRight w:val="0"/>
      <w:marTop w:val="0"/>
      <w:marBottom w:val="0"/>
      <w:divBdr>
        <w:top w:val="none" w:sz="0" w:space="0" w:color="auto"/>
        <w:left w:val="none" w:sz="0" w:space="0" w:color="auto"/>
        <w:bottom w:val="none" w:sz="0" w:space="0" w:color="auto"/>
        <w:right w:val="none" w:sz="0" w:space="0" w:color="auto"/>
      </w:divBdr>
    </w:div>
    <w:div w:id="1572764782">
      <w:bodyDiv w:val="1"/>
      <w:marLeft w:val="0"/>
      <w:marRight w:val="0"/>
      <w:marTop w:val="0"/>
      <w:marBottom w:val="0"/>
      <w:divBdr>
        <w:top w:val="none" w:sz="0" w:space="0" w:color="auto"/>
        <w:left w:val="none" w:sz="0" w:space="0" w:color="auto"/>
        <w:bottom w:val="none" w:sz="0" w:space="0" w:color="auto"/>
        <w:right w:val="none" w:sz="0" w:space="0" w:color="auto"/>
      </w:divBdr>
    </w:div>
    <w:div w:id="1577592220">
      <w:bodyDiv w:val="1"/>
      <w:marLeft w:val="0"/>
      <w:marRight w:val="0"/>
      <w:marTop w:val="0"/>
      <w:marBottom w:val="0"/>
      <w:divBdr>
        <w:top w:val="none" w:sz="0" w:space="0" w:color="auto"/>
        <w:left w:val="none" w:sz="0" w:space="0" w:color="auto"/>
        <w:bottom w:val="none" w:sz="0" w:space="0" w:color="auto"/>
        <w:right w:val="none" w:sz="0" w:space="0" w:color="auto"/>
      </w:divBdr>
    </w:div>
    <w:div w:id="1579899943">
      <w:bodyDiv w:val="1"/>
      <w:marLeft w:val="0"/>
      <w:marRight w:val="0"/>
      <w:marTop w:val="0"/>
      <w:marBottom w:val="0"/>
      <w:divBdr>
        <w:top w:val="none" w:sz="0" w:space="0" w:color="auto"/>
        <w:left w:val="none" w:sz="0" w:space="0" w:color="auto"/>
        <w:bottom w:val="none" w:sz="0" w:space="0" w:color="auto"/>
        <w:right w:val="none" w:sz="0" w:space="0" w:color="auto"/>
      </w:divBdr>
    </w:div>
    <w:div w:id="1580366603">
      <w:bodyDiv w:val="1"/>
      <w:marLeft w:val="0"/>
      <w:marRight w:val="0"/>
      <w:marTop w:val="0"/>
      <w:marBottom w:val="0"/>
      <w:divBdr>
        <w:top w:val="none" w:sz="0" w:space="0" w:color="auto"/>
        <w:left w:val="none" w:sz="0" w:space="0" w:color="auto"/>
        <w:bottom w:val="none" w:sz="0" w:space="0" w:color="auto"/>
        <w:right w:val="none" w:sz="0" w:space="0" w:color="auto"/>
      </w:divBdr>
    </w:div>
    <w:div w:id="1586719669">
      <w:bodyDiv w:val="1"/>
      <w:marLeft w:val="0"/>
      <w:marRight w:val="0"/>
      <w:marTop w:val="0"/>
      <w:marBottom w:val="0"/>
      <w:divBdr>
        <w:top w:val="none" w:sz="0" w:space="0" w:color="auto"/>
        <w:left w:val="none" w:sz="0" w:space="0" w:color="auto"/>
        <w:bottom w:val="none" w:sz="0" w:space="0" w:color="auto"/>
        <w:right w:val="none" w:sz="0" w:space="0" w:color="auto"/>
      </w:divBdr>
    </w:div>
    <w:div w:id="1596208261">
      <w:bodyDiv w:val="1"/>
      <w:marLeft w:val="0"/>
      <w:marRight w:val="0"/>
      <w:marTop w:val="0"/>
      <w:marBottom w:val="0"/>
      <w:divBdr>
        <w:top w:val="none" w:sz="0" w:space="0" w:color="auto"/>
        <w:left w:val="none" w:sz="0" w:space="0" w:color="auto"/>
        <w:bottom w:val="none" w:sz="0" w:space="0" w:color="auto"/>
        <w:right w:val="none" w:sz="0" w:space="0" w:color="auto"/>
      </w:divBdr>
    </w:div>
    <w:div w:id="1603997697">
      <w:bodyDiv w:val="1"/>
      <w:marLeft w:val="0"/>
      <w:marRight w:val="0"/>
      <w:marTop w:val="0"/>
      <w:marBottom w:val="0"/>
      <w:divBdr>
        <w:top w:val="none" w:sz="0" w:space="0" w:color="auto"/>
        <w:left w:val="none" w:sz="0" w:space="0" w:color="auto"/>
        <w:bottom w:val="none" w:sz="0" w:space="0" w:color="auto"/>
        <w:right w:val="none" w:sz="0" w:space="0" w:color="auto"/>
      </w:divBdr>
    </w:div>
    <w:div w:id="1609850048">
      <w:bodyDiv w:val="1"/>
      <w:marLeft w:val="0"/>
      <w:marRight w:val="0"/>
      <w:marTop w:val="0"/>
      <w:marBottom w:val="0"/>
      <w:divBdr>
        <w:top w:val="none" w:sz="0" w:space="0" w:color="auto"/>
        <w:left w:val="none" w:sz="0" w:space="0" w:color="auto"/>
        <w:bottom w:val="none" w:sz="0" w:space="0" w:color="auto"/>
        <w:right w:val="none" w:sz="0" w:space="0" w:color="auto"/>
      </w:divBdr>
    </w:div>
    <w:div w:id="1612055031">
      <w:bodyDiv w:val="1"/>
      <w:marLeft w:val="0"/>
      <w:marRight w:val="0"/>
      <w:marTop w:val="0"/>
      <w:marBottom w:val="0"/>
      <w:divBdr>
        <w:top w:val="none" w:sz="0" w:space="0" w:color="auto"/>
        <w:left w:val="none" w:sz="0" w:space="0" w:color="auto"/>
        <w:bottom w:val="none" w:sz="0" w:space="0" w:color="auto"/>
        <w:right w:val="none" w:sz="0" w:space="0" w:color="auto"/>
      </w:divBdr>
    </w:div>
    <w:div w:id="1617253561">
      <w:bodyDiv w:val="1"/>
      <w:marLeft w:val="0"/>
      <w:marRight w:val="0"/>
      <w:marTop w:val="0"/>
      <w:marBottom w:val="0"/>
      <w:divBdr>
        <w:top w:val="none" w:sz="0" w:space="0" w:color="auto"/>
        <w:left w:val="none" w:sz="0" w:space="0" w:color="auto"/>
        <w:bottom w:val="none" w:sz="0" w:space="0" w:color="auto"/>
        <w:right w:val="none" w:sz="0" w:space="0" w:color="auto"/>
      </w:divBdr>
    </w:div>
    <w:div w:id="1618027992">
      <w:bodyDiv w:val="1"/>
      <w:marLeft w:val="0"/>
      <w:marRight w:val="0"/>
      <w:marTop w:val="0"/>
      <w:marBottom w:val="0"/>
      <w:divBdr>
        <w:top w:val="none" w:sz="0" w:space="0" w:color="auto"/>
        <w:left w:val="none" w:sz="0" w:space="0" w:color="auto"/>
        <w:bottom w:val="none" w:sz="0" w:space="0" w:color="auto"/>
        <w:right w:val="none" w:sz="0" w:space="0" w:color="auto"/>
      </w:divBdr>
    </w:div>
    <w:div w:id="1618949287">
      <w:bodyDiv w:val="1"/>
      <w:marLeft w:val="0"/>
      <w:marRight w:val="0"/>
      <w:marTop w:val="0"/>
      <w:marBottom w:val="0"/>
      <w:divBdr>
        <w:top w:val="none" w:sz="0" w:space="0" w:color="auto"/>
        <w:left w:val="none" w:sz="0" w:space="0" w:color="auto"/>
        <w:bottom w:val="none" w:sz="0" w:space="0" w:color="auto"/>
        <w:right w:val="none" w:sz="0" w:space="0" w:color="auto"/>
      </w:divBdr>
    </w:div>
    <w:div w:id="1628589363">
      <w:bodyDiv w:val="1"/>
      <w:marLeft w:val="0"/>
      <w:marRight w:val="0"/>
      <w:marTop w:val="0"/>
      <w:marBottom w:val="0"/>
      <w:divBdr>
        <w:top w:val="none" w:sz="0" w:space="0" w:color="auto"/>
        <w:left w:val="none" w:sz="0" w:space="0" w:color="auto"/>
        <w:bottom w:val="none" w:sz="0" w:space="0" w:color="auto"/>
        <w:right w:val="none" w:sz="0" w:space="0" w:color="auto"/>
      </w:divBdr>
    </w:div>
    <w:div w:id="1636524824">
      <w:bodyDiv w:val="1"/>
      <w:marLeft w:val="0"/>
      <w:marRight w:val="0"/>
      <w:marTop w:val="0"/>
      <w:marBottom w:val="0"/>
      <w:divBdr>
        <w:top w:val="none" w:sz="0" w:space="0" w:color="auto"/>
        <w:left w:val="none" w:sz="0" w:space="0" w:color="auto"/>
        <w:bottom w:val="none" w:sz="0" w:space="0" w:color="auto"/>
        <w:right w:val="none" w:sz="0" w:space="0" w:color="auto"/>
      </w:divBdr>
    </w:div>
    <w:div w:id="1637297744">
      <w:bodyDiv w:val="1"/>
      <w:marLeft w:val="0"/>
      <w:marRight w:val="0"/>
      <w:marTop w:val="0"/>
      <w:marBottom w:val="0"/>
      <w:divBdr>
        <w:top w:val="none" w:sz="0" w:space="0" w:color="auto"/>
        <w:left w:val="none" w:sz="0" w:space="0" w:color="auto"/>
        <w:bottom w:val="none" w:sz="0" w:space="0" w:color="auto"/>
        <w:right w:val="none" w:sz="0" w:space="0" w:color="auto"/>
      </w:divBdr>
    </w:div>
    <w:div w:id="1641420036">
      <w:bodyDiv w:val="1"/>
      <w:marLeft w:val="0"/>
      <w:marRight w:val="0"/>
      <w:marTop w:val="0"/>
      <w:marBottom w:val="0"/>
      <w:divBdr>
        <w:top w:val="none" w:sz="0" w:space="0" w:color="auto"/>
        <w:left w:val="none" w:sz="0" w:space="0" w:color="auto"/>
        <w:bottom w:val="none" w:sz="0" w:space="0" w:color="auto"/>
        <w:right w:val="none" w:sz="0" w:space="0" w:color="auto"/>
      </w:divBdr>
    </w:div>
    <w:div w:id="1644501821">
      <w:bodyDiv w:val="1"/>
      <w:marLeft w:val="0"/>
      <w:marRight w:val="0"/>
      <w:marTop w:val="0"/>
      <w:marBottom w:val="0"/>
      <w:divBdr>
        <w:top w:val="none" w:sz="0" w:space="0" w:color="auto"/>
        <w:left w:val="none" w:sz="0" w:space="0" w:color="auto"/>
        <w:bottom w:val="none" w:sz="0" w:space="0" w:color="auto"/>
        <w:right w:val="none" w:sz="0" w:space="0" w:color="auto"/>
      </w:divBdr>
    </w:div>
    <w:div w:id="1647469827">
      <w:bodyDiv w:val="1"/>
      <w:marLeft w:val="0"/>
      <w:marRight w:val="0"/>
      <w:marTop w:val="0"/>
      <w:marBottom w:val="0"/>
      <w:divBdr>
        <w:top w:val="none" w:sz="0" w:space="0" w:color="auto"/>
        <w:left w:val="none" w:sz="0" w:space="0" w:color="auto"/>
        <w:bottom w:val="none" w:sz="0" w:space="0" w:color="auto"/>
        <w:right w:val="none" w:sz="0" w:space="0" w:color="auto"/>
      </w:divBdr>
    </w:div>
    <w:div w:id="1647584382">
      <w:bodyDiv w:val="1"/>
      <w:marLeft w:val="0"/>
      <w:marRight w:val="0"/>
      <w:marTop w:val="0"/>
      <w:marBottom w:val="0"/>
      <w:divBdr>
        <w:top w:val="none" w:sz="0" w:space="0" w:color="auto"/>
        <w:left w:val="none" w:sz="0" w:space="0" w:color="auto"/>
        <w:bottom w:val="none" w:sz="0" w:space="0" w:color="auto"/>
        <w:right w:val="none" w:sz="0" w:space="0" w:color="auto"/>
      </w:divBdr>
    </w:div>
    <w:div w:id="1650595904">
      <w:bodyDiv w:val="1"/>
      <w:marLeft w:val="0"/>
      <w:marRight w:val="0"/>
      <w:marTop w:val="0"/>
      <w:marBottom w:val="0"/>
      <w:divBdr>
        <w:top w:val="none" w:sz="0" w:space="0" w:color="auto"/>
        <w:left w:val="none" w:sz="0" w:space="0" w:color="auto"/>
        <w:bottom w:val="none" w:sz="0" w:space="0" w:color="auto"/>
        <w:right w:val="none" w:sz="0" w:space="0" w:color="auto"/>
      </w:divBdr>
    </w:div>
    <w:div w:id="1653949421">
      <w:bodyDiv w:val="1"/>
      <w:marLeft w:val="0"/>
      <w:marRight w:val="0"/>
      <w:marTop w:val="0"/>
      <w:marBottom w:val="0"/>
      <w:divBdr>
        <w:top w:val="none" w:sz="0" w:space="0" w:color="auto"/>
        <w:left w:val="none" w:sz="0" w:space="0" w:color="auto"/>
        <w:bottom w:val="none" w:sz="0" w:space="0" w:color="auto"/>
        <w:right w:val="none" w:sz="0" w:space="0" w:color="auto"/>
      </w:divBdr>
    </w:div>
    <w:div w:id="1655718397">
      <w:bodyDiv w:val="1"/>
      <w:marLeft w:val="0"/>
      <w:marRight w:val="0"/>
      <w:marTop w:val="0"/>
      <w:marBottom w:val="0"/>
      <w:divBdr>
        <w:top w:val="none" w:sz="0" w:space="0" w:color="auto"/>
        <w:left w:val="none" w:sz="0" w:space="0" w:color="auto"/>
        <w:bottom w:val="none" w:sz="0" w:space="0" w:color="auto"/>
        <w:right w:val="none" w:sz="0" w:space="0" w:color="auto"/>
      </w:divBdr>
    </w:div>
    <w:div w:id="1661545349">
      <w:bodyDiv w:val="1"/>
      <w:marLeft w:val="0"/>
      <w:marRight w:val="0"/>
      <w:marTop w:val="0"/>
      <w:marBottom w:val="0"/>
      <w:divBdr>
        <w:top w:val="none" w:sz="0" w:space="0" w:color="auto"/>
        <w:left w:val="none" w:sz="0" w:space="0" w:color="auto"/>
        <w:bottom w:val="none" w:sz="0" w:space="0" w:color="auto"/>
        <w:right w:val="none" w:sz="0" w:space="0" w:color="auto"/>
      </w:divBdr>
    </w:div>
    <w:div w:id="1663776846">
      <w:bodyDiv w:val="1"/>
      <w:marLeft w:val="0"/>
      <w:marRight w:val="0"/>
      <w:marTop w:val="0"/>
      <w:marBottom w:val="0"/>
      <w:divBdr>
        <w:top w:val="none" w:sz="0" w:space="0" w:color="auto"/>
        <w:left w:val="none" w:sz="0" w:space="0" w:color="auto"/>
        <w:bottom w:val="none" w:sz="0" w:space="0" w:color="auto"/>
        <w:right w:val="none" w:sz="0" w:space="0" w:color="auto"/>
      </w:divBdr>
    </w:div>
    <w:div w:id="1668437724">
      <w:bodyDiv w:val="1"/>
      <w:marLeft w:val="0"/>
      <w:marRight w:val="0"/>
      <w:marTop w:val="0"/>
      <w:marBottom w:val="0"/>
      <w:divBdr>
        <w:top w:val="none" w:sz="0" w:space="0" w:color="auto"/>
        <w:left w:val="none" w:sz="0" w:space="0" w:color="auto"/>
        <w:bottom w:val="none" w:sz="0" w:space="0" w:color="auto"/>
        <w:right w:val="none" w:sz="0" w:space="0" w:color="auto"/>
      </w:divBdr>
    </w:div>
    <w:div w:id="1669364737">
      <w:bodyDiv w:val="1"/>
      <w:marLeft w:val="0"/>
      <w:marRight w:val="0"/>
      <w:marTop w:val="0"/>
      <w:marBottom w:val="0"/>
      <w:divBdr>
        <w:top w:val="none" w:sz="0" w:space="0" w:color="auto"/>
        <w:left w:val="none" w:sz="0" w:space="0" w:color="auto"/>
        <w:bottom w:val="none" w:sz="0" w:space="0" w:color="auto"/>
        <w:right w:val="none" w:sz="0" w:space="0" w:color="auto"/>
      </w:divBdr>
    </w:div>
    <w:div w:id="1669407735">
      <w:bodyDiv w:val="1"/>
      <w:marLeft w:val="0"/>
      <w:marRight w:val="0"/>
      <w:marTop w:val="0"/>
      <w:marBottom w:val="0"/>
      <w:divBdr>
        <w:top w:val="none" w:sz="0" w:space="0" w:color="auto"/>
        <w:left w:val="none" w:sz="0" w:space="0" w:color="auto"/>
        <w:bottom w:val="none" w:sz="0" w:space="0" w:color="auto"/>
        <w:right w:val="none" w:sz="0" w:space="0" w:color="auto"/>
      </w:divBdr>
    </w:div>
    <w:div w:id="1672026384">
      <w:bodyDiv w:val="1"/>
      <w:marLeft w:val="0"/>
      <w:marRight w:val="0"/>
      <w:marTop w:val="0"/>
      <w:marBottom w:val="0"/>
      <w:divBdr>
        <w:top w:val="none" w:sz="0" w:space="0" w:color="auto"/>
        <w:left w:val="none" w:sz="0" w:space="0" w:color="auto"/>
        <w:bottom w:val="none" w:sz="0" w:space="0" w:color="auto"/>
        <w:right w:val="none" w:sz="0" w:space="0" w:color="auto"/>
      </w:divBdr>
    </w:div>
    <w:div w:id="1673070795">
      <w:bodyDiv w:val="1"/>
      <w:marLeft w:val="0"/>
      <w:marRight w:val="0"/>
      <w:marTop w:val="0"/>
      <w:marBottom w:val="0"/>
      <w:divBdr>
        <w:top w:val="none" w:sz="0" w:space="0" w:color="auto"/>
        <w:left w:val="none" w:sz="0" w:space="0" w:color="auto"/>
        <w:bottom w:val="none" w:sz="0" w:space="0" w:color="auto"/>
        <w:right w:val="none" w:sz="0" w:space="0" w:color="auto"/>
      </w:divBdr>
    </w:div>
    <w:div w:id="1678190650">
      <w:bodyDiv w:val="1"/>
      <w:marLeft w:val="0"/>
      <w:marRight w:val="0"/>
      <w:marTop w:val="0"/>
      <w:marBottom w:val="0"/>
      <w:divBdr>
        <w:top w:val="none" w:sz="0" w:space="0" w:color="auto"/>
        <w:left w:val="none" w:sz="0" w:space="0" w:color="auto"/>
        <w:bottom w:val="none" w:sz="0" w:space="0" w:color="auto"/>
        <w:right w:val="none" w:sz="0" w:space="0" w:color="auto"/>
      </w:divBdr>
    </w:div>
    <w:div w:id="1679573350">
      <w:bodyDiv w:val="1"/>
      <w:marLeft w:val="0"/>
      <w:marRight w:val="0"/>
      <w:marTop w:val="0"/>
      <w:marBottom w:val="0"/>
      <w:divBdr>
        <w:top w:val="none" w:sz="0" w:space="0" w:color="auto"/>
        <w:left w:val="none" w:sz="0" w:space="0" w:color="auto"/>
        <w:bottom w:val="none" w:sz="0" w:space="0" w:color="auto"/>
        <w:right w:val="none" w:sz="0" w:space="0" w:color="auto"/>
      </w:divBdr>
    </w:div>
    <w:div w:id="1680739480">
      <w:bodyDiv w:val="1"/>
      <w:marLeft w:val="0"/>
      <w:marRight w:val="0"/>
      <w:marTop w:val="0"/>
      <w:marBottom w:val="0"/>
      <w:divBdr>
        <w:top w:val="none" w:sz="0" w:space="0" w:color="auto"/>
        <w:left w:val="none" w:sz="0" w:space="0" w:color="auto"/>
        <w:bottom w:val="none" w:sz="0" w:space="0" w:color="auto"/>
        <w:right w:val="none" w:sz="0" w:space="0" w:color="auto"/>
      </w:divBdr>
    </w:div>
    <w:div w:id="1682973253">
      <w:bodyDiv w:val="1"/>
      <w:marLeft w:val="0"/>
      <w:marRight w:val="0"/>
      <w:marTop w:val="0"/>
      <w:marBottom w:val="0"/>
      <w:divBdr>
        <w:top w:val="none" w:sz="0" w:space="0" w:color="auto"/>
        <w:left w:val="none" w:sz="0" w:space="0" w:color="auto"/>
        <w:bottom w:val="none" w:sz="0" w:space="0" w:color="auto"/>
        <w:right w:val="none" w:sz="0" w:space="0" w:color="auto"/>
      </w:divBdr>
    </w:div>
    <w:div w:id="1689403095">
      <w:bodyDiv w:val="1"/>
      <w:marLeft w:val="0"/>
      <w:marRight w:val="0"/>
      <w:marTop w:val="0"/>
      <w:marBottom w:val="0"/>
      <w:divBdr>
        <w:top w:val="none" w:sz="0" w:space="0" w:color="auto"/>
        <w:left w:val="none" w:sz="0" w:space="0" w:color="auto"/>
        <w:bottom w:val="none" w:sz="0" w:space="0" w:color="auto"/>
        <w:right w:val="none" w:sz="0" w:space="0" w:color="auto"/>
      </w:divBdr>
    </w:div>
    <w:div w:id="1693723016">
      <w:bodyDiv w:val="1"/>
      <w:marLeft w:val="0"/>
      <w:marRight w:val="0"/>
      <w:marTop w:val="0"/>
      <w:marBottom w:val="0"/>
      <w:divBdr>
        <w:top w:val="none" w:sz="0" w:space="0" w:color="auto"/>
        <w:left w:val="none" w:sz="0" w:space="0" w:color="auto"/>
        <w:bottom w:val="none" w:sz="0" w:space="0" w:color="auto"/>
        <w:right w:val="none" w:sz="0" w:space="0" w:color="auto"/>
      </w:divBdr>
    </w:div>
    <w:div w:id="1696077235">
      <w:bodyDiv w:val="1"/>
      <w:marLeft w:val="0"/>
      <w:marRight w:val="0"/>
      <w:marTop w:val="0"/>
      <w:marBottom w:val="0"/>
      <w:divBdr>
        <w:top w:val="none" w:sz="0" w:space="0" w:color="auto"/>
        <w:left w:val="none" w:sz="0" w:space="0" w:color="auto"/>
        <w:bottom w:val="none" w:sz="0" w:space="0" w:color="auto"/>
        <w:right w:val="none" w:sz="0" w:space="0" w:color="auto"/>
      </w:divBdr>
    </w:div>
    <w:div w:id="1697537701">
      <w:bodyDiv w:val="1"/>
      <w:marLeft w:val="0"/>
      <w:marRight w:val="0"/>
      <w:marTop w:val="0"/>
      <w:marBottom w:val="0"/>
      <w:divBdr>
        <w:top w:val="none" w:sz="0" w:space="0" w:color="auto"/>
        <w:left w:val="none" w:sz="0" w:space="0" w:color="auto"/>
        <w:bottom w:val="none" w:sz="0" w:space="0" w:color="auto"/>
        <w:right w:val="none" w:sz="0" w:space="0" w:color="auto"/>
      </w:divBdr>
    </w:div>
    <w:div w:id="1697735966">
      <w:bodyDiv w:val="1"/>
      <w:marLeft w:val="0"/>
      <w:marRight w:val="0"/>
      <w:marTop w:val="0"/>
      <w:marBottom w:val="0"/>
      <w:divBdr>
        <w:top w:val="none" w:sz="0" w:space="0" w:color="auto"/>
        <w:left w:val="none" w:sz="0" w:space="0" w:color="auto"/>
        <w:bottom w:val="none" w:sz="0" w:space="0" w:color="auto"/>
        <w:right w:val="none" w:sz="0" w:space="0" w:color="auto"/>
      </w:divBdr>
    </w:div>
    <w:div w:id="1699547294">
      <w:bodyDiv w:val="1"/>
      <w:marLeft w:val="0"/>
      <w:marRight w:val="0"/>
      <w:marTop w:val="0"/>
      <w:marBottom w:val="0"/>
      <w:divBdr>
        <w:top w:val="none" w:sz="0" w:space="0" w:color="auto"/>
        <w:left w:val="none" w:sz="0" w:space="0" w:color="auto"/>
        <w:bottom w:val="none" w:sz="0" w:space="0" w:color="auto"/>
        <w:right w:val="none" w:sz="0" w:space="0" w:color="auto"/>
      </w:divBdr>
    </w:div>
    <w:div w:id="1702243602">
      <w:bodyDiv w:val="1"/>
      <w:marLeft w:val="0"/>
      <w:marRight w:val="0"/>
      <w:marTop w:val="0"/>
      <w:marBottom w:val="0"/>
      <w:divBdr>
        <w:top w:val="none" w:sz="0" w:space="0" w:color="auto"/>
        <w:left w:val="none" w:sz="0" w:space="0" w:color="auto"/>
        <w:bottom w:val="none" w:sz="0" w:space="0" w:color="auto"/>
        <w:right w:val="none" w:sz="0" w:space="0" w:color="auto"/>
      </w:divBdr>
    </w:div>
    <w:div w:id="1709529426">
      <w:bodyDiv w:val="1"/>
      <w:marLeft w:val="0"/>
      <w:marRight w:val="0"/>
      <w:marTop w:val="0"/>
      <w:marBottom w:val="0"/>
      <w:divBdr>
        <w:top w:val="none" w:sz="0" w:space="0" w:color="auto"/>
        <w:left w:val="none" w:sz="0" w:space="0" w:color="auto"/>
        <w:bottom w:val="none" w:sz="0" w:space="0" w:color="auto"/>
        <w:right w:val="none" w:sz="0" w:space="0" w:color="auto"/>
      </w:divBdr>
    </w:div>
    <w:div w:id="1711104955">
      <w:bodyDiv w:val="1"/>
      <w:marLeft w:val="0"/>
      <w:marRight w:val="0"/>
      <w:marTop w:val="0"/>
      <w:marBottom w:val="0"/>
      <w:divBdr>
        <w:top w:val="none" w:sz="0" w:space="0" w:color="auto"/>
        <w:left w:val="none" w:sz="0" w:space="0" w:color="auto"/>
        <w:bottom w:val="none" w:sz="0" w:space="0" w:color="auto"/>
        <w:right w:val="none" w:sz="0" w:space="0" w:color="auto"/>
      </w:divBdr>
    </w:div>
    <w:div w:id="1711613583">
      <w:bodyDiv w:val="1"/>
      <w:marLeft w:val="0"/>
      <w:marRight w:val="0"/>
      <w:marTop w:val="0"/>
      <w:marBottom w:val="0"/>
      <w:divBdr>
        <w:top w:val="none" w:sz="0" w:space="0" w:color="auto"/>
        <w:left w:val="none" w:sz="0" w:space="0" w:color="auto"/>
        <w:bottom w:val="none" w:sz="0" w:space="0" w:color="auto"/>
        <w:right w:val="none" w:sz="0" w:space="0" w:color="auto"/>
      </w:divBdr>
    </w:div>
    <w:div w:id="1712220010">
      <w:bodyDiv w:val="1"/>
      <w:marLeft w:val="0"/>
      <w:marRight w:val="0"/>
      <w:marTop w:val="0"/>
      <w:marBottom w:val="0"/>
      <w:divBdr>
        <w:top w:val="none" w:sz="0" w:space="0" w:color="auto"/>
        <w:left w:val="none" w:sz="0" w:space="0" w:color="auto"/>
        <w:bottom w:val="none" w:sz="0" w:space="0" w:color="auto"/>
        <w:right w:val="none" w:sz="0" w:space="0" w:color="auto"/>
      </w:divBdr>
    </w:div>
    <w:div w:id="1718434254">
      <w:bodyDiv w:val="1"/>
      <w:marLeft w:val="0"/>
      <w:marRight w:val="0"/>
      <w:marTop w:val="0"/>
      <w:marBottom w:val="0"/>
      <w:divBdr>
        <w:top w:val="none" w:sz="0" w:space="0" w:color="auto"/>
        <w:left w:val="none" w:sz="0" w:space="0" w:color="auto"/>
        <w:bottom w:val="none" w:sz="0" w:space="0" w:color="auto"/>
        <w:right w:val="none" w:sz="0" w:space="0" w:color="auto"/>
      </w:divBdr>
    </w:div>
    <w:div w:id="1720737559">
      <w:bodyDiv w:val="1"/>
      <w:marLeft w:val="0"/>
      <w:marRight w:val="0"/>
      <w:marTop w:val="0"/>
      <w:marBottom w:val="0"/>
      <w:divBdr>
        <w:top w:val="none" w:sz="0" w:space="0" w:color="auto"/>
        <w:left w:val="none" w:sz="0" w:space="0" w:color="auto"/>
        <w:bottom w:val="none" w:sz="0" w:space="0" w:color="auto"/>
        <w:right w:val="none" w:sz="0" w:space="0" w:color="auto"/>
      </w:divBdr>
    </w:div>
    <w:div w:id="1723942713">
      <w:bodyDiv w:val="1"/>
      <w:marLeft w:val="0"/>
      <w:marRight w:val="0"/>
      <w:marTop w:val="0"/>
      <w:marBottom w:val="0"/>
      <w:divBdr>
        <w:top w:val="none" w:sz="0" w:space="0" w:color="auto"/>
        <w:left w:val="none" w:sz="0" w:space="0" w:color="auto"/>
        <w:bottom w:val="none" w:sz="0" w:space="0" w:color="auto"/>
        <w:right w:val="none" w:sz="0" w:space="0" w:color="auto"/>
      </w:divBdr>
    </w:div>
    <w:div w:id="1730768569">
      <w:bodyDiv w:val="1"/>
      <w:marLeft w:val="0"/>
      <w:marRight w:val="0"/>
      <w:marTop w:val="0"/>
      <w:marBottom w:val="0"/>
      <w:divBdr>
        <w:top w:val="none" w:sz="0" w:space="0" w:color="auto"/>
        <w:left w:val="none" w:sz="0" w:space="0" w:color="auto"/>
        <w:bottom w:val="none" w:sz="0" w:space="0" w:color="auto"/>
        <w:right w:val="none" w:sz="0" w:space="0" w:color="auto"/>
      </w:divBdr>
    </w:div>
    <w:div w:id="1735081567">
      <w:bodyDiv w:val="1"/>
      <w:marLeft w:val="0"/>
      <w:marRight w:val="0"/>
      <w:marTop w:val="0"/>
      <w:marBottom w:val="0"/>
      <w:divBdr>
        <w:top w:val="none" w:sz="0" w:space="0" w:color="auto"/>
        <w:left w:val="none" w:sz="0" w:space="0" w:color="auto"/>
        <w:bottom w:val="none" w:sz="0" w:space="0" w:color="auto"/>
        <w:right w:val="none" w:sz="0" w:space="0" w:color="auto"/>
      </w:divBdr>
    </w:div>
    <w:div w:id="1739473894">
      <w:bodyDiv w:val="1"/>
      <w:marLeft w:val="0"/>
      <w:marRight w:val="0"/>
      <w:marTop w:val="0"/>
      <w:marBottom w:val="0"/>
      <w:divBdr>
        <w:top w:val="none" w:sz="0" w:space="0" w:color="auto"/>
        <w:left w:val="none" w:sz="0" w:space="0" w:color="auto"/>
        <w:bottom w:val="none" w:sz="0" w:space="0" w:color="auto"/>
        <w:right w:val="none" w:sz="0" w:space="0" w:color="auto"/>
      </w:divBdr>
    </w:div>
    <w:div w:id="1740715766">
      <w:bodyDiv w:val="1"/>
      <w:marLeft w:val="0"/>
      <w:marRight w:val="0"/>
      <w:marTop w:val="0"/>
      <w:marBottom w:val="0"/>
      <w:divBdr>
        <w:top w:val="none" w:sz="0" w:space="0" w:color="auto"/>
        <w:left w:val="none" w:sz="0" w:space="0" w:color="auto"/>
        <w:bottom w:val="none" w:sz="0" w:space="0" w:color="auto"/>
        <w:right w:val="none" w:sz="0" w:space="0" w:color="auto"/>
      </w:divBdr>
    </w:div>
    <w:div w:id="1752582279">
      <w:bodyDiv w:val="1"/>
      <w:marLeft w:val="0"/>
      <w:marRight w:val="0"/>
      <w:marTop w:val="0"/>
      <w:marBottom w:val="0"/>
      <w:divBdr>
        <w:top w:val="none" w:sz="0" w:space="0" w:color="auto"/>
        <w:left w:val="none" w:sz="0" w:space="0" w:color="auto"/>
        <w:bottom w:val="none" w:sz="0" w:space="0" w:color="auto"/>
        <w:right w:val="none" w:sz="0" w:space="0" w:color="auto"/>
      </w:divBdr>
    </w:div>
    <w:div w:id="1761829900">
      <w:bodyDiv w:val="1"/>
      <w:marLeft w:val="0"/>
      <w:marRight w:val="0"/>
      <w:marTop w:val="0"/>
      <w:marBottom w:val="0"/>
      <w:divBdr>
        <w:top w:val="none" w:sz="0" w:space="0" w:color="auto"/>
        <w:left w:val="none" w:sz="0" w:space="0" w:color="auto"/>
        <w:bottom w:val="none" w:sz="0" w:space="0" w:color="auto"/>
        <w:right w:val="none" w:sz="0" w:space="0" w:color="auto"/>
      </w:divBdr>
    </w:div>
    <w:div w:id="1762332160">
      <w:bodyDiv w:val="1"/>
      <w:marLeft w:val="0"/>
      <w:marRight w:val="0"/>
      <w:marTop w:val="0"/>
      <w:marBottom w:val="0"/>
      <w:divBdr>
        <w:top w:val="none" w:sz="0" w:space="0" w:color="auto"/>
        <w:left w:val="none" w:sz="0" w:space="0" w:color="auto"/>
        <w:bottom w:val="none" w:sz="0" w:space="0" w:color="auto"/>
        <w:right w:val="none" w:sz="0" w:space="0" w:color="auto"/>
      </w:divBdr>
    </w:div>
    <w:div w:id="1762876006">
      <w:bodyDiv w:val="1"/>
      <w:marLeft w:val="0"/>
      <w:marRight w:val="0"/>
      <w:marTop w:val="0"/>
      <w:marBottom w:val="0"/>
      <w:divBdr>
        <w:top w:val="none" w:sz="0" w:space="0" w:color="auto"/>
        <w:left w:val="none" w:sz="0" w:space="0" w:color="auto"/>
        <w:bottom w:val="none" w:sz="0" w:space="0" w:color="auto"/>
        <w:right w:val="none" w:sz="0" w:space="0" w:color="auto"/>
      </w:divBdr>
    </w:div>
    <w:div w:id="1769035677">
      <w:bodyDiv w:val="1"/>
      <w:marLeft w:val="0"/>
      <w:marRight w:val="0"/>
      <w:marTop w:val="0"/>
      <w:marBottom w:val="0"/>
      <w:divBdr>
        <w:top w:val="none" w:sz="0" w:space="0" w:color="auto"/>
        <w:left w:val="none" w:sz="0" w:space="0" w:color="auto"/>
        <w:bottom w:val="none" w:sz="0" w:space="0" w:color="auto"/>
        <w:right w:val="none" w:sz="0" w:space="0" w:color="auto"/>
      </w:divBdr>
    </w:div>
    <w:div w:id="1769502245">
      <w:bodyDiv w:val="1"/>
      <w:marLeft w:val="0"/>
      <w:marRight w:val="0"/>
      <w:marTop w:val="0"/>
      <w:marBottom w:val="0"/>
      <w:divBdr>
        <w:top w:val="none" w:sz="0" w:space="0" w:color="auto"/>
        <w:left w:val="none" w:sz="0" w:space="0" w:color="auto"/>
        <w:bottom w:val="none" w:sz="0" w:space="0" w:color="auto"/>
        <w:right w:val="none" w:sz="0" w:space="0" w:color="auto"/>
      </w:divBdr>
    </w:div>
    <w:div w:id="1770006047">
      <w:bodyDiv w:val="1"/>
      <w:marLeft w:val="0"/>
      <w:marRight w:val="0"/>
      <w:marTop w:val="0"/>
      <w:marBottom w:val="0"/>
      <w:divBdr>
        <w:top w:val="none" w:sz="0" w:space="0" w:color="auto"/>
        <w:left w:val="none" w:sz="0" w:space="0" w:color="auto"/>
        <w:bottom w:val="none" w:sz="0" w:space="0" w:color="auto"/>
        <w:right w:val="none" w:sz="0" w:space="0" w:color="auto"/>
      </w:divBdr>
    </w:div>
    <w:div w:id="1773817846">
      <w:bodyDiv w:val="1"/>
      <w:marLeft w:val="0"/>
      <w:marRight w:val="0"/>
      <w:marTop w:val="0"/>
      <w:marBottom w:val="0"/>
      <w:divBdr>
        <w:top w:val="none" w:sz="0" w:space="0" w:color="auto"/>
        <w:left w:val="none" w:sz="0" w:space="0" w:color="auto"/>
        <w:bottom w:val="none" w:sz="0" w:space="0" w:color="auto"/>
        <w:right w:val="none" w:sz="0" w:space="0" w:color="auto"/>
      </w:divBdr>
    </w:div>
    <w:div w:id="1776052524">
      <w:bodyDiv w:val="1"/>
      <w:marLeft w:val="0"/>
      <w:marRight w:val="0"/>
      <w:marTop w:val="0"/>
      <w:marBottom w:val="0"/>
      <w:divBdr>
        <w:top w:val="none" w:sz="0" w:space="0" w:color="auto"/>
        <w:left w:val="none" w:sz="0" w:space="0" w:color="auto"/>
        <w:bottom w:val="none" w:sz="0" w:space="0" w:color="auto"/>
        <w:right w:val="none" w:sz="0" w:space="0" w:color="auto"/>
      </w:divBdr>
    </w:div>
    <w:div w:id="1779134386">
      <w:bodyDiv w:val="1"/>
      <w:marLeft w:val="0"/>
      <w:marRight w:val="0"/>
      <w:marTop w:val="0"/>
      <w:marBottom w:val="0"/>
      <w:divBdr>
        <w:top w:val="none" w:sz="0" w:space="0" w:color="auto"/>
        <w:left w:val="none" w:sz="0" w:space="0" w:color="auto"/>
        <w:bottom w:val="none" w:sz="0" w:space="0" w:color="auto"/>
        <w:right w:val="none" w:sz="0" w:space="0" w:color="auto"/>
      </w:divBdr>
    </w:div>
    <w:div w:id="1779912492">
      <w:bodyDiv w:val="1"/>
      <w:marLeft w:val="0"/>
      <w:marRight w:val="0"/>
      <w:marTop w:val="0"/>
      <w:marBottom w:val="0"/>
      <w:divBdr>
        <w:top w:val="none" w:sz="0" w:space="0" w:color="auto"/>
        <w:left w:val="none" w:sz="0" w:space="0" w:color="auto"/>
        <w:bottom w:val="none" w:sz="0" w:space="0" w:color="auto"/>
        <w:right w:val="none" w:sz="0" w:space="0" w:color="auto"/>
      </w:divBdr>
    </w:div>
    <w:div w:id="1790779148">
      <w:bodyDiv w:val="1"/>
      <w:marLeft w:val="0"/>
      <w:marRight w:val="0"/>
      <w:marTop w:val="0"/>
      <w:marBottom w:val="0"/>
      <w:divBdr>
        <w:top w:val="none" w:sz="0" w:space="0" w:color="auto"/>
        <w:left w:val="none" w:sz="0" w:space="0" w:color="auto"/>
        <w:bottom w:val="none" w:sz="0" w:space="0" w:color="auto"/>
        <w:right w:val="none" w:sz="0" w:space="0" w:color="auto"/>
      </w:divBdr>
    </w:div>
    <w:div w:id="1794519283">
      <w:bodyDiv w:val="1"/>
      <w:marLeft w:val="0"/>
      <w:marRight w:val="0"/>
      <w:marTop w:val="0"/>
      <w:marBottom w:val="0"/>
      <w:divBdr>
        <w:top w:val="none" w:sz="0" w:space="0" w:color="auto"/>
        <w:left w:val="none" w:sz="0" w:space="0" w:color="auto"/>
        <w:bottom w:val="none" w:sz="0" w:space="0" w:color="auto"/>
        <w:right w:val="none" w:sz="0" w:space="0" w:color="auto"/>
      </w:divBdr>
    </w:div>
    <w:div w:id="1796829194">
      <w:bodyDiv w:val="1"/>
      <w:marLeft w:val="0"/>
      <w:marRight w:val="0"/>
      <w:marTop w:val="0"/>
      <w:marBottom w:val="0"/>
      <w:divBdr>
        <w:top w:val="none" w:sz="0" w:space="0" w:color="auto"/>
        <w:left w:val="none" w:sz="0" w:space="0" w:color="auto"/>
        <w:bottom w:val="none" w:sz="0" w:space="0" w:color="auto"/>
        <w:right w:val="none" w:sz="0" w:space="0" w:color="auto"/>
      </w:divBdr>
    </w:div>
    <w:div w:id="1799911080">
      <w:bodyDiv w:val="1"/>
      <w:marLeft w:val="0"/>
      <w:marRight w:val="0"/>
      <w:marTop w:val="0"/>
      <w:marBottom w:val="0"/>
      <w:divBdr>
        <w:top w:val="none" w:sz="0" w:space="0" w:color="auto"/>
        <w:left w:val="none" w:sz="0" w:space="0" w:color="auto"/>
        <w:bottom w:val="none" w:sz="0" w:space="0" w:color="auto"/>
        <w:right w:val="none" w:sz="0" w:space="0" w:color="auto"/>
      </w:divBdr>
    </w:div>
    <w:div w:id="1800225157">
      <w:bodyDiv w:val="1"/>
      <w:marLeft w:val="0"/>
      <w:marRight w:val="0"/>
      <w:marTop w:val="0"/>
      <w:marBottom w:val="0"/>
      <w:divBdr>
        <w:top w:val="none" w:sz="0" w:space="0" w:color="auto"/>
        <w:left w:val="none" w:sz="0" w:space="0" w:color="auto"/>
        <w:bottom w:val="none" w:sz="0" w:space="0" w:color="auto"/>
        <w:right w:val="none" w:sz="0" w:space="0" w:color="auto"/>
      </w:divBdr>
    </w:div>
    <w:div w:id="1800493934">
      <w:bodyDiv w:val="1"/>
      <w:marLeft w:val="0"/>
      <w:marRight w:val="0"/>
      <w:marTop w:val="0"/>
      <w:marBottom w:val="0"/>
      <w:divBdr>
        <w:top w:val="none" w:sz="0" w:space="0" w:color="auto"/>
        <w:left w:val="none" w:sz="0" w:space="0" w:color="auto"/>
        <w:bottom w:val="none" w:sz="0" w:space="0" w:color="auto"/>
        <w:right w:val="none" w:sz="0" w:space="0" w:color="auto"/>
      </w:divBdr>
    </w:div>
    <w:div w:id="1806849349">
      <w:bodyDiv w:val="1"/>
      <w:marLeft w:val="0"/>
      <w:marRight w:val="0"/>
      <w:marTop w:val="0"/>
      <w:marBottom w:val="0"/>
      <w:divBdr>
        <w:top w:val="none" w:sz="0" w:space="0" w:color="auto"/>
        <w:left w:val="none" w:sz="0" w:space="0" w:color="auto"/>
        <w:bottom w:val="none" w:sz="0" w:space="0" w:color="auto"/>
        <w:right w:val="none" w:sz="0" w:space="0" w:color="auto"/>
      </w:divBdr>
    </w:div>
    <w:div w:id="1808235276">
      <w:bodyDiv w:val="1"/>
      <w:marLeft w:val="0"/>
      <w:marRight w:val="0"/>
      <w:marTop w:val="0"/>
      <w:marBottom w:val="0"/>
      <w:divBdr>
        <w:top w:val="none" w:sz="0" w:space="0" w:color="auto"/>
        <w:left w:val="none" w:sz="0" w:space="0" w:color="auto"/>
        <w:bottom w:val="none" w:sz="0" w:space="0" w:color="auto"/>
        <w:right w:val="none" w:sz="0" w:space="0" w:color="auto"/>
      </w:divBdr>
    </w:div>
    <w:div w:id="1810511201">
      <w:bodyDiv w:val="1"/>
      <w:marLeft w:val="0"/>
      <w:marRight w:val="0"/>
      <w:marTop w:val="0"/>
      <w:marBottom w:val="0"/>
      <w:divBdr>
        <w:top w:val="none" w:sz="0" w:space="0" w:color="auto"/>
        <w:left w:val="none" w:sz="0" w:space="0" w:color="auto"/>
        <w:bottom w:val="none" w:sz="0" w:space="0" w:color="auto"/>
        <w:right w:val="none" w:sz="0" w:space="0" w:color="auto"/>
      </w:divBdr>
    </w:div>
    <w:div w:id="1812479438">
      <w:bodyDiv w:val="1"/>
      <w:marLeft w:val="0"/>
      <w:marRight w:val="0"/>
      <w:marTop w:val="0"/>
      <w:marBottom w:val="0"/>
      <w:divBdr>
        <w:top w:val="none" w:sz="0" w:space="0" w:color="auto"/>
        <w:left w:val="none" w:sz="0" w:space="0" w:color="auto"/>
        <w:bottom w:val="none" w:sz="0" w:space="0" w:color="auto"/>
        <w:right w:val="none" w:sz="0" w:space="0" w:color="auto"/>
      </w:divBdr>
    </w:div>
    <w:div w:id="1815677002">
      <w:bodyDiv w:val="1"/>
      <w:marLeft w:val="0"/>
      <w:marRight w:val="0"/>
      <w:marTop w:val="0"/>
      <w:marBottom w:val="0"/>
      <w:divBdr>
        <w:top w:val="none" w:sz="0" w:space="0" w:color="auto"/>
        <w:left w:val="none" w:sz="0" w:space="0" w:color="auto"/>
        <w:bottom w:val="none" w:sz="0" w:space="0" w:color="auto"/>
        <w:right w:val="none" w:sz="0" w:space="0" w:color="auto"/>
      </w:divBdr>
    </w:div>
    <w:div w:id="1820615200">
      <w:bodyDiv w:val="1"/>
      <w:marLeft w:val="0"/>
      <w:marRight w:val="0"/>
      <w:marTop w:val="0"/>
      <w:marBottom w:val="0"/>
      <w:divBdr>
        <w:top w:val="none" w:sz="0" w:space="0" w:color="auto"/>
        <w:left w:val="none" w:sz="0" w:space="0" w:color="auto"/>
        <w:bottom w:val="none" w:sz="0" w:space="0" w:color="auto"/>
        <w:right w:val="none" w:sz="0" w:space="0" w:color="auto"/>
      </w:divBdr>
    </w:div>
    <w:div w:id="1820879659">
      <w:bodyDiv w:val="1"/>
      <w:marLeft w:val="0"/>
      <w:marRight w:val="0"/>
      <w:marTop w:val="0"/>
      <w:marBottom w:val="0"/>
      <w:divBdr>
        <w:top w:val="none" w:sz="0" w:space="0" w:color="auto"/>
        <w:left w:val="none" w:sz="0" w:space="0" w:color="auto"/>
        <w:bottom w:val="none" w:sz="0" w:space="0" w:color="auto"/>
        <w:right w:val="none" w:sz="0" w:space="0" w:color="auto"/>
      </w:divBdr>
    </w:div>
    <w:div w:id="1821381139">
      <w:bodyDiv w:val="1"/>
      <w:marLeft w:val="0"/>
      <w:marRight w:val="0"/>
      <w:marTop w:val="0"/>
      <w:marBottom w:val="0"/>
      <w:divBdr>
        <w:top w:val="none" w:sz="0" w:space="0" w:color="auto"/>
        <w:left w:val="none" w:sz="0" w:space="0" w:color="auto"/>
        <w:bottom w:val="none" w:sz="0" w:space="0" w:color="auto"/>
        <w:right w:val="none" w:sz="0" w:space="0" w:color="auto"/>
      </w:divBdr>
    </w:div>
    <w:div w:id="1836917407">
      <w:bodyDiv w:val="1"/>
      <w:marLeft w:val="0"/>
      <w:marRight w:val="0"/>
      <w:marTop w:val="0"/>
      <w:marBottom w:val="0"/>
      <w:divBdr>
        <w:top w:val="none" w:sz="0" w:space="0" w:color="auto"/>
        <w:left w:val="none" w:sz="0" w:space="0" w:color="auto"/>
        <w:bottom w:val="none" w:sz="0" w:space="0" w:color="auto"/>
        <w:right w:val="none" w:sz="0" w:space="0" w:color="auto"/>
      </w:divBdr>
    </w:div>
    <w:div w:id="1837190190">
      <w:bodyDiv w:val="1"/>
      <w:marLeft w:val="0"/>
      <w:marRight w:val="0"/>
      <w:marTop w:val="0"/>
      <w:marBottom w:val="0"/>
      <w:divBdr>
        <w:top w:val="none" w:sz="0" w:space="0" w:color="auto"/>
        <w:left w:val="none" w:sz="0" w:space="0" w:color="auto"/>
        <w:bottom w:val="none" w:sz="0" w:space="0" w:color="auto"/>
        <w:right w:val="none" w:sz="0" w:space="0" w:color="auto"/>
      </w:divBdr>
    </w:div>
    <w:div w:id="1837452647">
      <w:bodyDiv w:val="1"/>
      <w:marLeft w:val="0"/>
      <w:marRight w:val="0"/>
      <w:marTop w:val="0"/>
      <w:marBottom w:val="0"/>
      <w:divBdr>
        <w:top w:val="none" w:sz="0" w:space="0" w:color="auto"/>
        <w:left w:val="none" w:sz="0" w:space="0" w:color="auto"/>
        <w:bottom w:val="none" w:sz="0" w:space="0" w:color="auto"/>
        <w:right w:val="none" w:sz="0" w:space="0" w:color="auto"/>
      </w:divBdr>
    </w:div>
    <w:div w:id="1840656144">
      <w:bodyDiv w:val="1"/>
      <w:marLeft w:val="0"/>
      <w:marRight w:val="0"/>
      <w:marTop w:val="0"/>
      <w:marBottom w:val="0"/>
      <w:divBdr>
        <w:top w:val="none" w:sz="0" w:space="0" w:color="auto"/>
        <w:left w:val="none" w:sz="0" w:space="0" w:color="auto"/>
        <w:bottom w:val="none" w:sz="0" w:space="0" w:color="auto"/>
        <w:right w:val="none" w:sz="0" w:space="0" w:color="auto"/>
      </w:divBdr>
    </w:div>
    <w:div w:id="1850174696">
      <w:bodyDiv w:val="1"/>
      <w:marLeft w:val="0"/>
      <w:marRight w:val="0"/>
      <w:marTop w:val="0"/>
      <w:marBottom w:val="0"/>
      <w:divBdr>
        <w:top w:val="none" w:sz="0" w:space="0" w:color="auto"/>
        <w:left w:val="none" w:sz="0" w:space="0" w:color="auto"/>
        <w:bottom w:val="none" w:sz="0" w:space="0" w:color="auto"/>
        <w:right w:val="none" w:sz="0" w:space="0" w:color="auto"/>
      </w:divBdr>
    </w:div>
    <w:div w:id="1850365596">
      <w:bodyDiv w:val="1"/>
      <w:marLeft w:val="0"/>
      <w:marRight w:val="0"/>
      <w:marTop w:val="0"/>
      <w:marBottom w:val="0"/>
      <w:divBdr>
        <w:top w:val="none" w:sz="0" w:space="0" w:color="auto"/>
        <w:left w:val="none" w:sz="0" w:space="0" w:color="auto"/>
        <w:bottom w:val="none" w:sz="0" w:space="0" w:color="auto"/>
        <w:right w:val="none" w:sz="0" w:space="0" w:color="auto"/>
      </w:divBdr>
    </w:div>
    <w:div w:id="1857890404">
      <w:bodyDiv w:val="1"/>
      <w:marLeft w:val="0"/>
      <w:marRight w:val="0"/>
      <w:marTop w:val="0"/>
      <w:marBottom w:val="0"/>
      <w:divBdr>
        <w:top w:val="none" w:sz="0" w:space="0" w:color="auto"/>
        <w:left w:val="none" w:sz="0" w:space="0" w:color="auto"/>
        <w:bottom w:val="none" w:sz="0" w:space="0" w:color="auto"/>
        <w:right w:val="none" w:sz="0" w:space="0" w:color="auto"/>
      </w:divBdr>
    </w:div>
    <w:div w:id="1858352905">
      <w:bodyDiv w:val="1"/>
      <w:marLeft w:val="0"/>
      <w:marRight w:val="0"/>
      <w:marTop w:val="0"/>
      <w:marBottom w:val="0"/>
      <w:divBdr>
        <w:top w:val="none" w:sz="0" w:space="0" w:color="auto"/>
        <w:left w:val="none" w:sz="0" w:space="0" w:color="auto"/>
        <w:bottom w:val="none" w:sz="0" w:space="0" w:color="auto"/>
        <w:right w:val="none" w:sz="0" w:space="0" w:color="auto"/>
      </w:divBdr>
    </w:div>
    <w:div w:id="1858540373">
      <w:bodyDiv w:val="1"/>
      <w:marLeft w:val="0"/>
      <w:marRight w:val="0"/>
      <w:marTop w:val="0"/>
      <w:marBottom w:val="0"/>
      <w:divBdr>
        <w:top w:val="none" w:sz="0" w:space="0" w:color="auto"/>
        <w:left w:val="none" w:sz="0" w:space="0" w:color="auto"/>
        <w:bottom w:val="none" w:sz="0" w:space="0" w:color="auto"/>
        <w:right w:val="none" w:sz="0" w:space="0" w:color="auto"/>
      </w:divBdr>
    </w:div>
    <w:div w:id="1859809705">
      <w:bodyDiv w:val="1"/>
      <w:marLeft w:val="0"/>
      <w:marRight w:val="0"/>
      <w:marTop w:val="0"/>
      <w:marBottom w:val="0"/>
      <w:divBdr>
        <w:top w:val="none" w:sz="0" w:space="0" w:color="auto"/>
        <w:left w:val="none" w:sz="0" w:space="0" w:color="auto"/>
        <w:bottom w:val="none" w:sz="0" w:space="0" w:color="auto"/>
        <w:right w:val="none" w:sz="0" w:space="0" w:color="auto"/>
      </w:divBdr>
    </w:div>
    <w:div w:id="1860200783">
      <w:bodyDiv w:val="1"/>
      <w:marLeft w:val="0"/>
      <w:marRight w:val="0"/>
      <w:marTop w:val="0"/>
      <w:marBottom w:val="0"/>
      <w:divBdr>
        <w:top w:val="none" w:sz="0" w:space="0" w:color="auto"/>
        <w:left w:val="none" w:sz="0" w:space="0" w:color="auto"/>
        <w:bottom w:val="none" w:sz="0" w:space="0" w:color="auto"/>
        <w:right w:val="none" w:sz="0" w:space="0" w:color="auto"/>
      </w:divBdr>
    </w:div>
    <w:div w:id="1867711690">
      <w:bodyDiv w:val="1"/>
      <w:marLeft w:val="0"/>
      <w:marRight w:val="0"/>
      <w:marTop w:val="0"/>
      <w:marBottom w:val="0"/>
      <w:divBdr>
        <w:top w:val="none" w:sz="0" w:space="0" w:color="auto"/>
        <w:left w:val="none" w:sz="0" w:space="0" w:color="auto"/>
        <w:bottom w:val="none" w:sz="0" w:space="0" w:color="auto"/>
        <w:right w:val="none" w:sz="0" w:space="0" w:color="auto"/>
      </w:divBdr>
    </w:div>
    <w:div w:id="1868368324">
      <w:bodyDiv w:val="1"/>
      <w:marLeft w:val="0"/>
      <w:marRight w:val="0"/>
      <w:marTop w:val="0"/>
      <w:marBottom w:val="0"/>
      <w:divBdr>
        <w:top w:val="none" w:sz="0" w:space="0" w:color="auto"/>
        <w:left w:val="none" w:sz="0" w:space="0" w:color="auto"/>
        <w:bottom w:val="none" w:sz="0" w:space="0" w:color="auto"/>
        <w:right w:val="none" w:sz="0" w:space="0" w:color="auto"/>
      </w:divBdr>
    </w:div>
    <w:div w:id="1870099989">
      <w:bodyDiv w:val="1"/>
      <w:marLeft w:val="0"/>
      <w:marRight w:val="0"/>
      <w:marTop w:val="0"/>
      <w:marBottom w:val="0"/>
      <w:divBdr>
        <w:top w:val="none" w:sz="0" w:space="0" w:color="auto"/>
        <w:left w:val="none" w:sz="0" w:space="0" w:color="auto"/>
        <w:bottom w:val="none" w:sz="0" w:space="0" w:color="auto"/>
        <w:right w:val="none" w:sz="0" w:space="0" w:color="auto"/>
      </w:divBdr>
    </w:div>
    <w:div w:id="1879781760">
      <w:bodyDiv w:val="1"/>
      <w:marLeft w:val="0"/>
      <w:marRight w:val="0"/>
      <w:marTop w:val="0"/>
      <w:marBottom w:val="0"/>
      <w:divBdr>
        <w:top w:val="none" w:sz="0" w:space="0" w:color="auto"/>
        <w:left w:val="none" w:sz="0" w:space="0" w:color="auto"/>
        <w:bottom w:val="none" w:sz="0" w:space="0" w:color="auto"/>
        <w:right w:val="none" w:sz="0" w:space="0" w:color="auto"/>
      </w:divBdr>
    </w:div>
    <w:div w:id="1882204553">
      <w:bodyDiv w:val="1"/>
      <w:marLeft w:val="0"/>
      <w:marRight w:val="0"/>
      <w:marTop w:val="0"/>
      <w:marBottom w:val="0"/>
      <w:divBdr>
        <w:top w:val="none" w:sz="0" w:space="0" w:color="auto"/>
        <w:left w:val="none" w:sz="0" w:space="0" w:color="auto"/>
        <w:bottom w:val="none" w:sz="0" w:space="0" w:color="auto"/>
        <w:right w:val="none" w:sz="0" w:space="0" w:color="auto"/>
      </w:divBdr>
    </w:div>
    <w:div w:id="1889956394">
      <w:bodyDiv w:val="1"/>
      <w:marLeft w:val="0"/>
      <w:marRight w:val="0"/>
      <w:marTop w:val="0"/>
      <w:marBottom w:val="0"/>
      <w:divBdr>
        <w:top w:val="none" w:sz="0" w:space="0" w:color="auto"/>
        <w:left w:val="none" w:sz="0" w:space="0" w:color="auto"/>
        <w:bottom w:val="none" w:sz="0" w:space="0" w:color="auto"/>
        <w:right w:val="none" w:sz="0" w:space="0" w:color="auto"/>
      </w:divBdr>
    </w:div>
    <w:div w:id="1891261062">
      <w:bodyDiv w:val="1"/>
      <w:marLeft w:val="0"/>
      <w:marRight w:val="0"/>
      <w:marTop w:val="0"/>
      <w:marBottom w:val="0"/>
      <w:divBdr>
        <w:top w:val="none" w:sz="0" w:space="0" w:color="auto"/>
        <w:left w:val="none" w:sz="0" w:space="0" w:color="auto"/>
        <w:bottom w:val="none" w:sz="0" w:space="0" w:color="auto"/>
        <w:right w:val="none" w:sz="0" w:space="0" w:color="auto"/>
      </w:divBdr>
    </w:div>
    <w:div w:id="1891526373">
      <w:bodyDiv w:val="1"/>
      <w:marLeft w:val="0"/>
      <w:marRight w:val="0"/>
      <w:marTop w:val="0"/>
      <w:marBottom w:val="0"/>
      <w:divBdr>
        <w:top w:val="none" w:sz="0" w:space="0" w:color="auto"/>
        <w:left w:val="none" w:sz="0" w:space="0" w:color="auto"/>
        <w:bottom w:val="none" w:sz="0" w:space="0" w:color="auto"/>
        <w:right w:val="none" w:sz="0" w:space="0" w:color="auto"/>
      </w:divBdr>
    </w:div>
    <w:div w:id="1893735179">
      <w:bodyDiv w:val="1"/>
      <w:marLeft w:val="0"/>
      <w:marRight w:val="0"/>
      <w:marTop w:val="0"/>
      <w:marBottom w:val="0"/>
      <w:divBdr>
        <w:top w:val="none" w:sz="0" w:space="0" w:color="auto"/>
        <w:left w:val="none" w:sz="0" w:space="0" w:color="auto"/>
        <w:bottom w:val="none" w:sz="0" w:space="0" w:color="auto"/>
        <w:right w:val="none" w:sz="0" w:space="0" w:color="auto"/>
      </w:divBdr>
    </w:div>
    <w:div w:id="1895694995">
      <w:bodyDiv w:val="1"/>
      <w:marLeft w:val="0"/>
      <w:marRight w:val="0"/>
      <w:marTop w:val="0"/>
      <w:marBottom w:val="0"/>
      <w:divBdr>
        <w:top w:val="none" w:sz="0" w:space="0" w:color="auto"/>
        <w:left w:val="none" w:sz="0" w:space="0" w:color="auto"/>
        <w:bottom w:val="none" w:sz="0" w:space="0" w:color="auto"/>
        <w:right w:val="none" w:sz="0" w:space="0" w:color="auto"/>
      </w:divBdr>
    </w:div>
    <w:div w:id="1898668106">
      <w:bodyDiv w:val="1"/>
      <w:marLeft w:val="0"/>
      <w:marRight w:val="0"/>
      <w:marTop w:val="0"/>
      <w:marBottom w:val="0"/>
      <w:divBdr>
        <w:top w:val="none" w:sz="0" w:space="0" w:color="auto"/>
        <w:left w:val="none" w:sz="0" w:space="0" w:color="auto"/>
        <w:bottom w:val="none" w:sz="0" w:space="0" w:color="auto"/>
        <w:right w:val="none" w:sz="0" w:space="0" w:color="auto"/>
      </w:divBdr>
    </w:div>
    <w:div w:id="1898785640">
      <w:bodyDiv w:val="1"/>
      <w:marLeft w:val="0"/>
      <w:marRight w:val="0"/>
      <w:marTop w:val="0"/>
      <w:marBottom w:val="0"/>
      <w:divBdr>
        <w:top w:val="none" w:sz="0" w:space="0" w:color="auto"/>
        <w:left w:val="none" w:sz="0" w:space="0" w:color="auto"/>
        <w:bottom w:val="none" w:sz="0" w:space="0" w:color="auto"/>
        <w:right w:val="none" w:sz="0" w:space="0" w:color="auto"/>
      </w:divBdr>
    </w:div>
    <w:div w:id="1902057114">
      <w:bodyDiv w:val="1"/>
      <w:marLeft w:val="0"/>
      <w:marRight w:val="0"/>
      <w:marTop w:val="0"/>
      <w:marBottom w:val="0"/>
      <w:divBdr>
        <w:top w:val="none" w:sz="0" w:space="0" w:color="auto"/>
        <w:left w:val="none" w:sz="0" w:space="0" w:color="auto"/>
        <w:bottom w:val="none" w:sz="0" w:space="0" w:color="auto"/>
        <w:right w:val="none" w:sz="0" w:space="0" w:color="auto"/>
      </w:divBdr>
    </w:div>
    <w:div w:id="1906643264">
      <w:bodyDiv w:val="1"/>
      <w:marLeft w:val="0"/>
      <w:marRight w:val="0"/>
      <w:marTop w:val="0"/>
      <w:marBottom w:val="0"/>
      <w:divBdr>
        <w:top w:val="none" w:sz="0" w:space="0" w:color="auto"/>
        <w:left w:val="none" w:sz="0" w:space="0" w:color="auto"/>
        <w:bottom w:val="none" w:sz="0" w:space="0" w:color="auto"/>
        <w:right w:val="none" w:sz="0" w:space="0" w:color="auto"/>
      </w:divBdr>
    </w:div>
    <w:div w:id="1908539443">
      <w:bodyDiv w:val="1"/>
      <w:marLeft w:val="0"/>
      <w:marRight w:val="0"/>
      <w:marTop w:val="0"/>
      <w:marBottom w:val="0"/>
      <w:divBdr>
        <w:top w:val="none" w:sz="0" w:space="0" w:color="auto"/>
        <w:left w:val="none" w:sz="0" w:space="0" w:color="auto"/>
        <w:bottom w:val="none" w:sz="0" w:space="0" w:color="auto"/>
        <w:right w:val="none" w:sz="0" w:space="0" w:color="auto"/>
      </w:divBdr>
    </w:div>
    <w:div w:id="1914585531">
      <w:bodyDiv w:val="1"/>
      <w:marLeft w:val="0"/>
      <w:marRight w:val="0"/>
      <w:marTop w:val="0"/>
      <w:marBottom w:val="0"/>
      <w:divBdr>
        <w:top w:val="none" w:sz="0" w:space="0" w:color="auto"/>
        <w:left w:val="none" w:sz="0" w:space="0" w:color="auto"/>
        <w:bottom w:val="none" w:sz="0" w:space="0" w:color="auto"/>
        <w:right w:val="none" w:sz="0" w:space="0" w:color="auto"/>
      </w:divBdr>
    </w:div>
    <w:div w:id="1915044789">
      <w:bodyDiv w:val="1"/>
      <w:marLeft w:val="0"/>
      <w:marRight w:val="0"/>
      <w:marTop w:val="0"/>
      <w:marBottom w:val="0"/>
      <w:divBdr>
        <w:top w:val="none" w:sz="0" w:space="0" w:color="auto"/>
        <w:left w:val="none" w:sz="0" w:space="0" w:color="auto"/>
        <w:bottom w:val="none" w:sz="0" w:space="0" w:color="auto"/>
        <w:right w:val="none" w:sz="0" w:space="0" w:color="auto"/>
      </w:divBdr>
    </w:div>
    <w:div w:id="1916890516">
      <w:bodyDiv w:val="1"/>
      <w:marLeft w:val="0"/>
      <w:marRight w:val="0"/>
      <w:marTop w:val="0"/>
      <w:marBottom w:val="0"/>
      <w:divBdr>
        <w:top w:val="none" w:sz="0" w:space="0" w:color="auto"/>
        <w:left w:val="none" w:sz="0" w:space="0" w:color="auto"/>
        <w:bottom w:val="none" w:sz="0" w:space="0" w:color="auto"/>
        <w:right w:val="none" w:sz="0" w:space="0" w:color="auto"/>
      </w:divBdr>
    </w:div>
    <w:div w:id="1918705055">
      <w:bodyDiv w:val="1"/>
      <w:marLeft w:val="0"/>
      <w:marRight w:val="0"/>
      <w:marTop w:val="0"/>
      <w:marBottom w:val="0"/>
      <w:divBdr>
        <w:top w:val="none" w:sz="0" w:space="0" w:color="auto"/>
        <w:left w:val="none" w:sz="0" w:space="0" w:color="auto"/>
        <w:bottom w:val="none" w:sz="0" w:space="0" w:color="auto"/>
        <w:right w:val="none" w:sz="0" w:space="0" w:color="auto"/>
      </w:divBdr>
    </w:div>
    <w:div w:id="1919244787">
      <w:bodyDiv w:val="1"/>
      <w:marLeft w:val="0"/>
      <w:marRight w:val="0"/>
      <w:marTop w:val="0"/>
      <w:marBottom w:val="0"/>
      <w:divBdr>
        <w:top w:val="none" w:sz="0" w:space="0" w:color="auto"/>
        <w:left w:val="none" w:sz="0" w:space="0" w:color="auto"/>
        <w:bottom w:val="none" w:sz="0" w:space="0" w:color="auto"/>
        <w:right w:val="none" w:sz="0" w:space="0" w:color="auto"/>
      </w:divBdr>
    </w:div>
    <w:div w:id="1924685228">
      <w:bodyDiv w:val="1"/>
      <w:marLeft w:val="0"/>
      <w:marRight w:val="0"/>
      <w:marTop w:val="0"/>
      <w:marBottom w:val="0"/>
      <w:divBdr>
        <w:top w:val="none" w:sz="0" w:space="0" w:color="auto"/>
        <w:left w:val="none" w:sz="0" w:space="0" w:color="auto"/>
        <w:bottom w:val="none" w:sz="0" w:space="0" w:color="auto"/>
        <w:right w:val="none" w:sz="0" w:space="0" w:color="auto"/>
      </w:divBdr>
    </w:div>
    <w:div w:id="1927761691">
      <w:bodyDiv w:val="1"/>
      <w:marLeft w:val="0"/>
      <w:marRight w:val="0"/>
      <w:marTop w:val="0"/>
      <w:marBottom w:val="0"/>
      <w:divBdr>
        <w:top w:val="none" w:sz="0" w:space="0" w:color="auto"/>
        <w:left w:val="none" w:sz="0" w:space="0" w:color="auto"/>
        <w:bottom w:val="none" w:sz="0" w:space="0" w:color="auto"/>
        <w:right w:val="none" w:sz="0" w:space="0" w:color="auto"/>
      </w:divBdr>
    </w:div>
    <w:div w:id="1939481068">
      <w:bodyDiv w:val="1"/>
      <w:marLeft w:val="0"/>
      <w:marRight w:val="0"/>
      <w:marTop w:val="0"/>
      <w:marBottom w:val="0"/>
      <w:divBdr>
        <w:top w:val="none" w:sz="0" w:space="0" w:color="auto"/>
        <w:left w:val="none" w:sz="0" w:space="0" w:color="auto"/>
        <w:bottom w:val="none" w:sz="0" w:space="0" w:color="auto"/>
        <w:right w:val="none" w:sz="0" w:space="0" w:color="auto"/>
      </w:divBdr>
    </w:div>
    <w:div w:id="1940022729">
      <w:bodyDiv w:val="1"/>
      <w:marLeft w:val="0"/>
      <w:marRight w:val="0"/>
      <w:marTop w:val="0"/>
      <w:marBottom w:val="0"/>
      <w:divBdr>
        <w:top w:val="none" w:sz="0" w:space="0" w:color="auto"/>
        <w:left w:val="none" w:sz="0" w:space="0" w:color="auto"/>
        <w:bottom w:val="none" w:sz="0" w:space="0" w:color="auto"/>
        <w:right w:val="none" w:sz="0" w:space="0" w:color="auto"/>
      </w:divBdr>
    </w:div>
    <w:div w:id="1942369270">
      <w:bodyDiv w:val="1"/>
      <w:marLeft w:val="0"/>
      <w:marRight w:val="0"/>
      <w:marTop w:val="0"/>
      <w:marBottom w:val="0"/>
      <w:divBdr>
        <w:top w:val="none" w:sz="0" w:space="0" w:color="auto"/>
        <w:left w:val="none" w:sz="0" w:space="0" w:color="auto"/>
        <w:bottom w:val="none" w:sz="0" w:space="0" w:color="auto"/>
        <w:right w:val="none" w:sz="0" w:space="0" w:color="auto"/>
      </w:divBdr>
    </w:div>
    <w:div w:id="1958683739">
      <w:bodyDiv w:val="1"/>
      <w:marLeft w:val="0"/>
      <w:marRight w:val="0"/>
      <w:marTop w:val="0"/>
      <w:marBottom w:val="0"/>
      <w:divBdr>
        <w:top w:val="none" w:sz="0" w:space="0" w:color="auto"/>
        <w:left w:val="none" w:sz="0" w:space="0" w:color="auto"/>
        <w:bottom w:val="none" w:sz="0" w:space="0" w:color="auto"/>
        <w:right w:val="none" w:sz="0" w:space="0" w:color="auto"/>
      </w:divBdr>
    </w:div>
    <w:div w:id="1968580800">
      <w:bodyDiv w:val="1"/>
      <w:marLeft w:val="0"/>
      <w:marRight w:val="0"/>
      <w:marTop w:val="0"/>
      <w:marBottom w:val="0"/>
      <w:divBdr>
        <w:top w:val="none" w:sz="0" w:space="0" w:color="auto"/>
        <w:left w:val="none" w:sz="0" w:space="0" w:color="auto"/>
        <w:bottom w:val="none" w:sz="0" w:space="0" w:color="auto"/>
        <w:right w:val="none" w:sz="0" w:space="0" w:color="auto"/>
      </w:divBdr>
    </w:div>
    <w:div w:id="1970043271">
      <w:bodyDiv w:val="1"/>
      <w:marLeft w:val="0"/>
      <w:marRight w:val="0"/>
      <w:marTop w:val="0"/>
      <w:marBottom w:val="0"/>
      <w:divBdr>
        <w:top w:val="none" w:sz="0" w:space="0" w:color="auto"/>
        <w:left w:val="none" w:sz="0" w:space="0" w:color="auto"/>
        <w:bottom w:val="none" w:sz="0" w:space="0" w:color="auto"/>
        <w:right w:val="none" w:sz="0" w:space="0" w:color="auto"/>
      </w:divBdr>
    </w:div>
    <w:div w:id="1976981742">
      <w:bodyDiv w:val="1"/>
      <w:marLeft w:val="0"/>
      <w:marRight w:val="0"/>
      <w:marTop w:val="0"/>
      <w:marBottom w:val="0"/>
      <w:divBdr>
        <w:top w:val="none" w:sz="0" w:space="0" w:color="auto"/>
        <w:left w:val="none" w:sz="0" w:space="0" w:color="auto"/>
        <w:bottom w:val="none" w:sz="0" w:space="0" w:color="auto"/>
        <w:right w:val="none" w:sz="0" w:space="0" w:color="auto"/>
      </w:divBdr>
    </w:div>
    <w:div w:id="1980457939">
      <w:bodyDiv w:val="1"/>
      <w:marLeft w:val="0"/>
      <w:marRight w:val="0"/>
      <w:marTop w:val="0"/>
      <w:marBottom w:val="0"/>
      <w:divBdr>
        <w:top w:val="none" w:sz="0" w:space="0" w:color="auto"/>
        <w:left w:val="none" w:sz="0" w:space="0" w:color="auto"/>
        <w:bottom w:val="none" w:sz="0" w:space="0" w:color="auto"/>
        <w:right w:val="none" w:sz="0" w:space="0" w:color="auto"/>
      </w:divBdr>
    </w:div>
    <w:div w:id="1983272320">
      <w:bodyDiv w:val="1"/>
      <w:marLeft w:val="0"/>
      <w:marRight w:val="0"/>
      <w:marTop w:val="0"/>
      <w:marBottom w:val="0"/>
      <w:divBdr>
        <w:top w:val="none" w:sz="0" w:space="0" w:color="auto"/>
        <w:left w:val="none" w:sz="0" w:space="0" w:color="auto"/>
        <w:bottom w:val="none" w:sz="0" w:space="0" w:color="auto"/>
        <w:right w:val="none" w:sz="0" w:space="0" w:color="auto"/>
      </w:divBdr>
    </w:div>
    <w:div w:id="1991010258">
      <w:bodyDiv w:val="1"/>
      <w:marLeft w:val="0"/>
      <w:marRight w:val="0"/>
      <w:marTop w:val="0"/>
      <w:marBottom w:val="0"/>
      <w:divBdr>
        <w:top w:val="none" w:sz="0" w:space="0" w:color="auto"/>
        <w:left w:val="none" w:sz="0" w:space="0" w:color="auto"/>
        <w:bottom w:val="none" w:sz="0" w:space="0" w:color="auto"/>
        <w:right w:val="none" w:sz="0" w:space="0" w:color="auto"/>
      </w:divBdr>
    </w:div>
    <w:div w:id="1991211117">
      <w:bodyDiv w:val="1"/>
      <w:marLeft w:val="0"/>
      <w:marRight w:val="0"/>
      <w:marTop w:val="0"/>
      <w:marBottom w:val="0"/>
      <w:divBdr>
        <w:top w:val="none" w:sz="0" w:space="0" w:color="auto"/>
        <w:left w:val="none" w:sz="0" w:space="0" w:color="auto"/>
        <w:bottom w:val="none" w:sz="0" w:space="0" w:color="auto"/>
        <w:right w:val="none" w:sz="0" w:space="0" w:color="auto"/>
      </w:divBdr>
    </w:div>
    <w:div w:id="1996104668">
      <w:bodyDiv w:val="1"/>
      <w:marLeft w:val="0"/>
      <w:marRight w:val="0"/>
      <w:marTop w:val="0"/>
      <w:marBottom w:val="0"/>
      <w:divBdr>
        <w:top w:val="none" w:sz="0" w:space="0" w:color="auto"/>
        <w:left w:val="none" w:sz="0" w:space="0" w:color="auto"/>
        <w:bottom w:val="none" w:sz="0" w:space="0" w:color="auto"/>
        <w:right w:val="none" w:sz="0" w:space="0" w:color="auto"/>
      </w:divBdr>
    </w:div>
    <w:div w:id="2001421441">
      <w:bodyDiv w:val="1"/>
      <w:marLeft w:val="0"/>
      <w:marRight w:val="0"/>
      <w:marTop w:val="0"/>
      <w:marBottom w:val="0"/>
      <w:divBdr>
        <w:top w:val="none" w:sz="0" w:space="0" w:color="auto"/>
        <w:left w:val="none" w:sz="0" w:space="0" w:color="auto"/>
        <w:bottom w:val="none" w:sz="0" w:space="0" w:color="auto"/>
        <w:right w:val="none" w:sz="0" w:space="0" w:color="auto"/>
      </w:divBdr>
    </w:div>
    <w:div w:id="2008244255">
      <w:bodyDiv w:val="1"/>
      <w:marLeft w:val="0"/>
      <w:marRight w:val="0"/>
      <w:marTop w:val="0"/>
      <w:marBottom w:val="0"/>
      <w:divBdr>
        <w:top w:val="none" w:sz="0" w:space="0" w:color="auto"/>
        <w:left w:val="none" w:sz="0" w:space="0" w:color="auto"/>
        <w:bottom w:val="none" w:sz="0" w:space="0" w:color="auto"/>
        <w:right w:val="none" w:sz="0" w:space="0" w:color="auto"/>
      </w:divBdr>
    </w:div>
    <w:div w:id="2008433940">
      <w:bodyDiv w:val="1"/>
      <w:marLeft w:val="0"/>
      <w:marRight w:val="0"/>
      <w:marTop w:val="0"/>
      <w:marBottom w:val="0"/>
      <w:divBdr>
        <w:top w:val="none" w:sz="0" w:space="0" w:color="auto"/>
        <w:left w:val="none" w:sz="0" w:space="0" w:color="auto"/>
        <w:bottom w:val="none" w:sz="0" w:space="0" w:color="auto"/>
        <w:right w:val="none" w:sz="0" w:space="0" w:color="auto"/>
      </w:divBdr>
    </w:div>
    <w:div w:id="2012247207">
      <w:bodyDiv w:val="1"/>
      <w:marLeft w:val="0"/>
      <w:marRight w:val="0"/>
      <w:marTop w:val="0"/>
      <w:marBottom w:val="0"/>
      <w:divBdr>
        <w:top w:val="none" w:sz="0" w:space="0" w:color="auto"/>
        <w:left w:val="none" w:sz="0" w:space="0" w:color="auto"/>
        <w:bottom w:val="none" w:sz="0" w:space="0" w:color="auto"/>
        <w:right w:val="none" w:sz="0" w:space="0" w:color="auto"/>
      </w:divBdr>
    </w:div>
    <w:div w:id="2014989939">
      <w:bodyDiv w:val="1"/>
      <w:marLeft w:val="0"/>
      <w:marRight w:val="0"/>
      <w:marTop w:val="0"/>
      <w:marBottom w:val="0"/>
      <w:divBdr>
        <w:top w:val="none" w:sz="0" w:space="0" w:color="auto"/>
        <w:left w:val="none" w:sz="0" w:space="0" w:color="auto"/>
        <w:bottom w:val="none" w:sz="0" w:space="0" w:color="auto"/>
        <w:right w:val="none" w:sz="0" w:space="0" w:color="auto"/>
      </w:divBdr>
    </w:div>
    <w:div w:id="2016498682">
      <w:bodyDiv w:val="1"/>
      <w:marLeft w:val="0"/>
      <w:marRight w:val="0"/>
      <w:marTop w:val="0"/>
      <w:marBottom w:val="0"/>
      <w:divBdr>
        <w:top w:val="none" w:sz="0" w:space="0" w:color="auto"/>
        <w:left w:val="none" w:sz="0" w:space="0" w:color="auto"/>
        <w:bottom w:val="none" w:sz="0" w:space="0" w:color="auto"/>
        <w:right w:val="none" w:sz="0" w:space="0" w:color="auto"/>
      </w:divBdr>
    </w:div>
    <w:div w:id="2018071912">
      <w:bodyDiv w:val="1"/>
      <w:marLeft w:val="0"/>
      <w:marRight w:val="0"/>
      <w:marTop w:val="0"/>
      <w:marBottom w:val="0"/>
      <w:divBdr>
        <w:top w:val="none" w:sz="0" w:space="0" w:color="auto"/>
        <w:left w:val="none" w:sz="0" w:space="0" w:color="auto"/>
        <w:bottom w:val="none" w:sz="0" w:space="0" w:color="auto"/>
        <w:right w:val="none" w:sz="0" w:space="0" w:color="auto"/>
      </w:divBdr>
    </w:div>
    <w:div w:id="2019967329">
      <w:bodyDiv w:val="1"/>
      <w:marLeft w:val="0"/>
      <w:marRight w:val="0"/>
      <w:marTop w:val="0"/>
      <w:marBottom w:val="0"/>
      <w:divBdr>
        <w:top w:val="none" w:sz="0" w:space="0" w:color="auto"/>
        <w:left w:val="none" w:sz="0" w:space="0" w:color="auto"/>
        <w:bottom w:val="none" w:sz="0" w:space="0" w:color="auto"/>
        <w:right w:val="none" w:sz="0" w:space="0" w:color="auto"/>
      </w:divBdr>
    </w:div>
    <w:div w:id="2025545647">
      <w:bodyDiv w:val="1"/>
      <w:marLeft w:val="0"/>
      <w:marRight w:val="0"/>
      <w:marTop w:val="0"/>
      <w:marBottom w:val="0"/>
      <w:divBdr>
        <w:top w:val="none" w:sz="0" w:space="0" w:color="auto"/>
        <w:left w:val="none" w:sz="0" w:space="0" w:color="auto"/>
        <w:bottom w:val="none" w:sz="0" w:space="0" w:color="auto"/>
        <w:right w:val="none" w:sz="0" w:space="0" w:color="auto"/>
      </w:divBdr>
    </w:div>
    <w:div w:id="2028215927">
      <w:bodyDiv w:val="1"/>
      <w:marLeft w:val="0"/>
      <w:marRight w:val="0"/>
      <w:marTop w:val="0"/>
      <w:marBottom w:val="0"/>
      <w:divBdr>
        <w:top w:val="none" w:sz="0" w:space="0" w:color="auto"/>
        <w:left w:val="none" w:sz="0" w:space="0" w:color="auto"/>
        <w:bottom w:val="none" w:sz="0" w:space="0" w:color="auto"/>
        <w:right w:val="none" w:sz="0" w:space="0" w:color="auto"/>
      </w:divBdr>
    </w:div>
    <w:div w:id="2030526932">
      <w:bodyDiv w:val="1"/>
      <w:marLeft w:val="0"/>
      <w:marRight w:val="0"/>
      <w:marTop w:val="0"/>
      <w:marBottom w:val="0"/>
      <w:divBdr>
        <w:top w:val="none" w:sz="0" w:space="0" w:color="auto"/>
        <w:left w:val="none" w:sz="0" w:space="0" w:color="auto"/>
        <w:bottom w:val="none" w:sz="0" w:space="0" w:color="auto"/>
        <w:right w:val="none" w:sz="0" w:space="0" w:color="auto"/>
      </w:divBdr>
    </w:div>
    <w:div w:id="2041279116">
      <w:bodyDiv w:val="1"/>
      <w:marLeft w:val="0"/>
      <w:marRight w:val="0"/>
      <w:marTop w:val="0"/>
      <w:marBottom w:val="0"/>
      <w:divBdr>
        <w:top w:val="none" w:sz="0" w:space="0" w:color="auto"/>
        <w:left w:val="none" w:sz="0" w:space="0" w:color="auto"/>
        <w:bottom w:val="none" w:sz="0" w:space="0" w:color="auto"/>
        <w:right w:val="none" w:sz="0" w:space="0" w:color="auto"/>
      </w:divBdr>
    </w:div>
    <w:div w:id="2043288406">
      <w:bodyDiv w:val="1"/>
      <w:marLeft w:val="0"/>
      <w:marRight w:val="0"/>
      <w:marTop w:val="0"/>
      <w:marBottom w:val="0"/>
      <w:divBdr>
        <w:top w:val="none" w:sz="0" w:space="0" w:color="auto"/>
        <w:left w:val="none" w:sz="0" w:space="0" w:color="auto"/>
        <w:bottom w:val="none" w:sz="0" w:space="0" w:color="auto"/>
        <w:right w:val="none" w:sz="0" w:space="0" w:color="auto"/>
      </w:divBdr>
    </w:div>
    <w:div w:id="2047102345">
      <w:bodyDiv w:val="1"/>
      <w:marLeft w:val="0"/>
      <w:marRight w:val="0"/>
      <w:marTop w:val="0"/>
      <w:marBottom w:val="0"/>
      <w:divBdr>
        <w:top w:val="none" w:sz="0" w:space="0" w:color="auto"/>
        <w:left w:val="none" w:sz="0" w:space="0" w:color="auto"/>
        <w:bottom w:val="none" w:sz="0" w:space="0" w:color="auto"/>
        <w:right w:val="none" w:sz="0" w:space="0" w:color="auto"/>
      </w:divBdr>
    </w:div>
    <w:div w:id="2054188858">
      <w:bodyDiv w:val="1"/>
      <w:marLeft w:val="0"/>
      <w:marRight w:val="0"/>
      <w:marTop w:val="0"/>
      <w:marBottom w:val="0"/>
      <w:divBdr>
        <w:top w:val="none" w:sz="0" w:space="0" w:color="auto"/>
        <w:left w:val="none" w:sz="0" w:space="0" w:color="auto"/>
        <w:bottom w:val="none" w:sz="0" w:space="0" w:color="auto"/>
        <w:right w:val="none" w:sz="0" w:space="0" w:color="auto"/>
      </w:divBdr>
    </w:div>
    <w:div w:id="2054382059">
      <w:bodyDiv w:val="1"/>
      <w:marLeft w:val="0"/>
      <w:marRight w:val="0"/>
      <w:marTop w:val="0"/>
      <w:marBottom w:val="0"/>
      <w:divBdr>
        <w:top w:val="none" w:sz="0" w:space="0" w:color="auto"/>
        <w:left w:val="none" w:sz="0" w:space="0" w:color="auto"/>
        <w:bottom w:val="none" w:sz="0" w:space="0" w:color="auto"/>
        <w:right w:val="none" w:sz="0" w:space="0" w:color="auto"/>
      </w:divBdr>
    </w:div>
    <w:div w:id="2056075463">
      <w:bodyDiv w:val="1"/>
      <w:marLeft w:val="0"/>
      <w:marRight w:val="0"/>
      <w:marTop w:val="0"/>
      <w:marBottom w:val="0"/>
      <w:divBdr>
        <w:top w:val="none" w:sz="0" w:space="0" w:color="auto"/>
        <w:left w:val="none" w:sz="0" w:space="0" w:color="auto"/>
        <w:bottom w:val="none" w:sz="0" w:space="0" w:color="auto"/>
        <w:right w:val="none" w:sz="0" w:space="0" w:color="auto"/>
      </w:divBdr>
    </w:div>
    <w:div w:id="2060278390">
      <w:bodyDiv w:val="1"/>
      <w:marLeft w:val="0"/>
      <w:marRight w:val="0"/>
      <w:marTop w:val="0"/>
      <w:marBottom w:val="0"/>
      <w:divBdr>
        <w:top w:val="none" w:sz="0" w:space="0" w:color="auto"/>
        <w:left w:val="none" w:sz="0" w:space="0" w:color="auto"/>
        <w:bottom w:val="none" w:sz="0" w:space="0" w:color="auto"/>
        <w:right w:val="none" w:sz="0" w:space="0" w:color="auto"/>
      </w:divBdr>
    </w:div>
    <w:div w:id="2060353089">
      <w:bodyDiv w:val="1"/>
      <w:marLeft w:val="0"/>
      <w:marRight w:val="0"/>
      <w:marTop w:val="0"/>
      <w:marBottom w:val="0"/>
      <w:divBdr>
        <w:top w:val="none" w:sz="0" w:space="0" w:color="auto"/>
        <w:left w:val="none" w:sz="0" w:space="0" w:color="auto"/>
        <w:bottom w:val="none" w:sz="0" w:space="0" w:color="auto"/>
        <w:right w:val="none" w:sz="0" w:space="0" w:color="auto"/>
      </w:divBdr>
    </w:div>
    <w:div w:id="2062318993">
      <w:bodyDiv w:val="1"/>
      <w:marLeft w:val="0"/>
      <w:marRight w:val="0"/>
      <w:marTop w:val="0"/>
      <w:marBottom w:val="0"/>
      <w:divBdr>
        <w:top w:val="none" w:sz="0" w:space="0" w:color="auto"/>
        <w:left w:val="none" w:sz="0" w:space="0" w:color="auto"/>
        <w:bottom w:val="none" w:sz="0" w:space="0" w:color="auto"/>
        <w:right w:val="none" w:sz="0" w:space="0" w:color="auto"/>
      </w:divBdr>
    </w:div>
    <w:div w:id="2070764371">
      <w:bodyDiv w:val="1"/>
      <w:marLeft w:val="0"/>
      <w:marRight w:val="0"/>
      <w:marTop w:val="0"/>
      <w:marBottom w:val="0"/>
      <w:divBdr>
        <w:top w:val="none" w:sz="0" w:space="0" w:color="auto"/>
        <w:left w:val="none" w:sz="0" w:space="0" w:color="auto"/>
        <w:bottom w:val="none" w:sz="0" w:space="0" w:color="auto"/>
        <w:right w:val="none" w:sz="0" w:space="0" w:color="auto"/>
      </w:divBdr>
    </w:div>
    <w:div w:id="2072801996">
      <w:bodyDiv w:val="1"/>
      <w:marLeft w:val="0"/>
      <w:marRight w:val="0"/>
      <w:marTop w:val="0"/>
      <w:marBottom w:val="0"/>
      <w:divBdr>
        <w:top w:val="none" w:sz="0" w:space="0" w:color="auto"/>
        <w:left w:val="none" w:sz="0" w:space="0" w:color="auto"/>
        <w:bottom w:val="none" w:sz="0" w:space="0" w:color="auto"/>
        <w:right w:val="none" w:sz="0" w:space="0" w:color="auto"/>
      </w:divBdr>
    </w:div>
    <w:div w:id="2076276940">
      <w:bodyDiv w:val="1"/>
      <w:marLeft w:val="0"/>
      <w:marRight w:val="0"/>
      <w:marTop w:val="0"/>
      <w:marBottom w:val="0"/>
      <w:divBdr>
        <w:top w:val="none" w:sz="0" w:space="0" w:color="auto"/>
        <w:left w:val="none" w:sz="0" w:space="0" w:color="auto"/>
        <w:bottom w:val="none" w:sz="0" w:space="0" w:color="auto"/>
        <w:right w:val="none" w:sz="0" w:space="0" w:color="auto"/>
      </w:divBdr>
    </w:div>
    <w:div w:id="2079471821">
      <w:bodyDiv w:val="1"/>
      <w:marLeft w:val="0"/>
      <w:marRight w:val="0"/>
      <w:marTop w:val="0"/>
      <w:marBottom w:val="0"/>
      <w:divBdr>
        <w:top w:val="none" w:sz="0" w:space="0" w:color="auto"/>
        <w:left w:val="none" w:sz="0" w:space="0" w:color="auto"/>
        <w:bottom w:val="none" w:sz="0" w:space="0" w:color="auto"/>
        <w:right w:val="none" w:sz="0" w:space="0" w:color="auto"/>
      </w:divBdr>
    </w:div>
    <w:div w:id="2080319863">
      <w:bodyDiv w:val="1"/>
      <w:marLeft w:val="0"/>
      <w:marRight w:val="0"/>
      <w:marTop w:val="0"/>
      <w:marBottom w:val="0"/>
      <w:divBdr>
        <w:top w:val="none" w:sz="0" w:space="0" w:color="auto"/>
        <w:left w:val="none" w:sz="0" w:space="0" w:color="auto"/>
        <w:bottom w:val="none" w:sz="0" w:space="0" w:color="auto"/>
        <w:right w:val="none" w:sz="0" w:space="0" w:color="auto"/>
      </w:divBdr>
    </w:div>
    <w:div w:id="2081246467">
      <w:bodyDiv w:val="1"/>
      <w:marLeft w:val="0"/>
      <w:marRight w:val="0"/>
      <w:marTop w:val="0"/>
      <w:marBottom w:val="0"/>
      <w:divBdr>
        <w:top w:val="none" w:sz="0" w:space="0" w:color="auto"/>
        <w:left w:val="none" w:sz="0" w:space="0" w:color="auto"/>
        <w:bottom w:val="none" w:sz="0" w:space="0" w:color="auto"/>
        <w:right w:val="none" w:sz="0" w:space="0" w:color="auto"/>
      </w:divBdr>
    </w:div>
    <w:div w:id="2086947600">
      <w:bodyDiv w:val="1"/>
      <w:marLeft w:val="0"/>
      <w:marRight w:val="0"/>
      <w:marTop w:val="0"/>
      <w:marBottom w:val="0"/>
      <w:divBdr>
        <w:top w:val="none" w:sz="0" w:space="0" w:color="auto"/>
        <w:left w:val="none" w:sz="0" w:space="0" w:color="auto"/>
        <w:bottom w:val="none" w:sz="0" w:space="0" w:color="auto"/>
        <w:right w:val="none" w:sz="0" w:space="0" w:color="auto"/>
      </w:divBdr>
    </w:div>
    <w:div w:id="2090731530">
      <w:bodyDiv w:val="1"/>
      <w:marLeft w:val="0"/>
      <w:marRight w:val="0"/>
      <w:marTop w:val="0"/>
      <w:marBottom w:val="0"/>
      <w:divBdr>
        <w:top w:val="none" w:sz="0" w:space="0" w:color="auto"/>
        <w:left w:val="none" w:sz="0" w:space="0" w:color="auto"/>
        <w:bottom w:val="none" w:sz="0" w:space="0" w:color="auto"/>
        <w:right w:val="none" w:sz="0" w:space="0" w:color="auto"/>
      </w:divBdr>
    </w:div>
    <w:div w:id="2094432164">
      <w:bodyDiv w:val="1"/>
      <w:marLeft w:val="0"/>
      <w:marRight w:val="0"/>
      <w:marTop w:val="0"/>
      <w:marBottom w:val="0"/>
      <w:divBdr>
        <w:top w:val="none" w:sz="0" w:space="0" w:color="auto"/>
        <w:left w:val="none" w:sz="0" w:space="0" w:color="auto"/>
        <w:bottom w:val="none" w:sz="0" w:space="0" w:color="auto"/>
        <w:right w:val="none" w:sz="0" w:space="0" w:color="auto"/>
      </w:divBdr>
    </w:div>
    <w:div w:id="2104110492">
      <w:bodyDiv w:val="1"/>
      <w:marLeft w:val="0"/>
      <w:marRight w:val="0"/>
      <w:marTop w:val="0"/>
      <w:marBottom w:val="0"/>
      <w:divBdr>
        <w:top w:val="none" w:sz="0" w:space="0" w:color="auto"/>
        <w:left w:val="none" w:sz="0" w:space="0" w:color="auto"/>
        <w:bottom w:val="none" w:sz="0" w:space="0" w:color="auto"/>
        <w:right w:val="none" w:sz="0" w:space="0" w:color="auto"/>
      </w:divBdr>
    </w:div>
    <w:div w:id="2114397884">
      <w:bodyDiv w:val="1"/>
      <w:marLeft w:val="0"/>
      <w:marRight w:val="0"/>
      <w:marTop w:val="0"/>
      <w:marBottom w:val="0"/>
      <w:divBdr>
        <w:top w:val="none" w:sz="0" w:space="0" w:color="auto"/>
        <w:left w:val="none" w:sz="0" w:space="0" w:color="auto"/>
        <w:bottom w:val="none" w:sz="0" w:space="0" w:color="auto"/>
        <w:right w:val="none" w:sz="0" w:space="0" w:color="auto"/>
      </w:divBdr>
    </w:div>
    <w:div w:id="2118744804">
      <w:bodyDiv w:val="1"/>
      <w:marLeft w:val="0"/>
      <w:marRight w:val="0"/>
      <w:marTop w:val="0"/>
      <w:marBottom w:val="0"/>
      <w:divBdr>
        <w:top w:val="none" w:sz="0" w:space="0" w:color="auto"/>
        <w:left w:val="none" w:sz="0" w:space="0" w:color="auto"/>
        <w:bottom w:val="none" w:sz="0" w:space="0" w:color="auto"/>
        <w:right w:val="none" w:sz="0" w:space="0" w:color="auto"/>
      </w:divBdr>
    </w:div>
    <w:div w:id="2132481072">
      <w:bodyDiv w:val="1"/>
      <w:marLeft w:val="0"/>
      <w:marRight w:val="0"/>
      <w:marTop w:val="0"/>
      <w:marBottom w:val="0"/>
      <w:divBdr>
        <w:top w:val="none" w:sz="0" w:space="0" w:color="auto"/>
        <w:left w:val="none" w:sz="0" w:space="0" w:color="auto"/>
        <w:bottom w:val="none" w:sz="0" w:space="0" w:color="auto"/>
        <w:right w:val="none" w:sz="0" w:space="0" w:color="auto"/>
      </w:divBdr>
    </w:div>
    <w:div w:id="2133555174">
      <w:bodyDiv w:val="1"/>
      <w:marLeft w:val="0"/>
      <w:marRight w:val="0"/>
      <w:marTop w:val="0"/>
      <w:marBottom w:val="0"/>
      <w:divBdr>
        <w:top w:val="none" w:sz="0" w:space="0" w:color="auto"/>
        <w:left w:val="none" w:sz="0" w:space="0" w:color="auto"/>
        <w:bottom w:val="none" w:sz="0" w:space="0" w:color="auto"/>
        <w:right w:val="none" w:sz="0" w:space="0" w:color="auto"/>
      </w:divBdr>
    </w:div>
    <w:div w:id="2133861846">
      <w:bodyDiv w:val="1"/>
      <w:marLeft w:val="0"/>
      <w:marRight w:val="0"/>
      <w:marTop w:val="0"/>
      <w:marBottom w:val="0"/>
      <w:divBdr>
        <w:top w:val="none" w:sz="0" w:space="0" w:color="auto"/>
        <w:left w:val="none" w:sz="0" w:space="0" w:color="auto"/>
        <w:bottom w:val="none" w:sz="0" w:space="0" w:color="auto"/>
        <w:right w:val="none" w:sz="0" w:space="0" w:color="auto"/>
      </w:divBdr>
    </w:div>
    <w:div w:id="2137554383">
      <w:bodyDiv w:val="1"/>
      <w:marLeft w:val="0"/>
      <w:marRight w:val="0"/>
      <w:marTop w:val="0"/>
      <w:marBottom w:val="0"/>
      <w:divBdr>
        <w:top w:val="none" w:sz="0" w:space="0" w:color="auto"/>
        <w:left w:val="none" w:sz="0" w:space="0" w:color="auto"/>
        <w:bottom w:val="none" w:sz="0" w:space="0" w:color="auto"/>
        <w:right w:val="none" w:sz="0" w:space="0" w:color="auto"/>
      </w:divBdr>
    </w:div>
    <w:div w:id="2139832746">
      <w:bodyDiv w:val="1"/>
      <w:marLeft w:val="0"/>
      <w:marRight w:val="0"/>
      <w:marTop w:val="0"/>
      <w:marBottom w:val="0"/>
      <w:divBdr>
        <w:top w:val="none" w:sz="0" w:space="0" w:color="auto"/>
        <w:left w:val="none" w:sz="0" w:space="0" w:color="auto"/>
        <w:bottom w:val="none" w:sz="0" w:space="0" w:color="auto"/>
        <w:right w:val="none" w:sz="0" w:space="0" w:color="auto"/>
      </w:divBdr>
    </w:div>
    <w:div w:id="2141682948">
      <w:bodyDiv w:val="1"/>
      <w:marLeft w:val="0"/>
      <w:marRight w:val="0"/>
      <w:marTop w:val="0"/>
      <w:marBottom w:val="0"/>
      <w:divBdr>
        <w:top w:val="none" w:sz="0" w:space="0" w:color="auto"/>
        <w:left w:val="none" w:sz="0" w:space="0" w:color="auto"/>
        <w:bottom w:val="none" w:sz="0" w:space="0" w:color="auto"/>
        <w:right w:val="none" w:sz="0" w:space="0" w:color="auto"/>
      </w:divBdr>
    </w:div>
    <w:div w:id="214450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aldayadm.gosuslugi.ru/" TargetMode="External"/><Relationship Id="rId18" Type="http://schemas.openxmlformats.org/officeDocument/2006/relationships/hyperlink" Target="http://sberbank-ast.ru" TargetMode="External"/><Relationship Id="rId26" Type="http://schemas.openxmlformats.org/officeDocument/2006/relationships/hyperlink" Target="consultantplus://offline/ref=FC846897312E2BD4721B2384DBE8A58C3C2A4FAB97764E8E4F2A57D7AE78929A029A8F6861DB867F4CF433CFB83E3BB21F6A1A0F7B362CD9iBU9J" TargetMode="External"/><Relationship Id="rId39" Type="http://schemas.openxmlformats.org/officeDocument/2006/relationships/hyperlink" Target="https://login.consultant.ru/link/?req=doc&amp;base=LAW&amp;n=422112&amp;date=26.08.2022&amp;dst=3722&amp;field=134" TargetMode="External"/><Relationship Id="rId3" Type="http://schemas.openxmlformats.org/officeDocument/2006/relationships/styles" Target="styles.xml"/><Relationship Id="rId21" Type="http://schemas.openxmlformats.org/officeDocument/2006/relationships/hyperlink" Target="http://sberbank-ast.ru" TargetMode="External"/><Relationship Id="rId34" Type="http://schemas.openxmlformats.org/officeDocument/2006/relationships/hyperlink" Target="consultantplus://offline/ref=A53E8B40840A4EAAF6674F36843327C2ABB9AA19123EAEC10747A2ACA0L9xEJ"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valdayadm.ru/%20" TargetMode="External"/><Relationship Id="rId17" Type="http://schemas.openxmlformats.org/officeDocument/2006/relationships/hyperlink" Target="https://utp.sberbank-ast.ru/" TargetMode="External"/><Relationship Id="rId25" Type="http://schemas.openxmlformats.org/officeDocument/2006/relationships/hyperlink" Target="consultantplus://offline/ref=FC846897312E2BD4721B2384DBE8A58C3C2A4FAB97764E8E4F2A57D7AE78929A029A8F6E61D88F281FBB3293FE6B28B11F6A190F67i3U6J" TargetMode="External"/><Relationship Id="rId33" Type="http://schemas.openxmlformats.org/officeDocument/2006/relationships/hyperlink" Target="consultantplus://offline/ref=A53E8B40840A4EAAF6674F36843327C2ABB9A3151A3DAEC10747A2ACA0L9xEJ" TargetMode="External"/><Relationship Id="rId38" Type="http://schemas.openxmlformats.org/officeDocument/2006/relationships/hyperlink" Target="https://login.consultant.ru/link/?req=doc&amp;base=LAW&amp;n=422112&amp;date=26.08.2022&amp;dst=3704&amp;field=134" TargetMode="External"/><Relationship Id="rId2" Type="http://schemas.openxmlformats.org/officeDocument/2006/relationships/numbering" Target="numbering.xml"/><Relationship Id="rId16" Type="http://schemas.openxmlformats.org/officeDocument/2006/relationships/hyperlink" Target="https://www.sberbank-ast.ru/" TargetMode="External"/><Relationship Id="rId20" Type="http://schemas.openxmlformats.org/officeDocument/2006/relationships/hyperlink" Target="http://utp.sberbank-ast.ru/AP/Notice/653/Requisit" TargetMode="External"/><Relationship Id="rId29" Type="http://schemas.openxmlformats.org/officeDocument/2006/relationships/hyperlink" Target="http://utp.sberbank-ast.ru"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gi.gov.ru" TargetMode="External"/><Relationship Id="rId24" Type="http://schemas.openxmlformats.org/officeDocument/2006/relationships/hyperlink" Target="consultantplus://offline/ref=FC846897312E2BD4721B2384DBE8A58C3C2A4FAB97764E8E4F2A57D7AE78929A029A8F6F68DA8F281FBB3293FE6B28B11F6A190F67i3U6J" TargetMode="External"/><Relationship Id="rId32" Type="http://schemas.openxmlformats.org/officeDocument/2006/relationships/hyperlink" Target="consultantplus://offline/ref=2A35D983B09021073CACCE3C626D9A97A931AB0F943C17CE38CB999145dCzDJ" TargetMode="External"/><Relationship Id="rId37" Type="http://schemas.openxmlformats.org/officeDocument/2006/relationships/hyperlink" Target="https://login.consultant.ru/link/?req=doc&amp;base=LAW&amp;n=470713&amp;dst=3722"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D253F89E3432ADCC70A94FAC5874B0A8826EF6739350115C903B611C30F39A3F502DC1D4673C8FBEqB0AJ" TargetMode="External"/><Relationship Id="rId23" Type="http://schemas.openxmlformats.org/officeDocument/2006/relationships/hyperlink" Target="consultantplus://offline/ref=FC846897312E2BD4721B2384DBE8A58C3C2A4FAB97764E8E4F2A57D7AE78929A029A8F6F69D38F281FBB3293FE6B28B11F6A190F67i3U6J" TargetMode="External"/><Relationship Id="rId28" Type="http://schemas.openxmlformats.org/officeDocument/2006/relationships/hyperlink" Target="http://www.valdayadm.ru/%20" TargetMode="External"/><Relationship Id="rId36" Type="http://schemas.openxmlformats.org/officeDocument/2006/relationships/hyperlink" Target="https://login.consultant.ru/link/?req=doc&amp;base=LAW&amp;n=470713&amp;dst=3704" TargetMode="External"/><Relationship Id="rId10" Type="http://schemas.openxmlformats.org/officeDocument/2006/relationships/hyperlink" Target="https://www.sberbank-ast.ru/" TargetMode="External"/><Relationship Id="rId19" Type="http://schemas.openxmlformats.org/officeDocument/2006/relationships/hyperlink" Target="http://sberbank-ast.ru" TargetMode="External"/><Relationship Id="rId31"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s://utp.sberbank-ast.ru/" TargetMode="External"/><Relationship Id="rId14" Type="http://schemas.openxmlformats.org/officeDocument/2006/relationships/hyperlink" Target="http://utp.sberbank-ast.ru" TargetMode="External"/><Relationship Id="rId22" Type="http://schemas.openxmlformats.org/officeDocument/2006/relationships/hyperlink" Target="http://www.torgi.gov.ru/" TargetMode="External"/><Relationship Id="rId27" Type="http://schemas.openxmlformats.org/officeDocument/2006/relationships/hyperlink" Target="http://torgi.gov.ru" TargetMode="External"/><Relationship Id="rId30" Type="http://schemas.openxmlformats.org/officeDocument/2006/relationships/chart" Target="charts/chart1.xml"/><Relationship Id="rId35" Type="http://schemas.openxmlformats.org/officeDocument/2006/relationships/chart" Target="charts/chart3.xm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11111111111111111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1212111212121212121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1313111313131313131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1537132987910524E-2"/>
          <c:y val="4.8245614035087717E-2"/>
          <c:w val="0.65975820379965677"/>
          <c:h val="0.81578947368421384"/>
        </c:manualLayout>
      </c:layout>
      <c:lineChart>
        <c:grouping val="standard"/>
        <c:ser>
          <c:idx val="0"/>
          <c:order val="0"/>
          <c:tx>
            <c:strRef>
              <c:f>Sheet1!$A$2</c:f>
              <c:strCache>
                <c:ptCount val="1"/>
                <c:pt idx="0">
                  <c:v>Численность населения</c:v>
                </c:pt>
              </c:strCache>
            </c:strRef>
          </c:tx>
          <c:spPr>
            <a:ln w="12700">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 val="-1.5024554165546921E-2"/>
                  <c:y val="-4.3708100728894896E-2"/>
                </c:manualLayout>
              </c:layout>
              <c:dLblPos val="r"/>
              <c:showVal val="1"/>
            </c:dLbl>
            <c:dLbl>
              <c:idx val="1"/>
              <c:layout>
                <c:manualLayout>
                  <c:x val="-5.0072765653773584E-3"/>
                  <c:y val="-4.1721267039762464E-2"/>
                </c:manualLayout>
              </c:layout>
              <c:dLblPos val="r"/>
              <c:showVal val="1"/>
            </c:dLbl>
            <c:dLbl>
              <c:idx val="2"/>
              <c:layout>
                <c:manualLayout>
                  <c:x val="-7.0798089824789792E-3"/>
                  <c:y val="-6.3142409056453103E-2"/>
                </c:manualLayout>
              </c:layout>
              <c:dLblPos val="r"/>
              <c:showVal val="1"/>
            </c:dLbl>
            <c:dLbl>
              <c:idx val="3"/>
              <c:layout>
                <c:manualLayout>
                  <c:x val="-6.9601391485936678E-2"/>
                  <c:y val="6.443582323107451E-2"/>
                </c:manualLayout>
              </c:layout>
              <c:dLblPos val="r"/>
              <c:showVal val="1"/>
            </c:dLbl>
            <c:dLbl>
              <c:idx val="4"/>
              <c:layout>
                <c:manualLayout>
                  <c:x val="-9.4977580999291555E-3"/>
                  <c:y val="-6.6769088074516939E-2"/>
                </c:manualLayout>
              </c:layout>
              <c:dLblPos val="r"/>
              <c:showVal val="1"/>
            </c:dLbl>
            <c:dLbl>
              <c:idx val="5"/>
              <c:layout>
                <c:manualLayout>
                  <c:x val="-5.6475299152609404E-2"/>
                  <c:y val="9.0578263630359312E-2"/>
                </c:manualLayout>
              </c:layout>
              <c:dLblPos val="r"/>
              <c:showVal val="1"/>
            </c:dLbl>
            <c:dLbl>
              <c:idx val="6"/>
              <c:layout>
                <c:manualLayout>
                  <c:x val="-1.8824170084391811E-2"/>
                  <c:y val="-6.5343604495258514E-2"/>
                </c:manualLayout>
              </c:layout>
              <c:dLblPos val="r"/>
              <c:showVal val="1"/>
            </c:dLbl>
            <c:dLbl>
              <c:idx val="7"/>
              <c:layout>
                <c:manualLayout>
                  <c:x val="-1.3988239634481068E-2"/>
                  <c:y val="-6.3633980736927914E-2"/>
                </c:manualLayout>
              </c:layout>
              <c:dLblPos val="r"/>
              <c:showVal val="1"/>
            </c:dLbl>
            <c:dLbl>
              <c:idx val="8"/>
              <c:layout>
                <c:manualLayout>
                  <c:x val="4.6646165494536786E-3"/>
                  <c:y val="-4.8111919446601842E-2"/>
                </c:manualLayout>
              </c:layout>
              <c:dLblPos val="r"/>
              <c:showVal val="1"/>
            </c:dLbl>
            <c:dLbl>
              <c:idx val="9"/>
              <c:layout>
                <c:manualLayout>
                  <c:x val="2.592084132352021E-3"/>
                  <c:y val="-2.4869816969473484E-2"/>
                </c:manualLayout>
              </c:layout>
              <c:dLblPos val="r"/>
              <c:showVal val="1"/>
            </c:dLbl>
            <c:dLbl>
              <c:idx val="10"/>
              <c:layout>
                <c:manualLayout>
                  <c:xMode val="edge"/>
                  <c:yMode val="edge"/>
                  <c:x val="0.72538860103626857"/>
                  <c:y val="0.62719298245614064"/>
                </c:manualLayout>
              </c:layout>
              <c:dLblPos val="r"/>
              <c:showVal val="1"/>
            </c:dLbl>
            <c:spPr>
              <a:noFill/>
              <a:ln w="25400">
                <a:noFill/>
              </a:ln>
            </c:spPr>
            <c:txPr>
              <a:bodyPr/>
              <a:lstStyle/>
              <a:p>
                <a:pPr>
                  <a:defRPr sz="1000" b="1" i="0" u="none" strike="noStrike" baseline="0">
                    <a:solidFill>
                      <a:srgbClr val="000000"/>
                    </a:solidFill>
                    <a:latin typeface="Calibri"/>
                    <a:ea typeface="Calibri"/>
                    <a:cs typeface="Calibri"/>
                  </a:defRPr>
                </a:pPr>
                <a:endParaRPr lang="ru-RU"/>
              </a:p>
            </c:txPr>
            <c:showVal val="1"/>
          </c:dLbls>
          <c:cat>
            <c:numRef>
              <c:f>Sheet1!$B$1:$K$1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Sheet1!$B$2:$K$2</c:f>
              <c:numCache>
                <c:formatCode>General</c:formatCode>
                <c:ptCount val="10"/>
                <c:pt idx="0">
                  <c:v>24285</c:v>
                </c:pt>
                <c:pt idx="1">
                  <c:v>24168</c:v>
                </c:pt>
                <c:pt idx="2">
                  <c:v>23776</c:v>
                </c:pt>
                <c:pt idx="3">
                  <c:v>23548</c:v>
                </c:pt>
                <c:pt idx="4">
                  <c:v>23122</c:v>
                </c:pt>
                <c:pt idx="5">
                  <c:v>22854</c:v>
                </c:pt>
                <c:pt idx="6">
                  <c:v>22506</c:v>
                </c:pt>
                <c:pt idx="7">
                  <c:v>22189</c:v>
                </c:pt>
                <c:pt idx="8">
                  <c:v>21712</c:v>
                </c:pt>
                <c:pt idx="9">
                  <c:v>21425</c:v>
                </c:pt>
              </c:numCache>
            </c:numRef>
          </c:val>
        </c:ser>
        <c:dLbls>
          <c:showVal val="1"/>
        </c:dLbls>
        <c:marker val="1"/>
        <c:axId val="180017024"/>
        <c:axId val="180018560"/>
      </c:lineChart>
      <c:catAx>
        <c:axId val="180017024"/>
        <c:scaling>
          <c:orientation val="minMax"/>
        </c:scaling>
        <c:axPos val="b"/>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Calibri"/>
                <a:ea typeface="Calibri"/>
                <a:cs typeface="Calibri"/>
              </a:defRPr>
            </a:pPr>
            <a:endParaRPr lang="ru-RU"/>
          </a:p>
        </c:txPr>
        <c:crossAx val="180018560"/>
        <c:crossesAt val="0"/>
        <c:auto val="1"/>
        <c:lblAlgn val="ctr"/>
        <c:lblOffset val="100"/>
        <c:tickLblSkip val="1"/>
        <c:tickMarkSkip val="1"/>
      </c:catAx>
      <c:valAx>
        <c:axId val="180018560"/>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Calibri"/>
                <a:ea typeface="Calibri"/>
                <a:cs typeface="Calibri"/>
              </a:defRPr>
            </a:pPr>
            <a:endParaRPr lang="ru-RU"/>
          </a:p>
        </c:txPr>
        <c:crossAx val="180017024"/>
        <c:crosses val="autoZero"/>
        <c:crossBetween val="between"/>
        <c:majorUnit val="1000"/>
      </c:valAx>
      <c:spPr>
        <a:solidFill>
          <a:srgbClr val="FFFFFF"/>
        </a:solidFill>
        <a:ln w="12700">
          <a:solidFill>
            <a:srgbClr val="FFFFFF"/>
          </a:solidFill>
          <a:prstDash val="solid"/>
        </a:ln>
      </c:spPr>
    </c:plotArea>
    <c:plotVisOnly val="1"/>
    <c:dispBlanksAs val="gap"/>
  </c:chart>
  <c:spPr>
    <a:noFill/>
    <a:ln>
      <a:noFill/>
    </a:ln>
  </c:spPr>
  <c:txPr>
    <a:bodyPr/>
    <a:lstStyle/>
    <a:p>
      <a:pPr>
        <a:defRPr sz="1000" b="1" i="0" u="none" strike="noStrike" baseline="0">
          <a:solidFill>
            <a:srgbClr val="000000"/>
          </a:solidFill>
          <a:latin typeface="Calibri"/>
          <a:ea typeface="Calibri"/>
          <a:cs typeface="Calibri"/>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57"/>
      <c:depthPercent val="100"/>
      <c:rAngAx val="1"/>
    </c:view3D>
    <c:floor>
      <c:spPr>
        <a:solidFill>
          <a:srgbClr val="C0C0C0"/>
        </a:solidFill>
        <a:ln w="3175">
          <a:solidFill>
            <a:srgbClr val="000000"/>
          </a:solidFill>
          <a:prstDash val="solid"/>
        </a:ln>
      </c:spPr>
    </c:floor>
    <c:sideWall>
      <c:spPr>
        <a:noFill/>
        <a:ln w="12700">
          <a:solidFill>
            <a:srgbClr val="FFFFFF"/>
          </a:solidFill>
          <a:prstDash val="solid"/>
        </a:ln>
      </c:spPr>
    </c:sideWall>
    <c:backWall>
      <c:spPr>
        <a:noFill/>
        <a:ln w="12700">
          <a:solidFill>
            <a:srgbClr val="FFFFFF"/>
          </a:solidFill>
          <a:prstDash val="solid"/>
        </a:ln>
      </c:spPr>
    </c:backWall>
    <c:plotArea>
      <c:layout>
        <c:manualLayout>
          <c:layoutTarget val="inner"/>
          <c:xMode val="edge"/>
          <c:yMode val="edge"/>
          <c:x val="0.10980392156862777"/>
          <c:y val="4.6808510638297871E-2"/>
          <c:w val="0.65098039215686365"/>
          <c:h val="0.79574468085106387"/>
        </c:manualLayout>
      </c:layout>
      <c:bar3DChart>
        <c:barDir val="col"/>
        <c:grouping val="clustered"/>
        <c:ser>
          <c:idx val="0"/>
          <c:order val="0"/>
          <c:tx>
            <c:strRef>
              <c:f>Sheet1!$A$2</c:f>
              <c:strCache>
                <c:ptCount val="1"/>
                <c:pt idx="0">
                  <c:v>ввод жилья</c:v>
                </c:pt>
              </c:strCache>
            </c:strRef>
          </c:tx>
          <c:spPr>
            <a:solidFill>
              <a:srgbClr val="9999FF"/>
            </a:solidFill>
            <a:ln w="12700">
              <a:solidFill>
                <a:srgbClr val="000000"/>
              </a:solidFill>
              <a:prstDash val="solid"/>
            </a:ln>
          </c:spPr>
          <c:dLbls>
            <c:dLbl>
              <c:idx val="0"/>
              <c:layout>
                <c:manualLayout>
                  <c:x val="2.2831030337082392E-2"/>
                  <c:y val="-4.719581784799718E-2"/>
                </c:manualLayout>
              </c:layout>
              <c:showVal val="1"/>
            </c:dLbl>
            <c:dLbl>
              <c:idx val="1"/>
              <c:layout>
                <c:manualLayout>
                  <c:x val="2.1297246391113415E-2"/>
                  <c:y val="-3.8247699280750946E-2"/>
                </c:manualLayout>
              </c:layout>
              <c:showVal val="1"/>
            </c:dLbl>
            <c:dLbl>
              <c:idx val="2"/>
              <c:layout>
                <c:manualLayout>
                  <c:x val="2.1724045248549626E-2"/>
                  <c:y val="-4.6920399387766466E-2"/>
                </c:manualLayout>
              </c:layout>
              <c:showVal val="1"/>
            </c:dLbl>
            <c:spPr>
              <a:noFill/>
              <a:ln w="25399">
                <a:noFill/>
              </a:ln>
            </c:spPr>
            <c:txPr>
              <a:bodyPr/>
              <a:lstStyle/>
              <a:p>
                <a:pPr>
                  <a:defRPr sz="1100" b="1" i="0" u="none" strike="noStrike" baseline="0">
                    <a:solidFill>
                      <a:srgbClr val="000000"/>
                    </a:solidFill>
                    <a:latin typeface="Arial Cyr"/>
                    <a:ea typeface="Arial Cyr"/>
                    <a:cs typeface="Arial Cyr"/>
                  </a:defRPr>
                </a:pPr>
                <a:endParaRPr lang="ru-RU"/>
              </a:p>
            </c:txPr>
            <c:showVal val="1"/>
          </c:dLbls>
          <c:cat>
            <c:numRef>
              <c:f>Sheet1!$B$1:$D$1</c:f>
              <c:numCache>
                <c:formatCode>General</c:formatCode>
                <c:ptCount val="3"/>
                <c:pt idx="0">
                  <c:v>2023</c:v>
                </c:pt>
                <c:pt idx="1">
                  <c:v>2024</c:v>
                </c:pt>
                <c:pt idx="2">
                  <c:v>2025</c:v>
                </c:pt>
              </c:numCache>
            </c:numRef>
          </c:cat>
          <c:val>
            <c:numRef>
              <c:f>Sheet1!$B$2:$D$2</c:f>
              <c:numCache>
                <c:formatCode>General</c:formatCode>
                <c:ptCount val="3"/>
                <c:pt idx="0">
                  <c:v>19808</c:v>
                </c:pt>
                <c:pt idx="1">
                  <c:v>17947</c:v>
                </c:pt>
                <c:pt idx="2">
                  <c:v>19951</c:v>
                </c:pt>
              </c:numCache>
            </c:numRef>
          </c:val>
        </c:ser>
        <c:gapDepth val="0"/>
        <c:shape val="box"/>
        <c:axId val="180177152"/>
        <c:axId val="180187136"/>
        <c:axId val="0"/>
      </c:bar3DChart>
      <c:catAx>
        <c:axId val="180177152"/>
        <c:scaling>
          <c:orientation val="minMax"/>
        </c:scaling>
        <c:axPos val="b"/>
        <c:numFmt formatCode="General" sourceLinked="1"/>
        <c:tickLblPos val="low"/>
        <c:spPr>
          <a:ln w="3175">
            <a:solidFill>
              <a:srgbClr val="000000"/>
            </a:solidFill>
            <a:prstDash val="solid"/>
          </a:ln>
        </c:spPr>
        <c:txPr>
          <a:bodyPr rot="0" vert="horz"/>
          <a:lstStyle/>
          <a:p>
            <a:pPr>
              <a:defRPr sz="1025" b="1" i="0" u="none" strike="noStrike" baseline="0">
                <a:solidFill>
                  <a:srgbClr val="000000"/>
                </a:solidFill>
                <a:latin typeface="Arial Cyr"/>
                <a:ea typeface="Arial Cyr"/>
                <a:cs typeface="Arial Cyr"/>
              </a:defRPr>
            </a:pPr>
            <a:endParaRPr lang="ru-RU"/>
          </a:p>
        </c:txPr>
        <c:crossAx val="180187136"/>
        <c:crosses val="autoZero"/>
        <c:auto val="1"/>
        <c:lblAlgn val="ctr"/>
        <c:lblOffset val="100"/>
        <c:tickLblSkip val="1"/>
        <c:tickMarkSkip val="1"/>
      </c:catAx>
      <c:valAx>
        <c:axId val="180187136"/>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25" b="1" i="0" u="none" strike="noStrike" baseline="0">
                <a:solidFill>
                  <a:srgbClr val="000000"/>
                </a:solidFill>
                <a:latin typeface="Arial Cyr"/>
                <a:ea typeface="Arial Cyr"/>
                <a:cs typeface="Arial Cyr"/>
              </a:defRPr>
            </a:pPr>
            <a:endParaRPr lang="ru-RU"/>
          </a:p>
        </c:txPr>
        <c:crossAx val="180177152"/>
        <c:crosses val="autoZero"/>
        <c:crossBetween val="between"/>
        <c:majorUnit val="3000"/>
      </c:valAx>
      <c:spPr>
        <a:noFill/>
        <a:ln w="25399">
          <a:noFill/>
        </a:ln>
      </c:spPr>
    </c:plotArea>
    <c:legend>
      <c:legendPos val="r"/>
      <c:layout>
        <c:manualLayout>
          <c:xMode val="edge"/>
          <c:yMode val="edge"/>
          <c:x val="0.78235294117647058"/>
          <c:y val="0.45106382978723408"/>
          <c:w val="0.20980392156862746"/>
          <c:h val="9.7872340425531917E-2"/>
        </c:manualLayout>
      </c:layout>
      <c:spPr>
        <a:noFill/>
        <a:ln w="3175">
          <a:solidFill>
            <a:srgbClr val="000000"/>
          </a:solidFill>
          <a:prstDash val="solid"/>
        </a:ln>
      </c:spPr>
      <c:txPr>
        <a:bodyPr/>
        <a:lstStyle/>
        <a:p>
          <a:pPr>
            <a:defRPr sz="940"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25" b="1" i="0" u="none" strike="noStrike" baseline="0">
          <a:solidFill>
            <a:srgbClr val="000000"/>
          </a:solidFill>
          <a:latin typeface="Arial Cyr"/>
          <a:ea typeface="Arial Cyr"/>
          <a:cs typeface="Arial Cy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430" b="1" i="0" u="none" strike="noStrike" baseline="0">
                <a:solidFill>
                  <a:srgbClr val="000000"/>
                </a:solidFill>
                <a:latin typeface="Calibri"/>
                <a:ea typeface="Calibri"/>
                <a:cs typeface="Calibri"/>
              </a:defRPr>
            </a:pPr>
            <a:r>
              <a:rPr lang="ru-RU"/>
              <a:t>Уровень зарегистрированной безработицы</a:t>
            </a:r>
          </a:p>
        </c:rich>
      </c:tx>
      <c:layout>
        <c:manualLayout>
          <c:xMode val="edge"/>
          <c:yMode val="edge"/>
          <c:x val="0.15559772296015181"/>
          <c:y val="2.0661157024793531E-2"/>
        </c:manualLayout>
      </c:layout>
      <c:spPr>
        <a:noFill/>
        <a:ln w="25494">
          <a:noFill/>
        </a:ln>
      </c:spPr>
    </c:title>
    <c:view3D>
      <c:hPercent val="39"/>
      <c:depthPercent val="100"/>
      <c:rAngAx val="1"/>
    </c:view3D>
    <c:floor>
      <c:spPr>
        <a:solidFill>
          <a:srgbClr val="C0C0C0"/>
        </a:solidFill>
        <a:ln w="3175">
          <a:solidFill>
            <a:srgbClr val="000000"/>
          </a:solidFill>
          <a:prstDash val="solid"/>
        </a:ln>
      </c:spPr>
    </c:floor>
    <c:sideWall>
      <c:spPr>
        <a:solidFill>
          <a:srgbClr val="FFFFFF"/>
        </a:solidFill>
        <a:ln w="12700">
          <a:solidFill>
            <a:srgbClr val="FFFFFF"/>
          </a:solidFill>
          <a:prstDash val="solid"/>
        </a:ln>
      </c:spPr>
    </c:sideWall>
    <c:backWall>
      <c:spPr>
        <a:solidFill>
          <a:srgbClr val="FFFFFF"/>
        </a:solidFill>
        <a:ln w="12700">
          <a:solidFill>
            <a:srgbClr val="FFFFFF"/>
          </a:solidFill>
          <a:prstDash val="solid"/>
        </a:ln>
      </c:spPr>
    </c:backWall>
    <c:plotArea>
      <c:layout>
        <c:manualLayout>
          <c:layoutTarget val="inner"/>
          <c:xMode val="edge"/>
          <c:yMode val="edge"/>
          <c:x val="6.4516129032258132E-2"/>
          <c:y val="0.26033057851239672"/>
          <c:w val="0.81214421252372426"/>
          <c:h val="0.57438016528925329"/>
        </c:manualLayout>
      </c:layout>
      <c:bar3DChart>
        <c:barDir val="col"/>
        <c:grouping val="clustered"/>
        <c:ser>
          <c:idx val="1"/>
          <c:order val="0"/>
          <c:tx>
            <c:strRef>
              <c:f>Sheet1!$A$3</c:f>
              <c:strCache>
                <c:ptCount val="1"/>
                <c:pt idx="0">
                  <c:v>2019</c:v>
                </c:pt>
              </c:strCache>
            </c:strRef>
          </c:tx>
          <c:spPr>
            <a:solidFill>
              <a:srgbClr val="FF00FF"/>
            </a:solidFill>
            <a:ln w="12747">
              <a:solidFill>
                <a:srgbClr val="000000"/>
              </a:solidFill>
              <a:prstDash val="solid"/>
            </a:ln>
          </c:spPr>
          <c:dLbls>
            <c:dLbl>
              <c:idx val="0"/>
              <c:layout>
                <c:manualLayout>
                  <c:x val="-5.3561188485831464E-3"/>
                  <c:y val="-2.2768043322647941E-2"/>
                </c:manualLayout>
              </c:layout>
              <c:showVal val="1"/>
            </c:dLbl>
            <c:dLbl>
              <c:idx val="1"/>
              <c:layout>
                <c:manualLayout>
                  <c:x val="-0.50096718429676435"/>
                  <c:y val="-0.18825391885302931"/>
                </c:manualLayout>
              </c:layout>
              <c:showVal val="1"/>
            </c:dLbl>
            <c:spPr>
              <a:noFill/>
              <a:ln w="25494">
                <a:noFill/>
              </a:ln>
            </c:spPr>
            <c:txPr>
              <a:bodyPr/>
              <a:lstStyle/>
              <a:p>
                <a:pPr>
                  <a:defRPr sz="1079" b="1" i="0" u="none" strike="noStrike" baseline="0">
                    <a:solidFill>
                      <a:srgbClr val="000000"/>
                    </a:solidFill>
                    <a:latin typeface="Calibri"/>
                    <a:ea typeface="Calibri"/>
                    <a:cs typeface="Calibri"/>
                  </a:defRPr>
                </a:pPr>
                <a:endParaRPr lang="ru-RU"/>
              </a:p>
            </c:txPr>
            <c:showVal val="1"/>
          </c:dLbls>
          <c:cat>
            <c:strRef>
              <c:f>Sheet1!$B$1:$C$1</c:f>
              <c:strCache>
                <c:ptCount val="1"/>
                <c:pt idx="0">
                  <c:v>Район</c:v>
                </c:pt>
              </c:strCache>
            </c:strRef>
          </c:cat>
          <c:val>
            <c:numRef>
              <c:f>Sheet1!$B$3:$C$3</c:f>
              <c:numCache>
                <c:formatCode>General</c:formatCode>
                <c:ptCount val="2"/>
                <c:pt idx="0">
                  <c:v>1.2</c:v>
                </c:pt>
              </c:numCache>
            </c:numRef>
          </c:val>
        </c:ser>
        <c:ser>
          <c:idx val="2"/>
          <c:order val="1"/>
          <c:tx>
            <c:strRef>
              <c:f>Sheet1!$A$4</c:f>
              <c:strCache>
                <c:ptCount val="1"/>
                <c:pt idx="0">
                  <c:v>2020</c:v>
                </c:pt>
              </c:strCache>
            </c:strRef>
          </c:tx>
          <c:spPr>
            <a:solidFill>
              <a:srgbClr val="FFFFCC"/>
            </a:solidFill>
            <a:ln w="12747">
              <a:solidFill>
                <a:srgbClr val="000000"/>
              </a:solidFill>
              <a:prstDash val="solid"/>
            </a:ln>
          </c:spPr>
          <c:dLbls>
            <c:dLbl>
              <c:idx val="0"/>
              <c:layout>
                <c:manualLayout>
                  <c:x val="1.2093384332281406E-2"/>
                  <c:y val="-1.8832431249723048E-2"/>
                </c:manualLayout>
              </c:layout>
              <c:showVal val="1"/>
            </c:dLbl>
            <c:dLbl>
              <c:idx val="1"/>
              <c:layout>
                <c:manualLayout>
                  <c:x val="0.46335138909282664"/>
                  <c:y val="-0.18825391885302931"/>
                </c:manualLayout>
              </c:layout>
              <c:showVal val="1"/>
            </c:dLbl>
            <c:spPr>
              <a:noFill/>
              <a:ln w="25494">
                <a:noFill/>
              </a:ln>
            </c:spPr>
            <c:txPr>
              <a:bodyPr/>
              <a:lstStyle/>
              <a:p>
                <a:pPr>
                  <a:defRPr sz="1079" b="1" i="0" u="none" strike="noStrike" baseline="0">
                    <a:solidFill>
                      <a:srgbClr val="000000"/>
                    </a:solidFill>
                    <a:latin typeface="Calibri"/>
                    <a:ea typeface="Calibri"/>
                    <a:cs typeface="Calibri"/>
                  </a:defRPr>
                </a:pPr>
                <a:endParaRPr lang="ru-RU"/>
              </a:p>
            </c:txPr>
            <c:showVal val="1"/>
          </c:dLbls>
          <c:cat>
            <c:strRef>
              <c:f>Sheet1!$B$1:$C$1</c:f>
              <c:strCache>
                <c:ptCount val="1"/>
                <c:pt idx="0">
                  <c:v>Район</c:v>
                </c:pt>
              </c:strCache>
            </c:strRef>
          </c:cat>
          <c:val>
            <c:numRef>
              <c:f>Sheet1!$B$4:$C$4</c:f>
              <c:numCache>
                <c:formatCode>General</c:formatCode>
                <c:ptCount val="2"/>
                <c:pt idx="0">
                  <c:v>2.6</c:v>
                </c:pt>
              </c:numCache>
            </c:numRef>
          </c:val>
        </c:ser>
        <c:ser>
          <c:idx val="3"/>
          <c:order val="2"/>
          <c:tx>
            <c:strRef>
              <c:f>Sheet1!$A$5</c:f>
              <c:strCache>
                <c:ptCount val="1"/>
                <c:pt idx="0">
                  <c:v>2021</c:v>
                </c:pt>
              </c:strCache>
            </c:strRef>
          </c:tx>
          <c:spPr>
            <a:solidFill>
              <a:srgbClr val="CCFFFF"/>
            </a:solidFill>
            <a:ln w="12747">
              <a:solidFill>
                <a:srgbClr val="000000"/>
              </a:solidFill>
              <a:prstDash val="solid"/>
            </a:ln>
          </c:spPr>
          <c:dLbls>
            <c:dLbl>
              <c:idx val="0"/>
              <c:layout>
                <c:manualLayout>
                  <c:x val="1.2465088651665977E-2"/>
                  <c:y val="-3.094800358004109E-2"/>
                </c:manualLayout>
              </c:layout>
              <c:showVal val="1"/>
            </c:dLbl>
            <c:dLbl>
              <c:idx val="1"/>
              <c:layout>
                <c:manualLayout>
                  <c:x val="0.43526009530974513"/>
                  <c:y val="-0.18825391885302931"/>
                </c:manualLayout>
              </c:layout>
              <c:showVal val="1"/>
            </c:dLbl>
            <c:spPr>
              <a:noFill/>
              <a:ln w="25494">
                <a:noFill/>
              </a:ln>
            </c:spPr>
            <c:txPr>
              <a:bodyPr/>
              <a:lstStyle/>
              <a:p>
                <a:pPr>
                  <a:defRPr sz="1079" b="1" i="0" u="none" strike="noStrike" baseline="0">
                    <a:solidFill>
                      <a:srgbClr val="000000"/>
                    </a:solidFill>
                    <a:latin typeface="Calibri"/>
                    <a:ea typeface="Calibri"/>
                    <a:cs typeface="Calibri"/>
                  </a:defRPr>
                </a:pPr>
                <a:endParaRPr lang="ru-RU"/>
              </a:p>
            </c:txPr>
            <c:showVal val="1"/>
          </c:dLbls>
          <c:cat>
            <c:strRef>
              <c:f>Sheet1!$B$1:$C$1</c:f>
              <c:strCache>
                <c:ptCount val="1"/>
                <c:pt idx="0">
                  <c:v>Район</c:v>
                </c:pt>
              </c:strCache>
            </c:strRef>
          </c:cat>
          <c:val>
            <c:numRef>
              <c:f>Sheet1!$B$5:$C$5</c:f>
              <c:numCache>
                <c:formatCode>General</c:formatCode>
                <c:ptCount val="2"/>
                <c:pt idx="0">
                  <c:v>0.60000000000000064</c:v>
                </c:pt>
              </c:numCache>
            </c:numRef>
          </c:val>
        </c:ser>
        <c:ser>
          <c:idx val="4"/>
          <c:order val="3"/>
          <c:tx>
            <c:strRef>
              <c:f>Sheet1!$A$6</c:f>
              <c:strCache>
                <c:ptCount val="1"/>
                <c:pt idx="0">
                  <c:v>2022</c:v>
                </c:pt>
              </c:strCache>
            </c:strRef>
          </c:tx>
          <c:spPr>
            <a:solidFill>
              <a:srgbClr val="660066"/>
            </a:solidFill>
            <a:ln w="12747">
              <a:solidFill>
                <a:srgbClr val="000000"/>
              </a:solidFill>
              <a:prstDash val="solid"/>
            </a:ln>
          </c:spPr>
          <c:dLbls>
            <c:spPr>
              <a:noFill/>
              <a:ln w="25494">
                <a:noFill/>
              </a:ln>
            </c:spPr>
            <c:txPr>
              <a:bodyPr/>
              <a:lstStyle/>
              <a:p>
                <a:pPr>
                  <a:defRPr sz="1079" b="1" i="0" u="none" strike="noStrike" baseline="0">
                    <a:solidFill>
                      <a:srgbClr val="000000"/>
                    </a:solidFill>
                    <a:latin typeface="Calibri"/>
                    <a:ea typeface="Calibri"/>
                    <a:cs typeface="Calibri"/>
                  </a:defRPr>
                </a:pPr>
                <a:endParaRPr lang="ru-RU"/>
              </a:p>
            </c:txPr>
            <c:showVal val="1"/>
          </c:dLbls>
          <c:cat>
            <c:strRef>
              <c:f>Sheet1!$B$1:$C$1</c:f>
              <c:strCache>
                <c:ptCount val="1"/>
                <c:pt idx="0">
                  <c:v>Район</c:v>
                </c:pt>
              </c:strCache>
            </c:strRef>
          </c:cat>
          <c:val>
            <c:numRef>
              <c:f>Sheet1!$B$6:$C$6</c:f>
              <c:numCache>
                <c:formatCode>General</c:formatCode>
                <c:ptCount val="2"/>
                <c:pt idx="0">
                  <c:v>0.30000000000000032</c:v>
                </c:pt>
              </c:numCache>
            </c:numRef>
          </c:val>
        </c:ser>
        <c:ser>
          <c:idx val="5"/>
          <c:order val="4"/>
          <c:tx>
            <c:strRef>
              <c:f>Sheet1!$A$7</c:f>
              <c:strCache>
                <c:ptCount val="1"/>
                <c:pt idx="0">
                  <c:v>2023</c:v>
                </c:pt>
              </c:strCache>
            </c:strRef>
          </c:tx>
          <c:spPr>
            <a:solidFill>
              <a:srgbClr val="FF8080"/>
            </a:solidFill>
            <a:ln w="12747">
              <a:solidFill>
                <a:srgbClr val="000000"/>
              </a:solidFill>
              <a:prstDash val="solid"/>
            </a:ln>
          </c:spPr>
          <c:dLbls>
            <c:spPr>
              <a:noFill/>
              <a:ln w="25494">
                <a:noFill/>
              </a:ln>
            </c:spPr>
            <c:txPr>
              <a:bodyPr/>
              <a:lstStyle/>
              <a:p>
                <a:pPr>
                  <a:defRPr sz="1079" b="1" i="0" u="none" strike="noStrike" baseline="0">
                    <a:solidFill>
                      <a:srgbClr val="000000"/>
                    </a:solidFill>
                    <a:latin typeface="Calibri"/>
                    <a:ea typeface="Calibri"/>
                    <a:cs typeface="Calibri"/>
                  </a:defRPr>
                </a:pPr>
                <a:endParaRPr lang="ru-RU"/>
              </a:p>
            </c:txPr>
            <c:showVal val="1"/>
          </c:dLbls>
          <c:cat>
            <c:strRef>
              <c:f>Sheet1!$B$1:$C$1</c:f>
              <c:strCache>
                <c:ptCount val="1"/>
                <c:pt idx="0">
                  <c:v>Район</c:v>
                </c:pt>
              </c:strCache>
            </c:strRef>
          </c:cat>
          <c:val>
            <c:numRef>
              <c:f>Sheet1!$B$7:$C$7</c:f>
              <c:numCache>
                <c:formatCode>General</c:formatCode>
                <c:ptCount val="2"/>
                <c:pt idx="0">
                  <c:v>0.1</c:v>
                </c:pt>
              </c:numCache>
            </c:numRef>
          </c:val>
        </c:ser>
        <c:ser>
          <c:idx val="6"/>
          <c:order val="5"/>
          <c:tx>
            <c:strRef>
              <c:f>Sheet1!$A$8</c:f>
              <c:strCache>
                <c:ptCount val="1"/>
                <c:pt idx="0">
                  <c:v>2024</c:v>
                </c:pt>
              </c:strCache>
            </c:strRef>
          </c:tx>
          <c:spPr>
            <a:solidFill>
              <a:srgbClr val="0066CC"/>
            </a:solidFill>
            <a:ln w="12747">
              <a:solidFill>
                <a:srgbClr val="000000"/>
              </a:solidFill>
              <a:prstDash val="solid"/>
            </a:ln>
          </c:spPr>
          <c:cat>
            <c:strRef>
              <c:f>Sheet1!$B$1:$C$1</c:f>
              <c:strCache>
                <c:ptCount val="1"/>
                <c:pt idx="0">
                  <c:v>Район</c:v>
                </c:pt>
              </c:strCache>
            </c:strRef>
          </c:cat>
          <c:val>
            <c:numRef>
              <c:f>Sheet1!$B$8:$C$8</c:f>
              <c:numCache>
                <c:formatCode>General</c:formatCode>
                <c:ptCount val="2"/>
                <c:pt idx="0">
                  <c:v>0.1</c:v>
                </c:pt>
              </c:numCache>
            </c:numRef>
          </c:val>
        </c:ser>
        <c:ser>
          <c:idx val="7"/>
          <c:order val="6"/>
          <c:tx>
            <c:strRef>
              <c:f>Sheet1!$A$9</c:f>
              <c:strCache>
                <c:ptCount val="1"/>
                <c:pt idx="0">
                  <c:v>2025</c:v>
                </c:pt>
              </c:strCache>
            </c:strRef>
          </c:tx>
          <c:spPr>
            <a:solidFill>
              <a:srgbClr val="CCCCFF"/>
            </a:solidFill>
            <a:ln w="12747">
              <a:solidFill>
                <a:srgbClr val="000000"/>
              </a:solidFill>
              <a:prstDash val="solid"/>
            </a:ln>
          </c:spPr>
          <c:cat>
            <c:strRef>
              <c:f>Sheet1!$B$1:$C$1</c:f>
              <c:strCache>
                <c:ptCount val="1"/>
                <c:pt idx="0">
                  <c:v>Район</c:v>
                </c:pt>
              </c:strCache>
            </c:strRef>
          </c:cat>
          <c:val>
            <c:numRef>
              <c:f>Sheet1!$B$9:$C$9</c:f>
              <c:numCache>
                <c:formatCode>General</c:formatCode>
                <c:ptCount val="2"/>
                <c:pt idx="0">
                  <c:v>0.1</c:v>
                </c:pt>
              </c:numCache>
            </c:numRef>
          </c:val>
        </c:ser>
        <c:ser>
          <c:idx val="8"/>
          <c:order val="7"/>
          <c:tx>
            <c:strRef>
              <c:f>Sheet1!$A$10</c:f>
              <c:strCache>
                <c:ptCount val="1"/>
                <c:pt idx="0">
                  <c:v>2026</c:v>
                </c:pt>
              </c:strCache>
            </c:strRef>
          </c:tx>
          <c:spPr>
            <a:solidFill>
              <a:srgbClr val="000080"/>
            </a:solidFill>
            <a:ln w="12747">
              <a:solidFill>
                <a:srgbClr val="000000"/>
              </a:solidFill>
              <a:prstDash val="solid"/>
            </a:ln>
          </c:spPr>
          <c:cat>
            <c:strRef>
              <c:f>Sheet1!$B$1:$C$1</c:f>
              <c:strCache>
                <c:ptCount val="1"/>
                <c:pt idx="0">
                  <c:v>Район</c:v>
                </c:pt>
              </c:strCache>
            </c:strRef>
          </c:cat>
          <c:val>
            <c:numRef>
              <c:f>Sheet1!$B$10:$C$10</c:f>
              <c:numCache>
                <c:formatCode>General</c:formatCode>
                <c:ptCount val="2"/>
                <c:pt idx="0">
                  <c:v>0.1</c:v>
                </c:pt>
              </c:numCache>
            </c:numRef>
          </c:val>
        </c:ser>
        <c:ser>
          <c:idx val="9"/>
          <c:order val="8"/>
          <c:tx>
            <c:strRef>
              <c:f>Sheet1!$A$11</c:f>
              <c:strCache>
                <c:ptCount val="1"/>
                <c:pt idx="0">
                  <c:v>2027</c:v>
                </c:pt>
              </c:strCache>
            </c:strRef>
          </c:tx>
          <c:spPr>
            <a:solidFill>
              <a:srgbClr val="FF00FF"/>
            </a:solidFill>
            <a:ln w="12747">
              <a:solidFill>
                <a:srgbClr val="000000"/>
              </a:solidFill>
              <a:prstDash val="solid"/>
            </a:ln>
          </c:spPr>
          <c:cat>
            <c:strRef>
              <c:f>Sheet1!$B$1:$C$1</c:f>
              <c:strCache>
                <c:ptCount val="1"/>
                <c:pt idx="0">
                  <c:v>Район</c:v>
                </c:pt>
              </c:strCache>
            </c:strRef>
          </c:cat>
          <c:val>
            <c:numRef>
              <c:f>Sheet1!$B$11:$C$11</c:f>
              <c:numCache>
                <c:formatCode>General</c:formatCode>
                <c:ptCount val="2"/>
                <c:pt idx="0">
                  <c:v>0.1</c:v>
                </c:pt>
              </c:numCache>
            </c:numRef>
          </c:val>
        </c:ser>
        <c:ser>
          <c:idx val="10"/>
          <c:order val="9"/>
          <c:tx>
            <c:strRef>
              <c:f>Sheet1!$A$12</c:f>
              <c:strCache>
                <c:ptCount val="1"/>
                <c:pt idx="0">
                  <c:v>2028</c:v>
                </c:pt>
              </c:strCache>
            </c:strRef>
          </c:tx>
          <c:spPr>
            <a:solidFill>
              <a:srgbClr val="FFFF00"/>
            </a:solidFill>
            <a:ln w="12747">
              <a:solidFill>
                <a:srgbClr val="000000"/>
              </a:solidFill>
              <a:prstDash val="solid"/>
            </a:ln>
          </c:spPr>
          <c:cat>
            <c:strRef>
              <c:f>Sheet1!$B$1:$C$1</c:f>
              <c:strCache>
                <c:ptCount val="1"/>
                <c:pt idx="0">
                  <c:v>Район</c:v>
                </c:pt>
              </c:strCache>
            </c:strRef>
          </c:cat>
          <c:val>
            <c:numRef>
              <c:f>Sheet1!$B$12:$C$12</c:f>
              <c:numCache>
                <c:formatCode>General</c:formatCode>
                <c:ptCount val="2"/>
                <c:pt idx="0">
                  <c:v>0.1</c:v>
                </c:pt>
              </c:numCache>
            </c:numRef>
          </c:val>
        </c:ser>
        <c:gapDepth val="0"/>
        <c:shape val="box"/>
        <c:axId val="180888320"/>
        <c:axId val="180889856"/>
        <c:axId val="0"/>
      </c:bar3DChart>
      <c:catAx>
        <c:axId val="180888320"/>
        <c:scaling>
          <c:orientation val="minMax"/>
        </c:scaling>
        <c:axPos val="b"/>
        <c:numFmt formatCode="General" sourceLinked="1"/>
        <c:tickLblPos val="low"/>
        <c:spPr>
          <a:ln w="3187">
            <a:solidFill>
              <a:srgbClr val="000000"/>
            </a:solidFill>
            <a:prstDash val="solid"/>
          </a:ln>
        </c:spPr>
        <c:txPr>
          <a:bodyPr rot="0" vert="horz"/>
          <a:lstStyle/>
          <a:p>
            <a:pPr>
              <a:defRPr sz="1079" b="1" i="0" u="none" strike="noStrike" baseline="0">
                <a:solidFill>
                  <a:srgbClr val="000000"/>
                </a:solidFill>
                <a:latin typeface="Calibri"/>
                <a:ea typeface="Calibri"/>
                <a:cs typeface="Calibri"/>
              </a:defRPr>
            </a:pPr>
            <a:endParaRPr lang="ru-RU"/>
          </a:p>
        </c:txPr>
        <c:crossAx val="180889856"/>
        <c:crosses val="autoZero"/>
        <c:auto val="1"/>
        <c:lblAlgn val="ctr"/>
        <c:lblOffset val="100"/>
        <c:tickLblSkip val="1"/>
        <c:tickMarkSkip val="1"/>
      </c:catAx>
      <c:valAx>
        <c:axId val="180889856"/>
        <c:scaling>
          <c:orientation val="minMax"/>
        </c:scaling>
        <c:axPos val="l"/>
        <c:majorGridlines>
          <c:spPr>
            <a:ln w="3187">
              <a:solidFill>
                <a:srgbClr val="000000"/>
              </a:solidFill>
              <a:prstDash val="solid"/>
            </a:ln>
          </c:spPr>
        </c:majorGridlines>
        <c:numFmt formatCode="General" sourceLinked="1"/>
        <c:tickLblPos val="nextTo"/>
        <c:spPr>
          <a:ln w="3187">
            <a:solidFill>
              <a:srgbClr val="000000"/>
            </a:solidFill>
            <a:prstDash val="solid"/>
          </a:ln>
        </c:spPr>
        <c:txPr>
          <a:bodyPr rot="0" vert="horz"/>
          <a:lstStyle/>
          <a:p>
            <a:pPr>
              <a:defRPr sz="1079" b="1" i="0" u="none" strike="noStrike" baseline="0">
                <a:solidFill>
                  <a:srgbClr val="000000"/>
                </a:solidFill>
                <a:latin typeface="Calibri"/>
                <a:ea typeface="Calibri"/>
                <a:cs typeface="Calibri"/>
              </a:defRPr>
            </a:pPr>
            <a:endParaRPr lang="ru-RU"/>
          </a:p>
        </c:txPr>
        <c:crossAx val="180888320"/>
        <c:crosses val="autoZero"/>
        <c:crossBetween val="between"/>
        <c:majorUnit val="0.1"/>
      </c:valAx>
      <c:spPr>
        <a:noFill/>
        <a:ln w="3187">
          <a:solidFill>
            <a:srgbClr val="000000"/>
          </a:solidFill>
          <a:prstDash val="solid"/>
        </a:ln>
      </c:spPr>
    </c:plotArea>
    <c:legend>
      <c:legendPos val="r"/>
      <c:layout>
        <c:manualLayout>
          <c:xMode val="edge"/>
          <c:yMode val="edge"/>
          <c:x val="0.89753320683111959"/>
          <c:y val="9.0909090909091064E-2"/>
          <c:w val="9.4876660341556562E-2"/>
          <c:h val="0.9132231404958675"/>
        </c:manualLayout>
      </c:layout>
      <c:spPr>
        <a:noFill/>
        <a:ln w="3187">
          <a:solidFill>
            <a:srgbClr val="000000"/>
          </a:solidFill>
          <a:prstDash val="solid"/>
        </a:ln>
      </c:spPr>
      <c:txPr>
        <a:bodyPr/>
        <a:lstStyle/>
        <a:p>
          <a:pPr>
            <a:defRPr sz="989"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1079" b="1" i="0" u="none" strike="noStrike" baseline="0">
          <a:solidFill>
            <a:srgbClr val="000000"/>
          </a:solidFill>
          <a:latin typeface="Calibri"/>
          <a:ea typeface="Calibri"/>
          <a:cs typeface="Calibri"/>
        </a:defRPr>
      </a:pPr>
      <a:endParaRPr lang="ru-RU"/>
    </a:p>
  </c:txPr>
  <c:externalData r:id="rId1"/>
</c:chartSpace>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2B7E9-063A-4E42-8D4D-9885EDC85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25157</Words>
  <Characters>143400</Characters>
  <Application>Microsoft Office Word</Application>
  <DocSecurity>0</DocSecurity>
  <Lines>1195</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kav</cp:lastModifiedBy>
  <cp:revision>3</cp:revision>
  <cp:lastPrinted>2024-04-05T12:55:00Z</cp:lastPrinted>
  <dcterms:created xsi:type="dcterms:W3CDTF">2025-11-19T13:57:00Z</dcterms:created>
  <dcterms:modified xsi:type="dcterms:W3CDTF">2025-11-19T14:06:00Z</dcterms:modified>
</cp:coreProperties>
</file>