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9374EF" w:rsidP="00075EBC">
      <w:pPr>
        <w:tabs>
          <w:tab w:val="left" w:pos="5954"/>
        </w:tabs>
        <w:jc w:val="center"/>
        <w:rPr>
          <w:rFonts w:ascii="Arial" w:hAnsi="Arial" w:cs="Arial"/>
          <w:b/>
          <w:color w:val="000000"/>
          <w:sz w:val="2"/>
          <w:szCs w:val="2"/>
        </w:rPr>
      </w:pPr>
      <w:r w:rsidRPr="009374EF">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550EBC" w:rsidRPr="00457FCB" w:rsidRDefault="00550EBC" w:rsidP="003962F5">
                  <w:pPr>
                    <w:rPr>
                      <w:rFonts w:ascii="Arial" w:hAnsi="Arial" w:cs="Arial"/>
                      <w:b/>
                      <w:sz w:val="4"/>
                      <w:szCs w:val="4"/>
                    </w:rPr>
                  </w:pPr>
                </w:p>
                <w:p w:rsidR="00550EBC" w:rsidRPr="007E55DE" w:rsidRDefault="00550EBC" w:rsidP="003962F5">
                  <w:pPr>
                    <w:rPr>
                      <w:b/>
                    </w:rPr>
                  </w:pPr>
                  <w:r>
                    <w:rPr>
                      <w:b/>
                    </w:rPr>
                    <w:t xml:space="preserve">72 </w:t>
                  </w:r>
                  <w:r w:rsidRPr="007E55DE">
                    <w:rPr>
                      <w:b/>
                    </w:rPr>
                    <w:t>(</w:t>
                  </w:r>
                  <w:r>
                    <w:rPr>
                      <w:b/>
                    </w:rPr>
                    <w:t xml:space="preserve">764) от 19 декабря </w:t>
                  </w:r>
                  <w:r w:rsidRPr="007E55DE">
                    <w:rPr>
                      <w:b/>
                    </w:rPr>
                    <w:t>20</w:t>
                  </w:r>
                  <w:r>
                    <w:rPr>
                      <w:b/>
                    </w:rPr>
                    <w:t>25</w:t>
                  </w:r>
                  <w:r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11365" cy="2230755"/>
                    </a:xfrm>
                    <a:prstGeom prst="rect">
                      <a:avLst/>
                    </a:prstGeom>
                    <a:noFill/>
                    <a:ln>
                      <a:noFill/>
                    </a:ln>
                  </pic:spPr>
                </pic:pic>
              </a:graphicData>
            </a:graphic>
          </wp:anchor>
        </w:drawing>
      </w:r>
    </w:p>
    <w:p w:rsidR="00075EBC" w:rsidRPr="008462B3" w:rsidRDefault="00075EBC" w:rsidP="008462B3">
      <w:pPr>
        <w:tabs>
          <w:tab w:val="left" w:pos="5954"/>
        </w:tabs>
        <w:ind w:firstLine="284"/>
        <w:jc w:val="right"/>
        <w:rPr>
          <w:rFonts w:ascii="Arial" w:hAnsi="Arial" w:cs="Arial"/>
          <w:b/>
          <w:sz w:val="16"/>
          <w:szCs w:val="16"/>
        </w:rPr>
      </w:pPr>
    </w:p>
    <w:p w:rsidR="000D36E7" w:rsidRPr="008462B3" w:rsidRDefault="000D36E7" w:rsidP="008462B3">
      <w:pPr>
        <w:ind w:firstLine="284"/>
        <w:jc w:val="center"/>
        <w:rPr>
          <w:rFonts w:ascii="Arial" w:hAnsi="Arial" w:cs="Arial"/>
          <w:b/>
          <w:sz w:val="16"/>
          <w:szCs w:val="16"/>
        </w:rPr>
      </w:pPr>
      <w:r w:rsidRPr="008462B3">
        <w:rPr>
          <w:rFonts w:ascii="Arial" w:hAnsi="Arial" w:cs="Arial"/>
          <w:b/>
          <w:sz w:val="16"/>
          <w:szCs w:val="16"/>
        </w:rPr>
        <w:t>Информационное сообщение</w:t>
      </w:r>
      <w:r w:rsidR="008462B3" w:rsidRPr="008462B3">
        <w:rPr>
          <w:rFonts w:ascii="Arial" w:hAnsi="Arial" w:cs="Arial"/>
          <w:b/>
          <w:sz w:val="16"/>
          <w:szCs w:val="16"/>
        </w:rPr>
        <w:t xml:space="preserve"> о предоставлении в собственность земельных участков</w:t>
      </w:r>
      <w:r w:rsidRPr="008462B3">
        <w:rPr>
          <w:rFonts w:ascii="Arial" w:hAnsi="Arial" w:cs="Arial"/>
          <w:b/>
          <w:sz w:val="16"/>
          <w:szCs w:val="16"/>
        </w:rPr>
        <w:t>.</w:t>
      </w:r>
    </w:p>
    <w:p w:rsidR="000D36E7" w:rsidRPr="008462B3" w:rsidRDefault="000D36E7" w:rsidP="008462B3">
      <w:pPr>
        <w:ind w:firstLine="284"/>
        <w:jc w:val="both"/>
        <w:rPr>
          <w:rFonts w:ascii="Arial" w:hAnsi="Arial" w:cs="Arial"/>
          <w:sz w:val="16"/>
          <w:szCs w:val="16"/>
        </w:rPr>
      </w:pPr>
      <w:r w:rsidRPr="008462B3">
        <w:rPr>
          <w:rFonts w:ascii="Arial" w:hAnsi="Arial" w:cs="Arial"/>
          <w:sz w:val="16"/>
          <w:szCs w:val="16"/>
        </w:rPr>
        <w:t>Администрация Валдайского муниципального района сообщает о приёме заявлений о предоставлении в собственность земельных участков, из земель населённых пунктов, расположенных:</w:t>
      </w:r>
    </w:p>
    <w:p w:rsidR="000D36E7" w:rsidRPr="008462B3" w:rsidRDefault="000D36E7" w:rsidP="008462B3">
      <w:pPr>
        <w:ind w:firstLine="284"/>
        <w:jc w:val="both"/>
        <w:rPr>
          <w:rFonts w:ascii="Arial" w:hAnsi="Arial" w:cs="Arial"/>
          <w:sz w:val="16"/>
          <w:szCs w:val="16"/>
        </w:rPr>
      </w:pPr>
      <w:r w:rsidRPr="008462B3">
        <w:rPr>
          <w:rFonts w:ascii="Arial" w:hAnsi="Arial" w:cs="Arial"/>
          <w:sz w:val="16"/>
          <w:szCs w:val="16"/>
        </w:rPr>
        <w:t>Российская Федерация, Новгородская область, Валдайский муниципальный район, Яжелбицкое сельское поселение, д. Угриво, площадь 1494 кв.м., для ведения садоводства, (ориентир: данный земельный участок расположен ориентировочно на расстоянии 214 м с восточной стороны от земельного участка с кадастровым номером 53:03:1556001:81);</w:t>
      </w:r>
    </w:p>
    <w:p w:rsidR="000D36E7" w:rsidRPr="008462B3" w:rsidRDefault="000D36E7" w:rsidP="008462B3">
      <w:pPr>
        <w:ind w:firstLine="284"/>
        <w:jc w:val="both"/>
        <w:rPr>
          <w:rFonts w:ascii="Arial" w:hAnsi="Arial" w:cs="Arial"/>
          <w:sz w:val="16"/>
          <w:szCs w:val="16"/>
        </w:rPr>
      </w:pPr>
      <w:r w:rsidRPr="008462B3">
        <w:rPr>
          <w:rFonts w:ascii="Arial" w:hAnsi="Arial" w:cs="Arial"/>
          <w:sz w:val="16"/>
          <w:szCs w:val="16"/>
        </w:rPr>
        <w:t>Российская Федерация, Новгородская область, Валдайский муниципальный район, Яжелбицкое сельское поселение, д. Угриво, площадь 1482 кв.м., для ведения садоводства, (ориентир: данный земельный участок расположен ориентировочно на расстоянии 249 м с восточной стороны от земельного участка с кадастровым номером 53:03:1556001:81);</w:t>
      </w:r>
    </w:p>
    <w:p w:rsidR="000D36E7" w:rsidRPr="008462B3" w:rsidRDefault="000D36E7" w:rsidP="008462B3">
      <w:pPr>
        <w:ind w:firstLine="284"/>
        <w:jc w:val="both"/>
        <w:rPr>
          <w:rFonts w:ascii="Arial" w:hAnsi="Arial" w:cs="Arial"/>
          <w:sz w:val="16"/>
          <w:szCs w:val="16"/>
        </w:rPr>
      </w:pPr>
      <w:r w:rsidRPr="008462B3">
        <w:rPr>
          <w:rFonts w:ascii="Arial" w:hAnsi="Arial" w:cs="Arial"/>
          <w:sz w:val="16"/>
          <w:szCs w:val="16"/>
        </w:rPr>
        <w:t>Российская Федерация, Новгородская область, Валдайский муниципальный район, Яжелбицкое сельское поселение, д. Угриво, площадь 1494 кв.м., для ведения садоводства, (ориентир: данный земельный участок расположен ориентировочно на расстоянии 270 м с восточной стороны от земельного участка с кадастровым номером 53:03:1556001:81);</w:t>
      </w:r>
    </w:p>
    <w:p w:rsidR="000D36E7" w:rsidRPr="008462B3" w:rsidRDefault="000D36E7" w:rsidP="008462B3">
      <w:pPr>
        <w:ind w:firstLine="284"/>
        <w:jc w:val="both"/>
        <w:rPr>
          <w:rFonts w:ascii="Arial" w:hAnsi="Arial" w:cs="Arial"/>
          <w:sz w:val="16"/>
          <w:szCs w:val="16"/>
        </w:rPr>
      </w:pPr>
      <w:r w:rsidRPr="008462B3">
        <w:rPr>
          <w:rFonts w:ascii="Arial" w:hAnsi="Arial" w:cs="Arial"/>
          <w:sz w:val="16"/>
          <w:szCs w:val="16"/>
        </w:rPr>
        <w:t xml:space="preserve">Российская Федерация, Новгородская область, Валдайский муниципальный район, Короцкое сельское поселение, д. Гагрино, земельный участок 47а, с кадастровым номером 53:03:0631002:201, площадью 1492 кв.м., для ведения личного подсобного хозяйства (приусадебный  земельный участок). </w:t>
      </w:r>
    </w:p>
    <w:p w:rsidR="000D36E7" w:rsidRPr="008462B3" w:rsidRDefault="000D36E7" w:rsidP="008462B3">
      <w:pPr>
        <w:ind w:firstLine="284"/>
        <w:jc w:val="both"/>
        <w:rPr>
          <w:rFonts w:ascii="Arial" w:hAnsi="Arial" w:cs="Arial"/>
          <w:sz w:val="16"/>
          <w:szCs w:val="16"/>
        </w:rPr>
      </w:pPr>
      <w:r w:rsidRPr="008462B3">
        <w:rPr>
          <w:rFonts w:ascii="Arial" w:hAnsi="Arial" w:cs="Arial"/>
          <w:sz w:val="16"/>
          <w:szCs w:val="16"/>
        </w:rPr>
        <w:t>Граждане, заинтересованные в предоставлении земельных участков, могут подать заявления о  намерении участвовать в аукционе по продаже данных земельных участков.</w:t>
      </w:r>
    </w:p>
    <w:p w:rsidR="000D36E7" w:rsidRPr="008462B3" w:rsidRDefault="000D36E7" w:rsidP="008462B3">
      <w:pPr>
        <w:ind w:firstLine="284"/>
        <w:jc w:val="both"/>
        <w:rPr>
          <w:rStyle w:val="apple-style-span"/>
          <w:rFonts w:ascii="Arial" w:hAnsi="Arial" w:cs="Arial"/>
          <w:sz w:val="16"/>
          <w:szCs w:val="16"/>
        </w:rPr>
      </w:pPr>
      <w:r w:rsidRPr="008462B3">
        <w:rPr>
          <w:rFonts w:ascii="Arial" w:hAnsi="Arial" w:cs="Arial"/>
          <w:sz w:val="16"/>
          <w:szCs w:val="16"/>
        </w:rPr>
        <w:t>Заявления принимаются в течение тридцати дней со дня опубликования данного сообщения (по 19.01.2026 включительно).</w:t>
      </w:r>
    </w:p>
    <w:p w:rsidR="000D36E7" w:rsidRPr="008462B3" w:rsidRDefault="000D36E7" w:rsidP="008462B3">
      <w:pPr>
        <w:ind w:firstLine="284"/>
        <w:jc w:val="both"/>
        <w:rPr>
          <w:rStyle w:val="apple-style-span"/>
          <w:rFonts w:ascii="Arial" w:hAnsi="Arial" w:cs="Arial"/>
          <w:color w:val="252525"/>
          <w:sz w:val="16"/>
          <w:szCs w:val="16"/>
          <w:shd w:val="clear" w:color="auto" w:fill="FFFFFF"/>
        </w:rPr>
      </w:pPr>
      <w:r w:rsidRPr="008462B3">
        <w:rPr>
          <w:rStyle w:val="apple-style-span"/>
          <w:rFonts w:ascii="Arial" w:hAnsi="Arial" w:cs="Arial"/>
          <w:color w:val="252525"/>
          <w:sz w:val="16"/>
          <w:szCs w:val="16"/>
          <w:shd w:val="clear" w:color="auto" w:fill="FFFFFF"/>
        </w:rPr>
        <w:t xml:space="preserve">Заявления могут быть поданы при личном обращении в бумажном виде, </w:t>
      </w:r>
    </w:p>
    <w:p w:rsidR="000D36E7" w:rsidRPr="008462B3" w:rsidRDefault="000D36E7" w:rsidP="008462B3">
      <w:pPr>
        <w:ind w:firstLine="284"/>
        <w:jc w:val="both"/>
        <w:rPr>
          <w:rStyle w:val="apple-style-span"/>
          <w:rFonts w:ascii="Arial" w:hAnsi="Arial" w:cs="Arial"/>
          <w:color w:val="252525"/>
          <w:sz w:val="16"/>
          <w:szCs w:val="16"/>
          <w:shd w:val="clear" w:color="auto" w:fill="FFFFFF"/>
        </w:rPr>
      </w:pPr>
      <w:r w:rsidRPr="008462B3">
        <w:rPr>
          <w:rStyle w:val="apple-style-span"/>
          <w:rFonts w:ascii="Arial" w:hAnsi="Arial" w:cs="Arial"/>
          <w:color w:val="252525"/>
          <w:sz w:val="16"/>
          <w:szCs w:val="16"/>
          <w:shd w:val="clear" w:color="auto" w:fill="FFFFFF"/>
        </w:rPr>
        <w:t>с представлением документа, подтверждающего личность гражданина, в Администрации Валдайского муниципального района по адресу:</w:t>
      </w:r>
    </w:p>
    <w:p w:rsidR="000D36E7" w:rsidRPr="008462B3" w:rsidRDefault="000D36E7" w:rsidP="008462B3">
      <w:pPr>
        <w:ind w:firstLine="284"/>
        <w:jc w:val="both"/>
        <w:rPr>
          <w:rStyle w:val="apple-style-span"/>
          <w:rFonts w:ascii="Arial" w:hAnsi="Arial" w:cs="Arial"/>
          <w:color w:val="252525"/>
          <w:sz w:val="16"/>
          <w:szCs w:val="16"/>
          <w:shd w:val="clear" w:color="auto" w:fill="FFFFFF"/>
        </w:rPr>
      </w:pPr>
      <w:r w:rsidRPr="008462B3">
        <w:rPr>
          <w:rStyle w:val="apple-style-span"/>
          <w:rFonts w:ascii="Arial" w:hAnsi="Arial" w:cs="Arial"/>
          <w:color w:val="252525"/>
          <w:sz w:val="16"/>
          <w:szCs w:val="16"/>
          <w:shd w:val="clear" w:color="auto" w:fill="FFFFFF"/>
        </w:rPr>
        <w:t xml:space="preserve">Новгородская область, г. Валдай, пр. Комсомольский, д.19/21, </w:t>
      </w:r>
      <w:r w:rsidRPr="008462B3">
        <w:rPr>
          <w:rStyle w:val="apple-style-span"/>
          <w:rFonts w:ascii="Arial" w:hAnsi="Arial" w:cs="Arial"/>
          <w:b/>
          <w:color w:val="252525"/>
          <w:sz w:val="16"/>
          <w:szCs w:val="16"/>
          <w:shd w:val="clear" w:color="auto" w:fill="FFFFFF"/>
        </w:rPr>
        <w:t>каб.409</w:t>
      </w:r>
      <w:r w:rsidRPr="008462B3">
        <w:rPr>
          <w:rStyle w:val="apple-style-span"/>
          <w:rFonts w:ascii="Arial" w:hAnsi="Arial" w:cs="Arial"/>
          <w:color w:val="252525"/>
          <w:sz w:val="16"/>
          <w:szCs w:val="16"/>
          <w:shd w:val="clear" w:color="auto" w:fill="FFFFFF"/>
        </w:rPr>
        <w:t xml:space="preserve">, </w:t>
      </w:r>
      <w:r w:rsidRPr="008462B3">
        <w:rPr>
          <w:rStyle w:val="apple-style-span"/>
          <w:rFonts w:ascii="Arial" w:hAnsi="Arial" w:cs="Arial"/>
          <w:sz w:val="16"/>
          <w:szCs w:val="16"/>
          <w:shd w:val="clear" w:color="auto" w:fill="FFFFFF"/>
        </w:rPr>
        <w:t xml:space="preserve">тел.: </w:t>
      </w:r>
      <w:r w:rsidRPr="008462B3">
        <w:rPr>
          <w:rStyle w:val="apple-style-span"/>
          <w:rFonts w:ascii="Arial" w:hAnsi="Arial" w:cs="Arial"/>
          <w:color w:val="252525"/>
          <w:sz w:val="16"/>
          <w:szCs w:val="16"/>
          <w:shd w:val="clear" w:color="auto" w:fill="FFFFFF"/>
        </w:rPr>
        <w:t>8 (816-66) 46-318.</w:t>
      </w:r>
      <w:r w:rsidRPr="008462B3">
        <w:rPr>
          <w:rFonts w:ascii="Arial" w:hAnsi="Arial" w:cs="Arial"/>
          <w:sz w:val="16"/>
          <w:szCs w:val="16"/>
        </w:rPr>
        <w:t xml:space="preserve"> </w:t>
      </w:r>
    </w:p>
    <w:p w:rsidR="000D36E7" w:rsidRPr="008462B3" w:rsidRDefault="000D36E7" w:rsidP="008462B3">
      <w:pPr>
        <w:ind w:firstLine="284"/>
        <w:jc w:val="both"/>
        <w:rPr>
          <w:rFonts w:ascii="Arial" w:hAnsi="Arial" w:cs="Arial"/>
          <w:sz w:val="16"/>
          <w:szCs w:val="16"/>
        </w:rPr>
      </w:pPr>
      <w:r w:rsidRPr="008462B3">
        <w:rPr>
          <w:rFonts w:ascii="Arial" w:hAnsi="Arial" w:cs="Arial"/>
          <w:sz w:val="16"/>
          <w:szCs w:val="16"/>
        </w:rPr>
        <w:t>Со схемой расположения земельных участков на бумажном носителе,</w:t>
      </w:r>
    </w:p>
    <w:p w:rsidR="000D36E7" w:rsidRPr="008462B3" w:rsidRDefault="000D36E7" w:rsidP="008462B3">
      <w:pPr>
        <w:ind w:firstLine="284"/>
        <w:jc w:val="both"/>
        <w:rPr>
          <w:rFonts w:ascii="Arial" w:hAnsi="Arial" w:cs="Arial"/>
          <w:sz w:val="16"/>
          <w:szCs w:val="16"/>
        </w:rPr>
      </w:pPr>
      <w:r w:rsidRPr="008462B3">
        <w:rPr>
          <w:rFonts w:ascii="Arial" w:hAnsi="Arial" w:cs="Arial"/>
          <w:sz w:val="16"/>
          <w:szCs w:val="16"/>
        </w:rPr>
        <w:t>можно ознакомиться в комитете по управлению муниципальным имуществом Администрации муниципального района (каб.409), с 8.30 до 17.30 (перерыв на обед с 13.00 до 14.00) в рабочие дни.</w:t>
      </w:r>
    </w:p>
    <w:p w:rsidR="000D36E7" w:rsidRPr="008462B3" w:rsidRDefault="000D36E7" w:rsidP="009819AD">
      <w:pPr>
        <w:tabs>
          <w:tab w:val="left" w:pos="5954"/>
        </w:tabs>
        <w:ind w:firstLine="284"/>
        <w:rPr>
          <w:rFonts w:ascii="Arial" w:hAnsi="Arial" w:cs="Arial"/>
          <w:b/>
          <w:sz w:val="16"/>
          <w:szCs w:val="16"/>
        </w:rPr>
      </w:pPr>
      <w:r w:rsidRPr="008462B3">
        <w:rPr>
          <w:rFonts w:ascii="Arial" w:hAnsi="Arial" w:cs="Arial"/>
          <w:sz w:val="16"/>
          <w:szCs w:val="16"/>
        </w:rPr>
        <w:t>При поступлении двух или более заявлений земельные участки предоставляются на торгах</w:t>
      </w:r>
      <w:r w:rsidR="008462B3" w:rsidRPr="008462B3">
        <w:rPr>
          <w:rFonts w:ascii="Arial" w:hAnsi="Arial" w:cs="Arial"/>
          <w:sz w:val="16"/>
          <w:szCs w:val="16"/>
        </w:rPr>
        <w:t>.</w:t>
      </w:r>
    </w:p>
    <w:p w:rsidR="000D36E7" w:rsidRDefault="000D36E7" w:rsidP="004E1A32">
      <w:pPr>
        <w:tabs>
          <w:tab w:val="left" w:pos="5954"/>
        </w:tabs>
        <w:jc w:val="right"/>
        <w:rPr>
          <w:rFonts w:ascii="Arial" w:hAnsi="Arial" w:cs="Arial"/>
          <w:b/>
          <w:sz w:val="16"/>
          <w:szCs w:val="16"/>
        </w:rPr>
      </w:pPr>
    </w:p>
    <w:p w:rsidR="00550EBC" w:rsidRPr="009819AD" w:rsidRDefault="00550EBC" w:rsidP="009819AD">
      <w:pPr>
        <w:shd w:val="clear" w:color="auto" w:fill="FFFFFF"/>
        <w:ind w:firstLine="284"/>
        <w:jc w:val="center"/>
        <w:rPr>
          <w:rFonts w:ascii="Arial" w:hAnsi="Arial" w:cs="Arial"/>
          <w:sz w:val="16"/>
          <w:szCs w:val="16"/>
        </w:rPr>
      </w:pPr>
      <w:r w:rsidRPr="009819AD">
        <w:rPr>
          <w:rFonts w:ascii="Arial" w:hAnsi="Arial" w:cs="Arial"/>
          <w:b/>
          <w:bCs/>
          <w:spacing w:val="-5"/>
          <w:sz w:val="16"/>
          <w:szCs w:val="16"/>
        </w:rPr>
        <w:t>ПРОТОКОЛ № 2</w:t>
      </w:r>
    </w:p>
    <w:p w:rsidR="00550EBC" w:rsidRPr="009819AD" w:rsidRDefault="00550EBC" w:rsidP="009819AD">
      <w:pPr>
        <w:shd w:val="clear" w:color="auto" w:fill="FFFFFF"/>
        <w:ind w:firstLine="284"/>
        <w:jc w:val="center"/>
        <w:rPr>
          <w:rFonts w:ascii="Arial" w:hAnsi="Arial" w:cs="Arial"/>
          <w:sz w:val="16"/>
          <w:szCs w:val="16"/>
        </w:rPr>
      </w:pPr>
      <w:r w:rsidRPr="009819AD">
        <w:rPr>
          <w:rFonts w:ascii="Arial" w:hAnsi="Arial" w:cs="Arial"/>
          <w:b/>
          <w:bCs/>
          <w:spacing w:val="-2"/>
          <w:sz w:val="16"/>
          <w:szCs w:val="16"/>
        </w:rPr>
        <w:t>публичных слушаний по проекту решения Думы Валдайского</w:t>
      </w:r>
    </w:p>
    <w:p w:rsidR="00550EBC" w:rsidRPr="009819AD" w:rsidRDefault="00550EBC" w:rsidP="009819AD">
      <w:pPr>
        <w:shd w:val="clear" w:color="auto" w:fill="FFFFFF"/>
        <w:ind w:firstLine="284"/>
        <w:jc w:val="center"/>
        <w:rPr>
          <w:rFonts w:ascii="Arial" w:hAnsi="Arial" w:cs="Arial"/>
          <w:b/>
          <w:sz w:val="16"/>
          <w:szCs w:val="16"/>
        </w:rPr>
      </w:pPr>
      <w:r w:rsidRPr="009819AD">
        <w:rPr>
          <w:rFonts w:ascii="Arial" w:hAnsi="Arial" w:cs="Arial"/>
          <w:b/>
          <w:bCs/>
          <w:spacing w:val="-1"/>
          <w:sz w:val="16"/>
          <w:szCs w:val="16"/>
        </w:rPr>
        <w:t xml:space="preserve">муниципального округа </w:t>
      </w:r>
      <w:r w:rsidRPr="009819AD">
        <w:rPr>
          <w:rFonts w:ascii="Arial" w:hAnsi="Arial" w:cs="Arial"/>
          <w:b/>
          <w:color w:val="0B1F33"/>
          <w:sz w:val="16"/>
          <w:szCs w:val="16"/>
          <w:shd w:val="clear" w:color="auto" w:fill="FFFFFF"/>
        </w:rPr>
        <w:t>«О бюджете Валдайского муниципального округа на 2026 и плановый период 2027-2028 годов»</w:t>
      </w:r>
    </w:p>
    <w:p w:rsidR="00550EBC" w:rsidRPr="009819AD" w:rsidRDefault="00550EBC" w:rsidP="009819AD">
      <w:pPr>
        <w:shd w:val="clear" w:color="auto" w:fill="FFFFFF"/>
        <w:tabs>
          <w:tab w:val="left" w:pos="7051"/>
        </w:tabs>
        <w:ind w:firstLine="284"/>
        <w:rPr>
          <w:rFonts w:ascii="Arial" w:hAnsi="Arial" w:cs="Arial"/>
          <w:spacing w:val="-9"/>
          <w:sz w:val="16"/>
          <w:szCs w:val="16"/>
        </w:rPr>
      </w:pPr>
      <w:r w:rsidRPr="009819AD">
        <w:rPr>
          <w:rFonts w:ascii="Arial" w:hAnsi="Arial" w:cs="Arial"/>
          <w:spacing w:val="-5"/>
          <w:sz w:val="16"/>
          <w:szCs w:val="16"/>
        </w:rPr>
        <w:t>16 декабря 2025 года</w:t>
      </w:r>
      <w:r w:rsidR="009819AD">
        <w:rPr>
          <w:rFonts w:ascii="Arial" w:hAnsi="Arial" w:cs="Arial"/>
          <w:spacing w:val="-5"/>
          <w:sz w:val="16"/>
          <w:szCs w:val="16"/>
        </w:rPr>
        <w:tab/>
      </w:r>
      <w:r w:rsidR="009819AD">
        <w:rPr>
          <w:rFonts w:ascii="Arial" w:hAnsi="Arial" w:cs="Arial"/>
          <w:spacing w:val="-5"/>
          <w:sz w:val="16"/>
          <w:szCs w:val="16"/>
        </w:rPr>
        <w:tab/>
      </w:r>
      <w:r w:rsidR="009819AD">
        <w:rPr>
          <w:rFonts w:ascii="Arial" w:hAnsi="Arial" w:cs="Arial"/>
          <w:spacing w:val="-5"/>
          <w:sz w:val="16"/>
          <w:szCs w:val="16"/>
        </w:rPr>
        <w:tab/>
      </w:r>
      <w:r w:rsidR="009819AD">
        <w:rPr>
          <w:rFonts w:ascii="Arial" w:hAnsi="Arial" w:cs="Arial"/>
          <w:spacing w:val="-5"/>
          <w:sz w:val="16"/>
          <w:szCs w:val="16"/>
        </w:rPr>
        <w:tab/>
      </w:r>
      <w:r w:rsidR="009819AD">
        <w:rPr>
          <w:rFonts w:ascii="Arial" w:hAnsi="Arial" w:cs="Arial"/>
          <w:spacing w:val="-5"/>
          <w:sz w:val="16"/>
          <w:szCs w:val="16"/>
        </w:rPr>
        <w:tab/>
      </w:r>
      <w:r w:rsidR="009819AD">
        <w:rPr>
          <w:rFonts w:ascii="Arial" w:hAnsi="Arial" w:cs="Arial"/>
          <w:spacing w:val="-5"/>
          <w:sz w:val="16"/>
          <w:szCs w:val="16"/>
        </w:rPr>
        <w:tab/>
      </w:r>
      <w:r w:rsidRPr="009819AD">
        <w:rPr>
          <w:rFonts w:ascii="Arial" w:hAnsi="Arial" w:cs="Arial"/>
          <w:sz w:val="16"/>
          <w:szCs w:val="16"/>
        </w:rPr>
        <w:tab/>
      </w:r>
      <w:r w:rsidRPr="009819AD">
        <w:rPr>
          <w:rFonts w:ascii="Arial" w:hAnsi="Arial" w:cs="Arial"/>
          <w:spacing w:val="-9"/>
          <w:sz w:val="16"/>
          <w:szCs w:val="16"/>
        </w:rPr>
        <w:t>г. Валдай</w:t>
      </w:r>
    </w:p>
    <w:p w:rsidR="00550EBC" w:rsidRPr="009819AD" w:rsidRDefault="00550EBC" w:rsidP="009819AD">
      <w:pPr>
        <w:shd w:val="clear" w:color="auto" w:fill="FFFFFF"/>
        <w:tabs>
          <w:tab w:val="left" w:pos="7051"/>
        </w:tabs>
        <w:ind w:firstLine="284"/>
        <w:rPr>
          <w:rFonts w:ascii="Arial" w:hAnsi="Arial" w:cs="Arial"/>
          <w:sz w:val="16"/>
          <w:szCs w:val="16"/>
        </w:rPr>
      </w:pPr>
      <w:r w:rsidRPr="009819AD">
        <w:rPr>
          <w:rFonts w:ascii="Arial" w:hAnsi="Arial" w:cs="Arial"/>
          <w:spacing w:val="-7"/>
          <w:sz w:val="16"/>
          <w:szCs w:val="16"/>
        </w:rPr>
        <w:t>17.00-17:30</w:t>
      </w:r>
    </w:p>
    <w:p w:rsidR="00550EBC" w:rsidRPr="009819AD" w:rsidRDefault="00550EBC" w:rsidP="009819AD">
      <w:pPr>
        <w:shd w:val="clear" w:color="auto" w:fill="FFFFFF"/>
        <w:tabs>
          <w:tab w:val="left" w:pos="8083"/>
        </w:tabs>
        <w:ind w:firstLine="284"/>
        <w:rPr>
          <w:rFonts w:ascii="Arial" w:hAnsi="Arial" w:cs="Arial"/>
          <w:spacing w:val="-3"/>
          <w:sz w:val="16"/>
          <w:szCs w:val="16"/>
        </w:rPr>
      </w:pPr>
      <w:r w:rsidRPr="009819AD">
        <w:rPr>
          <w:rFonts w:ascii="Arial" w:hAnsi="Arial" w:cs="Arial"/>
          <w:spacing w:val="-3"/>
          <w:sz w:val="16"/>
          <w:szCs w:val="16"/>
        </w:rPr>
        <w:t>малый зал Администрации</w:t>
      </w:r>
    </w:p>
    <w:p w:rsidR="00550EBC" w:rsidRPr="009819AD" w:rsidRDefault="00550EBC" w:rsidP="009819AD">
      <w:pPr>
        <w:shd w:val="clear" w:color="auto" w:fill="FFFFFF"/>
        <w:tabs>
          <w:tab w:val="left" w:pos="8083"/>
        </w:tabs>
        <w:ind w:firstLine="284"/>
        <w:rPr>
          <w:rFonts w:ascii="Arial" w:hAnsi="Arial" w:cs="Arial"/>
          <w:spacing w:val="-2"/>
          <w:sz w:val="16"/>
          <w:szCs w:val="16"/>
        </w:rPr>
      </w:pPr>
      <w:r w:rsidRPr="009819AD">
        <w:rPr>
          <w:rFonts w:ascii="Arial" w:hAnsi="Arial" w:cs="Arial"/>
          <w:spacing w:val="-2"/>
          <w:sz w:val="16"/>
          <w:szCs w:val="16"/>
        </w:rPr>
        <w:t>Валдайского муниципального района</w:t>
      </w:r>
    </w:p>
    <w:p w:rsidR="00550EBC" w:rsidRPr="009819AD" w:rsidRDefault="00550EBC" w:rsidP="009819AD">
      <w:pPr>
        <w:shd w:val="clear" w:color="auto" w:fill="FFFFFF"/>
        <w:tabs>
          <w:tab w:val="left" w:pos="8083"/>
        </w:tabs>
        <w:ind w:firstLine="284"/>
        <w:rPr>
          <w:rFonts w:ascii="Arial" w:hAnsi="Arial" w:cs="Arial"/>
          <w:sz w:val="16"/>
          <w:szCs w:val="16"/>
        </w:rPr>
      </w:pPr>
      <w:r w:rsidRPr="009819AD">
        <w:rPr>
          <w:rFonts w:ascii="Arial" w:hAnsi="Arial" w:cs="Arial"/>
          <w:spacing w:val="-3"/>
          <w:sz w:val="16"/>
          <w:szCs w:val="16"/>
        </w:rPr>
        <w:t xml:space="preserve">председательствующий - Никифорова Т.В., председатель комитета финансов </w:t>
      </w:r>
      <w:r w:rsidRPr="009819AD">
        <w:rPr>
          <w:rFonts w:ascii="Arial" w:hAnsi="Arial" w:cs="Arial"/>
          <w:spacing w:val="-1"/>
          <w:sz w:val="16"/>
          <w:szCs w:val="16"/>
        </w:rPr>
        <w:t>Администрации Валдайского муниципального района,</w:t>
      </w:r>
    </w:p>
    <w:p w:rsidR="00550EBC" w:rsidRPr="009819AD" w:rsidRDefault="00550EBC" w:rsidP="009819AD">
      <w:pPr>
        <w:shd w:val="clear" w:color="auto" w:fill="FFFFFF"/>
        <w:ind w:firstLine="284"/>
        <w:rPr>
          <w:rFonts w:ascii="Arial" w:hAnsi="Arial" w:cs="Arial"/>
          <w:sz w:val="16"/>
          <w:szCs w:val="16"/>
        </w:rPr>
      </w:pPr>
      <w:r w:rsidRPr="009819AD">
        <w:rPr>
          <w:rFonts w:ascii="Arial" w:hAnsi="Arial" w:cs="Arial"/>
          <w:spacing w:val="-1"/>
          <w:sz w:val="16"/>
          <w:szCs w:val="16"/>
        </w:rPr>
        <w:t>секретарь - Дружкова А.Н., главный специалист отдела по бюджету комитета</w:t>
      </w:r>
    </w:p>
    <w:p w:rsidR="00550EBC" w:rsidRPr="009819AD" w:rsidRDefault="00550EBC" w:rsidP="009819AD">
      <w:pPr>
        <w:shd w:val="clear" w:color="auto" w:fill="FFFFFF"/>
        <w:ind w:firstLine="284"/>
        <w:rPr>
          <w:rFonts w:ascii="Arial" w:hAnsi="Arial" w:cs="Arial"/>
          <w:sz w:val="16"/>
          <w:szCs w:val="16"/>
        </w:rPr>
      </w:pPr>
      <w:r w:rsidRPr="009819AD">
        <w:rPr>
          <w:rFonts w:ascii="Arial" w:hAnsi="Arial" w:cs="Arial"/>
          <w:spacing w:val="-2"/>
          <w:sz w:val="16"/>
          <w:szCs w:val="16"/>
        </w:rPr>
        <w:t>финансов Администрации Валдайского муниципального района.</w:t>
      </w:r>
    </w:p>
    <w:p w:rsidR="009819AD" w:rsidRDefault="00550EBC" w:rsidP="009819AD">
      <w:pPr>
        <w:shd w:val="clear" w:color="auto" w:fill="FFFFFF"/>
        <w:ind w:firstLine="284"/>
        <w:rPr>
          <w:rFonts w:ascii="Arial" w:hAnsi="Arial" w:cs="Arial"/>
          <w:spacing w:val="-2"/>
          <w:sz w:val="16"/>
          <w:szCs w:val="16"/>
        </w:rPr>
      </w:pPr>
      <w:r w:rsidRPr="009819AD">
        <w:rPr>
          <w:rFonts w:ascii="Arial" w:hAnsi="Arial" w:cs="Arial"/>
          <w:spacing w:val="-2"/>
          <w:sz w:val="16"/>
          <w:szCs w:val="16"/>
        </w:rPr>
        <w:t>На публичных слушаниях присутствовало 5 человек.</w:t>
      </w:r>
    </w:p>
    <w:p w:rsidR="009819AD" w:rsidRDefault="00550EBC" w:rsidP="009819AD">
      <w:pPr>
        <w:shd w:val="clear" w:color="auto" w:fill="FFFFFF"/>
        <w:ind w:firstLine="284"/>
        <w:rPr>
          <w:rFonts w:ascii="Arial" w:hAnsi="Arial" w:cs="Arial"/>
          <w:b/>
          <w:bCs/>
          <w:spacing w:val="-7"/>
          <w:sz w:val="16"/>
          <w:szCs w:val="16"/>
        </w:rPr>
      </w:pPr>
      <w:r w:rsidRPr="009819AD">
        <w:rPr>
          <w:rFonts w:ascii="Arial" w:hAnsi="Arial" w:cs="Arial"/>
          <w:b/>
          <w:bCs/>
          <w:spacing w:val="-7"/>
          <w:sz w:val="16"/>
          <w:szCs w:val="16"/>
        </w:rPr>
        <w:t>ПОВЕСТКА ДНЯ:</w:t>
      </w:r>
      <w:r w:rsidR="009819AD">
        <w:rPr>
          <w:rFonts w:ascii="Arial" w:hAnsi="Arial" w:cs="Arial"/>
          <w:b/>
          <w:bCs/>
          <w:spacing w:val="-7"/>
          <w:sz w:val="16"/>
          <w:szCs w:val="16"/>
        </w:rPr>
        <w:t xml:space="preserve"> </w:t>
      </w:r>
    </w:p>
    <w:p w:rsidR="00550EBC" w:rsidRPr="009819AD" w:rsidRDefault="00550EBC" w:rsidP="009819AD">
      <w:pPr>
        <w:shd w:val="clear" w:color="auto" w:fill="FFFFFF"/>
        <w:ind w:firstLine="284"/>
        <w:rPr>
          <w:rFonts w:ascii="Arial" w:hAnsi="Arial" w:cs="Arial"/>
          <w:sz w:val="16"/>
          <w:szCs w:val="16"/>
        </w:rPr>
      </w:pPr>
      <w:r w:rsidRPr="009819AD">
        <w:rPr>
          <w:rFonts w:ascii="Arial" w:hAnsi="Arial" w:cs="Arial"/>
          <w:spacing w:val="-4"/>
          <w:sz w:val="16"/>
          <w:szCs w:val="16"/>
        </w:rPr>
        <w:t xml:space="preserve">рассмотрение проекта решения Думы Валдайского муниципального округа </w:t>
      </w:r>
      <w:r w:rsidRPr="009819AD">
        <w:rPr>
          <w:rFonts w:ascii="Arial" w:hAnsi="Arial" w:cs="Arial"/>
          <w:color w:val="0B1F33"/>
          <w:sz w:val="16"/>
          <w:szCs w:val="16"/>
          <w:shd w:val="clear" w:color="auto" w:fill="FFFFFF"/>
        </w:rPr>
        <w:t>«О бюджете Валдайского муниципального округа на 2026 и плановый период 2027-2028 годов».</w:t>
      </w:r>
    </w:p>
    <w:p w:rsidR="00550EBC" w:rsidRPr="009819AD" w:rsidRDefault="00550EBC" w:rsidP="009819AD">
      <w:pPr>
        <w:shd w:val="clear" w:color="auto" w:fill="FFFFFF"/>
        <w:ind w:firstLine="284"/>
        <w:jc w:val="both"/>
        <w:rPr>
          <w:rFonts w:ascii="Arial" w:hAnsi="Arial" w:cs="Arial"/>
          <w:sz w:val="16"/>
          <w:szCs w:val="16"/>
        </w:rPr>
      </w:pPr>
      <w:r w:rsidRPr="009819AD">
        <w:rPr>
          <w:rFonts w:ascii="Arial" w:hAnsi="Arial" w:cs="Arial"/>
          <w:sz w:val="16"/>
          <w:szCs w:val="16"/>
        </w:rPr>
        <w:t xml:space="preserve">Председательствующий открыл публичные слушания и огласил, что на рассмотрение вынесен проект решения Думы Валдайского муниципального округа </w:t>
      </w:r>
      <w:r w:rsidRPr="009819AD">
        <w:rPr>
          <w:rFonts w:ascii="Arial" w:hAnsi="Arial" w:cs="Arial"/>
          <w:color w:val="0B1F33"/>
          <w:sz w:val="16"/>
          <w:szCs w:val="16"/>
          <w:shd w:val="clear" w:color="auto" w:fill="FFFFFF"/>
        </w:rPr>
        <w:t>«О бюджете Валдайского муниципального округа на 2026 и плановый период 2027-2028 годов».</w:t>
      </w:r>
    </w:p>
    <w:p w:rsidR="00550EBC" w:rsidRPr="009819AD" w:rsidRDefault="00550EBC" w:rsidP="009819AD">
      <w:pPr>
        <w:shd w:val="clear" w:color="auto" w:fill="FFFFFF"/>
        <w:ind w:firstLine="284"/>
        <w:jc w:val="both"/>
        <w:rPr>
          <w:rFonts w:ascii="Arial" w:hAnsi="Arial" w:cs="Arial"/>
          <w:sz w:val="16"/>
          <w:szCs w:val="16"/>
        </w:rPr>
      </w:pPr>
      <w:r w:rsidRPr="009819AD">
        <w:rPr>
          <w:rFonts w:ascii="Arial" w:hAnsi="Arial" w:cs="Arial"/>
          <w:sz w:val="16"/>
          <w:szCs w:val="16"/>
        </w:rPr>
        <w:t xml:space="preserve">Инициатором проведения публичных слушаний является - комитет </w:t>
      </w:r>
      <w:r w:rsidRPr="009819AD">
        <w:rPr>
          <w:rFonts w:ascii="Arial" w:hAnsi="Arial" w:cs="Arial"/>
          <w:spacing w:val="-2"/>
          <w:sz w:val="16"/>
          <w:szCs w:val="16"/>
        </w:rPr>
        <w:t>финансов Администрация Валдайского муниципального района.</w:t>
      </w:r>
    </w:p>
    <w:p w:rsidR="00550EBC" w:rsidRPr="009819AD" w:rsidRDefault="00550EBC" w:rsidP="009819AD">
      <w:pPr>
        <w:shd w:val="clear" w:color="auto" w:fill="FFFFFF"/>
        <w:tabs>
          <w:tab w:val="left" w:pos="8462"/>
        </w:tabs>
        <w:ind w:firstLine="284"/>
        <w:jc w:val="both"/>
        <w:rPr>
          <w:rFonts w:ascii="Arial" w:hAnsi="Arial" w:cs="Arial"/>
          <w:sz w:val="16"/>
          <w:szCs w:val="16"/>
        </w:rPr>
      </w:pPr>
      <w:r w:rsidRPr="009819AD">
        <w:rPr>
          <w:rFonts w:ascii="Arial" w:hAnsi="Arial" w:cs="Arial"/>
          <w:sz w:val="16"/>
          <w:szCs w:val="16"/>
        </w:rPr>
        <w:t xml:space="preserve">Устных и письменных предложений и заявлений, а также через информационно-коммуникационные сети от граждан по проекту </w:t>
      </w:r>
      <w:r w:rsidRPr="009819AD">
        <w:rPr>
          <w:rFonts w:ascii="Arial" w:hAnsi="Arial" w:cs="Arial"/>
          <w:spacing w:val="-4"/>
          <w:sz w:val="16"/>
          <w:szCs w:val="16"/>
        </w:rPr>
        <w:t>муниципального правового акта на участие не поступало.</w:t>
      </w:r>
    </w:p>
    <w:p w:rsidR="00550EBC" w:rsidRPr="009819AD" w:rsidRDefault="00550EBC" w:rsidP="009819AD">
      <w:pPr>
        <w:shd w:val="clear" w:color="auto" w:fill="FFFFFF"/>
        <w:tabs>
          <w:tab w:val="left" w:pos="8702"/>
        </w:tabs>
        <w:ind w:firstLine="284"/>
        <w:jc w:val="both"/>
        <w:rPr>
          <w:rFonts w:ascii="Arial" w:hAnsi="Arial" w:cs="Arial"/>
          <w:sz w:val="16"/>
          <w:szCs w:val="16"/>
        </w:rPr>
      </w:pPr>
      <w:r w:rsidRPr="009819AD">
        <w:rPr>
          <w:rFonts w:ascii="Arial" w:hAnsi="Arial" w:cs="Arial"/>
          <w:sz w:val="16"/>
          <w:szCs w:val="16"/>
        </w:rPr>
        <w:t xml:space="preserve">В ходе обсуждения вопроса повестки дня по проекту решения Думы </w:t>
      </w:r>
      <w:r w:rsidRPr="009819AD">
        <w:rPr>
          <w:rFonts w:ascii="Arial" w:hAnsi="Arial" w:cs="Arial"/>
          <w:spacing w:val="-1"/>
          <w:sz w:val="16"/>
          <w:szCs w:val="16"/>
        </w:rPr>
        <w:t xml:space="preserve">Валдайского муниципального округа </w:t>
      </w:r>
      <w:r w:rsidRPr="009819AD">
        <w:rPr>
          <w:rFonts w:ascii="Arial" w:hAnsi="Arial" w:cs="Arial"/>
          <w:color w:val="0B1F33"/>
          <w:sz w:val="16"/>
          <w:szCs w:val="16"/>
          <w:shd w:val="clear" w:color="auto" w:fill="FFFFFF"/>
        </w:rPr>
        <w:t>«О бюджете Валдайского муниципального округа на 2026 и плановый период 2027-2028 годов»</w:t>
      </w:r>
      <w:r w:rsidRPr="009819AD">
        <w:rPr>
          <w:rFonts w:ascii="Arial" w:hAnsi="Arial" w:cs="Arial"/>
          <w:spacing w:val="-2"/>
          <w:sz w:val="16"/>
          <w:szCs w:val="16"/>
        </w:rPr>
        <w:t xml:space="preserve"> от участников публичных слушаний не </w:t>
      </w:r>
      <w:r w:rsidRPr="009819AD">
        <w:rPr>
          <w:rFonts w:ascii="Arial" w:hAnsi="Arial" w:cs="Arial"/>
          <w:spacing w:val="-4"/>
          <w:sz w:val="16"/>
          <w:szCs w:val="16"/>
        </w:rPr>
        <w:t>поступало.</w:t>
      </w:r>
    </w:p>
    <w:p w:rsidR="00550EBC" w:rsidRPr="009819AD" w:rsidRDefault="00550EBC" w:rsidP="009819AD">
      <w:pPr>
        <w:shd w:val="clear" w:color="auto" w:fill="FFFFFF"/>
        <w:ind w:firstLine="284"/>
        <w:rPr>
          <w:rFonts w:ascii="Arial" w:hAnsi="Arial" w:cs="Arial"/>
          <w:sz w:val="16"/>
          <w:szCs w:val="16"/>
        </w:rPr>
      </w:pPr>
      <w:r w:rsidRPr="009819AD">
        <w:rPr>
          <w:rFonts w:ascii="Arial" w:hAnsi="Arial" w:cs="Arial"/>
          <w:b/>
          <w:bCs/>
          <w:spacing w:val="-8"/>
          <w:sz w:val="16"/>
          <w:szCs w:val="16"/>
        </w:rPr>
        <w:t>РЕШИЛИ:</w:t>
      </w:r>
    </w:p>
    <w:p w:rsidR="00550EBC" w:rsidRPr="009819AD" w:rsidRDefault="00550EBC" w:rsidP="009819AD">
      <w:pPr>
        <w:widowControl w:val="0"/>
        <w:numPr>
          <w:ilvl w:val="0"/>
          <w:numId w:val="30"/>
        </w:numPr>
        <w:shd w:val="clear" w:color="auto" w:fill="FFFFFF"/>
        <w:tabs>
          <w:tab w:val="left" w:pos="1085"/>
          <w:tab w:val="left" w:pos="9523"/>
        </w:tabs>
        <w:autoSpaceDE w:val="0"/>
        <w:autoSpaceDN w:val="0"/>
        <w:adjustRightInd w:val="0"/>
        <w:ind w:firstLine="284"/>
        <w:rPr>
          <w:rFonts w:ascii="Arial" w:hAnsi="Arial" w:cs="Arial"/>
          <w:spacing w:val="-26"/>
          <w:sz w:val="16"/>
          <w:szCs w:val="16"/>
        </w:rPr>
      </w:pPr>
      <w:r w:rsidRPr="009819AD">
        <w:rPr>
          <w:rFonts w:ascii="Arial" w:hAnsi="Arial" w:cs="Arial"/>
          <w:sz w:val="16"/>
          <w:szCs w:val="16"/>
        </w:rPr>
        <w:t xml:space="preserve">Одобрить  проект  решения   Думы  Валдайского муниципального округа </w:t>
      </w:r>
      <w:r w:rsidRPr="009819AD">
        <w:rPr>
          <w:rFonts w:ascii="Arial" w:hAnsi="Arial" w:cs="Arial"/>
          <w:color w:val="0B1F33"/>
          <w:sz w:val="16"/>
          <w:szCs w:val="16"/>
          <w:shd w:val="clear" w:color="auto" w:fill="FFFFFF"/>
        </w:rPr>
        <w:t>«О бюджете Валдайского муниципального округа на 2026 и плановый период 2027-2028 годов»</w:t>
      </w:r>
      <w:r w:rsidRPr="009819AD">
        <w:rPr>
          <w:rFonts w:ascii="Arial" w:hAnsi="Arial" w:cs="Arial"/>
          <w:spacing w:val="-4"/>
          <w:sz w:val="16"/>
          <w:szCs w:val="16"/>
        </w:rPr>
        <w:t>.</w:t>
      </w:r>
    </w:p>
    <w:p w:rsidR="00550EBC" w:rsidRPr="009819AD" w:rsidRDefault="00550EBC" w:rsidP="009819AD">
      <w:pPr>
        <w:widowControl w:val="0"/>
        <w:numPr>
          <w:ilvl w:val="0"/>
          <w:numId w:val="30"/>
        </w:numPr>
        <w:shd w:val="clear" w:color="auto" w:fill="FFFFFF"/>
        <w:tabs>
          <w:tab w:val="left" w:pos="1085"/>
          <w:tab w:val="left" w:pos="8851"/>
        </w:tabs>
        <w:autoSpaceDE w:val="0"/>
        <w:autoSpaceDN w:val="0"/>
        <w:adjustRightInd w:val="0"/>
        <w:ind w:firstLine="284"/>
        <w:rPr>
          <w:rFonts w:ascii="Arial" w:hAnsi="Arial" w:cs="Arial"/>
          <w:spacing w:val="-16"/>
          <w:sz w:val="16"/>
          <w:szCs w:val="16"/>
        </w:rPr>
      </w:pPr>
      <w:r w:rsidRPr="009819AD">
        <w:rPr>
          <w:rFonts w:ascii="Arial" w:hAnsi="Arial" w:cs="Arial"/>
          <w:spacing w:val="-3"/>
          <w:sz w:val="16"/>
          <w:szCs w:val="16"/>
        </w:rPr>
        <w:t xml:space="preserve">Опубликовать итоговый документ публичных слушаний по решению  </w:t>
      </w:r>
      <w:r w:rsidRPr="009819AD">
        <w:rPr>
          <w:rFonts w:ascii="Arial" w:hAnsi="Arial" w:cs="Arial"/>
          <w:spacing w:val="-4"/>
          <w:sz w:val="16"/>
          <w:szCs w:val="16"/>
        </w:rPr>
        <w:t>Думы Валдайского муниципального округа.</w:t>
      </w:r>
    </w:p>
    <w:p w:rsidR="009819AD" w:rsidRPr="009819AD" w:rsidRDefault="00550EBC" w:rsidP="009819AD">
      <w:pPr>
        <w:shd w:val="clear" w:color="auto" w:fill="FFFFFF"/>
        <w:ind w:firstLine="284"/>
        <w:rPr>
          <w:rFonts w:ascii="Arial" w:hAnsi="Arial" w:cs="Arial"/>
          <w:sz w:val="16"/>
          <w:szCs w:val="16"/>
        </w:rPr>
      </w:pPr>
      <w:r w:rsidRPr="009819AD">
        <w:rPr>
          <w:rFonts w:ascii="Arial" w:hAnsi="Arial" w:cs="Arial"/>
          <w:spacing w:val="-1"/>
          <w:sz w:val="16"/>
          <w:szCs w:val="16"/>
        </w:rPr>
        <w:t>Председательствующий</w:t>
      </w:r>
      <w:r w:rsidR="009819AD" w:rsidRPr="009819AD">
        <w:rPr>
          <w:rFonts w:ascii="Arial" w:hAnsi="Arial" w:cs="Arial"/>
          <w:spacing w:val="-1"/>
          <w:sz w:val="16"/>
          <w:szCs w:val="16"/>
        </w:rPr>
        <w:t xml:space="preserve"> </w:t>
      </w:r>
      <w:r w:rsidRPr="009819AD">
        <w:rPr>
          <w:rFonts w:ascii="Arial" w:hAnsi="Arial" w:cs="Arial"/>
          <w:spacing w:val="-5"/>
          <w:sz w:val="16"/>
          <w:szCs w:val="16"/>
        </w:rPr>
        <w:t>публичных слушаний</w:t>
      </w:r>
      <w:r w:rsidRPr="009819AD">
        <w:rPr>
          <w:rFonts w:ascii="Arial" w:hAnsi="Arial" w:cs="Arial"/>
          <w:sz w:val="16"/>
          <w:szCs w:val="16"/>
        </w:rPr>
        <w:tab/>
      </w:r>
      <w:r w:rsidRPr="009819AD">
        <w:rPr>
          <w:rFonts w:ascii="Arial" w:hAnsi="Arial" w:cs="Arial"/>
          <w:sz w:val="16"/>
          <w:szCs w:val="16"/>
        </w:rPr>
        <w:tab/>
        <w:t xml:space="preserve">Т.В.Никифорова </w:t>
      </w:r>
    </w:p>
    <w:p w:rsidR="009819AD" w:rsidRPr="009819AD" w:rsidRDefault="009819AD" w:rsidP="009819AD">
      <w:pPr>
        <w:shd w:val="clear" w:color="auto" w:fill="FFFFFF"/>
        <w:tabs>
          <w:tab w:val="left" w:pos="4531"/>
          <w:tab w:val="left" w:pos="6994"/>
        </w:tabs>
        <w:ind w:firstLine="284"/>
        <w:rPr>
          <w:rFonts w:ascii="Arial" w:hAnsi="Arial" w:cs="Arial"/>
          <w:sz w:val="16"/>
          <w:szCs w:val="16"/>
        </w:rPr>
      </w:pPr>
      <w:r w:rsidRPr="009819AD">
        <w:rPr>
          <w:rFonts w:ascii="Arial" w:hAnsi="Arial" w:cs="Arial"/>
          <w:spacing w:val="-7"/>
          <w:sz w:val="16"/>
          <w:szCs w:val="16"/>
        </w:rPr>
        <w:t>Секретарь</w:t>
      </w:r>
      <w:r w:rsidRPr="009819AD">
        <w:rPr>
          <w:rFonts w:ascii="Arial" w:hAnsi="Arial" w:cs="Arial"/>
          <w:sz w:val="16"/>
          <w:szCs w:val="16"/>
        </w:rPr>
        <w:tab/>
        <w:t>А.Н.Дружкова</w:t>
      </w:r>
    </w:p>
    <w:p w:rsidR="00550EBC" w:rsidRPr="009819AD" w:rsidRDefault="00550EBC" w:rsidP="009819AD">
      <w:pPr>
        <w:shd w:val="clear" w:color="auto" w:fill="FFFFFF"/>
        <w:tabs>
          <w:tab w:val="left" w:pos="4531"/>
          <w:tab w:val="left" w:pos="6994"/>
        </w:tabs>
        <w:ind w:firstLine="284"/>
        <w:rPr>
          <w:rFonts w:ascii="Arial" w:hAnsi="Arial" w:cs="Arial"/>
          <w:b/>
          <w:bCs/>
          <w:sz w:val="16"/>
          <w:szCs w:val="16"/>
        </w:rPr>
      </w:pPr>
      <w:r w:rsidRPr="009819AD">
        <w:rPr>
          <w:rFonts w:ascii="Arial" w:hAnsi="Arial" w:cs="Arial"/>
          <w:b/>
          <w:bCs/>
          <w:sz w:val="16"/>
          <w:szCs w:val="16"/>
        </w:rPr>
        <w:t xml:space="preserve">ИТОГОВЫЙ ДОКУМЕНТ </w:t>
      </w:r>
    </w:p>
    <w:p w:rsidR="00550EBC" w:rsidRPr="009819AD" w:rsidRDefault="00550EBC" w:rsidP="009819AD">
      <w:pPr>
        <w:shd w:val="clear" w:color="auto" w:fill="FFFFFF"/>
        <w:ind w:firstLine="284"/>
        <w:jc w:val="center"/>
        <w:rPr>
          <w:rFonts w:ascii="Arial" w:hAnsi="Arial" w:cs="Arial"/>
          <w:b/>
          <w:sz w:val="16"/>
          <w:szCs w:val="16"/>
        </w:rPr>
      </w:pPr>
      <w:r w:rsidRPr="009819AD">
        <w:rPr>
          <w:rFonts w:ascii="Arial" w:hAnsi="Arial" w:cs="Arial"/>
          <w:b/>
          <w:bCs/>
          <w:spacing w:val="-3"/>
          <w:sz w:val="16"/>
          <w:szCs w:val="16"/>
        </w:rPr>
        <w:t xml:space="preserve">по результатам публичных слушаний, проведенных 16 декабря 2025 по проекту решения Думы Валдайского муниципального округа </w:t>
      </w:r>
      <w:r w:rsidRPr="009819AD">
        <w:rPr>
          <w:rFonts w:ascii="Arial" w:hAnsi="Arial" w:cs="Arial"/>
          <w:b/>
          <w:color w:val="0B1F33"/>
          <w:sz w:val="16"/>
          <w:szCs w:val="16"/>
          <w:shd w:val="clear" w:color="auto" w:fill="FFFFFF"/>
        </w:rPr>
        <w:t>«О бюджете Валдайского муниципального округа на 2026 и плановый период 2027-2028 годов»</w:t>
      </w:r>
    </w:p>
    <w:p w:rsidR="00550EBC" w:rsidRPr="009819AD" w:rsidRDefault="00550EBC" w:rsidP="009819AD">
      <w:pPr>
        <w:shd w:val="clear" w:color="auto" w:fill="FFFFFF"/>
        <w:ind w:firstLine="284"/>
        <w:jc w:val="both"/>
        <w:rPr>
          <w:rFonts w:ascii="Arial" w:hAnsi="Arial" w:cs="Arial"/>
          <w:sz w:val="16"/>
          <w:szCs w:val="16"/>
        </w:rPr>
      </w:pPr>
      <w:r w:rsidRPr="009819AD">
        <w:rPr>
          <w:rFonts w:ascii="Arial" w:hAnsi="Arial" w:cs="Arial"/>
          <w:bCs/>
          <w:sz w:val="16"/>
          <w:szCs w:val="16"/>
        </w:rPr>
        <w:t xml:space="preserve">В </w:t>
      </w:r>
      <w:r w:rsidRPr="009819AD">
        <w:rPr>
          <w:rFonts w:ascii="Arial" w:hAnsi="Arial" w:cs="Arial"/>
          <w:sz w:val="16"/>
          <w:szCs w:val="16"/>
        </w:rPr>
        <w:t>ходе проведения публичных слушаний замечаний и предложений не поступало.</w:t>
      </w:r>
    </w:p>
    <w:p w:rsidR="00550EBC" w:rsidRPr="009819AD" w:rsidRDefault="00550EBC" w:rsidP="009819AD">
      <w:pPr>
        <w:shd w:val="clear" w:color="auto" w:fill="FFFFFF"/>
        <w:ind w:firstLine="284"/>
        <w:rPr>
          <w:rFonts w:ascii="Arial" w:hAnsi="Arial" w:cs="Arial"/>
          <w:sz w:val="16"/>
          <w:szCs w:val="16"/>
        </w:rPr>
      </w:pPr>
      <w:r w:rsidRPr="009819AD">
        <w:rPr>
          <w:rFonts w:ascii="Arial" w:hAnsi="Arial" w:cs="Arial"/>
          <w:b/>
          <w:bCs/>
          <w:spacing w:val="-4"/>
          <w:sz w:val="16"/>
          <w:szCs w:val="16"/>
        </w:rPr>
        <w:t>РЕШИЛИ:</w:t>
      </w:r>
    </w:p>
    <w:p w:rsidR="008778CE" w:rsidRPr="009819AD" w:rsidRDefault="00550EBC" w:rsidP="009819AD">
      <w:pPr>
        <w:shd w:val="clear" w:color="auto" w:fill="FFFFFF"/>
        <w:ind w:firstLine="284"/>
        <w:jc w:val="both"/>
        <w:rPr>
          <w:rFonts w:ascii="Arial" w:hAnsi="Arial" w:cs="Arial"/>
          <w:spacing w:val="-1"/>
          <w:sz w:val="16"/>
          <w:szCs w:val="16"/>
        </w:rPr>
      </w:pPr>
      <w:r w:rsidRPr="009819AD">
        <w:rPr>
          <w:rFonts w:ascii="Arial" w:hAnsi="Arial" w:cs="Arial"/>
          <w:sz w:val="16"/>
          <w:szCs w:val="16"/>
        </w:rPr>
        <w:t xml:space="preserve">1. Одобрить проект решения Думы Валдайского муниципального </w:t>
      </w:r>
      <w:r w:rsidRPr="009819AD">
        <w:rPr>
          <w:rFonts w:ascii="Arial" w:hAnsi="Arial" w:cs="Arial"/>
          <w:spacing w:val="-1"/>
          <w:sz w:val="16"/>
          <w:szCs w:val="16"/>
        </w:rPr>
        <w:t xml:space="preserve">округа </w:t>
      </w:r>
      <w:r w:rsidRPr="009819AD">
        <w:rPr>
          <w:rFonts w:ascii="Arial" w:hAnsi="Arial" w:cs="Arial"/>
          <w:color w:val="0B1F33"/>
          <w:sz w:val="16"/>
          <w:szCs w:val="16"/>
          <w:shd w:val="clear" w:color="auto" w:fill="FFFFFF"/>
        </w:rPr>
        <w:t>«О бюджете Валдайского муниципального округа на 2026 и плановый период 2027-2028 годов».</w:t>
      </w:r>
      <w:r w:rsidR="008778CE" w:rsidRPr="009819AD">
        <w:rPr>
          <w:rFonts w:ascii="Arial" w:hAnsi="Arial" w:cs="Arial"/>
          <w:spacing w:val="-1"/>
          <w:sz w:val="16"/>
          <w:szCs w:val="16"/>
        </w:rPr>
        <w:t xml:space="preserve"> </w:t>
      </w:r>
    </w:p>
    <w:p w:rsidR="009819AD" w:rsidRPr="009819AD" w:rsidRDefault="008778CE" w:rsidP="009819AD">
      <w:pPr>
        <w:shd w:val="clear" w:color="auto" w:fill="FFFFFF"/>
        <w:ind w:firstLine="284"/>
        <w:jc w:val="both"/>
        <w:rPr>
          <w:rFonts w:ascii="Arial" w:hAnsi="Arial" w:cs="Arial"/>
          <w:sz w:val="16"/>
          <w:szCs w:val="16"/>
        </w:rPr>
      </w:pPr>
      <w:r w:rsidRPr="009819AD">
        <w:rPr>
          <w:rFonts w:ascii="Arial" w:hAnsi="Arial" w:cs="Arial"/>
          <w:spacing w:val="-1"/>
          <w:sz w:val="16"/>
          <w:szCs w:val="16"/>
        </w:rPr>
        <w:t xml:space="preserve">2. Опубликовать итоговый документ публичных слушаний по проекту </w:t>
      </w:r>
      <w:r w:rsidRPr="009819AD">
        <w:rPr>
          <w:rFonts w:ascii="Arial" w:hAnsi="Arial" w:cs="Arial"/>
          <w:sz w:val="16"/>
          <w:szCs w:val="16"/>
        </w:rPr>
        <w:t>решения Думы в бюллетене «Валдайский вестник».</w:t>
      </w:r>
    </w:p>
    <w:p w:rsidR="008778CE" w:rsidRPr="009819AD" w:rsidRDefault="00550EBC" w:rsidP="009819AD">
      <w:pPr>
        <w:shd w:val="clear" w:color="auto" w:fill="FFFFFF"/>
        <w:ind w:firstLine="284"/>
        <w:jc w:val="both"/>
        <w:rPr>
          <w:rFonts w:ascii="Arial" w:hAnsi="Arial" w:cs="Arial"/>
          <w:spacing w:val="-1"/>
          <w:sz w:val="16"/>
          <w:szCs w:val="16"/>
        </w:rPr>
      </w:pPr>
      <w:r w:rsidRPr="009819AD">
        <w:rPr>
          <w:rFonts w:ascii="Arial" w:hAnsi="Arial" w:cs="Arial"/>
          <w:spacing w:val="-1"/>
          <w:sz w:val="16"/>
          <w:szCs w:val="16"/>
        </w:rPr>
        <w:t>Председательствующий</w:t>
      </w:r>
      <w:r w:rsidR="009819AD" w:rsidRPr="009819AD">
        <w:rPr>
          <w:rFonts w:ascii="Arial" w:hAnsi="Arial" w:cs="Arial"/>
          <w:spacing w:val="-1"/>
          <w:sz w:val="16"/>
          <w:szCs w:val="16"/>
        </w:rPr>
        <w:t xml:space="preserve"> </w:t>
      </w:r>
    </w:p>
    <w:p w:rsidR="009819AD" w:rsidRPr="009819AD" w:rsidRDefault="009819AD" w:rsidP="009819AD">
      <w:pPr>
        <w:shd w:val="clear" w:color="auto" w:fill="FFFFFF"/>
        <w:ind w:firstLine="284"/>
        <w:jc w:val="both"/>
        <w:rPr>
          <w:rFonts w:ascii="Arial" w:hAnsi="Arial" w:cs="Arial"/>
          <w:sz w:val="16"/>
          <w:szCs w:val="16"/>
        </w:rPr>
      </w:pPr>
      <w:r w:rsidRPr="009819AD">
        <w:rPr>
          <w:rFonts w:ascii="Arial" w:hAnsi="Arial" w:cs="Arial"/>
          <w:spacing w:val="-7"/>
          <w:sz w:val="16"/>
          <w:szCs w:val="16"/>
        </w:rPr>
        <w:t>Секретарь</w:t>
      </w:r>
      <w:r w:rsidRPr="009819AD">
        <w:rPr>
          <w:rFonts w:ascii="Arial" w:hAnsi="Arial" w:cs="Arial"/>
          <w:sz w:val="16"/>
          <w:szCs w:val="16"/>
        </w:rPr>
        <w:tab/>
      </w:r>
      <w:r w:rsidRPr="009819AD">
        <w:rPr>
          <w:rFonts w:ascii="Arial" w:hAnsi="Arial" w:cs="Arial"/>
          <w:sz w:val="16"/>
          <w:szCs w:val="16"/>
        </w:rPr>
        <w:tab/>
      </w:r>
      <w:r w:rsidRPr="009819AD">
        <w:rPr>
          <w:rFonts w:ascii="Arial" w:hAnsi="Arial" w:cs="Arial"/>
          <w:sz w:val="16"/>
          <w:szCs w:val="16"/>
        </w:rPr>
        <w:tab/>
      </w:r>
      <w:r w:rsidRPr="009819AD">
        <w:rPr>
          <w:rFonts w:ascii="Arial" w:hAnsi="Arial" w:cs="Arial"/>
          <w:sz w:val="16"/>
          <w:szCs w:val="16"/>
        </w:rPr>
        <w:tab/>
      </w:r>
      <w:r w:rsidRPr="009819AD">
        <w:rPr>
          <w:rFonts w:ascii="Arial" w:hAnsi="Arial" w:cs="Arial"/>
          <w:i/>
          <w:iCs/>
          <w:sz w:val="16"/>
          <w:szCs w:val="16"/>
        </w:rPr>
        <w:t xml:space="preserve">     </w:t>
      </w:r>
      <w:r w:rsidRPr="009819AD">
        <w:rPr>
          <w:rFonts w:ascii="Arial" w:hAnsi="Arial" w:cs="Arial"/>
          <w:sz w:val="16"/>
          <w:szCs w:val="16"/>
        </w:rPr>
        <w:t>А.Н.Дружкова</w:t>
      </w:r>
    </w:p>
    <w:p w:rsidR="009819AD" w:rsidRDefault="009819AD" w:rsidP="000D36E7">
      <w:pPr>
        <w:jc w:val="center"/>
        <w:rPr>
          <w:rFonts w:ascii="Arial" w:hAnsi="Arial" w:cs="Arial"/>
          <w:sz w:val="16"/>
          <w:szCs w:val="16"/>
        </w:rPr>
      </w:pPr>
    </w:p>
    <w:p w:rsidR="009819AD" w:rsidRDefault="009819AD" w:rsidP="000D36E7">
      <w:pPr>
        <w:jc w:val="center"/>
        <w:rPr>
          <w:rFonts w:ascii="Arial" w:hAnsi="Arial" w:cs="Arial"/>
          <w:sz w:val="16"/>
          <w:szCs w:val="16"/>
        </w:rPr>
      </w:pPr>
    </w:p>
    <w:p w:rsidR="009819AD" w:rsidRDefault="009819AD" w:rsidP="000D36E7">
      <w:pPr>
        <w:jc w:val="center"/>
        <w:rPr>
          <w:rFonts w:ascii="Arial" w:hAnsi="Arial" w:cs="Arial"/>
          <w:sz w:val="16"/>
          <w:szCs w:val="16"/>
        </w:rPr>
      </w:pPr>
    </w:p>
    <w:p w:rsidR="009819AD" w:rsidRDefault="009819AD" w:rsidP="000D36E7">
      <w:pPr>
        <w:jc w:val="center"/>
        <w:rPr>
          <w:rFonts w:ascii="Arial" w:hAnsi="Arial" w:cs="Arial"/>
          <w:sz w:val="16"/>
          <w:szCs w:val="16"/>
        </w:rPr>
      </w:pPr>
    </w:p>
    <w:p w:rsidR="009819AD" w:rsidRDefault="009819AD" w:rsidP="000D36E7">
      <w:pPr>
        <w:jc w:val="center"/>
        <w:rPr>
          <w:rFonts w:ascii="Arial" w:hAnsi="Arial" w:cs="Arial"/>
          <w:sz w:val="16"/>
          <w:szCs w:val="16"/>
        </w:rPr>
      </w:pPr>
      <w:r>
        <w:rPr>
          <w:rFonts w:ascii="Arial" w:hAnsi="Arial" w:cs="Arial"/>
          <w:sz w:val="16"/>
          <w:szCs w:val="16"/>
        </w:rPr>
        <w:lastRenderedPageBreak/>
        <w:t>П О С Т А Н О В Л Е Н И Е</w:t>
      </w:r>
    </w:p>
    <w:p w:rsidR="000D36E7" w:rsidRPr="000D36E7" w:rsidRDefault="000D36E7" w:rsidP="000D36E7">
      <w:pPr>
        <w:jc w:val="center"/>
        <w:rPr>
          <w:rFonts w:ascii="Arial" w:hAnsi="Arial" w:cs="Arial"/>
          <w:sz w:val="16"/>
          <w:szCs w:val="16"/>
        </w:rPr>
      </w:pPr>
      <w:r w:rsidRPr="000D36E7">
        <w:rPr>
          <w:rFonts w:ascii="Arial" w:hAnsi="Arial" w:cs="Arial"/>
          <w:sz w:val="16"/>
          <w:szCs w:val="16"/>
        </w:rPr>
        <w:t>15.12.2025 № 3031</w:t>
      </w:r>
    </w:p>
    <w:p w:rsidR="000D36E7" w:rsidRPr="000D36E7" w:rsidRDefault="000D36E7" w:rsidP="000D36E7">
      <w:pPr>
        <w:shd w:val="clear" w:color="auto" w:fill="FFFFFF"/>
        <w:jc w:val="center"/>
        <w:rPr>
          <w:rFonts w:ascii="Arial" w:hAnsi="Arial" w:cs="Arial"/>
          <w:b/>
          <w:sz w:val="16"/>
          <w:szCs w:val="16"/>
        </w:rPr>
      </w:pPr>
      <w:r w:rsidRPr="000D36E7">
        <w:rPr>
          <w:rFonts w:ascii="Arial" w:hAnsi="Arial" w:cs="Arial"/>
          <w:b/>
          <w:sz w:val="16"/>
          <w:szCs w:val="16"/>
        </w:rPr>
        <w:t xml:space="preserve">Об утверждении основных направлений долговой политики Валдайского муниципального округа на 2026 год </w:t>
      </w:r>
      <w:r>
        <w:rPr>
          <w:rFonts w:ascii="Arial" w:hAnsi="Arial" w:cs="Arial"/>
          <w:b/>
          <w:sz w:val="16"/>
          <w:szCs w:val="16"/>
        </w:rPr>
        <w:br/>
      </w:r>
      <w:r w:rsidRPr="000D36E7">
        <w:rPr>
          <w:rFonts w:ascii="Arial" w:hAnsi="Arial" w:cs="Arial"/>
          <w:b/>
          <w:sz w:val="16"/>
          <w:szCs w:val="16"/>
        </w:rPr>
        <w:t>и на плановый период 2027 и 2028 годов</w:t>
      </w:r>
    </w:p>
    <w:p w:rsidR="000D36E7" w:rsidRPr="000D36E7" w:rsidRDefault="000D36E7" w:rsidP="000D36E7">
      <w:pPr>
        <w:shd w:val="clear" w:color="auto" w:fill="FFFFFF"/>
        <w:ind w:firstLine="284"/>
        <w:jc w:val="both"/>
        <w:rPr>
          <w:rFonts w:ascii="Arial" w:hAnsi="Arial" w:cs="Arial"/>
          <w:b/>
          <w:sz w:val="16"/>
          <w:szCs w:val="16"/>
        </w:rPr>
      </w:pPr>
      <w:r w:rsidRPr="000D36E7">
        <w:rPr>
          <w:rFonts w:ascii="Arial" w:hAnsi="Arial" w:cs="Arial"/>
          <w:spacing w:val="-1"/>
          <w:sz w:val="16"/>
          <w:szCs w:val="16"/>
        </w:rPr>
        <w:t>В соответствии со статьей 107.1 Бюджетного кодекса Российской Фе</w:t>
      </w:r>
      <w:r w:rsidRPr="000D36E7">
        <w:rPr>
          <w:rFonts w:ascii="Arial" w:hAnsi="Arial" w:cs="Arial"/>
          <w:sz w:val="16"/>
          <w:szCs w:val="16"/>
        </w:rPr>
        <w:t xml:space="preserve">дерации </w:t>
      </w:r>
      <w:r w:rsidRPr="000D36E7">
        <w:rPr>
          <w:rFonts w:ascii="Arial" w:hAnsi="Arial" w:cs="Arial"/>
          <w:b/>
          <w:bCs/>
          <w:sz w:val="16"/>
          <w:szCs w:val="16"/>
        </w:rPr>
        <w:t>ПОСТАНОВЛЯЕТ</w:t>
      </w:r>
      <w:r w:rsidRPr="000D36E7">
        <w:rPr>
          <w:rFonts w:ascii="Arial" w:hAnsi="Arial" w:cs="Arial"/>
          <w:sz w:val="16"/>
          <w:szCs w:val="16"/>
        </w:rPr>
        <w:t>:</w:t>
      </w:r>
    </w:p>
    <w:p w:rsidR="000D36E7" w:rsidRPr="000D36E7" w:rsidRDefault="000D36E7" w:rsidP="000D36E7">
      <w:pPr>
        <w:widowControl w:val="0"/>
        <w:numPr>
          <w:ilvl w:val="0"/>
          <w:numId w:val="19"/>
        </w:numPr>
        <w:shd w:val="clear" w:color="auto" w:fill="FFFFFF"/>
        <w:tabs>
          <w:tab w:val="left" w:pos="1022"/>
        </w:tabs>
        <w:autoSpaceDE w:val="0"/>
        <w:autoSpaceDN w:val="0"/>
        <w:adjustRightInd w:val="0"/>
        <w:ind w:firstLine="284"/>
        <w:jc w:val="both"/>
        <w:rPr>
          <w:rFonts w:ascii="Arial" w:hAnsi="Arial" w:cs="Arial"/>
          <w:spacing w:val="-6"/>
          <w:sz w:val="16"/>
          <w:szCs w:val="16"/>
        </w:rPr>
      </w:pPr>
      <w:r w:rsidRPr="000D36E7">
        <w:rPr>
          <w:rFonts w:ascii="Arial" w:hAnsi="Arial" w:cs="Arial"/>
          <w:sz w:val="16"/>
          <w:szCs w:val="16"/>
        </w:rPr>
        <w:t xml:space="preserve">Утвердить основные направления долговой политики Валдайского </w:t>
      </w:r>
      <w:r w:rsidRPr="000D36E7">
        <w:rPr>
          <w:rFonts w:ascii="Arial" w:hAnsi="Arial" w:cs="Arial"/>
          <w:spacing w:val="-1"/>
          <w:sz w:val="16"/>
          <w:szCs w:val="16"/>
        </w:rPr>
        <w:t>муниципального округа на 2026 год и на плановый период 2027 и 2028 годов.</w:t>
      </w:r>
    </w:p>
    <w:p w:rsidR="000D36E7" w:rsidRPr="000D36E7" w:rsidRDefault="000D36E7" w:rsidP="000D36E7">
      <w:pPr>
        <w:widowControl w:val="0"/>
        <w:numPr>
          <w:ilvl w:val="0"/>
          <w:numId w:val="19"/>
        </w:numPr>
        <w:shd w:val="clear" w:color="auto" w:fill="FFFFFF"/>
        <w:tabs>
          <w:tab w:val="left" w:pos="1022"/>
        </w:tabs>
        <w:autoSpaceDE w:val="0"/>
        <w:autoSpaceDN w:val="0"/>
        <w:adjustRightInd w:val="0"/>
        <w:ind w:firstLine="284"/>
        <w:jc w:val="both"/>
        <w:rPr>
          <w:rFonts w:ascii="Arial" w:hAnsi="Arial" w:cs="Arial"/>
          <w:spacing w:val="-4"/>
          <w:sz w:val="16"/>
          <w:szCs w:val="16"/>
        </w:rPr>
      </w:pPr>
      <w:r w:rsidRPr="000D36E7">
        <w:rPr>
          <w:rFonts w:ascii="Arial" w:hAnsi="Arial" w:cs="Arial"/>
          <w:sz w:val="16"/>
          <w:szCs w:val="16"/>
        </w:rPr>
        <w:t>Опубликовать постановление в бюллетене «Валдайский вестник»</w:t>
      </w:r>
      <w:r w:rsidRPr="000D36E7">
        <w:rPr>
          <w:rFonts w:ascii="Arial" w:hAnsi="Arial" w:cs="Arial"/>
          <w:spacing w:val="-1"/>
          <w:sz w:val="16"/>
          <w:szCs w:val="16"/>
        </w:rPr>
        <w:t xml:space="preserve"> и разместить на офици</w:t>
      </w:r>
      <w:r w:rsidRPr="000D36E7">
        <w:rPr>
          <w:rFonts w:ascii="Arial" w:hAnsi="Arial" w:cs="Arial"/>
          <w:sz w:val="16"/>
          <w:szCs w:val="16"/>
        </w:rPr>
        <w:t>альном сайте Администрации Валдайского муниципального района в сети «Интернет».</w:t>
      </w:r>
    </w:p>
    <w:p w:rsidR="000D36E7" w:rsidRPr="000D36E7" w:rsidRDefault="000D36E7" w:rsidP="000D36E7">
      <w:pPr>
        <w:shd w:val="clear" w:color="auto" w:fill="FFFFFF"/>
        <w:ind w:left="7938"/>
        <w:jc w:val="center"/>
        <w:rPr>
          <w:rFonts w:ascii="Arial" w:hAnsi="Arial" w:cs="Arial"/>
          <w:sz w:val="16"/>
          <w:szCs w:val="16"/>
        </w:rPr>
      </w:pPr>
      <w:r w:rsidRPr="000D36E7">
        <w:rPr>
          <w:rFonts w:ascii="Arial" w:hAnsi="Arial" w:cs="Arial"/>
          <w:sz w:val="16"/>
          <w:szCs w:val="16"/>
        </w:rPr>
        <w:t>УТВЕРЖДЕНЫ</w:t>
      </w:r>
    </w:p>
    <w:p w:rsidR="000D36E7" w:rsidRPr="000D36E7" w:rsidRDefault="000D36E7" w:rsidP="000D36E7">
      <w:pPr>
        <w:shd w:val="clear" w:color="auto" w:fill="FFFFFF"/>
        <w:ind w:left="7938"/>
        <w:jc w:val="center"/>
        <w:rPr>
          <w:rFonts w:ascii="Arial" w:hAnsi="Arial" w:cs="Arial"/>
          <w:sz w:val="16"/>
          <w:szCs w:val="16"/>
        </w:rPr>
      </w:pPr>
      <w:r w:rsidRPr="000D36E7">
        <w:rPr>
          <w:rFonts w:ascii="Arial" w:hAnsi="Arial" w:cs="Arial"/>
          <w:sz w:val="16"/>
          <w:szCs w:val="16"/>
        </w:rPr>
        <w:t>постановлением Администрации</w:t>
      </w:r>
    </w:p>
    <w:p w:rsidR="000D36E7" w:rsidRPr="000D36E7" w:rsidRDefault="000D36E7" w:rsidP="000D36E7">
      <w:pPr>
        <w:shd w:val="clear" w:color="auto" w:fill="FFFFFF"/>
        <w:ind w:left="7938"/>
        <w:jc w:val="center"/>
        <w:rPr>
          <w:rFonts w:ascii="Arial" w:hAnsi="Arial" w:cs="Arial"/>
          <w:sz w:val="16"/>
          <w:szCs w:val="16"/>
        </w:rPr>
      </w:pPr>
      <w:r w:rsidRPr="000D36E7">
        <w:rPr>
          <w:rFonts w:ascii="Arial" w:hAnsi="Arial" w:cs="Arial"/>
          <w:spacing w:val="-2"/>
          <w:sz w:val="16"/>
          <w:szCs w:val="16"/>
        </w:rPr>
        <w:t>Валдайского муниципального района</w:t>
      </w:r>
    </w:p>
    <w:p w:rsidR="000D36E7" w:rsidRPr="000D36E7" w:rsidRDefault="000D36E7" w:rsidP="000D36E7">
      <w:pPr>
        <w:shd w:val="clear" w:color="auto" w:fill="FFFFFF"/>
        <w:ind w:left="7938"/>
        <w:jc w:val="center"/>
        <w:rPr>
          <w:rFonts w:ascii="Arial" w:hAnsi="Arial" w:cs="Arial"/>
          <w:sz w:val="16"/>
          <w:szCs w:val="16"/>
        </w:rPr>
      </w:pPr>
      <w:r w:rsidRPr="000D36E7">
        <w:rPr>
          <w:rFonts w:ascii="Arial" w:hAnsi="Arial" w:cs="Arial"/>
          <w:sz w:val="16"/>
          <w:szCs w:val="16"/>
        </w:rPr>
        <w:t>от 15.12.2025 № 3031</w:t>
      </w:r>
    </w:p>
    <w:p w:rsidR="000D36E7" w:rsidRPr="000D36E7" w:rsidRDefault="000D36E7" w:rsidP="000D36E7">
      <w:pPr>
        <w:shd w:val="clear" w:color="auto" w:fill="FFFFFF"/>
        <w:jc w:val="center"/>
        <w:rPr>
          <w:rFonts w:ascii="Arial" w:hAnsi="Arial" w:cs="Arial"/>
          <w:b/>
          <w:sz w:val="16"/>
          <w:szCs w:val="16"/>
        </w:rPr>
      </w:pPr>
      <w:r w:rsidRPr="000D36E7">
        <w:rPr>
          <w:rFonts w:ascii="Arial" w:hAnsi="Arial" w:cs="Arial"/>
          <w:b/>
          <w:sz w:val="16"/>
          <w:szCs w:val="16"/>
        </w:rPr>
        <w:t>ОСНОВНЫЕ НАПРАВЛЕНИЯ</w:t>
      </w:r>
    </w:p>
    <w:p w:rsidR="000D36E7" w:rsidRPr="000D36E7" w:rsidRDefault="000D36E7" w:rsidP="000D36E7">
      <w:pPr>
        <w:shd w:val="clear" w:color="auto" w:fill="FFFFFF"/>
        <w:jc w:val="center"/>
        <w:rPr>
          <w:rFonts w:ascii="Arial" w:hAnsi="Arial" w:cs="Arial"/>
          <w:b/>
          <w:sz w:val="16"/>
          <w:szCs w:val="16"/>
        </w:rPr>
      </w:pPr>
      <w:r w:rsidRPr="000D36E7">
        <w:rPr>
          <w:rFonts w:ascii="Arial" w:hAnsi="Arial" w:cs="Arial"/>
          <w:b/>
          <w:sz w:val="16"/>
          <w:szCs w:val="16"/>
        </w:rPr>
        <w:t>долговой политики Валдайского муниципального округа</w:t>
      </w:r>
    </w:p>
    <w:p w:rsidR="000D36E7" w:rsidRPr="000D36E7" w:rsidRDefault="000D36E7" w:rsidP="000D36E7">
      <w:pPr>
        <w:shd w:val="clear" w:color="auto" w:fill="FFFFFF"/>
        <w:jc w:val="center"/>
        <w:rPr>
          <w:rFonts w:ascii="Arial" w:hAnsi="Arial" w:cs="Arial"/>
          <w:b/>
          <w:sz w:val="16"/>
          <w:szCs w:val="16"/>
        </w:rPr>
      </w:pPr>
      <w:r w:rsidRPr="000D36E7">
        <w:rPr>
          <w:rFonts w:ascii="Arial" w:hAnsi="Arial" w:cs="Arial"/>
          <w:b/>
          <w:sz w:val="16"/>
          <w:szCs w:val="16"/>
        </w:rPr>
        <w:t>на 2026 год и на плановый период 2027 и 2028 годов</w:t>
      </w:r>
    </w:p>
    <w:p w:rsidR="000D36E7" w:rsidRPr="000D36E7" w:rsidRDefault="000D36E7" w:rsidP="000D36E7">
      <w:pPr>
        <w:shd w:val="clear" w:color="auto" w:fill="FFFFFF"/>
        <w:ind w:firstLine="284"/>
        <w:jc w:val="both"/>
        <w:rPr>
          <w:rFonts w:ascii="Arial" w:hAnsi="Arial" w:cs="Arial"/>
          <w:b/>
          <w:sz w:val="16"/>
          <w:szCs w:val="16"/>
        </w:rPr>
      </w:pPr>
      <w:r w:rsidRPr="000D36E7">
        <w:rPr>
          <w:rFonts w:ascii="Arial" w:hAnsi="Arial" w:cs="Arial"/>
          <w:b/>
          <w:sz w:val="16"/>
          <w:szCs w:val="16"/>
        </w:rPr>
        <w:t>1.</w:t>
      </w:r>
      <w:r w:rsidRPr="000D36E7">
        <w:rPr>
          <w:rFonts w:ascii="Arial" w:hAnsi="Arial" w:cs="Arial"/>
          <w:sz w:val="16"/>
          <w:szCs w:val="16"/>
        </w:rPr>
        <w:t xml:space="preserve"> </w:t>
      </w:r>
      <w:r w:rsidRPr="000D36E7">
        <w:rPr>
          <w:rFonts w:ascii="Arial" w:hAnsi="Arial" w:cs="Arial"/>
          <w:b/>
          <w:sz w:val="16"/>
          <w:szCs w:val="16"/>
        </w:rPr>
        <w:t>Основные направления долговой политики Валдайского муниципаль</w:t>
      </w:r>
      <w:r w:rsidRPr="000D36E7">
        <w:rPr>
          <w:rFonts w:ascii="Arial" w:hAnsi="Arial" w:cs="Arial"/>
          <w:b/>
          <w:sz w:val="16"/>
          <w:szCs w:val="16"/>
        </w:rPr>
        <w:softHyphen/>
        <w:t>ного округа на 2026 год и на плановый период 2027 и 2028 годов принимаются в целях:</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обеспечения финансирования дефицита бюджета Валдайского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своевременного и полного исполнения долговых обязательств Валдайского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обеспечения поддержания объема муниципального долга Валдайского муниципального округа в пределах, установленных федеральным законодательством, и в соответствии с решением Думы Валдайского муниципального округа о бюджете Валдайского муниципального округа на очередной финансовый год и на плановый период;</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обеспечения поддержания расходов на обслуживание муниципального долга в пределах, установленных федеральным законодательством, и в соответствии с решением Думы Валдайского муниципального округа о бюджете Валдайского муниципального округа на очередной финансовый год и на плановый период;</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минимизации стоимости обслуживания муниципального долга;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поддержания объема долговой нагрузки на бюджет Валдайского муниципального округа на экономически безопасном уровне с учетом всех воз</w:t>
      </w:r>
      <w:r w:rsidRPr="000D36E7">
        <w:rPr>
          <w:rFonts w:ascii="Arial" w:hAnsi="Arial" w:cs="Arial"/>
          <w:sz w:val="16"/>
          <w:szCs w:val="16"/>
        </w:rPr>
        <w:softHyphen/>
        <w:t>можных рисков.</w:t>
      </w:r>
    </w:p>
    <w:p w:rsidR="000D36E7" w:rsidRPr="000D36E7" w:rsidRDefault="000D36E7" w:rsidP="000D36E7">
      <w:pPr>
        <w:shd w:val="clear" w:color="auto" w:fill="FFFFFF"/>
        <w:ind w:firstLine="284"/>
        <w:jc w:val="both"/>
        <w:rPr>
          <w:rFonts w:ascii="Arial" w:hAnsi="Arial" w:cs="Arial"/>
          <w:b/>
          <w:sz w:val="16"/>
          <w:szCs w:val="16"/>
        </w:rPr>
      </w:pPr>
      <w:r w:rsidRPr="000D36E7">
        <w:rPr>
          <w:rFonts w:ascii="Arial" w:hAnsi="Arial" w:cs="Arial"/>
          <w:b/>
          <w:sz w:val="16"/>
          <w:szCs w:val="16"/>
        </w:rPr>
        <w:t xml:space="preserve">2. </w:t>
      </w:r>
      <w:r w:rsidRPr="000D36E7">
        <w:rPr>
          <w:rFonts w:ascii="Arial" w:hAnsi="Arial" w:cs="Arial"/>
          <w:b/>
          <w:spacing w:val="-1"/>
          <w:sz w:val="16"/>
          <w:szCs w:val="16"/>
        </w:rPr>
        <w:t xml:space="preserve">Итоги реализации долговой политики Валдайского муниципального района </w:t>
      </w:r>
      <w:r w:rsidRPr="000D36E7">
        <w:rPr>
          <w:rFonts w:ascii="Arial" w:hAnsi="Arial" w:cs="Arial"/>
          <w:b/>
          <w:sz w:val="16"/>
          <w:szCs w:val="16"/>
        </w:rPr>
        <w:t>за 2024 год и текущее состояние муниципального долга Валдайского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Объем консолидированного муниципального внутреннего долга Валдайского муниципального района по состоянию на 01 января 2025 года со</w:t>
      </w:r>
      <w:r w:rsidRPr="000D36E7">
        <w:rPr>
          <w:rFonts w:ascii="Arial" w:hAnsi="Arial" w:cs="Arial"/>
          <w:spacing w:val="-1"/>
          <w:sz w:val="16"/>
          <w:szCs w:val="16"/>
        </w:rPr>
        <w:t xml:space="preserve">ставил 50,6 млн. рублей, в том числе задолженность по бюджетным кредитам </w:t>
      </w:r>
      <w:r w:rsidRPr="000D36E7">
        <w:rPr>
          <w:rFonts w:ascii="Arial" w:hAnsi="Arial" w:cs="Arial"/>
          <w:sz w:val="16"/>
          <w:szCs w:val="16"/>
        </w:rPr>
        <w:t>– 50,6 млн. рублей (100%).</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 xml:space="preserve">На 01 января 2025 года доля общего объема долговых обязательств консолидированного бюджета Валдайского муниципального района составила 14,6% от суммы доходов консолидированного бюджета района без учета безвозмездных поступлений за 2024 год и поступлений налоговых доходов </w:t>
      </w:r>
      <w:r w:rsidRPr="000D36E7">
        <w:rPr>
          <w:rFonts w:ascii="Arial" w:hAnsi="Arial" w:cs="Arial"/>
          <w:spacing w:val="-1"/>
          <w:sz w:val="16"/>
          <w:szCs w:val="16"/>
        </w:rPr>
        <w:t xml:space="preserve">по дополнительным нормативам отчислений от налога на доходы физических </w:t>
      </w:r>
      <w:r w:rsidRPr="000D36E7">
        <w:rPr>
          <w:rFonts w:ascii="Arial" w:hAnsi="Arial" w:cs="Arial"/>
          <w:sz w:val="16"/>
          <w:szCs w:val="16"/>
        </w:rPr>
        <w:t>лиц.</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За 2024 год консолидированный муниципальный долг уменьшился на 1,3 млн. рублей, долговая нагрузка консолидированного бюджета муниципального района по сравнению с 2023 годом снизилась на 4,8%.</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В 2024 году кредиты от кредитных организаций в бюджет муниципального района и бюджет Валдайского  городского поселения не привлекались.</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Доля расходов консолидированного бюджета муниципального района на обслуживание муниципального долга за 2024 год составила 0,001% от объема расходов консолидированного бюджета муниципального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Расходы на обслуживание муниципального внутреннего долга консолидированного бюджета Валдайского муниципального района за 2024 год произведены в сумме 51,1 тыс. рублей, что на</w:t>
      </w:r>
      <w:r w:rsidRPr="000D36E7">
        <w:rPr>
          <w:rFonts w:ascii="Arial" w:hAnsi="Arial" w:cs="Arial"/>
          <w:color w:val="0000FF"/>
          <w:sz w:val="16"/>
          <w:szCs w:val="16"/>
        </w:rPr>
        <w:t xml:space="preserve"> </w:t>
      </w:r>
      <w:r w:rsidRPr="000D36E7">
        <w:rPr>
          <w:rFonts w:ascii="Arial" w:hAnsi="Arial" w:cs="Arial"/>
          <w:sz w:val="16"/>
          <w:szCs w:val="16"/>
        </w:rPr>
        <w:t>1,5 тыс. рублей меньше, чем в 2023 году.</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 xml:space="preserve">В целях сокращения расходов на обслуживание муниципального долга </w:t>
      </w:r>
      <w:r w:rsidRPr="000D36E7">
        <w:rPr>
          <w:rFonts w:ascii="Arial" w:hAnsi="Arial" w:cs="Arial"/>
          <w:spacing w:val="-1"/>
          <w:sz w:val="16"/>
          <w:szCs w:val="16"/>
        </w:rPr>
        <w:t xml:space="preserve">в 2024 году заключено соглашение с Министерством финансов Новгородской </w:t>
      </w:r>
      <w:r w:rsidRPr="000D36E7">
        <w:rPr>
          <w:rFonts w:ascii="Arial" w:hAnsi="Arial" w:cs="Arial"/>
          <w:sz w:val="16"/>
          <w:szCs w:val="16"/>
        </w:rPr>
        <w:t>области от 03.05.2024 № 02-32/24-08 о предоставлении бюджету Валдайского муниципального района из областного бюджета бюджетного кредита для частичного покрытия дефицита бюджета Валдайского муниципального района.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Погашение и обслуживание долговых обязательств осуществлялись в установленный срок и в полном объеме.</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 xml:space="preserve">По состоянию на 01 января 2026 года общий объем муниципального </w:t>
      </w:r>
      <w:r w:rsidRPr="000D36E7">
        <w:rPr>
          <w:rFonts w:ascii="Arial" w:hAnsi="Arial" w:cs="Arial"/>
          <w:spacing w:val="-1"/>
          <w:sz w:val="16"/>
          <w:szCs w:val="16"/>
        </w:rPr>
        <w:t xml:space="preserve">долга консолидированного бюджета района прогнозируется в сумме 39,6 млн. </w:t>
      </w:r>
      <w:r w:rsidRPr="000D36E7">
        <w:rPr>
          <w:rFonts w:ascii="Arial" w:hAnsi="Arial" w:cs="Arial"/>
          <w:sz w:val="16"/>
          <w:szCs w:val="16"/>
        </w:rPr>
        <w:t>рублей или</w:t>
      </w:r>
      <w:r w:rsidRPr="000D36E7">
        <w:rPr>
          <w:rFonts w:ascii="Arial" w:hAnsi="Arial" w:cs="Arial"/>
          <w:color w:val="0000FF"/>
          <w:sz w:val="16"/>
          <w:szCs w:val="16"/>
        </w:rPr>
        <w:t xml:space="preserve"> </w:t>
      </w:r>
      <w:r w:rsidRPr="000D36E7">
        <w:rPr>
          <w:rFonts w:ascii="Arial" w:hAnsi="Arial" w:cs="Arial"/>
          <w:sz w:val="16"/>
          <w:szCs w:val="16"/>
        </w:rPr>
        <w:t>12,4 % от суммы доходов бюджета муниципального района без учета безвозмездных поступлений и поступлений налоговых доходов по дополнительным нормативам отчислений от налога на доходы физических лиц за 2025 год.</w:t>
      </w:r>
    </w:p>
    <w:p w:rsidR="000D36E7" w:rsidRPr="000D36E7" w:rsidRDefault="000D36E7" w:rsidP="000D36E7">
      <w:pPr>
        <w:shd w:val="clear" w:color="auto" w:fill="FFFFFF"/>
        <w:ind w:firstLine="284"/>
        <w:jc w:val="both"/>
        <w:rPr>
          <w:rFonts w:ascii="Arial" w:hAnsi="Arial" w:cs="Arial"/>
          <w:sz w:val="16"/>
          <w:szCs w:val="16"/>
        </w:rPr>
      </w:pPr>
    </w:p>
    <w:p w:rsidR="000D36E7" w:rsidRPr="000D36E7" w:rsidRDefault="000D36E7" w:rsidP="000D36E7">
      <w:pPr>
        <w:pStyle w:val="aff5"/>
        <w:widowControl w:val="0"/>
        <w:numPr>
          <w:ilvl w:val="0"/>
          <w:numId w:val="19"/>
        </w:numPr>
        <w:shd w:val="clear" w:color="auto" w:fill="FFFFFF"/>
        <w:tabs>
          <w:tab w:val="left" w:pos="312"/>
        </w:tabs>
        <w:autoSpaceDE w:val="0"/>
        <w:autoSpaceDN w:val="0"/>
        <w:adjustRightInd w:val="0"/>
        <w:ind w:left="0" w:firstLine="284"/>
        <w:contextualSpacing/>
        <w:jc w:val="both"/>
        <w:rPr>
          <w:rFonts w:ascii="Arial" w:hAnsi="Arial" w:cs="Arial"/>
          <w:b/>
          <w:sz w:val="16"/>
          <w:szCs w:val="16"/>
        </w:rPr>
      </w:pPr>
      <w:r w:rsidRPr="000D36E7">
        <w:rPr>
          <w:rFonts w:ascii="Arial" w:hAnsi="Arial" w:cs="Arial"/>
          <w:b/>
          <w:spacing w:val="-1"/>
          <w:sz w:val="16"/>
          <w:szCs w:val="16"/>
        </w:rPr>
        <w:t xml:space="preserve"> Основные факторы, влияющие на характер и направления долговой поли</w:t>
      </w:r>
      <w:r w:rsidRPr="000D36E7">
        <w:rPr>
          <w:rFonts w:ascii="Arial" w:hAnsi="Arial" w:cs="Arial"/>
          <w:b/>
          <w:sz w:val="16"/>
          <w:szCs w:val="16"/>
        </w:rPr>
        <w:t>тики на 2026 год и на плановый период 2027 и 2028 годов</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Основными факторами, влияющими на характер и направления долго</w:t>
      </w:r>
      <w:r w:rsidRPr="000D36E7">
        <w:rPr>
          <w:rFonts w:ascii="Arial" w:hAnsi="Arial" w:cs="Arial"/>
          <w:spacing w:val="-1"/>
          <w:sz w:val="16"/>
          <w:szCs w:val="16"/>
        </w:rPr>
        <w:t>вой политики на 2026 год и на плановый период 2027 и 2028 годов, являются:</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необходимость ежегодной индексации расходов бюджета муниципального округа на выплату заработной платы работников бюджетной сферы и оплату коммунальных услуг;</w:t>
      </w:r>
    </w:p>
    <w:p w:rsidR="000D36E7" w:rsidRPr="000D36E7" w:rsidRDefault="000D36E7" w:rsidP="000D36E7">
      <w:pPr>
        <w:ind w:firstLine="284"/>
        <w:jc w:val="both"/>
        <w:rPr>
          <w:rFonts w:ascii="Arial" w:hAnsi="Arial" w:cs="Arial"/>
          <w:sz w:val="16"/>
          <w:szCs w:val="16"/>
        </w:rPr>
      </w:pPr>
      <w:r w:rsidRPr="000D36E7">
        <w:rPr>
          <w:rFonts w:ascii="Arial" w:hAnsi="Arial" w:cs="Arial"/>
          <w:sz w:val="16"/>
          <w:szCs w:val="16"/>
        </w:rPr>
        <w:t>необходимость обеспечения выполнения условий реструктуризации задолженности Валдайского муниципального округа перед Новгородской обла</w:t>
      </w:r>
      <w:r w:rsidRPr="000D36E7">
        <w:rPr>
          <w:rFonts w:ascii="Arial" w:hAnsi="Arial" w:cs="Arial"/>
          <w:sz w:val="16"/>
          <w:szCs w:val="16"/>
        </w:rPr>
        <w:softHyphen/>
        <w:t xml:space="preserve">стью по бюджетным кредитам, проведенной в соответствии с постановлением Правительства Новгородской области от 15 мая 2020 года </w:t>
      </w:r>
      <w:r w:rsidRPr="000D36E7">
        <w:rPr>
          <w:rFonts w:ascii="Arial" w:hAnsi="Arial" w:cs="Arial"/>
          <w:sz w:val="16"/>
          <w:szCs w:val="16"/>
        </w:rPr>
        <w:br/>
        <w:t>№ 197 «Об утверждении Правил проведения в 2020 году реструктуризации денежных обязательств (задолженности по денежным обязательствам) муниципальных районов и городского округа перед Новгородской областью по бюджетным кредитам»;</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необходимость выполнения условий Соглашений о предоставлении бюджету Валдайского муниципального района из областного бюджета бюджетных кредитов для погашения долговых обязательств муниципального образования Новгородской области в виде обязательств по кредитам, полученным муниципальным образованием Новгородской области от кредитных организаций, сложившихся на 1 января 2022 года и подлежащих погашению муниципальным образованием Новгородской области в марте - декабре 2022 года;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 xml:space="preserve">необходимость выполнения условий Соглашения от </w:t>
      </w:r>
      <w:r w:rsidRPr="000D36E7">
        <w:rPr>
          <w:rFonts w:ascii="Arial" w:hAnsi="Arial" w:cs="Arial"/>
          <w:color w:val="000000"/>
          <w:sz w:val="16"/>
          <w:szCs w:val="16"/>
        </w:rPr>
        <w:t>03.05.2024</w:t>
      </w:r>
      <w:r w:rsidRPr="000D36E7">
        <w:rPr>
          <w:rFonts w:ascii="Arial" w:hAnsi="Arial" w:cs="Arial"/>
          <w:sz w:val="16"/>
          <w:szCs w:val="16"/>
        </w:rPr>
        <w:t xml:space="preserve"> № </w:t>
      </w:r>
      <w:r w:rsidRPr="000D36E7">
        <w:rPr>
          <w:rFonts w:ascii="Arial" w:hAnsi="Arial" w:cs="Arial"/>
          <w:color w:val="000000"/>
          <w:sz w:val="16"/>
          <w:szCs w:val="16"/>
        </w:rPr>
        <w:t>02-32/24- 08</w:t>
      </w:r>
      <w:r w:rsidRPr="000D36E7">
        <w:rPr>
          <w:rFonts w:ascii="Arial" w:hAnsi="Arial" w:cs="Arial"/>
          <w:sz w:val="16"/>
          <w:szCs w:val="16"/>
        </w:rPr>
        <w:t xml:space="preserve"> о предоставлении бюджету Валдайского муниципального округа из областного бюджета бюджетного кредита для частичного покрытия дефицита бюджета Валдайского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изменения, внесенные в Бюджетный кодекс Российской Федерации в части оценки долговой устойчивости субъектов Российской Федерации (муниципальных образований) и ранжирования субъектов Российской Федерации (муниципальных образований) в зависимости от уровня долговой устойчивости.</w:t>
      </w:r>
    </w:p>
    <w:p w:rsidR="000D36E7" w:rsidRPr="000D36E7" w:rsidRDefault="000D36E7" w:rsidP="000D36E7">
      <w:pPr>
        <w:shd w:val="clear" w:color="auto" w:fill="FFFFFF"/>
        <w:ind w:firstLine="284"/>
        <w:jc w:val="both"/>
        <w:rPr>
          <w:rFonts w:ascii="Arial" w:hAnsi="Arial" w:cs="Arial"/>
          <w:b/>
          <w:sz w:val="16"/>
          <w:szCs w:val="16"/>
        </w:rPr>
      </w:pPr>
      <w:r w:rsidRPr="000D36E7">
        <w:rPr>
          <w:rFonts w:ascii="Arial" w:hAnsi="Arial" w:cs="Arial"/>
          <w:b/>
          <w:sz w:val="16"/>
          <w:szCs w:val="16"/>
        </w:rPr>
        <w:t>4. Цели, принципы и задачи долговой политики на 2026 год и на плановый период 2027 и 2028 годов</w:t>
      </w:r>
      <w:bookmarkStart w:id="0" w:name="_GoBack"/>
      <w:bookmarkEnd w:id="0"/>
    </w:p>
    <w:p w:rsidR="000D36E7" w:rsidRPr="000D36E7" w:rsidRDefault="000D36E7" w:rsidP="000D36E7">
      <w:pPr>
        <w:shd w:val="clear" w:color="auto" w:fill="FFFFFF"/>
        <w:tabs>
          <w:tab w:val="left" w:pos="1210"/>
        </w:tabs>
        <w:ind w:firstLine="284"/>
        <w:jc w:val="both"/>
        <w:rPr>
          <w:rFonts w:ascii="Arial" w:hAnsi="Arial" w:cs="Arial"/>
          <w:sz w:val="16"/>
          <w:szCs w:val="16"/>
        </w:rPr>
      </w:pPr>
      <w:r w:rsidRPr="000D36E7">
        <w:rPr>
          <w:rFonts w:ascii="Arial" w:hAnsi="Arial" w:cs="Arial"/>
          <w:spacing w:val="-3"/>
          <w:sz w:val="16"/>
          <w:szCs w:val="16"/>
        </w:rPr>
        <w:t>4.1.</w:t>
      </w:r>
      <w:r w:rsidRPr="000D36E7">
        <w:rPr>
          <w:rFonts w:ascii="Arial" w:hAnsi="Arial" w:cs="Arial"/>
          <w:sz w:val="16"/>
          <w:szCs w:val="16"/>
        </w:rPr>
        <w:tab/>
        <w:t>Целями долговой политики на 2026 год и на плановый период 2027</w:t>
      </w:r>
      <w:r>
        <w:rPr>
          <w:rFonts w:ascii="Arial" w:hAnsi="Arial" w:cs="Arial"/>
          <w:sz w:val="16"/>
          <w:szCs w:val="16"/>
        </w:rPr>
        <w:t xml:space="preserve"> </w:t>
      </w:r>
      <w:r w:rsidRPr="000D36E7">
        <w:rPr>
          <w:rFonts w:ascii="Arial" w:hAnsi="Arial" w:cs="Arial"/>
          <w:sz w:val="16"/>
          <w:szCs w:val="16"/>
        </w:rPr>
        <w:t>и 2028 годов являются:</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поддержание объема долговых обязательств на экономически безопасном уровне с учетом всех возможных рисков;</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обеспечение исполнения долговых обязательств в полном объеме;</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обеспечение минимально возможной стоимости обслуживания прямых долговых обязательств.</w:t>
      </w:r>
    </w:p>
    <w:p w:rsidR="000D36E7" w:rsidRPr="000D36E7" w:rsidRDefault="000D36E7" w:rsidP="000D36E7">
      <w:pPr>
        <w:shd w:val="clear" w:color="auto" w:fill="FFFFFF"/>
        <w:tabs>
          <w:tab w:val="left" w:pos="1210"/>
        </w:tabs>
        <w:ind w:firstLine="284"/>
        <w:jc w:val="both"/>
        <w:rPr>
          <w:rFonts w:ascii="Arial" w:hAnsi="Arial" w:cs="Arial"/>
          <w:sz w:val="16"/>
          <w:szCs w:val="16"/>
        </w:rPr>
      </w:pPr>
      <w:r w:rsidRPr="000D36E7">
        <w:rPr>
          <w:rFonts w:ascii="Arial" w:hAnsi="Arial" w:cs="Arial"/>
          <w:spacing w:val="-3"/>
          <w:sz w:val="16"/>
          <w:szCs w:val="16"/>
        </w:rPr>
        <w:t>4.2.</w:t>
      </w:r>
      <w:r w:rsidRPr="000D36E7">
        <w:rPr>
          <w:rFonts w:ascii="Arial" w:hAnsi="Arial" w:cs="Arial"/>
          <w:sz w:val="16"/>
          <w:szCs w:val="16"/>
        </w:rPr>
        <w:tab/>
        <w:t>Принципами долговой политики на 2026 год и на плановый период 2027 и 2028 годов являются: соблюдение ограничений, установленных Бюджетным кодексом Российской Федерации;</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сохранение объема долговых обязательств на экономически безопасном уровне;</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полнота и своевременность исполнения долговых обязательств;</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сокращение стоимости обслуживания муниципального долга;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прозрачность управления муниципальным долгом.</w:t>
      </w:r>
    </w:p>
    <w:p w:rsidR="000D36E7" w:rsidRPr="000D36E7" w:rsidRDefault="000D36E7" w:rsidP="000D36E7">
      <w:pPr>
        <w:shd w:val="clear" w:color="auto" w:fill="FFFFFF"/>
        <w:tabs>
          <w:tab w:val="left" w:pos="1258"/>
        </w:tabs>
        <w:ind w:firstLine="284"/>
        <w:jc w:val="both"/>
        <w:rPr>
          <w:rFonts w:ascii="Arial" w:hAnsi="Arial" w:cs="Arial"/>
          <w:sz w:val="16"/>
          <w:szCs w:val="16"/>
        </w:rPr>
      </w:pPr>
      <w:r w:rsidRPr="000D36E7">
        <w:rPr>
          <w:rFonts w:ascii="Arial" w:hAnsi="Arial" w:cs="Arial"/>
          <w:spacing w:val="-3"/>
          <w:sz w:val="16"/>
          <w:szCs w:val="16"/>
        </w:rPr>
        <w:t>4.3.</w:t>
      </w:r>
      <w:r w:rsidRPr="000D36E7">
        <w:rPr>
          <w:rFonts w:ascii="Arial" w:hAnsi="Arial" w:cs="Arial"/>
          <w:sz w:val="16"/>
          <w:szCs w:val="16"/>
        </w:rPr>
        <w:tab/>
        <w:t>Задачами долговой политики на 2026 год и на плановый период</w:t>
      </w:r>
      <w:r>
        <w:rPr>
          <w:rFonts w:ascii="Arial" w:hAnsi="Arial" w:cs="Arial"/>
          <w:sz w:val="16"/>
          <w:szCs w:val="16"/>
        </w:rPr>
        <w:t xml:space="preserve"> </w:t>
      </w:r>
      <w:r w:rsidRPr="000D36E7">
        <w:rPr>
          <w:rFonts w:ascii="Arial" w:hAnsi="Arial" w:cs="Arial"/>
          <w:sz w:val="16"/>
          <w:szCs w:val="16"/>
        </w:rPr>
        <w:t>2027 и 2028 годов являются:</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повышение эффективности муниципальных заимствований Валдайского муниципального округа (далее заимствования);</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оптимизация структуры муниципального долга Валдайского муниципального округа с целью минимизации стоимости его обслуживания;</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pacing w:val="-1"/>
          <w:sz w:val="16"/>
          <w:szCs w:val="16"/>
        </w:rPr>
        <w:t xml:space="preserve">поддержание дефицита бюджета Валдайского муниципального округа в </w:t>
      </w:r>
      <w:r w:rsidRPr="000D36E7">
        <w:rPr>
          <w:rFonts w:ascii="Arial" w:hAnsi="Arial" w:cs="Arial"/>
          <w:sz w:val="16"/>
          <w:szCs w:val="16"/>
        </w:rPr>
        <w:t xml:space="preserve">2026-2027 годах на уровне не более 10,0% суммы доходов бюджета Валдайского муниципального округа без учета безвозмездных поступлений и поступлений налоговых доходов по дополнительным нормативам отчислений от налога на доходы физических лиц за 2026-2028 годы соответственно (утвержденный решением Думы Валдайского муниципального </w:t>
      </w:r>
      <w:r w:rsidRPr="000D36E7">
        <w:rPr>
          <w:rFonts w:ascii="Arial" w:hAnsi="Arial" w:cs="Arial"/>
          <w:sz w:val="16"/>
          <w:szCs w:val="16"/>
        </w:rPr>
        <w:lastRenderedPageBreak/>
        <w:t>округа о бюджете Валдайского муниципального округа на очередной финансовый год и на плановый период и сложившийся по данным годового отчета об исполнении бюджета Валдайского муниципального округа в 2026-2028 годах дефицит бюджета Валдайского муниципального округа может быть превышен на сумму поступлений от продажи акций и иных форм участия в капитале, находящихся в муниципальной собственности, и (или) снижения остатков средств на счетах по учету средств бюджета Валдайского муниципального округа, в том числе средств резервного фонда Валдайского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обеспечение возможности привлечения в бюджет муниципального округа кредитов от кредитных организаций, иностранных банков и международных финансовых организаций исключительно по ставкам на уровне не более чем уровень ключевой ставки, установленной Центральным банком Российской Федерации, увеличенной на 3</w:t>
      </w:r>
      <w:r w:rsidRPr="000D36E7">
        <w:rPr>
          <w:rFonts w:ascii="Arial" w:hAnsi="Arial" w:cs="Arial"/>
          <w:color w:val="000000"/>
          <w:sz w:val="16"/>
          <w:szCs w:val="16"/>
        </w:rPr>
        <w:t>,5</w:t>
      </w:r>
      <w:r w:rsidRPr="000D36E7">
        <w:rPr>
          <w:rFonts w:ascii="Arial" w:hAnsi="Arial" w:cs="Arial"/>
          <w:sz w:val="16"/>
          <w:szCs w:val="16"/>
        </w:rPr>
        <w:t xml:space="preserve"> % годовых;</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поддержание доли расходов бюджета муниципального округа на обслуживание муниципального долга на уровне, не превышающем 5,0 % от объема расходов бюджета муниципального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сокращение рисков, связанных с осуществлением заимствований;</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обеспечение взаимосвязи принятия решения о заимствованиях с реальными потребностями бюджета муниципального округа в привлечении заемных средств;</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учет информации о муниципальном долге муниципального округа, формирование отчетности о муниципальных долговых обязательствах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обеспечение раскрытия информации о муниципальном долге муниципального округа.</w:t>
      </w:r>
    </w:p>
    <w:p w:rsidR="000D36E7" w:rsidRPr="000D36E7" w:rsidRDefault="000D36E7" w:rsidP="000D36E7">
      <w:pPr>
        <w:shd w:val="clear" w:color="auto" w:fill="FFFFFF"/>
        <w:ind w:firstLine="284"/>
        <w:jc w:val="both"/>
        <w:rPr>
          <w:rFonts w:ascii="Arial" w:hAnsi="Arial" w:cs="Arial"/>
          <w:b/>
          <w:sz w:val="16"/>
          <w:szCs w:val="16"/>
        </w:rPr>
      </w:pPr>
      <w:r w:rsidRPr="000D36E7">
        <w:rPr>
          <w:rFonts w:ascii="Arial" w:hAnsi="Arial" w:cs="Arial"/>
          <w:b/>
          <w:sz w:val="16"/>
          <w:szCs w:val="16"/>
        </w:rPr>
        <w:t>5. Основные направления долговой политики Валдайского муниципального округа на 2026 год и на плановый период 2027 и 2028 годов</w:t>
      </w:r>
    </w:p>
    <w:p w:rsidR="000D36E7" w:rsidRPr="000D36E7" w:rsidRDefault="000D36E7" w:rsidP="000D36E7">
      <w:pPr>
        <w:pStyle w:val="aff5"/>
        <w:shd w:val="clear" w:color="auto" w:fill="FFFFFF"/>
        <w:ind w:left="0" w:firstLine="284"/>
        <w:jc w:val="both"/>
        <w:rPr>
          <w:rFonts w:ascii="Arial" w:hAnsi="Arial" w:cs="Arial"/>
          <w:b/>
          <w:sz w:val="16"/>
          <w:szCs w:val="16"/>
        </w:rPr>
      </w:pPr>
      <w:r w:rsidRPr="000D36E7">
        <w:rPr>
          <w:rFonts w:ascii="Arial" w:hAnsi="Arial" w:cs="Arial"/>
          <w:spacing w:val="-6"/>
          <w:sz w:val="16"/>
          <w:szCs w:val="16"/>
        </w:rPr>
        <w:t>Основными направлениями долговой политики Валдайского муници</w:t>
      </w:r>
      <w:r w:rsidRPr="000D36E7">
        <w:rPr>
          <w:rFonts w:ascii="Arial" w:hAnsi="Arial" w:cs="Arial"/>
          <w:sz w:val="16"/>
          <w:szCs w:val="16"/>
        </w:rPr>
        <w:t>пального округа на 2026 год и на плановый период 2027 и 2028 годов явля</w:t>
      </w:r>
      <w:r w:rsidRPr="000D36E7">
        <w:rPr>
          <w:rFonts w:ascii="Arial" w:hAnsi="Arial" w:cs="Arial"/>
          <w:spacing w:val="-1"/>
          <w:sz w:val="16"/>
          <w:szCs w:val="16"/>
        </w:rPr>
        <w:t>ются:</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своевременное и полное исполнение долговых обязательств;</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проведение мероприятий, направленных на оздоровление муниципальных финансов Валдайского муниципального округа, в том числе направленных на рост доходов и оптимизацию расходов бюджета Валдайского муниципального округа, и приводящих к сокращению дефицита бюджета Валдайского муниципального округа и муниципального долга Валдайского муниципального округа; осуществление мониторинга соответствия параметров муниципального долга Валдайского муниципального округа ограничениям, установленным Бюджетным кодексом Российской Федерации;</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досрочное погашение долговых обязательств Валдайского муниципального района с использованием дополнительных доходов, полученных при исполнении бюджета муниципального округа, и остатков средств на счетах по учету средств бюджета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проведение операций по рефинансированию (досрочному рефинансированию) долговых обязательств Валдайского муниципального округа в целях сокращения расходов на обслуживание муниципального долга Валдайского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совершенствование практики проведения электронных аукционов сре</w:t>
      </w:r>
      <w:r w:rsidRPr="000D36E7">
        <w:rPr>
          <w:rFonts w:ascii="Arial" w:hAnsi="Arial" w:cs="Arial"/>
          <w:spacing w:val="-1"/>
          <w:sz w:val="16"/>
          <w:szCs w:val="16"/>
        </w:rPr>
        <w:t xml:space="preserve">ди кредитных организаций на оказание услуг по предоставлению кредитов на </w:t>
      </w:r>
      <w:r w:rsidRPr="000D36E7">
        <w:rPr>
          <w:rFonts w:ascii="Arial" w:hAnsi="Arial" w:cs="Arial"/>
          <w:sz w:val="16"/>
          <w:szCs w:val="16"/>
        </w:rPr>
        <w:t>покрытие дефицита бюджета Валдайского муниципального округа и погашение долговых обязательств бюджета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недопущение принятия новых расходных обязательств, не обеспеченных стабильными источниками доходов.</w:t>
      </w:r>
    </w:p>
    <w:p w:rsidR="000D36E7" w:rsidRPr="000D36E7" w:rsidRDefault="000D36E7" w:rsidP="000D36E7">
      <w:pPr>
        <w:shd w:val="clear" w:color="auto" w:fill="FFFFFF"/>
        <w:ind w:firstLine="284"/>
        <w:jc w:val="both"/>
        <w:rPr>
          <w:rFonts w:ascii="Arial" w:hAnsi="Arial" w:cs="Arial"/>
          <w:b/>
          <w:sz w:val="16"/>
          <w:szCs w:val="16"/>
        </w:rPr>
      </w:pPr>
      <w:r w:rsidRPr="000D36E7">
        <w:rPr>
          <w:rFonts w:ascii="Arial" w:hAnsi="Arial" w:cs="Arial"/>
          <w:b/>
          <w:sz w:val="16"/>
          <w:szCs w:val="16"/>
        </w:rPr>
        <w:t xml:space="preserve">6. Инструменты реализации основных направлений долговой политики на 2026 год и на плановый период 2027 и 2028 годов </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При реализации основных направлений долговой политики Валдайского муниципального округа на 2026 год и на плановый период 2027 и 2028 го</w:t>
      </w:r>
      <w:r w:rsidRPr="000D36E7">
        <w:rPr>
          <w:rFonts w:ascii="Arial" w:hAnsi="Arial" w:cs="Arial"/>
          <w:sz w:val="16"/>
          <w:szCs w:val="16"/>
        </w:rPr>
        <w:softHyphen/>
      </w:r>
      <w:r w:rsidRPr="000D36E7">
        <w:rPr>
          <w:rFonts w:ascii="Arial" w:hAnsi="Arial" w:cs="Arial"/>
          <w:spacing w:val="-1"/>
          <w:sz w:val="16"/>
          <w:szCs w:val="16"/>
        </w:rPr>
        <w:t xml:space="preserve">дов могут использоваться все инструменты заимствований, предусмотренные </w:t>
      </w:r>
      <w:r w:rsidRPr="000D36E7">
        <w:rPr>
          <w:rFonts w:ascii="Arial" w:hAnsi="Arial" w:cs="Arial"/>
          <w:sz w:val="16"/>
          <w:szCs w:val="16"/>
        </w:rPr>
        <w:t>Бюджетным кодексом Российской Федерации: государственные ценные бумаги, кредиты кредитных организаций и бюджетные кредиты из областного бюджета.</w:t>
      </w:r>
    </w:p>
    <w:p w:rsidR="000D36E7" w:rsidRPr="000D36E7" w:rsidRDefault="000D36E7" w:rsidP="000D36E7">
      <w:pPr>
        <w:shd w:val="clear" w:color="auto" w:fill="FFFFFF"/>
        <w:ind w:firstLine="284"/>
        <w:jc w:val="both"/>
        <w:rPr>
          <w:rFonts w:ascii="Arial" w:hAnsi="Arial" w:cs="Arial"/>
          <w:b/>
          <w:sz w:val="16"/>
          <w:szCs w:val="16"/>
        </w:rPr>
      </w:pPr>
      <w:r w:rsidRPr="000D36E7">
        <w:rPr>
          <w:rFonts w:ascii="Arial" w:hAnsi="Arial" w:cs="Arial"/>
          <w:b/>
          <w:spacing w:val="-1"/>
          <w:sz w:val="16"/>
          <w:szCs w:val="16"/>
        </w:rPr>
        <w:t>7. Анализ рисков для бюджета Валдайского муниципального округа, возни</w:t>
      </w:r>
      <w:r w:rsidRPr="000D36E7">
        <w:rPr>
          <w:rFonts w:ascii="Arial" w:hAnsi="Arial" w:cs="Arial"/>
          <w:b/>
          <w:sz w:val="16"/>
          <w:szCs w:val="16"/>
        </w:rPr>
        <w:t>кающих в процессе управления муниципальным долгом</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Основными рисками для бюджета Валдайского муниципального окру</w:t>
      </w:r>
      <w:r w:rsidRPr="000D36E7">
        <w:rPr>
          <w:rFonts w:ascii="Arial" w:hAnsi="Arial" w:cs="Arial"/>
          <w:spacing w:val="-1"/>
          <w:sz w:val="16"/>
          <w:szCs w:val="16"/>
        </w:rPr>
        <w:t>га, возникающими в процессе управления муниципальным долгом, являются:</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риск снижения поступления налоговых и неналоговых доходов в бюджет Валдайского муниципального округа, влекущего увеличение потребности в осуществлении муниципальных заимствований и соответственно увеличение размера муниципального долга Валдайского муниципального округа, и невыполнения целевых показателей по уровню муниципального долга и объему коммерческих заимствований;</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процентный риск – вероятность увеличения суммы расходов бюджета муниципального округа на обслуживание муниципального долга вследствие увеличения Центральным банком Российской Федерации ключевой ставки и (или) роста объемов привлечения кредитов для выполнения расходных обязательств;</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риск рефинансирования – вероятность потерь вследствие невыгодных условий привлечения заимствований на рефинансирование уже имеющихся обязательств или невозможность рефинансировать текущие обязательства; риск снижения ликвидности в банковском секторе и ограничения возможности привлечения заемных средств в бюджет Валдайского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Мерами, принимаемыми в целях управления рисками для бюджета Валдайского муниципального округа, возникающими в процессе управления муниципальным долгом Валдайского муниципального округа, будут являться:</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осуществление достоверного прогнозирования доходов бюджета Валдайского муниципального округа и поступлений по источникам финансирования дефицита бюджета Валдайского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принятие взвешенных и экономически обоснованных решений по принятию долговых обязательств Валдайского муниципального округа;</w:t>
      </w:r>
    </w:p>
    <w:p w:rsidR="000D36E7" w:rsidRPr="000D36E7" w:rsidRDefault="000D36E7" w:rsidP="000D36E7">
      <w:pPr>
        <w:shd w:val="clear" w:color="auto" w:fill="FFFFFF"/>
        <w:ind w:firstLine="284"/>
        <w:jc w:val="both"/>
        <w:rPr>
          <w:rFonts w:ascii="Arial" w:hAnsi="Arial" w:cs="Arial"/>
          <w:sz w:val="16"/>
          <w:szCs w:val="16"/>
        </w:rPr>
      </w:pPr>
      <w:r w:rsidRPr="000D36E7">
        <w:rPr>
          <w:rFonts w:ascii="Arial" w:hAnsi="Arial" w:cs="Arial"/>
          <w:sz w:val="16"/>
          <w:szCs w:val="16"/>
        </w:rPr>
        <w:t>осуществление мониторинга конъюнктуры финансового рынка и ключевой ставки Центрального банка Российской Федерации, условий и результатов привлечения рыночных заимствований муниципальными образованиями.</w:t>
      </w:r>
    </w:p>
    <w:p w:rsidR="00807473" w:rsidRDefault="00807473" w:rsidP="004E1A32">
      <w:pPr>
        <w:tabs>
          <w:tab w:val="left" w:pos="5954"/>
        </w:tabs>
        <w:jc w:val="right"/>
        <w:rPr>
          <w:rFonts w:ascii="Arial" w:hAnsi="Arial" w:cs="Arial"/>
          <w:b/>
          <w:sz w:val="16"/>
          <w:szCs w:val="16"/>
        </w:rPr>
      </w:pPr>
    </w:p>
    <w:p w:rsidR="008462B3" w:rsidRPr="008462B3" w:rsidRDefault="008462B3" w:rsidP="008462B3">
      <w:pPr>
        <w:jc w:val="center"/>
        <w:rPr>
          <w:rFonts w:ascii="Arial" w:hAnsi="Arial" w:cs="Arial"/>
          <w:sz w:val="16"/>
          <w:szCs w:val="16"/>
        </w:rPr>
      </w:pPr>
      <w:r w:rsidRPr="008462B3">
        <w:rPr>
          <w:rFonts w:ascii="Arial" w:hAnsi="Arial" w:cs="Arial"/>
          <w:sz w:val="16"/>
          <w:szCs w:val="16"/>
        </w:rPr>
        <w:t>П О С Т А Н О В Л Е Н И Е</w:t>
      </w:r>
    </w:p>
    <w:p w:rsidR="008462B3" w:rsidRPr="008462B3" w:rsidRDefault="008462B3" w:rsidP="008462B3">
      <w:pPr>
        <w:jc w:val="center"/>
        <w:rPr>
          <w:rFonts w:ascii="Arial" w:hAnsi="Arial" w:cs="Arial"/>
          <w:sz w:val="16"/>
          <w:szCs w:val="16"/>
        </w:rPr>
      </w:pPr>
      <w:r w:rsidRPr="008462B3">
        <w:rPr>
          <w:rFonts w:ascii="Arial" w:hAnsi="Arial" w:cs="Arial"/>
          <w:sz w:val="16"/>
          <w:szCs w:val="16"/>
        </w:rPr>
        <w:t>15.12.2025 № 3032</w:t>
      </w:r>
    </w:p>
    <w:p w:rsidR="008462B3" w:rsidRPr="008462B3" w:rsidRDefault="008462B3" w:rsidP="008462B3">
      <w:pPr>
        <w:jc w:val="center"/>
        <w:rPr>
          <w:rFonts w:ascii="Arial" w:hAnsi="Arial" w:cs="Arial"/>
          <w:b/>
          <w:sz w:val="16"/>
          <w:szCs w:val="16"/>
        </w:rPr>
      </w:pPr>
      <w:r w:rsidRPr="008462B3">
        <w:rPr>
          <w:rFonts w:ascii="Arial" w:hAnsi="Arial" w:cs="Arial"/>
          <w:b/>
          <w:sz w:val="16"/>
          <w:szCs w:val="16"/>
        </w:rPr>
        <w:t>О внесении изменений в муниципальную программу</w:t>
      </w:r>
    </w:p>
    <w:p w:rsidR="008462B3" w:rsidRPr="008462B3" w:rsidRDefault="008462B3" w:rsidP="008462B3">
      <w:pPr>
        <w:jc w:val="center"/>
        <w:rPr>
          <w:rFonts w:ascii="Arial" w:hAnsi="Arial" w:cs="Arial"/>
          <w:b/>
          <w:sz w:val="16"/>
          <w:szCs w:val="16"/>
        </w:rPr>
      </w:pPr>
      <w:r w:rsidRPr="008462B3">
        <w:rPr>
          <w:rFonts w:ascii="Arial" w:hAnsi="Arial" w:cs="Arial"/>
          <w:b/>
          <w:sz w:val="16"/>
          <w:szCs w:val="16"/>
        </w:rPr>
        <w:t xml:space="preserve"> «Развитие физической культуры и спорта</w:t>
      </w:r>
    </w:p>
    <w:p w:rsidR="008462B3" w:rsidRPr="008462B3" w:rsidRDefault="008462B3" w:rsidP="008462B3">
      <w:pPr>
        <w:jc w:val="center"/>
        <w:rPr>
          <w:rFonts w:ascii="Arial" w:hAnsi="Arial" w:cs="Arial"/>
          <w:sz w:val="16"/>
          <w:szCs w:val="16"/>
        </w:rPr>
      </w:pPr>
      <w:r w:rsidRPr="008462B3">
        <w:rPr>
          <w:rFonts w:ascii="Arial" w:hAnsi="Arial" w:cs="Arial"/>
          <w:b/>
          <w:sz w:val="16"/>
          <w:szCs w:val="16"/>
        </w:rPr>
        <w:t>в Валдайском муниципальном районе на 2018-2027 годы»</w:t>
      </w:r>
    </w:p>
    <w:p w:rsidR="008462B3" w:rsidRPr="008462B3" w:rsidRDefault="008462B3" w:rsidP="008462B3">
      <w:pPr>
        <w:ind w:firstLine="284"/>
        <w:jc w:val="both"/>
        <w:rPr>
          <w:rFonts w:ascii="Arial" w:hAnsi="Arial" w:cs="Arial"/>
          <w:b/>
          <w:sz w:val="16"/>
          <w:szCs w:val="16"/>
        </w:rPr>
      </w:pPr>
      <w:r w:rsidRPr="008462B3">
        <w:rPr>
          <w:rFonts w:ascii="Arial" w:hAnsi="Arial" w:cs="Arial"/>
          <w:sz w:val="16"/>
          <w:szCs w:val="16"/>
        </w:rPr>
        <w:t>Администрация Валдайского муниципального района</w:t>
      </w:r>
      <w:r w:rsidRPr="008462B3">
        <w:rPr>
          <w:rFonts w:ascii="Arial" w:hAnsi="Arial" w:cs="Arial"/>
          <w:b/>
          <w:sz w:val="16"/>
          <w:szCs w:val="16"/>
        </w:rPr>
        <w:t xml:space="preserve"> ПОСТАНОВЛЯЕТ:</w:t>
      </w:r>
    </w:p>
    <w:p w:rsidR="008462B3" w:rsidRPr="008462B3" w:rsidRDefault="008462B3" w:rsidP="008462B3">
      <w:pPr>
        <w:shd w:val="clear" w:color="auto" w:fill="FFFFFF"/>
        <w:ind w:firstLine="284"/>
        <w:jc w:val="both"/>
        <w:textAlignment w:val="baseline"/>
        <w:rPr>
          <w:rFonts w:ascii="Arial" w:hAnsi="Arial" w:cs="Arial"/>
          <w:spacing w:val="2"/>
          <w:sz w:val="16"/>
          <w:szCs w:val="16"/>
        </w:rPr>
      </w:pPr>
      <w:r w:rsidRPr="008462B3">
        <w:rPr>
          <w:rFonts w:ascii="Arial" w:hAnsi="Arial" w:cs="Arial"/>
          <w:sz w:val="16"/>
          <w:szCs w:val="16"/>
        </w:rPr>
        <w:t>1.</w:t>
      </w:r>
      <w:r w:rsidRPr="008462B3">
        <w:rPr>
          <w:rFonts w:ascii="Arial" w:hAnsi="Arial" w:cs="Arial"/>
          <w:spacing w:val="2"/>
          <w:sz w:val="16"/>
          <w:szCs w:val="16"/>
        </w:rPr>
        <w:t xml:space="preserve"> Внести изменения в муниципальную программу «Развитие физической культуры и спорта в Валдайском муниципальном районе на 2018-2027 годы», утвержденную постановлением Администрации Валдайского муниципального района от 07.10.2015 № 1473 (далее – муниципальная программа):</w:t>
      </w:r>
    </w:p>
    <w:p w:rsidR="008462B3" w:rsidRPr="008462B3" w:rsidRDefault="008462B3" w:rsidP="008462B3">
      <w:pPr>
        <w:shd w:val="clear" w:color="auto" w:fill="FFFFFF"/>
        <w:ind w:firstLine="284"/>
        <w:jc w:val="both"/>
        <w:textAlignment w:val="baseline"/>
        <w:rPr>
          <w:rFonts w:ascii="Arial" w:hAnsi="Arial" w:cs="Arial"/>
          <w:spacing w:val="2"/>
          <w:sz w:val="16"/>
          <w:szCs w:val="16"/>
        </w:rPr>
      </w:pPr>
      <w:r w:rsidRPr="008462B3">
        <w:rPr>
          <w:rFonts w:ascii="Arial" w:hAnsi="Arial" w:cs="Arial"/>
          <w:spacing w:val="2"/>
          <w:sz w:val="16"/>
          <w:szCs w:val="16"/>
        </w:rPr>
        <w:t>1.1. Изложить пункт 6 паспорта муниципальной программы в редакции:</w:t>
      </w:r>
    </w:p>
    <w:p w:rsidR="008462B3" w:rsidRPr="008462B3" w:rsidRDefault="008462B3" w:rsidP="008462B3">
      <w:pPr>
        <w:widowControl w:val="0"/>
        <w:autoSpaceDE w:val="0"/>
        <w:autoSpaceDN w:val="0"/>
        <w:adjustRightInd w:val="0"/>
        <w:ind w:firstLine="284"/>
        <w:contextualSpacing/>
        <w:jc w:val="both"/>
        <w:rPr>
          <w:rFonts w:ascii="Arial" w:hAnsi="Arial" w:cs="Arial"/>
          <w:sz w:val="16"/>
          <w:szCs w:val="16"/>
        </w:rPr>
      </w:pPr>
      <w:r w:rsidRPr="008462B3">
        <w:rPr>
          <w:rFonts w:ascii="Arial" w:hAnsi="Arial" w:cs="Arial"/>
          <w:sz w:val="16"/>
          <w:szCs w:val="16"/>
        </w:rPr>
        <w:t>«6. Объемы и источники финансирования муниципальной программы в целом и по годам реализации (тыс. руб.):</w:t>
      </w:r>
    </w:p>
    <w:p w:rsidR="008462B3" w:rsidRPr="008462B3" w:rsidRDefault="008462B3" w:rsidP="008462B3">
      <w:pPr>
        <w:widowControl w:val="0"/>
        <w:autoSpaceDE w:val="0"/>
        <w:autoSpaceDN w:val="0"/>
        <w:adjustRightInd w:val="0"/>
        <w:ind w:firstLine="567"/>
        <w:contextualSpacing/>
        <w:jc w:val="both"/>
        <w:rPr>
          <w:rFonts w:ascii="Arial" w:hAnsi="Arial" w:cs="Arial"/>
          <w:sz w:val="8"/>
          <w:szCs w:val="8"/>
        </w:rPr>
      </w:pPr>
    </w:p>
    <w:tbl>
      <w:tblPr>
        <w:tblW w:w="5000" w:type="pct"/>
        <w:tblCellSpacing w:w="5" w:type="nil"/>
        <w:tblCellMar>
          <w:left w:w="75" w:type="dxa"/>
          <w:right w:w="75" w:type="dxa"/>
        </w:tblCellMar>
        <w:tblLook w:val="0000"/>
      </w:tblPr>
      <w:tblGrid>
        <w:gridCol w:w="1308"/>
        <w:gridCol w:w="2059"/>
        <w:gridCol w:w="1811"/>
        <w:gridCol w:w="2066"/>
        <w:gridCol w:w="2153"/>
        <w:gridCol w:w="2093"/>
      </w:tblGrid>
      <w:tr w:rsidR="008462B3" w:rsidRPr="00BA0F7C" w:rsidTr="00BC1DF0">
        <w:trPr>
          <w:trHeight w:val="20"/>
          <w:tblCellSpacing w:w="5" w:type="nil"/>
        </w:trPr>
        <w:tc>
          <w:tcPr>
            <w:tcW w:w="569" w:type="pct"/>
            <w:vMerge w:val="restart"/>
            <w:tcBorders>
              <w:top w:val="single" w:sz="4" w:space="0" w:color="auto"/>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Год</w:t>
            </w:r>
          </w:p>
        </w:tc>
        <w:tc>
          <w:tcPr>
            <w:tcW w:w="4431" w:type="pct"/>
            <w:gridSpan w:val="5"/>
            <w:tcBorders>
              <w:top w:val="single" w:sz="4" w:space="0" w:color="auto"/>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Источник финансирования</w:t>
            </w:r>
          </w:p>
        </w:tc>
      </w:tr>
      <w:tr w:rsidR="008462B3" w:rsidRPr="00BA0F7C" w:rsidTr="008462B3">
        <w:trPr>
          <w:trHeight w:val="20"/>
          <w:tblCellSpacing w:w="5" w:type="nil"/>
        </w:trPr>
        <w:tc>
          <w:tcPr>
            <w:tcW w:w="569" w:type="pct"/>
            <w:vMerge/>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районный бюджет</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областной бюджет</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бюджет городского поселения</w:t>
            </w:r>
          </w:p>
        </w:tc>
        <w:tc>
          <w:tcPr>
            <w:tcW w:w="937" w:type="pct"/>
            <w:tcBorders>
              <w:left w:val="single" w:sz="4" w:space="0" w:color="auto"/>
              <w:bottom w:val="single" w:sz="4" w:space="0" w:color="auto"/>
              <w:right w:val="single" w:sz="4" w:space="0" w:color="auto"/>
            </w:tcBorders>
          </w:tcPr>
          <w:p w:rsidR="008462B3" w:rsidRPr="008462B3" w:rsidRDefault="008462B3" w:rsidP="008462B3">
            <w:pPr>
              <w:jc w:val="center"/>
              <w:rPr>
                <w:rFonts w:ascii="Arial" w:hAnsi="Arial" w:cs="Arial"/>
                <w:b/>
                <w:sz w:val="12"/>
                <w:szCs w:val="12"/>
              </w:rPr>
            </w:pPr>
            <w:r w:rsidRPr="008462B3">
              <w:rPr>
                <w:rFonts w:ascii="Arial" w:hAnsi="Arial" w:cs="Arial"/>
                <w:b/>
                <w:sz w:val="12"/>
                <w:szCs w:val="12"/>
              </w:rPr>
              <w:t>внебюджетные</w:t>
            </w:r>
            <w:r>
              <w:rPr>
                <w:rFonts w:ascii="Arial" w:hAnsi="Arial" w:cs="Arial"/>
                <w:b/>
                <w:sz w:val="12"/>
                <w:szCs w:val="12"/>
              </w:rPr>
              <w:t xml:space="preserve"> </w:t>
            </w:r>
            <w:r w:rsidRPr="008462B3">
              <w:rPr>
                <w:rFonts w:ascii="Arial" w:hAnsi="Arial" w:cs="Arial"/>
                <w:b/>
                <w:sz w:val="12"/>
                <w:szCs w:val="12"/>
              </w:rPr>
              <w:t>средства</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всего</w:t>
            </w:r>
          </w:p>
        </w:tc>
      </w:tr>
      <w:tr w:rsidR="008462B3" w:rsidRPr="00BA0F7C"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2018</w:t>
            </w: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23797,48039</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4962,52387</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150,0</w:t>
            </w:r>
          </w:p>
        </w:tc>
        <w:tc>
          <w:tcPr>
            <w:tcW w:w="937"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28910,00426</w:t>
            </w:r>
          </w:p>
        </w:tc>
      </w:tr>
      <w:tr w:rsidR="008462B3" w:rsidRPr="00BA0F7C"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2019</w:t>
            </w: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22490,17174</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4928,19446</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979,8</w:t>
            </w:r>
          </w:p>
        </w:tc>
        <w:tc>
          <w:tcPr>
            <w:tcW w:w="937"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150000,0</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178398,16620</w:t>
            </w:r>
          </w:p>
        </w:tc>
      </w:tr>
      <w:tr w:rsidR="008462B3" w:rsidRPr="00BA0F7C"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2020</w:t>
            </w: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20399,38164</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6224,8</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150,0</w:t>
            </w:r>
          </w:p>
        </w:tc>
        <w:tc>
          <w:tcPr>
            <w:tcW w:w="937"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250000,0</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276774,18164</w:t>
            </w:r>
          </w:p>
        </w:tc>
      </w:tr>
      <w:tr w:rsidR="008462B3" w:rsidRPr="00BA0F7C"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2021</w:t>
            </w: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25559,89451</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6616,77684</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511,69</w:t>
            </w:r>
          </w:p>
        </w:tc>
        <w:tc>
          <w:tcPr>
            <w:tcW w:w="937"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100000,0</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132688,36135</w:t>
            </w:r>
          </w:p>
        </w:tc>
      </w:tr>
      <w:tr w:rsidR="008462B3" w:rsidRPr="00BA0F7C"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2022</w:t>
            </w: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26393,06541</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8802,32755</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514,38</w:t>
            </w:r>
          </w:p>
        </w:tc>
        <w:tc>
          <w:tcPr>
            <w:tcW w:w="937"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0</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35709,77296</w:t>
            </w:r>
          </w:p>
        </w:tc>
      </w:tr>
      <w:tr w:rsidR="008462B3" w:rsidRPr="00BA0F7C"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2023</w:t>
            </w: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31941,72304</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9538,73689</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500,2</w:t>
            </w:r>
          </w:p>
        </w:tc>
        <w:tc>
          <w:tcPr>
            <w:tcW w:w="937"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0</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41980,65993</w:t>
            </w:r>
          </w:p>
        </w:tc>
      </w:tr>
      <w:tr w:rsidR="008462B3" w:rsidRPr="00BA0F7C"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2024</w:t>
            </w:r>
          </w:p>
        </w:tc>
        <w:tc>
          <w:tcPr>
            <w:tcW w:w="896" w:type="pct"/>
            <w:tcBorders>
              <w:left w:val="single" w:sz="4" w:space="0" w:color="auto"/>
              <w:bottom w:val="single" w:sz="4" w:space="0" w:color="auto"/>
              <w:right w:val="single" w:sz="4" w:space="0" w:color="auto"/>
            </w:tcBorders>
            <w:vAlign w:val="center"/>
          </w:tcPr>
          <w:p w:rsidR="008462B3" w:rsidRPr="008462B3" w:rsidRDefault="008462B3" w:rsidP="00BC1DF0">
            <w:pPr>
              <w:jc w:val="center"/>
              <w:rPr>
                <w:rFonts w:ascii="Arial" w:hAnsi="Arial" w:cs="Arial"/>
                <w:sz w:val="12"/>
                <w:szCs w:val="12"/>
              </w:rPr>
            </w:pPr>
            <w:r w:rsidRPr="008462B3">
              <w:rPr>
                <w:rFonts w:ascii="Arial" w:hAnsi="Arial" w:cs="Arial"/>
                <w:sz w:val="12"/>
                <w:szCs w:val="12"/>
              </w:rPr>
              <w:t>37952,89622</w:t>
            </w:r>
          </w:p>
        </w:tc>
        <w:tc>
          <w:tcPr>
            <w:tcW w:w="788" w:type="pct"/>
            <w:tcBorders>
              <w:left w:val="single" w:sz="4" w:space="0" w:color="auto"/>
              <w:bottom w:val="single" w:sz="4" w:space="0" w:color="auto"/>
              <w:right w:val="single" w:sz="4" w:space="0" w:color="auto"/>
            </w:tcBorders>
            <w:vAlign w:val="center"/>
          </w:tcPr>
          <w:p w:rsidR="008462B3" w:rsidRPr="008462B3" w:rsidRDefault="008462B3" w:rsidP="00BC1DF0">
            <w:pPr>
              <w:jc w:val="center"/>
              <w:rPr>
                <w:rFonts w:ascii="Arial" w:hAnsi="Arial" w:cs="Arial"/>
                <w:sz w:val="12"/>
                <w:szCs w:val="12"/>
              </w:rPr>
            </w:pPr>
            <w:r w:rsidRPr="008462B3">
              <w:rPr>
                <w:rFonts w:ascii="Arial" w:hAnsi="Arial" w:cs="Arial"/>
                <w:sz w:val="12"/>
                <w:szCs w:val="12"/>
              </w:rPr>
              <w:t>42553,04613</w:t>
            </w:r>
          </w:p>
        </w:tc>
        <w:tc>
          <w:tcPr>
            <w:tcW w:w="899" w:type="pct"/>
            <w:tcBorders>
              <w:left w:val="single" w:sz="4" w:space="0" w:color="auto"/>
              <w:bottom w:val="single" w:sz="4" w:space="0" w:color="auto"/>
              <w:right w:val="single" w:sz="4" w:space="0" w:color="auto"/>
            </w:tcBorders>
            <w:vAlign w:val="center"/>
          </w:tcPr>
          <w:p w:rsidR="008462B3" w:rsidRPr="008462B3" w:rsidRDefault="008462B3" w:rsidP="00BC1DF0">
            <w:pPr>
              <w:jc w:val="center"/>
              <w:rPr>
                <w:rFonts w:ascii="Arial" w:hAnsi="Arial" w:cs="Arial"/>
                <w:sz w:val="12"/>
                <w:szCs w:val="12"/>
              </w:rPr>
            </w:pPr>
            <w:r w:rsidRPr="008462B3">
              <w:rPr>
                <w:rFonts w:ascii="Arial" w:hAnsi="Arial" w:cs="Arial"/>
                <w:sz w:val="12"/>
                <w:szCs w:val="12"/>
              </w:rPr>
              <w:t>476,23</w:t>
            </w:r>
          </w:p>
        </w:tc>
        <w:tc>
          <w:tcPr>
            <w:tcW w:w="937" w:type="pct"/>
            <w:tcBorders>
              <w:left w:val="single" w:sz="4" w:space="0" w:color="auto"/>
              <w:bottom w:val="single" w:sz="4" w:space="0" w:color="auto"/>
              <w:right w:val="single" w:sz="4" w:space="0" w:color="auto"/>
            </w:tcBorders>
            <w:vAlign w:val="center"/>
          </w:tcPr>
          <w:p w:rsidR="008462B3" w:rsidRPr="008462B3" w:rsidRDefault="008462B3" w:rsidP="00BC1DF0">
            <w:pPr>
              <w:jc w:val="center"/>
              <w:rPr>
                <w:rFonts w:ascii="Arial" w:hAnsi="Arial" w:cs="Arial"/>
                <w:sz w:val="12"/>
                <w:szCs w:val="12"/>
              </w:rPr>
            </w:pPr>
            <w:r w:rsidRPr="008462B3">
              <w:rPr>
                <w:rFonts w:ascii="Arial" w:hAnsi="Arial" w:cs="Arial"/>
                <w:sz w:val="12"/>
                <w:szCs w:val="12"/>
              </w:rPr>
              <w:t>0</w:t>
            </w:r>
          </w:p>
        </w:tc>
        <w:tc>
          <w:tcPr>
            <w:tcW w:w="911" w:type="pct"/>
            <w:tcBorders>
              <w:left w:val="single" w:sz="4" w:space="0" w:color="auto"/>
              <w:bottom w:val="single" w:sz="4" w:space="0" w:color="auto"/>
              <w:right w:val="single" w:sz="4" w:space="0" w:color="auto"/>
            </w:tcBorders>
            <w:vAlign w:val="center"/>
          </w:tcPr>
          <w:p w:rsidR="008462B3" w:rsidRPr="008462B3" w:rsidRDefault="008462B3" w:rsidP="00BC1DF0">
            <w:pPr>
              <w:jc w:val="center"/>
              <w:rPr>
                <w:rFonts w:ascii="Arial" w:hAnsi="Arial" w:cs="Arial"/>
                <w:sz w:val="12"/>
                <w:szCs w:val="12"/>
              </w:rPr>
            </w:pPr>
            <w:r w:rsidRPr="008462B3">
              <w:rPr>
                <w:rFonts w:ascii="Arial" w:hAnsi="Arial" w:cs="Arial"/>
                <w:sz w:val="12"/>
                <w:szCs w:val="12"/>
              </w:rPr>
              <w:t>80982,17235</w:t>
            </w:r>
          </w:p>
        </w:tc>
      </w:tr>
      <w:tr w:rsidR="008462B3" w:rsidRPr="00DB2077"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2025</w:t>
            </w: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41209,75988</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10665,1</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508,61</w:t>
            </w:r>
          </w:p>
        </w:tc>
        <w:tc>
          <w:tcPr>
            <w:tcW w:w="937"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0</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52383,46988</w:t>
            </w:r>
          </w:p>
        </w:tc>
      </w:tr>
      <w:tr w:rsidR="008462B3" w:rsidRPr="00DB2077"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2026</w:t>
            </w: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34569,92535</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9897,8</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150,0</w:t>
            </w:r>
          </w:p>
        </w:tc>
        <w:tc>
          <w:tcPr>
            <w:tcW w:w="937"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0</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44617,72535</w:t>
            </w:r>
          </w:p>
        </w:tc>
      </w:tr>
      <w:tr w:rsidR="008462B3" w:rsidRPr="00DB2077"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2027</w:t>
            </w: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27423,12313</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9897,8</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150,0</w:t>
            </w:r>
          </w:p>
        </w:tc>
        <w:tc>
          <w:tcPr>
            <w:tcW w:w="937"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0</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sz w:val="12"/>
                <w:szCs w:val="12"/>
              </w:rPr>
            </w:pPr>
            <w:r w:rsidRPr="008462B3">
              <w:rPr>
                <w:rFonts w:ascii="Arial" w:hAnsi="Arial" w:cs="Arial"/>
                <w:sz w:val="12"/>
                <w:szCs w:val="12"/>
              </w:rPr>
              <w:t>37470,92313</w:t>
            </w:r>
          </w:p>
        </w:tc>
      </w:tr>
      <w:tr w:rsidR="008462B3" w:rsidRPr="00EB5F85" w:rsidTr="008462B3">
        <w:trPr>
          <w:trHeight w:val="20"/>
          <w:tblCellSpacing w:w="5" w:type="nil"/>
        </w:trPr>
        <w:tc>
          <w:tcPr>
            <w:tcW w:w="569" w:type="pct"/>
            <w:tcBorders>
              <w:left w:val="single" w:sz="4" w:space="0" w:color="auto"/>
              <w:bottom w:val="single" w:sz="4" w:space="0" w:color="auto"/>
              <w:right w:val="single" w:sz="4" w:space="0" w:color="auto"/>
            </w:tcBorders>
          </w:tcPr>
          <w:p w:rsidR="008462B3" w:rsidRPr="008462B3" w:rsidRDefault="008462B3" w:rsidP="00BC1DF0">
            <w:pPr>
              <w:rPr>
                <w:rFonts w:ascii="Arial" w:hAnsi="Arial" w:cs="Arial"/>
                <w:b/>
                <w:sz w:val="12"/>
                <w:szCs w:val="12"/>
              </w:rPr>
            </w:pPr>
            <w:r w:rsidRPr="008462B3">
              <w:rPr>
                <w:rFonts w:ascii="Arial" w:hAnsi="Arial" w:cs="Arial"/>
                <w:b/>
                <w:sz w:val="12"/>
                <w:szCs w:val="12"/>
              </w:rPr>
              <w:t>ВСЕГО</w:t>
            </w:r>
          </w:p>
        </w:tc>
        <w:tc>
          <w:tcPr>
            <w:tcW w:w="896"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291737,42131</w:t>
            </w:r>
          </w:p>
        </w:tc>
        <w:tc>
          <w:tcPr>
            <w:tcW w:w="788"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114087,10574</w:t>
            </w:r>
          </w:p>
        </w:tc>
        <w:tc>
          <w:tcPr>
            <w:tcW w:w="899"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4090,91</w:t>
            </w:r>
          </w:p>
        </w:tc>
        <w:tc>
          <w:tcPr>
            <w:tcW w:w="937"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500000,00</w:t>
            </w:r>
          </w:p>
        </w:tc>
        <w:tc>
          <w:tcPr>
            <w:tcW w:w="911" w:type="pct"/>
            <w:tcBorders>
              <w:left w:val="single" w:sz="4" w:space="0" w:color="auto"/>
              <w:bottom w:val="single" w:sz="4" w:space="0" w:color="auto"/>
              <w:right w:val="single" w:sz="4" w:space="0" w:color="auto"/>
            </w:tcBorders>
          </w:tcPr>
          <w:p w:rsidR="008462B3" w:rsidRPr="008462B3" w:rsidRDefault="008462B3" w:rsidP="00BC1DF0">
            <w:pPr>
              <w:jc w:val="center"/>
              <w:rPr>
                <w:rFonts w:ascii="Arial" w:hAnsi="Arial" w:cs="Arial"/>
                <w:b/>
                <w:sz w:val="12"/>
                <w:szCs w:val="12"/>
              </w:rPr>
            </w:pPr>
            <w:r w:rsidRPr="008462B3">
              <w:rPr>
                <w:rFonts w:ascii="Arial" w:hAnsi="Arial" w:cs="Arial"/>
                <w:b/>
                <w:sz w:val="12"/>
                <w:szCs w:val="12"/>
              </w:rPr>
              <w:t>909915,43705</w:t>
            </w:r>
          </w:p>
        </w:tc>
      </w:tr>
    </w:tbl>
    <w:p w:rsidR="008462B3" w:rsidRPr="008462B3" w:rsidRDefault="008462B3" w:rsidP="008462B3">
      <w:pPr>
        <w:shd w:val="clear" w:color="auto" w:fill="FFFFFF"/>
        <w:ind w:left="8640"/>
        <w:jc w:val="right"/>
        <w:textAlignment w:val="baseline"/>
        <w:rPr>
          <w:rFonts w:ascii="Arial" w:hAnsi="Arial" w:cs="Arial"/>
          <w:spacing w:val="2"/>
          <w:sz w:val="16"/>
          <w:szCs w:val="16"/>
        </w:rPr>
      </w:pPr>
      <w:r w:rsidRPr="008462B3">
        <w:rPr>
          <w:rFonts w:ascii="Arial" w:hAnsi="Arial" w:cs="Arial"/>
          <w:spacing w:val="2"/>
          <w:sz w:val="16"/>
          <w:szCs w:val="16"/>
        </w:rPr>
        <w:t>».</w:t>
      </w:r>
    </w:p>
    <w:p w:rsidR="008462B3" w:rsidRPr="008462B3" w:rsidRDefault="008462B3" w:rsidP="008462B3">
      <w:pPr>
        <w:shd w:val="clear" w:color="auto" w:fill="FFFFFF"/>
        <w:ind w:firstLine="284"/>
        <w:jc w:val="both"/>
        <w:textAlignment w:val="baseline"/>
        <w:rPr>
          <w:rFonts w:ascii="Arial" w:hAnsi="Arial" w:cs="Arial"/>
          <w:spacing w:val="2"/>
          <w:sz w:val="16"/>
          <w:szCs w:val="16"/>
        </w:rPr>
      </w:pPr>
      <w:r w:rsidRPr="008462B3">
        <w:rPr>
          <w:rFonts w:ascii="Arial" w:hAnsi="Arial" w:cs="Arial"/>
          <w:spacing w:val="2"/>
          <w:sz w:val="16"/>
          <w:szCs w:val="16"/>
        </w:rPr>
        <w:t>1.2. Изложить мероприятия  муниципальной программы в прилагаемой редакции.</w:t>
      </w:r>
      <w:r w:rsidRPr="008462B3">
        <w:rPr>
          <w:rFonts w:ascii="Arial" w:hAnsi="Arial" w:cs="Arial"/>
          <w:sz w:val="16"/>
          <w:szCs w:val="16"/>
        </w:rPr>
        <w:t xml:space="preserve"> </w:t>
      </w:r>
    </w:p>
    <w:p w:rsidR="008462B3" w:rsidRPr="008462B3" w:rsidRDefault="008462B3" w:rsidP="008462B3">
      <w:pPr>
        <w:ind w:firstLine="284"/>
        <w:jc w:val="both"/>
        <w:rPr>
          <w:rFonts w:ascii="Arial" w:hAnsi="Arial" w:cs="Arial"/>
          <w:sz w:val="16"/>
          <w:szCs w:val="16"/>
        </w:rPr>
      </w:pPr>
      <w:r w:rsidRPr="008462B3">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BC1DF0" w:rsidRPr="00BC1DF0" w:rsidRDefault="00BC1DF0" w:rsidP="00BC1DF0">
      <w:pPr>
        <w:ind w:left="7938"/>
        <w:jc w:val="center"/>
        <w:rPr>
          <w:rFonts w:ascii="Arial" w:hAnsi="Arial" w:cs="Arial"/>
          <w:sz w:val="16"/>
          <w:szCs w:val="16"/>
        </w:rPr>
      </w:pPr>
      <w:r w:rsidRPr="00BC1DF0">
        <w:rPr>
          <w:rFonts w:ascii="Arial" w:hAnsi="Arial" w:cs="Arial"/>
          <w:sz w:val="16"/>
          <w:szCs w:val="16"/>
        </w:rPr>
        <w:t xml:space="preserve">Приложение </w:t>
      </w:r>
    </w:p>
    <w:p w:rsidR="00BC1DF0" w:rsidRPr="00BC1DF0" w:rsidRDefault="00BC1DF0" w:rsidP="00BC1DF0">
      <w:pPr>
        <w:ind w:left="7938"/>
        <w:jc w:val="center"/>
        <w:rPr>
          <w:rFonts w:ascii="Arial" w:hAnsi="Arial" w:cs="Arial"/>
          <w:sz w:val="16"/>
          <w:szCs w:val="16"/>
        </w:rPr>
      </w:pPr>
      <w:r w:rsidRPr="00BC1DF0">
        <w:rPr>
          <w:rFonts w:ascii="Arial" w:hAnsi="Arial" w:cs="Arial"/>
          <w:sz w:val="16"/>
          <w:szCs w:val="16"/>
        </w:rPr>
        <w:t>к постановлению Администрации</w:t>
      </w:r>
    </w:p>
    <w:p w:rsidR="00BC1DF0" w:rsidRPr="00BC1DF0" w:rsidRDefault="00BC1DF0" w:rsidP="00BC1DF0">
      <w:pPr>
        <w:ind w:left="7938"/>
        <w:jc w:val="center"/>
        <w:rPr>
          <w:rFonts w:ascii="Arial" w:hAnsi="Arial" w:cs="Arial"/>
          <w:sz w:val="16"/>
          <w:szCs w:val="16"/>
        </w:rPr>
      </w:pPr>
      <w:r w:rsidRPr="00BC1DF0">
        <w:rPr>
          <w:rFonts w:ascii="Arial" w:hAnsi="Arial" w:cs="Arial"/>
          <w:sz w:val="16"/>
          <w:szCs w:val="16"/>
        </w:rPr>
        <w:t>муниципального района</w:t>
      </w:r>
    </w:p>
    <w:p w:rsidR="00BC1DF0" w:rsidRPr="00BC1DF0" w:rsidRDefault="00BC1DF0" w:rsidP="00BC1DF0">
      <w:pPr>
        <w:ind w:left="7938"/>
        <w:jc w:val="center"/>
        <w:rPr>
          <w:rFonts w:ascii="Arial" w:hAnsi="Arial" w:cs="Arial"/>
          <w:sz w:val="16"/>
          <w:szCs w:val="16"/>
        </w:rPr>
      </w:pPr>
      <w:r w:rsidRPr="00BC1DF0">
        <w:rPr>
          <w:rFonts w:ascii="Arial" w:hAnsi="Arial" w:cs="Arial"/>
          <w:sz w:val="16"/>
          <w:szCs w:val="16"/>
        </w:rPr>
        <w:t>от 1</w:t>
      </w:r>
      <w:r>
        <w:rPr>
          <w:rFonts w:ascii="Arial" w:hAnsi="Arial" w:cs="Arial"/>
          <w:sz w:val="16"/>
          <w:szCs w:val="16"/>
        </w:rPr>
        <w:t>5</w:t>
      </w:r>
      <w:r w:rsidRPr="00BC1DF0">
        <w:rPr>
          <w:rFonts w:ascii="Arial" w:hAnsi="Arial" w:cs="Arial"/>
          <w:sz w:val="16"/>
          <w:szCs w:val="16"/>
        </w:rPr>
        <w:t>.12.2025 № 3032</w:t>
      </w:r>
    </w:p>
    <w:p w:rsidR="00BC1DF0" w:rsidRPr="00BC1DF0" w:rsidRDefault="00BC1DF0" w:rsidP="00BC1DF0">
      <w:pPr>
        <w:widowControl w:val="0"/>
        <w:autoSpaceDE w:val="0"/>
        <w:autoSpaceDN w:val="0"/>
        <w:adjustRightInd w:val="0"/>
        <w:spacing w:line="240" w:lineRule="exact"/>
        <w:jc w:val="center"/>
        <w:rPr>
          <w:rFonts w:ascii="Arial" w:hAnsi="Arial" w:cs="Arial"/>
          <w:b/>
          <w:sz w:val="16"/>
          <w:szCs w:val="16"/>
        </w:rPr>
      </w:pPr>
      <w:r w:rsidRPr="00BC1DF0">
        <w:rPr>
          <w:rFonts w:ascii="Arial" w:hAnsi="Arial" w:cs="Arial"/>
          <w:b/>
          <w:sz w:val="16"/>
          <w:szCs w:val="16"/>
        </w:rPr>
        <w:t>Мероприятия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4"/>
        <w:gridCol w:w="1187"/>
        <w:gridCol w:w="810"/>
        <w:gridCol w:w="885"/>
        <w:gridCol w:w="1010"/>
        <w:gridCol w:w="990"/>
        <w:gridCol w:w="647"/>
        <w:gridCol w:w="538"/>
        <w:gridCol w:w="590"/>
        <w:gridCol w:w="640"/>
        <w:gridCol w:w="554"/>
        <w:gridCol w:w="658"/>
        <w:gridCol w:w="7"/>
        <w:gridCol w:w="663"/>
        <w:gridCol w:w="663"/>
        <w:gridCol w:w="661"/>
        <w:gridCol w:w="27"/>
        <w:gridCol w:w="606"/>
      </w:tblGrid>
      <w:tr w:rsidR="00BC1DF0" w:rsidRPr="0063505A" w:rsidTr="00BC1DF0">
        <w:trPr>
          <w:trHeight w:val="20"/>
        </w:trPr>
        <w:tc>
          <w:tcPr>
            <w:tcW w:w="94" w:type="pct"/>
            <w:vMerge w:val="restart"/>
            <w:vAlign w:val="center"/>
          </w:tcPr>
          <w:p w:rsidR="00BC1DF0" w:rsidRPr="00BC1DF0" w:rsidRDefault="00BC1DF0" w:rsidP="00BC1DF0">
            <w:pPr>
              <w:jc w:val="center"/>
              <w:rPr>
                <w:rFonts w:ascii="Arial" w:hAnsi="Arial" w:cs="Arial"/>
                <w:b/>
                <w:sz w:val="12"/>
                <w:szCs w:val="12"/>
              </w:rPr>
            </w:pPr>
            <w:r w:rsidRPr="00BC1DF0">
              <w:rPr>
                <w:rFonts w:ascii="Arial" w:hAnsi="Arial" w:cs="Arial"/>
                <w:b/>
                <w:sz w:val="12"/>
                <w:szCs w:val="12"/>
              </w:rPr>
              <w:t>№</w:t>
            </w:r>
          </w:p>
          <w:p w:rsidR="00BC1DF0" w:rsidRPr="00BC1DF0" w:rsidRDefault="00BC1DF0" w:rsidP="00BC1DF0">
            <w:pPr>
              <w:jc w:val="center"/>
              <w:rPr>
                <w:rFonts w:ascii="Arial" w:hAnsi="Arial" w:cs="Arial"/>
                <w:b/>
                <w:sz w:val="12"/>
                <w:szCs w:val="12"/>
              </w:rPr>
            </w:pPr>
            <w:r w:rsidRPr="00BC1DF0">
              <w:rPr>
                <w:rFonts w:ascii="Arial" w:hAnsi="Arial" w:cs="Arial"/>
                <w:b/>
                <w:sz w:val="12"/>
                <w:szCs w:val="12"/>
              </w:rPr>
              <w:lastRenderedPageBreak/>
              <w:t>п/п</w:t>
            </w:r>
          </w:p>
        </w:tc>
        <w:tc>
          <w:tcPr>
            <w:tcW w:w="523" w:type="pct"/>
            <w:vMerge w:val="restart"/>
            <w:vAlign w:val="center"/>
          </w:tcPr>
          <w:p w:rsidR="00BC1DF0" w:rsidRPr="00BC1DF0" w:rsidRDefault="00BC1DF0" w:rsidP="00BC1DF0">
            <w:pPr>
              <w:jc w:val="center"/>
              <w:rPr>
                <w:rFonts w:ascii="Arial" w:hAnsi="Arial" w:cs="Arial"/>
                <w:b/>
                <w:sz w:val="12"/>
                <w:szCs w:val="12"/>
              </w:rPr>
            </w:pPr>
            <w:r w:rsidRPr="00BC1DF0">
              <w:rPr>
                <w:rFonts w:ascii="Arial" w:hAnsi="Arial" w:cs="Arial"/>
                <w:b/>
                <w:sz w:val="12"/>
                <w:szCs w:val="12"/>
              </w:rPr>
              <w:lastRenderedPageBreak/>
              <w:t xml:space="preserve">Наименование </w:t>
            </w:r>
            <w:r w:rsidRPr="00BC1DF0">
              <w:rPr>
                <w:rFonts w:ascii="Arial" w:hAnsi="Arial" w:cs="Arial"/>
                <w:b/>
                <w:sz w:val="12"/>
                <w:szCs w:val="12"/>
              </w:rPr>
              <w:lastRenderedPageBreak/>
              <w:t>мероприятия</w:t>
            </w:r>
          </w:p>
        </w:tc>
        <w:tc>
          <w:tcPr>
            <w:tcW w:w="357" w:type="pct"/>
            <w:vMerge w:val="restart"/>
            <w:vAlign w:val="center"/>
          </w:tcPr>
          <w:p w:rsidR="00BC1DF0" w:rsidRPr="00BC1DF0" w:rsidRDefault="00BC1DF0" w:rsidP="00BC1DF0">
            <w:pPr>
              <w:jc w:val="center"/>
              <w:rPr>
                <w:rFonts w:ascii="Arial" w:hAnsi="Arial" w:cs="Arial"/>
                <w:b/>
                <w:sz w:val="12"/>
                <w:szCs w:val="12"/>
              </w:rPr>
            </w:pPr>
            <w:r w:rsidRPr="00BC1DF0">
              <w:rPr>
                <w:rFonts w:ascii="Arial" w:hAnsi="Arial" w:cs="Arial"/>
                <w:b/>
                <w:sz w:val="12"/>
                <w:szCs w:val="12"/>
              </w:rPr>
              <w:lastRenderedPageBreak/>
              <w:t>Исполнитель</w:t>
            </w:r>
          </w:p>
        </w:tc>
        <w:tc>
          <w:tcPr>
            <w:tcW w:w="390" w:type="pct"/>
            <w:vMerge w:val="restart"/>
            <w:vAlign w:val="center"/>
          </w:tcPr>
          <w:p w:rsidR="00BC1DF0" w:rsidRPr="00BC1DF0" w:rsidRDefault="00BC1DF0" w:rsidP="00BC1DF0">
            <w:pPr>
              <w:autoSpaceDE w:val="0"/>
              <w:autoSpaceDN w:val="0"/>
              <w:adjustRightInd w:val="0"/>
              <w:jc w:val="center"/>
              <w:rPr>
                <w:rFonts w:ascii="Arial" w:hAnsi="Arial" w:cs="Arial"/>
                <w:b/>
                <w:sz w:val="12"/>
                <w:szCs w:val="12"/>
              </w:rPr>
            </w:pPr>
            <w:r w:rsidRPr="00BC1DF0">
              <w:rPr>
                <w:rFonts w:ascii="Arial" w:hAnsi="Arial" w:cs="Arial"/>
                <w:b/>
                <w:sz w:val="12"/>
                <w:szCs w:val="12"/>
              </w:rPr>
              <w:t xml:space="preserve">Срок </w:t>
            </w:r>
            <w:r w:rsidRPr="00BC1DF0">
              <w:rPr>
                <w:rFonts w:ascii="Arial" w:hAnsi="Arial" w:cs="Arial"/>
                <w:b/>
                <w:sz w:val="12"/>
                <w:szCs w:val="12"/>
              </w:rPr>
              <w:lastRenderedPageBreak/>
              <w:t>реализации</w:t>
            </w:r>
          </w:p>
        </w:tc>
        <w:tc>
          <w:tcPr>
            <w:tcW w:w="445" w:type="pct"/>
            <w:vMerge w:val="restart"/>
            <w:vAlign w:val="center"/>
          </w:tcPr>
          <w:p w:rsidR="00BC1DF0" w:rsidRPr="00BC1DF0" w:rsidRDefault="00BC1DF0" w:rsidP="00BC1DF0">
            <w:pPr>
              <w:jc w:val="center"/>
              <w:rPr>
                <w:rFonts w:ascii="Arial" w:hAnsi="Arial" w:cs="Arial"/>
                <w:b/>
                <w:sz w:val="12"/>
                <w:szCs w:val="12"/>
              </w:rPr>
            </w:pPr>
            <w:r w:rsidRPr="00BC1DF0">
              <w:rPr>
                <w:rFonts w:ascii="Arial" w:hAnsi="Arial" w:cs="Arial"/>
                <w:b/>
                <w:sz w:val="12"/>
                <w:szCs w:val="12"/>
              </w:rPr>
              <w:lastRenderedPageBreak/>
              <w:t xml:space="preserve">Целевой </w:t>
            </w:r>
            <w:r w:rsidRPr="00BC1DF0">
              <w:rPr>
                <w:rFonts w:ascii="Arial" w:hAnsi="Arial" w:cs="Arial"/>
                <w:b/>
                <w:sz w:val="12"/>
                <w:szCs w:val="12"/>
              </w:rPr>
              <w:lastRenderedPageBreak/>
              <w:t>показатель (номер целевого показателя из паспорта муниципальной программы)</w:t>
            </w:r>
          </w:p>
        </w:tc>
        <w:tc>
          <w:tcPr>
            <w:tcW w:w="436" w:type="pct"/>
            <w:vMerge w:val="restart"/>
            <w:vAlign w:val="center"/>
          </w:tcPr>
          <w:p w:rsidR="00BC1DF0" w:rsidRPr="00BC1DF0" w:rsidRDefault="00BC1DF0" w:rsidP="00BC1DF0">
            <w:pPr>
              <w:autoSpaceDE w:val="0"/>
              <w:autoSpaceDN w:val="0"/>
              <w:adjustRightInd w:val="0"/>
              <w:jc w:val="center"/>
              <w:rPr>
                <w:rFonts w:ascii="Arial" w:hAnsi="Arial" w:cs="Arial"/>
                <w:b/>
                <w:sz w:val="12"/>
                <w:szCs w:val="12"/>
              </w:rPr>
            </w:pPr>
            <w:r w:rsidRPr="00BC1DF0">
              <w:rPr>
                <w:rFonts w:ascii="Arial" w:hAnsi="Arial" w:cs="Arial"/>
                <w:b/>
                <w:sz w:val="12"/>
                <w:szCs w:val="12"/>
              </w:rPr>
              <w:lastRenderedPageBreak/>
              <w:t xml:space="preserve">Источник </w:t>
            </w:r>
            <w:r w:rsidRPr="00BC1DF0">
              <w:rPr>
                <w:rFonts w:ascii="Arial" w:hAnsi="Arial" w:cs="Arial"/>
                <w:b/>
                <w:sz w:val="12"/>
                <w:szCs w:val="12"/>
              </w:rPr>
              <w:lastRenderedPageBreak/>
              <w:t>финанси-рования</w:t>
            </w:r>
          </w:p>
        </w:tc>
        <w:tc>
          <w:tcPr>
            <w:tcW w:w="2755" w:type="pct"/>
            <w:gridSpan w:val="12"/>
            <w:vAlign w:val="center"/>
          </w:tcPr>
          <w:p w:rsidR="00BC1DF0" w:rsidRPr="00BC1DF0" w:rsidRDefault="00BC1DF0" w:rsidP="00BC1DF0">
            <w:pPr>
              <w:jc w:val="center"/>
              <w:rPr>
                <w:rFonts w:ascii="Arial" w:hAnsi="Arial" w:cs="Arial"/>
                <w:b/>
                <w:sz w:val="12"/>
                <w:szCs w:val="12"/>
              </w:rPr>
            </w:pPr>
            <w:r w:rsidRPr="00BC1DF0">
              <w:rPr>
                <w:rFonts w:ascii="Arial" w:hAnsi="Arial" w:cs="Arial"/>
                <w:b/>
                <w:sz w:val="12"/>
                <w:szCs w:val="12"/>
              </w:rPr>
              <w:lastRenderedPageBreak/>
              <w:t>Объем финансирования</w:t>
            </w:r>
            <w:r w:rsidRPr="00BC1DF0">
              <w:rPr>
                <w:rFonts w:ascii="Arial" w:hAnsi="Arial" w:cs="Arial"/>
                <w:b/>
                <w:sz w:val="12"/>
                <w:szCs w:val="12"/>
              </w:rPr>
              <w:br/>
            </w:r>
            <w:r w:rsidRPr="00BC1DF0">
              <w:rPr>
                <w:rFonts w:ascii="Arial" w:hAnsi="Arial" w:cs="Arial"/>
                <w:b/>
                <w:sz w:val="12"/>
                <w:szCs w:val="12"/>
              </w:rPr>
              <w:lastRenderedPageBreak/>
              <w:t>по годам (тыс. руб.)</w:t>
            </w:r>
          </w:p>
        </w:tc>
      </w:tr>
      <w:tr w:rsidR="00BC1DF0" w:rsidRPr="0063505A" w:rsidTr="00BC1DF0">
        <w:trPr>
          <w:trHeight w:val="20"/>
        </w:trPr>
        <w:tc>
          <w:tcPr>
            <w:tcW w:w="94" w:type="pct"/>
            <w:vMerge/>
            <w:vAlign w:val="center"/>
          </w:tcPr>
          <w:p w:rsidR="00BC1DF0" w:rsidRPr="00BC1DF0" w:rsidRDefault="00BC1DF0" w:rsidP="00BC1DF0">
            <w:pPr>
              <w:tabs>
                <w:tab w:val="left" w:pos="1080"/>
              </w:tabs>
              <w:jc w:val="center"/>
              <w:rPr>
                <w:rFonts w:ascii="Arial" w:hAnsi="Arial" w:cs="Arial"/>
                <w:b/>
                <w:sz w:val="12"/>
                <w:szCs w:val="12"/>
              </w:rPr>
            </w:pPr>
          </w:p>
        </w:tc>
        <w:tc>
          <w:tcPr>
            <w:tcW w:w="523" w:type="pct"/>
            <w:vMerge/>
            <w:vAlign w:val="center"/>
          </w:tcPr>
          <w:p w:rsidR="00BC1DF0" w:rsidRPr="00BC1DF0" w:rsidRDefault="00BC1DF0" w:rsidP="00BC1DF0">
            <w:pPr>
              <w:tabs>
                <w:tab w:val="left" w:pos="1080"/>
              </w:tabs>
              <w:jc w:val="center"/>
              <w:rPr>
                <w:rFonts w:ascii="Arial" w:hAnsi="Arial" w:cs="Arial"/>
                <w:b/>
                <w:sz w:val="12"/>
                <w:szCs w:val="12"/>
              </w:rPr>
            </w:pPr>
          </w:p>
        </w:tc>
        <w:tc>
          <w:tcPr>
            <w:tcW w:w="357" w:type="pct"/>
            <w:vMerge/>
            <w:vAlign w:val="center"/>
          </w:tcPr>
          <w:p w:rsidR="00BC1DF0" w:rsidRPr="00BC1DF0" w:rsidRDefault="00BC1DF0" w:rsidP="00BC1DF0">
            <w:pPr>
              <w:tabs>
                <w:tab w:val="left" w:pos="1080"/>
              </w:tabs>
              <w:jc w:val="center"/>
              <w:rPr>
                <w:rFonts w:ascii="Arial" w:hAnsi="Arial" w:cs="Arial"/>
                <w:b/>
                <w:sz w:val="12"/>
                <w:szCs w:val="12"/>
              </w:rPr>
            </w:pPr>
          </w:p>
        </w:tc>
        <w:tc>
          <w:tcPr>
            <w:tcW w:w="390" w:type="pct"/>
            <w:vMerge/>
            <w:vAlign w:val="center"/>
          </w:tcPr>
          <w:p w:rsidR="00BC1DF0" w:rsidRPr="00BC1DF0" w:rsidRDefault="00BC1DF0" w:rsidP="00BC1DF0">
            <w:pPr>
              <w:tabs>
                <w:tab w:val="left" w:pos="1080"/>
              </w:tabs>
              <w:autoSpaceDE w:val="0"/>
              <w:autoSpaceDN w:val="0"/>
              <w:adjustRightInd w:val="0"/>
              <w:jc w:val="center"/>
              <w:rPr>
                <w:rFonts w:ascii="Arial" w:hAnsi="Arial" w:cs="Arial"/>
                <w:b/>
                <w:sz w:val="12"/>
                <w:szCs w:val="12"/>
              </w:rPr>
            </w:pPr>
          </w:p>
        </w:tc>
        <w:tc>
          <w:tcPr>
            <w:tcW w:w="445" w:type="pct"/>
            <w:vMerge/>
            <w:vAlign w:val="center"/>
          </w:tcPr>
          <w:p w:rsidR="00BC1DF0" w:rsidRPr="00BC1DF0" w:rsidRDefault="00BC1DF0" w:rsidP="00BC1DF0">
            <w:pPr>
              <w:tabs>
                <w:tab w:val="left" w:pos="1080"/>
              </w:tabs>
              <w:jc w:val="center"/>
              <w:rPr>
                <w:rFonts w:ascii="Arial" w:hAnsi="Arial" w:cs="Arial"/>
                <w:b/>
                <w:sz w:val="12"/>
                <w:szCs w:val="12"/>
              </w:rPr>
            </w:pPr>
          </w:p>
        </w:tc>
        <w:tc>
          <w:tcPr>
            <w:tcW w:w="436" w:type="pct"/>
            <w:vMerge/>
            <w:vAlign w:val="center"/>
          </w:tcPr>
          <w:p w:rsidR="00BC1DF0" w:rsidRPr="00BC1DF0" w:rsidRDefault="00BC1DF0" w:rsidP="00BC1DF0">
            <w:pPr>
              <w:tabs>
                <w:tab w:val="left" w:pos="1080"/>
              </w:tabs>
              <w:autoSpaceDE w:val="0"/>
              <w:autoSpaceDN w:val="0"/>
              <w:adjustRightInd w:val="0"/>
              <w:jc w:val="center"/>
              <w:rPr>
                <w:rFonts w:ascii="Arial" w:hAnsi="Arial" w:cs="Arial"/>
                <w:b/>
                <w:sz w:val="12"/>
                <w:szCs w:val="12"/>
              </w:rPr>
            </w:pPr>
          </w:p>
        </w:tc>
        <w:tc>
          <w:tcPr>
            <w:tcW w:w="285" w:type="pct"/>
            <w:vAlign w:val="center"/>
          </w:tcPr>
          <w:p w:rsidR="00BC1DF0" w:rsidRPr="00BC1DF0" w:rsidRDefault="00BC1DF0" w:rsidP="00BC1DF0">
            <w:pPr>
              <w:tabs>
                <w:tab w:val="left" w:pos="1080"/>
              </w:tabs>
              <w:autoSpaceDE w:val="0"/>
              <w:autoSpaceDN w:val="0"/>
              <w:adjustRightInd w:val="0"/>
              <w:jc w:val="center"/>
              <w:rPr>
                <w:rFonts w:ascii="Arial" w:hAnsi="Arial" w:cs="Arial"/>
                <w:b/>
                <w:sz w:val="12"/>
                <w:szCs w:val="12"/>
              </w:rPr>
            </w:pPr>
            <w:r w:rsidRPr="00BC1DF0">
              <w:rPr>
                <w:rFonts w:ascii="Arial" w:hAnsi="Arial" w:cs="Arial"/>
                <w:b/>
                <w:sz w:val="12"/>
                <w:szCs w:val="12"/>
              </w:rPr>
              <w:t>2018</w:t>
            </w:r>
          </w:p>
        </w:tc>
        <w:tc>
          <w:tcPr>
            <w:tcW w:w="237"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2019</w:t>
            </w:r>
          </w:p>
        </w:tc>
        <w:tc>
          <w:tcPr>
            <w:tcW w:w="260"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2020</w:t>
            </w:r>
          </w:p>
        </w:tc>
        <w:tc>
          <w:tcPr>
            <w:tcW w:w="282" w:type="pct"/>
            <w:tcBorders>
              <w:bottom w:val="single" w:sz="4" w:space="0" w:color="auto"/>
            </w:tcBorders>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2021</w:t>
            </w:r>
          </w:p>
        </w:tc>
        <w:tc>
          <w:tcPr>
            <w:tcW w:w="244"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2022</w:t>
            </w:r>
          </w:p>
        </w:tc>
        <w:tc>
          <w:tcPr>
            <w:tcW w:w="293" w:type="pct"/>
            <w:gridSpan w:val="2"/>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2023</w:t>
            </w:r>
          </w:p>
        </w:tc>
        <w:tc>
          <w:tcPr>
            <w:tcW w:w="292"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2024</w:t>
            </w:r>
          </w:p>
        </w:tc>
        <w:tc>
          <w:tcPr>
            <w:tcW w:w="292"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2025</w:t>
            </w:r>
          </w:p>
        </w:tc>
        <w:tc>
          <w:tcPr>
            <w:tcW w:w="303" w:type="pct"/>
            <w:gridSpan w:val="2"/>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2026</w:t>
            </w:r>
          </w:p>
        </w:tc>
        <w:tc>
          <w:tcPr>
            <w:tcW w:w="267"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2027</w:t>
            </w:r>
          </w:p>
        </w:tc>
      </w:tr>
      <w:tr w:rsidR="00BC1DF0" w:rsidRPr="0063505A" w:rsidTr="00BC1DF0">
        <w:trPr>
          <w:trHeight w:val="20"/>
        </w:trPr>
        <w:tc>
          <w:tcPr>
            <w:tcW w:w="94"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1</w:t>
            </w:r>
          </w:p>
        </w:tc>
        <w:tc>
          <w:tcPr>
            <w:tcW w:w="523"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2</w:t>
            </w:r>
          </w:p>
        </w:tc>
        <w:tc>
          <w:tcPr>
            <w:tcW w:w="357"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3</w:t>
            </w:r>
          </w:p>
        </w:tc>
        <w:tc>
          <w:tcPr>
            <w:tcW w:w="390"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4</w:t>
            </w:r>
          </w:p>
        </w:tc>
        <w:tc>
          <w:tcPr>
            <w:tcW w:w="445"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5</w:t>
            </w:r>
          </w:p>
        </w:tc>
        <w:tc>
          <w:tcPr>
            <w:tcW w:w="436"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6</w:t>
            </w:r>
          </w:p>
        </w:tc>
        <w:tc>
          <w:tcPr>
            <w:tcW w:w="285"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7</w:t>
            </w:r>
          </w:p>
        </w:tc>
        <w:tc>
          <w:tcPr>
            <w:tcW w:w="237"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8</w:t>
            </w:r>
          </w:p>
        </w:tc>
        <w:tc>
          <w:tcPr>
            <w:tcW w:w="260" w:type="pct"/>
            <w:tcBorders>
              <w:right w:val="single" w:sz="4" w:space="0" w:color="auto"/>
            </w:tcBorders>
            <w:shd w:val="clear" w:color="auto" w:fill="auto"/>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10</w:t>
            </w:r>
          </w:p>
        </w:tc>
        <w:tc>
          <w:tcPr>
            <w:tcW w:w="244" w:type="pct"/>
            <w:tcBorders>
              <w:left w:val="single" w:sz="4" w:space="0" w:color="auto"/>
            </w:tcBorders>
            <w:shd w:val="clear" w:color="auto" w:fill="auto"/>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11</w:t>
            </w:r>
          </w:p>
        </w:tc>
        <w:tc>
          <w:tcPr>
            <w:tcW w:w="293" w:type="pct"/>
            <w:gridSpan w:val="2"/>
            <w:shd w:val="clear" w:color="auto" w:fill="auto"/>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12</w:t>
            </w:r>
          </w:p>
        </w:tc>
        <w:tc>
          <w:tcPr>
            <w:tcW w:w="292" w:type="pct"/>
            <w:shd w:val="clear" w:color="auto" w:fill="auto"/>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13</w:t>
            </w:r>
          </w:p>
        </w:tc>
        <w:tc>
          <w:tcPr>
            <w:tcW w:w="292" w:type="pct"/>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14</w:t>
            </w:r>
          </w:p>
        </w:tc>
        <w:tc>
          <w:tcPr>
            <w:tcW w:w="303" w:type="pct"/>
            <w:gridSpan w:val="2"/>
            <w:vAlign w:val="center"/>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15</w:t>
            </w:r>
          </w:p>
        </w:tc>
        <w:tc>
          <w:tcPr>
            <w:tcW w:w="267" w:type="pct"/>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16</w:t>
            </w:r>
          </w:p>
        </w:tc>
      </w:tr>
      <w:tr w:rsidR="00BC1DF0" w:rsidRPr="0063505A" w:rsidTr="00BC1DF0">
        <w:trPr>
          <w:trHeight w:val="20"/>
        </w:trPr>
        <w:tc>
          <w:tcPr>
            <w:tcW w:w="4733" w:type="pct"/>
            <w:gridSpan w:val="17"/>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1. Развитие физической культуры и массового спорта на территории района</w:t>
            </w:r>
          </w:p>
        </w:tc>
        <w:tc>
          <w:tcPr>
            <w:tcW w:w="267" w:type="pct"/>
          </w:tcPr>
          <w:p w:rsidR="00BC1DF0" w:rsidRPr="00BC1DF0" w:rsidRDefault="00BC1DF0" w:rsidP="00BC1DF0">
            <w:pPr>
              <w:tabs>
                <w:tab w:val="left" w:pos="1080"/>
              </w:tabs>
              <w:jc w:val="center"/>
              <w:rPr>
                <w:rFonts w:ascii="Arial" w:hAnsi="Arial" w:cs="Arial"/>
                <w:b/>
                <w:sz w:val="12"/>
                <w:szCs w:val="12"/>
              </w:rPr>
            </w:pPr>
          </w:p>
        </w:tc>
      </w:tr>
      <w:tr w:rsidR="00BC1DF0" w:rsidRPr="0063505A" w:rsidTr="00BC1DF0">
        <w:trPr>
          <w:trHeight w:val="20"/>
        </w:trPr>
        <w:tc>
          <w:tcPr>
            <w:tcW w:w="94"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w:t>
            </w:r>
          </w:p>
        </w:tc>
        <w:tc>
          <w:tcPr>
            <w:tcW w:w="523" w:type="pct"/>
          </w:tcPr>
          <w:p w:rsidR="00BC1DF0" w:rsidRPr="00BC1DF0" w:rsidRDefault="00BC1DF0" w:rsidP="00BC1DF0">
            <w:pPr>
              <w:tabs>
                <w:tab w:val="left" w:pos="-107"/>
              </w:tabs>
              <w:rPr>
                <w:rFonts w:ascii="Arial" w:hAnsi="Arial" w:cs="Arial"/>
                <w:sz w:val="12"/>
                <w:szCs w:val="12"/>
              </w:rPr>
            </w:pPr>
            <w:r w:rsidRPr="00BC1DF0">
              <w:rPr>
                <w:rFonts w:ascii="Arial" w:hAnsi="Arial" w:cs="Arial"/>
                <w:bCs/>
                <w:sz w:val="12"/>
                <w:szCs w:val="12"/>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357" w:type="pct"/>
          </w:tcPr>
          <w:p w:rsidR="00BC1DF0" w:rsidRPr="00BC1DF0" w:rsidRDefault="00BC1DF0" w:rsidP="00BC1DF0">
            <w:pPr>
              <w:tabs>
                <w:tab w:val="left" w:pos="-107"/>
                <w:tab w:val="left" w:pos="1080"/>
              </w:tabs>
              <w:jc w:val="center"/>
              <w:rPr>
                <w:rFonts w:ascii="Arial" w:hAnsi="Arial" w:cs="Arial"/>
                <w:sz w:val="12"/>
                <w:szCs w:val="12"/>
              </w:rPr>
            </w:pPr>
            <w:r w:rsidRPr="00BC1DF0">
              <w:rPr>
                <w:rFonts w:ascii="Arial" w:hAnsi="Arial" w:cs="Arial"/>
                <w:sz w:val="12"/>
                <w:szCs w:val="12"/>
              </w:rPr>
              <w:t>отдел по ФКиС</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1.1.3</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Валдайского городского поселения</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150</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529,95</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150</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511,69</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514,38</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500,2</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476,23</w:t>
            </w:r>
          </w:p>
        </w:tc>
        <w:tc>
          <w:tcPr>
            <w:tcW w:w="29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508,61</w:t>
            </w:r>
          </w:p>
        </w:tc>
        <w:tc>
          <w:tcPr>
            <w:tcW w:w="303"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150</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150</w:t>
            </w:r>
          </w:p>
        </w:tc>
      </w:tr>
      <w:tr w:rsidR="00BC1DF0" w:rsidRPr="0063505A" w:rsidTr="00BC1DF0">
        <w:trPr>
          <w:trHeight w:val="20"/>
        </w:trPr>
        <w:tc>
          <w:tcPr>
            <w:tcW w:w="94"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1.2.</w:t>
            </w:r>
          </w:p>
        </w:tc>
        <w:tc>
          <w:tcPr>
            <w:tcW w:w="523" w:type="pct"/>
          </w:tcPr>
          <w:p w:rsidR="00BC1DF0" w:rsidRPr="00BC1DF0" w:rsidRDefault="00BC1DF0" w:rsidP="00BC1DF0">
            <w:pPr>
              <w:tabs>
                <w:tab w:val="left" w:pos="-107"/>
              </w:tabs>
              <w:rPr>
                <w:rFonts w:ascii="Arial" w:hAnsi="Arial" w:cs="Arial"/>
                <w:sz w:val="12"/>
                <w:szCs w:val="12"/>
              </w:rPr>
            </w:pPr>
            <w:r w:rsidRPr="00BC1DF0">
              <w:rPr>
                <w:rFonts w:ascii="Arial" w:hAnsi="Arial" w:cs="Arial"/>
                <w:sz w:val="12"/>
                <w:szCs w:val="12"/>
              </w:rPr>
              <w:t>Организация и проведение спортивно-массовых и физкультурных мероприятий с людьми с ограниченными возможностями</w:t>
            </w:r>
          </w:p>
        </w:tc>
        <w:tc>
          <w:tcPr>
            <w:tcW w:w="357" w:type="pct"/>
          </w:tcPr>
          <w:p w:rsidR="00BC1DF0" w:rsidRPr="00BC1DF0" w:rsidRDefault="00BC1DF0" w:rsidP="00BC1DF0">
            <w:pPr>
              <w:tabs>
                <w:tab w:val="left" w:pos="-107"/>
                <w:tab w:val="left" w:pos="1080"/>
              </w:tabs>
              <w:jc w:val="center"/>
              <w:rPr>
                <w:rFonts w:ascii="Arial" w:hAnsi="Arial" w:cs="Arial"/>
                <w:sz w:val="12"/>
                <w:szCs w:val="12"/>
              </w:rPr>
            </w:pPr>
            <w:r w:rsidRPr="00BC1DF0">
              <w:rPr>
                <w:rFonts w:ascii="Arial" w:hAnsi="Arial" w:cs="Arial"/>
                <w:sz w:val="12"/>
                <w:szCs w:val="12"/>
              </w:rPr>
              <w:t xml:space="preserve">отдел по ФКиС, МАУДО </w:t>
            </w:r>
            <w:r w:rsidRPr="00BC1DF0">
              <w:rPr>
                <w:rFonts w:ascii="Arial" w:hAnsi="Arial" w:cs="Arial"/>
                <w:sz w:val="12"/>
                <w:szCs w:val="12"/>
              </w:rPr>
              <w:br/>
              <w:t>«СШ Валдай» и МАУ «ФСЦ»</w:t>
            </w:r>
          </w:p>
          <w:p w:rsidR="00BC1DF0" w:rsidRPr="00BC1DF0" w:rsidRDefault="00BC1DF0" w:rsidP="00BC1DF0">
            <w:pPr>
              <w:tabs>
                <w:tab w:val="left" w:pos="-107"/>
                <w:tab w:val="left" w:pos="1080"/>
              </w:tabs>
              <w:jc w:val="center"/>
              <w:rPr>
                <w:rFonts w:ascii="Arial" w:hAnsi="Arial" w:cs="Arial"/>
                <w:sz w:val="12"/>
                <w:szCs w:val="12"/>
              </w:rPr>
            </w:pPr>
            <w:r w:rsidRPr="00BC1DF0">
              <w:rPr>
                <w:rFonts w:ascii="Arial" w:hAnsi="Arial" w:cs="Arial"/>
                <w:sz w:val="12"/>
                <w:szCs w:val="12"/>
              </w:rPr>
              <w:t>МБУДО «СШ Валдай»</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1.1.4</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1.1.5</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9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303"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r>
      <w:tr w:rsidR="00BC1DF0" w:rsidRPr="0063505A" w:rsidTr="00BC1DF0">
        <w:trPr>
          <w:trHeight w:val="20"/>
        </w:trPr>
        <w:tc>
          <w:tcPr>
            <w:tcW w:w="94"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1.3.</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Освещение на страницах местной газеты информации о спортивно-массовых мероприятиях, проводимых в Валдайском районе, пропаганда ЗОЖ, оформление стендов, наглядной агитации</w:t>
            </w:r>
          </w:p>
        </w:tc>
        <w:tc>
          <w:tcPr>
            <w:tcW w:w="357" w:type="pct"/>
          </w:tcPr>
          <w:p w:rsidR="00BC1DF0" w:rsidRPr="00BC1DF0" w:rsidRDefault="00BC1DF0" w:rsidP="00BC1DF0">
            <w:pPr>
              <w:tabs>
                <w:tab w:val="left" w:pos="-107"/>
                <w:tab w:val="left" w:pos="1080"/>
              </w:tabs>
              <w:jc w:val="center"/>
              <w:rPr>
                <w:rFonts w:ascii="Arial" w:hAnsi="Arial" w:cs="Arial"/>
                <w:sz w:val="12"/>
                <w:szCs w:val="12"/>
              </w:rPr>
            </w:pPr>
            <w:r w:rsidRPr="00BC1DF0">
              <w:rPr>
                <w:rFonts w:ascii="Arial" w:hAnsi="Arial" w:cs="Arial"/>
                <w:sz w:val="12"/>
                <w:szCs w:val="12"/>
              </w:rPr>
              <w:t xml:space="preserve">отдел по ФКиС, МАУДО </w:t>
            </w:r>
            <w:r w:rsidRPr="00BC1DF0">
              <w:rPr>
                <w:rFonts w:ascii="Arial" w:hAnsi="Arial" w:cs="Arial"/>
                <w:sz w:val="12"/>
                <w:szCs w:val="12"/>
              </w:rPr>
              <w:br/>
              <w:t>«СШ Валдай» МАУ «ФСЦ»</w:t>
            </w:r>
          </w:p>
          <w:p w:rsidR="00BC1DF0" w:rsidRPr="00BC1DF0" w:rsidRDefault="00BC1DF0" w:rsidP="00BC1DF0">
            <w:pPr>
              <w:tabs>
                <w:tab w:val="left" w:pos="-107"/>
                <w:tab w:val="left" w:pos="1080"/>
              </w:tabs>
              <w:jc w:val="center"/>
              <w:rPr>
                <w:rFonts w:ascii="Arial" w:hAnsi="Arial" w:cs="Arial"/>
                <w:sz w:val="12"/>
                <w:szCs w:val="12"/>
              </w:rPr>
            </w:pPr>
            <w:r w:rsidRPr="00BC1DF0">
              <w:rPr>
                <w:rFonts w:ascii="Arial" w:hAnsi="Arial" w:cs="Arial"/>
                <w:sz w:val="12"/>
                <w:szCs w:val="12"/>
              </w:rPr>
              <w:t>МБУДО «СШ Валдай»</w:t>
            </w:r>
          </w:p>
        </w:tc>
        <w:tc>
          <w:tcPr>
            <w:tcW w:w="390" w:type="pct"/>
          </w:tcPr>
          <w:p w:rsidR="00BC1DF0" w:rsidRPr="00BC1DF0" w:rsidRDefault="00BC1DF0" w:rsidP="00BC1DF0">
            <w:pPr>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1.1.3</w:t>
            </w:r>
          </w:p>
        </w:tc>
        <w:tc>
          <w:tcPr>
            <w:tcW w:w="436" w:type="pct"/>
          </w:tcPr>
          <w:p w:rsidR="00BC1DF0" w:rsidRPr="00BC1DF0" w:rsidRDefault="00BC1DF0" w:rsidP="00BC1DF0">
            <w:pPr>
              <w:tabs>
                <w:tab w:val="left" w:pos="1080"/>
              </w:tabs>
              <w:jc w:val="center"/>
              <w:rPr>
                <w:rFonts w:ascii="Arial" w:hAnsi="Arial" w:cs="Arial"/>
                <w:sz w:val="12"/>
                <w:szCs w:val="12"/>
              </w:rPr>
            </w:pP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303"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1.4.</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Организация дней открытых дверей с вовлечением подростков, относящихся к категории трудных, с привлечением СМИ</w:t>
            </w:r>
          </w:p>
        </w:tc>
        <w:tc>
          <w:tcPr>
            <w:tcW w:w="357" w:type="pct"/>
          </w:tcPr>
          <w:p w:rsidR="00BC1DF0" w:rsidRPr="00BC1DF0" w:rsidRDefault="00BC1DF0" w:rsidP="00BC1DF0">
            <w:pPr>
              <w:tabs>
                <w:tab w:val="left" w:pos="-107"/>
                <w:tab w:val="left" w:pos="0"/>
                <w:tab w:val="left" w:pos="1080"/>
              </w:tabs>
              <w:jc w:val="center"/>
              <w:rPr>
                <w:rFonts w:ascii="Arial" w:hAnsi="Arial" w:cs="Arial"/>
                <w:sz w:val="12"/>
                <w:szCs w:val="12"/>
              </w:rPr>
            </w:pPr>
            <w:r w:rsidRPr="00BC1DF0">
              <w:rPr>
                <w:rFonts w:ascii="Arial" w:hAnsi="Arial" w:cs="Arial"/>
                <w:sz w:val="12"/>
                <w:szCs w:val="12"/>
              </w:rPr>
              <w:t>отдел по ФКиС</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1.1.3</w:t>
            </w:r>
          </w:p>
        </w:tc>
        <w:tc>
          <w:tcPr>
            <w:tcW w:w="436" w:type="pct"/>
          </w:tcPr>
          <w:p w:rsidR="00BC1DF0" w:rsidRPr="00BC1DF0" w:rsidRDefault="00BC1DF0" w:rsidP="00BC1DF0">
            <w:pPr>
              <w:tabs>
                <w:tab w:val="left" w:pos="1080"/>
              </w:tabs>
              <w:jc w:val="center"/>
              <w:rPr>
                <w:rFonts w:ascii="Arial" w:hAnsi="Arial" w:cs="Arial"/>
                <w:sz w:val="12"/>
                <w:szCs w:val="12"/>
              </w:rPr>
            </w:pP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303"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4733" w:type="pct"/>
            <w:gridSpan w:val="17"/>
          </w:tcPr>
          <w:p w:rsidR="00BC1DF0" w:rsidRPr="00BC1DF0" w:rsidRDefault="00BC1DF0" w:rsidP="00BC1DF0">
            <w:pPr>
              <w:tabs>
                <w:tab w:val="left" w:pos="-107"/>
                <w:tab w:val="left" w:pos="1080"/>
              </w:tabs>
              <w:jc w:val="center"/>
              <w:rPr>
                <w:rFonts w:ascii="Arial" w:hAnsi="Arial" w:cs="Arial"/>
                <w:b/>
                <w:sz w:val="12"/>
                <w:szCs w:val="12"/>
              </w:rPr>
            </w:pPr>
            <w:r w:rsidRPr="00BC1DF0">
              <w:rPr>
                <w:rFonts w:ascii="Arial" w:hAnsi="Arial" w:cs="Arial"/>
                <w:b/>
                <w:sz w:val="12"/>
                <w:szCs w:val="12"/>
              </w:rPr>
              <w:t>2. Сохранение и развитие инфраструктуры отрасли физической культуры и спорта</w:t>
            </w:r>
          </w:p>
        </w:tc>
        <w:tc>
          <w:tcPr>
            <w:tcW w:w="267" w:type="pct"/>
          </w:tcPr>
          <w:p w:rsidR="00BC1DF0" w:rsidRPr="00BC1DF0" w:rsidRDefault="00BC1DF0" w:rsidP="00BC1DF0">
            <w:pPr>
              <w:tabs>
                <w:tab w:val="left" w:pos="-107"/>
                <w:tab w:val="left" w:pos="1080"/>
              </w:tabs>
              <w:jc w:val="center"/>
              <w:rPr>
                <w:rFonts w:ascii="Arial" w:hAnsi="Arial" w:cs="Arial"/>
                <w:b/>
                <w:sz w:val="12"/>
                <w:szCs w:val="12"/>
              </w:rPr>
            </w:pPr>
          </w:p>
        </w:tc>
      </w:tr>
      <w:tr w:rsidR="00BC1DF0" w:rsidRPr="0063505A" w:rsidTr="00BC1DF0">
        <w:trPr>
          <w:trHeight w:val="20"/>
        </w:trPr>
        <w:tc>
          <w:tcPr>
            <w:tcW w:w="94" w:type="pct"/>
            <w:vMerge w:val="restar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w:t>
            </w:r>
          </w:p>
        </w:tc>
        <w:tc>
          <w:tcPr>
            <w:tcW w:w="523" w:type="pct"/>
            <w:vMerge w:val="restar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Приобретение спортивного инвентаря и оборудования для организации проведения физкультурно-массовых и спортивных мероприятий</w:t>
            </w:r>
          </w:p>
        </w:tc>
        <w:tc>
          <w:tcPr>
            <w:tcW w:w="357" w:type="pct"/>
            <w:vMerge w:val="restart"/>
          </w:tcPr>
          <w:p w:rsidR="00BC1DF0" w:rsidRPr="00BC1DF0" w:rsidRDefault="00BC1DF0" w:rsidP="00BC1DF0">
            <w:pPr>
              <w:tabs>
                <w:tab w:val="left" w:pos="-107"/>
                <w:tab w:val="left" w:pos="1080"/>
              </w:tabs>
              <w:jc w:val="center"/>
              <w:rPr>
                <w:rFonts w:ascii="Arial" w:hAnsi="Arial" w:cs="Arial"/>
                <w:sz w:val="12"/>
                <w:szCs w:val="12"/>
              </w:rPr>
            </w:pPr>
            <w:r w:rsidRPr="00BC1DF0">
              <w:rPr>
                <w:rFonts w:ascii="Arial" w:hAnsi="Arial" w:cs="Arial"/>
                <w:sz w:val="12"/>
                <w:szCs w:val="12"/>
              </w:rPr>
              <w:t xml:space="preserve">отдел по ФКиС, МАУДО </w:t>
            </w:r>
            <w:r w:rsidRPr="00BC1DF0">
              <w:rPr>
                <w:rFonts w:ascii="Arial" w:hAnsi="Arial" w:cs="Arial"/>
                <w:sz w:val="12"/>
                <w:szCs w:val="12"/>
              </w:rPr>
              <w:br/>
              <w:t>«СШ Валдай» и МАУ «ФСЦ»</w:t>
            </w:r>
          </w:p>
          <w:p w:rsidR="00BC1DF0" w:rsidRPr="00BC1DF0" w:rsidRDefault="00BC1DF0" w:rsidP="00BC1DF0">
            <w:pPr>
              <w:tabs>
                <w:tab w:val="left" w:pos="-107"/>
                <w:tab w:val="left" w:pos="1080"/>
              </w:tabs>
              <w:jc w:val="center"/>
              <w:rPr>
                <w:rFonts w:ascii="Arial" w:hAnsi="Arial" w:cs="Arial"/>
                <w:sz w:val="12"/>
                <w:szCs w:val="12"/>
              </w:rPr>
            </w:pPr>
            <w:r w:rsidRPr="00BC1DF0">
              <w:rPr>
                <w:rFonts w:ascii="Arial" w:hAnsi="Arial" w:cs="Arial"/>
                <w:sz w:val="12"/>
                <w:szCs w:val="12"/>
              </w:rPr>
              <w:t>МБУДО «СШ Валдай»</w:t>
            </w:r>
          </w:p>
        </w:tc>
        <w:tc>
          <w:tcPr>
            <w:tcW w:w="390" w:type="pct"/>
            <w:vMerge w:val="restar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vMerge w:val="restar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1.1.3</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1.1.6</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55,47</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30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w:t>
            </w:r>
          </w:p>
        </w:tc>
      </w:tr>
      <w:tr w:rsidR="00BC1DF0" w:rsidRPr="0063505A" w:rsidTr="00BC1DF0">
        <w:trPr>
          <w:trHeight w:val="20"/>
        </w:trPr>
        <w:tc>
          <w:tcPr>
            <w:tcW w:w="94" w:type="pct"/>
            <w:vMerge/>
          </w:tcPr>
          <w:p w:rsidR="00BC1DF0" w:rsidRPr="00BC1DF0" w:rsidRDefault="00BC1DF0" w:rsidP="00BC1DF0">
            <w:pPr>
              <w:tabs>
                <w:tab w:val="left" w:pos="1080"/>
              </w:tabs>
              <w:jc w:val="center"/>
              <w:rPr>
                <w:rFonts w:ascii="Arial" w:hAnsi="Arial" w:cs="Arial"/>
                <w:sz w:val="12"/>
                <w:szCs w:val="12"/>
              </w:rPr>
            </w:pPr>
          </w:p>
        </w:tc>
        <w:tc>
          <w:tcPr>
            <w:tcW w:w="523" w:type="pct"/>
            <w:vMerge/>
          </w:tcPr>
          <w:p w:rsidR="00BC1DF0" w:rsidRPr="00BC1DF0" w:rsidRDefault="00BC1DF0" w:rsidP="00BC1DF0">
            <w:pPr>
              <w:tabs>
                <w:tab w:val="left" w:pos="-107"/>
                <w:tab w:val="left" w:pos="1080"/>
              </w:tabs>
              <w:rPr>
                <w:rFonts w:ascii="Arial" w:hAnsi="Arial" w:cs="Arial"/>
                <w:sz w:val="12"/>
                <w:szCs w:val="12"/>
              </w:rPr>
            </w:pPr>
          </w:p>
        </w:tc>
        <w:tc>
          <w:tcPr>
            <w:tcW w:w="357" w:type="pct"/>
            <w:vMerge/>
          </w:tcPr>
          <w:p w:rsidR="00BC1DF0" w:rsidRPr="00BC1DF0" w:rsidRDefault="00BC1DF0" w:rsidP="00BC1DF0">
            <w:pPr>
              <w:tabs>
                <w:tab w:val="left" w:pos="-107"/>
                <w:tab w:val="left" w:pos="1080"/>
              </w:tabs>
              <w:jc w:val="center"/>
              <w:rPr>
                <w:rFonts w:ascii="Arial" w:hAnsi="Arial" w:cs="Arial"/>
                <w:sz w:val="12"/>
                <w:szCs w:val="12"/>
              </w:rPr>
            </w:pPr>
          </w:p>
        </w:tc>
        <w:tc>
          <w:tcPr>
            <w:tcW w:w="390" w:type="pct"/>
            <w:vMerge/>
          </w:tcPr>
          <w:p w:rsidR="00BC1DF0" w:rsidRPr="00BC1DF0" w:rsidRDefault="00BC1DF0" w:rsidP="00BC1DF0">
            <w:pPr>
              <w:tabs>
                <w:tab w:val="left" w:pos="1080"/>
              </w:tabs>
              <w:jc w:val="center"/>
              <w:rPr>
                <w:rFonts w:ascii="Arial" w:hAnsi="Arial" w:cs="Arial"/>
                <w:sz w:val="12"/>
                <w:szCs w:val="12"/>
              </w:rPr>
            </w:pPr>
          </w:p>
        </w:tc>
        <w:tc>
          <w:tcPr>
            <w:tcW w:w="445" w:type="pct"/>
            <w:vMerge/>
          </w:tcPr>
          <w:p w:rsidR="00BC1DF0" w:rsidRPr="00BC1DF0" w:rsidRDefault="00BC1DF0" w:rsidP="00BC1DF0">
            <w:pPr>
              <w:tabs>
                <w:tab w:val="left" w:pos="1080"/>
              </w:tabs>
              <w:jc w:val="center"/>
              <w:rPr>
                <w:rFonts w:ascii="Arial" w:hAnsi="Arial" w:cs="Arial"/>
                <w:sz w:val="12"/>
                <w:szCs w:val="12"/>
              </w:rPr>
            </w:pP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Валдайского городского поселения</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449,85</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30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vMerge w:val="restar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2.2.</w:t>
            </w:r>
          </w:p>
        </w:tc>
        <w:tc>
          <w:tcPr>
            <w:tcW w:w="523" w:type="pct"/>
            <w:vMerge w:val="restar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Содержание, строительство, ремонт и реконструкция спортивных объектов, разработка ПСД, установка уличных тренажёров</w:t>
            </w:r>
          </w:p>
        </w:tc>
        <w:tc>
          <w:tcPr>
            <w:tcW w:w="357" w:type="pct"/>
            <w:vMerge w:val="restart"/>
          </w:tcPr>
          <w:p w:rsidR="00BC1DF0" w:rsidRPr="00BC1DF0" w:rsidRDefault="00BC1DF0" w:rsidP="00BC1DF0">
            <w:pPr>
              <w:tabs>
                <w:tab w:val="left" w:pos="-107"/>
                <w:tab w:val="left" w:pos="1080"/>
              </w:tabs>
              <w:jc w:val="center"/>
              <w:rPr>
                <w:rFonts w:ascii="Arial" w:hAnsi="Arial" w:cs="Arial"/>
                <w:sz w:val="12"/>
                <w:szCs w:val="12"/>
              </w:rPr>
            </w:pPr>
            <w:r w:rsidRPr="00BC1DF0">
              <w:rPr>
                <w:rFonts w:ascii="Arial" w:hAnsi="Arial" w:cs="Arial"/>
                <w:sz w:val="12"/>
                <w:szCs w:val="12"/>
              </w:rPr>
              <w:t xml:space="preserve">отдел по ФКиС, МАУДО </w:t>
            </w:r>
            <w:r w:rsidRPr="00BC1DF0">
              <w:rPr>
                <w:rFonts w:ascii="Arial" w:hAnsi="Arial" w:cs="Arial"/>
                <w:sz w:val="12"/>
                <w:szCs w:val="12"/>
              </w:rPr>
              <w:br/>
              <w:t>«СШ Валдай» и МАУ «ФСЦ»</w:t>
            </w:r>
          </w:p>
          <w:p w:rsidR="00BC1DF0" w:rsidRPr="00BC1DF0" w:rsidRDefault="00BC1DF0" w:rsidP="00BC1DF0">
            <w:pPr>
              <w:tabs>
                <w:tab w:val="left" w:pos="-107"/>
                <w:tab w:val="left" w:pos="1080"/>
              </w:tabs>
              <w:jc w:val="center"/>
              <w:rPr>
                <w:rFonts w:ascii="Arial" w:hAnsi="Arial" w:cs="Arial"/>
                <w:sz w:val="12"/>
                <w:szCs w:val="12"/>
              </w:rPr>
            </w:pPr>
            <w:r w:rsidRPr="00BC1DF0">
              <w:rPr>
                <w:rFonts w:ascii="Arial" w:hAnsi="Arial" w:cs="Arial"/>
                <w:sz w:val="12"/>
                <w:szCs w:val="12"/>
              </w:rPr>
              <w:t>МБУДО «СШ Валдай»</w:t>
            </w:r>
          </w:p>
        </w:tc>
        <w:tc>
          <w:tcPr>
            <w:tcW w:w="390" w:type="pct"/>
            <w:vMerge w:val="restar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vMerge w:val="restar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1.2.1</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областной бюджет</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30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vMerge/>
          </w:tcPr>
          <w:p w:rsidR="00BC1DF0" w:rsidRPr="00BC1DF0" w:rsidRDefault="00BC1DF0" w:rsidP="00BC1DF0">
            <w:pPr>
              <w:tabs>
                <w:tab w:val="left" w:pos="1080"/>
              </w:tabs>
              <w:jc w:val="center"/>
              <w:rPr>
                <w:rFonts w:ascii="Arial" w:hAnsi="Arial" w:cs="Arial"/>
                <w:sz w:val="12"/>
                <w:szCs w:val="12"/>
              </w:rPr>
            </w:pPr>
          </w:p>
        </w:tc>
        <w:tc>
          <w:tcPr>
            <w:tcW w:w="523" w:type="pct"/>
            <w:vMerge/>
          </w:tcPr>
          <w:p w:rsidR="00BC1DF0" w:rsidRPr="00BC1DF0" w:rsidRDefault="00BC1DF0" w:rsidP="00BC1DF0">
            <w:pPr>
              <w:tabs>
                <w:tab w:val="left" w:pos="-107"/>
                <w:tab w:val="left" w:pos="1080"/>
              </w:tabs>
              <w:rPr>
                <w:rFonts w:ascii="Arial" w:hAnsi="Arial" w:cs="Arial"/>
                <w:sz w:val="12"/>
                <w:szCs w:val="12"/>
              </w:rPr>
            </w:pPr>
          </w:p>
        </w:tc>
        <w:tc>
          <w:tcPr>
            <w:tcW w:w="357" w:type="pct"/>
            <w:vMerge/>
          </w:tcPr>
          <w:p w:rsidR="00BC1DF0" w:rsidRPr="00BC1DF0" w:rsidRDefault="00BC1DF0" w:rsidP="00BC1DF0">
            <w:pPr>
              <w:tabs>
                <w:tab w:val="left" w:pos="-107"/>
                <w:tab w:val="left" w:pos="1080"/>
              </w:tabs>
              <w:jc w:val="center"/>
              <w:rPr>
                <w:rFonts w:ascii="Arial" w:hAnsi="Arial" w:cs="Arial"/>
                <w:sz w:val="12"/>
                <w:szCs w:val="12"/>
              </w:rPr>
            </w:pPr>
          </w:p>
        </w:tc>
        <w:tc>
          <w:tcPr>
            <w:tcW w:w="390" w:type="pct"/>
            <w:vMerge/>
          </w:tcPr>
          <w:p w:rsidR="00BC1DF0" w:rsidRPr="00BC1DF0" w:rsidRDefault="00BC1DF0" w:rsidP="00BC1DF0">
            <w:pPr>
              <w:tabs>
                <w:tab w:val="left" w:pos="1080"/>
              </w:tabs>
              <w:jc w:val="center"/>
              <w:rPr>
                <w:rFonts w:ascii="Arial" w:hAnsi="Arial" w:cs="Arial"/>
                <w:sz w:val="12"/>
                <w:szCs w:val="12"/>
              </w:rPr>
            </w:pPr>
          </w:p>
        </w:tc>
        <w:tc>
          <w:tcPr>
            <w:tcW w:w="445" w:type="pct"/>
            <w:vMerge/>
          </w:tcPr>
          <w:p w:rsidR="00BC1DF0" w:rsidRPr="00BC1DF0" w:rsidRDefault="00BC1DF0" w:rsidP="00BC1DF0">
            <w:pPr>
              <w:tabs>
                <w:tab w:val="left" w:pos="1080"/>
              </w:tabs>
              <w:jc w:val="center"/>
              <w:rPr>
                <w:rFonts w:ascii="Arial" w:hAnsi="Arial" w:cs="Arial"/>
                <w:sz w:val="12"/>
                <w:szCs w:val="12"/>
              </w:rPr>
            </w:pP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150000</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1251</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30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vMerge/>
          </w:tcPr>
          <w:p w:rsidR="00BC1DF0" w:rsidRPr="00BC1DF0" w:rsidRDefault="00BC1DF0" w:rsidP="00BC1DF0">
            <w:pPr>
              <w:tabs>
                <w:tab w:val="left" w:pos="1080"/>
              </w:tabs>
              <w:jc w:val="center"/>
              <w:rPr>
                <w:rFonts w:ascii="Arial" w:hAnsi="Arial" w:cs="Arial"/>
                <w:sz w:val="12"/>
                <w:szCs w:val="12"/>
              </w:rPr>
            </w:pPr>
          </w:p>
        </w:tc>
        <w:tc>
          <w:tcPr>
            <w:tcW w:w="523" w:type="pct"/>
            <w:vMerge/>
          </w:tcPr>
          <w:p w:rsidR="00BC1DF0" w:rsidRPr="00BC1DF0" w:rsidRDefault="00BC1DF0" w:rsidP="00BC1DF0">
            <w:pPr>
              <w:tabs>
                <w:tab w:val="left" w:pos="-107"/>
                <w:tab w:val="left" w:pos="1080"/>
              </w:tabs>
              <w:rPr>
                <w:rFonts w:ascii="Arial" w:hAnsi="Arial" w:cs="Arial"/>
                <w:sz w:val="12"/>
                <w:szCs w:val="12"/>
              </w:rPr>
            </w:pPr>
          </w:p>
        </w:tc>
        <w:tc>
          <w:tcPr>
            <w:tcW w:w="357" w:type="pct"/>
            <w:vMerge/>
          </w:tcPr>
          <w:p w:rsidR="00BC1DF0" w:rsidRPr="00BC1DF0" w:rsidRDefault="00BC1DF0" w:rsidP="00BC1DF0">
            <w:pPr>
              <w:tabs>
                <w:tab w:val="left" w:pos="-107"/>
                <w:tab w:val="left" w:pos="1080"/>
              </w:tabs>
              <w:jc w:val="center"/>
              <w:rPr>
                <w:rFonts w:ascii="Arial" w:hAnsi="Arial" w:cs="Arial"/>
                <w:sz w:val="12"/>
                <w:szCs w:val="12"/>
              </w:rPr>
            </w:pPr>
          </w:p>
        </w:tc>
        <w:tc>
          <w:tcPr>
            <w:tcW w:w="390" w:type="pct"/>
            <w:vMerge/>
          </w:tcPr>
          <w:p w:rsidR="00BC1DF0" w:rsidRPr="00BC1DF0" w:rsidRDefault="00BC1DF0" w:rsidP="00BC1DF0">
            <w:pPr>
              <w:tabs>
                <w:tab w:val="left" w:pos="1080"/>
              </w:tabs>
              <w:jc w:val="center"/>
              <w:rPr>
                <w:rFonts w:ascii="Arial" w:hAnsi="Arial" w:cs="Arial"/>
                <w:sz w:val="12"/>
                <w:szCs w:val="12"/>
              </w:rPr>
            </w:pPr>
          </w:p>
        </w:tc>
        <w:tc>
          <w:tcPr>
            <w:tcW w:w="445" w:type="pct"/>
            <w:vMerge/>
          </w:tcPr>
          <w:p w:rsidR="00BC1DF0" w:rsidRPr="00BC1DF0" w:rsidRDefault="00BC1DF0" w:rsidP="00BC1DF0">
            <w:pPr>
              <w:tabs>
                <w:tab w:val="left" w:pos="1080"/>
              </w:tabs>
              <w:jc w:val="center"/>
              <w:rPr>
                <w:rFonts w:ascii="Arial" w:hAnsi="Arial" w:cs="Arial"/>
                <w:sz w:val="12"/>
                <w:szCs w:val="12"/>
              </w:rPr>
            </w:pP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внебюджет-ные средства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250000</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100000</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30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2.3</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Предоставление субсидии из областного и муниципального бюджетов муниципальному автономному учреждению «Физкультурно-спортивный центр» на выполнение муниципального задания</w:t>
            </w:r>
          </w:p>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Погашение кредиторской задолженности  по страховым взносам во внебюджетные фонды и уплата пеней</w:t>
            </w:r>
          </w:p>
          <w:p w:rsidR="00BC1DF0" w:rsidRPr="00BC1DF0" w:rsidRDefault="00BC1DF0" w:rsidP="00BC1DF0">
            <w:pPr>
              <w:tabs>
                <w:tab w:val="left" w:pos="-107"/>
                <w:tab w:val="left" w:pos="1080"/>
              </w:tabs>
              <w:rPr>
                <w:rFonts w:ascii="Arial" w:hAnsi="Arial" w:cs="Arial"/>
                <w:sz w:val="12"/>
                <w:szCs w:val="12"/>
              </w:rPr>
            </w:pPr>
          </w:p>
          <w:p w:rsidR="00BC1DF0" w:rsidRPr="00BC1DF0" w:rsidRDefault="00BC1DF0" w:rsidP="00BC1DF0">
            <w:pPr>
              <w:tabs>
                <w:tab w:val="left" w:pos="-107"/>
                <w:tab w:val="left" w:pos="1080"/>
              </w:tabs>
              <w:autoSpaceDE w:val="0"/>
              <w:autoSpaceDN w:val="0"/>
              <w:adjustRightInd w:val="0"/>
              <w:rPr>
                <w:rFonts w:ascii="Arial" w:hAnsi="Arial" w:cs="Arial"/>
                <w:sz w:val="12"/>
                <w:szCs w:val="12"/>
              </w:rPr>
            </w:pPr>
            <w:r w:rsidRPr="00BC1DF0">
              <w:rPr>
                <w:rFonts w:ascii="Arial" w:hAnsi="Arial" w:cs="Arial"/>
                <w:sz w:val="12"/>
                <w:szCs w:val="12"/>
              </w:rPr>
              <w:t>Софинансировние расходов субсидии по техническому оснащению спортивных объектов МАУ «ФСЦ»</w:t>
            </w:r>
          </w:p>
          <w:p w:rsidR="00BC1DF0" w:rsidRPr="00BC1DF0" w:rsidRDefault="00BC1DF0" w:rsidP="00BC1DF0">
            <w:pPr>
              <w:tabs>
                <w:tab w:val="left" w:pos="-107"/>
                <w:tab w:val="left" w:pos="1080"/>
              </w:tabs>
              <w:autoSpaceDE w:val="0"/>
              <w:autoSpaceDN w:val="0"/>
              <w:adjustRightInd w:val="0"/>
              <w:rPr>
                <w:rFonts w:ascii="Arial" w:hAnsi="Arial" w:cs="Arial"/>
                <w:sz w:val="12"/>
                <w:szCs w:val="12"/>
              </w:rPr>
            </w:pPr>
          </w:p>
          <w:p w:rsidR="00BC1DF0" w:rsidRPr="00BC1DF0" w:rsidRDefault="00BC1DF0" w:rsidP="00BC1DF0">
            <w:pPr>
              <w:tabs>
                <w:tab w:val="left" w:pos="-107"/>
                <w:tab w:val="left" w:pos="1080"/>
              </w:tabs>
              <w:autoSpaceDE w:val="0"/>
              <w:autoSpaceDN w:val="0"/>
              <w:adjustRightInd w:val="0"/>
              <w:rPr>
                <w:rFonts w:ascii="Arial" w:hAnsi="Arial" w:cs="Arial"/>
                <w:sz w:val="12"/>
                <w:szCs w:val="12"/>
              </w:rPr>
            </w:pPr>
            <w:r w:rsidRPr="00BC1DF0">
              <w:rPr>
                <w:rFonts w:ascii="Arial" w:hAnsi="Arial" w:cs="Arial"/>
                <w:sz w:val="12"/>
                <w:szCs w:val="12"/>
              </w:rPr>
              <w:t>Субсидия по техническому оснащению спортивных объектов МАУ «ФСЦ»</w:t>
            </w:r>
          </w:p>
          <w:p w:rsidR="00BC1DF0" w:rsidRPr="00BC1DF0" w:rsidRDefault="00BC1DF0" w:rsidP="00BC1DF0">
            <w:pPr>
              <w:tabs>
                <w:tab w:val="left" w:pos="-107"/>
                <w:tab w:val="left" w:pos="1080"/>
              </w:tabs>
              <w:autoSpaceDE w:val="0"/>
              <w:autoSpaceDN w:val="0"/>
              <w:adjustRightInd w:val="0"/>
              <w:rPr>
                <w:rFonts w:ascii="Arial" w:hAnsi="Arial" w:cs="Arial"/>
                <w:sz w:val="12"/>
                <w:szCs w:val="12"/>
              </w:rPr>
            </w:pPr>
          </w:p>
          <w:p w:rsidR="00BC1DF0" w:rsidRPr="00BC1DF0" w:rsidRDefault="00BC1DF0" w:rsidP="00BC1DF0">
            <w:pPr>
              <w:tabs>
                <w:tab w:val="left" w:pos="-107"/>
                <w:tab w:val="left" w:pos="1080"/>
              </w:tabs>
              <w:autoSpaceDE w:val="0"/>
              <w:autoSpaceDN w:val="0"/>
              <w:adjustRightInd w:val="0"/>
              <w:rPr>
                <w:rFonts w:ascii="Arial" w:hAnsi="Arial" w:cs="Arial"/>
                <w:sz w:val="12"/>
                <w:szCs w:val="12"/>
              </w:rPr>
            </w:pPr>
            <w:r w:rsidRPr="00BC1DF0">
              <w:rPr>
                <w:rFonts w:ascii="Arial" w:hAnsi="Arial" w:cs="Arial"/>
                <w:sz w:val="12"/>
                <w:szCs w:val="12"/>
              </w:rPr>
              <w:t>Приобретение и установка охранной телевизионной системы</w:t>
            </w:r>
          </w:p>
          <w:p w:rsidR="00BC1DF0" w:rsidRPr="00BC1DF0" w:rsidRDefault="00BC1DF0" w:rsidP="00BC1DF0">
            <w:pPr>
              <w:tabs>
                <w:tab w:val="left" w:pos="-107"/>
                <w:tab w:val="left" w:pos="1080"/>
              </w:tabs>
              <w:rPr>
                <w:rFonts w:ascii="Arial" w:hAnsi="Arial" w:cs="Arial"/>
                <w:sz w:val="12"/>
                <w:szCs w:val="12"/>
              </w:rPr>
            </w:pPr>
          </w:p>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 xml:space="preserve">Иной межбюджетный трансферт на </w:t>
            </w:r>
            <w:r w:rsidRPr="00BC1DF0">
              <w:rPr>
                <w:rFonts w:ascii="Arial" w:hAnsi="Arial" w:cs="Arial"/>
                <w:sz w:val="12"/>
                <w:szCs w:val="12"/>
              </w:rPr>
              <w:lastRenderedPageBreak/>
              <w:t>реализацию муниципальных проектов, реализуемых в рамках кластеров-проект "Княжегорье" для проведения турнира по мини-футболу среди юношей 2008-09г.р. на призы "Спортивного культурного Княжегорья"</w:t>
            </w:r>
          </w:p>
          <w:p w:rsidR="00BC1DF0" w:rsidRPr="00BC1DF0" w:rsidRDefault="00BC1DF0" w:rsidP="00BC1DF0">
            <w:pPr>
              <w:tabs>
                <w:tab w:val="left" w:pos="-107"/>
                <w:tab w:val="left" w:pos="1080"/>
              </w:tabs>
              <w:rPr>
                <w:rFonts w:ascii="Arial" w:hAnsi="Arial" w:cs="Arial"/>
                <w:sz w:val="12"/>
                <w:szCs w:val="12"/>
              </w:rPr>
            </w:pPr>
          </w:p>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Прохождение медицинского осмотра сотрудников МАУ «ФСЦ»</w:t>
            </w:r>
          </w:p>
        </w:tc>
        <w:tc>
          <w:tcPr>
            <w:tcW w:w="357" w:type="pct"/>
          </w:tcPr>
          <w:p w:rsidR="00BC1DF0" w:rsidRPr="00BC1DF0" w:rsidRDefault="00BC1DF0" w:rsidP="00BC1DF0">
            <w:pPr>
              <w:tabs>
                <w:tab w:val="left" w:pos="-107"/>
                <w:tab w:val="left" w:pos="1080"/>
              </w:tabs>
              <w:jc w:val="center"/>
              <w:rPr>
                <w:rFonts w:ascii="Arial" w:hAnsi="Arial" w:cs="Arial"/>
                <w:sz w:val="12"/>
                <w:szCs w:val="12"/>
              </w:rPr>
            </w:pPr>
            <w:r w:rsidRPr="00BC1DF0">
              <w:rPr>
                <w:rFonts w:ascii="Arial" w:hAnsi="Arial" w:cs="Arial"/>
                <w:sz w:val="12"/>
                <w:szCs w:val="12"/>
              </w:rPr>
              <w:lastRenderedPageBreak/>
              <w:t>МАУ «ФСЦ»</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1.1.3</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1.1.8</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1.1.9</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1.1.10</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2.1.3</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2.1.4</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областной бюджет</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областной бюджет</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областной бюджет</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16875,85709</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3972,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42458</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569,54920</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14530,</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14854</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4665,</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92402</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37,</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42997</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100,0</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300,0</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13753,</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27735</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5700,4</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0,69077</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17064,</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92558</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5870,</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91883</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47,5</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16,5</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17509,</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84474</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7376,</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9936</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65,0</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7,8</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20603,92624</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8347,83689</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40,634</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22136,1245</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8324</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23785,692</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8884</w:t>
            </w:r>
          </w:p>
        </w:tc>
        <w:tc>
          <w:tcPr>
            <w:tcW w:w="30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23729,864</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8884</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18958,76455</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8884</w:t>
            </w:r>
          </w:p>
        </w:tc>
      </w:tr>
      <w:tr w:rsidR="00BC1DF0" w:rsidRPr="0063505A" w:rsidTr="00BC1DF0">
        <w:trPr>
          <w:trHeight w:val="20"/>
        </w:trPr>
        <w:tc>
          <w:tcPr>
            <w:tcW w:w="4733" w:type="pct"/>
            <w:gridSpan w:val="17"/>
          </w:tcPr>
          <w:p w:rsidR="00BC1DF0" w:rsidRPr="00BC1DF0" w:rsidRDefault="00BC1DF0" w:rsidP="00BC1DF0">
            <w:pPr>
              <w:tabs>
                <w:tab w:val="left" w:pos="-107"/>
                <w:tab w:val="left" w:pos="1080"/>
              </w:tabs>
              <w:jc w:val="center"/>
              <w:rPr>
                <w:rFonts w:ascii="Arial" w:hAnsi="Arial" w:cs="Arial"/>
                <w:b/>
                <w:sz w:val="12"/>
                <w:szCs w:val="12"/>
              </w:rPr>
            </w:pPr>
            <w:r w:rsidRPr="00BC1DF0">
              <w:rPr>
                <w:rFonts w:ascii="Arial" w:hAnsi="Arial" w:cs="Arial"/>
                <w:b/>
                <w:sz w:val="12"/>
                <w:szCs w:val="12"/>
              </w:rPr>
              <w:lastRenderedPageBreak/>
              <w:t>3. Развитие спорта и системы подготовки спортивного резерва на территории района</w:t>
            </w:r>
          </w:p>
        </w:tc>
        <w:tc>
          <w:tcPr>
            <w:tcW w:w="267" w:type="pct"/>
          </w:tcPr>
          <w:p w:rsidR="00BC1DF0" w:rsidRPr="00BC1DF0" w:rsidRDefault="00BC1DF0" w:rsidP="00BC1DF0">
            <w:pPr>
              <w:tabs>
                <w:tab w:val="left" w:pos="-107"/>
                <w:tab w:val="left" w:pos="1080"/>
              </w:tabs>
              <w:jc w:val="center"/>
              <w:rPr>
                <w:rFonts w:ascii="Arial" w:hAnsi="Arial" w:cs="Arial"/>
                <w:b/>
                <w:sz w:val="12"/>
                <w:szCs w:val="12"/>
              </w:rPr>
            </w:pPr>
          </w:p>
        </w:tc>
      </w:tr>
      <w:tr w:rsidR="00BC1DF0" w:rsidRPr="0063505A" w:rsidTr="00BC1DF0">
        <w:trPr>
          <w:trHeight w:val="20"/>
        </w:trPr>
        <w:tc>
          <w:tcPr>
            <w:tcW w:w="94"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3.1</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Предоставление субсидии из областного и муниципального бюджетов муниципальному автономному учреждению дополнительного образования «Спортивная школа г. Валдай», муниципальному бюджетному учреждению дополнительного образования «Спортивная школа г.Валдай» на выполнение муниципального задания</w:t>
            </w:r>
          </w:p>
          <w:p w:rsidR="00BC1DF0" w:rsidRPr="00BC1DF0" w:rsidRDefault="00BC1DF0" w:rsidP="00BC1DF0">
            <w:pPr>
              <w:tabs>
                <w:tab w:val="left" w:pos="-107"/>
                <w:tab w:val="left" w:pos="1080"/>
              </w:tabs>
              <w:rPr>
                <w:rFonts w:ascii="Arial" w:hAnsi="Arial" w:cs="Arial"/>
                <w:sz w:val="12"/>
                <w:szCs w:val="12"/>
              </w:rPr>
            </w:pPr>
          </w:p>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Прохождение медицинского осмотра сотрудников муниципального учреждения дополнительного образовании «Спортивная школа г.Валдай»</w:t>
            </w:r>
          </w:p>
          <w:p w:rsidR="00BC1DF0" w:rsidRPr="00BC1DF0" w:rsidRDefault="00BC1DF0" w:rsidP="00BC1DF0">
            <w:pPr>
              <w:tabs>
                <w:tab w:val="left" w:pos="-107"/>
                <w:tab w:val="left" w:pos="1080"/>
              </w:tabs>
              <w:rPr>
                <w:rFonts w:ascii="Arial" w:hAnsi="Arial" w:cs="Arial"/>
                <w:sz w:val="12"/>
                <w:szCs w:val="12"/>
              </w:rPr>
            </w:pPr>
          </w:p>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Погашение кредиторской задолженности по страховым взносам во внебюджетные фонды и коммунальным услугам</w:t>
            </w:r>
          </w:p>
          <w:p w:rsidR="00BC1DF0" w:rsidRPr="00BC1DF0" w:rsidRDefault="00BC1DF0" w:rsidP="00BC1DF0">
            <w:pPr>
              <w:tabs>
                <w:tab w:val="left" w:pos="-107"/>
                <w:tab w:val="left" w:pos="1080"/>
              </w:tabs>
              <w:rPr>
                <w:rFonts w:ascii="Arial" w:hAnsi="Arial" w:cs="Arial"/>
                <w:sz w:val="12"/>
                <w:szCs w:val="12"/>
              </w:rPr>
            </w:pPr>
          </w:p>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Авторский надзор за выполнением работ по ликвидации накопленного вреда окружающей среде</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МАУДО </w:t>
            </w:r>
            <w:r w:rsidRPr="00BC1DF0">
              <w:rPr>
                <w:rFonts w:ascii="Arial" w:hAnsi="Arial" w:cs="Arial"/>
                <w:sz w:val="12"/>
                <w:szCs w:val="12"/>
              </w:rPr>
              <w:br/>
              <w:t>«СШ Валдай»</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МБУДО «СШ Валдай»</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3.1.1</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областной бюджет</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6008,11210</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990,</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09929</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223,962</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6340,</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19323</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747,</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17044</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6348,</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22008</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524,4</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7862,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11693</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729,</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35801</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8483,</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95066</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1360,</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33396</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9582,7278</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1190,9</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14,435</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10856,73872</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1119,2</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11,64913</w:t>
            </w:r>
          </w:p>
        </w:tc>
        <w:tc>
          <w:tcPr>
            <w:tcW w:w="292" w:type="pct"/>
          </w:tcPr>
          <w:p w:rsidR="00BC1DF0" w:rsidRPr="00BC1DF0" w:rsidRDefault="00BC1DF0" w:rsidP="00BC1DF0">
            <w:pPr>
              <w:tabs>
                <w:tab w:val="left" w:pos="1080"/>
              </w:tabs>
              <w:jc w:val="center"/>
              <w:rPr>
                <w:rFonts w:ascii="Arial" w:hAnsi="Arial" w:cs="Arial"/>
                <w:b/>
                <w:sz w:val="12"/>
                <w:szCs w:val="12"/>
                <w:lang w:val="en-US"/>
              </w:rPr>
            </w:pPr>
            <w:r w:rsidRPr="00BC1DF0">
              <w:rPr>
                <w:rFonts w:ascii="Arial" w:hAnsi="Arial" w:cs="Arial"/>
                <w:b/>
                <w:sz w:val="12"/>
                <w:szCs w:val="12"/>
              </w:rPr>
              <w:t>107</w:t>
            </w:r>
            <w:r w:rsidRPr="00BC1DF0">
              <w:rPr>
                <w:rFonts w:ascii="Arial" w:hAnsi="Arial" w:cs="Arial"/>
                <w:b/>
                <w:sz w:val="12"/>
                <w:szCs w:val="12"/>
                <w:lang w:val="en-US"/>
              </w:rPr>
              <w:t>48.55719</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1781,1</w:t>
            </w: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r w:rsidRPr="00BC1DF0">
              <w:rPr>
                <w:rFonts w:ascii="Arial" w:hAnsi="Arial" w:cs="Arial"/>
                <w:sz w:val="12"/>
                <w:szCs w:val="12"/>
              </w:rPr>
              <w:t>18,98</w:t>
            </w: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r w:rsidRPr="00BC1DF0">
              <w:rPr>
                <w:rFonts w:ascii="Arial" w:hAnsi="Arial" w:cs="Arial"/>
                <w:sz w:val="12"/>
                <w:szCs w:val="12"/>
              </w:rPr>
              <w:t>119,03211</w:t>
            </w:r>
          </w:p>
        </w:tc>
        <w:tc>
          <w:tcPr>
            <w:tcW w:w="30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10610,06135</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rPr>
                <w:rFonts w:ascii="Arial" w:hAnsi="Arial" w:cs="Arial"/>
                <w:sz w:val="12"/>
                <w:szCs w:val="12"/>
              </w:rPr>
            </w:pPr>
          </w:p>
          <w:p w:rsidR="00BC1DF0" w:rsidRPr="00BC1DF0" w:rsidRDefault="00BC1DF0" w:rsidP="00BC1DF0">
            <w:pPr>
              <w:tabs>
                <w:tab w:val="left" w:pos="1080"/>
              </w:tabs>
              <w:rPr>
                <w:rFonts w:ascii="Arial" w:hAnsi="Arial" w:cs="Arial"/>
                <w:sz w:val="12"/>
                <w:szCs w:val="12"/>
              </w:rPr>
            </w:pPr>
            <w:r w:rsidRPr="00BC1DF0">
              <w:rPr>
                <w:rFonts w:ascii="Arial" w:hAnsi="Arial" w:cs="Arial"/>
                <w:sz w:val="12"/>
                <w:szCs w:val="12"/>
              </w:rPr>
              <w:t>1013,8</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8234,35858</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1013,8</w:t>
            </w:r>
          </w:p>
        </w:tc>
      </w:tr>
      <w:tr w:rsidR="00BC1DF0" w:rsidRPr="0063505A" w:rsidTr="00BC1DF0">
        <w:trPr>
          <w:trHeight w:val="20"/>
        </w:trPr>
        <w:tc>
          <w:tcPr>
            <w:tcW w:w="94"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3.2.</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Организация участия сборных команд муниципального района по разным видам спорта в официальных спортивных мероприятиях</w:t>
            </w:r>
          </w:p>
          <w:p w:rsidR="00BC1DF0" w:rsidRPr="00BC1DF0" w:rsidRDefault="00BC1DF0" w:rsidP="00BC1DF0">
            <w:pPr>
              <w:tabs>
                <w:tab w:val="left" w:pos="-107"/>
                <w:tab w:val="left" w:pos="1080"/>
              </w:tabs>
              <w:rPr>
                <w:rFonts w:ascii="Arial" w:hAnsi="Arial" w:cs="Arial"/>
                <w:sz w:val="12"/>
                <w:szCs w:val="12"/>
              </w:rPr>
            </w:pPr>
          </w:p>
          <w:p w:rsidR="00BC1DF0" w:rsidRPr="00BC1DF0" w:rsidRDefault="00BC1DF0" w:rsidP="00BC1DF0">
            <w:pPr>
              <w:autoSpaceDE w:val="0"/>
              <w:autoSpaceDN w:val="0"/>
              <w:adjustRightInd w:val="0"/>
              <w:rPr>
                <w:rFonts w:ascii="Arial" w:hAnsi="Arial" w:cs="Arial"/>
                <w:sz w:val="12"/>
                <w:szCs w:val="12"/>
              </w:rPr>
            </w:pPr>
            <w:r w:rsidRPr="00BC1DF0">
              <w:rPr>
                <w:rFonts w:ascii="Arial" w:hAnsi="Arial" w:cs="Arial"/>
                <w:sz w:val="12"/>
                <w:szCs w:val="12"/>
              </w:rPr>
              <w:t>Обеспечение участия в официальных физкультурных (физкультурно-оздоровительных) мероприятиях</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МАУДО </w:t>
            </w:r>
            <w:r w:rsidRPr="00BC1DF0">
              <w:rPr>
                <w:rFonts w:ascii="Arial" w:hAnsi="Arial" w:cs="Arial"/>
                <w:sz w:val="12"/>
                <w:szCs w:val="12"/>
              </w:rPr>
              <w:br/>
              <w:t>«СШ Валдай»,</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отдел по</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ФКиС</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МБУДО «СШ Валдай»</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rPr>
                <w:rFonts w:ascii="Arial" w:hAnsi="Arial" w:cs="Arial"/>
                <w:sz w:val="12"/>
                <w:szCs w:val="12"/>
              </w:rPr>
            </w:pPr>
            <w:r w:rsidRPr="00BC1DF0">
              <w:rPr>
                <w:rFonts w:ascii="Arial" w:hAnsi="Arial" w:cs="Arial"/>
                <w:sz w:val="12"/>
                <w:szCs w:val="12"/>
              </w:rPr>
              <w:t xml:space="preserve">МАУ «ФСЦ», отдел по </w:t>
            </w:r>
            <w:r w:rsidRPr="00BC1DF0">
              <w:rPr>
                <w:rFonts w:ascii="Arial" w:hAnsi="Arial" w:cs="Arial"/>
                <w:sz w:val="12"/>
                <w:szCs w:val="12"/>
              </w:rPr>
              <w:br/>
              <w:t>ФКиС</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3.1.1</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1.1.1</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1.1.2</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1.1.3</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1.1.7</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100</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565,0</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277,19344</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252</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326</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369</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60,0</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421</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128</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552,5</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128</w:t>
            </w:r>
          </w:p>
        </w:tc>
        <w:tc>
          <w:tcPr>
            <w:tcW w:w="30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210</w:t>
            </w:r>
          </w:p>
        </w:tc>
        <w:tc>
          <w:tcPr>
            <w:tcW w:w="26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210</w:t>
            </w:r>
          </w:p>
        </w:tc>
      </w:tr>
      <w:tr w:rsidR="00BC1DF0" w:rsidRPr="0063505A" w:rsidTr="00BC1DF0">
        <w:trPr>
          <w:trHeight w:val="20"/>
        </w:trPr>
        <w:tc>
          <w:tcPr>
            <w:tcW w:w="4733" w:type="pct"/>
            <w:gridSpan w:val="17"/>
          </w:tcPr>
          <w:p w:rsidR="00BC1DF0" w:rsidRPr="00BC1DF0" w:rsidRDefault="00BC1DF0" w:rsidP="00BC1DF0">
            <w:pPr>
              <w:tabs>
                <w:tab w:val="left" w:pos="-107"/>
                <w:tab w:val="left" w:pos="1080"/>
              </w:tabs>
              <w:jc w:val="center"/>
              <w:rPr>
                <w:rFonts w:ascii="Arial" w:hAnsi="Arial" w:cs="Arial"/>
                <w:b/>
                <w:sz w:val="12"/>
                <w:szCs w:val="12"/>
              </w:rPr>
            </w:pPr>
            <w:r w:rsidRPr="00BC1DF0">
              <w:rPr>
                <w:rFonts w:ascii="Arial" w:hAnsi="Arial" w:cs="Arial"/>
                <w:b/>
                <w:sz w:val="12"/>
                <w:szCs w:val="12"/>
              </w:rPr>
              <w:t>4. Развитие отрасли физической культуры и спорта</w:t>
            </w:r>
          </w:p>
        </w:tc>
        <w:tc>
          <w:tcPr>
            <w:tcW w:w="267" w:type="pct"/>
          </w:tcPr>
          <w:p w:rsidR="00BC1DF0" w:rsidRPr="00BC1DF0" w:rsidRDefault="00BC1DF0" w:rsidP="00BC1DF0">
            <w:pPr>
              <w:tabs>
                <w:tab w:val="left" w:pos="-107"/>
                <w:tab w:val="left" w:pos="1080"/>
              </w:tabs>
              <w:jc w:val="center"/>
              <w:rPr>
                <w:rFonts w:ascii="Arial" w:hAnsi="Arial" w:cs="Arial"/>
                <w:b/>
                <w:sz w:val="12"/>
                <w:szCs w:val="12"/>
              </w:rPr>
            </w:pPr>
          </w:p>
        </w:tc>
      </w:tr>
      <w:tr w:rsidR="00BC1DF0" w:rsidRPr="0063505A" w:rsidTr="00BC1DF0">
        <w:trPr>
          <w:trHeight w:val="20"/>
        </w:trPr>
        <w:tc>
          <w:tcPr>
            <w:tcW w:w="94"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Организация участия в семинарах тренеров, спортивных судей и специалистов, работающих в сфере физической культуры и спорта</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отдел по ФКиС, МАУДО </w:t>
            </w:r>
            <w:r w:rsidRPr="00BC1DF0">
              <w:rPr>
                <w:rFonts w:ascii="Arial" w:hAnsi="Arial" w:cs="Arial"/>
                <w:sz w:val="12"/>
                <w:szCs w:val="12"/>
              </w:rPr>
              <w:br/>
              <w:t>«СШ Валдай»</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МБУДО «СШ Валдай»</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3.1.1</w:t>
            </w:r>
          </w:p>
        </w:tc>
        <w:tc>
          <w:tcPr>
            <w:tcW w:w="436" w:type="pct"/>
          </w:tcPr>
          <w:p w:rsidR="00BC1DF0" w:rsidRPr="00BC1DF0" w:rsidRDefault="00BC1DF0" w:rsidP="00BC1DF0">
            <w:pPr>
              <w:tabs>
                <w:tab w:val="left" w:pos="1080"/>
              </w:tabs>
              <w:jc w:val="center"/>
              <w:rPr>
                <w:rFonts w:ascii="Arial" w:hAnsi="Arial" w:cs="Arial"/>
                <w:sz w:val="12"/>
                <w:szCs w:val="12"/>
              </w:rPr>
            </w:pP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303"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7"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tcPr>
          <w:p w:rsidR="00BC1DF0" w:rsidRPr="00BC1DF0" w:rsidRDefault="00BC1DF0" w:rsidP="00BC1DF0">
            <w:pPr>
              <w:tabs>
                <w:tab w:val="left" w:pos="-59"/>
              </w:tabs>
              <w:jc w:val="center"/>
              <w:rPr>
                <w:rFonts w:ascii="Arial" w:hAnsi="Arial" w:cs="Arial"/>
                <w:sz w:val="12"/>
                <w:szCs w:val="12"/>
              </w:rPr>
            </w:pPr>
            <w:r w:rsidRPr="00BC1DF0">
              <w:rPr>
                <w:rFonts w:ascii="Arial" w:hAnsi="Arial" w:cs="Arial"/>
                <w:sz w:val="12"/>
                <w:szCs w:val="12"/>
              </w:rPr>
              <w:t>4.2.</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Повышение квалификации, переподготовка тренеров, специалистов, работающих в сфере физической культуры и спорта</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отдел по ФКиС, МАУДО </w:t>
            </w:r>
            <w:r w:rsidRPr="00BC1DF0">
              <w:rPr>
                <w:rFonts w:ascii="Arial" w:hAnsi="Arial" w:cs="Arial"/>
                <w:sz w:val="12"/>
                <w:szCs w:val="12"/>
              </w:rPr>
              <w:br/>
              <w:t>«СШ Валдай»</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МБУДО «СШ Валдай»</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3.1.1</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112,5</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3"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303"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7"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5000" w:type="pct"/>
            <w:gridSpan w:val="18"/>
          </w:tcPr>
          <w:p w:rsidR="00BC1DF0" w:rsidRPr="00BC1DF0" w:rsidRDefault="00BC1DF0" w:rsidP="00BC1DF0">
            <w:pPr>
              <w:tabs>
                <w:tab w:val="left" w:pos="1080"/>
              </w:tabs>
              <w:jc w:val="center"/>
              <w:rPr>
                <w:rFonts w:ascii="Arial" w:hAnsi="Arial" w:cs="Arial"/>
                <w:b/>
                <w:sz w:val="12"/>
                <w:szCs w:val="12"/>
              </w:rPr>
            </w:pPr>
            <w:r w:rsidRPr="00BC1DF0">
              <w:rPr>
                <w:rFonts w:ascii="Arial" w:hAnsi="Arial" w:cs="Arial"/>
                <w:b/>
                <w:sz w:val="12"/>
                <w:szCs w:val="12"/>
              </w:rPr>
              <w:t>5. Приведение в нормативное состояние объектов физической культуры и спорта на территории муниципального района</w:t>
            </w:r>
          </w:p>
        </w:tc>
      </w:tr>
      <w:tr w:rsidR="00BC1DF0" w:rsidRPr="0063505A" w:rsidTr="00BC1DF0">
        <w:trPr>
          <w:trHeight w:val="20"/>
        </w:trPr>
        <w:tc>
          <w:tcPr>
            <w:tcW w:w="94" w:type="pct"/>
          </w:tcPr>
          <w:p w:rsidR="00BC1DF0" w:rsidRPr="00BC1DF0" w:rsidRDefault="00BC1DF0" w:rsidP="00BC1DF0">
            <w:pPr>
              <w:tabs>
                <w:tab w:val="left" w:pos="-59"/>
              </w:tabs>
              <w:jc w:val="center"/>
              <w:rPr>
                <w:rFonts w:ascii="Arial" w:hAnsi="Arial" w:cs="Arial"/>
                <w:sz w:val="12"/>
                <w:szCs w:val="12"/>
              </w:rPr>
            </w:pPr>
            <w:r w:rsidRPr="00BC1DF0">
              <w:rPr>
                <w:rFonts w:ascii="Arial" w:hAnsi="Arial" w:cs="Arial"/>
                <w:sz w:val="12"/>
                <w:szCs w:val="12"/>
              </w:rPr>
              <w:t>5.1.</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Монтаж пожарной сигнализации</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МАУДО </w:t>
            </w:r>
            <w:r w:rsidRPr="00BC1DF0">
              <w:rPr>
                <w:rFonts w:ascii="Arial" w:hAnsi="Arial" w:cs="Arial"/>
                <w:sz w:val="12"/>
                <w:szCs w:val="12"/>
              </w:rPr>
              <w:br/>
              <w:t>«СШ Валдай»</w:t>
            </w:r>
          </w:p>
          <w:p w:rsidR="00BC1DF0" w:rsidRPr="00BC1DF0" w:rsidRDefault="00BC1DF0" w:rsidP="00BC1DF0">
            <w:pPr>
              <w:tabs>
                <w:tab w:val="left" w:pos="1080"/>
              </w:tabs>
              <w:jc w:val="center"/>
              <w:rPr>
                <w:rFonts w:ascii="Arial" w:hAnsi="Arial" w:cs="Arial"/>
                <w:sz w:val="12"/>
                <w:szCs w:val="12"/>
              </w:rPr>
            </w:pP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4.1.1.</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172,362</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5"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185,14325</w:t>
            </w:r>
          </w:p>
        </w:tc>
        <w:tc>
          <w:tcPr>
            <w:tcW w:w="291"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79"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tcPr>
          <w:p w:rsidR="00BC1DF0" w:rsidRPr="00BC1DF0" w:rsidRDefault="00BC1DF0" w:rsidP="00BC1DF0">
            <w:pPr>
              <w:tabs>
                <w:tab w:val="left" w:pos="-59"/>
              </w:tabs>
              <w:jc w:val="center"/>
              <w:rPr>
                <w:rFonts w:ascii="Arial" w:hAnsi="Arial" w:cs="Arial"/>
                <w:sz w:val="12"/>
                <w:szCs w:val="12"/>
              </w:rPr>
            </w:pPr>
            <w:r w:rsidRPr="00BC1DF0">
              <w:rPr>
                <w:rFonts w:ascii="Arial" w:hAnsi="Arial" w:cs="Arial"/>
                <w:sz w:val="12"/>
                <w:szCs w:val="12"/>
              </w:rPr>
              <w:t>5.2.</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Приобретение вагончика –бытовки для лыжного стадиона</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МАУДО </w:t>
            </w:r>
            <w:r w:rsidRPr="00BC1DF0">
              <w:rPr>
                <w:rFonts w:ascii="Arial" w:hAnsi="Arial" w:cs="Arial"/>
                <w:sz w:val="12"/>
                <w:szCs w:val="12"/>
              </w:rPr>
              <w:br/>
              <w:t>«СШ Валдай»</w:t>
            </w:r>
          </w:p>
          <w:p w:rsidR="00BC1DF0" w:rsidRPr="00BC1DF0" w:rsidRDefault="00BC1DF0" w:rsidP="00BC1DF0">
            <w:pPr>
              <w:tabs>
                <w:tab w:val="left" w:pos="1080"/>
              </w:tabs>
              <w:jc w:val="center"/>
              <w:rPr>
                <w:rFonts w:ascii="Arial" w:hAnsi="Arial" w:cs="Arial"/>
                <w:sz w:val="12"/>
                <w:szCs w:val="12"/>
              </w:rPr>
            </w:pP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4.1.2.</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99,5</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5"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1"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79"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tcPr>
          <w:p w:rsidR="00BC1DF0" w:rsidRPr="00BC1DF0" w:rsidRDefault="00BC1DF0" w:rsidP="00BC1DF0">
            <w:pPr>
              <w:tabs>
                <w:tab w:val="left" w:pos="-59"/>
              </w:tabs>
              <w:jc w:val="center"/>
              <w:rPr>
                <w:rFonts w:ascii="Arial" w:hAnsi="Arial" w:cs="Arial"/>
                <w:sz w:val="12"/>
                <w:szCs w:val="12"/>
              </w:rPr>
            </w:pPr>
            <w:r w:rsidRPr="00BC1DF0">
              <w:rPr>
                <w:rFonts w:ascii="Arial" w:hAnsi="Arial" w:cs="Arial"/>
                <w:sz w:val="12"/>
                <w:szCs w:val="12"/>
              </w:rPr>
              <w:t>5.3.</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Приобретение бензинового снегоотбрасывателя</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МАУДО </w:t>
            </w:r>
            <w:r w:rsidRPr="00BC1DF0">
              <w:rPr>
                <w:rFonts w:ascii="Arial" w:hAnsi="Arial" w:cs="Arial"/>
                <w:sz w:val="12"/>
                <w:szCs w:val="12"/>
              </w:rPr>
              <w:br/>
              <w:t>«СШ Валдай»</w:t>
            </w:r>
          </w:p>
          <w:p w:rsidR="00BC1DF0" w:rsidRPr="00BC1DF0" w:rsidRDefault="00BC1DF0" w:rsidP="00BC1DF0">
            <w:pPr>
              <w:tabs>
                <w:tab w:val="left" w:pos="1080"/>
              </w:tabs>
              <w:jc w:val="center"/>
              <w:rPr>
                <w:rFonts w:ascii="Arial" w:hAnsi="Arial" w:cs="Arial"/>
                <w:sz w:val="12"/>
                <w:szCs w:val="12"/>
              </w:rPr>
            </w:pP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4.1.2.</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41,49</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5"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1"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79"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tcPr>
          <w:p w:rsidR="00BC1DF0" w:rsidRPr="00BC1DF0" w:rsidRDefault="00BC1DF0" w:rsidP="00BC1DF0">
            <w:pPr>
              <w:tabs>
                <w:tab w:val="left" w:pos="-59"/>
              </w:tabs>
              <w:jc w:val="center"/>
              <w:rPr>
                <w:rFonts w:ascii="Arial" w:hAnsi="Arial" w:cs="Arial"/>
                <w:sz w:val="12"/>
                <w:szCs w:val="12"/>
              </w:rPr>
            </w:pPr>
            <w:r w:rsidRPr="00BC1DF0">
              <w:rPr>
                <w:rFonts w:ascii="Arial" w:hAnsi="Arial" w:cs="Arial"/>
                <w:sz w:val="12"/>
                <w:szCs w:val="12"/>
              </w:rPr>
              <w:t>5.4.</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 xml:space="preserve">Капитальный </w:t>
            </w:r>
            <w:r w:rsidRPr="00BC1DF0">
              <w:rPr>
                <w:rFonts w:ascii="Arial" w:hAnsi="Arial" w:cs="Arial"/>
                <w:sz w:val="12"/>
                <w:szCs w:val="12"/>
              </w:rPr>
              <w:lastRenderedPageBreak/>
              <w:t>ремонт здания</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lastRenderedPageBreak/>
              <w:t xml:space="preserve">МАУДО </w:t>
            </w:r>
            <w:r w:rsidRPr="00BC1DF0">
              <w:rPr>
                <w:rFonts w:ascii="Arial" w:hAnsi="Arial" w:cs="Arial"/>
                <w:sz w:val="12"/>
                <w:szCs w:val="12"/>
              </w:rPr>
              <w:br/>
            </w:r>
            <w:r w:rsidRPr="00BC1DF0">
              <w:rPr>
                <w:rFonts w:ascii="Arial" w:hAnsi="Arial" w:cs="Arial"/>
                <w:sz w:val="12"/>
                <w:szCs w:val="12"/>
              </w:rPr>
              <w:lastRenderedPageBreak/>
              <w:t>«СШ Валдай»</w:t>
            </w:r>
          </w:p>
          <w:p w:rsidR="00BC1DF0" w:rsidRPr="00BC1DF0" w:rsidRDefault="00BC1DF0" w:rsidP="00BC1DF0">
            <w:pPr>
              <w:tabs>
                <w:tab w:val="left" w:pos="1080"/>
              </w:tabs>
              <w:jc w:val="center"/>
              <w:rPr>
                <w:rFonts w:ascii="Arial" w:hAnsi="Arial" w:cs="Arial"/>
                <w:sz w:val="12"/>
                <w:szCs w:val="12"/>
              </w:rPr>
            </w:pP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lastRenderedPageBreak/>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4.1.3.</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областной </w:t>
            </w:r>
            <w:r w:rsidRPr="00BC1DF0">
              <w:rPr>
                <w:rFonts w:ascii="Arial" w:hAnsi="Arial" w:cs="Arial"/>
                <w:sz w:val="12"/>
                <w:szCs w:val="12"/>
              </w:rPr>
              <w:lastRenderedPageBreak/>
              <w:t>бюджет</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lastRenderedPageBreak/>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5"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33109,8461</w:t>
            </w:r>
            <w:r w:rsidRPr="00BC1DF0">
              <w:rPr>
                <w:rFonts w:ascii="Arial" w:hAnsi="Arial" w:cs="Arial"/>
                <w:sz w:val="12"/>
                <w:szCs w:val="12"/>
              </w:rPr>
              <w:lastRenderedPageBreak/>
              <w:t>3</w:t>
            </w: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4379,38387</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lastRenderedPageBreak/>
              <w:t>-</w:t>
            </w:r>
          </w:p>
        </w:tc>
        <w:tc>
          <w:tcPr>
            <w:tcW w:w="291"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79"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tcPr>
          <w:p w:rsidR="00BC1DF0" w:rsidRPr="00BC1DF0" w:rsidRDefault="00BC1DF0" w:rsidP="00BC1DF0">
            <w:pPr>
              <w:tabs>
                <w:tab w:val="left" w:pos="-59"/>
              </w:tabs>
              <w:jc w:val="center"/>
              <w:rPr>
                <w:rFonts w:ascii="Arial" w:hAnsi="Arial" w:cs="Arial"/>
                <w:sz w:val="12"/>
                <w:szCs w:val="12"/>
              </w:rPr>
            </w:pPr>
            <w:r w:rsidRPr="00BC1DF0">
              <w:rPr>
                <w:rFonts w:ascii="Arial" w:hAnsi="Arial" w:cs="Arial"/>
                <w:sz w:val="12"/>
                <w:szCs w:val="12"/>
              </w:rPr>
              <w:lastRenderedPageBreak/>
              <w:t>5.5.</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Разработка проектной документации узла учёта горячего водоснабжения</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МБУДО </w:t>
            </w:r>
            <w:r w:rsidRPr="00BC1DF0">
              <w:rPr>
                <w:rFonts w:ascii="Arial" w:hAnsi="Arial" w:cs="Arial"/>
                <w:sz w:val="12"/>
                <w:szCs w:val="12"/>
              </w:rPr>
              <w:br/>
              <w:t>«СШ Валдай»</w:t>
            </w:r>
          </w:p>
          <w:p w:rsidR="00BC1DF0" w:rsidRPr="00BC1DF0" w:rsidRDefault="00BC1DF0" w:rsidP="00BC1DF0">
            <w:pPr>
              <w:tabs>
                <w:tab w:val="left" w:pos="1080"/>
              </w:tabs>
              <w:jc w:val="center"/>
              <w:rPr>
                <w:rFonts w:ascii="Arial" w:hAnsi="Arial" w:cs="Arial"/>
                <w:sz w:val="12"/>
                <w:szCs w:val="12"/>
              </w:rPr>
            </w:pP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4.1.3.</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5"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46,5</w:t>
            </w:r>
          </w:p>
        </w:tc>
        <w:tc>
          <w:tcPr>
            <w:tcW w:w="291"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c>
          <w:tcPr>
            <w:tcW w:w="279"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w:t>
            </w:r>
          </w:p>
        </w:tc>
      </w:tr>
      <w:tr w:rsidR="00BC1DF0" w:rsidRPr="0063505A" w:rsidTr="00BC1DF0">
        <w:trPr>
          <w:trHeight w:val="20"/>
        </w:trPr>
        <w:tc>
          <w:tcPr>
            <w:tcW w:w="94" w:type="pct"/>
          </w:tcPr>
          <w:p w:rsidR="00BC1DF0" w:rsidRPr="00BC1DF0" w:rsidRDefault="00BC1DF0" w:rsidP="00BC1DF0">
            <w:pPr>
              <w:tabs>
                <w:tab w:val="left" w:pos="-59"/>
              </w:tabs>
              <w:jc w:val="center"/>
              <w:rPr>
                <w:rFonts w:ascii="Arial" w:hAnsi="Arial" w:cs="Arial"/>
                <w:sz w:val="12"/>
                <w:szCs w:val="12"/>
              </w:rPr>
            </w:pPr>
            <w:r w:rsidRPr="00BC1DF0">
              <w:rPr>
                <w:rFonts w:ascii="Arial" w:hAnsi="Arial" w:cs="Arial"/>
                <w:sz w:val="12"/>
                <w:szCs w:val="12"/>
              </w:rPr>
              <w:t>5.6</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Разработка сметной документации по благоустройству территории МБУДО «СШ Валдай»</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МБУДО </w:t>
            </w:r>
            <w:r w:rsidRPr="00BC1DF0">
              <w:rPr>
                <w:rFonts w:ascii="Arial" w:hAnsi="Arial" w:cs="Arial"/>
                <w:sz w:val="12"/>
                <w:szCs w:val="12"/>
              </w:rPr>
              <w:br/>
              <w:t>«СШ Валдай»</w:t>
            </w:r>
          </w:p>
          <w:p w:rsidR="00BC1DF0" w:rsidRPr="00BC1DF0" w:rsidRDefault="00BC1DF0" w:rsidP="00BC1DF0">
            <w:pPr>
              <w:tabs>
                <w:tab w:val="left" w:pos="1080"/>
              </w:tabs>
              <w:jc w:val="center"/>
              <w:rPr>
                <w:rFonts w:ascii="Arial" w:hAnsi="Arial" w:cs="Arial"/>
                <w:sz w:val="12"/>
                <w:szCs w:val="12"/>
              </w:rPr>
            </w:pP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4.1.3.</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p>
        </w:tc>
        <w:tc>
          <w:tcPr>
            <w:tcW w:w="237" w:type="pct"/>
          </w:tcPr>
          <w:p w:rsidR="00BC1DF0" w:rsidRPr="00BC1DF0" w:rsidRDefault="00BC1DF0" w:rsidP="00BC1DF0">
            <w:pPr>
              <w:tabs>
                <w:tab w:val="left" w:pos="1080"/>
              </w:tabs>
              <w:jc w:val="center"/>
              <w:rPr>
                <w:rFonts w:ascii="Arial" w:hAnsi="Arial" w:cs="Arial"/>
                <w:sz w:val="12"/>
                <w:szCs w:val="12"/>
              </w:rPr>
            </w:pP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90"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95" w:type="pct"/>
            <w:gridSpan w:val="2"/>
          </w:tcPr>
          <w:p w:rsidR="00BC1DF0" w:rsidRPr="00BC1DF0" w:rsidRDefault="00BC1DF0" w:rsidP="00BC1DF0">
            <w:pPr>
              <w:tabs>
                <w:tab w:val="left" w:pos="1080"/>
              </w:tabs>
              <w:jc w:val="center"/>
              <w:rPr>
                <w:rFonts w:ascii="Arial" w:hAnsi="Arial" w:cs="Arial"/>
                <w:sz w:val="12"/>
                <w:szCs w:val="12"/>
              </w:rPr>
            </w:pP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250,0</w:t>
            </w:r>
          </w:p>
        </w:tc>
        <w:tc>
          <w:tcPr>
            <w:tcW w:w="291" w:type="pct"/>
          </w:tcPr>
          <w:p w:rsidR="00BC1DF0" w:rsidRPr="00BC1DF0" w:rsidRDefault="00BC1DF0" w:rsidP="00BC1DF0">
            <w:pPr>
              <w:tabs>
                <w:tab w:val="left" w:pos="1080"/>
              </w:tabs>
              <w:jc w:val="center"/>
              <w:rPr>
                <w:rFonts w:ascii="Arial" w:hAnsi="Arial" w:cs="Arial"/>
                <w:sz w:val="12"/>
                <w:szCs w:val="12"/>
              </w:rPr>
            </w:pPr>
          </w:p>
        </w:tc>
        <w:tc>
          <w:tcPr>
            <w:tcW w:w="279" w:type="pct"/>
            <w:gridSpan w:val="2"/>
            <w:shd w:val="clear" w:color="auto" w:fill="auto"/>
          </w:tcPr>
          <w:p w:rsidR="00BC1DF0" w:rsidRPr="00BC1DF0" w:rsidRDefault="00BC1DF0" w:rsidP="00BC1DF0">
            <w:pPr>
              <w:tabs>
                <w:tab w:val="left" w:pos="1080"/>
              </w:tabs>
              <w:jc w:val="center"/>
              <w:rPr>
                <w:rFonts w:ascii="Arial" w:hAnsi="Arial" w:cs="Arial"/>
                <w:sz w:val="12"/>
                <w:szCs w:val="12"/>
              </w:rPr>
            </w:pPr>
          </w:p>
        </w:tc>
      </w:tr>
      <w:tr w:rsidR="00BC1DF0" w:rsidRPr="0063505A" w:rsidTr="00BC1DF0">
        <w:trPr>
          <w:trHeight w:val="20"/>
        </w:trPr>
        <w:tc>
          <w:tcPr>
            <w:tcW w:w="94" w:type="pct"/>
          </w:tcPr>
          <w:p w:rsidR="00BC1DF0" w:rsidRPr="00BC1DF0" w:rsidRDefault="00BC1DF0" w:rsidP="00BC1DF0">
            <w:pPr>
              <w:tabs>
                <w:tab w:val="left" w:pos="-59"/>
              </w:tabs>
              <w:jc w:val="center"/>
              <w:rPr>
                <w:rFonts w:ascii="Arial" w:hAnsi="Arial" w:cs="Arial"/>
                <w:sz w:val="12"/>
                <w:szCs w:val="12"/>
              </w:rPr>
            </w:pPr>
            <w:r w:rsidRPr="00BC1DF0">
              <w:rPr>
                <w:rFonts w:ascii="Arial" w:hAnsi="Arial" w:cs="Arial"/>
                <w:sz w:val="12"/>
                <w:szCs w:val="12"/>
              </w:rPr>
              <w:t>5.7.</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Благоустройство территории МБУДО «СШ Валдай»</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МБУДО </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«СШ Валдай»</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4.1.3.</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p>
        </w:tc>
        <w:tc>
          <w:tcPr>
            <w:tcW w:w="237" w:type="pct"/>
          </w:tcPr>
          <w:p w:rsidR="00BC1DF0" w:rsidRPr="00BC1DF0" w:rsidRDefault="00BC1DF0" w:rsidP="00BC1DF0">
            <w:pPr>
              <w:tabs>
                <w:tab w:val="left" w:pos="1080"/>
              </w:tabs>
              <w:jc w:val="center"/>
              <w:rPr>
                <w:rFonts w:ascii="Arial" w:hAnsi="Arial" w:cs="Arial"/>
                <w:sz w:val="12"/>
                <w:szCs w:val="12"/>
              </w:rPr>
            </w:pP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90"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95" w:type="pct"/>
            <w:gridSpan w:val="2"/>
          </w:tcPr>
          <w:p w:rsidR="00BC1DF0" w:rsidRPr="00BC1DF0" w:rsidRDefault="00BC1DF0" w:rsidP="00BC1DF0">
            <w:pPr>
              <w:tabs>
                <w:tab w:val="left" w:pos="1080"/>
              </w:tabs>
              <w:jc w:val="center"/>
              <w:rPr>
                <w:rFonts w:ascii="Arial" w:hAnsi="Arial" w:cs="Arial"/>
                <w:b/>
                <w:sz w:val="12"/>
                <w:szCs w:val="12"/>
              </w:rPr>
            </w:pPr>
          </w:p>
        </w:tc>
        <w:tc>
          <w:tcPr>
            <w:tcW w:w="292" w:type="pct"/>
          </w:tcPr>
          <w:p w:rsidR="00BC1DF0" w:rsidRPr="00BC1DF0" w:rsidRDefault="00BC1DF0" w:rsidP="00BC1DF0">
            <w:pPr>
              <w:tabs>
                <w:tab w:val="left" w:pos="1080"/>
              </w:tabs>
              <w:jc w:val="center"/>
              <w:rPr>
                <w:rFonts w:ascii="Arial" w:hAnsi="Arial" w:cs="Arial"/>
                <w:b/>
                <w:sz w:val="12"/>
                <w:szCs w:val="12"/>
                <w:lang w:val="en-US"/>
              </w:rPr>
            </w:pPr>
            <w:r w:rsidRPr="00BC1DF0">
              <w:rPr>
                <w:rFonts w:ascii="Arial" w:hAnsi="Arial" w:cs="Arial"/>
                <w:b/>
                <w:sz w:val="12"/>
                <w:szCs w:val="12"/>
              </w:rPr>
              <w:t>52</w:t>
            </w:r>
            <w:r w:rsidRPr="00BC1DF0">
              <w:rPr>
                <w:rFonts w:ascii="Arial" w:hAnsi="Arial" w:cs="Arial"/>
                <w:b/>
                <w:sz w:val="12"/>
                <w:szCs w:val="12"/>
                <w:lang w:val="en-US"/>
              </w:rPr>
              <w:t>07</w:t>
            </w:r>
            <w:r w:rsidRPr="00BC1DF0">
              <w:rPr>
                <w:rFonts w:ascii="Arial" w:hAnsi="Arial" w:cs="Arial"/>
                <w:b/>
                <w:sz w:val="12"/>
                <w:szCs w:val="12"/>
              </w:rPr>
              <w:t>,</w:t>
            </w:r>
            <w:r w:rsidRPr="00BC1DF0">
              <w:rPr>
                <w:rFonts w:ascii="Arial" w:hAnsi="Arial" w:cs="Arial"/>
                <w:b/>
                <w:sz w:val="12"/>
                <w:szCs w:val="12"/>
                <w:lang w:val="en-US"/>
              </w:rPr>
              <w:t>17117</w:t>
            </w:r>
          </w:p>
        </w:tc>
        <w:tc>
          <w:tcPr>
            <w:tcW w:w="291" w:type="pct"/>
          </w:tcPr>
          <w:p w:rsidR="00BC1DF0" w:rsidRPr="00BC1DF0" w:rsidRDefault="00BC1DF0" w:rsidP="00BC1DF0">
            <w:pPr>
              <w:tabs>
                <w:tab w:val="left" w:pos="1080"/>
              </w:tabs>
              <w:jc w:val="center"/>
              <w:rPr>
                <w:rFonts w:ascii="Arial" w:hAnsi="Arial" w:cs="Arial"/>
                <w:sz w:val="12"/>
                <w:szCs w:val="12"/>
              </w:rPr>
            </w:pPr>
          </w:p>
        </w:tc>
        <w:tc>
          <w:tcPr>
            <w:tcW w:w="279" w:type="pct"/>
            <w:gridSpan w:val="2"/>
            <w:shd w:val="clear" w:color="auto" w:fill="auto"/>
          </w:tcPr>
          <w:p w:rsidR="00BC1DF0" w:rsidRPr="00BC1DF0" w:rsidRDefault="00BC1DF0" w:rsidP="00BC1DF0">
            <w:pPr>
              <w:tabs>
                <w:tab w:val="left" w:pos="1080"/>
              </w:tabs>
              <w:jc w:val="center"/>
              <w:rPr>
                <w:rFonts w:ascii="Arial" w:hAnsi="Arial" w:cs="Arial"/>
                <w:sz w:val="12"/>
                <w:szCs w:val="12"/>
              </w:rPr>
            </w:pPr>
          </w:p>
        </w:tc>
      </w:tr>
      <w:tr w:rsidR="00BC1DF0" w:rsidRPr="0063505A" w:rsidTr="00BC1DF0">
        <w:trPr>
          <w:trHeight w:val="20"/>
        </w:trPr>
        <w:tc>
          <w:tcPr>
            <w:tcW w:w="94" w:type="pct"/>
          </w:tcPr>
          <w:p w:rsidR="00BC1DF0" w:rsidRPr="00BC1DF0" w:rsidRDefault="00BC1DF0" w:rsidP="00BC1DF0">
            <w:pPr>
              <w:tabs>
                <w:tab w:val="left" w:pos="-59"/>
              </w:tabs>
              <w:jc w:val="center"/>
              <w:rPr>
                <w:rFonts w:ascii="Arial" w:hAnsi="Arial" w:cs="Arial"/>
                <w:sz w:val="12"/>
                <w:szCs w:val="12"/>
              </w:rPr>
            </w:pPr>
            <w:r w:rsidRPr="00BC1DF0">
              <w:rPr>
                <w:rFonts w:ascii="Arial" w:hAnsi="Arial" w:cs="Arial"/>
                <w:sz w:val="12"/>
                <w:szCs w:val="12"/>
              </w:rPr>
              <w:t>5.8.</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 xml:space="preserve">Установка узла учёта тепловой энергии на ГВС </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 xml:space="preserve">МБУДО </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«СШ Валдай»</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4.1.3.</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p>
        </w:tc>
        <w:tc>
          <w:tcPr>
            <w:tcW w:w="237" w:type="pct"/>
          </w:tcPr>
          <w:p w:rsidR="00BC1DF0" w:rsidRPr="00BC1DF0" w:rsidRDefault="00BC1DF0" w:rsidP="00BC1DF0">
            <w:pPr>
              <w:tabs>
                <w:tab w:val="left" w:pos="1080"/>
              </w:tabs>
              <w:jc w:val="center"/>
              <w:rPr>
                <w:rFonts w:ascii="Arial" w:hAnsi="Arial" w:cs="Arial"/>
                <w:sz w:val="12"/>
                <w:szCs w:val="12"/>
              </w:rPr>
            </w:pP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90"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95" w:type="pct"/>
            <w:gridSpan w:val="2"/>
          </w:tcPr>
          <w:p w:rsidR="00BC1DF0" w:rsidRPr="00BC1DF0" w:rsidRDefault="00BC1DF0" w:rsidP="00BC1DF0">
            <w:pPr>
              <w:tabs>
                <w:tab w:val="left" w:pos="1080"/>
              </w:tabs>
              <w:jc w:val="center"/>
              <w:rPr>
                <w:rFonts w:ascii="Arial" w:hAnsi="Arial" w:cs="Arial"/>
                <w:sz w:val="12"/>
                <w:szCs w:val="12"/>
              </w:rPr>
            </w:pP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98,90416</w:t>
            </w:r>
          </w:p>
        </w:tc>
        <w:tc>
          <w:tcPr>
            <w:tcW w:w="291" w:type="pct"/>
          </w:tcPr>
          <w:p w:rsidR="00BC1DF0" w:rsidRPr="00BC1DF0" w:rsidRDefault="00BC1DF0" w:rsidP="00BC1DF0">
            <w:pPr>
              <w:tabs>
                <w:tab w:val="left" w:pos="1080"/>
              </w:tabs>
              <w:jc w:val="center"/>
              <w:rPr>
                <w:rFonts w:ascii="Arial" w:hAnsi="Arial" w:cs="Arial"/>
                <w:sz w:val="12"/>
                <w:szCs w:val="12"/>
              </w:rPr>
            </w:pPr>
          </w:p>
        </w:tc>
        <w:tc>
          <w:tcPr>
            <w:tcW w:w="279" w:type="pct"/>
            <w:gridSpan w:val="2"/>
            <w:shd w:val="clear" w:color="auto" w:fill="auto"/>
          </w:tcPr>
          <w:p w:rsidR="00BC1DF0" w:rsidRPr="00BC1DF0" w:rsidRDefault="00BC1DF0" w:rsidP="00BC1DF0">
            <w:pPr>
              <w:tabs>
                <w:tab w:val="left" w:pos="1080"/>
              </w:tabs>
              <w:jc w:val="center"/>
              <w:rPr>
                <w:rFonts w:ascii="Arial" w:hAnsi="Arial" w:cs="Arial"/>
                <w:sz w:val="12"/>
                <w:szCs w:val="12"/>
              </w:rPr>
            </w:pPr>
          </w:p>
        </w:tc>
      </w:tr>
      <w:tr w:rsidR="00BC1DF0" w:rsidRPr="0063505A" w:rsidTr="00BC1DF0">
        <w:trPr>
          <w:trHeight w:val="20"/>
        </w:trPr>
        <w:tc>
          <w:tcPr>
            <w:tcW w:w="94" w:type="pct"/>
          </w:tcPr>
          <w:p w:rsidR="00BC1DF0" w:rsidRPr="00BC1DF0" w:rsidRDefault="00BC1DF0" w:rsidP="00BC1DF0">
            <w:pPr>
              <w:tabs>
                <w:tab w:val="left" w:pos="-59"/>
              </w:tabs>
              <w:jc w:val="center"/>
              <w:rPr>
                <w:rFonts w:ascii="Arial" w:hAnsi="Arial" w:cs="Arial"/>
                <w:sz w:val="12"/>
                <w:szCs w:val="12"/>
              </w:rPr>
            </w:pPr>
            <w:r w:rsidRPr="00BC1DF0">
              <w:rPr>
                <w:rFonts w:ascii="Arial" w:hAnsi="Arial" w:cs="Arial"/>
                <w:sz w:val="12"/>
                <w:szCs w:val="12"/>
              </w:rPr>
              <w:t>5.9</w:t>
            </w:r>
          </w:p>
        </w:tc>
        <w:tc>
          <w:tcPr>
            <w:tcW w:w="523" w:type="pct"/>
          </w:tcPr>
          <w:p w:rsidR="00BC1DF0" w:rsidRPr="00BC1DF0" w:rsidRDefault="00BC1DF0" w:rsidP="00BC1DF0">
            <w:pPr>
              <w:tabs>
                <w:tab w:val="left" w:pos="-107"/>
                <w:tab w:val="left" w:pos="1080"/>
              </w:tabs>
              <w:rPr>
                <w:rFonts w:ascii="Arial" w:hAnsi="Arial" w:cs="Arial"/>
                <w:sz w:val="12"/>
                <w:szCs w:val="12"/>
              </w:rPr>
            </w:pPr>
            <w:r w:rsidRPr="00BC1DF0">
              <w:rPr>
                <w:rFonts w:ascii="Arial" w:hAnsi="Arial" w:cs="Arial"/>
                <w:sz w:val="12"/>
                <w:szCs w:val="12"/>
              </w:rPr>
              <w:t>Проведение экспертизы проектно-сметной документации по ремонту цоколя фасада здания</w:t>
            </w:r>
          </w:p>
        </w:tc>
        <w:tc>
          <w:tcPr>
            <w:tcW w:w="35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МАУ «Физкультурно-спортивный центр»</w:t>
            </w:r>
          </w:p>
        </w:tc>
        <w:tc>
          <w:tcPr>
            <w:tcW w:w="390"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2018-2027 годы</w:t>
            </w:r>
          </w:p>
        </w:tc>
        <w:tc>
          <w:tcPr>
            <w:tcW w:w="44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4.1.3.</w:t>
            </w:r>
          </w:p>
        </w:tc>
        <w:tc>
          <w:tcPr>
            <w:tcW w:w="436"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бюджет муниципального района</w:t>
            </w:r>
          </w:p>
        </w:tc>
        <w:tc>
          <w:tcPr>
            <w:tcW w:w="285" w:type="pct"/>
          </w:tcPr>
          <w:p w:rsidR="00BC1DF0" w:rsidRPr="00BC1DF0" w:rsidRDefault="00BC1DF0" w:rsidP="00BC1DF0">
            <w:pPr>
              <w:tabs>
                <w:tab w:val="left" w:pos="1080"/>
              </w:tabs>
              <w:jc w:val="center"/>
              <w:rPr>
                <w:rFonts w:ascii="Arial" w:hAnsi="Arial" w:cs="Arial"/>
                <w:sz w:val="12"/>
                <w:szCs w:val="12"/>
              </w:rPr>
            </w:pPr>
          </w:p>
        </w:tc>
        <w:tc>
          <w:tcPr>
            <w:tcW w:w="237" w:type="pct"/>
          </w:tcPr>
          <w:p w:rsidR="00BC1DF0" w:rsidRPr="00BC1DF0" w:rsidRDefault="00BC1DF0" w:rsidP="00BC1DF0">
            <w:pPr>
              <w:tabs>
                <w:tab w:val="left" w:pos="1080"/>
              </w:tabs>
              <w:jc w:val="center"/>
              <w:rPr>
                <w:rFonts w:ascii="Arial" w:hAnsi="Arial" w:cs="Arial"/>
                <w:sz w:val="12"/>
                <w:szCs w:val="12"/>
              </w:rPr>
            </w:pP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90" w:type="pct"/>
            <w:shd w:val="clear" w:color="auto" w:fill="auto"/>
          </w:tcPr>
          <w:p w:rsidR="00BC1DF0" w:rsidRPr="00BC1DF0" w:rsidRDefault="00BC1DF0" w:rsidP="00BC1DF0">
            <w:pPr>
              <w:tabs>
                <w:tab w:val="left" w:pos="1080"/>
              </w:tabs>
              <w:jc w:val="center"/>
              <w:rPr>
                <w:rFonts w:ascii="Arial" w:hAnsi="Arial" w:cs="Arial"/>
                <w:sz w:val="12"/>
                <w:szCs w:val="12"/>
              </w:rPr>
            </w:pPr>
          </w:p>
        </w:tc>
        <w:tc>
          <w:tcPr>
            <w:tcW w:w="295" w:type="pct"/>
            <w:gridSpan w:val="2"/>
          </w:tcPr>
          <w:p w:rsidR="00BC1DF0" w:rsidRPr="00BC1DF0" w:rsidRDefault="00BC1DF0" w:rsidP="00BC1DF0">
            <w:pPr>
              <w:tabs>
                <w:tab w:val="left" w:pos="1080"/>
              </w:tabs>
              <w:jc w:val="center"/>
              <w:rPr>
                <w:rFonts w:ascii="Arial" w:hAnsi="Arial" w:cs="Arial"/>
                <w:sz w:val="12"/>
                <w:szCs w:val="12"/>
              </w:rPr>
            </w:pP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49,28</w:t>
            </w:r>
          </w:p>
        </w:tc>
        <w:tc>
          <w:tcPr>
            <w:tcW w:w="291" w:type="pct"/>
          </w:tcPr>
          <w:p w:rsidR="00BC1DF0" w:rsidRPr="00BC1DF0" w:rsidRDefault="00BC1DF0" w:rsidP="00BC1DF0">
            <w:pPr>
              <w:tabs>
                <w:tab w:val="left" w:pos="1080"/>
              </w:tabs>
              <w:jc w:val="center"/>
              <w:rPr>
                <w:rFonts w:ascii="Arial" w:hAnsi="Arial" w:cs="Arial"/>
                <w:sz w:val="12"/>
                <w:szCs w:val="12"/>
              </w:rPr>
            </w:pPr>
          </w:p>
        </w:tc>
        <w:tc>
          <w:tcPr>
            <w:tcW w:w="279" w:type="pct"/>
            <w:gridSpan w:val="2"/>
            <w:shd w:val="clear" w:color="auto" w:fill="auto"/>
          </w:tcPr>
          <w:p w:rsidR="00BC1DF0" w:rsidRPr="00BC1DF0" w:rsidRDefault="00BC1DF0" w:rsidP="00BC1DF0">
            <w:pPr>
              <w:tabs>
                <w:tab w:val="left" w:pos="1080"/>
              </w:tabs>
              <w:jc w:val="center"/>
              <w:rPr>
                <w:rFonts w:ascii="Arial" w:hAnsi="Arial" w:cs="Arial"/>
                <w:sz w:val="12"/>
                <w:szCs w:val="12"/>
              </w:rPr>
            </w:pPr>
          </w:p>
        </w:tc>
      </w:tr>
      <w:tr w:rsidR="00BC1DF0" w:rsidRPr="0063505A" w:rsidTr="00BC1DF0">
        <w:trPr>
          <w:trHeight w:val="20"/>
        </w:trPr>
        <w:tc>
          <w:tcPr>
            <w:tcW w:w="94" w:type="pct"/>
          </w:tcPr>
          <w:p w:rsidR="00BC1DF0" w:rsidRPr="00BC1DF0" w:rsidRDefault="00BC1DF0" w:rsidP="00BC1DF0">
            <w:pPr>
              <w:tabs>
                <w:tab w:val="left" w:pos="1080"/>
              </w:tabs>
              <w:jc w:val="center"/>
              <w:rPr>
                <w:rFonts w:ascii="Arial" w:hAnsi="Arial" w:cs="Arial"/>
                <w:sz w:val="12"/>
                <w:szCs w:val="12"/>
              </w:rPr>
            </w:pPr>
          </w:p>
        </w:tc>
        <w:tc>
          <w:tcPr>
            <w:tcW w:w="523" w:type="pct"/>
            <w:vAlign w:val="center"/>
          </w:tcPr>
          <w:p w:rsidR="00BC1DF0" w:rsidRPr="00BC1DF0" w:rsidRDefault="00BC1DF0" w:rsidP="00BC1DF0">
            <w:pPr>
              <w:tabs>
                <w:tab w:val="left" w:pos="-107"/>
                <w:tab w:val="left" w:pos="1080"/>
              </w:tabs>
              <w:rPr>
                <w:rFonts w:ascii="Arial" w:hAnsi="Arial" w:cs="Arial"/>
                <w:b/>
                <w:sz w:val="12"/>
                <w:szCs w:val="12"/>
              </w:rPr>
            </w:pPr>
            <w:r w:rsidRPr="00BC1DF0">
              <w:rPr>
                <w:rFonts w:ascii="Arial" w:hAnsi="Arial" w:cs="Arial"/>
                <w:b/>
                <w:sz w:val="12"/>
                <w:szCs w:val="12"/>
              </w:rPr>
              <w:t>Итого по Программе:</w:t>
            </w:r>
          </w:p>
        </w:tc>
        <w:tc>
          <w:tcPr>
            <w:tcW w:w="357" w:type="pct"/>
          </w:tcPr>
          <w:p w:rsidR="00BC1DF0" w:rsidRPr="00BC1DF0" w:rsidRDefault="00BC1DF0" w:rsidP="00BC1DF0">
            <w:pPr>
              <w:tabs>
                <w:tab w:val="left" w:pos="1080"/>
              </w:tabs>
              <w:jc w:val="center"/>
              <w:rPr>
                <w:rFonts w:ascii="Arial" w:hAnsi="Arial" w:cs="Arial"/>
                <w:sz w:val="12"/>
                <w:szCs w:val="12"/>
              </w:rPr>
            </w:pPr>
          </w:p>
        </w:tc>
        <w:tc>
          <w:tcPr>
            <w:tcW w:w="390" w:type="pct"/>
          </w:tcPr>
          <w:p w:rsidR="00BC1DF0" w:rsidRPr="00BC1DF0" w:rsidRDefault="00BC1DF0" w:rsidP="00BC1DF0">
            <w:pPr>
              <w:tabs>
                <w:tab w:val="left" w:pos="1080"/>
              </w:tabs>
              <w:jc w:val="center"/>
              <w:rPr>
                <w:rFonts w:ascii="Arial" w:hAnsi="Arial" w:cs="Arial"/>
                <w:sz w:val="12"/>
                <w:szCs w:val="12"/>
              </w:rPr>
            </w:pPr>
          </w:p>
        </w:tc>
        <w:tc>
          <w:tcPr>
            <w:tcW w:w="445" w:type="pct"/>
          </w:tcPr>
          <w:p w:rsidR="00BC1DF0" w:rsidRPr="00BC1DF0" w:rsidRDefault="00BC1DF0" w:rsidP="00BC1DF0">
            <w:pPr>
              <w:tabs>
                <w:tab w:val="left" w:pos="1080"/>
              </w:tabs>
              <w:jc w:val="center"/>
              <w:rPr>
                <w:rFonts w:ascii="Arial" w:hAnsi="Arial" w:cs="Arial"/>
                <w:sz w:val="12"/>
                <w:szCs w:val="12"/>
              </w:rPr>
            </w:pPr>
          </w:p>
        </w:tc>
        <w:tc>
          <w:tcPr>
            <w:tcW w:w="436" w:type="pct"/>
          </w:tcPr>
          <w:p w:rsidR="00BC1DF0" w:rsidRPr="00BC1DF0" w:rsidRDefault="00BC1DF0" w:rsidP="00BC1DF0">
            <w:pPr>
              <w:tabs>
                <w:tab w:val="left" w:pos="1080"/>
              </w:tabs>
              <w:jc w:val="center"/>
              <w:rPr>
                <w:rFonts w:ascii="Arial" w:hAnsi="Arial" w:cs="Arial"/>
                <w:sz w:val="12"/>
                <w:szCs w:val="12"/>
              </w:rPr>
            </w:pPr>
          </w:p>
        </w:tc>
        <w:tc>
          <w:tcPr>
            <w:tcW w:w="285"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28910,</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00426</w:t>
            </w:r>
          </w:p>
        </w:tc>
        <w:tc>
          <w:tcPr>
            <w:tcW w:w="237"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178398,</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16620</w:t>
            </w:r>
          </w:p>
        </w:tc>
        <w:tc>
          <w:tcPr>
            <w:tcW w:w="26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276774,</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18164</w:t>
            </w:r>
          </w:p>
        </w:tc>
        <w:tc>
          <w:tcPr>
            <w:tcW w:w="282"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132688,</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36135</w:t>
            </w:r>
          </w:p>
        </w:tc>
        <w:tc>
          <w:tcPr>
            <w:tcW w:w="244"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35709,</w:t>
            </w:r>
          </w:p>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77296</w:t>
            </w:r>
          </w:p>
        </w:tc>
        <w:tc>
          <w:tcPr>
            <w:tcW w:w="290" w:type="pct"/>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41980,65993</w:t>
            </w:r>
          </w:p>
        </w:tc>
        <w:tc>
          <w:tcPr>
            <w:tcW w:w="295" w:type="pct"/>
            <w:gridSpan w:val="2"/>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80982,17235</w:t>
            </w:r>
          </w:p>
        </w:tc>
        <w:tc>
          <w:tcPr>
            <w:tcW w:w="292"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52383,46988</w:t>
            </w:r>
          </w:p>
        </w:tc>
        <w:tc>
          <w:tcPr>
            <w:tcW w:w="291" w:type="pct"/>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44617,72535</w:t>
            </w:r>
          </w:p>
        </w:tc>
        <w:tc>
          <w:tcPr>
            <w:tcW w:w="279" w:type="pct"/>
            <w:gridSpan w:val="2"/>
            <w:shd w:val="clear" w:color="auto" w:fill="auto"/>
          </w:tcPr>
          <w:p w:rsidR="00BC1DF0" w:rsidRPr="00BC1DF0" w:rsidRDefault="00BC1DF0" w:rsidP="00BC1DF0">
            <w:pPr>
              <w:tabs>
                <w:tab w:val="left" w:pos="1080"/>
              </w:tabs>
              <w:jc w:val="center"/>
              <w:rPr>
                <w:rFonts w:ascii="Arial" w:hAnsi="Arial" w:cs="Arial"/>
                <w:sz w:val="12"/>
                <w:szCs w:val="12"/>
              </w:rPr>
            </w:pPr>
            <w:r w:rsidRPr="00BC1DF0">
              <w:rPr>
                <w:rFonts w:ascii="Arial" w:hAnsi="Arial" w:cs="Arial"/>
                <w:sz w:val="12"/>
                <w:szCs w:val="12"/>
              </w:rPr>
              <w:t>37470,92313</w:t>
            </w:r>
          </w:p>
        </w:tc>
      </w:tr>
    </w:tbl>
    <w:p w:rsidR="0001427D" w:rsidRDefault="0001427D" w:rsidP="004E1A32">
      <w:pPr>
        <w:tabs>
          <w:tab w:val="left" w:pos="5954"/>
        </w:tabs>
        <w:jc w:val="right"/>
        <w:rPr>
          <w:rFonts w:ascii="Arial" w:hAnsi="Arial" w:cs="Arial"/>
          <w:b/>
          <w:sz w:val="16"/>
          <w:szCs w:val="16"/>
        </w:rPr>
      </w:pPr>
    </w:p>
    <w:p w:rsidR="006B5329" w:rsidRPr="006B5329" w:rsidRDefault="006B5329" w:rsidP="006B5329">
      <w:pPr>
        <w:jc w:val="center"/>
        <w:rPr>
          <w:rFonts w:ascii="Arial" w:hAnsi="Arial" w:cs="Arial"/>
          <w:sz w:val="16"/>
          <w:szCs w:val="16"/>
        </w:rPr>
      </w:pPr>
      <w:r w:rsidRPr="006B5329">
        <w:rPr>
          <w:rFonts w:ascii="Arial" w:hAnsi="Arial" w:cs="Arial"/>
          <w:sz w:val="16"/>
          <w:szCs w:val="16"/>
        </w:rPr>
        <w:t>П О С Т А Н О В Л Е Н И Е</w:t>
      </w:r>
    </w:p>
    <w:p w:rsidR="006B5329" w:rsidRPr="006B5329" w:rsidRDefault="006B5329" w:rsidP="006B5329">
      <w:pPr>
        <w:jc w:val="center"/>
        <w:rPr>
          <w:rFonts w:ascii="Arial" w:hAnsi="Arial" w:cs="Arial"/>
          <w:sz w:val="16"/>
          <w:szCs w:val="16"/>
        </w:rPr>
      </w:pPr>
      <w:r w:rsidRPr="006B5329">
        <w:rPr>
          <w:rFonts w:ascii="Arial" w:hAnsi="Arial" w:cs="Arial"/>
          <w:sz w:val="16"/>
          <w:szCs w:val="16"/>
        </w:rPr>
        <w:t>15.12.2025 № 3033</w:t>
      </w:r>
    </w:p>
    <w:p w:rsidR="006B5329" w:rsidRPr="006B5329" w:rsidRDefault="006B5329" w:rsidP="006B5329">
      <w:pPr>
        <w:jc w:val="center"/>
        <w:rPr>
          <w:rFonts w:ascii="Arial" w:hAnsi="Arial" w:cs="Arial"/>
          <w:b/>
          <w:sz w:val="16"/>
          <w:szCs w:val="16"/>
        </w:rPr>
      </w:pPr>
      <w:r w:rsidRPr="006B5329">
        <w:rPr>
          <w:rFonts w:ascii="Arial" w:hAnsi="Arial" w:cs="Arial"/>
          <w:b/>
          <w:sz w:val="16"/>
          <w:szCs w:val="16"/>
        </w:rPr>
        <w:t>О внесении изменений в муниципальную</w:t>
      </w:r>
    </w:p>
    <w:p w:rsidR="006B5329" w:rsidRPr="006B5329" w:rsidRDefault="006B5329" w:rsidP="006B5329">
      <w:pPr>
        <w:jc w:val="center"/>
        <w:rPr>
          <w:rFonts w:ascii="Arial" w:hAnsi="Arial" w:cs="Arial"/>
          <w:b/>
          <w:sz w:val="16"/>
          <w:szCs w:val="16"/>
        </w:rPr>
      </w:pPr>
      <w:r w:rsidRPr="006B5329">
        <w:rPr>
          <w:rFonts w:ascii="Arial" w:hAnsi="Arial" w:cs="Arial"/>
          <w:b/>
          <w:sz w:val="16"/>
          <w:szCs w:val="16"/>
        </w:rPr>
        <w:t xml:space="preserve"> программу Валдайского района «Развитие культуры</w:t>
      </w:r>
    </w:p>
    <w:p w:rsidR="006B5329" w:rsidRPr="006B5329" w:rsidRDefault="006B5329" w:rsidP="006B5329">
      <w:pPr>
        <w:jc w:val="center"/>
        <w:rPr>
          <w:rFonts w:ascii="Arial" w:hAnsi="Arial" w:cs="Arial"/>
          <w:b/>
          <w:sz w:val="16"/>
          <w:szCs w:val="16"/>
        </w:rPr>
      </w:pPr>
      <w:r w:rsidRPr="006B5329">
        <w:rPr>
          <w:rFonts w:ascii="Arial" w:hAnsi="Arial" w:cs="Arial"/>
          <w:b/>
          <w:sz w:val="16"/>
          <w:szCs w:val="16"/>
        </w:rPr>
        <w:t xml:space="preserve"> в Валдайском муниципальном районе (2023-2030 годы)»</w:t>
      </w:r>
    </w:p>
    <w:p w:rsidR="006B5329" w:rsidRPr="006B5329" w:rsidRDefault="006B5329" w:rsidP="006B5329">
      <w:pPr>
        <w:ind w:firstLine="284"/>
        <w:jc w:val="both"/>
        <w:rPr>
          <w:rFonts w:ascii="Arial" w:hAnsi="Arial" w:cs="Arial"/>
          <w:b/>
          <w:sz w:val="16"/>
          <w:szCs w:val="16"/>
        </w:rPr>
      </w:pPr>
      <w:r w:rsidRPr="006B5329">
        <w:rPr>
          <w:rFonts w:ascii="Arial" w:hAnsi="Arial" w:cs="Arial"/>
          <w:sz w:val="16"/>
          <w:szCs w:val="16"/>
        </w:rPr>
        <w:t xml:space="preserve">Администрация Валдайского муниципального района </w:t>
      </w:r>
      <w:r w:rsidRPr="006B5329">
        <w:rPr>
          <w:rFonts w:ascii="Arial" w:hAnsi="Arial" w:cs="Arial"/>
          <w:b/>
          <w:sz w:val="16"/>
          <w:szCs w:val="16"/>
        </w:rPr>
        <w:t>ПОСТАНОВЛЯЕТ:</w:t>
      </w:r>
    </w:p>
    <w:p w:rsidR="006B5329" w:rsidRPr="006B5329" w:rsidRDefault="006B5329" w:rsidP="006B5329">
      <w:pPr>
        <w:ind w:firstLine="284"/>
        <w:jc w:val="both"/>
        <w:rPr>
          <w:rFonts w:ascii="Arial" w:hAnsi="Arial" w:cs="Arial"/>
          <w:sz w:val="16"/>
          <w:szCs w:val="16"/>
        </w:rPr>
      </w:pPr>
      <w:r w:rsidRPr="006B5329">
        <w:rPr>
          <w:rFonts w:ascii="Arial" w:hAnsi="Arial" w:cs="Arial"/>
          <w:sz w:val="16"/>
          <w:szCs w:val="16"/>
        </w:rPr>
        <w:t>1. Внести изменения в муниципальную программу Валдайского района «Развитие культуры в Валдайском муниципальном районе (2023-2030 годы)», утвержденную постановление Администрации Валдайского муниципального района от 11.01.2023 № 24 (далее – муниципальная программа):</w:t>
      </w:r>
    </w:p>
    <w:p w:rsidR="006B5329" w:rsidRPr="006B5329" w:rsidRDefault="006B5329" w:rsidP="006B5329">
      <w:pPr>
        <w:ind w:firstLine="284"/>
        <w:jc w:val="both"/>
        <w:rPr>
          <w:rFonts w:ascii="Arial" w:hAnsi="Arial" w:cs="Arial"/>
          <w:sz w:val="16"/>
          <w:szCs w:val="16"/>
        </w:rPr>
      </w:pPr>
      <w:r w:rsidRPr="006B5329">
        <w:rPr>
          <w:rFonts w:ascii="Arial" w:hAnsi="Arial" w:cs="Arial"/>
          <w:sz w:val="16"/>
          <w:szCs w:val="16"/>
        </w:rPr>
        <w:t>1.1. Изложить раздел 7 паспорта муниципальной программы в редакции:</w:t>
      </w:r>
    </w:p>
    <w:p w:rsidR="006B5329" w:rsidRDefault="006B5329" w:rsidP="006B5329">
      <w:pPr>
        <w:ind w:firstLine="284"/>
        <w:jc w:val="both"/>
        <w:rPr>
          <w:rFonts w:ascii="Arial" w:hAnsi="Arial" w:cs="Arial"/>
          <w:sz w:val="16"/>
          <w:szCs w:val="16"/>
        </w:rPr>
      </w:pPr>
      <w:r w:rsidRPr="006B5329">
        <w:rPr>
          <w:rFonts w:ascii="Arial" w:hAnsi="Arial" w:cs="Arial"/>
          <w:sz w:val="16"/>
          <w:szCs w:val="16"/>
        </w:rPr>
        <w:t>«7. Объемы и источники финансирования муниципальной программы с разбивкой по годам реализации»:</w:t>
      </w:r>
    </w:p>
    <w:p w:rsidR="006B5329" w:rsidRPr="006B5329" w:rsidRDefault="006B5329" w:rsidP="006B5329">
      <w:pPr>
        <w:ind w:firstLine="284"/>
        <w:jc w:val="both"/>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3"/>
        <w:gridCol w:w="767"/>
        <w:gridCol w:w="1466"/>
        <w:gridCol w:w="1632"/>
        <w:gridCol w:w="1632"/>
        <w:gridCol w:w="1546"/>
        <w:gridCol w:w="1031"/>
        <w:gridCol w:w="1553"/>
      </w:tblGrid>
      <w:tr w:rsidR="006B5329" w:rsidRPr="006B5329" w:rsidTr="009E614A">
        <w:trPr>
          <w:trHeight w:val="20"/>
        </w:trPr>
        <w:tc>
          <w:tcPr>
            <w:tcW w:w="759" w:type="pct"/>
            <w:vMerge w:val="restart"/>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Объемы и источники финансирования муниципальной программы с разбивкой по годам реализации:</w:t>
            </w:r>
          </w:p>
        </w:tc>
        <w:tc>
          <w:tcPr>
            <w:tcW w:w="4241" w:type="pct"/>
            <w:gridSpan w:val="7"/>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Источник финансирования, тыс. руб.</w:t>
            </w:r>
          </w:p>
        </w:tc>
      </w:tr>
      <w:tr w:rsidR="006B5329" w:rsidRPr="006B5329" w:rsidTr="006B5329">
        <w:trPr>
          <w:trHeight w:val="20"/>
        </w:trPr>
        <w:tc>
          <w:tcPr>
            <w:tcW w:w="759" w:type="pct"/>
            <w:vMerge/>
            <w:tcMar>
              <w:left w:w="0" w:type="dxa"/>
              <w:right w:w="0" w:type="dxa"/>
            </w:tcMar>
            <w:vAlign w:val="center"/>
          </w:tcPr>
          <w:p w:rsidR="006B5329" w:rsidRPr="006B5329" w:rsidRDefault="006B5329" w:rsidP="009E614A">
            <w:pPr>
              <w:rPr>
                <w:rFonts w:ascii="Arial" w:hAnsi="Arial" w:cs="Arial"/>
                <w:b/>
                <w:sz w:val="12"/>
                <w:szCs w:val="12"/>
              </w:rPr>
            </w:pPr>
          </w:p>
        </w:tc>
        <w:tc>
          <w:tcPr>
            <w:tcW w:w="338" w:type="pct"/>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Год</w:t>
            </w:r>
          </w:p>
        </w:tc>
        <w:tc>
          <w:tcPr>
            <w:tcW w:w="646" w:type="pct"/>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областной бюджет</w:t>
            </w:r>
          </w:p>
        </w:tc>
        <w:tc>
          <w:tcPr>
            <w:tcW w:w="719" w:type="pct"/>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бюджет муниципального района</w:t>
            </w:r>
          </w:p>
        </w:tc>
        <w:tc>
          <w:tcPr>
            <w:tcW w:w="719" w:type="pct"/>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бюджет городского поселения</w:t>
            </w:r>
          </w:p>
        </w:tc>
        <w:tc>
          <w:tcPr>
            <w:tcW w:w="681" w:type="pct"/>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федеральный бюджет</w:t>
            </w:r>
          </w:p>
        </w:tc>
        <w:tc>
          <w:tcPr>
            <w:tcW w:w="454" w:type="pct"/>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внебюджетные средства</w:t>
            </w:r>
          </w:p>
        </w:tc>
        <w:tc>
          <w:tcPr>
            <w:tcW w:w="684" w:type="pct"/>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Итого</w:t>
            </w:r>
          </w:p>
        </w:tc>
      </w:tr>
      <w:tr w:rsidR="006B5329" w:rsidRPr="006B5329" w:rsidTr="006B5329">
        <w:trPr>
          <w:trHeight w:val="20"/>
        </w:trPr>
        <w:tc>
          <w:tcPr>
            <w:tcW w:w="759" w:type="pct"/>
            <w:vMerge/>
            <w:tcMar>
              <w:left w:w="0" w:type="dxa"/>
              <w:right w:w="0" w:type="dxa"/>
            </w:tcMar>
            <w:vAlign w:val="center"/>
          </w:tcPr>
          <w:p w:rsidR="006B5329" w:rsidRPr="006B5329" w:rsidRDefault="006B5329" w:rsidP="009E614A">
            <w:pPr>
              <w:rPr>
                <w:rFonts w:ascii="Arial" w:hAnsi="Arial" w:cs="Arial"/>
                <w:b/>
                <w:sz w:val="12"/>
                <w:szCs w:val="12"/>
              </w:rPr>
            </w:pPr>
          </w:p>
        </w:tc>
        <w:tc>
          <w:tcPr>
            <w:tcW w:w="338" w:type="pct"/>
            <w:tcMar>
              <w:left w:w="0" w:type="dxa"/>
              <w:right w:w="0" w:type="dxa"/>
            </w:tcMar>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1</w:t>
            </w:r>
          </w:p>
        </w:tc>
        <w:tc>
          <w:tcPr>
            <w:tcW w:w="646" w:type="pct"/>
            <w:tcMar>
              <w:left w:w="0" w:type="dxa"/>
              <w:right w:w="0" w:type="dxa"/>
            </w:tcMar>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2</w:t>
            </w:r>
          </w:p>
        </w:tc>
        <w:tc>
          <w:tcPr>
            <w:tcW w:w="719" w:type="pct"/>
            <w:tcMar>
              <w:left w:w="0" w:type="dxa"/>
              <w:right w:w="0" w:type="dxa"/>
            </w:tcMar>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3</w:t>
            </w:r>
          </w:p>
        </w:tc>
        <w:tc>
          <w:tcPr>
            <w:tcW w:w="719" w:type="pct"/>
            <w:tcMar>
              <w:left w:w="0" w:type="dxa"/>
              <w:right w:w="0" w:type="dxa"/>
            </w:tcMar>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4</w:t>
            </w:r>
          </w:p>
        </w:tc>
        <w:tc>
          <w:tcPr>
            <w:tcW w:w="681" w:type="pct"/>
            <w:tcMar>
              <w:left w:w="0" w:type="dxa"/>
              <w:right w:w="0" w:type="dxa"/>
            </w:tcMar>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5</w:t>
            </w:r>
          </w:p>
        </w:tc>
        <w:tc>
          <w:tcPr>
            <w:tcW w:w="454" w:type="pct"/>
            <w:tcMar>
              <w:left w:w="0" w:type="dxa"/>
              <w:right w:w="0" w:type="dxa"/>
            </w:tcMar>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6</w:t>
            </w:r>
          </w:p>
        </w:tc>
        <w:tc>
          <w:tcPr>
            <w:tcW w:w="684" w:type="pct"/>
            <w:tcMar>
              <w:left w:w="0" w:type="dxa"/>
              <w:right w:w="0" w:type="dxa"/>
            </w:tcMar>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7</w:t>
            </w:r>
          </w:p>
        </w:tc>
      </w:tr>
      <w:tr w:rsidR="006B5329" w:rsidRPr="006B5329" w:rsidTr="006B5329">
        <w:trPr>
          <w:trHeight w:val="20"/>
        </w:trPr>
        <w:tc>
          <w:tcPr>
            <w:tcW w:w="759" w:type="pct"/>
            <w:vMerge/>
            <w:tcMar>
              <w:left w:w="0" w:type="dxa"/>
              <w:right w:w="0" w:type="dxa"/>
            </w:tcMar>
            <w:vAlign w:val="center"/>
          </w:tcPr>
          <w:p w:rsidR="006B5329" w:rsidRPr="006B5329" w:rsidRDefault="006B5329" w:rsidP="009E614A">
            <w:pPr>
              <w:rPr>
                <w:rFonts w:ascii="Arial" w:hAnsi="Arial" w:cs="Arial"/>
                <w:sz w:val="12"/>
                <w:szCs w:val="12"/>
              </w:rPr>
            </w:pPr>
          </w:p>
        </w:tc>
        <w:tc>
          <w:tcPr>
            <w:tcW w:w="338"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2023</w:t>
            </w:r>
          </w:p>
        </w:tc>
        <w:tc>
          <w:tcPr>
            <w:tcW w:w="646"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16378,526</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82415,37899</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350,9</w:t>
            </w:r>
          </w:p>
        </w:tc>
        <w:tc>
          <w:tcPr>
            <w:tcW w:w="681"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4483,044</w:t>
            </w:r>
          </w:p>
        </w:tc>
        <w:tc>
          <w:tcPr>
            <w:tcW w:w="45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68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103627,84899</w:t>
            </w:r>
          </w:p>
        </w:tc>
      </w:tr>
      <w:tr w:rsidR="006B5329" w:rsidRPr="006B5329" w:rsidTr="006B5329">
        <w:trPr>
          <w:trHeight w:val="20"/>
        </w:trPr>
        <w:tc>
          <w:tcPr>
            <w:tcW w:w="759" w:type="pct"/>
            <w:vMerge/>
            <w:tcMar>
              <w:left w:w="0" w:type="dxa"/>
              <w:right w:w="0" w:type="dxa"/>
            </w:tcMar>
            <w:vAlign w:val="center"/>
          </w:tcPr>
          <w:p w:rsidR="006B5329" w:rsidRPr="006B5329" w:rsidRDefault="006B5329" w:rsidP="009E614A">
            <w:pPr>
              <w:rPr>
                <w:rFonts w:ascii="Arial" w:hAnsi="Arial" w:cs="Arial"/>
                <w:sz w:val="12"/>
                <w:szCs w:val="12"/>
              </w:rPr>
            </w:pPr>
          </w:p>
        </w:tc>
        <w:tc>
          <w:tcPr>
            <w:tcW w:w="338"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2024</w:t>
            </w:r>
          </w:p>
        </w:tc>
        <w:tc>
          <w:tcPr>
            <w:tcW w:w="646"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18704,19557</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92861,07355</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1235,00063</w:t>
            </w:r>
          </w:p>
        </w:tc>
        <w:tc>
          <w:tcPr>
            <w:tcW w:w="681"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4266,23971</w:t>
            </w:r>
          </w:p>
        </w:tc>
        <w:tc>
          <w:tcPr>
            <w:tcW w:w="45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250,0</w:t>
            </w:r>
          </w:p>
        </w:tc>
        <w:tc>
          <w:tcPr>
            <w:tcW w:w="68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117316,50946</w:t>
            </w:r>
          </w:p>
        </w:tc>
      </w:tr>
      <w:tr w:rsidR="006B5329" w:rsidRPr="006B5329" w:rsidTr="006B5329">
        <w:trPr>
          <w:trHeight w:val="20"/>
        </w:trPr>
        <w:tc>
          <w:tcPr>
            <w:tcW w:w="759" w:type="pct"/>
            <w:vMerge/>
            <w:tcMar>
              <w:left w:w="0" w:type="dxa"/>
              <w:right w:w="0" w:type="dxa"/>
            </w:tcMar>
            <w:vAlign w:val="center"/>
          </w:tcPr>
          <w:p w:rsidR="006B5329" w:rsidRPr="006B5329" w:rsidRDefault="006B5329" w:rsidP="009E614A">
            <w:pPr>
              <w:rPr>
                <w:rFonts w:ascii="Arial" w:hAnsi="Arial" w:cs="Arial"/>
                <w:sz w:val="12"/>
                <w:szCs w:val="12"/>
              </w:rPr>
            </w:pPr>
          </w:p>
        </w:tc>
        <w:tc>
          <w:tcPr>
            <w:tcW w:w="338"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2025</w:t>
            </w:r>
          </w:p>
        </w:tc>
        <w:tc>
          <w:tcPr>
            <w:tcW w:w="646"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22364,14</w:t>
            </w:r>
          </w:p>
        </w:tc>
        <w:tc>
          <w:tcPr>
            <w:tcW w:w="719"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99699,76475</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445,4</w:t>
            </w:r>
          </w:p>
        </w:tc>
        <w:tc>
          <w:tcPr>
            <w:tcW w:w="681"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165,49</w:t>
            </w:r>
          </w:p>
        </w:tc>
        <w:tc>
          <w:tcPr>
            <w:tcW w:w="45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252,5</w:t>
            </w:r>
          </w:p>
        </w:tc>
        <w:tc>
          <w:tcPr>
            <w:tcW w:w="684"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122927,29475</w:t>
            </w:r>
          </w:p>
        </w:tc>
      </w:tr>
      <w:tr w:rsidR="006B5329" w:rsidRPr="006B5329" w:rsidTr="006B5329">
        <w:trPr>
          <w:trHeight w:val="20"/>
        </w:trPr>
        <w:tc>
          <w:tcPr>
            <w:tcW w:w="759" w:type="pct"/>
            <w:vMerge/>
            <w:tcMar>
              <w:left w:w="0" w:type="dxa"/>
              <w:right w:w="0" w:type="dxa"/>
            </w:tcMar>
            <w:vAlign w:val="center"/>
          </w:tcPr>
          <w:p w:rsidR="006B5329" w:rsidRPr="006B5329" w:rsidRDefault="006B5329" w:rsidP="009E614A">
            <w:pPr>
              <w:rPr>
                <w:rFonts w:ascii="Arial" w:hAnsi="Arial" w:cs="Arial"/>
                <w:sz w:val="12"/>
                <w:szCs w:val="12"/>
              </w:rPr>
            </w:pPr>
          </w:p>
        </w:tc>
        <w:tc>
          <w:tcPr>
            <w:tcW w:w="338"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2026</w:t>
            </w:r>
          </w:p>
        </w:tc>
        <w:tc>
          <w:tcPr>
            <w:tcW w:w="646"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12014,56</w:t>
            </w:r>
          </w:p>
        </w:tc>
        <w:tc>
          <w:tcPr>
            <w:tcW w:w="719"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94269,77956</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445,4</w:t>
            </w:r>
          </w:p>
        </w:tc>
        <w:tc>
          <w:tcPr>
            <w:tcW w:w="681"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68,82</w:t>
            </w:r>
          </w:p>
        </w:tc>
        <w:tc>
          <w:tcPr>
            <w:tcW w:w="45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684"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106798,55956</w:t>
            </w:r>
          </w:p>
        </w:tc>
      </w:tr>
      <w:tr w:rsidR="006B5329" w:rsidRPr="006B5329" w:rsidTr="006B5329">
        <w:trPr>
          <w:trHeight w:val="20"/>
        </w:trPr>
        <w:tc>
          <w:tcPr>
            <w:tcW w:w="759" w:type="pct"/>
            <w:vMerge/>
            <w:tcMar>
              <w:left w:w="0" w:type="dxa"/>
              <w:right w:w="0" w:type="dxa"/>
            </w:tcMar>
            <w:vAlign w:val="center"/>
          </w:tcPr>
          <w:p w:rsidR="006B5329" w:rsidRPr="006B5329" w:rsidRDefault="006B5329" w:rsidP="009E614A">
            <w:pPr>
              <w:rPr>
                <w:rFonts w:ascii="Arial" w:hAnsi="Arial" w:cs="Arial"/>
                <w:sz w:val="12"/>
                <w:szCs w:val="12"/>
              </w:rPr>
            </w:pPr>
          </w:p>
        </w:tc>
        <w:tc>
          <w:tcPr>
            <w:tcW w:w="338"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2027</w:t>
            </w:r>
          </w:p>
        </w:tc>
        <w:tc>
          <w:tcPr>
            <w:tcW w:w="646"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12018,57</w:t>
            </w:r>
          </w:p>
        </w:tc>
        <w:tc>
          <w:tcPr>
            <w:tcW w:w="719"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75142,29159</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445,4</w:t>
            </w:r>
          </w:p>
        </w:tc>
        <w:tc>
          <w:tcPr>
            <w:tcW w:w="681"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66,46</w:t>
            </w:r>
          </w:p>
        </w:tc>
        <w:tc>
          <w:tcPr>
            <w:tcW w:w="45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684"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87672,72159</w:t>
            </w:r>
          </w:p>
        </w:tc>
      </w:tr>
      <w:tr w:rsidR="006B5329" w:rsidRPr="006B5329" w:rsidTr="006B5329">
        <w:trPr>
          <w:trHeight w:val="20"/>
        </w:trPr>
        <w:tc>
          <w:tcPr>
            <w:tcW w:w="759" w:type="pct"/>
            <w:vMerge/>
            <w:tcMar>
              <w:left w:w="0" w:type="dxa"/>
              <w:right w:w="0" w:type="dxa"/>
            </w:tcMar>
            <w:vAlign w:val="center"/>
          </w:tcPr>
          <w:p w:rsidR="006B5329" w:rsidRPr="006B5329" w:rsidRDefault="006B5329" w:rsidP="009E614A">
            <w:pPr>
              <w:rPr>
                <w:rFonts w:ascii="Arial" w:hAnsi="Arial" w:cs="Arial"/>
                <w:sz w:val="12"/>
                <w:szCs w:val="12"/>
              </w:rPr>
            </w:pPr>
          </w:p>
        </w:tc>
        <w:tc>
          <w:tcPr>
            <w:tcW w:w="338"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2028</w:t>
            </w:r>
          </w:p>
        </w:tc>
        <w:tc>
          <w:tcPr>
            <w:tcW w:w="646"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719"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77620,63442</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388,0</w:t>
            </w:r>
          </w:p>
        </w:tc>
        <w:tc>
          <w:tcPr>
            <w:tcW w:w="681"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45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684"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78008,63442</w:t>
            </w:r>
          </w:p>
        </w:tc>
      </w:tr>
      <w:tr w:rsidR="006B5329" w:rsidRPr="006B5329" w:rsidTr="006B5329">
        <w:trPr>
          <w:trHeight w:val="20"/>
        </w:trPr>
        <w:tc>
          <w:tcPr>
            <w:tcW w:w="759" w:type="pct"/>
            <w:vMerge/>
            <w:tcMar>
              <w:left w:w="0" w:type="dxa"/>
              <w:right w:w="0" w:type="dxa"/>
            </w:tcMar>
            <w:vAlign w:val="center"/>
          </w:tcPr>
          <w:p w:rsidR="006B5329" w:rsidRPr="006B5329" w:rsidRDefault="006B5329" w:rsidP="009E614A">
            <w:pPr>
              <w:rPr>
                <w:rFonts w:ascii="Arial" w:hAnsi="Arial" w:cs="Arial"/>
                <w:sz w:val="12"/>
                <w:szCs w:val="12"/>
              </w:rPr>
            </w:pPr>
          </w:p>
        </w:tc>
        <w:tc>
          <w:tcPr>
            <w:tcW w:w="338"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2029</w:t>
            </w:r>
          </w:p>
        </w:tc>
        <w:tc>
          <w:tcPr>
            <w:tcW w:w="646"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719"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77620,63442</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388,0</w:t>
            </w:r>
          </w:p>
        </w:tc>
        <w:tc>
          <w:tcPr>
            <w:tcW w:w="681"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45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684"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78008,63442</w:t>
            </w:r>
          </w:p>
        </w:tc>
      </w:tr>
      <w:tr w:rsidR="006B5329" w:rsidRPr="006B5329" w:rsidTr="006B5329">
        <w:trPr>
          <w:trHeight w:val="20"/>
        </w:trPr>
        <w:tc>
          <w:tcPr>
            <w:tcW w:w="759" w:type="pct"/>
            <w:vMerge/>
            <w:tcMar>
              <w:left w:w="0" w:type="dxa"/>
              <w:right w:w="0" w:type="dxa"/>
            </w:tcMar>
            <w:vAlign w:val="center"/>
          </w:tcPr>
          <w:p w:rsidR="006B5329" w:rsidRPr="006B5329" w:rsidRDefault="006B5329" w:rsidP="009E614A">
            <w:pPr>
              <w:rPr>
                <w:rFonts w:ascii="Arial" w:hAnsi="Arial" w:cs="Arial"/>
                <w:sz w:val="12"/>
                <w:szCs w:val="12"/>
              </w:rPr>
            </w:pPr>
          </w:p>
        </w:tc>
        <w:tc>
          <w:tcPr>
            <w:tcW w:w="338"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2030</w:t>
            </w:r>
          </w:p>
        </w:tc>
        <w:tc>
          <w:tcPr>
            <w:tcW w:w="646"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719"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77620,63442</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388,0</w:t>
            </w:r>
          </w:p>
        </w:tc>
        <w:tc>
          <w:tcPr>
            <w:tcW w:w="681"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45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684" w:type="pct"/>
            <w:tcMar>
              <w:left w:w="0" w:type="dxa"/>
              <w:right w:w="0" w:type="dxa"/>
            </w:tcMar>
          </w:tcPr>
          <w:p w:rsidR="006B5329" w:rsidRPr="006B5329" w:rsidRDefault="006B5329" w:rsidP="009E614A">
            <w:pPr>
              <w:rPr>
                <w:rFonts w:ascii="Arial" w:hAnsi="Arial" w:cs="Arial"/>
                <w:sz w:val="12"/>
                <w:szCs w:val="12"/>
              </w:rPr>
            </w:pPr>
            <w:r w:rsidRPr="006B5329">
              <w:rPr>
                <w:rFonts w:ascii="Arial" w:hAnsi="Arial" w:cs="Arial"/>
                <w:sz w:val="12"/>
                <w:szCs w:val="12"/>
              </w:rPr>
              <w:t>78008,63442</w:t>
            </w:r>
          </w:p>
        </w:tc>
      </w:tr>
      <w:tr w:rsidR="006B5329" w:rsidRPr="006B5329" w:rsidTr="006B5329">
        <w:trPr>
          <w:trHeight w:val="20"/>
        </w:trPr>
        <w:tc>
          <w:tcPr>
            <w:tcW w:w="759" w:type="pct"/>
            <w:tcMar>
              <w:left w:w="0" w:type="dxa"/>
              <w:right w:w="0" w:type="dxa"/>
            </w:tcMar>
          </w:tcPr>
          <w:p w:rsidR="006B5329" w:rsidRPr="006B5329" w:rsidRDefault="006B5329" w:rsidP="009E614A">
            <w:pPr>
              <w:jc w:val="both"/>
              <w:rPr>
                <w:rFonts w:ascii="Arial" w:hAnsi="Arial" w:cs="Arial"/>
                <w:sz w:val="12"/>
                <w:szCs w:val="12"/>
              </w:rPr>
            </w:pPr>
          </w:p>
        </w:tc>
        <w:tc>
          <w:tcPr>
            <w:tcW w:w="338" w:type="pct"/>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Всего</w:t>
            </w:r>
          </w:p>
        </w:tc>
        <w:tc>
          <w:tcPr>
            <w:tcW w:w="646"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81479,99157</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677250,1917</w:t>
            </w:r>
          </w:p>
        </w:tc>
        <w:tc>
          <w:tcPr>
            <w:tcW w:w="719"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4086,10063</w:t>
            </w:r>
          </w:p>
        </w:tc>
        <w:tc>
          <w:tcPr>
            <w:tcW w:w="681"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9050,05371</w:t>
            </w:r>
          </w:p>
        </w:tc>
        <w:tc>
          <w:tcPr>
            <w:tcW w:w="45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502,5</w:t>
            </w:r>
          </w:p>
        </w:tc>
        <w:tc>
          <w:tcPr>
            <w:tcW w:w="684" w:type="pct"/>
            <w:tcMar>
              <w:left w:w="0" w:type="dxa"/>
              <w:right w:w="0" w:type="dxa"/>
            </w:tcMar>
          </w:tcPr>
          <w:p w:rsidR="006B5329" w:rsidRPr="006B5329" w:rsidRDefault="006B5329" w:rsidP="009E614A">
            <w:pPr>
              <w:jc w:val="both"/>
              <w:rPr>
                <w:rFonts w:ascii="Arial" w:hAnsi="Arial" w:cs="Arial"/>
                <w:sz w:val="12"/>
                <w:szCs w:val="12"/>
              </w:rPr>
            </w:pPr>
            <w:r w:rsidRPr="006B5329">
              <w:rPr>
                <w:rFonts w:ascii="Arial" w:hAnsi="Arial" w:cs="Arial"/>
                <w:sz w:val="12"/>
                <w:szCs w:val="12"/>
              </w:rPr>
              <w:t>772368,83761</w:t>
            </w:r>
          </w:p>
        </w:tc>
      </w:tr>
    </w:tbl>
    <w:p w:rsidR="006B5329" w:rsidRPr="006B5329" w:rsidRDefault="006B5329" w:rsidP="006B5329">
      <w:pPr>
        <w:ind w:firstLine="700"/>
        <w:jc w:val="right"/>
        <w:rPr>
          <w:rFonts w:ascii="Arial" w:hAnsi="Arial" w:cs="Arial"/>
          <w:sz w:val="16"/>
          <w:szCs w:val="16"/>
        </w:rPr>
      </w:pPr>
      <w:r w:rsidRPr="006B5329">
        <w:rPr>
          <w:rFonts w:ascii="Arial" w:hAnsi="Arial" w:cs="Arial"/>
          <w:sz w:val="16"/>
          <w:szCs w:val="16"/>
        </w:rPr>
        <w:t xml:space="preserve"> »;  </w:t>
      </w:r>
    </w:p>
    <w:p w:rsidR="006B5329" w:rsidRPr="006B5329" w:rsidRDefault="006B5329" w:rsidP="006B5329">
      <w:pPr>
        <w:ind w:firstLine="284"/>
        <w:jc w:val="both"/>
        <w:rPr>
          <w:rFonts w:ascii="Arial" w:hAnsi="Arial" w:cs="Arial"/>
          <w:sz w:val="16"/>
          <w:szCs w:val="16"/>
        </w:rPr>
      </w:pPr>
      <w:r w:rsidRPr="006B5329">
        <w:rPr>
          <w:rFonts w:ascii="Arial" w:hAnsi="Arial" w:cs="Arial"/>
          <w:sz w:val="16"/>
          <w:szCs w:val="16"/>
        </w:rPr>
        <w:t>1.2. Изложить раздел 4 паспорта подпрограммы «Культура Валдайского района» в редакции:</w:t>
      </w:r>
    </w:p>
    <w:p w:rsidR="006B5329" w:rsidRPr="006B5329" w:rsidRDefault="006B5329" w:rsidP="006B5329">
      <w:pPr>
        <w:ind w:firstLine="284"/>
        <w:jc w:val="both"/>
        <w:rPr>
          <w:rFonts w:ascii="Arial" w:hAnsi="Arial" w:cs="Arial"/>
          <w:sz w:val="16"/>
          <w:szCs w:val="16"/>
        </w:rPr>
      </w:pPr>
      <w:r w:rsidRPr="006B5329">
        <w:rPr>
          <w:rFonts w:ascii="Arial" w:hAnsi="Arial" w:cs="Arial"/>
          <w:sz w:val="16"/>
          <w:szCs w:val="16"/>
        </w:rPr>
        <w:t>«4. Объемы и источники финансирования  подпрограммы с разбивкой по годам реализации»: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774"/>
        <w:gridCol w:w="1546"/>
        <w:gridCol w:w="1546"/>
        <w:gridCol w:w="1546"/>
        <w:gridCol w:w="1373"/>
        <w:gridCol w:w="1031"/>
        <w:gridCol w:w="1725"/>
      </w:tblGrid>
      <w:tr w:rsidR="006B5329" w:rsidRPr="006B5329" w:rsidTr="009E614A">
        <w:tc>
          <w:tcPr>
            <w:tcW w:w="797"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Объемы и источники финансирования муниципальной программы с разбивкой по годам реализации:</w:t>
            </w:r>
          </w:p>
          <w:p w:rsidR="006B5329" w:rsidRPr="006B5329" w:rsidRDefault="006B5329" w:rsidP="009E614A">
            <w:pPr>
              <w:rPr>
                <w:rFonts w:ascii="Arial" w:hAnsi="Arial" w:cs="Arial"/>
                <w:b/>
                <w:sz w:val="12"/>
                <w:szCs w:val="12"/>
              </w:rPr>
            </w:pPr>
          </w:p>
        </w:tc>
        <w:tc>
          <w:tcPr>
            <w:tcW w:w="4203" w:type="pct"/>
            <w:gridSpan w:val="7"/>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Источник финансирования, тыс. руб.</w:t>
            </w:r>
          </w:p>
        </w:tc>
      </w:tr>
      <w:tr w:rsidR="006B5329" w:rsidRPr="006B5329" w:rsidTr="009E614A">
        <w:tc>
          <w:tcPr>
            <w:tcW w:w="7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B5329" w:rsidRPr="006B5329" w:rsidRDefault="006B5329" w:rsidP="009E614A">
            <w:pPr>
              <w:rPr>
                <w:rFonts w:ascii="Arial" w:hAnsi="Arial" w:cs="Arial"/>
                <w:b/>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Год</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областной бюджет</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бюджет муниципального района</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бюджет городского поселения</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федеральный бюджет</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внебюджетные средства</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Итого</w:t>
            </w:r>
          </w:p>
        </w:tc>
      </w:tr>
      <w:tr w:rsidR="006B5329" w:rsidRPr="006B5329" w:rsidTr="009E614A">
        <w:tc>
          <w:tcPr>
            <w:tcW w:w="7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B5329" w:rsidRPr="006B5329" w:rsidRDefault="006B5329" w:rsidP="009E614A">
            <w:pPr>
              <w:rPr>
                <w:rFonts w:ascii="Arial" w:hAnsi="Arial" w:cs="Arial"/>
                <w:b/>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1</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2</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3</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4</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5</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6</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center"/>
              <w:rPr>
                <w:rFonts w:ascii="Arial" w:hAnsi="Arial" w:cs="Arial"/>
                <w:b/>
                <w:sz w:val="12"/>
                <w:szCs w:val="12"/>
              </w:rPr>
            </w:pPr>
            <w:r w:rsidRPr="006B5329">
              <w:rPr>
                <w:rFonts w:ascii="Arial" w:hAnsi="Arial" w:cs="Arial"/>
                <w:b/>
                <w:sz w:val="12"/>
                <w:szCs w:val="12"/>
              </w:rPr>
              <w:t>7</w:t>
            </w:r>
          </w:p>
        </w:tc>
      </w:tr>
      <w:tr w:rsidR="006B5329" w:rsidRPr="006B5329" w:rsidTr="009E614A">
        <w:tc>
          <w:tcPr>
            <w:tcW w:w="7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B5329" w:rsidRPr="006B5329" w:rsidRDefault="006B5329" w:rsidP="009E614A">
            <w:pPr>
              <w:rPr>
                <w:rFonts w:ascii="Arial" w:hAnsi="Arial" w:cs="Arial"/>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2023</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16326,95761</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79161,74858</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350,9</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4483,044</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100322,65019</w:t>
            </w:r>
          </w:p>
        </w:tc>
      </w:tr>
      <w:tr w:rsidR="006B5329" w:rsidRPr="006B5329" w:rsidTr="009E614A">
        <w:tc>
          <w:tcPr>
            <w:tcW w:w="7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B5329" w:rsidRPr="006B5329" w:rsidRDefault="006B5329" w:rsidP="009E614A">
            <w:pPr>
              <w:rPr>
                <w:rFonts w:ascii="Arial" w:hAnsi="Arial" w:cs="Arial"/>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2024</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18648,63458</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89032,8043</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1235,00063</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4266,23971</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250,0</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113432,67922</w:t>
            </w:r>
          </w:p>
        </w:tc>
      </w:tr>
      <w:tr w:rsidR="006B5329" w:rsidRPr="006B5329" w:rsidTr="009E614A">
        <w:tc>
          <w:tcPr>
            <w:tcW w:w="7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B5329" w:rsidRPr="006B5329" w:rsidRDefault="006B5329" w:rsidP="009E614A">
            <w:pPr>
              <w:rPr>
                <w:rFonts w:ascii="Arial" w:hAnsi="Arial" w:cs="Arial"/>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2025</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22305,34</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95396,59371</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445,4</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165,49</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252,5</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118565,32371</w:t>
            </w:r>
          </w:p>
        </w:tc>
      </w:tr>
      <w:tr w:rsidR="006B5329" w:rsidRPr="006B5329" w:rsidTr="009E614A">
        <w:tc>
          <w:tcPr>
            <w:tcW w:w="7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B5329" w:rsidRPr="006B5329" w:rsidRDefault="006B5329" w:rsidP="009E614A">
            <w:pPr>
              <w:rPr>
                <w:rFonts w:ascii="Arial" w:hAnsi="Arial" w:cs="Arial"/>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2026</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11955,76</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91244,4682</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445,4</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68,82</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103714,4482</w:t>
            </w:r>
          </w:p>
        </w:tc>
      </w:tr>
      <w:tr w:rsidR="006B5329" w:rsidRPr="006B5329" w:rsidTr="009E614A">
        <w:tc>
          <w:tcPr>
            <w:tcW w:w="7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B5329" w:rsidRPr="006B5329" w:rsidRDefault="006B5329" w:rsidP="009E614A">
            <w:pPr>
              <w:rPr>
                <w:rFonts w:ascii="Arial" w:hAnsi="Arial" w:cs="Arial"/>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2027</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11959,77</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72116,98023</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445,4</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66,46</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84588,61023</w:t>
            </w:r>
          </w:p>
        </w:tc>
      </w:tr>
      <w:tr w:rsidR="006B5329" w:rsidRPr="006B5329" w:rsidTr="009E614A">
        <w:tc>
          <w:tcPr>
            <w:tcW w:w="7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B5329" w:rsidRPr="006B5329" w:rsidRDefault="006B5329" w:rsidP="009E614A">
            <w:pPr>
              <w:rPr>
                <w:rFonts w:ascii="Arial" w:hAnsi="Arial" w:cs="Arial"/>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2028</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74453,23</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388,0</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74841,23</w:t>
            </w:r>
          </w:p>
        </w:tc>
      </w:tr>
      <w:tr w:rsidR="006B5329" w:rsidRPr="006B5329" w:rsidTr="009E614A">
        <w:tc>
          <w:tcPr>
            <w:tcW w:w="7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B5329" w:rsidRPr="006B5329" w:rsidRDefault="006B5329" w:rsidP="009E614A">
            <w:pPr>
              <w:rPr>
                <w:rFonts w:ascii="Arial" w:hAnsi="Arial" w:cs="Arial"/>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2029</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74453,23</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388,0</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74841,23</w:t>
            </w:r>
          </w:p>
        </w:tc>
      </w:tr>
      <w:tr w:rsidR="006B5329" w:rsidRPr="006B5329" w:rsidTr="009E614A">
        <w:tc>
          <w:tcPr>
            <w:tcW w:w="79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B5329" w:rsidRPr="006B5329" w:rsidRDefault="006B5329" w:rsidP="009E614A">
            <w:pPr>
              <w:rPr>
                <w:rFonts w:ascii="Arial" w:hAnsi="Arial" w:cs="Arial"/>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2030</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74453,23</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388,0</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rPr>
                <w:rFonts w:ascii="Arial" w:hAnsi="Arial" w:cs="Arial"/>
                <w:sz w:val="12"/>
                <w:szCs w:val="12"/>
              </w:rPr>
            </w:pPr>
            <w:r w:rsidRPr="006B5329">
              <w:rPr>
                <w:rFonts w:ascii="Arial" w:hAnsi="Arial" w:cs="Arial"/>
                <w:sz w:val="12"/>
                <w:szCs w:val="12"/>
              </w:rPr>
              <w:t>74841,23</w:t>
            </w:r>
          </w:p>
        </w:tc>
      </w:tr>
      <w:tr w:rsidR="006B5329" w:rsidRPr="006B5329" w:rsidTr="009E614A">
        <w:tc>
          <w:tcPr>
            <w:tcW w:w="797" w:type="pct"/>
            <w:tcBorders>
              <w:top w:val="single" w:sz="4" w:space="0" w:color="auto"/>
              <w:left w:val="single" w:sz="4" w:space="0" w:color="auto"/>
              <w:bottom w:val="single" w:sz="4" w:space="0" w:color="auto"/>
              <w:right w:val="single" w:sz="4" w:space="0" w:color="auto"/>
            </w:tcBorders>
            <w:tcMar>
              <w:left w:w="0" w:type="dxa"/>
              <w:right w:w="0" w:type="dxa"/>
            </w:tcMar>
          </w:tcPr>
          <w:p w:rsidR="006B5329" w:rsidRPr="006B5329" w:rsidRDefault="006B5329" w:rsidP="009E614A">
            <w:pPr>
              <w:jc w:val="both"/>
              <w:rPr>
                <w:rFonts w:ascii="Arial" w:hAnsi="Arial" w:cs="Arial"/>
                <w:sz w:val="12"/>
                <w:szCs w:val="12"/>
              </w:rPr>
            </w:pP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b/>
                <w:sz w:val="12"/>
                <w:szCs w:val="12"/>
              </w:rPr>
            </w:pPr>
            <w:r w:rsidRPr="006B5329">
              <w:rPr>
                <w:rFonts w:ascii="Arial" w:hAnsi="Arial" w:cs="Arial"/>
                <w:b/>
                <w:sz w:val="12"/>
                <w:szCs w:val="12"/>
              </w:rPr>
              <w:t>Всего</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81196,46219</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650312,28502</w:t>
            </w:r>
          </w:p>
        </w:tc>
        <w:tc>
          <w:tcPr>
            <w:tcW w:w="681"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4086,10063</w:t>
            </w:r>
          </w:p>
        </w:tc>
        <w:tc>
          <w:tcPr>
            <w:tcW w:w="605"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9050,05371</w:t>
            </w:r>
          </w:p>
        </w:tc>
        <w:tc>
          <w:tcPr>
            <w:tcW w:w="454"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502,5</w:t>
            </w:r>
          </w:p>
        </w:tc>
        <w:tc>
          <w:tcPr>
            <w:tcW w:w="760" w:type="pct"/>
            <w:tcBorders>
              <w:top w:val="single" w:sz="4" w:space="0" w:color="auto"/>
              <w:left w:val="single" w:sz="4" w:space="0" w:color="auto"/>
              <w:bottom w:val="single" w:sz="4" w:space="0" w:color="auto"/>
              <w:right w:val="single" w:sz="4" w:space="0" w:color="auto"/>
            </w:tcBorders>
            <w:tcMar>
              <w:left w:w="0" w:type="dxa"/>
              <w:right w:w="0" w:type="dxa"/>
            </w:tcMar>
            <w:hideMark/>
          </w:tcPr>
          <w:p w:rsidR="006B5329" w:rsidRPr="006B5329" w:rsidRDefault="006B5329" w:rsidP="009E614A">
            <w:pPr>
              <w:jc w:val="both"/>
              <w:rPr>
                <w:rFonts w:ascii="Arial" w:hAnsi="Arial" w:cs="Arial"/>
                <w:sz w:val="12"/>
                <w:szCs w:val="12"/>
              </w:rPr>
            </w:pPr>
            <w:r w:rsidRPr="006B5329">
              <w:rPr>
                <w:rFonts w:ascii="Arial" w:hAnsi="Arial" w:cs="Arial"/>
                <w:sz w:val="12"/>
                <w:szCs w:val="12"/>
              </w:rPr>
              <w:t>745147,40155</w:t>
            </w:r>
          </w:p>
        </w:tc>
      </w:tr>
    </w:tbl>
    <w:p w:rsidR="006B5329" w:rsidRPr="006B5329" w:rsidRDefault="006B5329" w:rsidP="006B5329">
      <w:pPr>
        <w:ind w:firstLine="700"/>
        <w:jc w:val="right"/>
        <w:rPr>
          <w:rFonts w:ascii="Arial" w:hAnsi="Arial" w:cs="Arial"/>
          <w:b/>
          <w:bCs/>
          <w:sz w:val="16"/>
          <w:szCs w:val="16"/>
        </w:rPr>
      </w:pPr>
      <w:r w:rsidRPr="006B5329">
        <w:rPr>
          <w:rFonts w:ascii="Arial" w:hAnsi="Arial" w:cs="Arial"/>
          <w:sz w:val="16"/>
          <w:szCs w:val="16"/>
        </w:rPr>
        <w:t xml:space="preserve">»; </w:t>
      </w:r>
    </w:p>
    <w:p w:rsidR="006B5329" w:rsidRPr="006B5329" w:rsidRDefault="006B5329" w:rsidP="006B5329">
      <w:pPr>
        <w:ind w:firstLine="284"/>
        <w:jc w:val="both"/>
        <w:rPr>
          <w:rFonts w:ascii="Arial" w:hAnsi="Arial" w:cs="Arial"/>
          <w:sz w:val="16"/>
          <w:szCs w:val="16"/>
        </w:rPr>
      </w:pPr>
      <w:r w:rsidRPr="006B5329">
        <w:rPr>
          <w:rFonts w:ascii="Arial" w:hAnsi="Arial" w:cs="Arial"/>
          <w:sz w:val="16"/>
          <w:szCs w:val="16"/>
        </w:rPr>
        <w:t>1.3. Изложить строку 1.1.26, 1.4.1, 1.4.2 мероприятий муниципальной программы в прилагаемой редакции (приложение).</w:t>
      </w:r>
    </w:p>
    <w:p w:rsidR="006B5329" w:rsidRPr="006B5329" w:rsidRDefault="006B5329" w:rsidP="006B5329">
      <w:pPr>
        <w:ind w:firstLine="284"/>
        <w:jc w:val="both"/>
        <w:rPr>
          <w:rFonts w:ascii="Arial" w:hAnsi="Arial" w:cs="Arial"/>
          <w:sz w:val="16"/>
          <w:szCs w:val="16"/>
        </w:rPr>
      </w:pPr>
      <w:r w:rsidRPr="006B5329">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6B5329" w:rsidRPr="006B5329" w:rsidRDefault="006B5329" w:rsidP="006B5329">
      <w:pPr>
        <w:widowControl w:val="0"/>
        <w:autoSpaceDE w:val="0"/>
        <w:autoSpaceDN w:val="0"/>
        <w:ind w:left="7938"/>
        <w:jc w:val="center"/>
        <w:rPr>
          <w:rFonts w:ascii="Arial" w:hAnsi="Arial" w:cs="Arial"/>
          <w:sz w:val="16"/>
          <w:szCs w:val="16"/>
        </w:rPr>
      </w:pPr>
      <w:r w:rsidRPr="006B5329">
        <w:rPr>
          <w:rFonts w:ascii="Arial" w:hAnsi="Arial" w:cs="Arial"/>
          <w:sz w:val="16"/>
          <w:szCs w:val="16"/>
        </w:rPr>
        <w:t>Приложение</w:t>
      </w:r>
    </w:p>
    <w:p w:rsidR="006B5329" w:rsidRPr="006B5329" w:rsidRDefault="006B5329" w:rsidP="006B5329">
      <w:pPr>
        <w:widowControl w:val="0"/>
        <w:autoSpaceDE w:val="0"/>
        <w:autoSpaceDN w:val="0"/>
        <w:ind w:left="7938"/>
        <w:jc w:val="center"/>
        <w:rPr>
          <w:rFonts w:ascii="Arial" w:hAnsi="Arial" w:cs="Arial"/>
          <w:sz w:val="16"/>
          <w:szCs w:val="16"/>
        </w:rPr>
      </w:pPr>
      <w:r w:rsidRPr="006B5329">
        <w:rPr>
          <w:rFonts w:ascii="Arial" w:hAnsi="Arial" w:cs="Arial"/>
          <w:sz w:val="16"/>
          <w:szCs w:val="16"/>
        </w:rPr>
        <w:t>к постановлению Администрации</w:t>
      </w:r>
    </w:p>
    <w:p w:rsidR="006B5329" w:rsidRPr="006B5329" w:rsidRDefault="006B5329" w:rsidP="006B5329">
      <w:pPr>
        <w:widowControl w:val="0"/>
        <w:autoSpaceDE w:val="0"/>
        <w:autoSpaceDN w:val="0"/>
        <w:ind w:left="7938"/>
        <w:jc w:val="center"/>
        <w:rPr>
          <w:rFonts w:ascii="Arial" w:hAnsi="Arial" w:cs="Arial"/>
          <w:sz w:val="16"/>
          <w:szCs w:val="16"/>
        </w:rPr>
      </w:pPr>
      <w:r w:rsidRPr="006B5329">
        <w:rPr>
          <w:rFonts w:ascii="Arial" w:hAnsi="Arial" w:cs="Arial"/>
          <w:sz w:val="16"/>
          <w:szCs w:val="16"/>
        </w:rPr>
        <w:t>муниципального района</w:t>
      </w:r>
    </w:p>
    <w:p w:rsidR="006B5329" w:rsidRPr="006B5329" w:rsidRDefault="006B5329" w:rsidP="006B5329">
      <w:pPr>
        <w:widowControl w:val="0"/>
        <w:autoSpaceDE w:val="0"/>
        <w:autoSpaceDN w:val="0"/>
        <w:ind w:left="7938"/>
        <w:jc w:val="center"/>
        <w:rPr>
          <w:rFonts w:ascii="Arial" w:hAnsi="Arial" w:cs="Arial"/>
          <w:sz w:val="16"/>
          <w:szCs w:val="16"/>
        </w:rPr>
      </w:pPr>
      <w:r w:rsidRPr="006B5329">
        <w:rPr>
          <w:rFonts w:ascii="Arial" w:hAnsi="Arial" w:cs="Arial"/>
          <w:sz w:val="16"/>
          <w:szCs w:val="16"/>
        </w:rPr>
        <w:t>от 15.12.2025 № 3033</w:t>
      </w:r>
    </w:p>
    <w:p w:rsidR="006B5329" w:rsidRPr="006B5329" w:rsidRDefault="006B5329" w:rsidP="006B5329">
      <w:pPr>
        <w:widowControl w:val="0"/>
        <w:autoSpaceDE w:val="0"/>
        <w:autoSpaceDN w:val="0"/>
        <w:jc w:val="center"/>
        <w:rPr>
          <w:rFonts w:ascii="Arial" w:hAnsi="Arial" w:cs="Arial"/>
          <w:b/>
          <w:sz w:val="16"/>
          <w:szCs w:val="16"/>
        </w:rPr>
      </w:pPr>
      <w:r w:rsidRPr="006B5329">
        <w:rPr>
          <w:rFonts w:ascii="Arial" w:hAnsi="Arial" w:cs="Arial"/>
          <w:b/>
          <w:sz w:val="16"/>
          <w:szCs w:val="16"/>
        </w:rPr>
        <w:t>Мероприятия муниципальной программы</w:t>
      </w:r>
    </w:p>
    <w:p w:rsidR="006B5329" w:rsidRPr="006B5329" w:rsidRDefault="006B5329" w:rsidP="006B5329">
      <w:pPr>
        <w:spacing w:line="240" w:lineRule="exact"/>
        <w:jc w:val="center"/>
        <w:rPr>
          <w:rFonts w:ascii="Arial" w:hAnsi="Arial" w:cs="Arial"/>
          <w:sz w:val="16"/>
          <w:szCs w:val="16"/>
        </w:rPr>
      </w:pPr>
      <w:r w:rsidRPr="006B5329">
        <w:rPr>
          <w:rFonts w:ascii="Arial" w:hAnsi="Arial" w:cs="Arial"/>
          <w:b/>
          <w:bCs/>
          <w:sz w:val="16"/>
          <w:szCs w:val="16"/>
          <w:u w:val="single"/>
        </w:rPr>
        <w:t>"Развитие культуры в Валдайском муниципальном районе (2023-2030годы)"</w:t>
      </w:r>
    </w:p>
    <w:tbl>
      <w:tblPr>
        <w:tblStyle w:val="ab"/>
        <w:tblpPr w:leftFromText="180" w:rightFromText="180" w:vertAnchor="text" w:tblpX="44" w:tblpY="1"/>
        <w:tblW w:w="5000" w:type="pct"/>
        <w:tblLayout w:type="fixed"/>
        <w:tblLook w:val="00A0"/>
      </w:tblPr>
      <w:tblGrid>
        <w:gridCol w:w="518"/>
        <w:gridCol w:w="1119"/>
        <w:gridCol w:w="1035"/>
        <w:gridCol w:w="793"/>
        <w:gridCol w:w="1061"/>
        <w:gridCol w:w="1063"/>
        <w:gridCol w:w="571"/>
        <w:gridCol w:w="1287"/>
        <w:gridCol w:w="32"/>
        <w:gridCol w:w="402"/>
        <w:gridCol w:w="23"/>
        <w:gridCol w:w="994"/>
        <w:gridCol w:w="16"/>
        <w:gridCol w:w="409"/>
        <w:gridCol w:w="25"/>
        <w:gridCol w:w="631"/>
        <w:gridCol w:w="51"/>
        <w:gridCol w:w="841"/>
        <w:gridCol w:w="250"/>
        <w:gridCol w:w="435"/>
      </w:tblGrid>
      <w:tr w:rsidR="006B5329" w:rsidTr="006B5329">
        <w:trPr>
          <w:trHeight w:val="170"/>
        </w:trPr>
        <w:tc>
          <w:tcPr>
            <w:tcW w:w="224" w:type="pct"/>
            <w:vMerge w:val="restar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 п/п</w:t>
            </w:r>
          </w:p>
        </w:tc>
        <w:tc>
          <w:tcPr>
            <w:tcW w:w="484" w:type="pct"/>
            <w:vMerge w:val="restar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Наименование мероприятия</w:t>
            </w:r>
          </w:p>
        </w:tc>
        <w:tc>
          <w:tcPr>
            <w:tcW w:w="448" w:type="pct"/>
            <w:vMerge w:val="restar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Исполнитель</w:t>
            </w:r>
          </w:p>
        </w:tc>
        <w:tc>
          <w:tcPr>
            <w:tcW w:w="343" w:type="pct"/>
            <w:vMerge w:val="restar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Срок реализации</w:t>
            </w:r>
          </w:p>
        </w:tc>
        <w:tc>
          <w:tcPr>
            <w:tcW w:w="459" w:type="pct"/>
            <w:vMerge w:val="restar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Целевой показатель (номер целевого показателя из перечня целевых показателей государственной программы)</w:t>
            </w:r>
          </w:p>
        </w:tc>
        <w:tc>
          <w:tcPr>
            <w:tcW w:w="460" w:type="pct"/>
            <w:vMerge w:val="restar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Источник финансирования</w:t>
            </w:r>
          </w:p>
        </w:tc>
        <w:tc>
          <w:tcPr>
            <w:tcW w:w="2582" w:type="pct"/>
            <w:gridSpan w:val="14"/>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Объем финансирования по годам (тыс. руб.)</w:t>
            </w:r>
          </w:p>
        </w:tc>
      </w:tr>
      <w:tr w:rsidR="006B5329" w:rsidTr="006B5329">
        <w:trPr>
          <w:trHeight w:val="170"/>
        </w:trPr>
        <w:tc>
          <w:tcPr>
            <w:tcW w:w="224" w:type="pct"/>
            <w:vMerge/>
          </w:tcPr>
          <w:p w:rsidR="006B5329" w:rsidRPr="006B5329" w:rsidRDefault="006B5329" w:rsidP="009E614A">
            <w:pPr>
              <w:rPr>
                <w:rFonts w:ascii="Arial" w:hAnsi="Arial" w:cs="Arial"/>
                <w:b/>
                <w:sz w:val="12"/>
                <w:szCs w:val="12"/>
              </w:rPr>
            </w:pPr>
          </w:p>
        </w:tc>
        <w:tc>
          <w:tcPr>
            <w:tcW w:w="484" w:type="pct"/>
            <w:vMerge/>
          </w:tcPr>
          <w:p w:rsidR="006B5329" w:rsidRPr="006B5329" w:rsidRDefault="006B5329" w:rsidP="009E614A">
            <w:pPr>
              <w:rPr>
                <w:rFonts w:ascii="Arial" w:hAnsi="Arial" w:cs="Arial"/>
                <w:b/>
                <w:sz w:val="12"/>
                <w:szCs w:val="12"/>
              </w:rPr>
            </w:pPr>
          </w:p>
        </w:tc>
        <w:tc>
          <w:tcPr>
            <w:tcW w:w="448" w:type="pct"/>
            <w:vMerge/>
          </w:tcPr>
          <w:p w:rsidR="006B5329" w:rsidRPr="006B5329" w:rsidRDefault="006B5329" w:rsidP="009E614A">
            <w:pPr>
              <w:rPr>
                <w:rFonts w:ascii="Arial" w:hAnsi="Arial" w:cs="Arial"/>
                <w:b/>
                <w:sz w:val="12"/>
                <w:szCs w:val="12"/>
              </w:rPr>
            </w:pPr>
          </w:p>
        </w:tc>
        <w:tc>
          <w:tcPr>
            <w:tcW w:w="343" w:type="pct"/>
            <w:vMerge/>
          </w:tcPr>
          <w:p w:rsidR="006B5329" w:rsidRPr="006B5329" w:rsidRDefault="006B5329" w:rsidP="009E614A">
            <w:pPr>
              <w:rPr>
                <w:rFonts w:ascii="Arial" w:hAnsi="Arial" w:cs="Arial"/>
                <w:b/>
                <w:sz w:val="12"/>
                <w:szCs w:val="12"/>
              </w:rPr>
            </w:pPr>
          </w:p>
        </w:tc>
        <w:tc>
          <w:tcPr>
            <w:tcW w:w="459" w:type="pct"/>
            <w:vMerge/>
          </w:tcPr>
          <w:p w:rsidR="006B5329" w:rsidRPr="006B5329" w:rsidRDefault="006B5329" w:rsidP="009E614A">
            <w:pPr>
              <w:rPr>
                <w:rFonts w:ascii="Arial" w:hAnsi="Arial" w:cs="Arial"/>
                <w:b/>
                <w:sz w:val="12"/>
                <w:szCs w:val="12"/>
              </w:rPr>
            </w:pPr>
          </w:p>
        </w:tc>
        <w:tc>
          <w:tcPr>
            <w:tcW w:w="460" w:type="pct"/>
            <w:vMerge/>
          </w:tcPr>
          <w:p w:rsidR="006B5329" w:rsidRPr="006B5329" w:rsidRDefault="006B5329" w:rsidP="009E614A">
            <w:pPr>
              <w:rPr>
                <w:rFonts w:ascii="Arial" w:hAnsi="Arial" w:cs="Arial"/>
                <w:b/>
                <w:sz w:val="12"/>
                <w:szCs w:val="12"/>
              </w:rPr>
            </w:pPr>
          </w:p>
        </w:tc>
        <w:tc>
          <w:tcPr>
            <w:tcW w:w="247"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2023</w:t>
            </w:r>
          </w:p>
        </w:tc>
        <w:tc>
          <w:tcPr>
            <w:tcW w:w="557"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2024</w:t>
            </w:r>
          </w:p>
        </w:tc>
        <w:tc>
          <w:tcPr>
            <w:tcW w:w="188" w:type="pct"/>
            <w:gridSpan w:val="2"/>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2025</w:t>
            </w:r>
          </w:p>
        </w:tc>
        <w:tc>
          <w:tcPr>
            <w:tcW w:w="447" w:type="pct"/>
            <w:gridSpan w:val="3"/>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2026</w:t>
            </w:r>
          </w:p>
        </w:tc>
        <w:tc>
          <w:tcPr>
            <w:tcW w:w="188" w:type="pct"/>
            <w:gridSpan w:val="2"/>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2027</w:t>
            </w:r>
          </w:p>
        </w:tc>
        <w:tc>
          <w:tcPr>
            <w:tcW w:w="273"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2028</w:t>
            </w:r>
          </w:p>
        </w:tc>
        <w:tc>
          <w:tcPr>
            <w:tcW w:w="494" w:type="pct"/>
            <w:gridSpan w:val="3"/>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2029</w:t>
            </w:r>
          </w:p>
        </w:tc>
        <w:tc>
          <w:tcPr>
            <w:tcW w:w="188"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2030</w:t>
            </w:r>
          </w:p>
        </w:tc>
      </w:tr>
      <w:tr w:rsidR="006B5329" w:rsidTr="006B5329">
        <w:trPr>
          <w:trHeight w:val="170"/>
        </w:trPr>
        <w:tc>
          <w:tcPr>
            <w:tcW w:w="224"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1</w:t>
            </w:r>
          </w:p>
        </w:tc>
        <w:tc>
          <w:tcPr>
            <w:tcW w:w="484"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2</w:t>
            </w:r>
          </w:p>
        </w:tc>
        <w:tc>
          <w:tcPr>
            <w:tcW w:w="448"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3</w:t>
            </w:r>
          </w:p>
        </w:tc>
        <w:tc>
          <w:tcPr>
            <w:tcW w:w="343"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4</w:t>
            </w:r>
          </w:p>
        </w:tc>
        <w:tc>
          <w:tcPr>
            <w:tcW w:w="459"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5</w:t>
            </w:r>
          </w:p>
        </w:tc>
        <w:tc>
          <w:tcPr>
            <w:tcW w:w="460"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6</w:t>
            </w:r>
          </w:p>
        </w:tc>
        <w:tc>
          <w:tcPr>
            <w:tcW w:w="247"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7</w:t>
            </w:r>
          </w:p>
        </w:tc>
        <w:tc>
          <w:tcPr>
            <w:tcW w:w="557"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8</w:t>
            </w:r>
          </w:p>
        </w:tc>
        <w:tc>
          <w:tcPr>
            <w:tcW w:w="188" w:type="pct"/>
            <w:gridSpan w:val="2"/>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9</w:t>
            </w:r>
          </w:p>
        </w:tc>
        <w:tc>
          <w:tcPr>
            <w:tcW w:w="447" w:type="pct"/>
            <w:gridSpan w:val="3"/>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10</w:t>
            </w:r>
          </w:p>
        </w:tc>
        <w:tc>
          <w:tcPr>
            <w:tcW w:w="188" w:type="pct"/>
            <w:gridSpan w:val="2"/>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11</w:t>
            </w:r>
          </w:p>
        </w:tc>
        <w:tc>
          <w:tcPr>
            <w:tcW w:w="273"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12</w:t>
            </w:r>
          </w:p>
        </w:tc>
        <w:tc>
          <w:tcPr>
            <w:tcW w:w="494" w:type="pct"/>
            <w:gridSpan w:val="3"/>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13</w:t>
            </w:r>
          </w:p>
        </w:tc>
        <w:tc>
          <w:tcPr>
            <w:tcW w:w="188"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14</w:t>
            </w:r>
          </w:p>
        </w:tc>
      </w:tr>
      <w:tr w:rsidR="006B5329" w:rsidTr="006B5329">
        <w:tc>
          <w:tcPr>
            <w:tcW w:w="224" w:type="pct"/>
          </w:tcPr>
          <w:p w:rsidR="006B5329" w:rsidRPr="006B5329" w:rsidRDefault="006B5329" w:rsidP="009E614A">
            <w:pPr>
              <w:autoSpaceDE w:val="0"/>
              <w:autoSpaceDN w:val="0"/>
              <w:adjustRightInd w:val="0"/>
              <w:jc w:val="center"/>
              <w:rPr>
                <w:rFonts w:ascii="Arial" w:hAnsi="Arial" w:cs="Arial"/>
                <w:b/>
                <w:sz w:val="12"/>
                <w:szCs w:val="12"/>
              </w:rPr>
            </w:pPr>
            <w:r w:rsidRPr="006B5329">
              <w:rPr>
                <w:rFonts w:ascii="Arial" w:hAnsi="Arial" w:cs="Arial"/>
                <w:b/>
                <w:sz w:val="12"/>
                <w:szCs w:val="12"/>
              </w:rPr>
              <w:t>1.</w:t>
            </w:r>
          </w:p>
        </w:tc>
        <w:tc>
          <w:tcPr>
            <w:tcW w:w="4776" w:type="pct"/>
            <w:gridSpan w:val="19"/>
          </w:tcPr>
          <w:p w:rsidR="006B5329" w:rsidRPr="006B5329" w:rsidRDefault="006B5329" w:rsidP="009E614A">
            <w:pPr>
              <w:autoSpaceDE w:val="0"/>
              <w:autoSpaceDN w:val="0"/>
              <w:adjustRightInd w:val="0"/>
              <w:rPr>
                <w:rFonts w:ascii="Arial" w:hAnsi="Arial" w:cs="Arial"/>
                <w:b/>
                <w:sz w:val="12"/>
                <w:szCs w:val="12"/>
              </w:rPr>
            </w:pPr>
            <w:r w:rsidRPr="006B5329">
              <w:rPr>
                <w:rFonts w:ascii="Arial" w:hAnsi="Arial" w:cs="Arial"/>
                <w:b/>
                <w:sz w:val="12"/>
                <w:szCs w:val="12"/>
              </w:rPr>
              <w:t>Подпрограмма «Культура Валдайского района»</w:t>
            </w:r>
          </w:p>
        </w:tc>
      </w:tr>
      <w:tr w:rsidR="006B5329" w:rsidTr="006B5329">
        <w:tc>
          <w:tcPr>
            <w:tcW w:w="224" w:type="pct"/>
          </w:tcPr>
          <w:p w:rsidR="006B5329" w:rsidRPr="006B5329" w:rsidRDefault="006B5329" w:rsidP="009E614A">
            <w:pPr>
              <w:autoSpaceDE w:val="0"/>
              <w:autoSpaceDN w:val="0"/>
              <w:adjustRightInd w:val="0"/>
              <w:jc w:val="center"/>
              <w:rPr>
                <w:rFonts w:ascii="Arial" w:hAnsi="Arial" w:cs="Arial"/>
                <w:sz w:val="12"/>
                <w:szCs w:val="12"/>
              </w:rPr>
            </w:pPr>
            <w:r w:rsidRPr="006B5329">
              <w:rPr>
                <w:rFonts w:ascii="Arial" w:hAnsi="Arial" w:cs="Arial"/>
                <w:sz w:val="12"/>
                <w:szCs w:val="12"/>
              </w:rPr>
              <w:t>1.1.</w:t>
            </w:r>
          </w:p>
        </w:tc>
        <w:tc>
          <w:tcPr>
            <w:tcW w:w="4776" w:type="pct"/>
            <w:gridSpan w:val="19"/>
          </w:tcPr>
          <w:p w:rsidR="006B5329" w:rsidRPr="006B5329" w:rsidRDefault="006B5329" w:rsidP="009E614A">
            <w:pPr>
              <w:autoSpaceDE w:val="0"/>
              <w:autoSpaceDN w:val="0"/>
              <w:adjustRightInd w:val="0"/>
              <w:rPr>
                <w:rFonts w:ascii="Arial" w:hAnsi="Arial" w:cs="Arial"/>
                <w:sz w:val="12"/>
                <w:szCs w:val="12"/>
              </w:rPr>
            </w:pPr>
            <w:r w:rsidRPr="006B5329">
              <w:rPr>
                <w:rFonts w:ascii="Arial" w:hAnsi="Arial" w:cs="Arial"/>
                <w:sz w:val="12"/>
                <w:szCs w:val="12"/>
              </w:rPr>
              <w:t>Задача 1.Обеспечение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r>
      <w:tr w:rsidR="006B5329" w:rsidTr="006B5329">
        <w:tc>
          <w:tcPr>
            <w:tcW w:w="224" w:type="pct"/>
          </w:tcPr>
          <w:p w:rsidR="006B5329" w:rsidRPr="006B5329" w:rsidRDefault="006B5329" w:rsidP="009E614A">
            <w:pPr>
              <w:autoSpaceDE w:val="0"/>
              <w:autoSpaceDN w:val="0"/>
              <w:adjustRightInd w:val="0"/>
              <w:jc w:val="center"/>
              <w:rPr>
                <w:rFonts w:ascii="Arial" w:hAnsi="Arial" w:cs="Arial"/>
                <w:sz w:val="12"/>
                <w:szCs w:val="12"/>
              </w:rPr>
            </w:pPr>
            <w:r w:rsidRPr="006B5329">
              <w:rPr>
                <w:rFonts w:ascii="Arial" w:hAnsi="Arial" w:cs="Arial"/>
                <w:sz w:val="12"/>
                <w:szCs w:val="12"/>
              </w:rPr>
              <w:t>1.1.26.</w:t>
            </w:r>
          </w:p>
        </w:tc>
        <w:tc>
          <w:tcPr>
            <w:tcW w:w="484" w:type="pct"/>
          </w:tcPr>
          <w:p w:rsidR="006B5329" w:rsidRPr="006B5329" w:rsidRDefault="006B5329" w:rsidP="009E614A">
            <w:pPr>
              <w:jc w:val="both"/>
              <w:rPr>
                <w:rFonts w:ascii="Arial" w:hAnsi="Arial" w:cs="Arial"/>
                <w:sz w:val="12"/>
                <w:szCs w:val="12"/>
              </w:rPr>
            </w:pPr>
            <w:r w:rsidRPr="006B5329">
              <w:rPr>
                <w:rFonts w:ascii="Arial" w:hAnsi="Arial" w:cs="Arial"/>
                <w:sz w:val="12"/>
                <w:szCs w:val="12"/>
              </w:rPr>
              <w:t xml:space="preserve">Представительские расходы на организацию и проведение мероприятий по приему делегаций Главой района и проведению на территории </w:t>
            </w:r>
            <w:r w:rsidRPr="006B5329">
              <w:rPr>
                <w:rFonts w:ascii="Arial" w:hAnsi="Arial" w:cs="Arial"/>
                <w:sz w:val="12"/>
                <w:szCs w:val="12"/>
              </w:rPr>
              <w:lastRenderedPageBreak/>
              <w:t>района выездных семинаров (совещаний)</w:t>
            </w:r>
          </w:p>
        </w:tc>
        <w:tc>
          <w:tcPr>
            <w:tcW w:w="448"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lastRenderedPageBreak/>
              <w:t>комитет по организационным и общим вопросам</w:t>
            </w:r>
          </w:p>
        </w:tc>
        <w:tc>
          <w:tcPr>
            <w:tcW w:w="343"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2023-2030</w:t>
            </w:r>
            <w:r w:rsidRPr="006B5329">
              <w:rPr>
                <w:rFonts w:ascii="Arial" w:hAnsi="Arial" w:cs="Arial"/>
                <w:sz w:val="12"/>
                <w:szCs w:val="12"/>
              </w:rPr>
              <w:br/>
              <w:t>годы</w:t>
            </w:r>
          </w:p>
        </w:tc>
        <w:tc>
          <w:tcPr>
            <w:tcW w:w="459" w:type="pct"/>
          </w:tcPr>
          <w:p w:rsidR="006B5329" w:rsidRPr="006B5329" w:rsidRDefault="006B5329" w:rsidP="009E614A">
            <w:pPr>
              <w:ind w:right="-82"/>
              <w:jc w:val="both"/>
              <w:rPr>
                <w:rFonts w:ascii="Arial" w:hAnsi="Arial" w:cs="Arial"/>
                <w:sz w:val="12"/>
                <w:szCs w:val="12"/>
              </w:rPr>
            </w:pPr>
            <w:r w:rsidRPr="006B5329">
              <w:rPr>
                <w:rFonts w:ascii="Arial" w:hAnsi="Arial" w:cs="Arial"/>
                <w:sz w:val="12"/>
                <w:szCs w:val="12"/>
              </w:rPr>
              <w:t>1.10</w:t>
            </w:r>
          </w:p>
        </w:tc>
        <w:tc>
          <w:tcPr>
            <w:tcW w:w="460"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бюджет муниципального района</w:t>
            </w:r>
          </w:p>
        </w:tc>
        <w:tc>
          <w:tcPr>
            <w:tcW w:w="247"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6,79688</w:t>
            </w:r>
          </w:p>
        </w:tc>
        <w:tc>
          <w:tcPr>
            <w:tcW w:w="557"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71,3663</w:t>
            </w:r>
          </w:p>
        </w:tc>
        <w:tc>
          <w:tcPr>
            <w:tcW w:w="188" w:type="pct"/>
            <w:gridSpan w:val="2"/>
          </w:tcPr>
          <w:p w:rsidR="006B5329" w:rsidRPr="006B5329" w:rsidRDefault="006B5329" w:rsidP="009E614A">
            <w:pPr>
              <w:jc w:val="center"/>
              <w:rPr>
                <w:rFonts w:ascii="Arial" w:hAnsi="Arial" w:cs="Arial"/>
                <w:sz w:val="12"/>
                <w:szCs w:val="12"/>
              </w:rPr>
            </w:pPr>
            <w:r w:rsidRPr="006B5329">
              <w:rPr>
                <w:rFonts w:ascii="Arial" w:hAnsi="Arial" w:cs="Arial"/>
                <w:sz w:val="12"/>
                <w:szCs w:val="12"/>
              </w:rPr>
              <w:t>91,7</w:t>
            </w:r>
          </w:p>
        </w:tc>
        <w:tc>
          <w:tcPr>
            <w:tcW w:w="447" w:type="pct"/>
            <w:gridSpan w:val="3"/>
          </w:tcPr>
          <w:p w:rsidR="006B5329" w:rsidRPr="006B5329" w:rsidRDefault="006B5329" w:rsidP="009E614A">
            <w:pPr>
              <w:jc w:val="center"/>
              <w:rPr>
                <w:rFonts w:ascii="Arial" w:hAnsi="Arial" w:cs="Arial"/>
                <w:sz w:val="12"/>
                <w:szCs w:val="12"/>
              </w:rPr>
            </w:pPr>
            <w:r w:rsidRPr="006B5329">
              <w:rPr>
                <w:rFonts w:ascii="Arial" w:hAnsi="Arial" w:cs="Arial"/>
                <w:sz w:val="12"/>
                <w:szCs w:val="12"/>
              </w:rPr>
              <w:t>6,0</w:t>
            </w:r>
          </w:p>
        </w:tc>
        <w:tc>
          <w:tcPr>
            <w:tcW w:w="188" w:type="pct"/>
            <w:gridSpan w:val="2"/>
          </w:tcPr>
          <w:p w:rsidR="006B5329" w:rsidRPr="006B5329" w:rsidRDefault="006B5329" w:rsidP="009E614A">
            <w:pPr>
              <w:jc w:val="center"/>
              <w:rPr>
                <w:rFonts w:ascii="Arial" w:hAnsi="Arial" w:cs="Arial"/>
                <w:sz w:val="12"/>
                <w:szCs w:val="12"/>
              </w:rPr>
            </w:pPr>
            <w:r w:rsidRPr="006B5329">
              <w:rPr>
                <w:rFonts w:ascii="Arial" w:hAnsi="Arial" w:cs="Arial"/>
                <w:sz w:val="12"/>
                <w:szCs w:val="12"/>
              </w:rPr>
              <w:t>6,0</w:t>
            </w:r>
          </w:p>
        </w:tc>
        <w:tc>
          <w:tcPr>
            <w:tcW w:w="273"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6,0</w:t>
            </w:r>
          </w:p>
        </w:tc>
        <w:tc>
          <w:tcPr>
            <w:tcW w:w="386" w:type="pct"/>
            <w:gridSpan w:val="2"/>
          </w:tcPr>
          <w:p w:rsidR="006B5329" w:rsidRPr="006B5329" w:rsidRDefault="006B5329" w:rsidP="009E614A">
            <w:pPr>
              <w:jc w:val="center"/>
              <w:rPr>
                <w:rFonts w:ascii="Arial" w:hAnsi="Arial" w:cs="Arial"/>
                <w:sz w:val="12"/>
                <w:szCs w:val="12"/>
              </w:rPr>
            </w:pPr>
            <w:r w:rsidRPr="006B5329">
              <w:rPr>
                <w:rFonts w:ascii="Arial" w:hAnsi="Arial" w:cs="Arial"/>
                <w:sz w:val="12"/>
                <w:szCs w:val="12"/>
              </w:rPr>
              <w:t>6,0</w:t>
            </w:r>
          </w:p>
        </w:tc>
        <w:tc>
          <w:tcPr>
            <w:tcW w:w="296" w:type="pct"/>
            <w:gridSpan w:val="2"/>
          </w:tcPr>
          <w:p w:rsidR="006B5329" w:rsidRPr="006B5329" w:rsidRDefault="006B5329" w:rsidP="009E614A">
            <w:pPr>
              <w:jc w:val="center"/>
              <w:rPr>
                <w:rFonts w:ascii="Arial" w:hAnsi="Arial" w:cs="Arial"/>
                <w:sz w:val="12"/>
                <w:szCs w:val="12"/>
              </w:rPr>
            </w:pPr>
            <w:r w:rsidRPr="006B5329">
              <w:rPr>
                <w:rFonts w:ascii="Arial" w:hAnsi="Arial" w:cs="Arial"/>
                <w:sz w:val="12"/>
                <w:szCs w:val="12"/>
              </w:rPr>
              <w:t>6,0</w:t>
            </w:r>
          </w:p>
        </w:tc>
      </w:tr>
      <w:tr w:rsidR="006B5329" w:rsidTr="006B5329">
        <w:tc>
          <w:tcPr>
            <w:tcW w:w="224" w:type="pct"/>
          </w:tcPr>
          <w:p w:rsidR="006B5329" w:rsidRPr="006B5329" w:rsidRDefault="006B5329" w:rsidP="009E614A">
            <w:pPr>
              <w:jc w:val="both"/>
              <w:rPr>
                <w:rFonts w:ascii="Arial" w:hAnsi="Arial" w:cs="Arial"/>
                <w:sz w:val="12"/>
                <w:szCs w:val="12"/>
              </w:rPr>
            </w:pPr>
            <w:r w:rsidRPr="006B5329">
              <w:rPr>
                <w:rFonts w:ascii="Arial" w:hAnsi="Arial" w:cs="Arial"/>
                <w:sz w:val="12"/>
                <w:szCs w:val="12"/>
              </w:rPr>
              <w:lastRenderedPageBreak/>
              <w:t>1.4.</w:t>
            </w:r>
          </w:p>
        </w:tc>
        <w:tc>
          <w:tcPr>
            <w:tcW w:w="4776" w:type="pct"/>
            <w:gridSpan w:val="19"/>
          </w:tcPr>
          <w:p w:rsidR="006B5329" w:rsidRPr="006B5329" w:rsidRDefault="006B5329" w:rsidP="009E614A">
            <w:pPr>
              <w:jc w:val="both"/>
              <w:rPr>
                <w:rFonts w:ascii="Arial" w:hAnsi="Arial" w:cs="Arial"/>
                <w:sz w:val="12"/>
                <w:szCs w:val="12"/>
              </w:rPr>
            </w:pPr>
            <w:r w:rsidRPr="006B5329">
              <w:rPr>
                <w:rFonts w:ascii="Arial" w:hAnsi="Arial" w:cs="Arial"/>
                <w:sz w:val="12"/>
                <w:szCs w:val="12"/>
              </w:rPr>
              <w:t>Задача 4.Оказание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r>
      <w:tr w:rsidR="006B5329" w:rsidTr="006B5329">
        <w:trPr>
          <w:trHeight w:val="1115"/>
        </w:trPr>
        <w:tc>
          <w:tcPr>
            <w:tcW w:w="224" w:type="pct"/>
            <w:vMerge w:val="restart"/>
          </w:tcPr>
          <w:p w:rsidR="006B5329" w:rsidRPr="006B5329" w:rsidRDefault="006B5329" w:rsidP="009E614A">
            <w:pPr>
              <w:jc w:val="both"/>
              <w:rPr>
                <w:rFonts w:ascii="Arial" w:hAnsi="Arial" w:cs="Arial"/>
                <w:sz w:val="12"/>
                <w:szCs w:val="12"/>
              </w:rPr>
            </w:pPr>
            <w:r w:rsidRPr="006B5329">
              <w:rPr>
                <w:rFonts w:ascii="Arial" w:hAnsi="Arial" w:cs="Arial"/>
                <w:sz w:val="12"/>
                <w:szCs w:val="12"/>
              </w:rPr>
              <w:t>1.4.1.</w:t>
            </w:r>
          </w:p>
          <w:p w:rsidR="006B5329" w:rsidRPr="006B5329" w:rsidRDefault="006B5329" w:rsidP="009E614A">
            <w:pPr>
              <w:jc w:val="both"/>
              <w:rPr>
                <w:rFonts w:ascii="Arial" w:hAnsi="Arial" w:cs="Arial"/>
                <w:sz w:val="12"/>
                <w:szCs w:val="12"/>
              </w:rPr>
            </w:pPr>
          </w:p>
        </w:tc>
        <w:tc>
          <w:tcPr>
            <w:tcW w:w="484" w:type="pct"/>
            <w:vMerge w:val="restart"/>
          </w:tcPr>
          <w:p w:rsidR="006B5329" w:rsidRPr="006B5329" w:rsidRDefault="006B5329" w:rsidP="009E614A">
            <w:pPr>
              <w:jc w:val="both"/>
              <w:rPr>
                <w:rFonts w:ascii="Arial" w:hAnsi="Arial" w:cs="Arial"/>
                <w:sz w:val="12"/>
                <w:szCs w:val="12"/>
              </w:rPr>
            </w:pPr>
            <w:r w:rsidRPr="006B5329">
              <w:rPr>
                <w:rFonts w:ascii="Arial" w:hAnsi="Arial" w:cs="Arial"/>
                <w:sz w:val="12"/>
                <w:szCs w:val="12"/>
              </w:rPr>
              <w:t>Предоставление субсидии на выполнение муниципальных заданий муниципальным учреждениям культуры и дополнительного образования детей в сфере культуры</w:t>
            </w:r>
          </w:p>
        </w:tc>
        <w:tc>
          <w:tcPr>
            <w:tcW w:w="448" w:type="pct"/>
            <w:vMerge w:val="restart"/>
          </w:tcPr>
          <w:p w:rsidR="006B5329" w:rsidRPr="006B5329" w:rsidRDefault="006B5329" w:rsidP="009E614A">
            <w:pPr>
              <w:jc w:val="center"/>
              <w:rPr>
                <w:rFonts w:ascii="Arial" w:hAnsi="Arial" w:cs="Arial"/>
                <w:sz w:val="12"/>
                <w:szCs w:val="12"/>
              </w:rPr>
            </w:pPr>
            <w:r w:rsidRPr="006B5329">
              <w:rPr>
                <w:rFonts w:ascii="Arial" w:hAnsi="Arial" w:cs="Arial"/>
                <w:sz w:val="12"/>
                <w:szCs w:val="12"/>
              </w:rPr>
              <w:t>МБУК ВЦКС, МБУК "Валдайский ДНТ", МБУК Библиотека, МБУДО Валдайская ДШИ</w:t>
            </w:r>
          </w:p>
        </w:tc>
        <w:tc>
          <w:tcPr>
            <w:tcW w:w="343" w:type="pct"/>
            <w:vMerge w:val="restart"/>
          </w:tcPr>
          <w:p w:rsidR="006B5329" w:rsidRPr="006B5329" w:rsidRDefault="006B5329" w:rsidP="009E614A">
            <w:pPr>
              <w:jc w:val="center"/>
              <w:rPr>
                <w:rFonts w:ascii="Arial" w:hAnsi="Arial" w:cs="Arial"/>
                <w:sz w:val="12"/>
                <w:szCs w:val="12"/>
              </w:rPr>
            </w:pPr>
            <w:r w:rsidRPr="006B5329">
              <w:rPr>
                <w:rFonts w:ascii="Arial" w:hAnsi="Arial" w:cs="Arial"/>
                <w:sz w:val="12"/>
                <w:szCs w:val="12"/>
              </w:rPr>
              <w:t>2023-2030</w:t>
            </w:r>
            <w:r w:rsidRPr="006B5329">
              <w:rPr>
                <w:rFonts w:ascii="Arial" w:hAnsi="Arial" w:cs="Arial"/>
                <w:sz w:val="12"/>
                <w:szCs w:val="12"/>
              </w:rPr>
              <w:br/>
              <w:t>годы</w:t>
            </w:r>
          </w:p>
          <w:p w:rsidR="006B5329" w:rsidRPr="006B5329" w:rsidRDefault="006B5329" w:rsidP="009E614A">
            <w:pPr>
              <w:jc w:val="center"/>
              <w:rPr>
                <w:rFonts w:ascii="Arial" w:hAnsi="Arial" w:cs="Arial"/>
                <w:sz w:val="12"/>
                <w:szCs w:val="12"/>
              </w:rPr>
            </w:pPr>
          </w:p>
        </w:tc>
        <w:tc>
          <w:tcPr>
            <w:tcW w:w="459" w:type="pct"/>
            <w:vMerge w:val="restart"/>
          </w:tcPr>
          <w:p w:rsidR="006B5329" w:rsidRPr="006B5329" w:rsidRDefault="006B5329" w:rsidP="009E614A">
            <w:pPr>
              <w:jc w:val="center"/>
              <w:rPr>
                <w:rFonts w:ascii="Arial" w:hAnsi="Arial" w:cs="Arial"/>
                <w:sz w:val="12"/>
                <w:szCs w:val="12"/>
              </w:rPr>
            </w:pPr>
            <w:r w:rsidRPr="006B5329">
              <w:rPr>
                <w:rFonts w:ascii="Arial" w:hAnsi="Arial" w:cs="Arial"/>
                <w:sz w:val="12"/>
                <w:szCs w:val="12"/>
              </w:rPr>
              <w:t>1.10, 1.15, 1.21</w:t>
            </w:r>
          </w:p>
        </w:tc>
        <w:tc>
          <w:tcPr>
            <w:tcW w:w="460"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субсидия из областного бюджета</w:t>
            </w:r>
          </w:p>
        </w:tc>
        <w:tc>
          <w:tcPr>
            <w:tcW w:w="247"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13779,42924</w:t>
            </w:r>
          </w:p>
        </w:tc>
        <w:tc>
          <w:tcPr>
            <w:tcW w:w="571" w:type="pct"/>
            <w:gridSpan w:val="2"/>
          </w:tcPr>
          <w:p w:rsidR="006B5329" w:rsidRPr="006B5329" w:rsidRDefault="006B5329" w:rsidP="009E614A">
            <w:pPr>
              <w:jc w:val="center"/>
              <w:rPr>
                <w:rFonts w:ascii="Arial" w:hAnsi="Arial" w:cs="Arial"/>
                <w:sz w:val="12"/>
                <w:szCs w:val="12"/>
              </w:rPr>
            </w:pPr>
            <w:r w:rsidRPr="006B5329">
              <w:rPr>
                <w:rFonts w:ascii="Arial" w:hAnsi="Arial" w:cs="Arial"/>
                <w:sz w:val="12"/>
                <w:szCs w:val="12"/>
              </w:rPr>
              <w:t>14396,46302</w:t>
            </w:r>
          </w:p>
        </w:tc>
        <w:tc>
          <w:tcPr>
            <w:tcW w:w="184" w:type="pct"/>
            <w:gridSpan w:val="2"/>
          </w:tcPr>
          <w:p w:rsidR="006B5329" w:rsidRPr="006B5329" w:rsidRDefault="006B5329" w:rsidP="009E614A">
            <w:pPr>
              <w:jc w:val="center"/>
              <w:rPr>
                <w:rFonts w:ascii="Arial" w:hAnsi="Arial" w:cs="Arial"/>
                <w:sz w:val="12"/>
                <w:szCs w:val="12"/>
              </w:rPr>
            </w:pPr>
            <w:r w:rsidRPr="006B5329">
              <w:rPr>
                <w:rFonts w:ascii="Arial" w:hAnsi="Arial" w:cs="Arial"/>
                <w:sz w:val="12"/>
                <w:szCs w:val="12"/>
              </w:rPr>
              <w:t>18139,0</w:t>
            </w:r>
          </w:p>
        </w:tc>
        <w:tc>
          <w:tcPr>
            <w:tcW w:w="430"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10249,8</w:t>
            </w:r>
          </w:p>
        </w:tc>
        <w:tc>
          <w:tcPr>
            <w:tcW w:w="184" w:type="pct"/>
            <w:gridSpan w:val="2"/>
          </w:tcPr>
          <w:p w:rsidR="006B5329" w:rsidRPr="006B5329" w:rsidRDefault="006B5329" w:rsidP="009E614A">
            <w:pPr>
              <w:jc w:val="center"/>
              <w:rPr>
                <w:rFonts w:ascii="Arial" w:hAnsi="Arial" w:cs="Arial"/>
                <w:sz w:val="12"/>
                <w:szCs w:val="12"/>
              </w:rPr>
            </w:pPr>
            <w:r w:rsidRPr="006B5329">
              <w:rPr>
                <w:rFonts w:ascii="Arial" w:hAnsi="Arial" w:cs="Arial"/>
                <w:sz w:val="12"/>
                <w:szCs w:val="12"/>
              </w:rPr>
              <w:t>10249,8</w:t>
            </w:r>
          </w:p>
        </w:tc>
        <w:tc>
          <w:tcPr>
            <w:tcW w:w="306" w:type="pct"/>
            <w:gridSpan w:val="3"/>
          </w:tcPr>
          <w:p w:rsidR="006B5329" w:rsidRPr="006B5329" w:rsidRDefault="006B5329" w:rsidP="009E614A">
            <w:pPr>
              <w:jc w:val="center"/>
              <w:rPr>
                <w:rFonts w:ascii="Arial" w:hAnsi="Arial" w:cs="Arial"/>
                <w:sz w:val="12"/>
                <w:szCs w:val="12"/>
              </w:rPr>
            </w:pPr>
          </w:p>
        </w:tc>
        <w:tc>
          <w:tcPr>
            <w:tcW w:w="363" w:type="pct"/>
          </w:tcPr>
          <w:p w:rsidR="006B5329" w:rsidRPr="006B5329" w:rsidRDefault="006B5329" w:rsidP="009E614A">
            <w:pPr>
              <w:jc w:val="center"/>
              <w:rPr>
                <w:rFonts w:ascii="Arial" w:hAnsi="Arial" w:cs="Arial"/>
                <w:sz w:val="12"/>
                <w:szCs w:val="12"/>
              </w:rPr>
            </w:pPr>
          </w:p>
        </w:tc>
        <w:tc>
          <w:tcPr>
            <w:tcW w:w="296" w:type="pct"/>
            <w:gridSpan w:val="2"/>
          </w:tcPr>
          <w:p w:rsidR="006B5329" w:rsidRPr="006B5329" w:rsidRDefault="006B5329" w:rsidP="009E614A">
            <w:pPr>
              <w:jc w:val="center"/>
              <w:rPr>
                <w:rFonts w:ascii="Arial" w:hAnsi="Arial" w:cs="Arial"/>
                <w:sz w:val="12"/>
                <w:szCs w:val="12"/>
              </w:rPr>
            </w:pPr>
          </w:p>
        </w:tc>
      </w:tr>
      <w:tr w:rsidR="006B5329" w:rsidTr="006B5329">
        <w:trPr>
          <w:trHeight w:val="1473"/>
        </w:trPr>
        <w:tc>
          <w:tcPr>
            <w:tcW w:w="224" w:type="pct"/>
            <w:vMerge/>
          </w:tcPr>
          <w:p w:rsidR="006B5329" w:rsidRPr="006B5329" w:rsidRDefault="006B5329" w:rsidP="009E614A">
            <w:pPr>
              <w:jc w:val="both"/>
              <w:rPr>
                <w:rFonts w:ascii="Arial" w:hAnsi="Arial" w:cs="Arial"/>
                <w:sz w:val="12"/>
                <w:szCs w:val="12"/>
              </w:rPr>
            </w:pPr>
          </w:p>
        </w:tc>
        <w:tc>
          <w:tcPr>
            <w:tcW w:w="484" w:type="pct"/>
            <w:vMerge/>
          </w:tcPr>
          <w:p w:rsidR="006B5329" w:rsidRPr="006B5329" w:rsidRDefault="006B5329" w:rsidP="009E614A">
            <w:pPr>
              <w:jc w:val="both"/>
              <w:rPr>
                <w:rFonts w:ascii="Arial" w:hAnsi="Arial" w:cs="Arial"/>
                <w:sz w:val="12"/>
                <w:szCs w:val="12"/>
              </w:rPr>
            </w:pPr>
          </w:p>
        </w:tc>
        <w:tc>
          <w:tcPr>
            <w:tcW w:w="448" w:type="pct"/>
            <w:vMerge/>
          </w:tcPr>
          <w:p w:rsidR="006B5329" w:rsidRPr="006B5329" w:rsidRDefault="006B5329" w:rsidP="009E614A">
            <w:pPr>
              <w:jc w:val="center"/>
              <w:rPr>
                <w:rFonts w:ascii="Arial" w:hAnsi="Arial" w:cs="Arial"/>
                <w:sz w:val="12"/>
                <w:szCs w:val="12"/>
              </w:rPr>
            </w:pPr>
          </w:p>
        </w:tc>
        <w:tc>
          <w:tcPr>
            <w:tcW w:w="343" w:type="pct"/>
            <w:vMerge/>
          </w:tcPr>
          <w:p w:rsidR="006B5329" w:rsidRPr="006B5329" w:rsidRDefault="006B5329" w:rsidP="009E614A">
            <w:pPr>
              <w:jc w:val="center"/>
              <w:rPr>
                <w:rFonts w:ascii="Arial" w:hAnsi="Arial" w:cs="Arial"/>
                <w:sz w:val="12"/>
                <w:szCs w:val="12"/>
              </w:rPr>
            </w:pPr>
          </w:p>
        </w:tc>
        <w:tc>
          <w:tcPr>
            <w:tcW w:w="459" w:type="pct"/>
            <w:vMerge/>
          </w:tcPr>
          <w:p w:rsidR="006B5329" w:rsidRPr="006B5329" w:rsidRDefault="006B5329" w:rsidP="009E614A">
            <w:pPr>
              <w:jc w:val="center"/>
              <w:rPr>
                <w:rFonts w:ascii="Arial" w:hAnsi="Arial" w:cs="Arial"/>
                <w:sz w:val="12"/>
                <w:szCs w:val="12"/>
              </w:rPr>
            </w:pPr>
          </w:p>
        </w:tc>
        <w:tc>
          <w:tcPr>
            <w:tcW w:w="460"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бюджет муниципального района</w:t>
            </w:r>
          </w:p>
        </w:tc>
        <w:tc>
          <w:tcPr>
            <w:tcW w:w="247" w:type="pct"/>
          </w:tcPr>
          <w:p w:rsidR="006B5329" w:rsidRPr="006B5329" w:rsidRDefault="006B5329" w:rsidP="009E614A">
            <w:pPr>
              <w:rPr>
                <w:rFonts w:ascii="Arial" w:hAnsi="Arial" w:cs="Arial"/>
                <w:sz w:val="12"/>
                <w:szCs w:val="12"/>
              </w:rPr>
            </w:pPr>
            <w:r w:rsidRPr="006B5329">
              <w:rPr>
                <w:rFonts w:ascii="Arial" w:hAnsi="Arial" w:cs="Arial"/>
                <w:sz w:val="12"/>
                <w:szCs w:val="12"/>
              </w:rPr>
              <w:t>76591,82618</w:t>
            </w:r>
          </w:p>
        </w:tc>
        <w:tc>
          <w:tcPr>
            <w:tcW w:w="571" w:type="pct"/>
            <w:gridSpan w:val="2"/>
          </w:tcPr>
          <w:p w:rsidR="006B5329" w:rsidRPr="006B5329" w:rsidRDefault="006B5329" w:rsidP="009E614A">
            <w:pPr>
              <w:rPr>
                <w:rFonts w:ascii="Arial" w:hAnsi="Arial" w:cs="Arial"/>
                <w:sz w:val="12"/>
                <w:szCs w:val="12"/>
              </w:rPr>
            </w:pPr>
            <w:r w:rsidRPr="006B5329">
              <w:rPr>
                <w:rFonts w:ascii="Arial" w:hAnsi="Arial" w:cs="Arial"/>
                <w:sz w:val="12"/>
                <w:szCs w:val="12"/>
              </w:rPr>
              <w:t>82016,19079</w:t>
            </w:r>
          </w:p>
        </w:tc>
        <w:tc>
          <w:tcPr>
            <w:tcW w:w="184" w:type="pct"/>
            <w:gridSpan w:val="2"/>
          </w:tcPr>
          <w:p w:rsidR="006B5329" w:rsidRPr="006B5329" w:rsidRDefault="006B5329" w:rsidP="009E614A">
            <w:pPr>
              <w:rPr>
                <w:rFonts w:ascii="Arial" w:hAnsi="Arial" w:cs="Arial"/>
                <w:sz w:val="12"/>
                <w:szCs w:val="12"/>
              </w:rPr>
            </w:pPr>
            <w:r w:rsidRPr="006B5329">
              <w:rPr>
                <w:rFonts w:ascii="Arial" w:hAnsi="Arial" w:cs="Arial"/>
                <w:sz w:val="12"/>
                <w:szCs w:val="12"/>
              </w:rPr>
              <w:t>90730,64696</w:t>
            </w:r>
          </w:p>
        </w:tc>
        <w:tc>
          <w:tcPr>
            <w:tcW w:w="430" w:type="pct"/>
          </w:tcPr>
          <w:p w:rsidR="006B5329" w:rsidRPr="006B5329" w:rsidRDefault="006B5329" w:rsidP="009E614A">
            <w:pPr>
              <w:rPr>
                <w:rFonts w:ascii="Arial" w:hAnsi="Arial" w:cs="Arial"/>
                <w:sz w:val="12"/>
                <w:szCs w:val="12"/>
              </w:rPr>
            </w:pPr>
            <w:r w:rsidRPr="006B5329">
              <w:rPr>
                <w:rFonts w:ascii="Arial" w:hAnsi="Arial" w:cs="Arial"/>
                <w:sz w:val="12"/>
                <w:szCs w:val="12"/>
              </w:rPr>
              <w:t>90217,7</w:t>
            </w:r>
          </w:p>
        </w:tc>
        <w:tc>
          <w:tcPr>
            <w:tcW w:w="184" w:type="pct"/>
            <w:gridSpan w:val="2"/>
          </w:tcPr>
          <w:p w:rsidR="006B5329" w:rsidRPr="006B5329" w:rsidRDefault="006B5329" w:rsidP="009E614A">
            <w:pPr>
              <w:rPr>
                <w:rFonts w:ascii="Arial" w:hAnsi="Arial" w:cs="Arial"/>
                <w:sz w:val="12"/>
                <w:szCs w:val="12"/>
              </w:rPr>
            </w:pPr>
            <w:r w:rsidRPr="006B5329">
              <w:rPr>
                <w:rFonts w:ascii="Arial" w:hAnsi="Arial" w:cs="Arial"/>
                <w:sz w:val="12"/>
                <w:szCs w:val="12"/>
              </w:rPr>
              <w:t>71090,20023</w:t>
            </w:r>
          </w:p>
        </w:tc>
        <w:tc>
          <w:tcPr>
            <w:tcW w:w="306" w:type="pct"/>
            <w:gridSpan w:val="3"/>
          </w:tcPr>
          <w:p w:rsidR="006B5329" w:rsidRPr="006B5329" w:rsidRDefault="006B5329" w:rsidP="009E614A">
            <w:pPr>
              <w:rPr>
                <w:rFonts w:ascii="Arial" w:hAnsi="Arial" w:cs="Arial"/>
                <w:sz w:val="12"/>
                <w:szCs w:val="12"/>
              </w:rPr>
            </w:pPr>
            <w:r w:rsidRPr="006B5329">
              <w:rPr>
                <w:rFonts w:ascii="Arial" w:hAnsi="Arial" w:cs="Arial"/>
                <w:sz w:val="12"/>
                <w:szCs w:val="12"/>
              </w:rPr>
              <w:t>73865,71</w:t>
            </w:r>
          </w:p>
        </w:tc>
        <w:tc>
          <w:tcPr>
            <w:tcW w:w="363" w:type="pct"/>
          </w:tcPr>
          <w:p w:rsidR="006B5329" w:rsidRPr="006B5329" w:rsidRDefault="006B5329" w:rsidP="009E614A">
            <w:pPr>
              <w:rPr>
                <w:rFonts w:ascii="Arial" w:hAnsi="Arial" w:cs="Arial"/>
                <w:sz w:val="12"/>
                <w:szCs w:val="12"/>
              </w:rPr>
            </w:pPr>
            <w:r w:rsidRPr="006B5329">
              <w:rPr>
                <w:rFonts w:ascii="Arial" w:hAnsi="Arial" w:cs="Arial"/>
                <w:sz w:val="12"/>
                <w:szCs w:val="12"/>
              </w:rPr>
              <w:t>73865,71</w:t>
            </w:r>
          </w:p>
        </w:tc>
        <w:tc>
          <w:tcPr>
            <w:tcW w:w="296" w:type="pct"/>
            <w:gridSpan w:val="2"/>
          </w:tcPr>
          <w:p w:rsidR="006B5329" w:rsidRPr="006B5329" w:rsidRDefault="006B5329" w:rsidP="009E614A">
            <w:pPr>
              <w:rPr>
                <w:rFonts w:ascii="Arial" w:hAnsi="Arial" w:cs="Arial"/>
                <w:sz w:val="12"/>
                <w:szCs w:val="12"/>
              </w:rPr>
            </w:pPr>
            <w:r w:rsidRPr="006B5329">
              <w:rPr>
                <w:rFonts w:ascii="Arial" w:hAnsi="Arial" w:cs="Arial"/>
                <w:sz w:val="12"/>
                <w:szCs w:val="12"/>
              </w:rPr>
              <w:t>73865,71</w:t>
            </w:r>
          </w:p>
        </w:tc>
      </w:tr>
      <w:tr w:rsidR="006B5329" w:rsidTr="006B5329">
        <w:trPr>
          <w:trHeight w:val="902"/>
        </w:trPr>
        <w:tc>
          <w:tcPr>
            <w:tcW w:w="224" w:type="pct"/>
            <w:vMerge w:val="restart"/>
          </w:tcPr>
          <w:p w:rsidR="006B5329" w:rsidRPr="006B5329" w:rsidRDefault="006B5329" w:rsidP="009E614A">
            <w:pPr>
              <w:jc w:val="both"/>
              <w:rPr>
                <w:rFonts w:ascii="Arial" w:hAnsi="Arial" w:cs="Arial"/>
                <w:sz w:val="12"/>
                <w:szCs w:val="12"/>
              </w:rPr>
            </w:pPr>
            <w:r w:rsidRPr="006B5329">
              <w:rPr>
                <w:rFonts w:ascii="Arial" w:hAnsi="Arial" w:cs="Arial"/>
                <w:sz w:val="12"/>
                <w:szCs w:val="12"/>
              </w:rPr>
              <w:t>1.4.2.</w:t>
            </w:r>
          </w:p>
        </w:tc>
        <w:tc>
          <w:tcPr>
            <w:tcW w:w="484" w:type="pct"/>
            <w:vMerge w:val="restart"/>
          </w:tcPr>
          <w:p w:rsidR="006B5329" w:rsidRPr="006B5329" w:rsidRDefault="006B5329" w:rsidP="009E614A">
            <w:pPr>
              <w:jc w:val="both"/>
              <w:rPr>
                <w:rFonts w:ascii="Arial" w:hAnsi="Arial" w:cs="Arial"/>
                <w:sz w:val="12"/>
                <w:szCs w:val="12"/>
              </w:rPr>
            </w:pPr>
            <w:r w:rsidRPr="006B5329">
              <w:rPr>
                <w:rFonts w:ascii="Arial" w:hAnsi="Arial" w:cs="Arial"/>
                <w:sz w:val="12"/>
                <w:szCs w:val="12"/>
              </w:rPr>
              <w:t>Предоставление ассигнований на иные цели муниципальным учреждениям культуры и дополнительного образования детей в сфере культуры</w:t>
            </w:r>
          </w:p>
          <w:p w:rsidR="006B5329" w:rsidRPr="006B5329" w:rsidRDefault="006B5329" w:rsidP="009E614A">
            <w:pPr>
              <w:jc w:val="both"/>
              <w:rPr>
                <w:rFonts w:ascii="Arial" w:hAnsi="Arial" w:cs="Arial"/>
                <w:sz w:val="12"/>
                <w:szCs w:val="12"/>
              </w:rPr>
            </w:pPr>
          </w:p>
        </w:tc>
        <w:tc>
          <w:tcPr>
            <w:tcW w:w="448" w:type="pct"/>
            <w:vMerge w:val="restart"/>
          </w:tcPr>
          <w:p w:rsidR="006B5329" w:rsidRPr="006B5329" w:rsidRDefault="006B5329" w:rsidP="009E614A">
            <w:pPr>
              <w:jc w:val="center"/>
              <w:rPr>
                <w:rFonts w:ascii="Arial" w:hAnsi="Arial" w:cs="Arial"/>
                <w:sz w:val="12"/>
                <w:szCs w:val="12"/>
              </w:rPr>
            </w:pPr>
            <w:r w:rsidRPr="006B5329">
              <w:rPr>
                <w:rFonts w:ascii="Arial" w:hAnsi="Arial" w:cs="Arial"/>
                <w:sz w:val="12"/>
                <w:szCs w:val="12"/>
              </w:rPr>
              <w:t>МБУК ВЦКС, МБУК "Валдайский ДНТ", МБУК Библиотека, МБУДО Валдайская ДШИ</w:t>
            </w:r>
          </w:p>
        </w:tc>
        <w:tc>
          <w:tcPr>
            <w:tcW w:w="343" w:type="pct"/>
            <w:vMerge w:val="restart"/>
          </w:tcPr>
          <w:p w:rsidR="006B5329" w:rsidRPr="006B5329" w:rsidRDefault="006B5329" w:rsidP="009E614A">
            <w:pPr>
              <w:jc w:val="center"/>
              <w:rPr>
                <w:rFonts w:ascii="Arial" w:hAnsi="Arial" w:cs="Arial"/>
                <w:sz w:val="12"/>
                <w:szCs w:val="12"/>
              </w:rPr>
            </w:pPr>
            <w:r w:rsidRPr="006B5329">
              <w:rPr>
                <w:rFonts w:ascii="Arial" w:hAnsi="Arial" w:cs="Arial"/>
                <w:sz w:val="12"/>
                <w:szCs w:val="12"/>
              </w:rPr>
              <w:t>2023-2030</w:t>
            </w:r>
            <w:r w:rsidRPr="006B5329">
              <w:rPr>
                <w:rFonts w:ascii="Arial" w:hAnsi="Arial" w:cs="Arial"/>
                <w:sz w:val="12"/>
                <w:szCs w:val="12"/>
              </w:rPr>
              <w:br/>
              <w:t>годы</w:t>
            </w:r>
          </w:p>
        </w:tc>
        <w:tc>
          <w:tcPr>
            <w:tcW w:w="459" w:type="pct"/>
            <w:vMerge w:val="restart"/>
          </w:tcPr>
          <w:p w:rsidR="006B5329" w:rsidRPr="006B5329" w:rsidRDefault="006B5329" w:rsidP="009E614A">
            <w:pPr>
              <w:jc w:val="both"/>
              <w:rPr>
                <w:rFonts w:ascii="Arial" w:hAnsi="Arial" w:cs="Arial"/>
                <w:sz w:val="12"/>
                <w:szCs w:val="12"/>
              </w:rPr>
            </w:pPr>
            <w:r w:rsidRPr="006B5329">
              <w:rPr>
                <w:rFonts w:ascii="Arial" w:hAnsi="Arial" w:cs="Arial"/>
                <w:sz w:val="12"/>
                <w:szCs w:val="12"/>
              </w:rPr>
              <w:t>1.22</w:t>
            </w:r>
          </w:p>
        </w:tc>
        <w:tc>
          <w:tcPr>
            <w:tcW w:w="460"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бюджет муниципального района</w:t>
            </w:r>
          </w:p>
        </w:tc>
        <w:tc>
          <w:tcPr>
            <w:tcW w:w="247"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50,0</w:t>
            </w:r>
          </w:p>
        </w:tc>
        <w:tc>
          <w:tcPr>
            <w:tcW w:w="571" w:type="pct"/>
            <w:gridSpan w:val="2"/>
          </w:tcPr>
          <w:p w:rsidR="006B5329" w:rsidRPr="006B5329" w:rsidRDefault="006B5329" w:rsidP="009E614A">
            <w:pPr>
              <w:jc w:val="center"/>
              <w:rPr>
                <w:rFonts w:ascii="Arial" w:hAnsi="Arial" w:cs="Arial"/>
                <w:sz w:val="12"/>
                <w:szCs w:val="12"/>
              </w:rPr>
            </w:pPr>
            <w:r w:rsidRPr="006B5329">
              <w:rPr>
                <w:rFonts w:ascii="Arial" w:hAnsi="Arial" w:cs="Arial"/>
                <w:sz w:val="12"/>
                <w:szCs w:val="12"/>
              </w:rPr>
              <w:t>5902,00217</w:t>
            </w:r>
          </w:p>
        </w:tc>
        <w:tc>
          <w:tcPr>
            <w:tcW w:w="184" w:type="pct"/>
            <w:gridSpan w:val="2"/>
          </w:tcPr>
          <w:p w:rsidR="006B5329" w:rsidRPr="006B5329" w:rsidRDefault="006B5329" w:rsidP="009E614A">
            <w:pPr>
              <w:rPr>
                <w:rFonts w:ascii="Arial" w:hAnsi="Arial" w:cs="Arial"/>
                <w:sz w:val="12"/>
                <w:szCs w:val="12"/>
              </w:rPr>
            </w:pPr>
            <w:r w:rsidRPr="006B5329">
              <w:rPr>
                <w:rFonts w:ascii="Arial" w:hAnsi="Arial" w:cs="Arial"/>
                <w:sz w:val="12"/>
                <w:szCs w:val="12"/>
              </w:rPr>
              <w:t>2680,35861</w:t>
            </w:r>
          </w:p>
        </w:tc>
        <w:tc>
          <w:tcPr>
            <w:tcW w:w="430" w:type="pct"/>
          </w:tcPr>
          <w:p w:rsidR="006B5329" w:rsidRPr="006B5329" w:rsidRDefault="006B5329" w:rsidP="009E614A">
            <w:pPr>
              <w:jc w:val="center"/>
              <w:rPr>
                <w:rFonts w:ascii="Arial" w:hAnsi="Arial" w:cs="Arial"/>
                <w:sz w:val="12"/>
                <w:szCs w:val="12"/>
              </w:rPr>
            </w:pPr>
          </w:p>
        </w:tc>
        <w:tc>
          <w:tcPr>
            <w:tcW w:w="184" w:type="pct"/>
            <w:gridSpan w:val="2"/>
          </w:tcPr>
          <w:p w:rsidR="006B5329" w:rsidRPr="006B5329" w:rsidRDefault="006B5329" w:rsidP="009E614A">
            <w:pPr>
              <w:jc w:val="center"/>
              <w:rPr>
                <w:rFonts w:ascii="Arial" w:hAnsi="Arial" w:cs="Arial"/>
                <w:sz w:val="12"/>
                <w:szCs w:val="12"/>
              </w:rPr>
            </w:pPr>
          </w:p>
        </w:tc>
        <w:tc>
          <w:tcPr>
            <w:tcW w:w="306" w:type="pct"/>
            <w:gridSpan w:val="3"/>
          </w:tcPr>
          <w:p w:rsidR="006B5329" w:rsidRPr="006B5329" w:rsidRDefault="006B5329" w:rsidP="009E614A">
            <w:pPr>
              <w:jc w:val="center"/>
              <w:rPr>
                <w:rFonts w:ascii="Arial" w:hAnsi="Arial" w:cs="Arial"/>
                <w:sz w:val="12"/>
                <w:szCs w:val="12"/>
              </w:rPr>
            </w:pPr>
          </w:p>
        </w:tc>
        <w:tc>
          <w:tcPr>
            <w:tcW w:w="363" w:type="pct"/>
          </w:tcPr>
          <w:p w:rsidR="006B5329" w:rsidRPr="006B5329" w:rsidRDefault="006B5329" w:rsidP="009E614A">
            <w:pPr>
              <w:jc w:val="center"/>
              <w:rPr>
                <w:rFonts w:ascii="Arial" w:hAnsi="Arial" w:cs="Arial"/>
                <w:sz w:val="12"/>
                <w:szCs w:val="12"/>
              </w:rPr>
            </w:pPr>
          </w:p>
        </w:tc>
        <w:tc>
          <w:tcPr>
            <w:tcW w:w="296" w:type="pct"/>
            <w:gridSpan w:val="2"/>
          </w:tcPr>
          <w:p w:rsidR="006B5329" w:rsidRPr="006B5329" w:rsidRDefault="006B5329" w:rsidP="009E614A">
            <w:pPr>
              <w:jc w:val="center"/>
              <w:rPr>
                <w:rFonts w:ascii="Arial" w:hAnsi="Arial" w:cs="Arial"/>
                <w:sz w:val="12"/>
                <w:szCs w:val="12"/>
              </w:rPr>
            </w:pPr>
          </w:p>
        </w:tc>
      </w:tr>
      <w:tr w:rsidR="006B5329" w:rsidTr="006B5329">
        <w:trPr>
          <w:trHeight w:val="595"/>
        </w:trPr>
        <w:tc>
          <w:tcPr>
            <w:tcW w:w="224" w:type="pct"/>
            <w:vMerge/>
          </w:tcPr>
          <w:p w:rsidR="006B5329" w:rsidRPr="006B5329" w:rsidRDefault="006B5329" w:rsidP="009E614A">
            <w:pPr>
              <w:jc w:val="both"/>
              <w:rPr>
                <w:rFonts w:ascii="Arial" w:hAnsi="Arial" w:cs="Arial"/>
                <w:sz w:val="12"/>
                <w:szCs w:val="12"/>
              </w:rPr>
            </w:pPr>
          </w:p>
        </w:tc>
        <w:tc>
          <w:tcPr>
            <w:tcW w:w="484" w:type="pct"/>
            <w:vMerge/>
          </w:tcPr>
          <w:p w:rsidR="006B5329" w:rsidRPr="006B5329" w:rsidRDefault="006B5329" w:rsidP="009E614A">
            <w:pPr>
              <w:jc w:val="both"/>
              <w:rPr>
                <w:rFonts w:ascii="Arial" w:hAnsi="Arial" w:cs="Arial"/>
                <w:sz w:val="12"/>
                <w:szCs w:val="12"/>
              </w:rPr>
            </w:pPr>
          </w:p>
        </w:tc>
        <w:tc>
          <w:tcPr>
            <w:tcW w:w="448" w:type="pct"/>
            <w:vMerge/>
          </w:tcPr>
          <w:p w:rsidR="006B5329" w:rsidRPr="006B5329" w:rsidRDefault="006B5329" w:rsidP="009E614A">
            <w:pPr>
              <w:jc w:val="center"/>
              <w:rPr>
                <w:rFonts w:ascii="Arial" w:hAnsi="Arial" w:cs="Arial"/>
                <w:sz w:val="12"/>
                <w:szCs w:val="12"/>
              </w:rPr>
            </w:pPr>
          </w:p>
        </w:tc>
        <w:tc>
          <w:tcPr>
            <w:tcW w:w="343" w:type="pct"/>
            <w:vMerge/>
          </w:tcPr>
          <w:p w:rsidR="006B5329" w:rsidRPr="006B5329" w:rsidRDefault="006B5329" w:rsidP="009E614A">
            <w:pPr>
              <w:jc w:val="center"/>
              <w:rPr>
                <w:rFonts w:ascii="Arial" w:hAnsi="Arial" w:cs="Arial"/>
                <w:sz w:val="12"/>
                <w:szCs w:val="12"/>
              </w:rPr>
            </w:pPr>
          </w:p>
        </w:tc>
        <w:tc>
          <w:tcPr>
            <w:tcW w:w="459" w:type="pct"/>
            <w:vMerge/>
          </w:tcPr>
          <w:p w:rsidR="006B5329" w:rsidRPr="006B5329" w:rsidRDefault="006B5329" w:rsidP="009E614A">
            <w:pPr>
              <w:jc w:val="both"/>
              <w:rPr>
                <w:rFonts w:ascii="Arial" w:hAnsi="Arial" w:cs="Arial"/>
                <w:sz w:val="12"/>
                <w:szCs w:val="12"/>
              </w:rPr>
            </w:pPr>
          </w:p>
        </w:tc>
        <w:tc>
          <w:tcPr>
            <w:tcW w:w="460"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областной бюджет</w:t>
            </w:r>
          </w:p>
          <w:p w:rsidR="006B5329" w:rsidRPr="006B5329" w:rsidRDefault="006B5329" w:rsidP="009E614A">
            <w:pPr>
              <w:jc w:val="center"/>
              <w:rPr>
                <w:rFonts w:ascii="Arial" w:hAnsi="Arial" w:cs="Arial"/>
                <w:sz w:val="12"/>
                <w:szCs w:val="12"/>
              </w:rPr>
            </w:pPr>
          </w:p>
        </w:tc>
        <w:tc>
          <w:tcPr>
            <w:tcW w:w="247" w:type="pct"/>
          </w:tcPr>
          <w:p w:rsidR="006B5329" w:rsidRPr="006B5329" w:rsidRDefault="006B5329" w:rsidP="009E614A">
            <w:pPr>
              <w:jc w:val="center"/>
              <w:rPr>
                <w:rFonts w:ascii="Arial" w:hAnsi="Arial" w:cs="Arial"/>
                <w:sz w:val="12"/>
                <w:szCs w:val="12"/>
              </w:rPr>
            </w:pPr>
          </w:p>
        </w:tc>
        <w:tc>
          <w:tcPr>
            <w:tcW w:w="571" w:type="pct"/>
            <w:gridSpan w:val="2"/>
          </w:tcPr>
          <w:p w:rsidR="006B5329" w:rsidRPr="006B5329" w:rsidRDefault="006B5329" w:rsidP="009E614A">
            <w:pPr>
              <w:jc w:val="center"/>
              <w:rPr>
                <w:rFonts w:ascii="Arial" w:hAnsi="Arial" w:cs="Arial"/>
                <w:sz w:val="12"/>
                <w:szCs w:val="12"/>
              </w:rPr>
            </w:pPr>
          </w:p>
        </w:tc>
        <w:tc>
          <w:tcPr>
            <w:tcW w:w="184" w:type="pct"/>
            <w:gridSpan w:val="2"/>
          </w:tcPr>
          <w:p w:rsidR="006B5329" w:rsidRPr="006B5329" w:rsidRDefault="006B5329" w:rsidP="009E614A">
            <w:pPr>
              <w:jc w:val="center"/>
              <w:rPr>
                <w:rFonts w:ascii="Arial" w:hAnsi="Arial" w:cs="Arial"/>
                <w:sz w:val="12"/>
                <w:szCs w:val="12"/>
              </w:rPr>
            </w:pPr>
            <w:r w:rsidRPr="006B5329">
              <w:rPr>
                <w:rFonts w:ascii="Arial" w:hAnsi="Arial" w:cs="Arial"/>
                <w:sz w:val="12"/>
                <w:szCs w:val="12"/>
              </w:rPr>
              <w:t>1439,5</w:t>
            </w:r>
          </w:p>
        </w:tc>
        <w:tc>
          <w:tcPr>
            <w:tcW w:w="430" w:type="pct"/>
          </w:tcPr>
          <w:p w:rsidR="006B5329" w:rsidRPr="006B5329" w:rsidRDefault="006B5329" w:rsidP="009E614A">
            <w:pPr>
              <w:jc w:val="center"/>
              <w:rPr>
                <w:rFonts w:ascii="Arial" w:hAnsi="Arial" w:cs="Arial"/>
                <w:sz w:val="12"/>
                <w:szCs w:val="12"/>
              </w:rPr>
            </w:pPr>
          </w:p>
        </w:tc>
        <w:tc>
          <w:tcPr>
            <w:tcW w:w="184" w:type="pct"/>
            <w:gridSpan w:val="2"/>
          </w:tcPr>
          <w:p w:rsidR="006B5329" w:rsidRPr="006B5329" w:rsidRDefault="006B5329" w:rsidP="009E614A">
            <w:pPr>
              <w:jc w:val="center"/>
              <w:rPr>
                <w:rFonts w:ascii="Arial" w:hAnsi="Arial" w:cs="Arial"/>
                <w:sz w:val="12"/>
                <w:szCs w:val="12"/>
              </w:rPr>
            </w:pPr>
          </w:p>
        </w:tc>
        <w:tc>
          <w:tcPr>
            <w:tcW w:w="306" w:type="pct"/>
            <w:gridSpan w:val="3"/>
          </w:tcPr>
          <w:p w:rsidR="006B5329" w:rsidRPr="006B5329" w:rsidRDefault="006B5329" w:rsidP="009E614A">
            <w:pPr>
              <w:jc w:val="center"/>
              <w:rPr>
                <w:rFonts w:ascii="Arial" w:hAnsi="Arial" w:cs="Arial"/>
                <w:sz w:val="12"/>
                <w:szCs w:val="12"/>
              </w:rPr>
            </w:pPr>
          </w:p>
        </w:tc>
        <w:tc>
          <w:tcPr>
            <w:tcW w:w="363" w:type="pct"/>
          </w:tcPr>
          <w:p w:rsidR="006B5329" w:rsidRPr="006B5329" w:rsidRDefault="006B5329" w:rsidP="009E614A">
            <w:pPr>
              <w:jc w:val="center"/>
              <w:rPr>
                <w:rFonts w:ascii="Arial" w:hAnsi="Arial" w:cs="Arial"/>
                <w:sz w:val="12"/>
                <w:szCs w:val="12"/>
              </w:rPr>
            </w:pPr>
          </w:p>
        </w:tc>
        <w:tc>
          <w:tcPr>
            <w:tcW w:w="296" w:type="pct"/>
            <w:gridSpan w:val="2"/>
          </w:tcPr>
          <w:p w:rsidR="006B5329" w:rsidRPr="006B5329" w:rsidRDefault="006B5329" w:rsidP="009E614A">
            <w:pPr>
              <w:jc w:val="center"/>
              <w:rPr>
                <w:rFonts w:ascii="Arial" w:hAnsi="Arial" w:cs="Arial"/>
                <w:sz w:val="12"/>
                <w:szCs w:val="12"/>
              </w:rPr>
            </w:pPr>
          </w:p>
        </w:tc>
      </w:tr>
      <w:tr w:rsidR="006B5329" w:rsidTr="006B5329">
        <w:trPr>
          <w:trHeight w:val="822"/>
        </w:trPr>
        <w:tc>
          <w:tcPr>
            <w:tcW w:w="224" w:type="pct"/>
            <w:vMerge/>
          </w:tcPr>
          <w:p w:rsidR="006B5329" w:rsidRPr="006B5329" w:rsidRDefault="006B5329" w:rsidP="009E614A">
            <w:pPr>
              <w:jc w:val="both"/>
              <w:rPr>
                <w:rFonts w:ascii="Arial" w:hAnsi="Arial" w:cs="Arial"/>
                <w:sz w:val="12"/>
                <w:szCs w:val="12"/>
              </w:rPr>
            </w:pPr>
          </w:p>
        </w:tc>
        <w:tc>
          <w:tcPr>
            <w:tcW w:w="484" w:type="pct"/>
            <w:vMerge/>
          </w:tcPr>
          <w:p w:rsidR="006B5329" w:rsidRPr="006B5329" w:rsidRDefault="006B5329" w:rsidP="009E614A">
            <w:pPr>
              <w:jc w:val="both"/>
              <w:rPr>
                <w:rFonts w:ascii="Arial" w:hAnsi="Arial" w:cs="Arial"/>
                <w:sz w:val="12"/>
                <w:szCs w:val="12"/>
              </w:rPr>
            </w:pPr>
          </w:p>
        </w:tc>
        <w:tc>
          <w:tcPr>
            <w:tcW w:w="448" w:type="pct"/>
            <w:vMerge/>
          </w:tcPr>
          <w:p w:rsidR="006B5329" w:rsidRPr="006B5329" w:rsidRDefault="006B5329" w:rsidP="009E614A">
            <w:pPr>
              <w:jc w:val="center"/>
              <w:rPr>
                <w:rFonts w:ascii="Arial" w:hAnsi="Arial" w:cs="Arial"/>
                <w:sz w:val="12"/>
                <w:szCs w:val="12"/>
              </w:rPr>
            </w:pPr>
          </w:p>
        </w:tc>
        <w:tc>
          <w:tcPr>
            <w:tcW w:w="343" w:type="pct"/>
            <w:vMerge/>
          </w:tcPr>
          <w:p w:rsidR="006B5329" w:rsidRPr="006B5329" w:rsidRDefault="006B5329" w:rsidP="009E614A">
            <w:pPr>
              <w:jc w:val="center"/>
              <w:rPr>
                <w:rFonts w:ascii="Arial" w:hAnsi="Arial" w:cs="Arial"/>
                <w:sz w:val="12"/>
                <w:szCs w:val="12"/>
              </w:rPr>
            </w:pPr>
          </w:p>
        </w:tc>
        <w:tc>
          <w:tcPr>
            <w:tcW w:w="459" w:type="pct"/>
            <w:vMerge/>
          </w:tcPr>
          <w:p w:rsidR="006B5329" w:rsidRPr="006B5329" w:rsidRDefault="006B5329" w:rsidP="009E614A">
            <w:pPr>
              <w:jc w:val="both"/>
              <w:rPr>
                <w:rFonts w:ascii="Arial" w:hAnsi="Arial" w:cs="Arial"/>
                <w:sz w:val="12"/>
                <w:szCs w:val="12"/>
              </w:rPr>
            </w:pPr>
          </w:p>
        </w:tc>
        <w:tc>
          <w:tcPr>
            <w:tcW w:w="460"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федеральный бюджет</w:t>
            </w:r>
          </w:p>
        </w:tc>
        <w:tc>
          <w:tcPr>
            <w:tcW w:w="247" w:type="pct"/>
          </w:tcPr>
          <w:p w:rsidR="006B5329" w:rsidRPr="006B5329" w:rsidRDefault="006B5329" w:rsidP="009E614A">
            <w:pPr>
              <w:jc w:val="center"/>
              <w:rPr>
                <w:rFonts w:ascii="Arial" w:hAnsi="Arial" w:cs="Arial"/>
                <w:sz w:val="12"/>
                <w:szCs w:val="12"/>
              </w:rPr>
            </w:pPr>
          </w:p>
        </w:tc>
        <w:tc>
          <w:tcPr>
            <w:tcW w:w="571" w:type="pct"/>
            <w:gridSpan w:val="2"/>
          </w:tcPr>
          <w:p w:rsidR="006B5329" w:rsidRPr="006B5329" w:rsidRDefault="006B5329" w:rsidP="009E614A">
            <w:pPr>
              <w:jc w:val="center"/>
              <w:rPr>
                <w:rFonts w:ascii="Arial" w:hAnsi="Arial" w:cs="Arial"/>
                <w:sz w:val="12"/>
                <w:szCs w:val="12"/>
              </w:rPr>
            </w:pPr>
          </w:p>
        </w:tc>
        <w:tc>
          <w:tcPr>
            <w:tcW w:w="184" w:type="pct"/>
            <w:gridSpan w:val="2"/>
          </w:tcPr>
          <w:p w:rsidR="006B5329" w:rsidRPr="006B5329" w:rsidRDefault="006B5329" w:rsidP="009E614A">
            <w:pPr>
              <w:jc w:val="center"/>
              <w:rPr>
                <w:rFonts w:ascii="Arial" w:hAnsi="Arial" w:cs="Arial"/>
                <w:sz w:val="12"/>
                <w:szCs w:val="12"/>
              </w:rPr>
            </w:pPr>
          </w:p>
        </w:tc>
        <w:tc>
          <w:tcPr>
            <w:tcW w:w="430" w:type="pct"/>
          </w:tcPr>
          <w:p w:rsidR="006B5329" w:rsidRPr="006B5329" w:rsidRDefault="006B5329" w:rsidP="009E614A">
            <w:pPr>
              <w:jc w:val="center"/>
              <w:rPr>
                <w:rFonts w:ascii="Arial" w:hAnsi="Arial" w:cs="Arial"/>
                <w:sz w:val="12"/>
                <w:szCs w:val="12"/>
              </w:rPr>
            </w:pPr>
          </w:p>
        </w:tc>
        <w:tc>
          <w:tcPr>
            <w:tcW w:w="184" w:type="pct"/>
            <w:gridSpan w:val="2"/>
          </w:tcPr>
          <w:p w:rsidR="006B5329" w:rsidRPr="006B5329" w:rsidRDefault="006B5329" w:rsidP="009E614A">
            <w:pPr>
              <w:jc w:val="center"/>
              <w:rPr>
                <w:rFonts w:ascii="Arial" w:hAnsi="Arial" w:cs="Arial"/>
                <w:sz w:val="12"/>
                <w:szCs w:val="12"/>
              </w:rPr>
            </w:pPr>
          </w:p>
        </w:tc>
        <w:tc>
          <w:tcPr>
            <w:tcW w:w="306" w:type="pct"/>
            <w:gridSpan w:val="3"/>
          </w:tcPr>
          <w:p w:rsidR="006B5329" w:rsidRPr="006B5329" w:rsidRDefault="006B5329" w:rsidP="009E614A">
            <w:pPr>
              <w:jc w:val="center"/>
              <w:rPr>
                <w:rFonts w:ascii="Arial" w:hAnsi="Arial" w:cs="Arial"/>
                <w:sz w:val="12"/>
                <w:szCs w:val="12"/>
              </w:rPr>
            </w:pPr>
          </w:p>
        </w:tc>
        <w:tc>
          <w:tcPr>
            <w:tcW w:w="363" w:type="pct"/>
          </w:tcPr>
          <w:p w:rsidR="006B5329" w:rsidRPr="006B5329" w:rsidRDefault="006B5329" w:rsidP="009E614A">
            <w:pPr>
              <w:jc w:val="center"/>
              <w:rPr>
                <w:rFonts w:ascii="Arial" w:hAnsi="Arial" w:cs="Arial"/>
                <w:sz w:val="12"/>
                <w:szCs w:val="12"/>
              </w:rPr>
            </w:pPr>
          </w:p>
        </w:tc>
        <w:tc>
          <w:tcPr>
            <w:tcW w:w="296" w:type="pct"/>
            <w:gridSpan w:val="2"/>
          </w:tcPr>
          <w:p w:rsidR="006B5329" w:rsidRPr="006B5329" w:rsidRDefault="006B5329" w:rsidP="009E614A">
            <w:pPr>
              <w:jc w:val="center"/>
              <w:rPr>
                <w:rFonts w:ascii="Arial" w:hAnsi="Arial" w:cs="Arial"/>
                <w:sz w:val="12"/>
                <w:szCs w:val="12"/>
              </w:rPr>
            </w:pPr>
          </w:p>
        </w:tc>
      </w:tr>
      <w:tr w:rsidR="006B5329" w:rsidTr="006B5329">
        <w:trPr>
          <w:trHeight w:val="822"/>
        </w:trPr>
        <w:tc>
          <w:tcPr>
            <w:tcW w:w="224" w:type="pct"/>
            <w:vMerge/>
          </w:tcPr>
          <w:p w:rsidR="006B5329" w:rsidRPr="006B5329" w:rsidRDefault="006B5329" w:rsidP="009E614A">
            <w:pPr>
              <w:jc w:val="both"/>
              <w:rPr>
                <w:rFonts w:ascii="Arial" w:hAnsi="Arial" w:cs="Arial"/>
                <w:sz w:val="12"/>
                <w:szCs w:val="12"/>
              </w:rPr>
            </w:pPr>
          </w:p>
        </w:tc>
        <w:tc>
          <w:tcPr>
            <w:tcW w:w="484" w:type="pct"/>
            <w:vMerge/>
          </w:tcPr>
          <w:p w:rsidR="006B5329" w:rsidRPr="006B5329" w:rsidRDefault="006B5329" w:rsidP="009E614A">
            <w:pPr>
              <w:jc w:val="both"/>
              <w:rPr>
                <w:rFonts w:ascii="Arial" w:hAnsi="Arial" w:cs="Arial"/>
                <w:sz w:val="12"/>
                <w:szCs w:val="12"/>
              </w:rPr>
            </w:pPr>
          </w:p>
        </w:tc>
        <w:tc>
          <w:tcPr>
            <w:tcW w:w="448" w:type="pct"/>
            <w:vMerge/>
          </w:tcPr>
          <w:p w:rsidR="006B5329" w:rsidRPr="006B5329" w:rsidRDefault="006B5329" w:rsidP="009E614A">
            <w:pPr>
              <w:jc w:val="center"/>
              <w:rPr>
                <w:rFonts w:ascii="Arial" w:hAnsi="Arial" w:cs="Arial"/>
                <w:sz w:val="12"/>
                <w:szCs w:val="12"/>
              </w:rPr>
            </w:pPr>
          </w:p>
        </w:tc>
        <w:tc>
          <w:tcPr>
            <w:tcW w:w="343" w:type="pct"/>
            <w:vMerge/>
          </w:tcPr>
          <w:p w:rsidR="006B5329" w:rsidRPr="006B5329" w:rsidRDefault="006B5329" w:rsidP="009E614A">
            <w:pPr>
              <w:jc w:val="center"/>
              <w:rPr>
                <w:rFonts w:ascii="Arial" w:hAnsi="Arial" w:cs="Arial"/>
                <w:sz w:val="12"/>
                <w:szCs w:val="12"/>
              </w:rPr>
            </w:pPr>
          </w:p>
        </w:tc>
        <w:tc>
          <w:tcPr>
            <w:tcW w:w="459" w:type="pct"/>
            <w:vMerge/>
          </w:tcPr>
          <w:p w:rsidR="006B5329" w:rsidRPr="006B5329" w:rsidRDefault="006B5329" w:rsidP="009E614A">
            <w:pPr>
              <w:jc w:val="both"/>
              <w:rPr>
                <w:rFonts w:ascii="Arial" w:hAnsi="Arial" w:cs="Arial"/>
                <w:sz w:val="12"/>
                <w:szCs w:val="12"/>
              </w:rPr>
            </w:pPr>
          </w:p>
        </w:tc>
        <w:tc>
          <w:tcPr>
            <w:tcW w:w="460" w:type="pct"/>
          </w:tcPr>
          <w:p w:rsidR="006B5329" w:rsidRPr="006B5329" w:rsidRDefault="006B5329" w:rsidP="009E614A">
            <w:pPr>
              <w:jc w:val="center"/>
              <w:rPr>
                <w:rFonts w:ascii="Arial" w:hAnsi="Arial" w:cs="Arial"/>
                <w:sz w:val="12"/>
                <w:szCs w:val="12"/>
              </w:rPr>
            </w:pPr>
            <w:r w:rsidRPr="006B5329">
              <w:rPr>
                <w:rFonts w:ascii="Arial" w:hAnsi="Arial" w:cs="Arial"/>
                <w:sz w:val="12"/>
                <w:szCs w:val="12"/>
              </w:rPr>
              <w:t>внебюджетные средства</w:t>
            </w:r>
          </w:p>
        </w:tc>
        <w:tc>
          <w:tcPr>
            <w:tcW w:w="247" w:type="pct"/>
          </w:tcPr>
          <w:p w:rsidR="006B5329" w:rsidRPr="006B5329" w:rsidRDefault="006B5329" w:rsidP="009E614A">
            <w:pPr>
              <w:jc w:val="center"/>
              <w:rPr>
                <w:rFonts w:ascii="Arial" w:hAnsi="Arial" w:cs="Arial"/>
                <w:sz w:val="12"/>
                <w:szCs w:val="12"/>
              </w:rPr>
            </w:pPr>
          </w:p>
        </w:tc>
        <w:tc>
          <w:tcPr>
            <w:tcW w:w="571" w:type="pct"/>
            <w:gridSpan w:val="2"/>
          </w:tcPr>
          <w:p w:rsidR="006B5329" w:rsidRPr="006B5329" w:rsidRDefault="006B5329" w:rsidP="009E614A">
            <w:pPr>
              <w:jc w:val="center"/>
              <w:rPr>
                <w:rFonts w:ascii="Arial" w:hAnsi="Arial" w:cs="Arial"/>
                <w:sz w:val="12"/>
                <w:szCs w:val="12"/>
              </w:rPr>
            </w:pPr>
          </w:p>
        </w:tc>
        <w:tc>
          <w:tcPr>
            <w:tcW w:w="184" w:type="pct"/>
            <w:gridSpan w:val="2"/>
          </w:tcPr>
          <w:p w:rsidR="006B5329" w:rsidRPr="006B5329" w:rsidRDefault="006B5329" w:rsidP="009E614A">
            <w:pPr>
              <w:jc w:val="center"/>
              <w:rPr>
                <w:rFonts w:ascii="Arial" w:hAnsi="Arial" w:cs="Arial"/>
                <w:sz w:val="12"/>
                <w:szCs w:val="12"/>
              </w:rPr>
            </w:pPr>
            <w:r w:rsidRPr="006B5329">
              <w:rPr>
                <w:rFonts w:ascii="Arial" w:hAnsi="Arial" w:cs="Arial"/>
                <w:sz w:val="12"/>
                <w:szCs w:val="12"/>
              </w:rPr>
              <w:t>2,5</w:t>
            </w:r>
          </w:p>
        </w:tc>
        <w:tc>
          <w:tcPr>
            <w:tcW w:w="430" w:type="pct"/>
          </w:tcPr>
          <w:p w:rsidR="006B5329" w:rsidRPr="006B5329" w:rsidRDefault="006B5329" w:rsidP="009E614A">
            <w:pPr>
              <w:jc w:val="center"/>
              <w:rPr>
                <w:rFonts w:ascii="Arial" w:hAnsi="Arial" w:cs="Arial"/>
                <w:sz w:val="12"/>
                <w:szCs w:val="12"/>
              </w:rPr>
            </w:pPr>
          </w:p>
        </w:tc>
        <w:tc>
          <w:tcPr>
            <w:tcW w:w="184" w:type="pct"/>
            <w:gridSpan w:val="2"/>
          </w:tcPr>
          <w:p w:rsidR="006B5329" w:rsidRPr="006B5329" w:rsidRDefault="006B5329" w:rsidP="009E614A">
            <w:pPr>
              <w:jc w:val="center"/>
              <w:rPr>
                <w:rFonts w:ascii="Arial" w:hAnsi="Arial" w:cs="Arial"/>
                <w:sz w:val="12"/>
                <w:szCs w:val="12"/>
              </w:rPr>
            </w:pPr>
          </w:p>
        </w:tc>
        <w:tc>
          <w:tcPr>
            <w:tcW w:w="306" w:type="pct"/>
            <w:gridSpan w:val="3"/>
          </w:tcPr>
          <w:p w:rsidR="006B5329" w:rsidRPr="006B5329" w:rsidRDefault="006B5329" w:rsidP="009E614A">
            <w:pPr>
              <w:jc w:val="center"/>
              <w:rPr>
                <w:rFonts w:ascii="Arial" w:hAnsi="Arial" w:cs="Arial"/>
                <w:sz w:val="12"/>
                <w:szCs w:val="12"/>
              </w:rPr>
            </w:pPr>
          </w:p>
        </w:tc>
        <w:tc>
          <w:tcPr>
            <w:tcW w:w="363" w:type="pct"/>
          </w:tcPr>
          <w:p w:rsidR="006B5329" w:rsidRPr="006B5329" w:rsidRDefault="006B5329" w:rsidP="009E614A">
            <w:pPr>
              <w:jc w:val="center"/>
              <w:rPr>
                <w:rFonts w:ascii="Arial" w:hAnsi="Arial" w:cs="Arial"/>
                <w:sz w:val="12"/>
                <w:szCs w:val="12"/>
              </w:rPr>
            </w:pPr>
          </w:p>
        </w:tc>
        <w:tc>
          <w:tcPr>
            <w:tcW w:w="296" w:type="pct"/>
            <w:gridSpan w:val="2"/>
          </w:tcPr>
          <w:p w:rsidR="006B5329" w:rsidRPr="006B5329" w:rsidRDefault="006B5329" w:rsidP="009E614A">
            <w:pPr>
              <w:jc w:val="center"/>
              <w:rPr>
                <w:rFonts w:ascii="Arial" w:hAnsi="Arial" w:cs="Arial"/>
                <w:sz w:val="12"/>
                <w:szCs w:val="12"/>
              </w:rPr>
            </w:pPr>
          </w:p>
        </w:tc>
      </w:tr>
    </w:tbl>
    <w:p w:rsidR="0001427D" w:rsidRDefault="0001427D" w:rsidP="004E1A32">
      <w:pPr>
        <w:tabs>
          <w:tab w:val="left" w:pos="5954"/>
        </w:tabs>
        <w:jc w:val="right"/>
        <w:rPr>
          <w:rFonts w:ascii="Arial" w:hAnsi="Arial" w:cs="Arial"/>
          <w:b/>
          <w:sz w:val="16"/>
          <w:szCs w:val="16"/>
        </w:rPr>
      </w:pPr>
    </w:p>
    <w:p w:rsidR="006B5329" w:rsidRPr="006B5329" w:rsidRDefault="006B5329" w:rsidP="006B5329">
      <w:pPr>
        <w:jc w:val="center"/>
        <w:rPr>
          <w:rFonts w:ascii="Arial" w:hAnsi="Arial" w:cs="Arial"/>
          <w:sz w:val="16"/>
          <w:szCs w:val="16"/>
        </w:rPr>
      </w:pPr>
      <w:r w:rsidRPr="006B5329">
        <w:rPr>
          <w:rFonts w:ascii="Arial" w:hAnsi="Arial" w:cs="Arial"/>
          <w:sz w:val="16"/>
          <w:szCs w:val="16"/>
        </w:rPr>
        <w:t>П О С Т А Н О В Л Е Н И Е</w:t>
      </w:r>
    </w:p>
    <w:p w:rsidR="006B5329" w:rsidRPr="006B5329" w:rsidRDefault="006B5329" w:rsidP="006B5329">
      <w:pPr>
        <w:jc w:val="center"/>
        <w:rPr>
          <w:rFonts w:ascii="Arial" w:hAnsi="Arial" w:cs="Arial"/>
          <w:sz w:val="16"/>
          <w:szCs w:val="16"/>
        </w:rPr>
      </w:pPr>
      <w:r w:rsidRPr="006B5329">
        <w:rPr>
          <w:rFonts w:ascii="Arial" w:hAnsi="Arial" w:cs="Arial"/>
          <w:sz w:val="16"/>
          <w:szCs w:val="16"/>
        </w:rPr>
        <w:t>15.12.2025 № 3034</w:t>
      </w:r>
    </w:p>
    <w:p w:rsidR="006B5329" w:rsidRPr="006B5329" w:rsidRDefault="006B5329" w:rsidP="006B5329">
      <w:pPr>
        <w:jc w:val="center"/>
        <w:rPr>
          <w:rFonts w:ascii="Arial" w:hAnsi="Arial" w:cs="Arial"/>
          <w:b/>
          <w:bCs/>
          <w:sz w:val="16"/>
          <w:szCs w:val="16"/>
        </w:rPr>
      </w:pPr>
      <w:r w:rsidRPr="006B5329">
        <w:rPr>
          <w:rFonts w:ascii="Arial" w:hAnsi="Arial" w:cs="Arial"/>
          <w:b/>
          <w:bCs/>
          <w:sz w:val="16"/>
          <w:szCs w:val="16"/>
        </w:rPr>
        <w:t>Об утверждении Примерного Положения</w:t>
      </w:r>
    </w:p>
    <w:p w:rsidR="006B5329" w:rsidRPr="006B5329" w:rsidRDefault="006B5329" w:rsidP="006B5329">
      <w:pPr>
        <w:jc w:val="center"/>
        <w:rPr>
          <w:rFonts w:ascii="Arial" w:hAnsi="Arial" w:cs="Arial"/>
          <w:b/>
          <w:sz w:val="16"/>
          <w:szCs w:val="16"/>
        </w:rPr>
      </w:pPr>
      <w:r w:rsidRPr="006B5329">
        <w:rPr>
          <w:rFonts w:ascii="Arial" w:hAnsi="Arial" w:cs="Arial"/>
          <w:b/>
          <w:sz w:val="16"/>
          <w:szCs w:val="16"/>
        </w:rPr>
        <w:t xml:space="preserve">об оплате труда работников муниципальных бюджетных учреждений </w:t>
      </w:r>
    </w:p>
    <w:p w:rsidR="006B5329" w:rsidRPr="006B5329" w:rsidRDefault="006B5329" w:rsidP="006B5329">
      <w:pPr>
        <w:jc w:val="center"/>
        <w:rPr>
          <w:rFonts w:ascii="Arial" w:hAnsi="Arial" w:cs="Arial"/>
          <w:b/>
          <w:sz w:val="16"/>
          <w:szCs w:val="16"/>
        </w:rPr>
      </w:pPr>
      <w:r w:rsidRPr="006B5329">
        <w:rPr>
          <w:rFonts w:ascii="Arial" w:hAnsi="Arial" w:cs="Arial"/>
          <w:b/>
          <w:sz w:val="16"/>
          <w:szCs w:val="16"/>
        </w:rPr>
        <w:t>культуры, подведомственных муниципальному казенному</w:t>
      </w:r>
    </w:p>
    <w:p w:rsidR="006B5329" w:rsidRPr="006B5329" w:rsidRDefault="006B5329" w:rsidP="006B5329">
      <w:pPr>
        <w:jc w:val="center"/>
        <w:rPr>
          <w:rFonts w:ascii="Arial" w:hAnsi="Arial" w:cs="Arial"/>
          <w:b/>
          <w:sz w:val="16"/>
          <w:szCs w:val="16"/>
        </w:rPr>
      </w:pPr>
      <w:r w:rsidRPr="006B5329">
        <w:rPr>
          <w:rFonts w:ascii="Arial" w:hAnsi="Arial" w:cs="Arial"/>
          <w:b/>
          <w:sz w:val="16"/>
          <w:szCs w:val="16"/>
        </w:rPr>
        <w:t xml:space="preserve"> учреждению комитету культуры Администрации </w:t>
      </w:r>
    </w:p>
    <w:p w:rsidR="006B5329" w:rsidRPr="006B5329" w:rsidRDefault="006B5329" w:rsidP="006B5329">
      <w:pPr>
        <w:jc w:val="center"/>
        <w:rPr>
          <w:rFonts w:ascii="Arial" w:hAnsi="Arial" w:cs="Arial"/>
          <w:sz w:val="16"/>
          <w:szCs w:val="16"/>
        </w:rPr>
      </w:pPr>
      <w:r w:rsidRPr="006B5329">
        <w:rPr>
          <w:rFonts w:ascii="Arial" w:hAnsi="Arial" w:cs="Arial"/>
          <w:b/>
          <w:sz w:val="16"/>
          <w:szCs w:val="16"/>
        </w:rPr>
        <w:t>Валдайского муниципального округа</w:t>
      </w:r>
    </w:p>
    <w:p w:rsidR="006B5329" w:rsidRPr="006B5329" w:rsidRDefault="006B5329" w:rsidP="006B5329">
      <w:pPr>
        <w:suppressAutoHyphens/>
        <w:ind w:firstLine="284"/>
        <w:jc w:val="both"/>
        <w:rPr>
          <w:rFonts w:ascii="Arial" w:hAnsi="Arial" w:cs="Arial"/>
          <w:b/>
          <w:bCs/>
          <w:sz w:val="16"/>
          <w:szCs w:val="16"/>
        </w:rPr>
      </w:pPr>
      <w:r w:rsidRPr="006B5329">
        <w:rPr>
          <w:rFonts w:ascii="Arial" w:hAnsi="Arial" w:cs="Arial"/>
          <w:sz w:val="16"/>
          <w:szCs w:val="16"/>
        </w:rPr>
        <w:t xml:space="preserve">В соответствии с Трудовым кодексом Российской Федерации, постановлением Администрации Валдайского муниципального района от 03 июня 2014 года № 1062 «О системе оплаты труда работников муниципальных учреждений Администрации Валдайского муниципального района»,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Администрация Валдайского муниципального района </w:t>
      </w:r>
      <w:r w:rsidRPr="006B5329">
        <w:rPr>
          <w:rFonts w:ascii="Arial" w:hAnsi="Arial" w:cs="Arial"/>
          <w:b/>
          <w:bCs/>
          <w:sz w:val="16"/>
          <w:szCs w:val="16"/>
        </w:rPr>
        <w:t>ПОСТАНОВЛЯЕТ:</w:t>
      </w:r>
    </w:p>
    <w:p w:rsidR="006B5329" w:rsidRPr="006B5329" w:rsidRDefault="006B5329" w:rsidP="006B5329">
      <w:pPr>
        <w:ind w:firstLine="284"/>
        <w:jc w:val="both"/>
        <w:rPr>
          <w:rFonts w:ascii="Arial" w:hAnsi="Arial" w:cs="Arial"/>
          <w:bCs/>
          <w:sz w:val="16"/>
          <w:szCs w:val="16"/>
        </w:rPr>
      </w:pPr>
      <w:r w:rsidRPr="006B5329">
        <w:rPr>
          <w:rFonts w:ascii="Arial" w:hAnsi="Arial" w:cs="Arial"/>
          <w:sz w:val="16"/>
          <w:szCs w:val="16"/>
        </w:rPr>
        <w:t xml:space="preserve">1. Утвердить прилагаемое Примерное Положение </w:t>
      </w:r>
      <w:r w:rsidRPr="006B5329">
        <w:rPr>
          <w:rFonts w:ascii="Arial" w:hAnsi="Arial" w:cs="Arial"/>
          <w:bCs/>
          <w:sz w:val="16"/>
          <w:szCs w:val="16"/>
        </w:rPr>
        <w:t>об оплате труда работников муниципальных бюджетных учреждений культуры, подведомственных муниципальному казенному учреждению комитету культуры Администрации Валдайского муниципального округа.</w:t>
      </w:r>
    </w:p>
    <w:p w:rsidR="006B5329" w:rsidRPr="006B5329" w:rsidRDefault="006B5329" w:rsidP="006B5329">
      <w:pPr>
        <w:pStyle w:val="aff5"/>
        <w:suppressAutoHyphens/>
        <w:ind w:left="0" w:firstLine="284"/>
        <w:jc w:val="both"/>
        <w:rPr>
          <w:rFonts w:ascii="Arial" w:hAnsi="Arial" w:cs="Arial"/>
          <w:sz w:val="16"/>
          <w:szCs w:val="16"/>
        </w:rPr>
      </w:pPr>
      <w:r w:rsidRPr="006B5329">
        <w:rPr>
          <w:rFonts w:ascii="Arial" w:hAnsi="Arial" w:cs="Arial"/>
          <w:sz w:val="16"/>
          <w:szCs w:val="16"/>
        </w:rPr>
        <w:t>2. Признать утратившим силу постановления Администрации Валдайского муниципального района:</w:t>
      </w:r>
    </w:p>
    <w:p w:rsidR="006B5329" w:rsidRPr="006B5329" w:rsidRDefault="006B5329" w:rsidP="006B5329">
      <w:pPr>
        <w:pStyle w:val="aff5"/>
        <w:suppressAutoHyphens/>
        <w:ind w:left="0" w:firstLine="284"/>
        <w:jc w:val="both"/>
        <w:rPr>
          <w:rFonts w:ascii="Arial" w:hAnsi="Arial" w:cs="Arial"/>
          <w:sz w:val="16"/>
          <w:szCs w:val="16"/>
        </w:rPr>
      </w:pPr>
      <w:r w:rsidRPr="006B5329">
        <w:rPr>
          <w:rFonts w:ascii="Arial" w:hAnsi="Arial" w:cs="Arial"/>
          <w:sz w:val="16"/>
          <w:szCs w:val="16"/>
        </w:rPr>
        <w:t>от 01.02.2024 № 291 «Об утверждении Положения об оплате труда работников бюджетных учреждений культуры, подведомственных муниципальному казенному учреждению комитету культуры Администрации Валдайского муниципального района»;</w:t>
      </w:r>
    </w:p>
    <w:p w:rsidR="006B5329" w:rsidRPr="006B5329" w:rsidRDefault="006B5329" w:rsidP="006B5329">
      <w:pPr>
        <w:pStyle w:val="aff5"/>
        <w:suppressAutoHyphens/>
        <w:ind w:left="0" w:firstLine="284"/>
        <w:jc w:val="both"/>
        <w:rPr>
          <w:rFonts w:ascii="Arial" w:hAnsi="Arial" w:cs="Arial"/>
          <w:sz w:val="16"/>
          <w:szCs w:val="16"/>
        </w:rPr>
      </w:pPr>
      <w:r w:rsidRPr="006B5329">
        <w:rPr>
          <w:rFonts w:ascii="Arial" w:hAnsi="Arial" w:cs="Arial"/>
          <w:sz w:val="16"/>
          <w:szCs w:val="16"/>
        </w:rPr>
        <w:t>от 11.03.2024 № 593 «О внесении изменений в Положение об оплате труда работников бюджетных учреждений культуры, подведомственных муниципальному казенному учреждению комитету культуры Администрации Валдайского муниципального района»;</w:t>
      </w:r>
    </w:p>
    <w:p w:rsidR="006B5329" w:rsidRPr="006B5329" w:rsidRDefault="006B5329" w:rsidP="006B5329">
      <w:pPr>
        <w:pStyle w:val="aff5"/>
        <w:suppressAutoHyphens/>
        <w:ind w:left="0" w:firstLine="284"/>
        <w:jc w:val="both"/>
        <w:rPr>
          <w:rFonts w:ascii="Arial" w:hAnsi="Arial" w:cs="Arial"/>
          <w:sz w:val="16"/>
          <w:szCs w:val="16"/>
        </w:rPr>
      </w:pPr>
      <w:r w:rsidRPr="006B5329">
        <w:rPr>
          <w:rFonts w:ascii="Arial" w:hAnsi="Arial" w:cs="Arial"/>
          <w:sz w:val="16"/>
          <w:szCs w:val="16"/>
        </w:rPr>
        <w:t>от 29.03.2024 № 765 «О внесении изменений в Положение об оплате труда работников бюджетных учреждений культуры, подведомственных муниципальному казенному учреждению комитету культуры Администрации Валдайского муниципального района»;</w:t>
      </w:r>
    </w:p>
    <w:p w:rsidR="006B5329" w:rsidRPr="006B5329" w:rsidRDefault="006B5329" w:rsidP="006B5329">
      <w:pPr>
        <w:pStyle w:val="aff5"/>
        <w:suppressAutoHyphens/>
        <w:ind w:left="0" w:firstLine="284"/>
        <w:jc w:val="both"/>
        <w:rPr>
          <w:rFonts w:ascii="Arial" w:hAnsi="Arial" w:cs="Arial"/>
          <w:sz w:val="16"/>
          <w:szCs w:val="16"/>
        </w:rPr>
      </w:pPr>
      <w:r w:rsidRPr="006B5329">
        <w:rPr>
          <w:rFonts w:ascii="Arial" w:hAnsi="Arial" w:cs="Arial"/>
          <w:sz w:val="16"/>
          <w:szCs w:val="16"/>
        </w:rPr>
        <w:t>от 18.06.2024 № 1583 «О внесении изменений в Положение об оплате труда работников бюджетных учреждений культуры, подведомственных муниципальному казенному учреждению комитету культуры Администрации Валдайского муниципального района»;</w:t>
      </w:r>
    </w:p>
    <w:p w:rsidR="006B5329" w:rsidRPr="006B5329" w:rsidRDefault="006B5329" w:rsidP="006B5329">
      <w:pPr>
        <w:pStyle w:val="aff5"/>
        <w:suppressAutoHyphens/>
        <w:ind w:left="0" w:firstLine="284"/>
        <w:jc w:val="both"/>
        <w:rPr>
          <w:rFonts w:ascii="Arial" w:hAnsi="Arial" w:cs="Arial"/>
          <w:sz w:val="16"/>
          <w:szCs w:val="16"/>
        </w:rPr>
      </w:pPr>
      <w:r w:rsidRPr="006B5329">
        <w:rPr>
          <w:rFonts w:ascii="Arial" w:hAnsi="Arial" w:cs="Arial"/>
          <w:sz w:val="16"/>
          <w:szCs w:val="16"/>
        </w:rPr>
        <w:t>от 10.10.2024 № 2689 «О внесении изменений в постановления Администрации Валдайского муниципального района»;</w:t>
      </w:r>
    </w:p>
    <w:p w:rsidR="006B5329" w:rsidRPr="006B5329" w:rsidRDefault="006B5329" w:rsidP="006B5329">
      <w:pPr>
        <w:pStyle w:val="aff5"/>
        <w:suppressAutoHyphens/>
        <w:ind w:left="0" w:firstLine="284"/>
        <w:jc w:val="both"/>
        <w:rPr>
          <w:rFonts w:ascii="Arial" w:hAnsi="Arial" w:cs="Arial"/>
          <w:sz w:val="16"/>
          <w:szCs w:val="16"/>
        </w:rPr>
      </w:pPr>
      <w:r w:rsidRPr="006B5329">
        <w:rPr>
          <w:rFonts w:ascii="Arial" w:hAnsi="Arial" w:cs="Arial"/>
          <w:sz w:val="16"/>
          <w:szCs w:val="16"/>
        </w:rPr>
        <w:t>от 17.02.2025 № 401 «О внесении изменений в Примерное Положение об оплате труда работников бюджетных учреждений культуры, подведомственных муниципальному казенному учреждению комитету культуры Администрации Валдайского муниципального района».</w:t>
      </w:r>
    </w:p>
    <w:p w:rsidR="006B5329" w:rsidRPr="006B5329" w:rsidRDefault="006B5329" w:rsidP="006B5329">
      <w:pPr>
        <w:pStyle w:val="aff5"/>
        <w:suppressAutoHyphens/>
        <w:ind w:left="0" w:firstLine="284"/>
        <w:jc w:val="both"/>
        <w:rPr>
          <w:rFonts w:ascii="Arial" w:hAnsi="Arial" w:cs="Arial"/>
          <w:sz w:val="16"/>
          <w:szCs w:val="16"/>
        </w:rPr>
      </w:pPr>
      <w:r w:rsidRPr="006B5329">
        <w:rPr>
          <w:rFonts w:ascii="Arial" w:hAnsi="Arial" w:cs="Arial"/>
          <w:sz w:val="16"/>
          <w:szCs w:val="16"/>
        </w:rPr>
        <w:t>3. Возложить контроль за выполнением постановления на заместителя Главы администрации муниципального района Ершова Р.С.</w:t>
      </w:r>
    </w:p>
    <w:p w:rsidR="006B5329" w:rsidRPr="006B5329" w:rsidRDefault="006B5329" w:rsidP="006B5329">
      <w:pPr>
        <w:pStyle w:val="aff5"/>
        <w:suppressAutoHyphens/>
        <w:ind w:left="0" w:firstLine="284"/>
        <w:jc w:val="both"/>
        <w:rPr>
          <w:rFonts w:ascii="Arial" w:hAnsi="Arial" w:cs="Arial"/>
          <w:sz w:val="16"/>
          <w:szCs w:val="16"/>
        </w:rPr>
      </w:pPr>
      <w:r w:rsidRPr="006B5329">
        <w:rPr>
          <w:rFonts w:ascii="Arial" w:hAnsi="Arial" w:cs="Arial"/>
          <w:sz w:val="16"/>
          <w:szCs w:val="16"/>
        </w:rPr>
        <w:t>4. Постановление вступает в силу с момента подписания и распространяется на правоотношения, возникшие с 01.01.2026.</w:t>
      </w:r>
    </w:p>
    <w:p w:rsidR="006B5329" w:rsidRPr="006B5329" w:rsidRDefault="006B5329" w:rsidP="006B5329">
      <w:pPr>
        <w:autoSpaceDE w:val="0"/>
        <w:autoSpaceDN w:val="0"/>
        <w:adjustRightInd w:val="0"/>
        <w:ind w:firstLine="284"/>
        <w:jc w:val="both"/>
        <w:rPr>
          <w:rFonts w:ascii="Arial" w:hAnsi="Arial" w:cs="Arial"/>
          <w:sz w:val="16"/>
          <w:szCs w:val="16"/>
        </w:rPr>
      </w:pPr>
      <w:r w:rsidRPr="006B5329">
        <w:rPr>
          <w:rFonts w:ascii="Arial" w:hAnsi="Arial" w:cs="Arial"/>
          <w:sz w:val="16"/>
          <w:szCs w:val="16"/>
        </w:rPr>
        <w:t>5.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9E614A" w:rsidRPr="009E614A" w:rsidRDefault="009E614A" w:rsidP="009E614A">
      <w:pPr>
        <w:ind w:left="7938"/>
        <w:jc w:val="center"/>
        <w:rPr>
          <w:rFonts w:ascii="Arial" w:hAnsi="Arial" w:cs="Arial"/>
          <w:sz w:val="16"/>
          <w:szCs w:val="16"/>
        </w:rPr>
      </w:pPr>
      <w:r w:rsidRPr="009E614A">
        <w:rPr>
          <w:rFonts w:ascii="Arial" w:hAnsi="Arial" w:cs="Arial"/>
          <w:sz w:val="16"/>
          <w:szCs w:val="16"/>
        </w:rPr>
        <w:t>УТВЕРЖДЕНО</w:t>
      </w:r>
    </w:p>
    <w:p w:rsidR="009E614A" w:rsidRPr="009E614A" w:rsidRDefault="009E614A" w:rsidP="009E614A">
      <w:pPr>
        <w:ind w:left="7938"/>
        <w:jc w:val="center"/>
        <w:rPr>
          <w:rFonts w:ascii="Arial" w:hAnsi="Arial" w:cs="Arial"/>
          <w:sz w:val="16"/>
          <w:szCs w:val="16"/>
        </w:rPr>
      </w:pPr>
      <w:r w:rsidRPr="009E614A">
        <w:rPr>
          <w:rFonts w:ascii="Arial" w:hAnsi="Arial" w:cs="Arial"/>
          <w:sz w:val="16"/>
          <w:szCs w:val="16"/>
        </w:rPr>
        <w:t>постановлением Администрации</w:t>
      </w:r>
    </w:p>
    <w:p w:rsidR="009E614A" w:rsidRPr="009E614A" w:rsidRDefault="009E614A" w:rsidP="009E614A">
      <w:pPr>
        <w:ind w:left="7938"/>
        <w:jc w:val="center"/>
        <w:rPr>
          <w:rFonts w:ascii="Arial" w:hAnsi="Arial" w:cs="Arial"/>
          <w:sz w:val="16"/>
          <w:szCs w:val="16"/>
        </w:rPr>
      </w:pPr>
      <w:r w:rsidRPr="009E614A">
        <w:rPr>
          <w:rFonts w:ascii="Arial" w:hAnsi="Arial" w:cs="Arial"/>
          <w:sz w:val="16"/>
          <w:szCs w:val="16"/>
        </w:rPr>
        <w:t xml:space="preserve">муниципального района </w:t>
      </w:r>
    </w:p>
    <w:p w:rsidR="009E614A" w:rsidRPr="009E614A" w:rsidRDefault="009E614A" w:rsidP="009E614A">
      <w:pPr>
        <w:ind w:left="7938"/>
        <w:jc w:val="center"/>
        <w:rPr>
          <w:rFonts w:ascii="Arial" w:hAnsi="Arial" w:cs="Arial"/>
          <w:sz w:val="16"/>
          <w:szCs w:val="16"/>
        </w:rPr>
      </w:pPr>
      <w:r w:rsidRPr="009E614A">
        <w:rPr>
          <w:rFonts w:ascii="Arial" w:hAnsi="Arial" w:cs="Arial"/>
          <w:sz w:val="16"/>
          <w:szCs w:val="16"/>
        </w:rPr>
        <w:t>от 15.12.2025 № 3034</w:t>
      </w:r>
    </w:p>
    <w:p w:rsidR="009E614A" w:rsidRPr="009E614A" w:rsidRDefault="009E614A" w:rsidP="009E614A">
      <w:pPr>
        <w:jc w:val="center"/>
        <w:rPr>
          <w:rFonts w:ascii="Arial" w:hAnsi="Arial" w:cs="Arial"/>
          <w:b/>
          <w:bCs/>
          <w:sz w:val="16"/>
          <w:szCs w:val="16"/>
        </w:rPr>
      </w:pPr>
      <w:r w:rsidRPr="009E614A">
        <w:rPr>
          <w:rFonts w:ascii="Arial" w:hAnsi="Arial" w:cs="Arial"/>
          <w:b/>
          <w:bCs/>
          <w:sz w:val="16"/>
          <w:szCs w:val="16"/>
        </w:rPr>
        <w:t xml:space="preserve">Примерное Положение </w:t>
      </w:r>
    </w:p>
    <w:p w:rsidR="009E614A" w:rsidRPr="009E614A" w:rsidRDefault="009E614A" w:rsidP="009E614A">
      <w:pPr>
        <w:jc w:val="center"/>
        <w:rPr>
          <w:rFonts w:ascii="Arial" w:hAnsi="Arial" w:cs="Arial"/>
          <w:b/>
          <w:bCs/>
          <w:sz w:val="16"/>
          <w:szCs w:val="16"/>
        </w:rPr>
      </w:pPr>
      <w:r w:rsidRPr="009E614A">
        <w:rPr>
          <w:rFonts w:ascii="Arial" w:hAnsi="Arial" w:cs="Arial"/>
          <w:b/>
          <w:bCs/>
          <w:sz w:val="16"/>
          <w:szCs w:val="16"/>
        </w:rPr>
        <w:t>об оплате труда работников муниципальных бюджетных учреждений культуры</w:t>
      </w:r>
      <w:r w:rsidRPr="009E614A">
        <w:rPr>
          <w:rFonts w:ascii="Arial" w:hAnsi="Arial" w:cs="Arial"/>
          <w:sz w:val="16"/>
          <w:szCs w:val="16"/>
        </w:rPr>
        <w:t xml:space="preserve">, </w:t>
      </w:r>
      <w:r w:rsidRPr="009E614A">
        <w:rPr>
          <w:rFonts w:ascii="Arial" w:hAnsi="Arial" w:cs="Arial"/>
          <w:b/>
          <w:bCs/>
          <w:sz w:val="16"/>
          <w:szCs w:val="16"/>
        </w:rPr>
        <w:t xml:space="preserve">подведомственных </w:t>
      </w:r>
      <w:r w:rsidRPr="009E614A">
        <w:rPr>
          <w:rFonts w:ascii="Arial" w:hAnsi="Arial" w:cs="Arial"/>
          <w:b/>
          <w:sz w:val="16"/>
          <w:szCs w:val="16"/>
        </w:rPr>
        <w:t xml:space="preserve">муниципальному казенному учреждению комитету культуры Администрации </w:t>
      </w:r>
      <w:r w:rsidRPr="009E614A">
        <w:rPr>
          <w:rFonts w:ascii="Arial" w:hAnsi="Arial" w:cs="Arial"/>
          <w:b/>
          <w:sz w:val="16"/>
          <w:szCs w:val="16"/>
        </w:rPr>
        <w:br/>
        <w:t>Валдайского муниципального округа</w:t>
      </w:r>
    </w:p>
    <w:p w:rsidR="009E614A" w:rsidRPr="009E614A" w:rsidRDefault="009E614A" w:rsidP="009E614A">
      <w:pPr>
        <w:pStyle w:val="aff5"/>
        <w:numPr>
          <w:ilvl w:val="0"/>
          <w:numId w:val="21"/>
        </w:numPr>
        <w:ind w:left="0" w:firstLine="284"/>
        <w:contextualSpacing/>
        <w:jc w:val="both"/>
        <w:rPr>
          <w:rFonts w:ascii="Arial" w:hAnsi="Arial" w:cs="Arial"/>
          <w:b/>
          <w:sz w:val="16"/>
          <w:szCs w:val="16"/>
        </w:rPr>
      </w:pPr>
      <w:r w:rsidRPr="009E614A">
        <w:rPr>
          <w:rFonts w:ascii="Arial" w:hAnsi="Arial" w:cs="Arial"/>
          <w:b/>
          <w:sz w:val="16"/>
          <w:szCs w:val="16"/>
        </w:rPr>
        <w:t>Общее положение</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 xml:space="preserve">1.1. Примерное положение об оплате труда работников муниципальных бюджетных учреждений культуры, подведомственных муниципальному казенному учреждению комитету культуры Администрации Валдайского муниципального округа (далее – Положение) </w:t>
      </w:r>
      <w:r w:rsidRPr="009E614A">
        <w:rPr>
          <w:rFonts w:ascii="Arial" w:hAnsi="Arial" w:cs="Arial"/>
          <w:bCs/>
          <w:sz w:val="16"/>
          <w:szCs w:val="16"/>
        </w:rPr>
        <w:t xml:space="preserve">разработано в соответствии с Трудовым кодексом Российской Федерации, постановлением Администрации Валдайского муниципального района от 03.06.2014 № 1062 «О системе оплаты труда работников муниципальных учреждений Администрации Валдайского муниципального района» </w:t>
      </w:r>
      <w:r w:rsidRPr="009E614A">
        <w:rPr>
          <w:rFonts w:ascii="Arial" w:hAnsi="Arial" w:cs="Arial"/>
          <w:sz w:val="16"/>
          <w:szCs w:val="16"/>
        </w:rPr>
        <w:t>и устанавливает порядок и условия оплаты труда заместителей руководителей, главных бухгалтеров, работников и рабочих учреждений муниципальных бюджетных учреждений культуры (далее – работники учреждений), подведомственных муниципальному казенному учреждению комитету культуры Администрации Валдайского муниципального округа – муниципального бюджетного учреждения культуры Валдайская централизованная клубная система, муниципального бюджетного учреждения культуры «Валдайская централизованная библиотечная система», муниципального бюджетного учреждения культуры «Валдайский Дом народного творчества» (далее – учреждения).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1.2. Система оплаты труда работников учреждений устанавливается с учетом:</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государственных гарантий по оплате труда;</w:t>
      </w:r>
    </w:p>
    <w:p w:rsidR="009E614A" w:rsidRPr="009E614A" w:rsidRDefault="009E614A" w:rsidP="009E614A">
      <w:pPr>
        <w:widowControl w:val="0"/>
        <w:autoSpaceDE w:val="0"/>
        <w:autoSpaceDN w:val="0"/>
        <w:adjustRightInd w:val="0"/>
        <w:ind w:firstLine="284"/>
        <w:jc w:val="both"/>
        <w:rPr>
          <w:rFonts w:ascii="Arial" w:hAnsi="Arial" w:cs="Arial"/>
          <w:sz w:val="16"/>
          <w:szCs w:val="16"/>
        </w:rPr>
      </w:pPr>
      <w:r w:rsidRPr="009E614A">
        <w:rPr>
          <w:rFonts w:ascii="Arial" w:hAnsi="Arial" w:cs="Arial"/>
          <w:sz w:val="16"/>
          <w:szCs w:val="16"/>
        </w:rPr>
        <w:t>единого квалификационного справочника должностей руководителей, специалистов и служащих или профессиональных стандартов;</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единых рекомендаций Российской трехсторонней комиссии по регулированию социально-трудовых отношений;</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lastRenderedPageBreak/>
        <w:t>выплат компенсационного и стимулирующего характера;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нормативных правовых актов Новгородской области;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муниципальных правовых актов Валдайского муниципального округа;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мнения соответствующих профсоюзов (объединений профсоюзов), иного представительного органа работников.</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1.3.Оплата труда работников учреждений состоит из:</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окладов (должностных окладов) (далее – оклад);</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 компенсационного характера;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 стимулирующего характера.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1.4. К выплатам компенсационного характера относятся: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выплаты работникам учреждений, занятым на тяжелых работах, работах с вредными и (или) опасными и иными особыми условиями труда;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выплаты компенсационного характера устанавливаются к окладам работников учреждений по соответствующим профессиональным квалификационным группам в процентах к окладам или в абсолютных размерах, если иное не установлено федеральными законами или указами Президента Российской Федерации.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1.5. К выплатам стимулирующего характера относятся: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выплаты за интенсивность и высокие результаты работы;</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выплаты за качество выполняемых работ;</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выплаты за стаж непрерывной работы, выслугу лет;</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выплаты по повышающим коэффициентам к окладу по занимаемой должности;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премиальные выплаты.</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1.6. Условия определения и размеры выплат стимулирующего характера устанавливаются локальными положениями об оплате труда работников учреждений в пределах фонда оплаты труда.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Премирование работников учреждений осуществляется на основании оценки эффективности их деятельности в соответствии с Перечнем показателей эффективности деятельности работников учреждений, критериев оценки эффективности их деятельности, разработанными на основании положения об оплате труда работников учреждений, утвержденными локальным положением об оплате труда в соответствии с уставной деятельностью учреждения(приложение 4).</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1.7. Предельная доля оплаты труда работников административно-управленческого, вспомогательного персонала в фонде оплаты труда учреждений устанавливается в размере 40% от общего фонда оплаты труда.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Перечень должностей, относимых к административно-управленческому, вспомогательному персоналу учреждений определен в приложении 1 к Положению.</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1.8. Фонд оплаты труда работников бюджетного учреждений формируется исходя из объема субсидий, поступающих в установленном порядке бюджетному учреждению из бюджета муниципального округа и средств, поступающих от приносящей доход деятельности.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1.9. Работодатель обязан обеспечить выплату месячной заработной платы работникам, полностью отработавшим норму рабочего времени и выполнившим нормы труда (трудовые обязанности), в размере, не ниже минимального размера оплаты труда, установленного федеральным законодательством.</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1.10. Штатные расписания учреждений утверждаются руководителями учреждений в установленном порядке и включают в себя все должности работников учреждений.</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1.11. Руководители учреждений, руководствуясь положением об оплате труда работников соответствующего муниципального учреждения, разрабатывают и утверждают локальные положения об оплате труда работников возглавляемых ими учреждений.</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1.12. Оплата труда работников учреждений, занятых по совместительству, а также на условиях неполного рабочего времени или неполной рабочей недели, производится пропорционально рабочему времени, в зависимости от выработки либо на других условиях, определенных трудовым договором.</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Определение размера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1.13. В соответствии с Едиными рекомендациями Российской трехсторонней комиссии по установлению на федеральном, региональном и местном уровнях систем оплаты труда работников государственных и муниципальных учреждений доля тарифной части (оклада) в заработной плате работников должна составлять не менее 50%.</w:t>
      </w:r>
    </w:p>
    <w:p w:rsidR="009E614A" w:rsidRPr="009E614A" w:rsidRDefault="009E614A" w:rsidP="009E614A">
      <w:pPr>
        <w:ind w:firstLine="284"/>
        <w:jc w:val="both"/>
        <w:rPr>
          <w:rFonts w:ascii="Arial" w:hAnsi="Arial" w:cs="Arial"/>
          <w:b/>
          <w:sz w:val="16"/>
          <w:szCs w:val="16"/>
        </w:rPr>
      </w:pPr>
      <w:r w:rsidRPr="009E614A">
        <w:rPr>
          <w:rFonts w:ascii="Arial" w:hAnsi="Arial" w:cs="Arial"/>
          <w:b/>
          <w:sz w:val="16"/>
          <w:szCs w:val="16"/>
        </w:rPr>
        <w:t>2.Оплата труда заместителей руководителей и главных бухгалтеров учреждений</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 xml:space="preserve">2.1. Оплата труда </w:t>
      </w:r>
      <w:r w:rsidRPr="009E614A">
        <w:rPr>
          <w:rFonts w:ascii="Arial" w:hAnsi="Arial" w:cs="Arial"/>
          <w:bCs/>
          <w:sz w:val="16"/>
          <w:szCs w:val="16"/>
        </w:rPr>
        <w:t xml:space="preserve">заместителей руководителей и главных бухгалтеров учреждений </w:t>
      </w:r>
      <w:r w:rsidRPr="009E614A">
        <w:rPr>
          <w:rFonts w:ascii="Arial" w:hAnsi="Arial" w:cs="Arial"/>
          <w:sz w:val="16"/>
          <w:szCs w:val="16"/>
        </w:rPr>
        <w:t>состоит из оклада, выплат компенсационного и стимулирующего характера.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Решение об установлении размера должностного оклада, выплат компенсационного и стимулирующего характера и их конкретных размеров в отношении заместителя руководителя учреждения, главного бухгалтера учреждения принимается руководителем этого учреждения и оформляется приказом учреждения.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2.2. Оклады заместителей руководителей, главных бухгалтеров учреждений устанавливается на 10-30% ниже окладов руководителей учреждений.</w:t>
      </w:r>
    </w:p>
    <w:p w:rsidR="009E614A" w:rsidRPr="009E614A" w:rsidRDefault="009E614A" w:rsidP="009E614A">
      <w:pPr>
        <w:tabs>
          <w:tab w:val="left" w:pos="-360"/>
          <w:tab w:val="left" w:pos="360"/>
          <w:tab w:val="left" w:pos="1080"/>
          <w:tab w:val="left" w:pos="1440"/>
          <w:tab w:val="num" w:pos="1800"/>
        </w:tabs>
        <w:ind w:firstLine="284"/>
        <w:jc w:val="both"/>
        <w:rPr>
          <w:rFonts w:ascii="Arial" w:hAnsi="Arial" w:cs="Arial"/>
          <w:sz w:val="16"/>
          <w:szCs w:val="16"/>
        </w:rPr>
      </w:pPr>
      <w:r w:rsidRPr="009E614A">
        <w:rPr>
          <w:rFonts w:ascii="Arial" w:hAnsi="Arial" w:cs="Arial"/>
          <w:sz w:val="16"/>
          <w:szCs w:val="16"/>
        </w:rPr>
        <w:t>Предельный уровень соотношения средней заработной платы заместителей руководителей и главных бухгалтеров учреждений и средней заработной платы работников учреждений за отчетный год, составляющий 12 календарных месяцев, устанавливается коллективными договорами, соглашениями, локальными нормативными актами в кратности 2,5.</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 случае создания нового учреждения предельный уровень соотношения заработной платы заместителя руководителя и главного бухгалтера учреждения и средней заработной платы работников учреждения рассчитывается начиная с месяца создания учреждения.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С учетом условий труда заместителям руководителя и главным бухгалтерам учреждений могут устанавливаться выплаты компенсационного и стимулирующего характера, предусмотренные Положением.</w:t>
      </w:r>
    </w:p>
    <w:p w:rsidR="009E614A" w:rsidRPr="009E614A" w:rsidRDefault="009E614A" w:rsidP="009E614A">
      <w:pPr>
        <w:tabs>
          <w:tab w:val="left" w:pos="-360"/>
          <w:tab w:val="left" w:pos="360"/>
          <w:tab w:val="left" w:pos="1080"/>
          <w:tab w:val="left" w:pos="1440"/>
          <w:tab w:val="num" w:pos="1800"/>
        </w:tabs>
        <w:ind w:firstLine="284"/>
        <w:jc w:val="both"/>
        <w:rPr>
          <w:rFonts w:ascii="Arial" w:hAnsi="Arial" w:cs="Arial"/>
          <w:sz w:val="16"/>
          <w:szCs w:val="16"/>
        </w:rPr>
      </w:pPr>
      <w:r w:rsidRPr="009E614A">
        <w:rPr>
          <w:rFonts w:ascii="Arial" w:hAnsi="Arial" w:cs="Arial"/>
          <w:sz w:val="16"/>
          <w:szCs w:val="16"/>
        </w:rPr>
        <w:t>2.5. Выплаты компенсационного характера устанавливаются в соответствии с разделом 5 Положения.</w:t>
      </w:r>
    </w:p>
    <w:p w:rsidR="009E614A" w:rsidRPr="009E614A" w:rsidRDefault="009E614A" w:rsidP="009E614A">
      <w:pPr>
        <w:tabs>
          <w:tab w:val="left" w:pos="-360"/>
          <w:tab w:val="num" w:pos="0"/>
          <w:tab w:val="left" w:pos="360"/>
          <w:tab w:val="left" w:pos="1080"/>
          <w:tab w:val="num" w:pos="1800"/>
        </w:tabs>
        <w:ind w:firstLine="284"/>
        <w:jc w:val="both"/>
        <w:rPr>
          <w:rFonts w:ascii="Arial" w:hAnsi="Arial" w:cs="Arial"/>
          <w:sz w:val="16"/>
          <w:szCs w:val="16"/>
        </w:rPr>
      </w:pPr>
      <w:r w:rsidRPr="009E614A">
        <w:rPr>
          <w:rFonts w:ascii="Arial" w:hAnsi="Arial" w:cs="Arial"/>
          <w:sz w:val="16"/>
          <w:szCs w:val="16"/>
        </w:rPr>
        <w:t>2.6. Выплаты стимулирующего характера:</w:t>
      </w:r>
    </w:p>
    <w:p w:rsidR="009E614A" w:rsidRPr="009E614A" w:rsidRDefault="009E614A" w:rsidP="009E614A">
      <w:pPr>
        <w:tabs>
          <w:tab w:val="left" w:pos="-360"/>
          <w:tab w:val="num" w:pos="0"/>
          <w:tab w:val="left" w:pos="360"/>
          <w:tab w:val="left" w:pos="1080"/>
          <w:tab w:val="num" w:pos="1800"/>
        </w:tabs>
        <w:ind w:firstLine="284"/>
        <w:jc w:val="both"/>
        <w:rPr>
          <w:rFonts w:ascii="Arial" w:hAnsi="Arial" w:cs="Arial"/>
          <w:sz w:val="16"/>
          <w:szCs w:val="16"/>
        </w:rPr>
      </w:pPr>
      <w:r w:rsidRPr="009E614A">
        <w:rPr>
          <w:rFonts w:ascii="Arial" w:hAnsi="Arial" w:cs="Arial"/>
          <w:sz w:val="16"/>
          <w:szCs w:val="16"/>
        </w:rPr>
        <w:t xml:space="preserve">2.6.1.Выплата за интенсивность и высокие результаты работы заместителям руководителей, главным бухгалтерам учреждений определяется и устанавливается на очередной финансовый год в размере до 80 процентов оклада в соответствии с решением руководителя учреждения на основании приказа руководителя учреждения. </w:t>
      </w:r>
    </w:p>
    <w:p w:rsidR="009E614A" w:rsidRPr="009E614A" w:rsidRDefault="009E614A" w:rsidP="009E614A">
      <w:pPr>
        <w:tabs>
          <w:tab w:val="left" w:pos="-360"/>
          <w:tab w:val="num" w:pos="0"/>
          <w:tab w:val="left" w:pos="360"/>
          <w:tab w:val="left" w:pos="1080"/>
          <w:tab w:val="num" w:pos="1800"/>
        </w:tabs>
        <w:ind w:firstLine="284"/>
        <w:jc w:val="both"/>
        <w:rPr>
          <w:rFonts w:ascii="Arial" w:hAnsi="Arial" w:cs="Arial"/>
          <w:sz w:val="16"/>
          <w:szCs w:val="16"/>
        </w:rPr>
      </w:pPr>
      <w:r w:rsidRPr="009E614A">
        <w:rPr>
          <w:rFonts w:ascii="Arial" w:hAnsi="Arial" w:cs="Arial"/>
          <w:sz w:val="16"/>
          <w:szCs w:val="16"/>
        </w:rPr>
        <w:t>Выплата производится ежемесячно, за фактически отработанное время и не производится с момента прекращения трудового договора.</w:t>
      </w:r>
    </w:p>
    <w:p w:rsidR="009E614A" w:rsidRPr="009E614A" w:rsidRDefault="009E614A" w:rsidP="009E614A">
      <w:pPr>
        <w:tabs>
          <w:tab w:val="left" w:pos="-360"/>
          <w:tab w:val="left" w:pos="0"/>
          <w:tab w:val="left" w:pos="1080"/>
          <w:tab w:val="num" w:pos="1800"/>
        </w:tabs>
        <w:ind w:firstLine="284"/>
        <w:jc w:val="both"/>
        <w:rPr>
          <w:rFonts w:ascii="Arial" w:hAnsi="Arial" w:cs="Arial"/>
          <w:sz w:val="16"/>
          <w:szCs w:val="16"/>
        </w:rPr>
      </w:pPr>
      <w:r w:rsidRPr="009E614A">
        <w:rPr>
          <w:rFonts w:ascii="Arial" w:hAnsi="Arial" w:cs="Arial"/>
          <w:sz w:val="16"/>
          <w:szCs w:val="16"/>
        </w:rPr>
        <w:t>2.6.2. Выплата за качество выполняемых работ осуществляется ежемесячно: за почетное звание «Заслуженный» по профилю профессиональной деятельности – 10% оклада.</w:t>
      </w:r>
    </w:p>
    <w:p w:rsidR="009E614A" w:rsidRPr="009E614A" w:rsidRDefault="009E614A" w:rsidP="009E614A">
      <w:pPr>
        <w:tabs>
          <w:tab w:val="left" w:pos="-360"/>
          <w:tab w:val="left" w:pos="0"/>
          <w:tab w:val="left" w:pos="1080"/>
          <w:tab w:val="num" w:pos="1800"/>
        </w:tabs>
        <w:ind w:firstLine="284"/>
        <w:jc w:val="both"/>
        <w:rPr>
          <w:rFonts w:ascii="Arial" w:hAnsi="Arial" w:cs="Arial"/>
          <w:sz w:val="16"/>
          <w:szCs w:val="16"/>
        </w:rPr>
      </w:pPr>
      <w:r w:rsidRPr="009E614A">
        <w:rPr>
          <w:rFonts w:ascii="Arial" w:hAnsi="Arial" w:cs="Arial"/>
          <w:sz w:val="16"/>
          <w:szCs w:val="16"/>
        </w:rPr>
        <w:t>2.6.3. Премиальные выплаты по итогам работы осуществляются в соответствии с разделом 7 Положения;</w:t>
      </w:r>
    </w:p>
    <w:p w:rsidR="009E614A" w:rsidRPr="009E614A" w:rsidRDefault="009E614A" w:rsidP="009E614A">
      <w:pPr>
        <w:tabs>
          <w:tab w:val="left" w:pos="-360"/>
          <w:tab w:val="left" w:pos="0"/>
          <w:tab w:val="left" w:pos="1080"/>
          <w:tab w:val="num" w:pos="1800"/>
        </w:tabs>
        <w:ind w:firstLine="284"/>
        <w:jc w:val="both"/>
        <w:rPr>
          <w:rFonts w:ascii="Arial" w:hAnsi="Arial" w:cs="Arial"/>
          <w:sz w:val="16"/>
          <w:szCs w:val="16"/>
        </w:rPr>
      </w:pPr>
      <w:r w:rsidRPr="009E614A">
        <w:rPr>
          <w:rFonts w:ascii="Arial" w:hAnsi="Arial" w:cs="Arial"/>
          <w:sz w:val="16"/>
          <w:szCs w:val="16"/>
        </w:rPr>
        <w:t>2.6.4. Выплата за стаж непрерывной работы, выслугу лет заместителям руководителей, главным бухгалтерам учреждений устанавливаются в соответствии с пунктом 3.5.1 Положения.</w:t>
      </w:r>
    </w:p>
    <w:p w:rsidR="009E614A" w:rsidRPr="009E614A" w:rsidRDefault="009E614A" w:rsidP="009E614A">
      <w:pPr>
        <w:tabs>
          <w:tab w:val="left" w:pos="-360"/>
          <w:tab w:val="left" w:pos="0"/>
          <w:tab w:val="left" w:pos="1080"/>
          <w:tab w:val="num" w:pos="1800"/>
        </w:tabs>
        <w:ind w:firstLine="284"/>
        <w:jc w:val="both"/>
        <w:rPr>
          <w:rFonts w:ascii="Arial" w:hAnsi="Arial" w:cs="Arial"/>
          <w:sz w:val="16"/>
          <w:szCs w:val="16"/>
        </w:rPr>
      </w:pPr>
      <w:r w:rsidRPr="009E614A">
        <w:rPr>
          <w:rFonts w:ascii="Arial" w:hAnsi="Arial" w:cs="Arial"/>
          <w:sz w:val="16"/>
          <w:szCs w:val="16"/>
        </w:rPr>
        <w:t>2.7. Размер выплат, указанных пунктах 2.2 – 2.6 Положения, устанавливаются в отношении заместителей руководителей, главных бухгалтеров учреждений – приказом руководителя соответствующего учреждения.</w:t>
      </w:r>
    </w:p>
    <w:p w:rsidR="009E614A" w:rsidRPr="009E614A" w:rsidRDefault="009E614A" w:rsidP="009E614A">
      <w:pPr>
        <w:tabs>
          <w:tab w:val="left" w:pos="-360"/>
          <w:tab w:val="left" w:pos="1080"/>
        </w:tabs>
        <w:ind w:firstLine="284"/>
        <w:jc w:val="both"/>
        <w:rPr>
          <w:rFonts w:ascii="Arial" w:hAnsi="Arial" w:cs="Arial"/>
          <w:b/>
          <w:sz w:val="16"/>
          <w:szCs w:val="16"/>
        </w:rPr>
      </w:pPr>
      <w:r w:rsidRPr="009E614A">
        <w:rPr>
          <w:rFonts w:ascii="Arial" w:hAnsi="Arial" w:cs="Arial"/>
          <w:b/>
          <w:sz w:val="16"/>
          <w:szCs w:val="16"/>
        </w:rPr>
        <w:t>3.Оплата труда работников учреждений (за исключением заместителей руководителей и главных бухгалтеров учреждений)</w:t>
      </w:r>
    </w:p>
    <w:p w:rsidR="009E614A" w:rsidRPr="009E614A" w:rsidRDefault="009E614A" w:rsidP="009E614A">
      <w:pPr>
        <w:widowControl w:val="0"/>
        <w:autoSpaceDE w:val="0"/>
        <w:autoSpaceDN w:val="0"/>
        <w:adjustRightInd w:val="0"/>
        <w:ind w:firstLine="284"/>
        <w:jc w:val="both"/>
        <w:rPr>
          <w:rFonts w:ascii="Arial" w:hAnsi="Arial" w:cs="Arial"/>
          <w:sz w:val="16"/>
          <w:szCs w:val="16"/>
        </w:rPr>
      </w:pPr>
      <w:r w:rsidRPr="009E614A">
        <w:rPr>
          <w:rFonts w:ascii="Arial" w:hAnsi="Arial" w:cs="Arial"/>
          <w:sz w:val="16"/>
          <w:szCs w:val="16"/>
        </w:rPr>
        <w:t>3.1. Размеры окладов работников учреждений, занимающих должности служащих (за исключением заместителей руководителей, главных бухгалтеров учреждений) (далее по разделу – работники), в соответствии с профессиональными квалификационными группами (далее – ПКГ), утвержденными приказами Министерства здравоохранения и социального развития Российской Федерации от 31 августа 2007 года № 570 «Об утверждении профессиональных квалификационных групп должностей работников культуры, искусства и кинематографии» составляют: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33"/>
        <w:gridCol w:w="2617"/>
      </w:tblGrid>
      <w:tr w:rsidR="009E614A" w:rsidRPr="009E614A" w:rsidTr="009E614A">
        <w:trPr>
          <w:trHeight w:val="20"/>
        </w:trPr>
        <w:tc>
          <w:tcPr>
            <w:tcW w:w="3847"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Профессиональные квалификационные группы</w:t>
            </w:r>
          </w:p>
        </w:tc>
        <w:tc>
          <w:tcPr>
            <w:tcW w:w="1153"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Размер оклада (рублей)</w:t>
            </w:r>
          </w:p>
        </w:tc>
      </w:tr>
      <w:tr w:rsidR="009E614A" w:rsidRPr="009E614A" w:rsidTr="009E614A">
        <w:trPr>
          <w:trHeight w:val="20"/>
        </w:trPr>
        <w:tc>
          <w:tcPr>
            <w:tcW w:w="3847"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rPr>
                <w:rFonts w:ascii="Arial" w:hAnsi="Arial" w:cs="Arial"/>
                <w:sz w:val="16"/>
                <w:szCs w:val="16"/>
              </w:rPr>
            </w:pPr>
            <w:r w:rsidRPr="009E614A">
              <w:rPr>
                <w:rFonts w:ascii="Arial" w:hAnsi="Arial" w:cs="Arial"/>
                <w:sz w:val="16"/>
                <w:szCs w:val="16"/>
              </w:rPr>
              <w:t>Должности, отнесенные к ПКГ «Должности технических исполнителей и артистов вспомогательного состава»</w:t>
            </w:r>
          </w:p>
        </w:tc>
        <w:tc>
          <w:tcPr>
            <w:tcW w:w="1153"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13750,00-16500,00</w:t>
            </w:r>
          </w:p>
        </w:tc>
      </w:tr>
      <w:tr w:rsidR="009E614A" w:rsidRPr="009E614A" w:rsidTr="009E614A">
        <w:trPr>
          <w:trHeight w:val="20"/>
        </w:trPr>
        <w:tc>
          <w:tcPr>
            <w:tcW w:w="3847"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rPr>
                <w:rFonts w:ascii="Arial" w:hAnsi="Arial" w:cs="Arial"/>
                <w:sz w:val="16"/>
                <w:szCs w:val="16"/>
              </w:rPr>
            </w:pPr>
            <w:r w:rsidRPr="009E614A">
              <w:rPr>
                <w:rFonts w:ascii="Arial" w:hAnsi="Arial" w:cs="Arial"/>
                <w:sz w:val="16"/>
                <w:szCs w:val="16"/>
              </w:rPr>
              <w:t>Должности, отнесенные к ПКГ «Должности работников культуры, искусства и кинематографии среднего звена»</w:t>
            </w:r>
          </w:p>
        </w:tc>
        <w:tc>
          <w:tcPr>
            <w:tcW w:w="1153"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17875,00-21450,00</w:t>
            </w:r>
          </w:p>
        </w:tc>
      </w:tr>
      <w:tr w:rsidR="009E614A" w:rsidRPr="009E614A" w:rsidTr="009E614A">
        <w:trPr>
          <w:trHeight w:val="20"/>
        </w:trPr>
        <w:tc>
          <w:tcPr>
            <w:tcW w:w="3847"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rPr>
                <w:rFonts w:ascii="Arial" w:hAnsi="Arial" w:cs="Arial"/>
                <w:sz w:val="16"/>
                <w:szCs w:val="16"/>
              </w:rPr>
            </w:pPr>
            <w:r w:rsidRPr="009E614A">
              <w:rPr>
                <w:rFonts w:ascii="Arial" w:hAnsi="Arial" w:cs="Arial"/>
                <w:sz w:val="16"/>
                <w:szCs w:val="16"/>
              </w:rPr>
              <w:t>Должности, отнесенные к ПКГ «Должности работников культуры, искусства и кинематографии ведущего звена»</w:t>
            </w:r>
          </w:p>
        </w:tc>
        <w:tc>
          <w:tcPr>
            <w:tcW w:w="1153"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17875,00-21450,00</w:t>
            </w:r>
          </w:p>
        </w:tc>
      </w:tr>
      <w:tr w:rsidR="009E614A" w:rsidRPr="009E614A" w:rsidTr="009E614A">
        <w:trPr>
          <w:trHeight w:val="20"/>
        </w:trPr>
        <w:tc>
          <w:tcPr>
            <w:tcW w:w="3847"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rPr>
                <w:rFonts w:ascii="Arial" w:hAnsi="Arial" w:cs="Arial"/>
                <w:sz w:val="16"/>
                <w:szCs w:val="16"/>
              </w:rPr>
            </w:pPr>
            <w:r w:rsidRPr="009E614A">
              <w:rPr>
                <w:rFonts w:ascii="Arial" w:hAnsi="Arial" w:cs="Arial"/>
                <w:sz w:val="16"/>
                <w:szCs w:val="16"/>
              </w:rPr>
              <w:lastRenderedPageBreak/>
              <w:t>Должности, отнесенные к ПКГ «Должности руководящего состава учреждений культуры, искусства и кинематографии»</w:t>
            </w:r>
          </w:p>
        </w:tc>
        <w:tc>
          <w:tcPr>
            <w:tcW w:w="1153"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20625,00-24750,00</w:t>
            </w:r>
          </w:p>
        </w:tc>
      </w:tr>
    </w:tbl>
    <w:p w:rsidR="009E614A" w:rsidRPr="009E614A" w:rsidRDefault="009E614A" w:rsidP="009E614A">
      <w:pPr>
        <w:tabs>
          <w:tab w:val="num" w:pos="0"/>
        </w:tabs>
        <w:ind w:firstLine="284"/>
        <w:jc w:val="both"/>
        <w:rPr>
          <w:rFonts w:ascii="Arial" w:hAnsi="Arial" w:cs="Arial"/>
          <w:sz w:val="16"/>
          <w:szCs w:val="16"/>
        </w:rPr>
      </w:pPr>
      <w:r w:rsidRPr="009E614A">
        <w:rPr>
          <w:rFonts w:ascii="Arial" w:hAnsi="Arial" w:cs="Arial"/>
          <w:sz w:val="16"/>
          <w:szCs w:val="16"/>
        </w:rPr>
        <w:t>Конкретный размер оклада устанавливается локальным положением об оплате труда работников учреждения.</w:t>
      </w:r>
    </w:p>
    <w:p w:rsidR="009E614A" w:rsidRPr="009E614A" w:rsidRDefault="009E614A" w:rsidP="009E614A">
      <w:pPr>
        <w:tabs>
          <w:tab w:val="num" w:pos="0"/>
        </w:tabs>
        <w:ind w:firstLine="284"/>
        <w:jc w:val="both"/>
        <w:rPr>
          <w:rFonts w:ascii="Arial" w:hAnsi="Arial" w:cs="Arial"/>
          <w:sz w:val="16"/>
          <w:szCs w:val="16"/>
        </w:rPr>
      </w:pPr>
      <w:r w:rsidRPr="009E614A">
        <w:rPr>
          <w:rFonts w:ascii="Arial" w:hAnsi="Arial" w:cs="Arial"/>
          <w:sz w:val="16"/>
          <w:szCs w:val="16"/>
        </w:rPr>
        <w:t>3.2. Размеры окладов работников в соответствии с ПКГ, утвержденные приказом Министерства здравоохранения и социального развития Российской Федерации от 29 мая 2008 года №247н «Об утверждении профессиональных квалификационных групп общеотраслевых должностей руководителей, специалистов и служащих», составляют: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33"/>
        <w:gridCol w:w="2617"/>
      </w:tblGrid>
      <w:tr w:rsidR="009E614A" w:rsidRPr="009E614A" w:rsidTr="009E614A">
        <w:trPr>
          <w:trHeight w:val="20"/>
        </w:trPr>
        <w:tc>
          <w:tcPr>
            <w:tcW w:w="3847"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Профессиональные квалификационные группы</w:t>
            </w:r>
          </w:p>
        </w:tc>
        <w:tc>
          <w:tcPr>
            <w:tcW w:w="1153"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Размер оклада (рублей)</w:t>
            </w:r>
          </w:p>
        </w:tc>
      </w:tr>
      <w:tr w:rsidR="009E614A" w:rsidRPr="009E614A" w:rsidTr="009E614A">
        <w:trPr>
          <w:trHeight w:val="20"/>
        </w:trPr>
        <w:tc>
          <w:tcPr>
            <w:tcW w:w="3847"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rPr>
                <w:rFonts w:ascii="Arial" w:hAnsi="Arial" w:cs="Arial"/>
                <w:sz w:val="16"/>
                <w:szCs w:val="16"/>
              </w:rPr>
            </w:pPr>
            <w:r w:rsidRPr="009E614A">
              <w:rPr>
                <w:rFonts w:ascii="Arial" w:hAnsi="Arial" w:cs="Arial"/>
                <w:sz w:val="16"/>
                <w:szCs w:val="16"/>
              </w:rPr>
              <w:t>Должности, отнесенные к ПКГ «Общеотраслевые должности служащих первого уровня»</w:t>
            </w:r>
          </w:p>
        </w:tc>
        <w:tc>
          <w:tcPr>
            <w:tcW w:w="1153"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12375,00-14850,00</w:t>
            </w:r>
          </w:p>
        </w:tc>
      </w:tr>
      <w:tr w:rsidR="009E614A" w:rsidRPr="009E614A" w:rsidTr="009E614A">
        <w:trPr>
          <w:trHeight w:val="20"/>
        </w:trPr>
        <w:tc>
          <w:tcPr>
            <w:tcW w:w="3847"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rPr>
                <w:rFonts w:ascii="Arial" w:hAnsi="Arial" w:cs="Arial"/>
                <w:sz w:val="16"/>
                <w:szCs w:val="16"/>
              </w:rPr>
            </w:pPr>
            <w:r w:rsidRPr="009E614A">
              <w:rPr>
                <w:rFonts w:ascii="Arial" w:hAnsi="Arial" w:cs="Arial"/>
                <w:sz w:val="16"/>
                <w:szCs w:val="16"/>
              </w:rPr>
              <w:t>Должности, отнесенные к ПКГ «Общеотраслевые должности служащих второго уровня»</w:t>
            </w:r>
          </w:p>
        </w:tc>
        <w:tc>
          <w:tcPr>
            <w:tcW w:w="1153"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13750,00-16500,00</w:t>
            </w:r>
          </w:p>
        </w:tc>
      </w:tr>
      <w:tr w:rsidR="009E614A" w:rsidRPr="009E614A" w:rsidTr="009E614A">
        <w:trPr>
          <w:trHeight w:val="20"/>
        </w:trPr>
        <w:tc>
          <w:tcPr>
            <w:tcW w:w="3847"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rPr>
                <w:rFonts w:ascii="Arial" w:hAnsi="Arial" w:cs="Arial"/>
                <w:sz w:val="16"/>
                <w:szCs w:val="16"/>
              </w:rPr>
            </w:pPr>
            <w:r w:rsidRPr="009E614A">
              <w:rPr>
                <w:rFonts w:ascii="Arial" w:hAnsi="Arial" w:cs="Arial"/>
                <w:sz w:val="16"/>
                <w:szCs w:val="16"/>
              </w:rPr>
              <w:t>Должности, отнесенные к ПКГ «Общеотраслевые должности служащих третьего уровня»</w:t>
            </w:r>
          </w:p>
        </w:tc>
        <w:tc>
          <w:tcPr>
            <w:tcW w:w="1153"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19250,00-23100,00</w:t>
            </w:r>
          </w:p>
        </w:tc>
      </w:tr>
      <w:tr w:rsidR="009E614A" w:rsidRPr="009E614A" w:rsidTr="009E614A">
        <w:trPr>
          <w:trHeight w:val="20"/>
        </w:trPr>
        <w:tc>
          <w:tcPr>
            <w:tcW w:w="3847"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rPr>
                <w:rFonts w:ascii="Arial" w:hAnsi="Arial" w:cs="Arial"/>
                <w:sz w:val="16"/>
                <w:szCs w:val="16"/>
              </w:rPr>
            </w:pPr>
            <w:r w:rsidRPr="009E614A">
              <w:rPr>
                <w:rFonts w:ascii="Arial" w:hAnsi="Arial" w:cs="Arial"/>
                <w:sz w:val="16"/>
                <w:szCs w:val="16"/>
              </w:rPr>
              <w:t>Должности, отнесенные к ПКГ «Общеотраслевые должности служащих четвертого уровня»</w:t>
            </w:r>
          </w:p>
        </w:tc>
        <w:tc>
          <w:tcPr>
            <w:tcW w:w="1153"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20625,00-24750,00</w:t>
            </w:r>
          </w:p>
        </w:tc>
      </w:tr>
    </w:tbl>
    <w:p w:rsidR="009E614A" w:rsidRPr="009E614A" w:rsidRDefault="009E614A" w:rsidP="009E614A">
      <w:pPr>
        <w:tabs>
          <w:tab w:val="num" w:pos="0"/>
        </w:tabs>
        <w:ind w:firstLine="284"/>
        <w:jc w:val="both"/>
        <w:rPr>
          <w:rFonts w:ascii="Arial" w:hAnsi="Arial" w:cs="Arial"/>
          <w:sz w:val="16"/>
          <w:szCs w:val="16"/>
        </w:rPr>
      </w:pPr>
      <w:r>
        <w:rPr>
          <w:rFonts w:ascii="Arial" w:hAnsi="Arial" w:cs="Arial"/>
          <w:sz w:val="16"/>
          <w:szCs w:val="16"/>
        </w:rPr>
        <w:t>Ко</w:t>
      </w:r>
      <w:r w:rsidRPr="009E614A">
        <w:rPr>
          <w:rFonts w:ascii="Arial" w:hAnsi="Arial" w:cs="Arial"/>
          <w:sz w:val="16"/>
          <w:szCs w:val="16"/>
        </w:rPr>
        <w:t>нкретный размер оклада устанавливается локальным положением об оплате труда работников учреждения.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3.3. Размеры окладов служащих, осуществляющих профессиональную деятельность в учреждениях, должности которых не отнесены к ПКГ, составляют: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28"/>
        <w:gridCol w:w="2622"/>
      </w:tblGrid>
      <w:tr w:rsidR="009E614A" w:rsidRPr="009E614A" w:rsidTr="009E614A">
        <w:trPr>
          <w:trHeight w:val="20"/>
        </w:trPr>
        <w:tc>
          <w:tcPr>
            <w:tcW w:w="3845"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Наименование должности</w:t>
            </w:r>
          </w:p>
        </w:tc>
        <w:tc>
          <w:tcPr>
            <w:tcW w:w="1155"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Размер оклада (рублей)</w:t>
            </w:r>
          </w:p>
        </w:tc>
      </w:tr>
      <w:tr w:rsidR="009E614A" w:rsidRPr="009E614A" w:rsidTr="009E614A">
        <w:trPr>
          <w:trHeight w:val="20"/>
        </w:trPr>
        <w:tc>
          <w:tcPr>
            <w:tcW w:w="3845"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rPr>
                <w:rFonts w:ascii="Arial" w:hAnsi="Arial" w:cs="Arial"/>
                <w:sz w:val="16"/>
                <w:szCs w:val="16"/>
              </w:rPr>
            </w:pPr>
            <w:r w:rsidRPr="009E614A">
              <w:rPr>
                <w:rFonts w:ascii="Arial" w:hAnsi="Arial" w:cs="Arial"/>
                <w:sz w:val="16"/>
                <w:szCs w:val="16"/>
              </w:rPr>
              <w:t>Художественный руководитель</w:t>
            </w:r>
          </w:p>
        </w:tc>
        <w:tc>
          <w:tcPr>
            <w:tcW w:w="1155"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jc w:val="center"/>
              <w:rPr>
                <w:rFonts w:ascii="Arial" w:hAnsi="Arial" w:cs="Arial"/>
                <w:sz w:val="16"/>
                <w:szCs w:val="16"/>
              </w:rPr>
            </w:pPr>
            <w:r w:rsidRPr="009E614A">
              <w:rPr>
                <w:rFonts w:ascii="Arial" w:hAnsi="Arial" w:cs="Arial"/>
                <w:sz w:val="16"/>
                <w:szCs w:val="16"/>
              </w:rPr>
              <w:t>20625,00-24750,00</w:t>
            </w:r>
          </w:p>
        </w:tc>
      </w:tr>
      <w:tr w:rsidR="009E614A" w:rsidRPr="009E614A" w:rsidTr="009E614A">
        <w:trPr>
          <w:trHeight w:val="20"/>
        </w:trPr>
        <w:tc>
          <w:tcPr>
            <w:tcW w:w="3845"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rPr>
                <w:rFonts w:ascii="Arial" w:hAnsi="Arial" w:cs="Arial"/>
                <w:sz w:val="16"/>
                <w:szCs w:val="16"/>
              </w:rPr>
            </w:pPr>
            <w:r w:rsidRPr="009E614A">
              <w:rPr>
                <w:rFonts w:ascii="Arial" w:hAnsi="Arial" w:cs="Arial"/>
                <w:sz w:val="16"/>
                <w:szCs w:val="16"/>
              </w:rPr>
              <w:t>Главный администратор, администратор</w:t>
            </w:r>
          </w:p>
        </w:tc>
        <w:tc>
          <w:tcPr>
            <w:tcW w:w="1155"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jc w:val="center"/>
              <w:rPr>
                <w:rFonts w:ascii="Arial" w:hAnsi="Arial" w:cs="Arial"/>
                <w:sz w:val="16"/>
                <w:szCs w:val="16"/>
              </w:rPr>
            </w:pPr>
            <w:r w:rsidRPr="009E614A">
              <w:rPr>
                <w:rFonts w:ascii="Arial" w:hAnsi="Arial" w:cs="Arial"/>
                <w:sz w:val="16"/>
                <w:szCs w:val="16"/>
              </w:rPr>
              <w:t>20625,00-24750,00</w:t>
            </w:r>
          </w:p>
        </w:tc>
      </w:tr>
      <w:tr w:rsidR="009E614A" w:rsidRPr="009E614A" w:rsidTr="009E614A">
        <w:trPr>
          <w:trHeight w:val="20"/>
        </w:trPr>
        <w:tc>
          <w:tcPr>
            <w:tcW w:w="3845"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rPr>
                <w:rFonts w:ascii="Arial" w:hAnsi="Arial" w:cs="Arial"/>
                <w:sz w:val="16"/>
                <w:szCs w:val="16"/>
              </w:rPr>
            </w:pPr>
            <w:r w:rsidRPr="009E614A">
              <w:rPr>
                <w:rFonts w:ascii="Arial" w:hAnsi="Arial" w:cs="Arial"/>
                <w:sz w:val="16"/>
                <w:szCs w:val="16"/>
              </w:rPr>
              <w:t>Директор СДК, СК и иных аналогичных учреждений</w:t>
            </w:r>
          </w:p>
          <w:p w:rsidR="009E614A" w:rsidRPr="009E614A" w:rsidRDefault="009E614A" w:rsidP="009E614A">
            <w:pPr>
              <w:rPr>
                <w:rFonts w:ascii="Arial" w:hAnsi="Arial" w:cs="Arial"/>
                <w:sz w:val="16"/>
                <w:szCs w:val="16"/>
              </w:rPr>
            </w:pPr>
            <w:r w:rsidRPr="009E614A">
              <w:rPr>
                <w:rFonts w:ascii="Arial" w:hAnsi="Arial" w:cs="Arial"/>
                <w:sz w:val="16"/>
                <w:szCs w:val="16"/>
              </w:rPr>
              <w:t xml:space="preserve">(Может быть установлен повышающий коэффициент к окладу. </w:t>
            </w:r>
          </w:p>
          <w:p w:rsidR="009E614A" w:rsidRPr="009E614A" w:rsidRDefault="009E614A" w:rsidP="009E614A">
            <w:pPr>
              <w:rPr>
                <w:rFonts w:ascii="Arial" w:hAnsi="Arial" w:cs="Arial"/>
                <w:sz w:val="16"/>
                <w:szCs w:val="16"/>
              </w:rPr>
            </w:pPr>
            <w:r w:rsidRPr="009E614A">
              <w:rPr>
                <w:rFonts w:ascii="Arial" w:hAnsi="Arial" w:cs="Arial"/>
                <w:sz w:val="16"/>
                <w:szCs w:val="16"/>
              </w:rPr>
              <w:t>Размер выплат по повышающему коэффициенту устанавливается в пределах до 0,5)</w:t>
            </w:r>
          </w:p>
        </w:tc>
        <w:tc>
          <w:tcPr>
            <w:tcW w:w="1155"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jc w:val="center"/>
              <w:rPr>
                <w:rFonts w:ascii="Arial" w:hAnsi="Arial" w:cs="Arial"/>
                <w:sz w:val="16"/>
                <w:szCs w:val="16"/>
              </w:rPr>
            </w:pPr>
            <w:r w:rsidRPr="009E614A">
              <w:rPr>
                <w:rFonts w:ascii="Arial" w:hAnsi="Arial" w:cs="Arial"/>
                <w:sz w:val="16"/>
                <w:szCs w:val="16"/>
              </w:rPr>
              <w:t>24750,00-29700,00</w:t>
            </w:r>
          </w:p>
        </w:tc>
      </w:tr>
      <w:tr w:rsidR="009E614A" w:rsidRPr="009E614A" w:rsidTr="009E614A">
        <w:trPr>
          <w:trHeight w:val="20"/>
        </w:trPr>
        <w:tc>
          <w:tcPr>
            <w:tcW w:w="3845"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rPr>
                <w:rFonts w:ascii="Arial" w:hAnsi="Arial" w:cs="Arial"/>
                <w:sz w:val="16"/>
                <w:szCs w:val="16"/>
              </w:rPr>
            </w:pPr>
            <w:r w:rsidRPr="009E614A">
              <w:rPr>
                <w:rFonts w:ascii="Arial" w:hAnsi="Arial" w:cs="Arial"/>
                <w:sz w:val="16"/>
                <w:szCs w:val="16"/>
              </w:rPr>
              <w:t>Заведующий Детским филиалом межпоселенческой библиотеки</w:t>
            </w:r>
          </w:p>
        </w:tc>
        <w:tc>
          <w:tcPr>
            <w:tcW w:w="1155"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jc w:val="center"/>
              <w:rPr>
                <w:rFonts w:ascii="Arial" w:hAnsi="Arial" w:cs="Arial"/>
                <w:sz w:val="16"/>
                <w:szCs w:val="16"/>
              </w:rPr>
            </w:pPr>
            <w:r w:rsidRPr="009E614A">
              <w:rPr>
                <w:rFonts w:ascii="Arial" w:hAnsi="Arial" w:cs="Arial"/>
                <w:sz w:val="16"/>
                <w:szCs w:val="16"/>
              </w:rPr>
              <w:t>22000,00-26400,00</w:t>
            </w:r>
          </w:p>
        </w:tc>
      </w:tr>
      <w:tr w:rsidR="009E614A" w:rsidRPr="009E614A" w:rsidTr="009E614A">
        <w:trPr>
          <w:trHeight w:val="20"/>
        </w:trPr>
        <w:tc>
          <w:tcPr>
            <w:tcW w:w="3845"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rPr>
                <w:rFonts w:ascii="Arial" w:hAnsi="Arial" w:cs="Arial"/>
                <w:sz w:val="16"/>
                <w:szCs w:val="16"/>
              </w:rPr>
            </w:pPr>
            <w:r w:rsidRPr="009E614A">
              <w:rPr>
                <w:rFonts w:ascii="Arial" w:hAnsi="Arial" w:cs="Arial"/>
                <w:sz w:val="16"/>
                <w:szCs w:val="16"/>
              </w:rPr>
              <w:t>Заведующий сельским филиалом межпоселенческой библиотеки</w:t>
            </w:r>
          </w:p>
        </w:tc>
        <w:tc>
          <w:tcPr>
            <w:tcW w:w="1155" w:type="pct"/>
            <w:tcBorders>
              <w:top w:val="single" w:sz="4" w:space="0" w:color="auto"/>
              <w:left w:val="single" w:sz="4" w:space="0" w:color="auto"/>
              <w:bottom w:val="single" w:sz="4" w:space="0" w:color="auto"/>
              <w:right w:val="single" w:sz="4" w:space="0" w:color="auto"/>
            </w:tcBorders>
            <w:hideMark/>
          </w:tcPr>
          <w:p w:rsidR="009E614A" w:rsidRPr="009E614A" w:rsidRDefault="009E614A" w:rsidP="009E614A">
            <w:pPr>
              <w:jc w:val="center"/>
              <w:rPr>
                <w:rFonts w:ascii="Arial" w:hAnsi="Arial" w:cs="Arial"/>
                <w:sz w:val="16"/>
                <w:szCs w:val="16"/>
              </w:rPr>
            </w:pPr>
            <w:r w:rsidRPr="009E614A">
              <w:rPr>
                <w:rFonts w:ascii="Arial" w:hAnsi="Arial" w:cs="Arial"/>
                <w:sz w:val="16"/>
                <w:szCs w:val="16"/>
              </w:rPr>
              <w:t>20625,00-24750,00</w:t>
            </w:r>
          </w:p>
        </w:tc>
      </w:tr>
    </w:tbl>
    <w:p w:rsidR="009E614A" w:rsidRPr="009E614A" w:rsidRDefault="009E614A" w:rsidP="009E614A">
      <w:pPr>
        <w:tabs>
          <w:tab w:val="num" w:pos="0"/>
        </w:tabs>
        <w:ind w:firstLine="284"/>
        <w:jc w:val="both"/>
        <w:rPr>
          <w:rFonts w:ascii="Arial" w:hAnsi="Arial" w:cs="Arial"/>
          <w:sz w:val="16"/>
          <w:szCs w:val="16"/>
        </w:rPr>
      </w:pPr>
      <w:r w:rsidRPr="009E614A">
        <w:rPr>
          <w:rFonts w:ascii="Arial" w:hAnsi="Arial" w:cs="Arial"/>
          <w:sz w:val="16"/>
          <w:szCs w:val="16"/>
        </w:rPr>
        <w:t>Конкретный размер оклада устанавливается локальным положением об оплате труда работников учреждения.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3.4.Работникам учреждений могут быть установлены повышающие коэффициенты к окладам в размере до 3,0.</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Повышающий коэффициент к окладу устанавливается с учетом уровня профессиональной подготовки, сложности, важности выполняемой работы, степени самостоятельности и ответственности при выполнении поставленных задач, за осуществление научно-методической работы, профессиональное мастерство, наставничество, с учетом других факторов.</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Решение о введении соответствующих повышающих коэффициентов принимается руководителем учреждения с учетом обеспечения указанных выплат финансовыми средствами.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Размер выплат по повышающим коэффициентам к окладу определяется путем умножения размера оклада работника на повышающий коэффициент. Выплаты по повышающему коэффициенту носят стимулирующий характер.</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Применение повышающих коэффициентов к окладу не образует новый оклад. Выплаты компенсационного и иные выплаты стимулирующего характера устанавливаются в процентном отношении к окладу без повышающих коэффициентов.</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Работникам могут устанавливаться следующие повышающие коэффициенты к окладу:</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3.4.1. Повышающий коэффициент к окладу работникам учреждений, расположенных на селе, устанавливается в размере до 0,25.</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3.4.2. Повышающий коэффициент к окладу по занимаемой должности за квалификационную категорию может устанавливаться в следующих размерах:</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главный – 0,20;</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ведущий – 0,15;</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высшей категории – 0,10;</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первой категории – 0,05;</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второй категории – 0,03.</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Повышающий коэффициент по занимаемой должности за квалификационную категорию применяется при условии выполнения работы по специальности, по которой присвоена квалификационная категория.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Размер и виды выплат, указанные в подпунктах 3.4.1 - 3.4.2 Положения, должны устанавливаться приказом по учреждениям.</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3.4.3. Персональный повышающий коэффициент к окладу может устанавливаться работнику за организацию и проведение выставок, мероприятий по направлению деятельности учреждения культуры в соответствии с уставом учреждения с учетом уровня его профессиональной подготовки, сложности и важности выполняемой им работы. Решение об установлении повышающего коэффициента к окладу и его размере принимается руководителем учреждения персонально в отношении конкретного работника на основании приказа по учреждению. Размер персонального повышающего коэффициента может быть установлен в пределах до 3,0.</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3.4.4. Молодым специалистам в целях привлечения и укрепления кадрового состава устанавливается повышающий коэффициент к должностному окладу в размере 0,5.</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Повышающий коэффициент молодым специалистам не образуют нового должностного оклада и не учитываются при начислении иных стимулирующих и компенсационных выплат, устанавливаемых к должностному окладу.</w:t>
      </w:r>
    </w:p>
    <w:p w:rsidR="009E614A" w:rsidRPr="009E614A" w:rsidRDefault="009E614A" w:rsidP="009E614A">
      <w:pPr>
        <w:pStyle w:val="sourcetagjustify"/>
        <w:spacing w:before="0" w:beforeAutospacing="0" w:after="0" w:afterAutospacing="0"/>
        <w:ind w:firstLine="284"/>
        <w:jc w:val="both"/>
        <w:rPr>
          <w:rFonts w:ascii="Arial" w:hAnsi="Arial" w:cs="Arial"/>
          <w:sz w:val="16"/>
          <w:szCs w:val="16"/>
        </w:rPr>
      </w:pPr>
      <w:r w:rsidRPr="009E614A">
        <w:rPr>
          <w:rFonts w:ascii="Arial" w:hAnsi="Arial" w:cs="Arial"/>
          <w:sz w:val="16"/>
          <w:szCs w:val="16"/>
        </w:rPr>
        <w:t>В рамках настоящего положения статус молодого специалиста определяется при наличии всех условий, а именно:</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среднее профессиональное или высшее профессиональное образование;</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впервые поступает на работу по полученной специальности;</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работает по основному месту работы.</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Статус молодого специалиста однократно действителен в течение 3 лет с момента заключения с работником учреждения трудового договора. В случае перевода из одной муниципальной организации культуры в другую статус за молодым специалистом сохраняется и срок его действия не прерывается.</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 xml:space="preserve">Статус молодого специалиста однократно продлевается (на период действия причины продления, но не более чем на 3 года и до возраста, </w:t>
      </w:r>
      <w:r w:rsidRPr="009E614A">
        <w:rPr>
          <w:rFonts w:ascii="Arial" w:hAnsi="Arial" w:cs="Arial"/>
          <w:sz w:val="16"/>
          <w:szCs w:val="16"/>
        </w:rPr>
        <w:br/>
        <w:t>не превышающего полных 35 лет) в случае:</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призыва на военную службу;</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направления на стажировку или обучение с отрывом от производства по основному месту работы;</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направления в очную аспирантуру для подготовки и защиты кандидатской диссертации на срок не более 3 лет;</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длительного, более 3 месяцев, нахождения на больничном листе, в том числе по причине беременности и родов;</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предоставления отпуска по уходу за ребенком до достижения им возраста 3 лет.</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Статус молодого специалиста до истечения срока его действия утрачивается в случае:</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расторжения трудового договора по инициативе молодого специалиста;</w:t>
      </w:r>
    </w:p>
    <w:p w:rsidR="009E614A" w:rsidRPr="009E614A" w:rsidRDefault="009E614A" w:rsidP="009E614A">
      <w:pPr>
        <w:autoSpaceDE w:val="0"/>
        <w:autoSpaceDN w:val="0"/>
        <w:adjustRightInd w:val="0"/>
        <w:ind w:firstLine="284"/>
        <w:jc w:val="both"/>
        <w:rPr>
          <w:rFonts w:ascii="Arial" w:hAnsi="Arial" w:cs="Arial"/>
          <w:sz w:val="16"/>
          <w:szCs w:val="16"/>
        </w:rPr>
      </w:pPr>
      <w:r w:rsidRPr="009E614A">
        <w:rPr>
          <w:rFonts w:ascii="Arial" w:hAnsi="Arial" w:cs="Arial"/>
          <w:sz w:val="16"/>
          <w:szCs w:val="16"/>
        </w:rPr>
        <w:t>расторжения трудового договора по инициативе руководителя учреждения по основаниям, предусмотренным трудовым законодательством Российской Федерации.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Решение об установлении повышающего коэффициента к окладу и его размере принимается руководителем учреждения, на основании приказа по учреждению.</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3.5. Положением об оплате и стимулировании труда работников учреждения может быть предусмотрено установление работникам иных стимулирующих выплат к окладу:</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3.5.1. Ежемесячная выплата за стаж непрерывной работы на основном рабочем месте устанавливается согласно Перечню должностей работников учреждений культуры и образовательных учреждений (приложение 2 к Положению) в следующих размерах:</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от 1 до 3 лет – 10 процентов от оклада;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от 3 до 6 лет – 15 процентов от оклада;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от 6 до 10 лет – 20 процентов от оклада;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свыше 10 лет – 30 процентов от оклада.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Выплата за стаж производится дифференцировано в зависимости от стажа работы, дающего право на ее получение.</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Установление стажа работы, дающего право на получение выплаты за стаж непрерывной работы, и определение ее размера осуществляется комиссией по установлению стажа работы соответствующего учреждения, состав и положение о которой утверждается приказом руководителя.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 стаж работы, дающий право на получение выплаты, включаются:</w:t>
      </w:r>
    </w:p>
    <w:p w:rsidR="009E614A" w:rsidRPr="009E614A" w:rsidRDefault="009E614A" w:rsidP="009E614A">
      <w:pPr>
        <w:tabs>
          <w:tab w:val="num" w:pos="0"/>
        </w:tabs>
        <w:ind w:firstLine="284"/>
        <w:jc w:val="both"/>
        <w:rPr>
          <w:rFonts w:ascii="Arial" w:hAnsi="Arial" w:cs="Arial"/>
          <w:sz w:val="16"/>
          <w:szCs w:val="16"/>
        </w:rPr>
      </w:pPr>
      <w:r w:rsidRPr="009E614A">
        <w:rPr>
          <w:rFonts w:ascii="Arial" w:hAnsi="Arial" w:cs="Arial"/>
          <w:sz w:val="16"/>
          <w:szCs w:val="16"/>
        </w:rPr>
        <w:lastRenderedPageBreak/>
        <w:t>время работы в организациях культуры, искусства и образовательных учреждениях, осуществляющих образовательный процесс в сфере культуры, независимо от их организационно-правовой формы, в том числе стран СНГ, а также республик, входивших в состав СССР до 01.01.1992;</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время работы в иных организациях и учреждениях на должностях, относящихся к сфере культуры. Работникам общеотраслевых профессий в стаж работы засчитывается время работы только в государственных и муниципальных учреждениях культуры и образовательных учреждениях, осуществляющих образовательный процесс в сфере культуры;</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время обучения в учреждениях среднего профессионального и высшего профессионального образования, осуществляющих подготовку, переподготовку и повышение квалификации в сфере культуры, с отрывом от производства (работы), а также в случае, если работники работали в учреждениях культуры, искусства и образовательных учреждениях, осуществляющих образовательный процесс в сфере культуры, до поступления на учебу и после окончания учебы вернулись на работу в указанные учреждения;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время работы на должностях руководителей и специалистов органов государственной власти и органов местного самоуправления;</w:t>
      </w:r>
    </w:p>
    <w:p w:rsidR="009E614A" w:rsidRPr="009E614A" w:rsidRDefault="009E614A" w:rsidP="009E614A">
      <w:pPr>
        <w:tabs>
          <w:tab w:val="num" w:pos="0"/>
        </w:tabs>
        <w:ind w:firstLine="284"/>
        <w:jc w:val="both"/>
        <w:rPr>
          <w:rFonts w:ascii="Arial" w:hAnsi="Arial" w:cs="Arial"/>
          <w:sz w:val="16"/>
          <w:szCs w:val="16"/>
        </w:rPr>
      </w:pPr>
      <w:r w:rsidRPr="009E614A">
        <w:rPr>
          <w:rFonts w:ascii="Arial" w:hAnsi="Arial" w:cs="Arial"/>
          <w:sz w:val="16"/>
          <w:szCs w:val="16"/>
        </w:rPr>
        <w:t>время прохождения службы в Вооруженных Силах Российской Федерации (СССР), если работник проходил службу по профилю специальности, относящейся к сфере культуры, либо до поступления на военную службу работал в организациях культуры, искусства и образовательных учреждениях, осуществляющих образовательный процесс в сфере культуры, и после прохождения военной службы вернулся на работу в указанные учреждения;</w:t>
      </w:r>
    </w:p>
    <w:p w:rsidR="009E614A" w:rsidRPr="009E614A" w:rsidRDefault="009E614A" w:rsidP="009E614A">
      <w:pPr>
        <w:tabs>
          <w:tab w:val="num" w:pos="0"/>
        </w:tabs>
        <w:ind w:firstLine="284"/>
        <w:jc w:val="both"/>
        <w:rPr>
          <w:rFonts w:ascii="Arial" w:hAnsi="Arial" w:cs="Arial"/>
          <w:sz w:val="16"/>
          <w:szCs w:val="16"/>
        </w:rPr>
      </w:pPr>
      <w:r w:rsidRPr="009E614A">
        <w:rPr>
          <w:rFonts w:ascii="Arial" w:hAnsi="Arial" w:cs="Arial"/>
          <w:sz w:val="16"/>
          <w:szCs w:val="16"/>
        </w:rPr>
        <w:t>время отпуска по уходу за ребенком до достижения им возраста 3 лет, если работник состоял в трудовых отношениях с органами, учреждениями и организациями, дающими право на получение надбавки за выслугу лет.</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Выплата за стаж непрерывной работы осуществляется с момента возникновения права на ее установление и последующее ее изменение производится по мере наступления стажа работы, дающего право на увеличение размера выплаты, если документы, подтверждающие стаж работы, находятся в учреждении культуры или со дня представления этих документов.</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При увольнении работника из учреждения культуры выплата за стаж непрерывной работы исчисляется пропорционально отработанному времени и производится при увольнении.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Основным документом для определения стажа работы, дающего право на получение выплаты за стаж работы, выслугу лет, является трудовая книжка и (или) сведения о трудовой деятельности.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Индивидуальные трудовые споры по вопросам установления стажа для назначения выплаты за стаж работы или определения ее размера рассматриваются в установленном законодательством порядке.</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3.5.2. Ежемесячная выплата за интенсивность, качество выполняемой работы может устанавливаться в размере до 100 процентов к окладу.</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3.5.3. Выплаты за высокие результаты работы выплачиваются ежемесячно и устанавливаются в следующих размерах: за почетное звание «Заслуженный» - 10% от оклада, за почетное звание «Народный» - 20% от оклада.</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3.5.4. Премиальные выплаты по итогам работы осуществляются в соответствии с разделом 7 Положения.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Размер выплат может устанавливаться как в абсолютном значении, так и в процентном отношении к окладу.</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Выплаты, указанные в подпунктах 3.5.1 - 3.5.4 Положения, устанавливаются приказом руководителя по учреждению культуры.</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3.6.С учетом условий труда работникам учреждений культуры устанавливается выплаты компенсационного характера, предусмотренные разделом 5 Положения.</w:t>
      </w:r>
    </w:p>
    <w:p w:rsidR="009E614A" w:rsidRPr="009E614A" w:rsidRDefault="009E614A" w:rsidP="009E614A">
      <w:pPr>
        <w:ind w:firstLine="284"/>
        <w:jc w:val="both"/>
        <w:rPr>
          <w:rFonts w:ascii="Arial" w:hAnsi="Arial" w:cs="Arial"/>
          <w:b/>
          <w:sz w:val="16"/>
          <w:szCs w:val="16"/>
        </w:rPr>
      </w:pPr>
      <w:r w:rsidRPr="009E614A">
        <w:rPr>
          <w:rFonts w:ascii="Arial" w:hAnsi="Arial" w:cs="Arial"/>
          <w:b/>
          <w:sz w:val="16"/>
          <w:szCs w:val="16"/>
        </w:rPr>
        <w:t>4.Оплата труда работников учреждения, занимающих профессии рабочих</w:t>
      </w:r>
    </w:p>
    <w:p w:rsidR="009E614A" w:rsidRPr="009E614A" w:rsidRDefault="009E614A" w:rsidP="009E614A">
      <w:pPr>
        <w:widowControl w:val="0"/>
        <w:autoSpaceDE w:val="0"/>
        <w:autoSpaceDN w:val="0"/>
        <w:adjustRightInd w:val="0"/>
        <w:ind w:firstLine="284"/>
        <w:jc w:val="both"/>
        <w:rPr>
          <w:rFonts w:ascii="Arial" w:hAnsi="Arial" w:cs="Arial"/>
          <w:sz w:val="16"/>
          <w:szCs w:val="16"/>
        </w:rPr>
      </w:pPr>
      <w:r w:rsidRPr="009E614A">
        <w:rPr>
          <w:rFonts w:ascii="Arial" w:hAnsi="Arial" w:cs="Arial"/>
          <w:sz w:val="16"/>
          <w:szCs w:val="16"/>
        </w:rPr>
        <w:t>4.1. Размеры окладов работников учреждений культуры, осуществляющих профессиональную деятельность по профессиям рабочих(далее – рабочие), устанавливаются с учетом присвоенного им разряда в соответствии с Единым тарифно-квалификационным справочником работ и профессий рабочих (далее – ЕТКС) и составляет: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730"/>
        <w:gridCol w:w="2620"/>
      </w:tblGrid>
      <w:tr w:rsidR="009E614A" w:rsidRPr="009E614A" w:rsidTr="009E614A">
        <w:trPr>
          <w:trHeight w:val="20"/>
        </w:trPr>
        <w:tc>
          <w:tcPr>
            <w:tcW w:w="3846"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Разряд</w:t>
            </w:r>
          </w:p>
        </w:tc>
        <w:tc>
          <w:tcPr>
            <w:tcW w:w="1154"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Размер оклада (рублей)</w:t>
            </w:r>
          </w:p>
        </w:tc>
      </w:tr>
      <w:tr w:rsidR="009E614A" w:rsidRPr="009E614A" w:rsidTr="009E614A">
        <w:trPr>
          <w:trHeight w:val="20"/>
        </w:trPr>
        <w:tc>
          <w:tcPr>
            <w:tcW w:w="3846"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rPr>
                <w:rFonts w:ascii="Arial" w:hAnsi="Arial" w:cs="Arial"/>
                <w:sz w:val="16"/>
                <w:szCs w:val="16"/>
              </w:rPr>
            </w:pPr>
            <w:r w:rsidRPr="009E614A">
              <w:rPr>
                <w:rFonts w:ascii="Arial" w:hAnsi="Arial" w:cs="Arial"/>
                <w:sz w:val="16"/>
                <w:szCs w:val="16"/>
              </w:rPr>
              <w:t>1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5036,00-6044,00</w:t>
            </w:r>
          </w:p>
        </w:tc>
      </w:tr>
      <w:tr w:rsidR="009E614A" w:rsidRPr="009E614A" w:rsidTr="009E614A">
        <w:trPr>
          <w:trHeight w:val="20"/>
        </w:trPr>
        <w:tc>
          <w:tcPr>
            <w:tcW w:w="3846"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rPr>
                <w:rFonts w:ascii="Arial" w:hAnsi="Arial" w:cs="Arial"/>
                <w:sz w:val="16"/>
                <w:szCs w:val="16"/>
              </w:rPr>
            </w:pPr>
            <w:r w:rsidRPr="009E614A">
              <w:rPr>
                <w:rFonts w:ascii="Arial" w:hAnsi="Arial" w:cs="Arial"/>
                <w:sz w:val="16"/>
                <w:szCs w:val="16"/>
              </w:rPr>
              <w:t>2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5580,00-6696,00</w:t>
            </w:r>
          </w:p>
        </w:tc>
      </w:tr>
      <w:tr w:rsidR="009E614A" w:rsidRPr="009E614A" w:rsidTr="009E614A">
        <w:trPr>
          <w:trHeight w:val="20"/>
        </w:trPr>
        <w:tc>
          <w:tcPr>
            <w:tcW w:w="3846"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rPr>
                <w:rFonts w:ascii="Arial" w:hAnsi="Arial" w:cs="Arial"/>
                <w:sz w:val="16"/>
                <w:szCs w:val="16"/>
              </w:rPr>
            </w:pPr>
            <w:r w:rsidRPr="009E614A">
              <w:rPr>
                <w:rFonts w:ascii="Arial" w:hAnsi="Arial" w:cs="Arial"/>
                <w:sz w:val="16"/>
                <w:szCs w:val="16"/>
              </w:rPr>
              <w:t>3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6171,00-7406,00</w:t>
            </w:r>
          </w:p>
        </w:tc>
      </w:tr>
      <w:tr w:rsidR="009E614A" w:rsidRPr="009E614A" w:rsidTr="009E614A">
        <w:trPr>
          <w:trHeight w:val="20"/>
        </w:trPr>
        <w:tc>
          <w:tcPr>
            <w:tcW w:w="3846"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rPr>
                <w:rFonts w:ascii="Arial" w:hAnsi="Arial" w:cs="Arial"/>
                <w:sz w:val="16"/>
                <w:szCs w:val="16"/>
              </w:rPr>
            </w:pPr>
            <w:r w:rsidRPr="009E614A">
              <w:rPr>
                <w:rFonts w:ascii="Arial" w:hAnsi="Arial" w:cs="Arial"/>
                <w:sz w:val="16"/>
                <w:szCs w:val="16"/>
              </w:rPr>
              <w:t>4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6854,00-8225,00</w:t>
            </w:r>
          </w:p>
        </w:tc>
      </w:tr>
      <w:tr w:rsidR="009E614A" w:rsidRPr="009E614A" w:rsidTr="009E614A">
        <w:trPr>
          <w:trHeight w:val="20"/>
        </w:trPr>
        <w:tc>
          <w:tcPr>
            <w:tcW w:w="3846"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rPr>
                <w:rFonts w:ascii="Arial" w:hAnsi="Arial" w:cs="Arial"/>
                <w:sz w:val="16"/>
                <w:szCs w:val="16"/>
              </w:rPr>
            </w:pPr>
            <w:r w:rsidRPr="009E614A">
              <w:rPr>
                <w:rFonts w:ascii="Arial" w:hAnsi="Arial" w:cs="Arial"/>
                <w:sz w:val="16"/>
                <w:szCs w:val="16"/>
              </w:rPr>
              <w:t>5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7580,00-9096,00</w:t>
            </w:r>
          </w:p>
        </w:tc>
      </w:tr>
      <w:tr w:rsidR="009E614A" w:rsidRPr="009E614A" w:rsidTr="009E614A">
        <w:trPr>
          <w:trHeight w:val="20"/>
        </w:trPr>
        <w:tc>
          <w:tcPr>
            <w:tcW w:w="3846"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rPr>
                <w:rFonts w:ascii="Arial" w:hAnsi="Arial" w:cs="Arial"/>
                <w:sz w:val="16"/>
                <w:szCs w:val="16"/>
              </w:rPr>
            </w:pPr>
            <w:r w:rsidRPr="009E614A">
              <w:rPr>
                <w:rFonts w:ascii="Arial" w:hAnsi="Arial" w:cs="Arial"/>
                <w:sz w:val="16"/>
                <w:szCs w:val="16"/>
              </w:rPr>
              <w:t>6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8350,00-10020,00</w:t>
            </w:r>
          </w:p>
        </w:tc>
      </w:tr>
      <w:tr w:rsidR="009E614A" w:rsidRPr="009E614A" w:rsidTr="009E614A">
        <w:trPr>
          <w:trHeight w:val="20"/>
        </w:trPr>
        <w:tc>
          <w:tcPr>
            <w:tcW w:w="3846"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rPr>
                <w:rFonts w:ascii="Arial" w:hAnsi="Arial" w:cs="Arial"/>
                <w:sz w:val="16"/>
                <w:szCs w:val="16"/>
              </w:rPr>
            </w:pPr>
            <w:r w:rsidRPr="009E614A">
              <w:rPr>
                <w:rFonts w:ascii="Arial" w:hAnsi="Arial" w:cs="Arial"/>
                <w:sz w:val="16"/>
                <w:szCs w:val="16"/>
              </w:rPr>
              <w:t>7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9164,00-10997,00</w:t>
            </w:r>
          </w:p>
        </w:tc>
      </w:tr>
      <w:tr w:rsidR="009E614A" w:rsidRPr="009E614A" w:rsidTr="009E614A">
        <w:trPr>
          <w:trHeight w:val="20"/>
        </w:trPr>
        <w:tc>
          <w:tcPr>
            <w:tcW w:w="3846"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rPr>
                <w:rFonts w:ascii="Arial" w:hAnsi="Arial" w:cs="Arial"/>
                <w:sz w:val="16"/>
                <w:szCs w:val="16"/>
              </w:rPr>
            </w:pPr>
            <w:r w:rsidRPr="009E614A">
              <w:rPr>
                <w:rFonts w:ascii="Arial" w:hAnsi="Arial" w:cs="Arial"/>
                <w:sz w:val="16"/>
                <w:szCs w:val="16"/>
              </w:rPr>
              <w:t>8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9E614A" w:rsidRPr="009E614A" w:rsidRDefault="009E614A" w:rsidP="009E614A">
            <w:pPr>
              <w:jc w:val="center"/>
              <w:rPr>
                <w:rFonts w:ascii="Arial" w:hAnsi="Arial" w:cs="Arial"/>
                <w:sz w:val="16"/>
                <w:szCs w:val="16"/>
              </w:rPr>
            </w:pPr>
            <w:r w:rsidRPr="009E614A">
              <w:rPr>
                <w:rFonts w:ascii="Arial" w:hAnsi="Arial" w:cs="Arial"/>
                <w:sz w:val="16"/>
                <w:szCs w:val="16"/>
              </w:rPr>
              <w:t>10074,00-12089,00</w:t>
            </w:r>
          </w:p>
        </w:tc>
      </w:tr>
    </w:tbl>
    <w:p w:rsidR="009E614A" w:rsidRPr="009E614A" w:rsidRDefault="009E614A" w:rsidP="009E614A">
      <w:pPr>
        <w:tabs>
          <w:tab w:val="num" w:pos="0"/>
        </w:tabs>
        <w:ind w:firstLine="284"/>
        <w:jc w:val="both"/>
        <w:rPr>
          <w:rFonts w:ascii="Arial" w:hAnsi="Arial" w:cs="Arial"/>
          <w:sz w:val="16"/>
          <w:szCs w:val="16"/>
        </w:rPr>
      </w:pPr>
      <w:r w:rsidRPr="009E614A">
        <w:rPr>
          <w:rFonts w:ascii="Arial" w:hAnsi="Arial" w:cs="Arial"/>
          <w:sz w:val="16"/>
          <w:szCs w:val="16"/>
        </w:rPr>
        <w:t>Конкретный размер оклада устанавливается локальным положением об оплате труда работников учреждения.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4.2.Работникам учреждений могут быть установлены повышающие коэффициенты к окладам в размере до 3,0.</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Повышающий коэффициент к окладу устанавливается с учетом уровня профессиональной подготовки, сложности, важности выполняемой работы, степени самостоятельности и ответственности при выполнении поставленных задач, за осуществление научно-методической работы, профессиональное мастерство, наставничество, с учетом других факторов.</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Решение о введении соответствующих повышающих коэффициентов принимается руководителем учреждения с учетом обеспечения указанных выплат финансовыми средствами.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Размер выплат по повышающим коэффициентам к окладу определяется путем умножения размера оклада работника на повышающий коэффициент. Выплаты по повышающему коэффициенту носят стимулирующий характер.</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Применение повышающих коэффициентов к окладу не образует новый оклад. Выплаты компенсационного и иные выплаты стимулирующего характера устанавливаются в процентном отношении к окладу без повышающих коэффициентов.</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Работникам могут устанавливаться следующие повышающие коэффициенты к окладу:</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4.2.1. Персональный повышающий коэффициент может устанавливается рабочему с учетом его профессиональной подготовки,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размере принимается руководителем учреждения персонально в отношении конкретного работника на основании приказа по учреждению. Размер персонального повышающего коэффициента может быть установлен в пределах до 3,0.</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4.2.2. Повышающий коэффициент за выполнение важных (особо важных) и ответственных (особо ответственных) работ устанавливаться по решению руководителя учреждения рабочим, тарифицированным не ниже 6 разряда ЕТКС и привлекаемым для выполнения важных (особо важных) и ответственных (особо ответственных) работ. Размер повышающего коэффициента за выполнение важных (особо важных) и ответственных (особо ответственных) работ устанавливается в пределах до 0,3.</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Размер минимального оклада высококвалифицированных рабочих, профессии которых включены в перечень высококвалифицированных профессий рабочих (приложение 3 к Положению), может устанавливаться исходя из минимального оклада рабочего 8 разряда ЕТКС с увеличением его на повышающий коэффициент 1,3.</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4.3. Выплаты компенсационного характера рабочим устанавливаются в соответствии с разделом 5 Положения.</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4.4. Выплаты стимулирующего характера:</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4.4.1. Выплата за стаж непрерывной работы, выслугу лет рабочим устанавливаются в соответствии с пунктом 3.5.1 Положения.</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4.4.2. Премиальные выплаты по итогам работы осуществляются в соответствии с разделом 7 Положения.</w:t>
      </w:r>
    </w:p>
    <w:p w:rsidR="009E614A" w:rsidRPr="009E614A" w:rsidRDefault="009E614A" w:rsidP="009E614A">
      <w:pPr>
        <w:tabs>
          <w:tab w:val="num" w:pos="1512"/>
        </w:tabs>
        <w:ind w:firstLine="284"/>
        <w:jc w:val="both"/>
        <w:rPr>
          <w:rFonts w:ascii="Arial" w:hAnsi="Arial" w:cs="Arial"/>
          <w:b/>
          <w:sz w:val="16"/>
          <w:szCs w:val="16"/>
        </w:rPr>
      </w:pPr>
      <w:r w:rsidRPr="009E614A">
        <w:rPr>
          <w:rFonts w:ascii="Arial" w:hAnsi="Arial" w:cs="Arial"/>
          <w:b/>
          <w:sz w:val="16"/>
          <w:szCs w:val="16"/>
        </w:rPr>
        <w:t>5.Выплаты компенсационного характера</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5.1. Выплата работникам учреждений, занятым на тяжелых работах, работах с вредными и (или) опасными и иными особыми условиями труда, устанавливается в соответствии со статьей 147 Трудового кодекса Российской Федерации в размере 4% оклада по результатам проведения специальной оценки условий труда в соответствии с законодательством о специальной оценке условий труда.</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5.2. Выплаты за совмещение профессий (должностей), расширение зон обслуживания, увеличение объема работ или исполнение обязанностей временно отсутствующего работника без освобождения от основной работы устанавливаются в случаях совмещения профессий (должностей), увеличение объема работ или исполнения обязанностей временно отсутствующего работника без освобождения от основной работы, определенной трудовым договором.</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Размер выплаты может быть установлен как в абсолютном значении, так и в процентном отношении к окладу работника учреждения как к ставке по совмещаемой должности, так и к ставке по основному месту работы. Размер и срок, на который устанавливаются выплаты, определяются по соглашению сторон трудового договора с учетом содержания и (или) объема дополнительной работы.</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 xml:space="preserve">5.3. Оплата труда работников учреждения в ночное время производится за каждый час работы в ночное время в соответствии со статьей 15 Трудового кодекса Российской Федерации. Выплата за работу в ночное время осуществляется в размере не менее 20% от части оклада за каждый </w:t>
      </w:r>
      <w:r w:rsidRPr="009E614A">
        <w:rPr>
          <w:rFonts w:ascii="Arial" w:hAnsi="Arial" w:cs="Arial"/>
          <w:sz w:val="16"/>
          <w:szCs w:val="16"/>
        </w:rPr>
        <w:lastRenderedPageBreak/>
        <w:t>час работы в ночное время. Ночным считается время с 22 часов вечера до 6 часов утра. Расчет части оклада за час работы определяется путем деления оклада на среднемесячное количество рабочих часов в соответствующем календарном году.</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5.4. Выплаты за работу в выходные и нерабочие праздничные дни осуществляется в размере:</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не менее одинарной дневной ставки сверх оклада (должностного оклада) при работе полный рабочий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не менее одинарной дневной ставки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за каждый час работы, если работа производилась сверх месячной нормы рабочего времени.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5.5. Сверхурочная работа оплачивается исходя из размера заработной платы, установленного в соответствии с действующими у конкретного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w:t>
      </w:r>
    </w:p>
    <w:p w:rsidR="009E614A" w:rsidRPr="009E614A" w:rsidRDefault="009E614A" w:rsidP="009E614A">
      <w:pPr>
        <w:tabs>
          <w:tab w:val="left" w:pos="1080"/>
          <w:tab w:val="left" w:pos="1260"/>
        </w:tabs>
        <w:ind w:firstLine="284"/>
        <w:jc w:val="both"/>
        <w:rPr>
          <w:rFonts w:ascii="Arial" w:hAnsi="Arial" w:cs="Arial"/>
          <w:b/>
          <w:sz w:val="16"/>
          <w:szCs w:val="16"/>
        </w:rPr>
      </w:pPr>
      <w:r w:rsidRPr="009E614A">
        <w:rPr>
          <w:rFonts w:ascii="Arial" w:hAnsi="Arial" w:cs="Arial"/>
          <w:b/>
          <w:sz w:val="16"/>
          <w:szCs w:val="16"/>
        </w:rPr>
        <w:t>6.Материальная помощь</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6.1. При наличии экономии фонда оплаты труда, а также средств, поступающих от приносящей доход деятельности и направляемых учреждениями на оплату труда, работникам учреждений может быть оказана материальная помощь в случаях:</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смерти (гибели) члена семьи (супруг, супруга), близкого родственника (родители, дети, усыновители, усыновленные, братья, сестры, дедушка, бабушка, внуки);</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необходимости длительного (более одного месяца) лечения и восстановления здоровья работника;</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утраты личного имущества в результате стихийного бедствия, пожара, аварии, противоправных действий третьих лиц;</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рождения ребенка;</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в других случаях при наличии уважительных причин.</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Решение о выплате материальной помощи работникам учреждений и ее конкретном размере принимается на основании письменного заявления с приложением документов, подтверждающих наличие оснований для выплаты.</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Решение об оказании материальной помощи и ее конкретном размере в отношении работников учреждения принимается руководителем учреждения и устанавливается приказом руководителя учреждении.</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Материальная помощь максимальными размерами не ограничивается.</w:t>
      </w:r>
    </w:p>
    <w:p w:rsidR="009E614A" w:rsidRPr="009E614A" w:rsidRDefault="009E614A" w:rsidP="009E614A">
      <w:pPr>
        <w:tabs>
          <w:tab w:val="left" w:pos="1080"/>
          <w:tab w:val="left" w:pos="1260"/>
        </w:tabs>
        <w:ind w:firstLine="284"/>
        <w:jc w:val="both"/>
        <w:rPr>
          <w:rFonts w:ascii="Arial" w:hAnsi="Arial" w:cs="Arial"/>
          <w:sz w:val="16"/>
          <w:szCs w:val="16"/>
        </w:rPr>
      </w:pPr>
      <w:r w:rsidRPr="009E614A">
        <w:rPr>
          <w:rFonts w:ascii="Arial" w:hAnsi="Arial" w:cs="Arial"/>
          <w:sz w:val="16"/>
          <w:szCs w:val="16"/>
        </w:rPr>
        <w:t>6.2. В случае смерти работника учреждения материальная помощь может быть выплачена члену его семьи (супруг, супруга), близким родственникам (родители, дети, усыновители, усыновленные, братья, сестры, дедушка, бабушка, внуки). Решение о выплате материальной помощи и ее конкретном размере принимается на основании заявления члена семьи или одного из близких родственников с приложением документов, подтверждающих родство и наличие оснований для выплаты.</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6.3. Материальная помощь, оказываемая работникам учреждений, не относится к стимулирующим выплатам и не учитывается при определении среднего заработка руководителей учреждений, работников учреждений.</w:t>
      </w:r>
    </w:p>
    <w:p w:rsidR="009E614A" w:rsidRPr="009E614A" w:rsidRDefault="009E614A" w:rsidP="009E614A">
      <w:pPr>
        <w:tabs>
          <w:tab w:val="num" w:pos="1512"/>
        </w:tabs>
        <w:ind w:firstLine="284"/>
        <w:jc w:val="both"/>
        <w:rPr>
          <w:rFonts w:ascii="Arial" w:hAnsi="Arial" w:cs="Arial"/>
          <w:b/>
          <w:sz w:val="16"/>
          <w:szCs w:val="16"/>
        </w:rPr>
      </w:pPr>
      <w:r w:rsidRPr="009E614A">
        <w:rPr>
          <w:rFonts w:ascii="Arial" w:hAnsi="Arial" w:cs="Arial"/>
          <w:b/>
          <w:sz w:val="16"/>
          <w:szCs w:val="16"/>
        </w:rPr>
        <w:t>7. Порядок премирования работников учреждений</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7.1. Премирование работников учреждений осуществляется на основании оценки выполнения показателей эффективности деятельности работников учреждений в сроки, установленные приказом руководителя учреждения, в соответствии с установленными критериями оценки их деятельности путем суммирования баллов за отчетный период.</w:t>
      </w:r>
    </w:p>
    <w:p w:rsidR="009E614A" w:rsidRPr="009E614A" w:rsidRDefault="009E614A" w:rsidP="009E614A">
      <w:pPr>
        <w:tabs>
          <w:tab w:val="num" w:pos="1512"/>
        </w:tabs>
        <w:ind w:firstLine="284"/>
        <w:jc w:val="both"/>
        <w:rPr>
          <w:rFonts w:ascii="Arial" w:hAnsi="Arial" w:cs="Arial"/>
          <w:sz w:val="16"/>
          <w:szCs w:val="16"/>
        </w:rPr>
      </w:pPr>
      <w:r w:rsidRPr="009E614A">
        <w:rPr>
          <w:rFonts w:ascii="Arial" w:hAnsi="Arial" w:cs="Arial"/>
          <w:sz w:val="16"/>
          <w:szCs w:val="16"/>
        </w:rPr>
        <w:t>7.2. Проведение оценки эффективности деятельности учреждения, его работников осуществляется на основании данных государственной статистики, отчетности, сведений и других документов, образуемых в ходе осуществления учреждением своей деятельности, а также данных, полученных по результатам опросов, анализа открытых источников информации и иными способами проведения данной оценки.</w:t>
      </w:r>
    </w:p>
    <w:p w:rsidR="009E614A" w:rsidRPr="009E614A" w:rsidRDefault="009E614A" w:rsidP="009E614A">
      <w:pPr>
        <w:suppressAutoHyphens/>
        <w:autoSpaceDE w:val="0"/>
        <w:autoSpaceDN w:val="0"/>
        <w:adjustRightInd w:val="0"/>
        <w:ind w:firstLine="284"/>
        <w:jc w:val="both"/>
        <w:rPr>
          <w:rFonts w:ascii="Arial" w:hAnsi="Arial" w:cs="Arial"/>
          <w:sz w:val="16"/>
          <w:szCs w:val="16"/>
        </w:rPr>
      </w:pPr>
      <w:r w:rsidRPr="009E614A">
        <w:rPr>
          <w:rFonts w:ascii="Arial" w:hAnsi="Arial" w:cs="Arial"/>
          <w:sz w:val="16"/>
          <w:szCs w:val="16"/>
        </w:rPr>
        <w:t>7.3. Состав и порядок деятельности оценочной комиссии для осуществления оценки эффективности деятельности работников учреждений утверждаются локальным актом учреждения.</w:t>
      </w:r>
    </w:p>
    <w:p w:rsidR="009E614A" w:rsidRPr="009E614A" w:rsidRDefault="009E614A" w:rsidP="009E614A">
      <w:pPr>
        <w:suppressAutoHyphens/>
        <w:autoSpaceDE w:val="0"/>
        <w:autoSpaceDN w:val="0"/>
        <w:adjustRightInd w:val="0"/>
        <w:ind w:firstLine="284"/>
        <w:jc w:val="both"/>
        <w:rPr>
          <w:rFonts w:ascii="Arial" w:hAnsi="Arial" w:cs="Arial"/>
          <w:sz w:val="16"/>
          <w:szCs w:val="16"/>
        </w:rPr>
      </w:pPr>
      <w:r w:rsidRPr="009E614A">
        <w:rPr>
          <w:rFonts w:ascii="Arial" w:hAnsi="Arial" w:cs="Arial"/>
          <w:sz w:val="16"/>
          <w:szCs w:val="16"/>
        </w:rPr>
        <w:t>Порядок начисления премии работникам определяется локальным актом учреждения.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Показатели эффективности деятельности работников учреждения для назначения премии формируются на основании следующих критериев оценки: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высокий уровень подготовки и проведения отдельной работы и мероприятий;</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успешное и добросовестное исполнение работником своих должностных обязанностей в соответствующем периоде;</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инициатива, самостоятельность и творческая активность, высокая исполнительская дисциплина, выполнение особо важных и срочных работ;</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освоение и применение новых (в том числе современных) форм и методов работы;</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продолжительная и качественная работа в сфере культуры и молодежной политики, в учреждении;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поиск источников улучшения материально-технического обеспечения.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Критерии оценки могут быть откорректированы в соответствии с уставной деятельностью учреждения.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Размер премии устанавливается в абсолютном значении или в процентном отношении к окладу работника учреждения и начисляется при наличии экономии по фонду оплаты труда.</w:t>
      </w:r>
    </w:p>
    <w:p w:rsidR="009E614A" w:rsidRPr="009E614A" w:rsidRDefault="009E614A" w:rsidP="009E614A">
      <w:pPr>
        <w:tabs>
          <w:tab w:val="left" w:pos="5725"/>
        </w:tabs>
        <w:suppressAutoHyphens/>
        <w:ind w:firstLine="284"/>
        <w:jc w:val="both"/>
        <w:rPr>
          <w:rFonts w:ascii="Arial" w:hAnsi="Arial" w:cs="Arial"/>
          <w:sz w:val="16"/>
          <w:szCs w:val="16"/>
        </w:rPr>
      </w:pPr>
      <w:r w:rsidRPr="009E614A">
        <w:rPr>
          <w:rFonts w:ascii="Arial" w:hAnsi="Arial" w:cs="Arial"/>
          <w:sz w:val="16"/>
          <w:szCs w:val="16"/>
        </w:rPr>
        <w:t>7.4. При наличии обоснованных жалоб, дисциплинарного взыскания (замечание, выговор) работнику учреждения премия до снятия дисциплинарного взыскания не выплачивается.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 xml:space="preserve">Решение о </w:t>
      </w:r>
      <w:r w:rsidRPr="009E614A">
        <w:rPr>
          <w:rFonts w:ascii="Arial" w:eastAsia="Calibri" w:hAnsi="Arial" w:cs="Arial"/>
          <w:sz w:val="16"/>
          <w:szCs w:val="16"/>
        </w:rPr>
        <w:t>выплате премии</w:t>
      </w:r>
      <w:r w:rsidRPr="009E614A">
        <w:rPr>
          <w:rFonts w:ascii="Arial" w:hAnsi="Arial" w:cs="Arial"/>
          <w:sz w:val="16"/>
          <w:szCs w:val="16"/>
        </w:rPr>
        <w:t xml:space="preserve"> оформляется приказами руководителей учреждений.</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 xml:space="preserve">7.5. Единовременное премирование работников по результатам и за качество выполняемой работы может производиться на основании Положения о премировании в учреждении. </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Также по решению руководителя учреждения работнику учреждения может выплачиваться единовременная премия в случаях: долголетнего труда, юбилейной даты (50 лет и далее каждые последующие 5 лет), профессионального праздника, выхода на пенсию, очередному отпуску, знаменательных дат.</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 xml:space="preserve"> Размер премии устанавливается в абсолютном значении или в процентном отношении к окладу работника учреждения и начисляется при наличии экономии по фонду оплаты труда.</w:t>
      </w:r>
    </w:p>
    <w:p w:rsidR="009E614A" w:rsidRPr="009E614A" w:rsidRDefault="009E614A" w:rsidP="009E614A">
      <w:pPr>
        <w:tabs>
          <w:tab w:val="center" w:pos="4749"/>
        </w:tabs>
        <w:jc w:val="right"/>
        <w:rPr>
          <w:rFonts w:ascii="Arial" w:hAnsi="Arial" w:cs="Arial"/>
          <w:sz w:val="16"/>
          <w:szCs w:val="16"/>
        </w:rPr>
      </w:pPr>
      <w:r w:rsidRPr="009E614A">
        <w:rPr>
          <w:rFonts w:ascii="Arial" w:hAnsi="Arial" w:cs="Arial"/>
          <w:sz w:val="16"/>
          <w:szCs w:val="16"/>
        </w:rPr>
        <w:t>Приложение 1</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к Положению об оплате труда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работников муниципальных бюджетных учреждений культуры, </w:t>
      </w:r>
    </w:p>
    <w:p w:rsidR="00361738" w:rsidRDefault="009E614A" w:rsidP="009E614A">
      <w:pPr>
        <w:jc w:val="right"/>
        <w:rPr>
          <w:rFonts w:ascii="Arial" w:hAnsi="Arial" w:cs="Arial"/>
          <w:sz w:val="16"/>
          <w:szCs w:val="16"/>
        </w:rPr>
      </w:pPr>
      <w:r w:rsidRPr="009E614A">
        <w:rPr>
          <w:rFonts w:ascii="Arial" w:hAnsi="Arial" w:cs="Arial"/>
          <w:sz w:val="16"/>
          <w:szCs w:val="16"/>
        </w:rPr>
        <w:t xml:space="preserve">подведомственных муниципальному казенному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учреждению комитету культуры </w:t>
      </w:r>
    </w:p>
    <w:p w:rsidR="009E614A" w:rsidRPr="009E614A" w:rsidRDefault="009E614A" w:rsidP="009E614A">
      <w:pPr>
        <w:jc w:val="right"/>
        <w:rPr>
          <w:rFonts w:ascii="Arial" w:hAnsi="Arial" w:cs="Arial"/>
          <w:sz w:val="16"/>
          <w:szCs w:val="16"/>
        </w:rPr>
      </w:pPr>
      <w:r w:rsidRPr="009E614A">
        <w:rPr>
          <w:rFonts w:ascii="Arial" w:hAnsi="Arial" w:cs="Arial"/>
          <w:sz w:val="16"/>
          <w:szCs w:val="16"/>
        </w:rPr>
        <w:t>Администрации Валдайского</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 муниципального округа</w:t>
      </w:r>
    </w:p>
    <w:p w:rsidR="009E614A" w:rsidRPr="009E614A" w:rsidRDefault="009E614A" w:rsidP="009E614A">
      <w:pPr>
        <w:tabs>
          <w:tab w:val="left" w:pos="1260"/>
          <w:tab w:val="num" w:pos="1512"/>
        </w:tabs>
        <w:jc w:val="center"/>
        <w:rPr>
          <w:rFonts w:ascii="Arial" w:hAnsi="Arial" w:cs="Arial"/>
          <w:b/>
          <w:sz w:val="16"/>
          <w:szCs w:val="16"/>
        </w:rPr>
      </w:pPr>
      <w:r w:rsidRPr="009E614A">
        <w:rPr>
          <w:rFonts w:ascii="Arial" w:hAnsi="Arial" w:cs="Arial"/>
          <w:b/>
          <w:sz w:val="16"/>
          <w:szCs w:val="16"/>
        </w:rPr>
        <w:t>ПЕРЕЧЕНЬ</w:t>
      </w:r>
    </w:p>
    <w:p w:rsidR="009E614A" w:rsidRPr="009E614A" w:rsidRDefault="009E614A" w:rsidP="009E614A">
      <w:pPr>
        <w:jc w:val="center"/>
        <w:rPr>
          <w:rFonts w:ascii="Arial" w:hAnsi="Arial" w:cs="Arial"/>
          <w:b/>
          <w:sz w:val="16"/>
          <w:szCs w:val="16"/>
        </w:rPr>
      </w:pPr>
      <w:r w:rsidRPr="009E614A">
        <w:rPr>
          <w:rFonts w:ascii="Arial" w:hAnsi="Arial" w:cs="Arial"/>
          <w:b/>
          <w:sz w:val="16"/>
          <w:szCs w:val="16"/>
        </w:rPr>
        <w:t>должностей (профессий) работников, относимых к административно-управленческому и вспомогательному персоналу муниципальных бюджетных учреждений культуры, подведомственных муниципальному казенному учреждению комитету культуры Администрации Валдайского</w:t>
      </w:r>
      <w:r>
        <w:rPr>
          <w:rFonts w:ascii="Arial" w:hAnsi="Arial" w:cs="Arial"/>
          <w:b/>
          <w:sz w:val="16"/>
          <w:szCs w:val="16"/>
        </w:rPr>
        <w:t xml:space="preserve"> </w:t>
      </w:r>
      <w:r w:rsidRPr="009E614A">
        <w:rPr>
          <w:rFonts w:ascii="Arial" w:hAnsi="Arial" w:cs="Arial"/>
          <w:b/>
          <w:sz w:val="16"/>
          <w:szCs w:val="16"/>
        </w:rPr>
        <w:t>муниципального округ</w:t>
      </w:r>
    </w:p>
    <w:p w:rsidR="009E614A" w:rsidRPr="009E614A" w:rsidRDefault="009E614A" w:rsidP="009E614A">
      <w:pPr>
        <w:pStyle w:val="aff5"/>
        <w:numPr>
          <w:ilvl w:val="0"/>
          <w:numId w:val="22"/>
        </w:numPr>
        <w:tabs>
          <w:tab w:val="left" w:pos="1260"/>
          <w:tab w:val="num" w:pos="1512"/>
        </w:tabs>
        <w:ind w:left="0" w:firstLine="284"/>
        <w:contextualSpacing/>
        <w:jc w:val="both"/>
        <w:rPr>
          <w:rFonts w:ascii="Arial" w:hAnsi="Arial" w:cs="Arial"/>
          <w:sz w:val="16"/>
          <w:szCs w:val="16"/>
        </w:rPr>
      </w:pPr>
      <w:r w:rsidRPr="009E614A">
        <w:rPr>
          <w:rFonts w:ascii="Arial" w:hAnsi="Arial" w:cs="Arial"/>
          <w:sz w:val="16"/>
          <w:szCs w:val="16"/>
        </w:rPr>
        <w:t>Перечень должностей (профессий) работников, относимых к административно-управленческому персоналу:</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1. Руководитель;</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2. Заместитель руководителя;</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3. Главный бухгалтер и его заместитель.</w:t>
      </w:r>
    </w:p>
    <w:p w:rsidR="009E614A" w:rsidRPr="009E614A" w:rsidRDefault="009E614A" w:rsidP="009E614A">
      <w:pPr>
        <w:pStyle w:val="aff5"/>
        <w:numPr>
          <w:ilvl w:val="0"/>
          <w:numId w:val="22"/>
        </w:numPr>
        <w:tabs>
          <w:tab w:val="left" w:pos="1260"/>
          <w:tab w:val="num" w:pos="1512"/>
        </w:tabs>
        <w:ind w:left="0" w:firstLine="284"/>
        <w:contextualSpacing/>
        <w:jc w:val="both"/>
        <w:rPr>
          <w:rFonts w:ascii="Arial" w:hAnsi="Arial" w:cs="Arial"/>
          <w:sz w:val="16"/>
          <w:szCs w:val="16"/>
        </w:rPr>
      </w:pPr>
      <w:r w:rsidRPr="009E614A">
        <w:rPr>
          <w:rFonts w:ascii="Arial" w:hAnsi="Arial" w:cs="Arial"/>
          <w:sz w:val="16"/>
          <w:szCs w:val="16"/>
        </w:rPr>
        <w:t>Перечень должностей (профессий) работников, относимых к вспомогательному персоналу:</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1. Бухгалтер;</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2. Кассир;</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3. Водитель;</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4. Гардеробщик;</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5. Дворник;</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6. Электромонтер по обслуживанию оборудования;</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7. Инженер-электрик;</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lastRenderedPageBreak/>
        <w:t>8. Уборщик;</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9. Специалист по охране труда;</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10. Рабочий;</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11. Техник-электрик;</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12. Настройщик;</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13. Сторож;</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14. Сантехник;</w:t>
      </w:r>
    </w:p>
    <w:p w:rsidR="009E614A" w:rsidRPr="009E614A" w:rsidRDefault="009E614A" w:rsidP="009E614A">
      <w:pPr>
        <w:tabs>
          <w:tab w:val="left" w:pos="1260"/>
          <w:tab w:val="num" w:pos="1512"/>
          <w:tab w:val="left" w:pos="2340"/>
        </w:tabs>
        <w:ind w:firstLine="284"/>
        <w:jc w:val="both"/>
        <w:rPr>
          <w:rFonts w:ascii="Arial" w:hAnsi="Arial" w:cs="Arial"/>
          <w:sz w:val="16"/>
          <w:szCs w:val="16"/>
        </w:rPr>
      </w:pPr>
      <w:r w:rsidRPr="009E614A">
        <w:rPr>
          <w:rFonts w:ascii="Arial" w:hAnsi="Arial" w:cs="Arial"/>
          <w:sz w:val="16"/>
          <w:szCs w:val="16"/>
        </w:rPr>
        <w:t>15. Секретарь учебной части;</w:t>
      </w:r>
    </w:p>
    <w:p w:rsidR="009E614A" w:rsidRPr="009E614A" w:rsidRDefault="009E614A" w:rsidP="009E614A">
      <w:pPr>
        <w:tabs>
          <w:tab w:val="left" w:pos="1260"/>
          <w:tab w:val="num" w:pos="1512"/>
          <w:tab w:val="left" w:pos="2340"/>
        </w:tabs>
        <w:ind w:firstLine="284"/>
        <w:jc w:val="both"/>
        <w:rPr>
          <w:rFonts w:ascii="Arial" w:hAnsi="Arial" w:cs="Arial"/>
          <w:sz w:val="16"/>
          <w:szCs w:val="16"/>
        </w:rPr>
      </w:pPr>
      <w:r w:rsidRPr="009E614A">
        <w:rPr>
          <w:rFonts w:ascii="Arial" w:hAnsi="Arial" w:cs="Arial"/>
          <w:sz w:val="16"/>
          <w:szCs w:val="16"/>
        </w:rPr>
        <w:t>16. Смотритель;</w:t>
      </w:r>
    </w:p>
    <w:p w:rsidR="009E614A" w:rsidRPr="009E614A" w:rsidRDefault="009E614A" w:rsidP="009E614A">
      <w:pPr>
        <w:tabs>
          <w:tab w:val="left" w:pos="1260"/>
          <w:tab w:val="num" w:pos="1512"/>
          <w:tab w:val="left" w:pos="2340"/>
        </w:tabs>
        <w:ind w:firstLine="284"/>
        <w:jc w:val="both"/>
        <w:rPr>
          <w:rFonts w:ascii="Arial" w:hAnsi="Arial" w:cs="Arial"/>
          <w:sz w:val="16"/>
          <w:szCs w:val="16"/>
        </w:rPr>
      </w:pPr>
      <w:r w:rsidRPr="009E614A">
        <w:rPr>
          <w:rFonts w:ascii="Arial" w:hAnsi="Arial" w:cs="Arial"/>
          <w:sz w:val="16"/>
          <w:szCs w:val="16"/>
        </w:rPr>
        <w:t>17. Экспедитор;</w:t>
      </w:r>
    </w:p>
    <w:p w:rsidR="009E614A" w:rsidRPr="009E614A" w:rsidRDefault="009E614A" w:rsidP="009E614A">
      <w:pPr>
        <w:tabs>
          <w:tab w:val="left" w:pos="1260"/>
          <w:tab w:val="num" w:pos="1512"/>
          <w:tab w:val="left" w:pos="2340"/>
        </w:tabs>
        <w:ind w:firstLine="284"/>
        <w:jc w:val="both"/>
        <w:rPr>
          <w:rFonts w:ascii="Arial" w:hAnsi="Arial" w:cs="Arial"/>
          <w:sz w:val="16"/>
          <w:szCs w:val="16"/>
        </w:rPr>
      </w:pPr>
      <w:r w:rsidRPr="009E614A">
        <w:rPr>
          <w:rFonts w:ascii="Arial" w:hAnsi="Arial" w:cs="Arial"/>
          <w:sz w:val="16"/>
          <w:szCs w:val="16"/>
        </w:rPr>
        <w:t>18. Слесарь-ремонтник;</w:t>
      </w:r>
    </w:p>
    <w:p w:rsidR="009E614A" w:rsidRPr="009E614A" w:rsidRDefault="009E614A" w:rsidP="009E614A">
      <w:pPr>
        <w:tabs>
          <w:tab w:val="left" w:pos="1260"/>
          <w:tab w:val="num" w:pos="1512"/>
          <w:tab w:val="left" w:pos="2340"/>
        </w:tabs>
        <w:ind w:firstLine="284"/>
        <w:jc w:val="both"/>
        <w:rPr>
          <w:rFonts w:ascii="Arial" w:hAnsi="Arial" w:cs="Arial"/>
          <w:sz w:val="16"/>
          <w:szCs w:val="16"/>
        </w:rPr>
      </w:pPr>
      <w:r w:rsidRPr="009E614A">
        <w:rPr>
          <w:rFonts w:ascii="Arial" w:hAnsi="Arial" w:cs="Arial"/>
          <w:sz w:val="16"/>
          <w:szCs w:val="16"/>
        </w:rPr>
        <w:t>19. Специалист (инспектор) по кадрам;</w:t>
      </w:r>
    </w:p>
    <w:p w:rsidR="009E614A" w:rsidRPr="009E614A" w:rsidRDefault="009E614A" w:rsidP="009E614A">
      <w:pPr>
        <w:tabs>
          <w:tab w:val="left" w:pos="1260"/>
          <w:tab w:val="num" w:pos="1512"/>
          <w:tab w:val="left" w:pos="2340"/>
        </w:tabs>
        <w:ind w:firstLine="284"/>
        <w:jc w:val="both"/>
        <w:rPr>
          <w:rFonts w:ascii="Arial" w:hAnsi="Arial" w:cs="Arial"/>
          <w:sz w:val="16"/>
          <w:szCs w:val="16"/>
        </w:rPr>
      </w:pPr>
      <w:r w:rsidRPr="009E614A">
        <w:rPr>
          <w:rFonts w:ascii="Arial" w:hAnsi="Arial" w:cs="Arial"/>
          <w:sz w:val="16"/>
          <w:szCs w:val="16"/>
        </w:rPr>
        <w:t>20. Специалист по закупкам;</w:t>
      </w:r>
    </w:p>
    <w:p w:rsidR="009E614A" w:rsidRPr="009E614A" w:rsidRDefault="009E614A" w:rsidP="009E614A">
      <w:pPr>
        <w:tabs>
          <w:tab w:val="left" w:pos="1260"/>
          <w:tab w:val="num" w:pos="1512"/>
        </w:tabs>
        <w:jc w:val="center"/>
        <w:rPr>
          <w:rFonts w:ascii="Arial" w:hAnsi="Arial" w:cs="Arial"/>
          <w:b/>
          <w:sz w:val="16"/>
          <w:szCs w:val="16"/>
        </w:rPr>
      </w:pPr>
      <w:r w:rsidRPr="009E614A">
        <w:rPr>
          <w:rFonts w:ascii="Arial" w:hAnsi="Arial" w:cs="Arial"/>
          <w:b/>
          <w:sz w:val="16"/>
          <w:szCs w:val="16"/>
        </w:rPr>
        <w:t>ПЕРЕЧЕНЬ</w:t>
      </w:r>
    </w:p>
    <w:p w:rsidR="009E614A" w:rsidRPr="009E614A" w:rsidRDefault="009E614A" w:rsidP="009E614A">
      <w:pPr>
        <w:jc w:val="center"/>
        <w:rPr>
          <w:rFonts w:ascii="Arial" w:hAnsi="Arial" w:cs="Arial"/>
          <w:b/>
          <w:sz w:val="16"/>
          <w:szCs w:val="16"/>
        </w:rPr>
      </w:pPr>
      <w:r w:rsidRPr="009E614A">
        <w:rPr>
          <w:rFonts w:ascii="Arial" w:hAnsi="Arial" w:cs="Arial"/>
          <w:b/>
          <w:sz w:val="16"/>
          <w:szCs w:val="16"/>
        </w:rPr>
        <w:t>должностей работников муниципальных бюджетных учреждений</w:t>
      </w:r>
      <w:r>
        <w:rPr>
          <w:rFonts w:ascii="Arial" w:hAnsi="Arial" w:cs="Arial"/>
          <w:b/>
          <w:sz w:val="16"/>
          <w:szCs w:val="16"/>
        </w:rPr>
        <w:t xml:space="preserve"> </w:t>
      </w:r>
      <w:r w:rsidRPr="009E614A">
        <w:rPr>
          <w:rFonts w:ascii="Arial" w:hAnsi="Arial" w:cs="Arial"/>
          <w:b/>
          <w:sz w:val="16"/>
          <w:szCs w:val="16"/>
        </w:rPr>
        <w:t xml:space="preserve">культуры, подведомственных муниципальному казенному </w:t>
      </w:r>
    </w:p>
    <w:p w:rsidR="009E614A" w:rsidRPr="009E614A" w:rsidRDefault="009E614A" w:rsidP="009E614A">
      <w:pPr>
        <w:jc w:val="center"/>
        <w:rPr>
          <w:rFonts w:ascii="Arial" w:hAnsi="Arial" w:cs="Arial"/>
          <w:b/>
          <w:sz w:val="16"/>
          <w:szCs w:val="16"/>
        </w:rPr>
      </w:pPr>
      <w:r w:rsidRPr="009E614A">
        <w:rPr>
          <w:rFonts w:ascii="Arial" w:hAnsi="Arial" w:cs="Arial"/>
          <w:b/>
          <w:sz w:val="16"/>
          <w:szCs w:val="16"/>
        </w:rPr>
        <w:t xml:space="preserve">учреждению комитету культуры Администрации Валдайского муниципального округа, относимых к основному персоналу </w:t>
      </w:r>
    </w:p>
    <w:p w:rsidR="009E614A" w:rsidRPr="009E614A" w:rsidRDefault="009E614A" w:rsidP="009E614A">
      <w:pPr>
        <w:jc w:val="center"/>
        <w:rPr>
          <w:rFonts w:ascii="Arial" w:hAnsi="Arial" w:cs="Arial"/>
          <w:sz w:val="16"/>
          <w:szCs w:val="16"/>
        </w:rPr>
      </w:pPr>
      <w:r w:rsidRPr="009E614A">
        <w:rPr>
          <w:rFonts w:ascii="Arial" w:hAnsi="Arial" w:cs="Arial"/>
          <w:b/>
          <w:sz w:val="16"/>
          <w:szCs w:val="16"/>
        </w:rPr>
        <w:t>по виду экономической деятельности «Деятельность библиотек»</w:t>
      </w:r>
    </w:p>
    <w:p w:rsidR="009E614A" w:rsidRPr="009E614A" w:rsidRDefault="009E614A" w:rsidP="009E614A">
      <w:pPr>
        <w:pStyle w:val="aff5"/>
        <w:tabs>
          <w:tab w:val="left" w:pos="1260"/>
        </w:tabs>
        <w:ind w:left="0" w:firstLine="284"/>
        <w:jc w:val="both"/>
        <w:rPr>
          <w:rFonts w:ascii="Arial" w:hAnsi="Arial" w:cs="Arial"/>
          <w:sz w:val="16"/>
          <w:szCs w:val="16"/>
        </w:rPr>
      </w:pPr>
      <w:r w:rsidRPr="009E614A">
        <w:rPr>
          <w:rFonts w:ascii="Arial" w:hAnsi="Arial" w:cs="Arial"/>
          <w:sz w:val="16"/>
          <w:szCs w:val="16"/>
        </w:rPr>
        <w:t>1. Руководители:</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заведующий филиалом, отделом, отделением, сектором.</w:t>
      </w:r>
    </w:p>
    <w:p w:rsidR="009E614A" w:rsidRPr="009E614A" w:rsidRDefault="009E614A" w:rsidP="009E614A">
      <w:pPr>
        <w:pStyle w:val="aff5"/>
        <w:tabs>
          <w:tab w:val="left" w:pos="1260"/>
        </w:tabs>
        <w:ind w:left="0" w:firstLine="284"/>
        <w:jc w:val="both"/>
        <w:rPr>
          <w:rFonts w:ascii="Arial" w:hAnsi="Arial" w:cs="Arial"/>
          <w:sz w:val="16"/>
          <w:szCs w:val="16"/>
        </w:rPr>
      </w:pPr>
      <w:r w:rsidRPr="009E614A">
        <w:rPr>
          <w:rFonts w:ascii="Arial" w:hAnsi="Arial" w:cs="Arial"/>
          <w:sz w:val="16"/>
          <w:szCs w:val="16"/>
        </w:rPr>
        <w:t>2. Специалисты:</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Главный библиотекарь;</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Главный библиограф;</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Библиотекарь;</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Библиограф;</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Ведущий методист;</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Методист;</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Ведущий программист;</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Программист;</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Художник.</w:t>
      </w:r>
    </w:p>
    <w:p w:rsidR="009E614A" w:rsidRPr="009E614A" w:rsidRDefault="009E614A" w:rsidP="009E614A">
      <w:pPr>
        <w:tabs>
          <w:tab w:val="left" w:pos="1260"/>
          <w:tab w:val="num" w:pos="1512"/>
        </w:tabs>
        <w:jc w:val="center"/>
        <w:rPr>
          <w:rFonts w:ascii="Arial" w:hAnsi="Arial" w:cs="Arial"/>
          <w:b/>
          <w:sz w:val="16"/>
          <w:szCs w:val="16"/>
        </w:rPr>
      </w:pPr>
      <w:r w:rsidRPr="009E614A">
        <w:rPr>
          <w:rFonts w:ascii="Arial" w:hAnsi="Arial" w:cs="Arial"/>
          <w:b/>
          <w:sz w:val="16"/>
          <w:szCs w:val="16"/>
        </w:rPr>
        <w:t>ПЕРЕЧЕНЬ</w:t>
      </w:r>
    </w:p>
    <w:p w:rsidR="009E614A" w:rsidRPr="009E614A" w:rsidRDefault="009E614A" w:rsidP="009E614A">
      <w:pPr>
        <w:jc w:val="center"/>
        <w:rPr>
          <w:rFonts w:ascii="Arial" w:hAnsi="Arial" w:cs="Arial"/>
          <w:b/>
          <w:sz w:val="16"/>
          <w:szCs w:val="16"/>
        </w:rPr>
      </w:pPr>
      <w:r w:rsidRPr="009E614A">
        <w:rPr>
          <w:rFonts w:ascii="Arial" w:hAnsi="Arial" w:cs="Arial"/>
          <w:b/>
          <w:sz w:val="16"/>
          <w:szCs w:val="16"/>
        </w:rPr>
        <w:t xml:space="preserve">должностей работников муниципальных бюджетных учреждений культуры, подведомственных муниципальному казенному </w:t>
      </w:r>
    </w:p>
    <w:p w:rsidR="009E614A" w:rsidRPr="009E614A" w:rsidRDefault="009E614A" w:rsidP="009E614A">
      <w:pPr>
        <w:jc w:val="center"/>
        <w:rPr>
          <w:rFonts w:ascii="Arial" w:hAnsi="Arial" w:cs="Arial"/>
          <w:b/>
          <w:sz w:val="16"/>
          <w:szCs w:val="16"/>
        </w:rPr>
      </w:pPr>
      <w:r w:rsidRPr="009E614A">
        <w:rPr>
          <w:rFonts w:ascii="Arial" w:hAnsi="Arial" w:cs="Arial"/>
          <w:b/>
          <w:sz w:val="16"/>
          <w:szCs w:val="16"/>
        </w:rPr>
        <w:t xml:space="preserve">учреждению комитету культуры Администрации Валдайского муниципального округа, относимых к основному персоналу </w:t>
      </w:r>
    </w:p>
    <w:p w:rsidR="009E614A" w:rsidRPr="009E614A" w:rsidRDefault="009E614A" w:rsidP="009E614A">
      <w:pPr>
        <w:jc w:val="center"/>
        <w:rPr>
          <w:rFonts w:ascii="Arial" w:hAnsi="Arial" w:cs="Arial"/>
          <w:b/>
          <w:sz w:val="16"/>
          <w:szCs w:val="16"/>
        </w:rPr>
      </w:pPr>
      <w:r w:rsidRPr="009E614A">
        <w:rPr>
          <w:rFonts w:ascii="Arial" w:hAnsi="Arial" w:cs="Arial"/>
          <w:b/>
          <w:sz w:val="16"/>
          <w:szCs w:val="16"/>
        </w:rPr>
        <w:t xml:space="preserve">по виду экономической деятельности «Деятельность учреждений клубного типа: клубов, дворцов и домов </w:t>
      </w:r>
    </w:p>
    <w:p w:rsidR="009E614A" w:rsidRPr="009E614A" w:rsidRDefault="009E614A" w:rsidP="009E614A">
      <w:pPr>
        <w:jc w:val="center"/>
        <w:rPr>
          <w:rFonts w:ascii="Arial" w:hAnsi="Arial" w:cs="Arial"/>
          <w:b/>
          <w:sz w:val="16"/>
          <w:szCs w:val="16"/>
        </w:rPr>
      </w:pPr>
      <w:r w:rsidRPr="009E614A">
        <w:rPr>
          <w:rFonts w:ascii="Arial" w:hAnsi="Arial" w:cs="Arial"/>
          <w:b/>
          <w:sz w:val="16"/>
          <w:szCs w:val="16"/>
        </w:rPr>
        <w:t>культуры, домов культуры, домов народного творчества»</w:t>
      </w:r>
    </w:p>
    <w:p w:rsidR="009E614A" w:rsidRPr="009E614A" w:rsidRDefault="009E614A" w:rsidP="009E614A">
      <w:pPr>
        <w:pStyle w:val="aff5"/>
        <w:numPr>
          <w:ilvl w:val="0"/>
          <w:numId w:val="23"/>
        </w:numPr>
        <w:tabs>
          <w:tab w:val="left" w:pos="1260"/>
          <w:tab w:val="num" w:pos="1512"/>
        </w:tabs>
        <w:ind w:left="0" w:firstLine="284"/>
        <w:contextualSpacing/>
        <w:jc w:val="both"/>
        <w:rPr>
          <w:rFonts w:ascii="Arial" w:hAnsi="Arial" w:cs="Arial"/>
          <w:sz w:val="16"/>
          <w:szCs w:val="16"/>
        </w:rPr>
      </w:pPr>
      <w:r w:rsidRPr="009E614A">
        <w:rPr>
          <w:rFonts w:ascii="Arial" w:hAnsi="Arial" w:cs="Arial"/>
          <w:sz w:val="16"/>
          <w:szCs w:val="16"/>
        </w:rPr>
        <w:t>Руководители:</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Директор филиала сельского дома культуры;</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Заведующий филиалом, отделом, отделением, сектором, частью;</w:t>
      </w:r>
    </w:p>
    <w:p w:rsidR="009E614A" w:rsidRPr="009E614A" w:rsidRDefault="009E614A" w:rsidP="009E614A">
      <w:pPr>
        <w:tabs>
          <w:tab w:val="left" w:pos="1260"/>
          <w:tab w:val="num" w:pos="1512"/>
        </w:tabs>
        <w:ind w:firstLine="284"/>
        <w:jc w:val="both"/>
        <w:rPr>
          <w:rFonts w:ascii="Arial" w:hAnsi="Arial" w:cs="Arial"/>
          <w:sz w:val="16"/>
          <w:szCs w:val="16"/>
        </w:rPr>
      </w:pPr>
      <w:r w:rsidRPr="009E614A">
        <w:rPr>
          <w:rFonts w:ascii="Arial" w:hAnsi="Arial" w:cs="Arial"/>
          <w:sz w:val="16"/>
          <w:szCs w:val="16"/>
        </w:rPr>
        <w:t>Художественный руководитель.</w:t>
      </w:r>
    </w:p>
    <w:p w:rsidR="009E614A" w:rsidRPr="009E614A" w:rsidRDefault="009E614A" w:rsidP="009E614A">
      <w:pPr>
        <w:pStyle w:val="aff5"/>
        <w:numPr>
          <w:ilvl w:val="0"/>
          <w:numId w:val="23"/>
        </w:numPr>
        <w:tabs>
          <w:tab w:val="left" w:pos="1260"/>
        </w:tabs>
        <w:ind w:left="0" w:firstLine="284"/>
        <w:contextualSpacing/>
        <w:jc w:val="both"/>
        <w:rPr>
          <w:rFonts w:ascii="Arial" w:hAnsi="Arial" w:cs="Arial"/>
          <w:sz w:val="16"/>
          <w:szCs w:val="16"/>
        </w:rPr>
      </w:pPr>
      <w:r w:rsidRPr="009E614A">
        <w:rPr>
          <w:rFonts w:ascii="Arial" w:hAnsi="Arial" w:cs="Arial"/>
          <w:sz w:val="16"/>
          <w:szCs w:val="16"/>
        </w:rPr>
        <w:t>Специалисты:</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Аккомпаниатор;</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Балетмейстер;</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Концертмейстер;</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Ведущий методист;</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Методист;</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Художник-модельер;</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Руководитель клубного формирования;</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Руководитель образцового (самодеятельного) коллектива;</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Руководитель кружка (студии);</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Звукооператор;</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Звукорежиссер;</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Культорганизатор;</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Режиссер;</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Помощник режиссера;</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Администратор;</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Хормейстер;</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Киномеханик;</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Кассир билетный;</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Контролер билетный;</w:t>
      </w:r>
    </w:p>
    <w:p w:rsidR="009E614A" w:rsidRPr="009E614A" w:rsidRDefault="009E614A" w:rsidP="009E614A">
      <w:pPr>
        <w:tabs>
          <w:tab w:val="left" w:pos="1260"/>
        </w:tabs>
        <w:ind w:firstLine="284"/>
        <w:jc w:val="both"/>
        <w:rPr>
          <w:rFonts w:ascii="Arial" w:hAnsi="Arial" w:cs="Arial"/>
          <w:sz w:val="16"/>
          <w:szCs w:val="16"/>
        </w:rPr>
      </w:pPr>
      <w:r w:rsidRPr="009E614A">
        <w:rPr>
          <w:rFonts w:ascii="Arial" w:hAnsi="Arial" w:cs="Arial"/>
          <w:sz w:val="16"/>
          <w:szCs w:val="16"/>
        </w:rPr>
        <w:t>Художник.</w:t>
      </w:r>
    </w:p>
    <w:p w:rsidR="009E614A" w:rsidRPr="009E614A" w:rsidRDefault="009E614A" w:rsidP="009E614A">
      <w:pPr>
        <w:tabs>
          <w:tab w:val="center" w:pos="4749"/>
        </w:tabs>
        <w:jc w:val="right"/>
        <w:rPr>
          <w:rFonts w:ascii="Arial" w:hAnsi="Arial" w:cs="Arial"/>
          <w:sz w:val="16"/>
          <w:szCs w:val="16"/>
        </w:rPr>
      </w:pPr>
      <w:r w:rsidRPr="009E614A">
        <w:rPr>
          <w:rFonts w:ascii="Arial" w:hAnsi="Arial" w:cs="Arial"/>
          <w:sz w:val="16"/>
          <w:szCs w:val="16"/>
        </w:rPr>
        <w:t>Приложение 2</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к Положению об оплате труда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работников муниципальных бюджетных учреждений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культуры, подведомственных муниципальному казенному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учреждению комитету культуры </w:t>
      </w:r>
    </w:p>
    <w:p w:rsidR="009E614A" w:rsidRPr="009E614A" w:rsidRDefault="009E614A" w:rsidP="009E614A">
      <w:pPr>
        <w:jc w:val="right"/>
        <w:rPr>
          <w:rFonts w:ascii="Arial" w:hAnsi="Arial" w:cs="Arial"/>
          <w:sz w:val="16"/>
          <w:szCs w:val="16"/>
        </w:rPr>
      </w:pPr>
      <w:r w:rsidRPr="009E614A">
        <w:rPr>
          <w:rFonts w:ascii="Arial" w:hAnsi="Arial" w:cs="Arial"/>
          <w:sz w:val="16"/>
          <w:szCs w:val="16"/>
        </w:rPr>
        <w:t>Администрации Валдайского</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 муниципального округа</w:t>
      </w:r>
    </w:p>
    <w:p w:rsidR="009E614A" w:rsidRPr="009E614A" w:rsidRDefault="009E614A" w:rsidP="009E614A">
      <w:pPr>
        <w:jc w:val="center"/>
        <w:rPr>
          <w:rFonts w:ascii="Arial" w:hAnsi="Arial" w:cs="Arial"/>
          <w:b/>
          <w:sz w:val="16"/>
          <w:szCs w:val="16"/>
        </w:rPr>
      </w:pPr>
      <w:r w:rsidRPr="009E614A">
        <w:rPr>
          <w:rFonts w:ascii="Arial" w:hAnsi="Arial" w:cs="Arial"/>
          <w:b/>
          <w:sz w:val="16"/>
          <w:szCs w:val="16"/>
        </w:rPr>
        <w:t>ПЕРЕЧЕНЬ</w:t>
      </w:r>
    </w:p>
    <w:p w:rsidR="009E614A" w:rsidRPr="009E614A" w:rsidRDefault="009E614A" w:rsidP="009E614A">
      <w:pPr>
        <w:jc w:val="center"/>
        <w:rPr>
          <w:rFonts w:ascii="Arial" w:hAnsi="Arial" w:cs="Arial"/>
          <w:b/>
          <w:sz w:val="16"/>
          <w:szCs w:val="16"/>
        </w:rPr>
      </w:pPr>
      <w:r w:rsidRPr="009E614A">
        <w:rPr>
          <w:rFonts w:ascii="Arial" w:hAnsi="Arial" w:cs="Arial"/>
          <w:b/>
          <w:sz w:val="16"/>
          <w:szCs w:val="16"/>
        </w:rPr>
        <w:t>должностей работников муниципальных бюджетных учреждений культуры, подведомственных муниципальному казенному учреждению комитету культуры Администрации Валдайского муниципального округа, которым устанавливается ежемесячная надбавка за стаж работы</w:t>
      </w:r>
    </w:p>
    <w:p w:rsidR="009E614A" w:rsidRPr="009E614A" w:rsidRDefault="009E614A" w:rsidP="009E614A">
      <w:pPr>
        <w:pStyle w:val="aff5"/>
        <w:numPr>
          <w:ilvl w:val="0"/>
          <w:numId w:val="25"/>
        </w:numPr>
        <w:ind w:left="0" w:firstLine="284"/>
        <w:contextualSpacing/>
        <w:jc w:val="both"/>
        <w:rPr>
          <w:rFonts w:ascii="Arial" w:hAnsi="Arial" w:cs="Arial"/>
          <w:sz w:val="16"/>
          <w:szCs w:val="16"/>
        </w:rPr>
      </w:pPr>
      <w:r w:rsidRPr="009E614A">
        <w:rPr>
          <w:rFonts w:ascii="Arial" w:hAnsi="Arial" w:cs="Arial"/>
          <w:sz w:val="16"/>
          <w:szCs w:val="16"/>
        </w:rPr>
        <w:t>Руководители:</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Заместитель руководителя;</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Главный бухгалтер и его заместитель;</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Заведующие (начальники) отделами (отделениями), учебной частью по основной деятельности, вспомогательных отделов, цехов и других подразделений;</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Заведующие: филиалов, отделов, секторов, служб;</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Главные: инженер, администратор, библиотекарь, библиограф, хранитель фондов, научный сотрудник, механик, специалист (других специальностей);</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Художественный руководитель;</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Заведующий: производственной мастерской, костюмерной, билетными кассами, мастерской, художественно-оформительской (художественно-творческой) мастерской, труппой, фотолабораторией, хозяйством, канцелярией;</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Руководитель (заведующий) музыкальной частью, художественно-постановочной частью, литературно-драматической частью, помощник главного режиссера (художественного руководителя).</w:t>
      </w:r>
    </w:p>
    <w:p w:rsidR="009E614A" w:rsidRPr="009E614A" w:rsidRDefault="009E614A" w:rsidP="009E614A">
      <w:pPr>
        <w:pStyle w:val="aff5"/>
        <w:numPr>
          <w:ilvl w:val="0"/>
          <w:numId w:val="25"/>
        </w:numPr>
        <w:ind w:left="0" w:firstLine="284"/>
        <w:contextualSpacing/>
        <w:jc w:val="both"/>
        <w:rPr>
          <w:rFonts w:ascii="Arial" w:hAnsi="Arial" w:cs="Arial"/>
          <w:sz w:val="16"/>
          <w:szCs w:val="16"/>
        </w:rPr>
      </w:pPr>
      <w:r w:rsidRPr="009E614A">
        <w:rPr>
          <w:rFonts w:ascii="Arial" w:hAnsi="Arial" w:cs="Arial"/>
          <w:sz w:val="16"/>
          <w:szCs w:val="16"/>
        </w:rPr>
        <w:t>Специалисты:</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 xml:space="preserve">Ведущий библиотекарь, библиотекарь, библиограф, научный сотрудник, ведущий методист, методист 1 категории, методист 2 категории,  методист, лектор, лектор-искусствовед (музеевед), экскурсовод, организатор экскурсий, переводчик, администратор, руководитель студии, кружка, любительского объединения, клуба по интересам, распорядитель танцевального вечера, ведущий дискотеки, аккомпаниатор, аккомпаниатор 1 </w:t>
      </w:r>
      <w:r w:rsidRPr="009E614A">
        <w:rPr>
          <w:rFonts w:ascii="Arial" w:hAnsi="Arial" w:cs="Arial"/>
          <w:sz w:val="16"/>
          <w:szCs w:val="16"/>
        </w:rPr>
        <w:lastRenderedPageBreak/>
        <w:t>категории, аккомпаниатор 2 категории, культорганизатор, культорганизатор 1 категории, культорганизатор 2 категории, балетмейстер, хормейстер, концертмейстер, режиссер, помощник режиссера, Хореограф, художники всех специальностей, звукорежиссер, звукооператор;</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3.Специалисты общеотраслевых профессий, технические исполнители: администратор, инженеры всех специальностей, бухгалтер, экономист, ревизор, механик, техники всех специальностей, хранитель фондов, юрисконсульт, программист, электронщик, конструктор, документовед, специалист (инспектор) по кадрам, архивист.</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4.Профессии рабочих и должностей служащих:</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Киномеханик;</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Кассир билетный, контролер билетный, кассир, секретарь-машинистка, машинистка, костюмер;</w:t>
      </w:r>
    </w:p>
    <w:p w:rsidR="009E614A" w:rsidRPr="009E614A" w:rsidRDefault="009E614A" w:rsidP="009E614A">
      <w:pPr>
        <w:ind w:firstLine="284"/>
        <w:jc w:val="both"/>
        <w:rPr>
          <w:rFonts w:ascii="Arial" w:hAnsi="Arial" w:cs="Arial"/>
          <w:sz w:val="16"/>
          <w:szCs w:val="16"/>
        </w:rPr>
      </w:pPr>
      <w:r w:rsidRPr="009E614A">
        <w:rPr>
          <w:rFonts w:ascii="Arial" w:hAnsi="Arial" w:cs="Arial"/>
          <w:sz w:val="16"/>
          <w:szCs w:val="16"/>
        </w:rPr>
        <w:t>Фотограф, реставратор (настройщик) музыкальных инструментов, бутафор, бутафор-декоратор, закройщик, швея, портной, реквизитор, переплетчик, водитель автомобиля, осветитель.</w:t>
      </w:r>
    </w:p>
    <w:p w:rsidR="009E614A" w:rsidRPr="009E614A" w:rsidRDefault="009E614A" w:rsidP="009E614A">
      <w:pPr>
        <w:tabs>
          <w:tab w:val="center" w:pos="4749"/>
        </w:tabs>
        <w:jc w:val="right"/>
        <w:rPr>
          <w:rFonts w:ascii="Arial" w:hAnsi="Arial" w:cs="Arial"/>
          <w:sz w:val="16"/>
          <w:szCs w:val="16"/>
        </w:rPr>
      </w:pPr>
      <w:r w:rsidRPr="009E614A">
        <w:rPr>
          <w:rFonts w:ascii="Arial" w:hAnsi="Arial" w:cs="Arial"/>
          <w:sz w:val="16"/>
          <w:szCs w:val="16"/>
        </w:rPr>
        <w:t>Приложение 3</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к Положению об оплате труда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работников муниципальных бюджетных учреждений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культуры, подведомственных муниципальному казенному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учреждению комитету культуры </w:t>
      </w:r>
    </w:p>
    <w:p w:rsidR="009E614A" w:rsidRPr="009E614A" w:rsidRDefault="009E614A" w:rsidP="009E614A">
      <w:pPr>
        <w:jc w:val="right"/>
        <w:rPr>
          <w:rFonts w:ascii="Arial" w:hAnsi="Arial" w:cs="Arial"/>
          <w:sz w:val="16"/>
          <w:szCs w:val="16"/>
        </w:rPr>
      </w:pPr>
      <w:r w:rsidRPr="009E614A">
        <w:rPr>
          <w:rFonts w:ascii="Arial" w:hAnsi="Arial" w:cs="Arial"/>
          <w:sz w:val="16"/>
          <w:szCs w:val="16"/>
        </w:rPr>
        <w:t>Администрации Валдайского</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 муниципального округа</w:t>
      </w:r>
    </w:p>
    <w:p w:rsidR="009E614A" w:rsidRPr="009E614A" w:rsidRDefault="009E614A" w:rsidP="009E614A">
      <w:pPr>
        <w:tabs>
          <w:tab w:val="left" w:pos="1260"/>
          <w:tab w:val="num" w:pos="1512"/>
          <w:tab w:val="left" w:pos="2340"/>
        </w:tabs>
        <w:jc w:val="center"/>
        <w:rPr>
          <w:rFonts w:ascii="Arial" w:hAnsi="Arial" w:cs="Arial"/>
          <w:b/>
          <w:sz w:val="16"/>
          <w:szCs w:val="16"/>
        </w:rPr>
      </w:pPr>
      <w:r w:rsidRPr="009E614A">
        <w:rPr>
          <w:rFonts w:ascii="Arial" w:hAnsi="Arial" w:cs="Arial"/>
          <w:b/>
          <w:sz w:val="16"/>
          <w:szCs w:val="16"/>
        </w:rPr>
        <w:t>ПЕРЕЧЕНЬ</w:t>
      </w:r>
    </w:p>
    <w:p w:rsidR="009E614A" w:rsidRPr="009E614A" w:rsidRDefault="009E614A" w:rsidP="009E614A">
      <w:pPr>
        <w:tabs>
          <w:tab w:val="left" w:pos="1260"/>
          <w:tab w:val="num" w:pos="1512"/>
          <w:tab w:val="left" w:pos="2340"/>
        </w:tabs>
        <w:jc w:val="center"/>
        <w:rPr>
          <w:rFonts w:ascii="Arial" w:hAnsi="Arial" w:cs="Arial"/>
          <w:b/>
          <w:sz w:val="16"/>
          <w:szCs w:val="16"/>
        </w:rPr>
      </w:pPr>
      <w:r w:rsidRPr="009E614A">
        <w:rPr>
          <w:rFonts w:ascii="Arial" w:hAnsi="Arial" w:cs="Arial"/>
          <w:b/>
          <w:sz w:val="16"/>
          <w:szCs w:val="16"/>
        </w:rPr>
        <w:t>высококвалифицированных профессий рабочих</w:t>
      </w:r>
    </w:p>
    <w:p w:rsidR="009E614A" w:rsidRPr="009E614A" w:rsidRDefault="009E614A" w:rsidP="009E614A">
      <w:pPr>
        <w:numPr>
          <w:ilvl w:val="0"/>
          <w:numId w:val="24"/>
        </w:numPr>
        <w:tabs>
          <w:tab w:val="num" w:pos="0"/>
          <w:tab w:val="left" w:pos="1260"/>
          <w:tab w:val="left" w:pos="2340"/>
        </w:tabs>
        <w:ind w:left="0" w:firstLine="284"/>
        <w:jc w:val="both"/>
        <w:rPr>
          <w:rFonts w:ascii="Arial" w:hAnsi="Arial" w:cs="Arial"/>
          <w:sz w:val="16"/>
          <w:szCs w:val="16"/>
        </w:rPr>
      </w:pPr>
      <w:r w:rsidRPr="009E614A">
        <w:rPr>
          <w:rFonts w:ascii="Arial" w:hAnsi="Arial" w:cs="Arial"/>
          <w:sz w:val="16"/>
          <w:szCs w:val="16"/>
        </w:rPr>
        <w:t>Киномеханик.</w:t>
      </w:r>
    </w:p>
    <w:p w:rsidR="009E614A" w:rsidRPr="009E614A" w:rsidRDefault="009E614A" w:rsidP="009E614A">
      <w:pPr>
        <w:numPr>
          <w:ilvl w:val="0"/>
          <w:numId w:val="24"/>
        </w:numPr>
        <w:tabs>
          <w:tab w:val="num" w:pos="0"/>
          <w:tab w:val="left" w:pos="1260"/>
          <w:tab w:val="left" w:pos="2340"/>
        </w:tabs>
        <w:ind w:left="0" w:firstLine="284"/>
        <w:jc w:val="both"/>
        <w:rPr>
          <w:rFonts w:ascii="Arial" w:hAnsi="Arial" w:cs="Arial"/>
          <w:sz w:val="16"/>
          <w:szCs w:val="16"/>
        </w:rPr>
      </w:pPr>
      <w:r w:rsidRPr="009E614A">
        <w:rPr>
          <w:rFonts w:ascii="Arial" w:hAnsi="Arial" w:cs="Arial"/>
          <w:sz w:val="16"/>
          <w:szCs w:val="16"/>
        </w:rPr>
        <w:t>Настройщик пианино и роялей, занятый выполнением важных (особо важных) и ответственных (особо ответственных) работ по настройке и регулировке пианино и роялей.</w:t>
      </w:r>
    </w:p>
    <w:p w:rsidR="009E614A" w:rsidRPr="009E614A" w:rsidRDefault="009E614A" w:rsidP="009E614A">
      <w:pPr>
        <w:numPr>
          <w:ilvl w:val="0"/>
          <w:numId w:val="24"/>
        </w:numPr>
        <w:tabs>
          <w:tab w:val="num" w:pos="0"/>
          <w:tab w:val="left" w:pos="1260"/>
          <w:tab w:val="left" w:pos="2340"/>
        </w:tabs>
        <w:ind w:left="0" w:firstLine="284"/>
        <w:jc w:val="both"/>
        <w:rPr>
          <w:rFonts w:ascii="Arial" w:hAnsi="Arial" w:cs="Arial"/>
          <w:sz w:val="16"/>
          <w:szCs w:val="16"/>
        </w:rPr>
      </w:pPr>
      <w:r w:rsidRPr="009E614A">
        <w:rPr>
          <w:rFonts w:ascii="Arial" w:hAnsi="Arial" w:cs="Arial"/>
          <w:sz w:val="16"/>
          <w:szCs w:val="16"/>
        </w:rPr>
        <w:t xml:space="preserve">Водитель автобуса, имеющий </w:t>
      </w:r>
      <w:r w:rsidRPr="009E614A">
        <w:rPr>
          <w:rFonts w:ascii="Arial" w:hAnsi="Arial" w:cs="Arial"/>
          <w:sz w:val="16"/>
          <w:szCs w:val="16"/>
          <w:lang w:val="en-US"/>
        </w:rPr>
        <w:t>I</w:t>
      </w:r>
      <w:r w:rsidRPr="009E614A">
        <w:rPr>
          <w:rFonts w:ascii="Arial" w:hAnsi="Arial" w:cs="Arial"/>
          <w:sz w:val="16"/>
          <w:szCs w:val="16"/>
        </w:rPr>
        <w:t xml:space="preserve"> класс и занятый перевозкой участников профессиональных художественных коллективов.</w:t>
      </w:r>
    </w:p>
    <w:p w:rsidR="009E614A" w:rsidRPr="009E614A" w:rsidRDefault="009E614A" w:rsidP="009E614A">
      <w:pPr>
        <w:numPr>
          <w:ilvl w:val="0"/>
          <w:numId w:val="24"/>
        </w:numPr>
        <w:tabs>
          <w:tab w:val="num" w:pos="0"/>
          <w:tab w:val="left" w:pos="1260"/>
          <w:tab w:val="left" w:pos="2340"/>
        </w:tabs>
        <w:ind w:left="0" w:firstLine="284"/>
        <w:jc w:val="both"/>
        <w:rPr>
          <w:rFonts w:ascii="Arial" w:hAnsi="Arial" w:cs="Arial"/>
          <w:sz w:val="16"/>
          <w:szCs w:val="16"/>
        </w:rPr>
      </w:pPr>
      <w:r w:rsidRPr="009E614A">
        <w:rPr>
          <w:rFonts w:ascii="Arial" w:hAnsi="Arial" w:cs="Arial"/>
          <w:sz w:val="16"/>
          <w:szCs w:val="16"/>
        </w:rPr>
        <w:t>Водитель автоклуба, осуществляющий перевозку художественных коллективов и специалистов для культурного обслуживания населения.</w:t>
      </w:r>
    </w:p>
    <w:p w:rsidR="009E614A" w:rsidRPr="009E614A" w:rsidRDefault="009E614A" w:rsidP="009E614A">
      <w:pPr>
        <w:tabs>
          <w:tab w:val="center" w:pos="4749"/>
        </w:tabs>
        <w:jc w:val="right"/>
        <w:rPr>
          <w:rFonts w:ascii="Arial" w:hAnsi="Arial" w:cs="Arial"/>
          <w:sz w:val="16"/>
          <w:szCs w:val="16"/>
        </w:rPr>
      </w:pPr>
      <w:r w:rsidRPr="009E614A">
        <w:rPr>
          <w:rFonts w:ascii="Arial" w:hAnsi="Arial" w:cs="Arial"/>
          <w:sz w:val="16"/>
          <w:szCs w:val="16"/>
        </w:rPr>
        <w:t>Приложение 4</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к Положению об оплате труда работников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муниципальных бюджетных учреждений культуры,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подведомственных муниципальному казенному </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учреждению комитету культуры </w:t>
      </w:r>
    </w:p>
    <w:p w:rsidR="009E614A" w:rsidRPr="009E614A" w:rsidRDefault="009E614A" w:rsidP="009E614A">
      <w:pPr>
        <w:jc w:val="right"/>
        <w:rPr>
          <w:rFonts w:ascii="Arial" w:hAnsi="Arial" w:cs="Arial"/>
          <w:sz w:val="16"/>
          <w:szCs w:val="16"/>
        </w:rPr>
      </w:pPr>
      <w:r w:rsidRPr="009E614A">
        <w:rPr>
          <w:rFonts w:ascii="Arial" w:hAnsi="Arial" w:cs="Arial"/>
          <w:sz w:val="16"/>
          <w:szCs w:val="16"/>
        </w:rPr>
        <w:t>Администрации Валдайского</w:t>
      </w:r>
    </w:p>
    <w:p w:rsidR="009E614A" w:rsidRPr="009E614A" w:rsidRDefault="009E614A" w:rsidP="009E614A">
      <w:pPr>
        <w:jc w:val="right"/>
        <w:rPr>
          <w:rFonts w:ascii="Arial" w:hAnsi="Arial" w:cs="Arial"/>
          <w:sz w:val="16"/>
          <w:szCs w:val="16"/>
        </w:rPr>
      </w:pPr>
      <w:r w:rsidRPr="009E614A">
        <w:rPr>
          <w:rFonts w:ascii="Arial" w:hAnsi="Arial" w:cs="Arial"/>
          <w:sz w:val="16"/>
          <w:szCs w:val="16"/>
        </w:rPr>
        <w:t xml:space="preserve"> муниципального округа</w:t>
      </w:r>
    </w:p>
    <w:p w:rsidR="009E614A" w:rsidRPr="009E614A" w:rsidRDefault="009E614A" w:rsidP="00361738">
      <w:pPr>
        <w:jc w:val="center"/>
        <w:rPr>
          <w:rFonts w:ascii="Arial" w:hAnsi="Arial" w:cs="Arial"/>
          <w:b/>
          <w:sz w:val="16"/>
          <w:szCs w:val="16"/>
        </w:rPr>
      </w:pPr>
      <w:r w:rsidRPr="009E614A">
        <w:rPr>
          <w:rFonts w:ascii="Arial" w:hAnsi="Arial" w:cs="Arial"/>
          <w:b/>
          <w:sz w:val="16"/>
          <w:szCs w:val="16"/>
        </w:rPr>
        <w:t>Перечень показателей оценки эффективности деятельности</w:t>
      </w:r>
    </w:p>
    <w:p w:rsidR="009E614A" w:rsidRPr="009E614A" w:rsidRDefault="009E614A" w:rsidP="00361738">
      <w:pPr>
        <w:jc w:val="center"/>
        <w:rPr>
          <w:rFonts w:ascii="Arial" w:hAnsi="Arial" w:cs="Arial"/>
          <w:b/>
          <w:sz w:val="16"/>
          <w:szCs w:val="16"/>
        </w:rPr>
      </w:pPr>
      <w:r w:rsidRPr="009E614A">
        <w:rPr>
          <w:rFonts w:ascii="Arial" w:hAnsi="Arial" w:cs="Arial"/>
          <w:b/>
          <w:sz w:val="16"/>
          <w:szCs w:val="16"/>
        </w:rPr>
        <w:t xml:space="preserve">работников учреждений и критериев оценки </w:t>
      </w:r>
    </w:p>
    <w:p w:rsidR="009E614A" w:rsidRPr="009E614A" w:rsidRDefault="009E614A" w:rsidP="00361738">
      <w:pPr>
        <w:jc w:val="center"/>
        <w:rPr>
          <w:rFonts w:ascii="Arial" w:hAnsi="Arial" w:cs="Arial"/>
          <w:b/>
          <w:sz w:val="16"/>
          <w:szCs w:val="16"/>
        </w:rPr>
      </w:pPr>
      <w:r w:rsidRPr="009E614A">
        <w:rPr>
          <w:rFonts w:ascii="Arial" w:hAnsi="Arial" w:cs="Arial"/>
          <w:b/>
          <w:sz w:val="16"/>
          <w:szCs w:val="16"/>
        </w:rPr>
        <w:t>эффективности их деятельности</w:t>
      </w:r>
    </w:p>
    <w:tbl>
      <w:tblPr>
        <w:tblW w:w="5000" w:type="pct"/>
        <w:jc w:val="center"/>
        <w:tblCellMar>
          <w:left w:w="0" w:type="dxa"/>
          <w:right w:w="0" w:type="dxa"/>
        </w:tblCellMar>
        <w:tblLook w:val="01E0"/>
      </w:tblPr>
      <w:tblGrid>
        <w:gridCol w:w="632"/>
        <w:gridCol w:w="4626"/>
        <w:gridCol w:w="4315"/>
        <w:gridCol w:w="1777"/>
      </w:tblGrid>
      <w:tr w:rsidR="009E614A" w:rsidRPr="009E614A" w:rsidTr="00361738">
        <w:trPr>
          <w:jc w:val="center"/>
        </w:trPr>
        <w:tc>
          <w:tcPr>
            <w:tcW w:w="278"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 п/п</w:t>
            </w:r>
          </w:p>
        </w:tc>
        <w:tc>
          <w:tcPr>
            <w:tcW w:w="2038"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Наименование показателя эффективности деятельности работников учреждения</w:t>
            </w:r>
          </w:p>
        </w:tc>
        <w:tc>
          <w:tcPr>
            <w:tcW w:w="1901"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Критерии оценки эффективности деятельности</w:t>
            </w:r>
          </w:p>
        </w:tc>
        <w:tc>
          <w:tcPr>
            <w:tcW w:w="783"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jc w:val="center"/>
              <w:rPr>
                <w:rFonts w:ascii="Arial" w:hAnsi="Arial" w:cs="Arial"/>
                <w:b/>
                <w:sz w:val="16"/>
                <w:szCs w:val="16"/>
              </w:rPr>
            </w:pPr>
            <w:r w:rsidRPr="009E614A">
              <w:rPr>
                <w:rFonts w:ascii="Arial" w:hAnsi="Arial" w:cs="Arial"/>
                <w:b/>
                <w:sz w:val="16"/>
                <w:szCs w:val="16"/>
              </w:rPr>
              <w:t>Количество баллов</w:t>
            </w:r>
          </w:p>
        </w:tc>
      </w:tr>
      <w:tr w:rsidR="009E614A" w:rsidRPr="009E614A" w:rsidTr="00361738">
        <w:trPr>
          <w:jc w:val="center"/>
        </w:trPr>
        <w:tc>
          <w:tcPr>
            <w:tcW w:w="278"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jc w:val="center"/>
              <w:rPr>
                <w:rFonts w:ascii="Arial" w:hAnsi="Arial" w:cs="Arial"/>
                <w:sz w:val="16"/>
                <w:szCs w:val="16"/>
              </w:rPr>
            </w:pPr>
            <w:r w:rsidRPr="009E614A">
              <w:rPr>
                <w:rFonts w:ascii="Arial" w:hAnsi="Arial" w:cs="Arial"/>
                <w:sz w:val="16"/>
                <w:szCs w:val="16"/>
              </w:rPr>
              <w:t>1.</w:t>
            </w:r>
          </w:p>
        </w:tc>
        <w:tc>
          <w:tcPr>
            <w:tcW w:w="2038"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sz w:val="16"/>
                <w:szCs w:val="16"/>
              </w:rPr>
            </w:pPr>
          </w:p>
        </w:tc>
        <w:tc>
          <w:tcPr>
            <w:tcW w:w="1901"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sz w:val="16"/>
                <w:szCs w:val="16"/>
              </w:rPr>
            </w:pPr>
          </w:p>
        </w:tc>
        <w:tc>
          <w:tcPr>
            <w:tcW w:w="783"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sz w:val="16"/>
                <w:szCs w:val="16"/>
              </w:rPr>
            </w:pPr>
          </w:p>
        </w:tc>
      </w:tr>
      <w:tr w:rsidR="009E614A" w:rsidRPr="009E614A" w:rsidTr="00361738">
        <w:trPr>
          <w:jc w:val="center"/>
        </w:trPr>
        <w:tc>
          <w:tcPr>
            <w:tcW w:w="278"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jc w:val="center"/>
              <w:rPr>
                <w:rFonts w:ascii="Arial" w:hAnsi="Arial" w:cs="Arial"/>
                <w:sz w:val="16"/>
                <w:szCs w:val="16"/>
              </w:rPr>
            </w:pPr>
            <w:r w:rsidRPr="009E614A">
              <w:rPr>
                <w:rFonts w:ascii="Arial" w:hAnsi="Arial" w:cs="Arial"/>
                <w:sz w:val="16"/>
                <w:szCs w:val="16"/>
              </w:rPr>
              <w:t>2.</w:t>
            </w:r>
          </w:p>
        </w:tc>
        <w:tc>
          <w:tcPr>
            <w:tcW w:w="2038"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sz w:val="16"/>
                <w:szCs w:val="16"/>
              </w:rPr>
            </w:pPr>
          </w:p>
        </w:tc>
        <w:tc>
          <w:tcPr>
            <w:tcW w:w="1901"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sz w:val="16"/>
                <w:szCs w:val="16"/>
              </w:rPr>
            </w:pPr>
          </w:p>
        </w:tc>
        <w:tc>
          <w:tcPr>
            <w:tcW w:w="783"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sz w:val="16"/>
                <w:szCs w:val="16"/>
              </w:rPr>
            </w:pPr>
          </w:p>
        </w:tc>
      </w:tr>
      <w:tr w:rsidR="009E614A" w:rsidRPr="009E614A" w:rsidTr="00361738">
        <w:trPr>
          <w:jc w:val="center"/>
        </w:trPr>
        <w:tc>
          <w:tcPr>
            <w:tcW w:w="278" w:type="pct"/>
            <w:tcBorders>
              <w:top w:val="single" w:sz="4" w:space="0" w:color="auto"/>
              <w:left w:val="single" w:sz="4" w:space="0" w:color="auto"/>
              <w:bottom w:val="single" w:sz="4" w:space="0" w:color="auto"/>
              <w:right w:val="single" w:sz="4" w:space="0" w:color="auto"/>
            </w:tcBorders>
            <w:vAlign w:val="center"/>
            <w:hideMark/>
          </w:tcPr>
          <w:p w:rsidR="009E614A" w:rsidRPr="009E614A" w:rsidRDefault="009E614A" w:rsidP="009E614A">
            <w:pPr>
              <w:jc w:val="center"/>
              <w:rPr>
                <w:rFonts w:ascii="Arial" w:hAnsi="Arial" w:cs="Arial"/>
                <w:sz w:val="16"/>
                <w:szCs w:val="16"/>
              </w:rPr>
            </w:pPr>
            <w:r w:rsidRPr="009E614A">
              <w:rPr>
                <w:rFonts w:ascii="Arial" w:hAnsi="Arial" w:cs="Arial"/>
                <w:sz w:val="16"/>
                <w:szCs w:val="16"/>
              </w:rPr>
              <w:t>3.</w:t>
            </w:r>
          </w:p>
        </w:tc>
        <w:tc>
          <w:tcPr>
            <w:tcW w:w="2038"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sz w:val="16"/>
                <w:szCs w:val="16"/>
              </w:rPr>
            </w:pPr>
          </w:p>
        </w:tc>
        <w:tc>
          <w:tcPr>
            <w:tcW w:w="1901"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sz w:val="16"/>
                <w:szCs w:val="16"/>
              </w:rPr>
            </w:pPr>
          </w:p>
        </w:tc>
        <w:tc>
          <w:tcPr>
            <w:tcW w:w="783" w:type="pct"/>
            <w:tcBorders>
              <w:top w:val="single" w:sz="4" w:space="0" w:color="auto"/>
              <w:left w:val="single" w:sz="4" w:space="0" w:color="auto"/>
              <w:bottom w:val="single" w:sz="4" w:space="0" w:color="auto"/>
              <w:right w:val="single" w:sz="4" w:space="0" w:color="auto"/>
            </w:tcBorders>
            <w:vAlign w:val="center"/>
          </w:tcPr>
          <w:p w:rsidR="009E614A" w:rsidRPr="009E614A" w:rsidRDefault="009E614A" w:rsidP="009E614A">
            <w:pPr>
              <w:jc w:val="center"/>
              <w:rPr>
                <w:rFonts w:ascii="Arial" w:hAnsi="Arial" w:cs="Arial"/>
                <w:sz w:val="16"/>
                <w:szCs w:val="16"/>
              </w:rPr>
            </w:pPr>
          </w:p>
        </w:tc>
      </w:tr>
    </w:tbl>
    <w:p w:rsidR="0001427D" w:rsidRDefault="0001427D" w:rsidP="004E1A32">
      <w:pPr>
        <w:tabs>
          <w:tab w:val="left" w:pos="5954"/>
        </w:tabs>
        <w:jc w:val="right"/>
        <w:rPr>
          <w:rFonts w:ascii="Arial" w:hAnsi="Arial" w:cs="Arial"/>
          <w:b/>
          <w:sz w:val="16"/>
          <w:szCs w:val="16"/>
        </w:rPr>
      </w:pPr>
    </w:p>
    <w:p w:rsidR="00426F7B" w:rsidRPr="00426F7B" w:rsidRDefault="00426F7B" w:rsidP="00426F7B">
      <w:pPr>
        <w:jc w:val="center"/>
        <w:rPr>
          <w:rFonts w:ascii="Arial" w:hAnsi="Arial" w:cs="Arial"/>
          <w:sz w:val="16"/>
          <w:szCs w:val="16"/>
        </w:rPr>
      </w:pPr>
      <w:r w:rsidRPr="00426F7B">
        <w:rPr>
          <w:rFonts w:ascii="Arial" w:hAnsi="Arial" w:cs="Arial"/>
          <w:sz w:val="16"/>
          <w:szCs w:val="16"/>
        </w:rPr>
        <w:t>П О С Т А Н О В Л Е Н И Е</w:t>
      </w:r>
    </w:p>
    <w:p w:rsidR="00426F7B" w:rsidRPr="00426F7B" w:rsidRDefault="00426F7B" w:rsidP="00426F7B">
      <w:pPr>
        <w:jc w:val="center"/>
        <w:rPr>
          <w:rFonts w:ascii="Arial" w:hAnsi="Arial" w:cs="Arial"/>
          <w:sz w:val="16"/>
          <w:szCs w:val="16"/>
        </w:rPr>
      </w:pPr>
      <w:r w:rsidRPr="00426F7B">
        <w:rPr>
          <w:rFonts w:ascii="Arial" w:hAnsi="Arial" w:cs="Arial"/>
          <w:sz w:val="16"/>
          <w:szCs w:val="16"/>
        </w:rPr>
        <w:t>15.12.2025 № 3035</w:t>
      </w:r>
    </w:p>
    <w:p w:rsidR="00426F7B" w:rsidRPr="00426F7B" w:rsidRDefault="00426F7B" w:rsidP="00426F7B">
      <w:pPr>
        <w:jc w:val="center"/>
        <w:rPr>
          <w:rFonts w:ascii="Arial" w:hAnsi="Arial" w:cs="Arial"/>
          <w:b/>
          <w:sz w:val="16"/>
          <w:szCs w:val="16"/>
        </w:rPr>
      </w:pPr>
      <w:r w:rsidRPr="00426F7B">
        <w:rPr>
          <w:rFonts w:ascii="Arial" w:hAnsi="Arial" w:cs="Arial"/>
          <w:b/>
          <w:sz w:val="16"/>
          <w:szCs w:val="16"/>
        </w:rPr>
        <w:t>Об утверждении Примерного Положения</w:t>
      </w:r>
      <w:r>
        <w:rPr>
          <w:rFonts w:ascii="Arial" w:hAnsi="Arial" w:cs="Arial"/>
          <w:b/>
          <w:sz w:val="16"/>
          <w:szCs w:val="16"/>
        </w:rPr>
        <w:t xml:space="preserve"> </w:t>
      </w:r>
      <w:r w:rsidRPr="00426F7B">
        <w:rPr>
          <w:rFonts w:ascii="Arial" w:hAnsi="Arial" w:cs="Arial"/>
          <w:b/>
          <w:sz w:val="16"/>
          <w:szCs w:val="16"/>
        </w:rPr>
        <w:t>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w:t>
      </w:r>
    </w:p>
    <w:p w:rsidR="00426F7B" w:rsidRPr="00426F7B" w:rsidRDefault="00426F7B" w:rsidP="00426F7B">
      <w:pPr>
        <w:jc w:val="center"/>
        <w:rPr>
          <w:rFonts w:ascii="Arial" w:hAnsi="Arial" w:cs="Arial"/>
          <w:b/>
          <w:sz w:val="16"/>
          <w:szCs w:val="16"/>
        </w:rPr>
      </w:pPr>
      <w:r w:rsidRPr="00426F7B">
        <w:rPr>
          <w:rFonts w:ascii="Arial" w:hAnsi="Arial" w:cs="Arial"/>
          <w:b/>
          <w:sz w:val="16"/>
          <w:szCs w:val="16"/>
        </w:rPr>
        <w:t>Администрации Валдайского муниципального округа</w:t>
      </w:r>
    </w:p>
    <w:p w:rsidR="00426F7B" w:rsidRPr="00426F7B" w:rsidRDefault="00426F7B" w:rsidP="00426F7B">
      <w:pPr>
        <w:suppressAutoHyphens/>
        <w:ind w:firstLine="284"/>
        <w:jc w:val="both"/>
        <w:rPr>
          <w:rFonts w:ascii="Arial" w:hAnsi="Arial" w:cs="Arial"/>
          <w:b/>
          <w:bCs/>
          <w:sz w:val="16"/>
          <w:szCs w:val="16"/>
        </w:rPr>
      </w:pPr>
      <w:r w:rsidRPr="00426F7B">
        <w:rPr>
          <w:rFonts w:ascii="Arial" w:hAnsi="Arial" w:cs="Arial"/>
          <w:sz w:val="16"/>
          <w:szCs w:val="16"/>
        </w:rPr>
        <w:t xml:space="preserve">В соответствии с Трудовым кодексом Российской Федерации, постановлением Администрации Валдайского муниципального района от 03.06.2014 № 1062 «О системе оплаты труда работников муниципальных учреждений Администрации Валдайского муниципального района»,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Администрация Валдайского муниципального района </w:t>
      </w:r>
      <w:r w:rsidRPr="00426F7B">
        <w:rPr>
          <w:rFonts w:ascii="Arial" w:hAnsi="Arial" w:cs="Arial"/>
          <w:b/>
          <w:bCs/>
          <w:sz w:val="16"/>
          <w:szCs w:val="16"/>
        </w:rPr>
        <w:t>ПОСТАНОВЛЯЕТ:</w:t>
      </w:r>
    </w:p>
    <w:p w:rsidR="00426F7B" w:rsidRPr="00426F7B" w:rsidRDefault="00426F7B" w:rsidP="00426F7B">
      <w:pPr>
        <w:ind w:firstLine="284"/>
        <w:jc w:val="both"/>
        <w:rPr>
          <w:rFonts w:ascii="Arial" w:hAnsi="Arial" w:cs="Arial"/>
          <w:bCs/>
          <w:sz w:val="16"/>
          <w:szCs w:val="16"/>
        </w:rPr>
      </w:pPr>
      <w:r w:rsidRPr="00426F7B">
        <w:rPr>
          <w:rFonts w:ascii="Arial" w:hAnsi="Arial" w:cs="Arial"/>
          <w:sz w:val="16"/>
          <w:szCs w:val="16"/>
        </w:rPr>
        <w:t xml:space="preserve">1. Утвердить прилагаемое Примерное Положение </w:t>
      </w:r>
      <w:r w:rsidRPr="00426F7B">
        <w:rPr>
          <w:rFonts w:ascii="Arial" w:hAnsi="Arial" w:cs="Arial"/>
          <w:bCs/>
          <w:sz w:val="16"/>
          <w:szCs w:val="16"/>
        </w:rPr>
        <w:t>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округа.</w:t>
      </w:r>
    </w:p>
    <w:p w:rsidR="00426F7B" w:rsidRPr="00426F7B" w:rsidRDefault="00426F7B" w:rsidP="00426F7B">
      <w:pPr>
        <w:pStyle w:val="aff5"/>
        <w:suppressAutoHyphens/>
        <w:ind w:left="0" w:firstLine="284"/>
        <w:jc w:val="both"/>
        <w:rPr>
          <w:rFonts w:ascii="Arial" w:hAnsi="Arial" w:cs="Arial"/>
          <w:sz w:val="16"/>
          <w:szCs w:val="16"/>
        </w:rPr>
      </w:pPr>
      <w:r w:rsidRPr="00426F7B">
        <w:rPr>
          <w:rFonts w:ascii="Arial" w:hAnsi="Arial" w:cs="Arial"/>
          <w:sz w:val="16"/>
          <w:szCs w:val="16"/>
        </w:rPr>
        <w:t>2. Признать утратившим силу постановления Администрации Валдайского муниципального района:</w:t>
      </w:r>
    </w:p>
    <w:p w:rsidR="00426F7B" w:rsidRPr="00426F7B" w:rsidRDefault="00426F7B" w:rsidP="00426F7B">
      <w:pPr>
        <w:pStyle w:val="aff5"/>
        <w:suppressAutoHyphens/>
        <w:ind w:left="0" w:firstLine="284"/>
        <w:jc w:val="both"/>
        <w:rPr>
          <w:rFonts w:ascii="Arial" w:hAnsi="Arial" w:cs="Arial"/>
          <w:sz w:val="16"/>
          <w:szCs w:val="16"/>
        </w:rPr>
      </w:pPr>
      <w:r w:rsidRPr="00426F7B">
        <w:rPr>
          <w:rFonts w:ascii="Arial" w:hAnsi="Arial" w:cs="Arial"/>
          <w:sz w:val="16"/>
          <w:szCs w:val="16"/>
        </w:rPr>
        <w:t>от 01.02.2024 № 292 «Об утверждении Положения 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района»;</w:t>
      </w:r>
    </w:p>
    <w:p w:rsidR="00426F7B" w:rsidRPr="00426F7B" w:rsidRDefault="00426F7B" w:rsidP="00426F7B">
      <w:pPr>
        <w:suppressAutoHyphens/>
        <w:ind w:firstLine="284"/>
        <w:jc w:val="both"/>
        <w:rPr>
          <w:rFonts w:ascii="Arial" w:hAnsi="Arial" w:cs="Arial"/>
          <w:sz w:val="16"/>
          <w:szCs w:val="16"/>
        </w:rPr>
      </w:pPr>
      <w:r w:rsidRPr="00426F7B">
        <w:rPr>
          <w:rFonts w:ascii="Arial" w:hAnsi="Arial" w:cs="Arial"/>
          <w:sz w:val="16"/>
          <w:szCs w:val="16"/>
        </w:rPr>
        <w:t>от 11.03.2024 № 592 «О внесении изменений в Положение 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района»;</w:t>
      </w:r>
    </w:p>
    <w:p w:rsidR="00426F7B" w:rsidRPr="00426F7B" w:rsidRDefault="00426F7B" w:rsidP="00426F7B">
      <w:pPr>
        <w:suppressAutoHyphens/>
        <w:ind w:firstLine="284"/>
        <w:jc w:val="both"/>
        <w:rPr>
          <w:rFonts w:ascii="Arial" w:hAnsi="Arial" w:cs="Arial"/>
          <w:sz w:val="16"/>
          <w:szCs w:val="16"/>
        </w:rPr>
      </w:pPr>
      <w:r w:rsidRPr="00426F7B">
        <w:rPr>
          <w:rFonts w:ascii="Arial" w:hAnsi="Arial" w:cs="Arial"/>
          <w:sz w:val="16"/>
          <w:szCs w:val="16"/>
        </w:rPr>
        <w:t>от 18.06.2024 № 1584 «О внесении изменений в Положение 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района»;</w:t>
      </w:r>
    </w:p>
    <w:p w:rsidR="00426F7B" w:rsidRPr="00426F7B" w:rsidRDefault="00426F7B" w:rsidP="00426F7B">
      <w:pPr>
        <w:suppressAutoHyphens/>
        <w:ind w:firstLine="284"/>
        <w:jc w:val="both"/>
        <w:rPr>
          <w:rFonts w:ascii="Arial" w:hAnsi="Arial" w:cs="Arial"/>
          <w:sz w:val="16"/>
          <w:szCs w:val="16"/>
        </w:rPr>
      </w:pPr>
      <w:r w:rsidRPr="00426F7B">
        <w:rPr>
          <w:rFonts w:ascii="Arial" w:hAnsi="Arial" w:cs="Arial"/>
          <w:sz w:val="16"/>
          <w:szCs w:val="16"/>
        </w:rPr>
        <w:t>от 07.10.2024 № 2657 «О внесении изменений в Положение 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района»;</w:t>
      </w:r>
    </w:p>
    <w:p w:rsidR="00426F7B" w:rsidRPr="00426F7B" w:rsidRDefault="00426F7B" w:rsidP="00426F7B">
      <w:pPr>
        <w:pStyle w:val="aff5"/>
        <w:suppressAutoHyphens/>
        <w:ind w:left="0" w:firstLine="284"/>
        <w:jc w:val="both"/>
        <w:rPr>
          <w:rFonts w:ascii="Arial" w:hAnsi="Arial" w:cs="Arial"/>
          <w:sz w:val="16"/>
          <w:szCs w:val="16"/>
        </w:rPr>
      </w:pPr>
      <w:r w:rsidRPr="00426F7B">
        <w:rPr>
          <w:rFonts w:ascii="Arial" w:hAnsi="Arial" w:cs="Arial"/>
          <w:sz w:val="16"/>
          <w:szCs w:val="16"/>
        </w:rPr>
        <w:t>от 10.10.2024 № 2689 «О внесении изменений в постановления Администрации Валдайского муниципального района»;</w:t>
      </w:r>
    </w:p>
    <w:p w:rsidR="00426F7B" w:rsidRPr="00426F7B" w:rsidRDefault="00426F7B" w:rsidP="00426F7B">
      <w:pPr>
        <w:suppressAutoHyphens/>
        <w:ind w:firstLine="284"/>
        <w:jc w:val="both"/>
        <w:rPr>
          <w:rFonts w:ascii="Arial" w:hAnsi="Arial" w:cs="Arial"/>
          <w:sz w:val="16"/>
          <w:szCs w:val="16"/>
        </w:rPr>
      </w:pPr>
      <w:r w:rsidRPr="00426F7B">
        <w:rPr>
          <w:rFonts w:ascii="Arial" w:hAnsi="Arial" w:cs="Arial"/>
          <w:sz w:val="16"/>
          <w:szCs w:val="16"/>
        </w:rPr>
        <w:t>от 17.02.2025 № 400 «О внесении изменений в Примерное Положение 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района»;</w:t>
      </w:r>
    </w:p>
    <w:p w:rsidR="00426F7B" w:rsidRPr="00426F7B" w:rsidRDefault="00426F7B" w:rsidP="00426F7B">
      <w:pPr>
        <w:suppressAutoHyphens/>
        <w:ind w:firstLine="284"/>
        <w:jc w:val="both"/>
        <w:rPr>
          <w:rFonts w:ascii="Arial" w:hAnsi="Arial" w:cs="Arial"/>
          <w:sz w:val="16"/>
          <w:szCs w:val="16"/>
        </w:rPr>
      </w:pPr>
      <w:r w:rsidRPr="00426F7B">
        <w:rPr>
          <w:rFonts w:ascii="Arial" w:hAnsi="Arial" w:cs="Arial"/>
          <w:sz w:val="16"/>
          <w:szCs w:val="16"/>
        </w:rPr>
        <w:t>от 29.07.2025 № 1766 «О внесении изменений в Примерное Положение 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района»;</w:t>
      </w:r>
    </w:p>
    <w:p w:rsidR="00426F7B" w:rsidRPr="00426F7B" w:rsidRDefault="00426F7B" w:rsidP="00426F7B">
      <w:pPr>
        <w:suppressAutoHyphens/>
        <w:ind w:firstLine="284"/>
        <w:jc w:val="both"/>
        <w:rPr>
          <w:rFonts w:ascii="Arial" w:hAnsi="Arial" w:cs="Arial"/>
          <w:sz w:val="16"/>
          <w:szCs w:val="16"/>
        </w:rPr>
      </w:pPr>
      <w:r w:rsidRPr="00426F7B">
        <w:rPr>
          <w:rFonts w:ascii="Arial" w:hAnsi="Arial" w:cs="Arial"/>
          <w:sz w:val="16"/>
          <w:szCs w:val="16"/>
        </w:rPr>
        <w:t>от 25.09.2025 № 2233 «О внесении изменений в Примерное Положение 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района»;</w:t>
      </w:r>
    </w:p>
    <w:p w:rsidR="00426F7B" w:rsidRPr="00426F7B" w:rsidRDefault="00426F7B" w:rsidP="00426F7B">
      <w:pPr>
        <w:suppressAutoHyphens/>
        <w:ind w:firstLine="284"/>
        <w:jc w:val="both"/>
        <w:rPr>
          <w:rFonts w:ascii="Arial" w:hAnsi="Arial" w:cs="Arial"/>
          <w:sz w:val="16"/>
          <w:szCs w:val="16"/>
        </w:rPr>
      </w:pPr>
      <w:r w:rsidRPr="00426F7B">
        <w:rPr>
          <w:rFonts w:ascii="Arial" w:hAnsi="Arial" w:cs="Arial"/>
          <w:sz w:val="16"/>
          <w:szCs w:val="16"/>
        </w:rPr>
        <w:t>от 23.10.2025 № 2492 «О внесении изменений в Примерное Положение 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района»;</w:t>
      </w:r>
    </w:p>
    <w:p w:rsidR="00426F7B" w:rsidRPr="00426F7B" w:rsidRDefault="00426F7B" w:rsidP="00426F7B">
      <w:pPr>
        <w:pStyle w:val="aff5"/>
        <w:suppressAutoHyphens/>
        <w:ind w:left="0" w:firstLine="284"/>
        <w:jc w:val="both"/>
        <w:rPr>
          <w:rFonts w:ascii="Arial" w:hAnsi="Arial" w:cs="Arial"/>
          <w:sz w:val="16"/>
          <w:szCs w:val="16"/>
        </w:rPr>
      </w:pPr>
      <w:r w:rsidRPr="00426F7B">
        <w:rPr>
          <w:rFonts w:ascii="Arial" w:hAnsi="Arial" w:cs="Arial"/>
          <w:sz w:val="16"/>
          <w:szCs w:val="16"/>
        </w:rPr>
        <w:t>3. Контроль за выполнением постановления возложить на заместителя Главы администрации муниципального района Ершова Р.С.</w:t>
      </w:r>
    </w:p>
    <w:p w:rsidR="00426F7B" w:rsidRPr="00426F7B" w:rsidRDefault="00426F7B" w:rsidP="00426F7B">
      <w:pPr>
        <w:pStyle w:val="aff5"/>
        <w:suppressAutoHyphens/>
        <w:ind w:left="0" w:firstLine="284"/>
        <w:jc w:val="both"/>
        <w:rPr>
          <w:rFonts w:ascii="Arial" w:hAnsi="Arial" w:cs="Arial"/>
          <w:sz w:val="16"/>
          <w:szCs w:val="16"/>
        </w:rPr>
      </w:pPr>
      <w:r w:rsidRPr="00426F7B">
        <w:rPr>
          <w:rFonts w:ascii="Arial" w:hAnsi="Arial" w:cs="Arial"/>
          <w:sz w:val="16"/>
          <w:szCs w:val="16"/>
        </w:rPr>
        <w:t>4. Постановление вступает в силу с момента подписания и распространяется на правоотношения, возникшие с 01.01.2026.</w:t>
      </w:r>
    </w:p>
    <w:p w:rsidR="00426F7B" w:rsidRDefault="00426F7B" w:rsidP="00BA5072">
      <w:pPr>
        <w:ind w:firstLine="284"/>
        <w:jc w:val="both"/>
      </w:pPr>
      <w:r w:rsidRPr="00426F7B">
        <w:rPr>
          <w:rFonts w:ascii="Arial" w:hAnsi="Arial" w:cs="Arial"/>
          <w:sz w:val="16"/>
          <w:szCs w:val="16"/>
        </w:rPr>
        <w:t>5.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r w:rsidRPr="00426F7B">
        <w:t xml:space="preserve"> </w:t>
      </w:r>
    </w:p>
    <w:p w:rsidR="00426F7B" w:rsidRPr="00426F7B" w:rsidRDefault="00426F7B" w:rsidP="00BA5072">
      <w:pPr>
        <w:ind w:left="7938"/>
        <w:jc w:val="center"/>
        <w:rPr>
          <w:rFonts w:ascii="Arial" w:hAnsi="Arial" w:cs="Arial"/>
          <w:sz w:val="16"/>
          <w:szCs w:val="16"/>
        </w:rPr>
      </w:pPr>
      <w:r w:rsidRPr="00426F7B">
        <w:rPr>
          <w:rFonts w:ascii="Arial" w:hAnsi="Arial" w:cs="Arial"/>
          <w:sz w:val="16"/>
          <w:szCs w:val="16"/>
        </w:rPr>
        <w:t>УТВЕРЖДЕНО</w:t>
      </w:r>
    </w:p>
    <w:p w:rsidR="00426F7B" w:rsidRPr="00426F7B" w:rsidRDefault="00426F7B" w:rsidP="00BA5072">
      <w:pPr>
        <w:ind w:left="7938"/>
        <w:jc w:val="center"/>
        <w:rPr>
          <w:rFonts w:ascii="Arial" w:hAnsi="Arial" w:cs="Arial"/>
          <w:sz w:val="16"/>
          <w:szCs w:val="16"/>
        </w:rPr>
      </w:pPr>
      <w:r w:rsidRPr="00426F7B">
        <w:rPr>
          <w:rFonts w:ascii="Arial" w:hAnsi="Arial" w:cs="Arial"/>
          <w:sz w:val="16"/>
          <w:szCs w:val="16"/>
        </w:rPr>
        <w:t>постановлением Администрации</w:t>
      </w:r>
    </w:p>
    <w:p w:rsidR="00426F7B" w:rsidRPr="00426F7B" w:rsidRDefault="00426F7B" w:rsidP="00BA5072">
      <w:pPr>
        <w:ind w:left="7938"/>
        <w:jc w:val="center"/>
        <w:rPr>
          <w:rFonts w:ascii="Arial" w:hAnsi="Arial" w:cs="Arial"/>
          <w:sz w:val="16"/>
          <w:szCs w:val="16"/>
        </w:rPr>
      </w:pPr>
      <w:r w:rsidRPr="00426F7B">
        <w:rPr>
          <w:rFonts w:ascii="Arial" w:hAnsi="Arial" w:cs="Arial"/>
          <w:sz w:val="16"/>
          <w:szCs w:val="16"/>
        </w:rPr>
        <w:t xml:space="preserve">муниципального района </w:t>
      </w:r>
    </w:p>
    <w:p w:rsidR="00426F7B" w:rsidRPr="00426F7B" w:rsidRDefault="00426F7B" w:rsidP="00BA5072">
      <w:pPr>
        <w:ind w:left="7938"/>
        <w:jc w:val="center"/>
        <w:rPr>
          <w:rFonts w:ascii="Arial" w:hAnsi="Arial" w:cs="Arial"/>
          <w:sz w:val="16"/>
          <w:szCs w:val="16"/>
        </w:rPr>
      </w:pPr>
      <w:r w:rsidRPr="00426F7B">
        <w:rPr>
          <w:rFonts w:ascii="Arial" w:hAnsi="Arial" w:cs="Arial"/>
          <w:sz w:val="16"/>
          <w:szCs w:val="16"/>
        </w:rPr>
        <w:t>от 15.12.2025 № 3035</w:t>
      </w:r>
    </w:p>
    <w:p w:rsidR="00426F7B" w:rsidRPr="00426F7B" w:rsidRDefault="00426F7B" w:rsidP="00BA5072">
      <w:pPr>
        <w:jc w:val="center"/>
        <w:rPr>
          <w:rFonts w:ascii="Arial" w:hAnsi="Arial" w:cs="Arial"/>
          <w:b/>
          <w:bCs/>
          <w:sz w:val="16"/>
          <w:szCs w:val="16"/>
        </w:rPr>
      </w:pPr>
      <w:r w:rsidRPr="00426F7B">
        <w:rPr>
          <w:rFonts w:ascii="Arial" w:hAnsi="Arial" w:cs="Arial"/>
          <w:b/>
          <w:bCs/>
          <w:sz w:val="16"/>
          <w:szCs w:val="16"/>
        </w:rPr>
        <w:t>Примерное Положение</w:t>
      </w:r>
    </w:p>
    <w:p w:rsidR="00426F7B" w:rsidRPr="00426F7B" w:rsidRDefault="00426F7B" w:rsidP="00BA5072">
      <w:pPr>
        <w:jc w:val="center"/>
        <w:rPr>
          <w:rFonts w:ascii="Arial" w:hAnsi="Arial" w:cs="Arial"/>
          <w:b/>
          <w:bCs/>
          <w:sz w:val="16"/>
          <w:szCs w:val="16"/>
        </w:rPr>
      </w:pPr>
      <w:r w:rsidRPr="00426F7B">
        <w:rPr>
          <w:rFonts w:ascii="Arial" w:hAnsi="Arial" w:cs="Arial"/>
          <w:b/>
          <w:bCs/>
          <w:sz w:val="16"/>
          <w:szCs w:val="16"/>
        </w:rPr>
        <w:lastRenderedPageBreak/>
        <w:t>об оплате труда работников муниципального бюджетного учреждения дополнительного образования в сфере культуры</w:t>
      </w:r>
      <w:r w:rsidRPr="00426F7B">
        <w:rPr>
          <w:rFonts w:ascii="Arial" w:hAnsi="Arial" w:cs="Arial"/>
          <w:sz w:val="16"/>
          <w:szCs w:val="16"/>
        </w:rPr>
        <w:t xml:space="preserve">, </w:t>
      </w:r>
      <w:r w:rsidRPr="00426F7B">
        <w:rPr>
          <w:rFonts w:ascii="Arial" w:hAnsi="Arial" w:cs="Arial"/>
          <w:b/>
          <w:bCs/>
          <w:sz w:val="16"/>
          <w:szCs w:val="16"/>
        </w:rPr>
        <w:t xml:space="preserve">подведомственного </w:t>
      </w:r>
      <w:r w:rsidRPr="00426F7B">
        <w:rPr>
          <w:rFonts w:ascii="Arial" w:hAnsi="Arial" w:cs="Arial"/>
          <w:b/>
          <w:sz w:val="16"/>
          <w:szCs w:val="16"/>
        </w:rPr>
        <w:t>муниципальному казенному учреждению комитету культуры Администрации Валдайского муниципального округа</w:t>
      </w:r>
    </w:p>
    <w:p w:rsidR="00426F7B" w:rsidRPr="00BA5072" w:rsidRDefault="00BA5072" w:rsidP="00BA5072">
      <w:pPr>
        <w:ind w:firstLine="284"/>
        <w:contextualSpacing/>
        <w:jc w:val="both"/>
        <w:rPr>
          <w:rFonts w:ascii="Arial" w:hAnsi="Arial" w:cs="Arial"/>
          <w:sz w:val="16"/>
          <w:szCs w:val="16"/>
        </w:rPr>
      </w:pPr>
      <w:r>
        <w:rPr>
          <w:rFonts w:ascii="Arial" w:hAnsi="Arial" w:cs="Arial"/>
          <w:b/>
          <w:sz w:val="16"/>
          <w:szCs w:val="16"/>
        </w:rPr>
        <w:t xml:space="preserve">1. </w:t>
      </w:r>
      <w:r w:rsidR="00426F7B" w:rsidRPr="00BA5072">
        <w:rPr>
          <w:rFonts w:ascii="Arial" w:hAnsi="Arial" w:cs="Arial"/>
          <w:b/>
          <w:sz w:val="16"/>
          <w:szCs w:val="16"/>
        </w:rPr>
        <w:t>Общее положение</w:t>
      </w:r>
    </w:p>
    <w:p w:rsidR="00426F7B" w:rsidRPr="00426F7B" w:rsidRDefault="00426F7B" w:rsidP="00BA5072">
      <w:pPr>
        <w:numPr>
          <w:ilvl w:val="1"/>
          <w:numId w:val="27"/>
        </w:numPr>
        <w:ind w:left="0" w:firstLine="284"/>
        <w:jc w:val="both"/>
        <w:rPr>
          <w:rFonts w:ascii="Arial" w:hAnsi="Arial" w:cs="Arial"/>
          <w:sz w:val="16"/>
          <w:szCs w:val="16"/>
        </w:rPr>
      </w:pPr>
      <w:r w:rsidRPr="00426F7B">
        <w:rPr>
          <w:rFonts w:ascii="Arial" w:hAnsi="Arial" w:cs="Arial"/>
          <w:sz w:val="16"/>
          <w:szCs w:val="16"/>
        </w:rPr>
        <w:t xml:space="preserve">Примерное положение об оплате труда работников муниципального бюджетного учреждения дополнительного образовательного учреждения в сфере культуры, подведомственного муниципальному казенному учреждению  комитету культуры Администрации Валдайского муниципального округа (далее – Положение) </w:t>
      </w:r>
      <w:r w:rsidRPr="00426F7B">
        <w:rPr>
          <w:rFonts w:ascii="Arial" w:hAnsi="Arial" w:cs="Arial"/>
          <w:bCs/>
          <w:sz w:val="16"/>
          <w:szCs w:val="16"/>
        </w:rPr>
        <w:t xml:space="preserve">разработано в соответствии с Трудовым кодексом Российской Федерации, постановлением Администрации Валдайского муниципального района от 03.06.2014 № 1062 «О системе оплаты труда работников муниципальных учреждений Администрации Валдайского муниципального района» </w:t>
      </w:r>
      <w:r w:rsidRPr="00426F7B">
        <w:rPr>
          <w:rFonts w:ascii="Arial" w:hAnsi="Arial" w:cs="Arial"/>
          <w:sz w:val="16"/>
          <w:szCs w:val="16"/>
        </w:rPr>
        <w:t>и устанавливает порядок и условия оплаты труда заместителей руководителей, главных бухгалтеров, работников и рабочих муниципального бюджетного учреждения дополнительного образования в сфере культуры (далее – работники учреждения), подведомственных муниципальному казенному учреждению Комитету культуры Администрации Валдайского муниципального округа – муниципального бюджетного учреждения дополнительного образования «Валдайская детская школа искусств» (далее – учреждение).</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1.2. Система оплаты труда работников учреждения устанавливается с учетом:</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государственных гарантий по оплате труда;</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единого квалификационного справочника должностей руководителей, специалистов и служащих или профессиональных стандартов;</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единых рекомендаций Российской трехсторонней комиссии по регулированию социально-трудовых отношений;</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 компенсационного и стимулирующего характера;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нормативных правовых актов Новгородской области;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муниципальных правовых актов Валдайского муниципального округа;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мнения соответствующих профсоюзов (объединений профсоюзов), иного представительного органа работников.</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1.3. Оплата труда работников учреждения состоит из:</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окладов (должностных окладов) (далее - оклад);</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 компенсационного характера;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 стимулирующего характера.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1.4. К выплатам компенсационного характера относятся: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выплаты работникам учреждения, занятым на тяжелых работах, работах с вредными и (или) опасными и иными особыми условиями труда;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выплаты компенсационного характера устанавливаются к окладам работников учреждения по соответствующим профессиональным квалификационным группам в процентах к окладам или в абсолютных размерах, если иное не установлено федеральными законами или указами Президента Российской Федерации.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1.5. К выплатам стимулирующего характера относятся: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выплаты за интенсивность и высокие результаты работы;</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выплаты за качество выполняемых работ;</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выплаты за стаж непрерывной работы, выслугу лет;</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выплаты по повышающим коэффициентам к окладу по занимаемой должности;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премиальные выплаты.</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1.6. Условия определения и размеры выплат стимулирующего характера устанавливаются локальными положениями об оплате труда работников учреждения в пределах фонда оплаты труда.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Премирование работников учреждения осуществляется на основании оценки эффективности их деятельности в соответствии с Перечнем показателей эффективности деятельности работников учреждения, критериев оценки эффективности их деятельности, разработанными на основании положения об оплате труда работников учреждения, утвержденными локальным положением об оплате труда в соответствии с уставной деятельностью учреждения (приложение 4).</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1.7. Предельная доля оплаты труда работников административно-управленческого, вспомогательного персонала в фонде оплаты труда учреждения устанавливается в размере 40% от общего фонда оплаты труда.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Перечень должностей, относимых к административно-управленческому, вспомогательному персоналу учреждения определен в приложении 1 к Положению.</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1.8. Фонд оплаты труда работников учреждения формируется исходя из объема субсидий, поступающих в установленном порядке бюджетному учреждению из бюджета муниципального округа и средств, поступающих от приносящей доход деятельности.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1.9. Работодатель обязан обеспечить выплату месячной заработной платы работникам, полностью отработавшим норму рабочего времени и выполнившим нормы труда (трудовые обязанности), в размере, не ниже минимального размера оплаты труда, установленного федеральным законодательством.</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1.10. Штатное расписание учреждения утверждается руководителем учреждения в установленном порядке и включают в себя все должности работников учреждения.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1.11. Руководитель учреждения, руководствуясь положением об оплате труда работников соответствующего муниципального учреждения, разрабатывает и утверждает локальные положения об оплате труда работников возглавляемого им учреждения.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1.12. Оплата труда работников учреждения, занятых по совместительству, а также на условиях неполного рабочего времени или неполной рабочей недели, производится пропорционально рабочему времени, в зависимости от выработки либо на других условиях, определенных трудовым договором.</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Определение размера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1.13. В соответствии с Едиными рекомендациями Российской трехсторонней комиссии по установлению на федеральном, региональном и местном уровнях систем оплаты труда работников государственных и муниципальных учреждений доля тарифной части (оклада) в заработной плате работников должна составлять не менее 70%.</w:t>
      </w:r>
    </w:p>
    <w:p w:rsidR="00426F7B" w:rsidRPr="00426F7B" w:rsidRDefault="00426F7B" w:rsidP="00BA5072">
      <w:pPr>
        <w:ind w:firstLine="284"/>
        <w:jc w:val="both"/>
        <w:rPr>
          <w:rFonts w:ascii="Arial" w:hAnsi="Arial" w:cs="Arial"/>
          <w:b/>
          <w:sz w:val="16"/>
          <w:szCs w:val="16"/>
        </w:rPr>
      </w:pPr>
      <w:r w:rsidRPr="00426F7B">
        <w:rPr>
          <w:rFonts w:ascii="Arial" w:hAnsi="Arial" w:cs="Arial"/>
          <w:b/>
          <w:sz w:val="16"/>
          <w:szCs w:val="16"/>
        </w:rPr>
        <w:t>2. Оплата труда заместителя руководителя и главного бухгалтера учреждения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 xml:space="preserve">2.1. Оплата труда </w:t>
      </w:r>
      <w:r w:rsidRPr="00426F7B">
        <w:rPr>
          <w:rFonts w:ascii="Arial" w:hAnsi="Arial" w:cs="Arial"/>
          <w:bCs/>
          <w:sz w:val="16"/>
          <w:szCs w:val="16"/>
        </w:rPr>
        <w:t>заместителя руководителя и главного бухгалтера учреждения</w:t>
      </w:r>
      <w:r w:rsidRPr="00426F7B">
        <w:rPr>
          <w:rFonts w:ascii="Arial" w:hAnsi="Arial" w:cs="Arial"/>
          <w:sz w:val="16"/>
          <w:szCs w:val="16"/>
        </w:rPr>
        <w:t xml:space="preserve"> состоит из оклада, выплат компенсационного и стимулирующего характера.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Решение об установлении размера должностного оклада, выплат компенсационного и стимулирующего характера и их конкретных размеров в отношении заместителя руководителя и главного бухгалтера учреждения принимается руководителем этого учреждения и оформляется приказом учреждения.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2.2. Оклады заместителя руководителя, главного бухгалтера учреждения устанавливается на 10-30% ниже окладов руководителя учреждения.</w:t>
      </w:r>
    </w:p>
    <w:p w:rsidR="00426F7B" w:rsidRPr="00426F7B" w:rsidRDefault="00426F7B" w:rsidP="00BA5072">
      <w:pPr>
        <w:tabs>
          <w:tab w:val="left" w:pos="-360"/>
          <w:tab w:val="left" w:pos="360"/>
          <w:tab w:val="left" w:pos="1080"/>
          <w:tab w:val="left" w:pos="1440"/>
          <w:tab w:val="num" w:pos="1800"/>
        </w:tabs>
        <w:ind w:firstLine="284"/>
        <w:jc w:val="both"/>
        <w:rPr>
          <w:rFonts w:ascii="Arial" w:hAnsi="Arial" w:cs="Arial"/>
          <w:sz w:val="16"/>
          <w:szCs w:val="16"/>
        </w:rPr>
      </w:pPr>
      <w:r w:rsidRPr="00426F7B">
        <w:rPr>
          <w:rFonts w:ascii="Arial" w:hAnsi="Arial" w:cs="Arial"/>
          <w:sz w:val="16"/>
          <w:szCs w:val="16"/>
        </w:rPr>
        <w:t>Предельный уровень соотношения средней заработной платы заместителя руководителя и главного бухгалтера учреждения и средней заработной платы работников учреждения за отчетный год, составляющий 12 календарных месяцев, устанавливается коллективными договорами, соглашениями, локальными нормативными актами в кратности 2,5.</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 случае создания нового учреждения предельный уровень соотношения заработной платы заместителя руководителя и главного бухгалтера учреждения и средней заработной платы работников учреждения рассчитывается начиная с месяца создания учреждения.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С учетом условий труда заместителю руководителя и главному бухгалтеру учреждения могут устанавливаться выплаты компенсационного и стимулирующего характера, предусмотренные Положением.</w:t>
      </w:r>
    </w:p>
    <w:p w:rsidR="00426F7B" w:rsidRPr="00426F7B" w:rsidRDefault="00426F7B" w:rsidP="00BA5072">
      <w:pPr>
        <w:tabs>
          <w:tab w:val="left" w:pos="-360"/>
          <w:tab w:val="left" w:pos="360"/>
          <w:tab w:val="left" w:pos="1080"/>
          <w:tab w:val="left" w:pos="1440"/>
          <w:tab w:val="num" w:pos="1800"/>
        </w:tabs>
        <w:ind w:firstLine="284"/>
        <w:jc w:val="both"/>
        <w:rPr>
          <w:rFonts w:ascii="Arial" w:hAnsi="Arial" w:cs="Arial"/>
          <w:sz w:val="16"/>
          <w:szCs w:val="16"/>
        </w:rPr>
      </w:pPr>
      <w:r w:rsidRPr="00426F7B">
        <w:rPr>
          <w:rFonts w:ascii="Arial" w:hAnsi="Arial" w:cs="Arial"/>
          <w:sz w:val="16"/>
          <w:szCs w:val="16"/>
        </w:rPr>
        <w:t>2.5. Выплаты компенсационного характера устанавливаются в соответствии с разделом 6 Положения.</w:t>
      </w:r>
    </w:p>
    <w:p w:rsidR="00426F7B" w:rsidRPr="00426F7B" w:rsidRDefault="00426F7B" w:rsidP="00BA5072">
      <w:pPr>
        <w:tabs>
          <w:tab w:val="left" w:pos="-360"/>
          <w:tab w:val="num" w:pos="0"/>
          <w:tab w:val="left" w:pos="360"/>
          <w:tab w:val="left" w:pos="1080"/>
          <w:tab w:val="num" w:pos="1800"/>
        </w:tabs>
        <w:ind w:firstLine="284"/>
        <w:jc w:val="both"/>
        <w:rPr>
          <w:rFonts w:ascii="Arial" w:hAnsi="Arial" w:cs="Arial"/>
          <w:sz w:val="16"/>
          <w:szCs w:val="16"/>
        </w:rPr>
      </w:pPr>
      <w:r w:rsidRPr="00426F7B">
        <w:rPr>
          <w:rFonts w:ascii="Arial" w:hAnsi="Arial" w:cs="Arial"/>
          <w:sz w:val="16"/>
          <w:szCs w:val="16"/>
        </w:rPr>
        <w:t>2.6. Выплаты стимулирующего характера:</w:t>
      </w:r>
    </w:p>
    <w:p w:rsidR="00426F7B" w:rsidRPr="00426F7B" w:rsidRDefault="00426F7B" w:rsidP="00BA5072">
      <w:pPr>
        <w:tabs>
          <w:tab w:val="left" w:pos="-360"/>
          <w:tab w:val="num" w:pos="0"/>
          <w:tab w:val="left" w:pos="360"/>
          <w:tab w:val="left" w:pos="1080"/>
          <w:tab w:val="num" w:pos="1800"/>
        </w:tabs>
        <w:ind w:firstLine="284"/>
        <w:jc w:val="both"/>
        <w:rPr>
          <w:rFonts w:ascii="Arial" w:hAnsi="Arial" w:cs="Arial"/>
          <w:sz w:val="16"/>
          <w:szCs w:val="16"/>
        </w:rPr>
      </w:pPr>
      <w:r w:rsidRPr="00426F7B">
        <w:rPr>
          <w:rFonts w:ascii="Arial" w:hAnsi="Arial" w:cs="Arial"/>
          <w:sz w:val="16"/>
          <w:szCs w:val="16"/>
        </w:rPr>
        <w:t>2.6.1. Выплата за интенсивность и высокие результаты работы заместителю руководителя, главному бухгалтеру учреждения определяется и устанавливается на очередной финансовый год в размере до 80 процентов оклада в соответствии с решением руководителя учреждения на основании приказа руководителя учреждения.</w:t>
      </w:r>
    </w:p>
    <w:p w:rsidR="00426F7B" w:rsidRPr="00426F7B" w:rsidRDefault="00426F7B" w:rsidP="00BA5072">
      <w:pPr>
        <w:tabs>
          <w:tab w:val="left" w:pos="-360"/>
          <w:tab w:val="num" w:pos="0"/>
          <w:tab w:val="left" w:pos="360"/>
          <w:tab w:val="left" w:pos="1080"/>
          <w:tab w:val="num" w:pos="1800"/>
        </w:tabs>
        <w:ind w:firstLine="284"/>
        <w:jc w:val="both"/>
        <w:rPr>
          <w:rFonts w:ascii="Arial" w:hAnsi="Arial" w:cs="Arial"/>
          <w:sz w:val="16"/>
          <w:szCs w:val="16"/>
        </w:rPr>
      </w:pPr>
      <w:r w:rsidRPr="00426F7B">
        <w:rPr>
          <w:rFonts w:ascii="Arial" w:hAnsi="Arial" w:cs="Arial"/>
          <w:sz w:val="16"/>
          <w:szCs w:val="16"/>
        </w:rPr>
        <w:t>Выплата производится ежемесячно, за фактически отработанное время и не производится с момента прекращения трудового договора.</w:t>
      </w:r>
    </w:p>
    <w:p w:rsidR="00426F7B" w:rsidRPr="00426F7B" w:rsidRDefault="00426F7B" w:rsidP="00BA5072">
      <w:pPr>
        <w:tabs>
          <w:tab w:val="left" w:pos="-360"/>
          <w:tab w:val="left" w:pos="0"/>
          <w:tab w:val="left" w:pos="1080"/>
          <w:tab w:val="num" w:pos="1800"/>
        </w:tabs>
        <w:ind w:firstLine="284"/>
        <w:jc w:val="both"/>
        <w:rPr>
          <w:rFonts w:ascii="Arial" w:hAnsi="Arial" w:cs="Arial"/>
          <w:sz w:val="16"/>
          <w:szCs w:val="16"/>
        </w:rPr>
      </w:pPr>
      <w:r w:rsidRPr="00426F7B">
        <w:rPr>
          <w:rFonts w:ascii="Arial" w:hAnsi="Arial" w:cs="Arial"/>
          <w:sz w:val="16"/>
          <w:szCs w:val="16"/>
        </w:rPr>
        <w:t>2.6.2. Выплата за качество выполняемых работ осуществляется ежемесячно: за почетное звание «Заслуженный» по профилю профессиональной деятельности – 10% оклада.</w:t>
      </w:r>
    </w:p>
    <w:p w:rsidR="00426F7B" w:rsidRPr="00426F7B" w:rsidRDefault="00426F7B" w:rsidP="00BA5072">
      <w:pPr>
        <w:tabs>
          <w:tab w:val="left" w:pos="-360"/>
          <w:tab w:val="left" w:pos="0"/>
          <w:tab w:val="left" w:pos="1080"/>
          <w:tab w:val="num" w:pos="1800"/>
        </w:tabs>
        <w:ind w:firstLine="284"/>
        <w:jc w:val="both"/>
        <w:rPr>
          <w:rFonts w:ascii="Arial" w:hAnsi="Arial" w:cs="Arial"/>
          <w:sz w:val="16"/>
          <w:szCs w:val="16"/>
        </w:rPr>
      </w:pPr>
      <w:r w:rsidRPr="00426F7B">
        <w:rPr>
          <w:rFonts w:ascii="Arial" w:hAnsi="Arial" w:cs="Arial"/>
          <w:sz w:val="16"/>
          <w:szCs w:val="16"/>
        </w:rPr>
        <w:lastRenderedPageBreak/>
        <w:t>2.6.3. Премиальные выплаты по итогам работы осуществляются в соответствии с разделом 7 Положения.</w:t>
      </w:r>
    </w:p>
    <w:p w:rsidR="00426F7B" w:rsidRPr="00426F7B" w:rsidRDefault="00426F7B" w:rsidP="00BA5072">
      <w:pPr>
        <w:tabs>
          <w:tab w:val="left" w:pos="-360"/>
          <w:tab w:val="left" w:pos="0"/>
          <w:tab w:val="left" w:pos="1080"/>
          <w:tab w:val="num" w:pos="1800"/>
        </w:tabs>
        <w:ind w:firstLine="284"/>
        <w:jc w:val="both"/>
        <w:rPr>
          <w:rFonts w:ascii="Arial" w:hAnsi="Arial" w:cs="Arial"/>
          <w:sz w:val="16"/>
          <w:szCs w:val="16"/>
        </w:rPr>
      </w:pPr>
      <w:r w:rsidRPr="00426F7B">
        <w:rPr>
          <w:rFonts w:ascii="Arial" w:hAnsi="Arial" w:cs="Arial"/>
          <w:sz w:val="16"/>
          <w:szCs w:val="16"/>
        </w:rPr>
        <w:t>2.6.4. Выплата за стаж непрерывной работы, выслугу лет заместителю руководителя, главному бухгалтеру учреждения устанавливаются в соответствии с пунктом 3.3.1 Положения.</w:t>
      </w:r>
    </w:p>
    <w:p w:rsidR="00426F7B" w:rsidRPr="00426F7B" w:rsidRDefault="00426F7B" w:rsidP="00BA5072">
      <w:pPr>
        <w:tabs>
          <w:tab w:val="left" w:pos="-360"/>
          <w:tab w:val="left" w:pos="0"/>
          <w:tab w:val="left" w:pos="1080"/>
          <w:tab w:val="num" w:pos="1800"/>
        </w:tabs>
        <w:ind w:firstLine="284"/>
        <w:jc w:val="both"/>
        <w:rPr>
          <w:rFonts w:ascii="Arial" w:hAnsi="Arial" w:cs="Arial"/>
          <w:sz w:val="16"/>
          <w:szCs w:val="16"/>
        </w:rPr>
      </w:pPr>
      <w:r w:rsidRPr="00426F7B">
        <w:rPr>
          <w:rFonts w:ascii="Arial" w:hAnsi="Arial" w:cs="Arial"/>
          <w:sz w:val="16"/>
          <w:szCs w:val="16"/>
        </w:rPr>
        <w:t>2.7. Размер выплат, указанных 2.2 – 2.6. Положения, устанавливаются в отношении заместителя руководителя, главного бухгалтера учреждения – приказом руководителя соответствующего учреждения.</w:t>
      </w:r>
    </w:p>
    <w:p w:rsidR="00426F7B" w:rsidRPr="00426F7B" w:rsidRDefault="00426F7B" w:rsidP="00BA5072">
      <w:pPr>
        <w:tabs>
          <w:tab w:val="left" w:pos="-360"/>
          <w:tab w:val="left" w:pos="0"/>
          <w:tab w:val="left" w:pos="1080"/>
          <w:tab w:val="num" w:pos="1800"/>
        </w:tabs>
        <w:ind w:firstLine="284"/>
        <w:jc w:val="both"/>
        <w:rPr>
          <w:rFonts w:ascii="Arial" w:hAnsi="Arial" w:cs="Arial"/>
          <w:b/>
          <w:sz w:val="16"/>
          <w:szCs w:val="16"/>
        </w:rPr>
      </w:pPr>
      <w:r w:rsidRPr="00426F7B">
        <w:rPr>
          <w:rFonts w:ascii="Arial" w:hAnsi="Arial" w:cs="Arial"/>
          <w:b/>
          <w:sz w:val="16"/>
          <w:szCs w:val="16"/>
        </w:rPr>
        <w:t>3. Оплата труда работников, занимающих должности работников образования (за исключением заместителя руководителя и главного бухгалтера)</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3.1. Минимальные размеры окладов работников учреждения, занимающих должности работников образования, устанавливаются по ПКГ, утвержденных приказом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187"/>
        <w:gridCol w:w="2163"/>
      </w:tblGrid>
      <w:tr w:rsidR="00426F7B" w:rsidRPr="00426F7B" w:rsidTr="00BA5072">
        <w:trPr>
          <w:trHeight w:val="113"/>
        </w:trPr>
        <w:tc>
          <w:tcPr>
            <w:tcW w:w="4047" w:type="pct"/>
            <w:tcBorders>
              <w:top w:val="single" w:sz="4" w:space="0" w:color="auto"/>
              <w:left w:val="single" w:sz="4" w:space="0" w:color="auto"/>
              <w:bottom w:val="single" w:sz="4" w:space="0" w:color="auto"/>
              <w:right w:val="single" w:sz="4" w:space="0" w:color="auto"/>
            </w:tcBorders>
            <w:vAlign w:val="center"/>
          </w:tcPr>
          <w:p w:rsidR="00426F7B" w:rsidRPr="00426F7B" w:rsidRDefault="00426F7B" w:rsidP="00426F7B">
            <w:pPr>
              <w:widowControl w:val="0"/>
              <w:autoSpaceDE w:val="0"/>
              <w:autoSpaceDN w:val="0"/>
              <w:adjustRightInd w:val="0"/>
              <w:jc w:val="center"/>
              <w:rPr>
                <w:rFonts w:ascii="Arial" w:hAnsi="Arial" w:cs="Arial"/>
                <w:b/>
                <w:sz w:val="16"/>
                <w:szCs w:val="16"/>
              </w:rPr>
            </w:pPr>
            <w:r w:rsidRPr="00426F7B">
              <w:rPr>
                <w:rFonts w:ascii="Arial" w:hAnsi="Arial" w:cs="Arial"/>
                <w:b/>
                <w:sz w:val="16"/>
                <w:szCs w:val="16"/>
              </w:rPr>
              <w:t>Профессиональные квалификационные группы</w:t>
            </w:r>
          </w:p>
        </w:tc>
        <w:tc>
          <w:tcPr>
            <w:tcW w:w="953" w:type="pct"/>
            <w:tcBorders>
              <w:top w:val="single" w:sz="4" w:space="0" w:color="auto"/>
              <w:left w:val="single" w:sz="4" w:space="0" w:color="auto"/>
              <w:bottom w:val="single" w:sz="4" w:space="0" w:color="auto"/>
              <w:right w:val="single" w:sz="4" w:space="0" w:color="auto"/>
            </w:tcBorders>
            <w:vAlign w:val="center"/>
          </w:tcPr>
          <w:p w:rsidR="00426F7B" w:rsidRPr="00426F7B" w:rsidRDefault="00426F7B" w:rsidP="00426F7B">
            <w:pPr>
              <w:widowControl w:val="0"/>
              <w:autoSpaceDE w:val="0"/>
              <w:autoSpaceDN w:val="0"/>
              <w:adjustRightInd w:val="0"/>
              <w:jc w:val="center"/>
              <w:rPr>
                <w:rFonts w:ascii="Arial" w:hAnsi="Arial" w:cs="Arial"/>
                <w:b/>
                <w:sz w:val="16"/>
                <w:szCs w:val="16"/>
              </w:rPr>
            </w:pPr>
            <w:r w:rsidRPr="00426F7B">
              <w:rPr>
                <w:rFonts w:ascii="Arial" w:hAnsi="Arial" w:cs="Arial"/>
                <w:b/>
                <w:sz w:val="16"/>
                <w:szCs w:val="16"/>
              </w:rPr>
              <w:t>Размер оклада (рублей)</w:t>
            </w:r>
          </w:p>
        </w:tc>
      </w:tr>
      <w:tr w:rsidR="00426F7B" w:rsidRPr="00426F7B" w:rsidTr="00BA5072">
        <w:trPr>
          <w:trHeight w:val="113"/>
        </w:trPr>
        <w:tc>
          <w:tcPr>
            <w:tcW w:w="4047"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widowControl w:val="0"/>
              <w:autoSpaceDE w:val="0"/>
              <w:autoSpaceDN w:val="0"/>
              <w:adjustRightInd w:val="0"/>
              <w:rPr>
                <w:rFonts w:ascii="Arial" w:hAnsi="Arial" w:cs="Arial"/>
                <w:sz w:val="16"/>
                <w:szCs w:val="16"/>
              </w:rPr>
            </w:pPr>
            <w:r w:rsidRPr="00426F7B">
              <w:rPr>
                <w:rFonts w:ascii="Arial" w:hAnsi="Arial" w:cs="Arial"/>
                <w:sz w:val="16"/>
                <w:szCs w:val="16"/>
              </w:rPr>
              <w:t>Профессиональная квалификационная группа «Должностей работников учебно-вспомогательного персонала первого уровня»</w:t>
            </w:r>
          </w:p>
        </w:tc>
        <w:tc>
          <w:tcPr>
            <w:tcW w:w="953"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widowControl w:val="0"/>
              <w:autoSpaceDE w:val="0"/>
              <w:autoSpaceDN w:val="0"/>
              <w:adjustRightInd w:val="0"/>
              <w:jc w:val="center"/>
              <w:rPr>
                <w:rFonts w:ascii="Arial" w:hAnsi="Arial" w:cs="Arial"/>
                <w:sz w:val="16"/>
                <w:szCs w:val="16"/>
              </w:rPr>
            </w:pPr>
            <w:r w:rsidRPr="00426F7B">
              <w:rPr>
                <w:rFonts w:ascii="Arial" w:hAnsi="Arial" w:cs="Arial"/>
                <w:sz w:val="16"/>
                <w:szCs w:val="16"/>
              </w:rPr>
              <w:t>9400</w:t>
            </w:r>
          </w:p>
        </w:tc>
      </w:tr>
      <w:tr w:rsidR="00426F7B" w:rsidRPr="00426F7B" w:rsidTr="00BA5072">
        <w:trPr>
          <w:trHeight w:val="113"/>
        </w:trPr>
        <w:tc>
          <w:tcPr>
            <w:tcW w:w="4047"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rPr>
                <w:rFonts w:ascii="Arial" w:hAnsi="Arial" w:cs="Arial"/>
                <w:sz w:val="16"/>
                <w:szCs w:val="16"/>
              </w:rPr>
            </w:pPr>
            <w:r w:rsidRPr="00426F7B">
              <w:rPr>
                <w:rFonts w:ascii="Arial" w:hAnsi="Arial" w:cs="Arial"/>
                <w:sz w:val="16"/>
                <w:szCs w:val="16"/>
              </w:rPr>
              <w:t>Профессиональная квалификационная группа «Должностей работников учебно-вспомогательного персонала второго уровня»</w:t>
            </w:r>
          </w:p>
        </w:tc>
        <w:tc>
          <w:tcPr>
            <w:tcW w:w="953"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widowControl w:val="0"/>
              <w:autoSpaceDE w:val="0"/>
              <w:autoSpaceDN w:val="0"/>
              <w:adjustRightInd w:val="0"/>
              <w:jc w:val="center"/>
              <w:rPr>
                <w:rFonts w:ascii="Arial" w:hAnsi="Arial" w:cs="Arial"/>
                <w:sz w:val="16"/>
                <w:szCs w:val="16"/>
              </w:rPr>
            </w:pPr>
            <w:r w:rsidRPr="00426F7B">
              <w:rPr>
                <w:rFonts w:ascii="Arial" w:hAnsi="Arial" w:cs="Arial"/>
                <w:sz w:val="16"/>
                <w:szCs w:val="16"/>
              </w:rPr>
              <w:t>12200</w:t>
            </w:r>
          </w:p>
          <w:p w:rsidR="00426F7B" w:rsidRPr="00426F7B" w:rsidRDefault="00426F7B" w:rsidP="00426F7B">
            <w:pPr>
              <w:widowControl w:val="0"/>
              <w:autoSpaceDE w:val="0"/>
              <w:autoSpaceDN w:val="0"/>
              <w:adjustRightInd w:val="0"/>
              <w:jc w:val="center"/>
              <w:rPr>
                <w:rFonts w:ascii="Arial" w:hAnsi="Arial" w:cs="Arial"/>
                <w:sz w:val="16"/>
                <w:szCs w:val="16"/>
              </w:rPr>
            </w:pPr>
          </w:p>
        </w:tc>
      </w:tr>
      <w:tr w:rsidR="00426F7B" w:rsidRPr="00426F7B" w:rsidTr="00BA5072">
        <w:trPr>
          <w:trHeight w:val="113"/>
        </w:trPr>
        <w:tc>
          <w:tcPr>
            <w:tcW w:w="4047"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rPr>
                <w:rFonts w:ascii="Arial" w:hAnsi="Arial" w:cs="Arial"/>
                <w:sz w:val="16"/>
                <w:szCs w:val="16"/>
              </w:rPr>
            </w:pPr>
            <w:r w:rsidRPr="00426F7B">
              <w:rPr>
                <w:rFonts w:ascii="Arial" w:hAnsi="Arial" w:cs="Arial"/>
                <w:sz w:val="16"/>
                <w:szCs w:val="16"/>
              </w:rPr>
              <w:t>Профессиональная квалификационная группа «Должности педагогических работников»</w:t>
            </w:r>
          </w:p>
        </w:tc>
        <w:tc>
          <w:tcPr>
            <w:tcW w:w="953"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widowControl w:val="0"/>
              <w:autoSpaceDE w:val="0"/>
              <w:autoSpaceDN w:val="0"/>
              <w:adjustRightInd w:val="0"/>
              <w:jc w:val="center"/>
              <w:rPr>
                <w:rFonts w:ascii="Arial" w:hAnsi="Arial" w:cs="Arial"/>
                <w:sz w:val="16"/>
                <w:szCs w:val="16"/>
              </w:rPr>
            </w:pPr>
            <w:r w:rsidRPr="00426F7B">
              <w:rPr>
                <w:rFonts w:ascii="Arial" w:hAnsi="Arial" w:cs="Arial"/>
                <w:sz w:val="16"/>
                <w:szCs w:val="16"/>
              </w:rPr>
              <w:t>15000</w:t>
            </w:r>
          </w:p>
        </w:tc>
      </w:tr>
      <w:tr w:rsidR="00426F7B" w:rsidRPr="00426F7B" w:rsidTr="00BA5072">
        <w:trPr>
          <w:trHeight w:val="113"/>
        </w:trPr>
        <w:tc>
          <w:tcPr>
            <w:tcW w:w="4047"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rPr>
                <w:rFonts w:ascii="Arial" w:hAnsi="Arial" w:cs="Arial"/>
                <w:sz w:val="16"/>
                <w:szCs w:val="16"/>
              </w:rPr>
            </w:pPr>
            <w:r w:rsidRPr="00426F7B">
              <w:rPr>
                <w:rFonts w:ascii="Arial" w:hAnsi="Arial" w:cs="Arial"/>
                <w:sz w:val="16"/>
                <w:szCs w:val="16"/>
              </w:rPr>
              <w:t>Профессиональная квалификационная группа «Должности руководителей структурных подразделений»</w:t>
            </w:r>
          </w:p>
        </w:tc>
        <w:tc>
          <w:tcPr>
            <w:tcW w:w="953"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widowControl w:val="0"/>
              <w:autoSpaceDE w:val="0"/>
              <w:autoSpaceDN w:val="0"/>
              <w:adjustRightInd w:val="0"/>
              <w:jc w:val="center"/>
              <w:rPr>
                <w:rFonts w:ascii="Arial" w:hAnsi="Arial" w:cs="Arial"/>
                <w:sz w:val="16"/>
                <w:szCs w:val="16"/>
              </w:rPr>
            </w:pPr>
            <w:r w:rsidRPr="00426F7B">
              <w:rPr>
                <w:rFonts w:ascii="Arial" w:hAnsi="Arial" w:cs="Arial"/>
                <w:sz w:val="16"/>
                <w:szCs w:val="16"/>
              </w:rPr>
              <w:t>15600</w:t>
            </w:r>
          </w:p>
        </w:tc>
      </w:tr>
    </w:tbl>
    <w:p w:rsidR="00426F7B" w:rsidRPr="00426F7B" w:rsidRDefault="00426F7B" w:rsidP="00BA5072">
      <w:pPr>
        <w:tabs>
          <w:tab w:val="num" w:pos="0"/>
        </w:tabs>
        <w:ind w:firstLine="284"/>
        <w:jc w:val="both"/>
        <w:rPr>
          <w:rFonts w:ascii="Arial" w:hAnsi="Arial" w:cs="Arial"/>
          <w:sz w:val="16"/>
          <w:szCs w:val="16"/>
        </w:rPr>
      </w:pPr>
      <w:r w:rsidRPr="00426F7B">
        <w:rPr>
          <w:rFonts w:ascii="Arial" w:hAnsi="Arial" w:cs="Arial"/>
          <w:sz w:val="16"/>
          <w:szCs w:val="16"/>
        </w:rPr>
        <w:t>3.2. В целях дифференциации окладов работников учреждения система оплаты труда может включать размеры повышающих коэффициентов к окладам по соответствующим профессиональным квалификационным группам (повышающие коэффициенты к окладу по занимаемой должности). Решение о введении соответствующих повышающих коэффициентов принимается руководителем учреждения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педагогического работника на повышающий коэффициент. Выплаты по повышающему коэффициенту носят стимулирующий характер.</w:t>
      </w:r>
    </w:p>
    <w:p w:rsidR="00426F7B" w:rsidRPr="00426F7B" w:rsidRDefault="00426F7B" w:rsidP="00BA5072">
      <w:pPr>
        <w:tabs>
          <w:tab w:val="num" w:pos="0"/>
        </w:tabs>
        <w:ind w:firstLine="284"/>
        <w:jc w:val="both"/>
        <w:rPr>
          <w:rFonts w:ascii="Arial" w:hAnsi="Arial" w:cs="Arial"/>
          <w:sz w:val="16"/>
          <w:szCs w:val="16"/>
        </w:rPr>
      </w:pPr>
      <w:r w:rsidRPr="00426F7B">
        <w:rPr>
          <w:rFonts w:ascii="Arial" w:hAnsi="Arial" w:cs="Arial"/>
          <w:sz w:val="16"/>
          <w:szCs w:val="16"/>
        </w:rPr>
        <w:t>Повышающие коэффициенты к окладу устанавливаются на определенный период времени в течение соответствующего финансового года.</w:t>
      </w:r>
    </w:p>
    <w:p w:rsidR="00426F7B" w:rsidRPr="00426F7B" w:rsidRDefault="00426F7B" w:rsidP="00BA5072">
      <w:pPr>
        <w:tabs>
          <w:tab w:val="num" w:pos="0"/>
        </w:tabs>
        <w:ind w:firstLine="284"/>
        <w:jc w:val="both"/>
        <w:rPr>
          <w:rFonts w:ascii="Arial" w:hAnsi="Arial" w:cs="Arial"/>
          <w:sz w:val="16"/>
          <w:szCs w:val="16"/>
        </w:rPr>
      </w:pPr>
      <w:r w:rsidRPr="00426F7B">
        <w:rPr>
          <w:rFonts w:ascii="Arial" w:hAnsi="Arial" w:cs="Arial"/>
          <w:sz w:val="16"/>
          <w:szCs w:val="16"/>
        </w:rPr>
        <w:t>Применение повышающих коэффициентов к окладу не образуют новый оклад. Выплаты компенсационного и иные выплаты стимулирующего характера устанавливаются в процентном отношении к окладу без повышающих коэффициентов.</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Педагогическим работникам могут быть установлены следующие повышающие коэффициенты к окладу:</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3.2.1. Повышающий коэффициент к окладу работникам учреждения, расположенным на селе, устанавливается в размере 0,25;</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3.2.2. Повышающий коэффициент по занимаемой должности за квалификационную категорию педагогическим работникам может устанавливаться в следующих размерах:</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0,20 – при наличии высшей квалификационной категории;</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0,10 – при наличии первой квалификационной категории.</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Повышающий коэффициент по занимаемой должности за квалификационную категорию применяется при условии выполнения работы по специальности, по которой присвоена категория.</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Для преподавателей и концертмейстеров повышающие коэффициенты за квалификационную категорию образуют новый оклад, который применяется только для расчета оплаты труда данной категории работников за педагогическую работу, осуществляемую по тарифицируемой педагогической нагрузке.</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Для иных категорий педагогических работников повышающие коэффициенты к окладу за квалификационную категорию новый оклад не образуют.</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Норма часов педагогической работы за ставку заработной платы, являющаяся нормируемой частью педагогической работы, устанавливается в соответствии с постановлением Правительства Российской Федерации от 3 апреля 2003 года №191 «О продолжительности рабочего времени (норме часов педагогической работы за ставку заработной платы) педагогических работников».</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Тарификационный список преподавателей и других работников, осуществляющих педагогическую деятельность, формируется исходя из количества часов учебного плана реализуемых общеобразовательных предпрофессиональных и общеразвивающих программ в соответствии с ФГТ (федеральными государственными требованиями) и программных требований и устанавливает объем учебной нагрузки педагогических работников на учебный год.</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Размер и виды выплат, указанные в подпунктах 3.2.1 – 3.2.2 Положения, должны устанавливаться приказом по учреждению.</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3.2.3. Персональный повышающий коэффициент к окладу может устанавливаться педагогическому работнику с учетом уровня его профессиональной подготовленности, сложности 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и его размерах принимается руководителем учреждения в отношении конкретного работника на основании приказа учреждения. Размер персонального повышающего коэффициента может быть установлен в пределах до 3,0.</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3.2.4. Молодым специалистам в целях привлечения и укрепления кадрового состава устанавливается повышающий коэффициент к должностному окладу в размере 0,5.</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Повышающий коэффициент молодым специалистам не образуют нового должностного оклада и не учитываются при начислении иных стимулирующих и компенсационных выплат, устанавливаемых к окладу.</w:t>
      </w:r>
    </w:p>
    <w:p w:rsidR="00426F7B" w:rsidRPr="00426F7B" w:rsidRDefault="00426F7B" w:rsidP="00BA5072">
      <w:pPr>
        <w:pStyle w:val="sourcetagjustify"/>
        <w:spacing w:before="0" w:beforeAutospacing="0" w:after="0" w:afterAutospacing="0"/>
        <w:ind w:firstLine="284"/>
        <w:jc w:val="both"/>
        <w:rPr>
          <w:rFonts w:ascii="Arial" w:hAnsi="Arial" w:cs="Arial"/>
          <w:sz w:val="16"/>
          <w:szCs w:val="16"/>
        </w:rPr>
      </w:pPr>
      <w:r w:rsidRPr="00426F7B">
        <w:rPr>
          <w:rFonts w:ascii="Arial" w:hAnsi="Arial" w:cs="Arial"/>
          <w:sz w:val="16"/>
          <w:szCs w:val="16"/>
        </w:rPr>
        <w:t>В рамках настоящего положения статус молодого специалиста определяется при наличии всех условий, а именно:</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среднее профессиональное или высшее профессиональное образование;</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впервые поступает на работу по полученной специальности;</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работает по основному месту работы.</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Статус молодого специалиста однократно действителен в течение 3 лет с момента заключения с работником учреждения трудового договора. В случае перевода из одной муниципальной организации культуры в другую статус за молодым специалистом сохраняется и срок его действия не прерывается.</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Статус молодого специалиста однократно продлевается (на период действия причины продления, но не более чем на 3 года и до возраста, не превышающего полных 35 лет) в случае:</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призыва на военную службу;</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направления на стажировку или обучение с отрывом от производства по основному месту работы;</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направления в очную аспирантуру для подготовки и защиты кандидатской диссертации на срок не более 3 лет;</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длительного, более 3 месяцев, нахождения на больничном листе, в том числе по причине беременности и родов;</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предоставления отпуска по уходу за ребенком до достижения им возраста 3 лет.</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Статус молодого специалиста до истечения срока его действия утрачивается в случае:</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расторжения трудового договора по инициативе молодого специалиста;</w:t>
      </w:r>
    </w:p>
    <w:p w:rsidR="00426F7B" w:rsidRPr="00426F7B" w:rsidRDefault="00426F7B" w:rsidP="00BA5072">
      <w:pPr>
        <w:autoSpaceDE w:val="0"/>
        <w:autoSpaceDN w:val="0"/>
        <w:adjustRightInd w:val="0"/>
        <w:ind w:firstLine="284"/>
        <w:jc w:val="both"/>
        <w:rPr>
          <w:rFonts w:ascii="Arial" w:hAnsi="Arial" w:cs="Arial"/>
          <w:sz w:val="16"/>
          <w:szCs w:val="16"/>
        </w:rPr>
      </w:pPr>
      <w:r w:rsidRPr="00426F7B">
        <w:rPr>
          <w:rFonts w:ascii="Arial" w:hAnsi="Arial" w:cs="Arial"/>
          <w:sz w:val="16"/>
          <w:szCs w:val="16"/>
        </w:rPr>
        <w:t>расторжения трудового договора по инициативе руководителя учреждения по основаниям, предусмотренным трудовым законодательством Российской Федерации.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Решение об установлении повышающего коэффициента к окладу и его размере принимается руководителем учреждения на основании приказа учреждения.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3.3. Положением об оплате и стимулировании труда работников учреждения может быть предусмотрено установление педагогическим работникам иных стимулирующих выплат к окладу:</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3.3.1. Ежемесячная выплата за стаж непрерывной работы на основном рабочем месте устанавливается согласно Перечню должностей работников учреждений культуры и дополнительного образования в сфере культуры (приложение 2 к Положению) в следующих размерах:</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от 1 до 3 лет – 10 процентов от оклада;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от 3 до 6 лет – 15 процентов от оклада;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от 6 до 10 лет – 20 процентов от оклада;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свыше 10 лет – 30 процентов от оклада.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Выплата за стаж производится дифференцировано в зависимости от стажа работы, дающего право на ее получение.</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Установление стажа работы, дающего право на получение выплаты за стаж непрерывной работы, и определение ее размера осуществляется комиссией по установлению стажа работы соответствующего учреждения, состав и положение о которой утверждается приказом руководителя.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 стаж работы, дающий право на получение выплаты, включаются:</w:t>
      </w:r>
    </w:p>
    <w:p w:rsidR="00426F7B" w:rsidRPr="00426F7B" w:rsidRDefault="00426F7B" w:rsidP="00BA5072">
      <w:pPr>
        <w:tabs>
          <w:tab w:val="num" w:pos="0"/>
        </w:tabs>
        <w:ind w:firstLine="284"/>
        <w:jc w:val="both"/>
        <w:rPr>
          <w:rFonts w:ascii="Arial" w:hAnsi="Arial" w:cs="Arial"/>
          <w:sz w:val="16"/>
          <w:szCs w:val="16"/>
        </w:rPr>
      </w:pPr>
      <w:r w:rsidRPr="00426F7B">
        <w:rPr>
          <w:rFonts w:ascii="Arial" w:hAnsi="Arial" w:cs="Arial"/>
          <w:sz w:val="16"/>
          <w:szCs w:val="16"/>
        </w:rPr>
        <w:lastRenderedPageBreak/>
        <w:t>время работы в организациях культуры, искусства и образовательных учреждениях, осуществляющих образовательный процесс в сфере культуры, независимо от их организационно-правовой формы, в том числе стран СНГ, а также республик, входивших в состав СССР до 01.01.1992;</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время работы в иных организациях и учреждениях на должностях, относящихся к сфере культуры. Работникам общеотраслевых профессий в стаж работы засчитывается время работы только в государственных и муниципальных учреждениях культуры и образовательных учреждениях, осуществляющих образовательный процесс в сфере культуры;</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время обучения в учреждениях среднего профессионального и высшего профессионального образования, осуществляющих подготовку, переподготовку и повышение квалификации в сфере культуры, с отрывом от производства (работы), а также в случае, если работники работали в учреждениях культуры, искусства и образовательных учреждениях, осуществляющих образовательный процесс в сфере культуры, до поступления на учебу и после окончания учебы вернулись на работу в указанные учреждения;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время работы на должностях руководителей и специалистов органов государственной власти и органов местного самоуправления;</w:t>
      </w:r>
    </w:p>
    <w:p w:rsidR="00426F7B" w:rsidRPr="00426F7B" w:rsidRDefault="00426F7B" w:rsidP="00BA5072">
      <w:pPr>
        <w:tabs>
          <w:tab w:val="num" w:pos="0"/>
        </w:tabs>
        <w:ind w:firstLine="284"/>
        <w:jc w:val="both"/>
        <w:rPr>
          <w:rFonts w:ascii="Arial" w:hAnsi="Arial" w:cs="Arial"/>
          <w:sz w:val="16"/>
          <w:szCs w:val="16"/>
        </w:rPr>
      </w:pPr>
      <w:r w:rsidRPr="00426F7B">
        <w:rPr>
          <w:rFonts w:ascii="Arial" w:hAnsi="Arial" w:cs="Arial"/>
          <w:sz w:val="16"/>
          <w:szCs w:val="16"/>
        </w:rPr>
        <w:t>время прохождения службы в Вооруженных Силах Российской Федерации (СССР), если работник проходил службу по профилю специальности, относящейся к сфере культуры, либо до поступления на военную службу работал в организациях культуры, искусства и образовательных учреждениях, осуществляющих образовательный процесс в сфере культуры, и после прохождения военной службы вернулся на работу в указанные учреждения;</w:t>
      </w:r>
    </w:p>
    <w:p w:rsidR="00426F7B" w:rsidRPr="00426F7B" w:rsidRDefault="00426F7B" w:rsidP="00BA5072">
      <w:pPr>
        <w:tabs>
          <w:tab w:val="num" w:pos="0"/>
        </w:tabs>
        <w:ind w:firstLine="284"/>
        <w:jc w:val="both"/>
        <w:rPr>
          <w:rFonts w:ascii="Arial" w:hAnsi="Arial" w:cs="Arial"/>
          <w:sz w:val="16"/>
          <w:szCs w:val="16"/>
        </w:rPr>
      </w:pPr>
      <w:r w:rsidRPr="00426F7B">
        <w:rPr>
          <w:rFonts w:ascii="Arial" w:hAnsi="Arial" w:cs="Arial"/>
          <w:sz w:val="16"/>
          <w:szCs w:val="16"/>
        </w:rPr>
        <w:t>время отпуска по уходу за ребенком до достижения им возраста 3 лет, если работник состоял в трудовых отношениях с органами, учреждениями и организациями, дающими право на получение надбавки за выслугу лет.</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Выплата за стаж непрерывной работы осуществляется с момента возникновения права на ее установление и последующее ее изменение производится по мере наступления стажа работы, дающего право на увеличение размера выплаты, если документы, подтверждающие стаж работы, находятся в учреждении культуры или со дня представления этих документов.</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При увольнении работника из учреждения культуры выплата за стаж непрерывной работы исчисляется пропорционально отработанному времени и производится при увольнении.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Основным документом для определения стажа работы, дающего право на получение выплаты за стаж работы, выслугу лет, является трудовая книжка и (или) сведения о трудовой деятельности.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Индивидуальные трудовые споры по вопросам установления стажа для назначения выплаты за стаж работы или определения ее размера рассматриваются в установленном законодательством порядке.</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3.3.2. Ежемесячная выплата за интенсивность и высокие результаты работы может устанавливаться в размере до 100 процентов к окладу.</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3.3.3. Выплаты за качество выполняемых работ осуществляется ежемесячно и устанавливаются в следующих размерах: за почетное звание «Заслуженный» - 10% от оклада, за почетное звание «Народный» - 20% от оклада.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3.3.4. Премиальные выплаты по итогам работы осуществляются в соответствии с разделом 7 Положения.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Размер выплат может устанавливаться как в абсолютном значении, так и в процентном отношении к окладу.</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Выплаты, указанные в подпунктах 3.3.1-3.3.4 Положения, устанавливаются приказом руководителя по учреждению культуры.</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3.4. С учетом условий труда педагогическим работникам, устанавливаются выплаты компенсационного характера, предусмотренные разделом 6 Положения.</w:t>
      </w:r>
    </w:p>
    <w:p w:rsidR="00426F7B" w:rsidRPr="00426F7B" w:rsidRDefault="00426F7B" w:rsidP="00BA5072">
      <w:pPr>
        <w:ind w:firstLine="284"/>
        <w:jc w:val="both"/>
        <w:rPr>
          <w:rFonts w:ascii="Arial" w:hAnsi="Arial" w:cs="Arial"/>
          <w:b/>
          <w:sz w:val="16"/>
          <w:szCs w:val="16"/>
        </w:rPr>
      </w:pPr>
      <w:r w:rsidRPr="00426F7B">
        <w:rPr>
          <w:rFonts w:ascii="Arial" w:hAnsi="Arial" w:cs="Arial"/>
          <w:b/>
          <w:sz w:val="16"/>
          <w:szCs w:val="16"/>
        </w:rPr>
        <w:t>4. Оплата труда работников учреждения, занимающих профессии служащих</w:t>
      </w:r>
    </w:p>
    <w:p w:rsidR="00426F7B" w:rsidRPr="00426F7B" w:rsidRDefault="00426F7B" w:rsidP="00BA5072">
      <w:pPr>
        <w:numPr>
          <w:ilvl w:val="1"/>
          <w:numId w:val="26"/>
        </w:numPr>
        <w:tabs>
          <w:tab w:val="num" w:pos="0"/>
        </w:tabs>
        <w:ind w:left="0" w:firstLine="284"/>
        <w:jc w:val="both"/>
        <w:rPr>
          <w:rFonts w:ascii="Arial" w:hAnsi="Arial" w:cs="Arial"/>
          <w:sz w:val="16"/>
          <w:szCs w:val="16"/>
        </w:rPr>
      </w:pPr>
      <w:r w:rsidRPr="00426F7B">
        <w:rPr>
          <w:rFonts w:ascii="Arial" w:hAnsi="Arial" w:cs="Arial"/>
          <w:sz w:val="16"/>
          <w:szCs w:val="16"/>
        </w:rPr>
        <w:t xml:space="preserve">Оклады работников, занимающих общеотраслевые должности служащих, устанавливаются по ПГК, утвержденным приказом Министерства </w:t>
      </w:r>
      <w:r w:rsidRPr="00426F7B">
        <w:rPr>
          <w:rFonts w:ascii="Arial" w:hAnsi="Arial" w:cs="Arial"/>
          <w:sz w:val="16"/>
          <w:szCs w:val="16"/>
        </w:rPr>
        <w:br/>
        <w:t>здравоохранения и социального развития Российской Федерации от 29 мая 2008года № 247н «Об утверждении профессиональных квалификационных групп общеотраслевых должностей руководителей, специалистов и служащих»: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599"/>
        <w:gridCol w:w="2751"/>
      </w:tblGrid>
      <w:tr w:rsidR="00426F7B" w:rsidRPr="00426F7B" w:rsidTr="00426F7B">
        <w:trPr>
          <w:trHeight w:val="20"/>
        </w:trPr>
        <w:tc>
          <w:tcPr>
            <w:tcW w:w="3788" w:type="pct"/>
            <w:tcBorders>
              <w:top w:val="single" w:sz="4" w:space="0" w:color="auto"/>
              <w:left w:val="single" w:sz="4" w:space="0" w:color="auto"/>
              <w:bottom w:val="single" w:sz="4" w:space="0" w:color="auto"/>
              <w:right w:val="single" w:sz="4" w:space="0" w:color="auto"/>
            </w:tcBorders>
            <w:vAlign w:val="center"/>
          </w:tcPr>
          <w:p w:rsidR="00426F7B" w:rsidRPr="00426F7B" w:rsidRDefault="00426F7B" w:rsidP="00426F7B">
            <w:pPr>
              <w:jc w:val="center"/>
              <w:rPr>
                <w:rFonts w:ascii="Arial" w:hAnsi="Arial" w:cs="Arial"/>
                <w:b/>
                <w:sz w:val="16"/>
                <w:szCs w:val="16"/>
              </w:rPr>
            </w:pPr>
            <w:r w:rsidRPr="00426F7B">
              <w:rPr>
                <w:rFonts w:ascii="Arial" w:hAnsi="Arial" w:cs="Arial"/>
                <w:b/>
                <w:sz w:val="16"/>
                <w:szCs w:val="16"/>
              </w:rPr>
              <w:t>Профессиональные квалификационные группы</w:t>
            </w:r>
          </w:p>
        </w:tc>
        <w:tc>
          <w:tcPr>
            <w:tcW w:w="1212" w:type="pct"/>
            <w:tcBorders>
              <w:top w:val="single" w:sz="4" w:space="0" w:color="auto"/>
              <w:left w:val="single" w:sz="4" w:space="0" w:color="auto"/>
              <w:bottom w:val="single" w:sz="4" w:space="0" w:color="auto"/>
              <w:right w:val="single" w:sz="4" w:space="0" w:color="auto"/>
            </w:tcBorders>
            <w:vAlign w:val="center"/>
            <w:hideMark/>
          </w:tcPr>
          <w:p w:rsidR="00426F7B" w:rsidRPr="00426F7B" w:rsidRDefault="00426F7B" w:rsidP="00426F7B">
            <w:pPr>
              <w:jc w:val="center"/>
              <w:rPr>
                <w:rFonts w:ascii="Arial" w:hAnsi="Arial" w:cs="Arial"/>
                <w:b/>
                <w:sz w:val="16"/>
                <w:szCs w:val="16"/>
              </w:rPr>
            </w:pPr>
            <w:r w:rsidRPr="00426F7B">
              <w:rPr>
                <w:rFonts w:ascii="Arial" w:hAnsi="Arial" w:cs="Arial"/>
                <w:b/>
                <w:sz w:val="16"/>
                <w:szCs w:val="16"/>
              </w:rPr>
              <w:t>Размер оклада (рублей)</w:t>
            </w:r>
          </w:p>
        </w:tc>
      </w:tr>
      <w:tr w:rsidR="00426F7B" w:rsidRPr="00426F7B" w:rsidTr="00426F7B">
        <w:trPr>
          <w:trHeight w:val="20"/>
        </w:trPr>
        <w:tc>
          <w:tcPr>
            <w:tcW w:w="3788" w:type="pct"/>
            <w:tcBorders>
              <w:top w:val="single" w:sz="4" w:space="0" w:color="auto"/>
              <w:left w:val="single" w:sz="4" w:space="0" w:color="auto"/>
              <w:bottom w:val="single" w:sz="4" w:space="0" w:color="auto"/>
              <w:right w:val="single" w:sz="4" w:space="0" w:color="auto"/>
            </w:tcBorders>
            <w:hideMark/>
          </w:tcPr>
          <w:p w:rsidR="00426F7B" w:rsidRPr="00426F7B" w:rsidRDefault="00426F7B" w:rsidP="00426F7B">
            <w:pPr>
              <w:rPr>
                <w:rFonts w:ascii="Arial" w:hAnsi="Arial" w:cs="Arial"/>
                <w:sz w:val="16"/>
                <w:szCs w:val="16"/>
              </w:rPr>
            </w:pPr>
            <w:r w:rsidRPr="00426F7B">
              <w:rPr>
                <w:rFonts w:ascii="Arial" w:hAnsi="Arial" w:cs="Arial"/>
                <w:sz w:val="16"/>
                <w:szCs w:val="16"/>
              </w:rPr>
              <w:t>Должности, отнесенные к ПКГ «Общеотраслевые должности служащих первого уровня»</w:t>
            </w:r>
          </w:p>
        </w:tc>
        <w:tc>
          <w:tcPr>
            <w:tcW w:w="1212"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3410</w:t>
            </w:r>
          </w:p>
        </w:tc>
      </w:tr>
      <w:tr w:rsidR="00426F7B" w:rsidRPr="00426F7B" w:rsidTr="00426F7B">
        <w:trPr>
          <w:trHeight w:val="20"/>
        </w:trPr>
        <w:tc>
          <w:tcPr>
            <w:tcW w:w="3788" w:type="pct"/>
            <w:tcBorders>
              <w:top w:val="single" w:sz="4" w:space="0" w:color="auto"/>
              <w:left w:val="single" w:sz="4" w:space="0" w:color="auto"/>
              <w:bottom w:val="single" w:sz="4" w:space="0" w:color="auto"/>
              <w:right w:val="single" w:sz="4" w:space="0" w:color="auto"/>
            </w:tcBorders>
            <w:hideMark/>
          </w:tcPr>
          <w:p w:rsidR="00426F7B" w:rsidRPr="00426F7B" w:rsidRDefault="00426F7B" w:rsidP="00426F7B">
            <w:pPr>
              <w:rPr>
                <w:rFonts w:ascii="Arial" w:hAnsi="Arial" w:cs="Arial"/>
                <w:sz w:val="16"/>
                <w:szCs w:val="16"/>
              </w:rPr>
            </w:pPr>
            <w:r w:rsidRPr="00426F7B">
              <w:rPr>
                <w:rFonts w:ascii="Arial" w:hAnsi="Arial" w:cs="Arial"/>
                <w:sz w:val="16"/>
                <w:szCs w:val="16"/>
              </w:rPr>
              <w:t>Должности, отнесенные к ПКГ «Общеотраслевые должности служащих второго уровня»</w:t>
            </w:r>
          </w:p>
        </w:tc>
        <w:tc>
          <w:tcPr>
            <w:tcW w:w="1212"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3960</w:t>
            </w:r>
          </w:p>
        </w:tc>
      </w:tr>
      <w:tr w:rsidR="00426F7B" w:rsidRPr="00426F7B" w:rsidTr="00426F7B">
        <w:trPr>
          <w:trHeight w:val="20"/>
        </w:trPr>
        <w:tc>
          <w:tcPr>
            <w:tcW w:w="3788" w:type="pct"/>
            <w:tcBorders>
              <w:top w:val="single" w:sz="4" w:space="0" w:color="auto"/>
              <w:left w:val="single" w:sz="4" w:space="0" w:color="auto"/>
              <w:bottom w:val="single" w:sz="4" w:space="0" w:color="auto"/>
              <w:right w:val="single" w:sz="4" w:space="0" w:color="auto"/>
            </w:tcBorders>
            <w:hideMark/>
          </w:tcPr>
          <w:p w:rsidR="00426F7B" w:rsidRPr="00426F7B" w:rsidRDefault="00426F7B" w:rsidP="00426F7B">
            <w:pPr>
              <w:rPr>
                <w:rFonts w:ascii="Arial" w:hAnsi="Arial" w:cs="Arial"/>
                <w:sz w:val="16"/>
                <w:szCs w:val="16"/>
              </w:rPr>
            </w:pPr>
            <w:r w:rsidRPr="00426F7B">
              <w:rPr>
                <w:rFonts w:ascii="Arial" w:hAnsi="Arial" w:cs="Arial"/>
                <w:sz w:val="16"/>
                <w:szCs w:val="16"/>
              </w:rPr>
              <w:t>Должности, отнесенные к ПКГ «Общеотраслевые должности служащих третьего уровня»</w:t>
            </w:r>
          </w:p>
        </w:tc>
        <w:tc>
          <w:tcPr>
            <w:tcW w:w="1212"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4565</w:t>
            </w:r>
          </w:p>
        </w:tc>
      </w:tr>
      <w:tr w:rsidR="00426F7B" w:rsidRPr="00426F7B" w:rsidTr="00426F7B">
        <w:trPr>
          <w:trHeight w:val="20"/>
        </w:trPr>
        <w:tc>
          <w:tcPr>
            <w:tcW w:w="3788" w:type="pct"/>
            <w:tcBorders>
              <w:top w:val="single" w:sz="4" w:space="0" w:color="auto"/>
              <w:left w:val="single" w:sz="4" w:space="0" w:color="auto"/>
              <w:bottom w:val="single" w:sz="4" w:space="0" w:color="auto"/>
              <w:right w:val="single" w:sz="4" w:space="0" w:color="auto"/>
            </w:tcBorders>
            <w:hideMark/>
          </w:tcPr>
          <w:p w:rsidR="00426F7B" w:rsidRPr="00426F7B" w:rsidRDefault="00426F7B" w:rsidP="00426F7B">
            <w:pPr>
              <w:rPr>
                <w:rFonts w:ascii="Arial" w:hAnsi="Arial" w:cs="Arial"/>
                <w:sz w:val="16"/>
                <w:szCs w:val="16"/>
              </w:rPr>
            </w:pPr>
            <w:r w:rsidRPr="00426F7B">
              <w:rPr>
                <w:rFonts w:ascii="Arial" w:hAnsi="Arial" w:cs="Arial"/>
                <w:sz w:val="16"/>
                <w:szCs w:val="16"/>
              </w:rPr>
              <w:t>Должности, отнесенные к ПКГ «Общеотраслевые должности служащих четвертого уровня»</w:t>
            </w:r>
          </w:p>
        </w:tc>
        <w:tc>
          <w:tcPr>
            <w:tcW w:w="1212"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5335</w:t>
            </w:r>
          </w:p>
        </w:tc>
      </w:tr>
    </w:tbl>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Оклады работников, занимающих должности работников культуры, устанавливаются по ПГК, утвержденным приказом Министерства здравоохранения и социального развития Российской Федерации от 31 августа 2007 года №570 «Об утверждении профессиональных квалификационных групп должностей работников культуры, искусства и кинематографии».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4.2. Положением об оплате и стимулировании труда работников учреждения может быть предусмотрено установление работникам, занимающим общеотраслевые должности служащих, повышающих коэффициентов к окладам. Решение о введении соответствующих коэффициентов принимается руководителем учреждения по согласованию с представительным органом коллектива. Размер выплат по повышающим коэффициентам к окладу определяется путем умножения размера оклада работника на повышающий коэффициент. Выплаты по повышающему коэффициенту носят стимулирующий характер.</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Повышающие коэффициенты к окладам устанавливаются на определенный период времени в течение соответствующего финансового года.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Применение повышающих коэффициентов к окладу не образует новый оклад. Выплаты компенсационного и стимулирующего характера устанавливаются в процентном отношении к окладу без повышающих коэффициентов.</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Работникам, занимающим общеотраслевые должности служащих, могут устанавливаться следующие повышающие коэффициенты к окладу:</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4.2.1. Повышающий коэффициент к окладу по занимаемой должности за квалификационную категорию может устанавливаться в следующих размерах:</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главный – 0,20;</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ведущий – 0,15;</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первой категории – 0,05;</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второй категории – 0,03.</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Повышающий коэффициент по занимаемой должности за квалификационную категорию применяется при условии выполнения работы по специальности, по которой присвоена квалификационная категория.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4.2.2. Персональный повышающий коэффициент может устанавливаться работнику с учетом уровня его профессиональной подготовки, сложности, важности выполняемой им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на основании приказа по учреждению. Размер персонального повышающего коэффициента может быть установлен в пределах до 3,0.</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4.3. Положением об оплате и стимулировании труда работников образовательного учреждения может быть предусмотрено установление работникам иных стимулирующих выплат к окладу:</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4.3.1. Ежемесячная выплата за стаж непрерывной работы устанавливается согласно прилагаемому Перечню должностей работников учреждений культуры и образовательных учреждений в следующих размерах:</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от 1 до 3 лет – 10 процентов оклада;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от 3 до 6 лет – 15 процентов оклада;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от 6 до 10 лет – 20 процентов оклада;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свыше 10 лет – 30 процентов оклада.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Выплата надбавки за стаж непрерывной работы производится дифференцировано в зависимости от стажа работы, дающего право на его получение.</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 стаж работы, дающий право на получение выплаты за стаж непрерывной работы, включаются периоды времени, указанные в подпункте 3.3.1 Положения.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4.4. С учетом условий труда работникам, занимающим общеотраслевые должности служащих, устанавливаются выплаты компенсационного характера, предусмотренные разделом 6 Положения.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4.5. Работникам, занимающим общеотраслевые должности служащих, могут устанавливаться премиальные выплаты, предусмотренные разделом 8 Положения.</w:t>
      </w:r>
    </w:p>
    <w:p w:rsidR="00426F7B" w:rsidRPr="00426F7B" w:rsidRDefault="00426F7B" w:rsidP="00BA5072">
      <w:pPr>
        <w:ind w:firstLine="284"/>
        <w:jc w:val="both"/>
        <w:rPr>
          <w:rFonts w:ascii="Arial" w:hAnsi="Arial" w:cs="Arial"/>
          <w:b/>
          <w:sz w:val="16"/>
          <w:szCs w:val="16"/>
        </w:rPr>
      </w:pPr>
      <w:r w:rsidRPr="00426F7B">
        <w:rPr>
          <w:rFonts w:ascii="Arial" w:hAnsi="Arial" w:cs="Arial"/>
          <w:b/>
          <w:sz w:val="16"/>
          <w:szCs w:val="16"/>
        </w:rPr>
        <w:t>5. Оплата работников учреждения, занимающих профессии рабочих</w:t>
      </w:r>
    </w:p>
    <w:p w:rsidR="00426F7B" w:rsidRPr="00426F7B" w:rsidRDefault="00426F7B" w:rsidP="00BA5072">
      <w:pPr>
        <w:widowControl w:val="0"/>
        <w:autoSpaceDE w:val="0"/>
        <w:autoSpaceDN w:val="0"/>
        <w:adjustRightInd w:val="0"/>
        <w:ind w:firstLine="284"/>
        <w:jc w:val="both"/>
        <w:rPr>
          <w:rFonts w:ascii="Arial" w:hAnsi="Arial" w:cs="Arial"/>
          <w:sz w:val="16"/>
          <w:szCs w:val="16"/>
        </w:rPr>
      </w:pPr>
      <w:r w:rsidRPr="00426F7B">
        <w:rPr>
          <w:rFonts w:ascii="Arial" w:hAnsi="Arial" w:cs="Arial"/>
          <w:sz w:val="16"/>
          <w:szCs w:val="16"/>
        </w:rPr>
        <w:t xml:space="preserve">5.1. Минимальные размеры окладов работников учреждений культуры, занимающих должности рабочих, устанавливаются по ПКГ, утвержденным приказами Министерства здравоохранения и социального развития Российской Федерации от 29 мая 2008 года №248н «Об утверждении профессиональных квалификационных групп общеотраслевых профессий рабочих» и от 14 марта 2008 года №121н «Об утверждении </w:t>
      </w:r>
      <w:r w:rsidRPr="00426F7B">
        <w:rPr>
          <w:rFonts w:ascii="Arial" w:hAnsi="Arial" w:cs="Arial"/>
          <w:sz w:val="16"/>
          <w:szCs w:val="16"/>
        </w:rPr>
        <w:lastRenderedPageBreak/>
        <w:t>профессиональных квалификационных групп профессий рабочих культуры, искусства и кинематографии» в зависимости от разряда выполняемых работ. При этом минимальные размеры окладов рабочих устанавливаются в соответствии с разрядами ЕТКС и не могут быть меньше прилагаемых минимальных окладов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730"/>
        <w:gridCol w:w="2620"/>
      </w:tblGrid>
      <w:tr w:rsidR="00426F7B" w:rsidRPr="00426F7B" w:rsidTr="00426F7B">
        <w:trPr>
          <w:trHeight w:val="20"/>
        </w:trPr>
        <w:tc>
          <w:tcPr>
            <w:tcW w:w="3846" w:type="pct"/>
            <w:tcBorders>
              <w:top w:val="single" w:sz="4" w:space="0" w:color="auto"/>
              <w:left w:val="single" w:sz="4" w:space="0" w:color="auto"/>
              <w:bottom w:val="single" w:sz="4" w:space="0" w:color="auto"/>
              <w:right w:val="single" w:sz="4" w:space="0" w:color="auto"/>
            </w:tcBorders>
            <w:vAlign w:val="center"/>
          </w:tcPr>
          <w:p w:rsidR="00426F7B" w:rsidRPr="00426F7B" w:rsidRDefault="00426F7B" w:rsidP="00426F7B">
            <w:pPr>
              <w:tabs>
                <w:tab w:val="center" w:pos="3640"/>
                <w:tab w:val="left" w:pos="4455"/>
              </w:tabs>
              <w:jc w:val="center"/>
              <w:rPr>
                <w:rFonts w:ascii="Arial" w:hAnsi="Arial" w:cs="Arial"/>
                <w:b/>
                <w:sz w:val="16"/>
                <w:szCs w:val="16"/>
              </w:rPr>
            </w:pPr>
            <w:r w:rsidRPr="00426F7B">
              <w:rPr>
                <w:rFonts w:ascii="Arial" w:hAnsi="Arial" w:cs="Arial"/>
                <w:b/>
                <w:sz w:val="16"/>
                <w:szCs w:val="16"/>
              </w:rPr>
              <w:t>Разряд</w:t>
            </w:r>
          </w:p>
        </w:tc>
        <w:tc>
          <w:tcPr>
            <w:tcW w:w="1154" w:type="pct"/>
            <w:tcBorders>
              <w:top w:val="single" w:sz="4" w:space="0" w:color="auto"/>
              <w:left w:val="single" w:sz="4" w:space="0" w:color="auto"/>
              <w:bottom w:val="single" w:sz="4" w:space="0" w:color="auto"/>
              <w:right w:val="single" w:sz="4" w:space="0" w:color="auto"/>
            </w:tcBorders>
            <w:vAlign w:val="center"/>
          </w:tcPr>
          <w:p w:rsidR="00426F7B" w:rsidRPr="00426F7B" w:rsidRDefault="00426F7B" w:rsidP="00426F7B">
            <w:pPr>
              <w:jc w:val="center"/>
              <w:rPr>
                <w:rFonts w:ascii="Arial" w:hAnsi="Arial" w:cs="Arial"/>
                <w:b/>
                <w:sz w:val="16"/>
                <w:szCs w:val="16"/>
              </w:rPr>
            </w:pPr>
            <w:r w:rsidRPr="00426F7B">
              <w:rPr>
                <w:rFonts w:ascii="Arial" w:hAnsi="Arial" w:cs="Arial"/>
                <w:b/>
                <w:sz w:val="16"/>
                <w:szCs w:val="16"/>
              </w:rPr>
              <w:t>Размер оклада (рублей)</w:t>
            </w:r>
          </w:p>
        </w:tc>
      </w:tr>
      <w:tr w:rsidR="00426F7B" w:rsidRPr="00426F7B" w:rsidTr="00426F7B">
        <w:trPr>
          <w:trHeight w:val="20"/>
        </w:trPr>
        <w:tc>
          <w:tcPr>
            <w:tcW w:w="3846"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1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6549</w:t>
            </w:r>
          </w:p>
        </w:tc>
      </w:tr>
      <w:tr w:rsidR="00426F7B" w:rsidRPr="00426F7B" w:rsidTr="00426F7B">
        <w:trPr>
          <w:trHeight w:val="20"/>
        </w:trPr>
        <w:tc>
          <w:tcPr>
            <w:tcW w:w="3846"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2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7257</w:t>
            </w:r>
          </w:p>
        </w:tc>
      </w:tr>
      <w:tr w:rsidR="00426F7B" w:rsidRPr="00426F7B" w:rsidTr="00426F7B">
        <w:trPr>
          <w:trHeight w:val="20"/>
        </w:trPr>
        <w:tc>
          <w:tcPr>
            <w:tcW w:w="3846"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3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8025</w:t>
            </w:r>
          </w:p>
        </w:tc>
      </w:tr>
      <w:tr w:rsidR="00426F7B" w:rsidRPr="00426F7B" w:rsidTr="00426F7B">
        <w:trPr>
          <w:trHeight w:val="20"/>
        </w:trPr>
        <w:tc>
          <w:tcPr>
            <w:tcW w:w="3846"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4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8908</w:t>
            </w:r>
          </w:p>
        </w:tc>
      </w:tr>
      <w:tr w:rsidR="00426F7B" w:rsidRPr="00426F7B" w:rsidTr="00426F7B">
        <w:trPr>
          <w:trHeight w:val="20"/>
        </w:trPr>
        <w:tc>
          <w:tcPr>
            <w:tcW w:w="3846"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5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9853</w:t>
            </w:r>
          </w:p>
        </w:tc>
      </w:tr>
      <w:tr w:rsidR="00426F7B" w:rsidRPr="00426F7B" w:rsidTr="00426F7B">
        <w:trPr>
          <w:trHeight w:val="20"/>
        </w:trPr>
        <w:tc>
          <w:tcPr>
            <w:tcW w:w="3846"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6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10855</w:t>
            </w:r>
          </w:p>
        </w:tc>
      </w:tr>
      <w:tr w:rsidR="00426F7B" w:rsidRPr="00426F7B" w:rsidTr="00426F7B">
        <w:trPr>
          <w:trHeight w:val="20"/>
        </w:trPr>
        <w:tc>
          <w:tcPr>
            <w:tcW w:w="3846"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7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11915</w:t>
            </w:r>
          </w:p>
        </w:tc>
      </w:tr>
      <w:tr w:rsidR="00426F7B" w:rsidRPr="00426F7B" w:rsidTr="00426F7B">
        <w:trPr>
          <w:trHeight w:val="20"/>
        </w:trPr>
        <w:tc>
          <w:tcPr>
            <w:tcW w:w="3846"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8 разряд работ в соответствии с Единым тарифно-квалификационным справочником работ и профессий</w:t>
            </w:r>
          </w:p>
        </w:tc>
        <w:tc>
          <w:tcPr>
            <w:tcW w:w="1154" w:type="pct"/>
            <w:tcBorders>
              <w:top w:val="single" w:sz="4" w:space="0" w:color="auto"/>
              <w:left w:val="single" w:sz="4" w:space="0" w:color="auto"/>
              <w:bottom w:val="single" w:sz="4" w:space="0" w:color="auto"/>
              <w:right w:val="single" w:sz="4" w:space="0" w:color="auto"/>
            </w:tcBorders>
          </w:tcPr>
          <w:p w:rsidR="00426F7B" w:rsidRPr="00426F7B" w:rsidRDefault="00426F7B" w:rsidP="00426F7B">
            <w:pPr>
              <w:jc w:val="center"/>
              <w:rPr>
                <w:rFonts w:ascii="Arial" w:hAnsi="Arial" w:cs="Arial"/>
                <w:sz w:val="16"/>
                <w:szCs w:val="16"/>
              </w:rPr>
            </w:pPr>
            <w:r w:rsidRPr="00426F7B">
              <w:rPr>
                <w:rFonts w:ascii="Arial" w:hAnsi="Arial" w:cs="Arial"/>
                <w:sz w:val="16"/>
                <w:szCs w:val="16"/>
              </w:rPr>
              <w:t>13097</w:t>
            </w:r>
          </w:p>
        </w:tc>
      </w:tr>
    </w:tbl>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5.2. Рабочим могут быть установлены повышающие коэффициенты к окладам в размере до 3,0.</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Размер выплат по повышающему коэффициенту к окладу определяется путем умножения размера оклада работника на повышающий коэффициент и устанавливаются приказом учреждения в пределах фонда оплаты труда в отношении конкретного рабочего.</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Применение повышающих коэффициентов к окладам не образует новый оклад и не учитывается при начислении иных выплат стимулирующего и компенсационного характера.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Повышающие коэффициенты к окладам устанавливаются на определенный период времени в течение соответствующего календарного года.</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Рабочим могут устанавливаться следующие повышающие коэффициенты к окладу:</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5.2.1. Персональный повышающий коэффициент может устанавливается рабочему с учетом его профессиональной подготовки,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размере принимается руководителем учреждения персонально в отношении конкретного работника на основании приказа по учреждению. Размер персонального повышающего коэффициента может быть установлен в пределах до 3,0.</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5.2.2. Повышающий коэффициент за выполнение важных (особо важных) и ответственных (особо ответственных) работ устанавливаться по решению руководителя учреждения рабочим, тарифицированным не ниже 6 разряда ЕТКС и привлекаемым для выполнения важных (особо важных) и ответственных (особо ответственных) работ. Размер повышающего коэффициента за выполнение важных (особо важных) и ответственных (особо ответственных) работ устанавливается в пределах до 0,3.</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Размер минимального оклада высококвалифицированных рабочих, профессии которых включены в перечень высококвалифицированных профессий рабочих (приложение 3 к Положению), может устанавливаться исходя из минимального оклада рабочего 8 разряда ЕТКС с увеличением его на повышающий коэффициент 1,3.</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5.3. Выплаты компенсационного характера рабочим устанавливаются в соответствии с разделом 6 Положения.</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5.4. Выплаты стимулирующего характера:</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5.4.1. Выплата за стаж непрерывной работы, выслугу лет рабочим устанавливаются в соответствии с пунктом 3.3.1 Положения.</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5.4.2. Премиальные выплаты по итогам работы осуществляются в соответствии с разделом 8 Положения.</w:t>
      </w:r>
    </w:p>
    <w:p w:rsidR="00426F7B" w:rsidRPr="00426F7B" w:rsidRDefault="00426F7B" w:rsidP="00BA5072">
      <w:pPr>
        <w:tabs>
          <w:tab w:val="num" w:pos="1512"/>
        </w:tabs>
        <w:ind w:firstLine="284"/>
        <w:jc w:val="both"/>
        <w:rPr>
          <w:rFonts w:ascii="Arial" w:hAnsi="Arial" w:cs="Arial"/>
          <w:b/>
          <w:sz w:val="16"/>
          <w:szCs w:val="16"/>
        </w:rPr>
      </w:pPr>
      <w:r w:rsidRPr="00426F7B">
        <w:rPr>
          <w:rFonts w:ascii="Arial" w:hAnsi="Arial" w:cs="Arial"/>
          <w:b/>
          <w:sz w:val="16"/>
          <w:szCs w:val="16"/>
        </w:rPr>
        <w:t>6. Выплаты компенсационного характера</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6.1. Выплата работникам учреждения, занятым на тяжелых работах, работах с вредными и (или) опасными и иными особыми условиями труда, устанавливается в соответствии со статьей 147 Трудового кодекса Российской Федерации в размере 4% оклада по результатам проведения специальной оценки условий труда в соответствии с законодательством о специальной оценке условий труда.</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6.2. Выплаты за совмещение профессий (должностей), расширение зон обслуживания, увеличение объема работ или исполнение обязанностей временно отсутствующего работника без освобождения от основной работы устанавливаются в случаях совмещения профессий (должностей), увеличение объема работ или исполнения обязанностей временно отсутствующего работника без освобождения от основной работы, определенной трудовым договором.</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Размер выплатыможет быть установленкак в абсолютном значении, так и в процентном отношении к окладу работника учреждения как к ставке по совмещаемой должности, так и к ставке по основному месту работы. Размер и срок, на который устанавливаются выплаты, определяются по соглашению сторон трудового договора с учетом содержания и (или) объема дополнительной работы.</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6.3. Оплата труда работников учреждения в ночное время производится за каждый час работы в ночное время в соответствии со статьей 15 Трудового кодекса Российской Федерации. Выплата за работу в ночное время осуществляется в размере не менее 20% от части оклада за каждый час работы в ночное время. Ночным считается время с 22 часов вечера до 6 часов утра. Расчет части оклада за час работы определяется путем деления оклада на среднемесячное количество рабочих часов в соответствующем календарном году.</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6.4. Выплаты за работу в выходные и нерабочие праздничные дни осуществляется в размере:</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не менее одинарной дневной ставки сверх оклада (должностного оклада) при работе полный рабочий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не менее одинарной дневной ставки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за каждый час работы, если работа производилась сверх месячной нормы рабочего времени.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6.5. Сверхурочная работа оплачивается исходя из размера заработной платы, установленного в соответствии с действующими у конкретного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w:t>
      </w:r>
    </w:p>
    <w:p w:rsidR="00426F7B" w:rsidRPr="00426F7B" w:rsidRDefault="00426F7B" w:rsidP="00BA5072">
      <w:pPr>
        <w:tabs>
          <w:tab w:val="left" w:pos="1080"/>
          <w:tab w:val="left" w:pos="1260"/>
        </w:tabs>
        <w:ind w:firstLine="284"/>
        <w:jc w:val="both"/>
        <w:rPr>
          <w:rFonts w:ascii="Arial" w:hAnsi="Arial" w:cs="Arial"/>
          <w:b/>
          <w:sz w:val="16"/>
          <w:szCs w:val="16"/>
        </w:rPr>
      </w:pPr>
      <w:r w:rsidRPr="00426F7B">
        <w:rPr>
          <w:rFonts w:ascii="Arial" w:hAnsi="Arial" w:cs="Arial"/>
          <w:b/>
          <w:sz w:val="16"/>
          <w:szCs w:val="16"/>
        </w:rPr>
        <w:t>7. Материальная помощь</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7.1. При наличии экономии фонда оплаты труда, а также средств, поступающих от приносящей доход деятельности и направляемых учреждению на оплату труда, работникам учреждения может быть оказана материальная помощь в случаях:</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смерти (гибели) члена семьи (супруг, супруга), близкого родственника (родители, дети, усыновители, усыновленные, братья, сестры, дедушка, бабушка, внуки);</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необходимости длительного (более одного месяца) лечения и восстановления здоровья работника;</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утраты личного имущества в результате стихийного бедствия, пожара, аварии, противоправных действий третьих лиц;</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рождения ребенка;</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в других случаях при наличии уважительных причин.</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Решение о выплате материальной помощи работникам учреждения и ее конкретном размере принимается на основании письменного заявления с приложением документов, подтверждающих наличие оснований для выплаты.</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Решение об оказании материальной помощи и ее конкретном размере в отношении работников учреждения принимается руководителем учреждения и устанавливается приказом руководителя учреждения.</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Материальная помощь максимальными размерами не ограничивается.</w:t>
      </w:r>
    </w:p>
    <w:p w:rsidR="00426F7B" w:rsidRPr="00426F7B" w:rsidRDefault="00426F7B" w:rsidP="00BA5072">
      <w:pPr>
        <w:tabs>
          <w:tab w:val="left" w:pos="1080"/>
          <w:tab w:val="left" w:pos="1260"/>
        </w:tabs>
        <w:ind w:firstLine="284"/>
        <w:jc w:val="both"/>
        <w:rPr>
          <w:rFonts w:ascii="Arial" w:hAnsi="Arial" w:cs="Arial"/>
          <w:sz w:val="16"/>
          <w:szCs w:val="16"/>
        </w:rPr>
      </w:pPr>
      <w:r w:rsidRPr="00426F7B">
        <w:rPr>
          <w:rFonts w:ascii="Arial" w:hAnsi="Arial" w:cs="Arial"/>
          <w:sz w:val="16"/>
          <w:szCs w:val="16"/>
        </w:rPr>
        <w:t>7.2. В случае смерти работника учреждения материальная помощь может быть выплачена члену его семьи (супруг, супруга), близким родственникам (родители, дети, усыновители, усыновленные, братья, сестры, дедушка, бабушка, внуки). Решение о выплате материальной помощи и ее конкретном размере принимается на основании заявления члена семьи или одного из близких родственников с приложением документов, подтверждающих родство и наличие оснований для выплаты.</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7.3. Материальная помощь, оказываемая работникам учреждения, не относится к стимулирующим выплатам и не учитывается при определении среднего заработка руководителя учреждения, работников учреждения.</w:t>
      </w:r>
    </w:p>
    <w:p w:rsidR="00426F7B" w:rsidRPr="00426F7B" w:rsidRDefault="00426F7B" w:rsidP="00BA5072">
      <w:pPr>
        <w:tabs>
          <w:tab w:val="num" w:pos="1512"/>
        </w:tabs>
        <w:ind w:firstLine="284"/>
        <w:jc w:val="both"/>
        <w:rPr>
          <w:rFonts w:ascii="Arial" w:hAnsi="Arial" w:cs="Arial"/>
          <w:b/>
          <w:sz w:val="16"/>
          <w:szCs w:val="16"/>
        </w:rPr>
      </w:pPr>
      <w:r w:rsidRPr="00426F7B">
        <w:rPr>
          <w:rFonts w:ascii="Arial" w:hAnsi="Arial" w:cs="Arial"/>
          <w:b/>
          <w:sz w:val="16"/>
          <w:szCs w:val="16"/>
        </w:rPr>
        <w:t>8. Порядок премирования работников учреждения</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8.1. Премирование работников учреждения осуществляется на основании оценки выполнения показателей эффективности деятельности работников учреждения в сроки, установленные приказом руководителя учреждения, в соответствии с установленными критериями оценки их деятельности путем суммирования баллов за отчетный период.</w:t>
      </w:r>
    </w:p>
    <w:p w:rsidR="00426F7B" w:rsidRPr="00426F7B" w:rsidRDefault="00426F7B" w:rsidP="00BA5072">
      <w:pPr>
        <w:tabs>
          <w:tab w:val="num" w:pos="1512"/>
        </w:tabs>
        <w:ind w:firstLine="284"/>
        <w:jc w:val="both"/>
        <w:rPr>
          <w:rFonts w:ascii="Arial" w:hAnsi="Arial" w:cs="Arial"/>
          <w:sz w:val="16"/>
          <w:szCs w:val="16"/>
        </w:rPr>
      </w:pPr>
      <w:r w:rsidRPr="00426F7B">
        <w:rPr>
          <w:rFonts w:ascii="Arial" w:hAnsi="Arial" w:cs="Arial"/>
          <w:sz w:val="16"/>
          <w:szCs w:val="16"/>
        </w:rPr>
        <w:t>8.2. Проведение оценки эффективности деятельности учреждения, его работников осуществляется на основании данных государственной статистики, отчетности, сведений и других документов, образуемых в ходе осуществления учреждением своей деятельности, а также данных, полученных по результатам опросов, анализа открытых источников информации и иными способами проведения данной оценки.</w:t>
      </w:r>
    </w:p>
    <w:p w:rsidR="00426F7B" w:rsidRPr="00426F7B" w:rsidRDefault="00426F7B" w:rsidP="00BA5072">
      <w:pPr>
        <w:suppressAutoHyphens/>
        <w:autoSpaceDE w:val="0"/>
        <w:autoSpaceDN w:val="0"/>
        <w:adjustRightInd w:val="0"/>
        <w:ind w:firstLine="284"/>
        <w:jc w:val="both"/>
        <w:rPr>
          <w:rFonts w:ascii="Arial" w:hAnsi="Arial" w:cs="Arial"/>
          <w:sz w:val="16"/>
          <w:szCs w:val="16"/>
        </w:rPr>
      </w:pPr>
      <w:r w:rsidRPr="00426F7B">
        <w:rPr>
          <w:rFonts w:ascii="Arial" w:hAnsi="Arial" w:cs="Arial"/>
          <w:sz w:val="16"/>
          <w:szCs w:val="16"/>
        </w:rPr>
        <w:lastRenderedPageBreak/>
        <w:t>8.3. Состав и порядок деятельности оценочной комиссии для осуществления оценки эффективности деятельности работников учреждения утверждаются локальным актом учреждения.</w:t>
      </w:r>
    </w:p>
    <w:p w:rsidR="00426F7B" w:rsidRPr="00426F7B" w:rsidRDefault="00426F7B" w:rsidP="00BA5072">
      <w:pPr>
        <w:suppressAutoHyphens/>
        <w:autoSpaceDE w:val="0"/>
        <w:autoSpaceDN w:val="0"/>
        <w:adjustRightInd w:val="0"/>
        <w:ind w:firstLine="284"/>
        <w:jc w:val="both"/>
        <w:rPr>
          <w:rFonts w:ascii="Arial" w:hAnsi="Arial" w:cs="Arial"/>
          <w:sz w:val="16"/>
          <w:szCs w:val="16"/>
        </w:rPr>
      </w:pPr>
      <w:r w:rsidRPr="00426F7B">
        <w:rPr>
          <w:rFonts w:ascii="Arial" w:hAnsi="Arial" w:cs="Arial"/>
          <w:sz w:val="16"/>
          <w:szCs w:val="16"/>
        </w:rPr>
        <w:t>Порядок начисления премии работникам определяется локальным актом учреждения.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Показатели эффективности деятельности работников учреждения для назначения премии формируются на основании следующих критериев оценки: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высокий уровень подготовки и проведения отдельной работы и мероприятий;</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успешное и добросовестное исполнение работником своих должностных обязанностей в соответствующем периоде;</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инициатива, самостоятельность и творческая активность, высокая исполнительская дисциплина, выполнение особо важных и срочных работ;</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освоение и применение новых (в том числе современных) форм и методов работы;</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продолжительная и качественная работа в сфере культуры и молодежной политики, в учреждении;</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поиск источников улучшения материально-технического обеспечения.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Критерии оценки могут быть откорректированы в соответствии с уставной деятельностью учреждения.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Размер премии устанавливается в абсолютном значении или в процентном отношении к окладу работника учреждения и начисляется при наличии экономии по фонду оплаты труда.</w:t>
      </w:r>
    </w:p>
    <w:p w:rsidR="00426F7B" w:rsidRPr="00426F7B" w:rsidRDefault="00426F7B" w:rsidP="00BA5072">
      <w:pPr>
        <w:suppressAutoHyphens/>
        <w:autoSpaceDE w:val="0"/>
        <w:autoSpaceDN w:val="0"/>
        <w:adjustRightInd w:val="0"/>
        <w:ind w:firstLine="284"/>
        <w:jc w:val="both"/>
        <w:rPr>
          <w:rFonts w:ascii="Arial" w:hAnsi="Arial" w:cs="Arial"/>
          <w:sz w:val="16"/>
          <w:szCs w:val="16"/>
        </w:rPr>
      </w:pPr>
      <w:r w:rsidRPr="00426F7B">
        <w:rPr>
          <w:rFonts w:ascii="Arial" w:hAnsi="Arial" w:cs="Arial"/>
          <w:sz w:val="16"/>
          <w:szCs w:val="16"/>
        </w:rPr>
        <w:t>8.4. При наличии обоснованных жалоб, дисциплинарного взыскания (замечание, выговор) работнику учреждения премия до снятия дисциплинарного взыскания не выплачивается.</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 xml:space="preserve">Решение о </w:t>
      </w:r>
      <w:r w:rsidRPr="00426F7B">
        <w:rPr>
          <w:rFonts w:ascii="Arial" w:eastAsia="Calibri" w:hAnsi="Arial" w:cs="Arial"/>
          <w:sz w:val="16"/>
          <w:szCs w:val="16"/>
        </w:rPr>
        <w:t>выплате премии</w:t>
      </w:r>
      <w:r w:rsidRPr="00426F7B">
        <w:rPr>
          <w:rFonts w:ascii="Arial" w:hAnsi="Arial" w:cs="Arial"/>
          <w:sz w:val="16"/>
          <w:szCs w:val="16"/>
        </w:rPr>
        <w:t xml:space="preserve"> оформляется приказом руководителя учреждения.</w:t>
      </w:r>
    </w:p>
    <w:p w:rsidR="00426F7B" w:rsidRPr="00426F7B" w:rsidRDefault="00426F7B" w:rsidP="00BA5072">
      <w:pPr>
        <w:ind w:firstLine="284"/>
        <w:jc w:val="both"/>
        <w:rPr>
          <w:rFonts w:ascii="Arial" w:hAnsi="Arial" w:cs="Arial"/>
          <w:sz w:val="16"/>
          <w:szCs w:val="16"/>
        </w:rPr>
      </w:pPr>
      <w:bookmarkStart w:id="1" w:name="_Hlk161667443"/>
      <w:r w:rsidRPr="00426F7B">
        <w:rPr>
          <w:rFonts w:ascii="Arial" w:hAnsi="Arial" w:cs="Arial"/>
          <w:sz w:val="16"/>
          <w:szCs w:val="16"/>
        </w:rPr>
        <w:t xml:space="preserve">8.5. Единовременное премирование работников по результатам и за качество выполняемой работы может производиться на основании Положения о премировании в учреждении. </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Также по решению руководителя учреждения работнику учреждения может выплачиваться единовременная премия в случаях: долголетнего труда, юбилейной даты (50 лет и далее каждые последующие 5 лет), профессионального праздника, выхода на пенсию, очередному отпуску, знаменательных дат.</w:t>
      </w:r>
    </w:p>
    <w:p w:rsidR="00426F7B" w:rsidRPr="00426F7B" w:rsidRDefault="00426F7B" w:rsidP="00BA5072">
      <w:pPr>
        <w:ind w:firstLine="284"/>
        <w:jc w:val="both"/>
        <w:rPr>
          <w:rFonts w:ascii="Arial" w:hAnsi="Arial" w:cs="Arial"/>
          <w:sz w:val="16"/>
          <w:szCs w:val="16"/>
        </w:rPr>
      </w:pPr>
      <w:r w:rsidRPr="00426F7B">
        <w:rPr>
          <w:rFonts w:ascii="Arial" w:hAnsi="Arial" w:cs="Arial"/>
          <w:sz w:val="16"/>
          <w:szCs w:val="16"/>
        </w:rPr>
        <w:t>Размер премии устанавливается в абсолютном значении или в процентном отношении к окладу работника учреждения и начисляется при наличии экономии по фонду оплаты труда.</w:t>
      </w:r>
    </w:p>
    <w:bookmarkEnd w:id="1"/>
    <w:p w:rsidR="00BA5072" w:rsidRPr="00BA5072" w:rsidRDefault="00BA5072" w:rsidP="00BA5072">
      <w:pPr>
        <w:widowControl w:val="0"/>
        <w:autoSpaceDE w:val="0"/>
        <w:autoSpaceDN w:val="0"/>
        <w:adjustRightInd w:val="0"/>
        <w:jc w:val="right"/>
        <w:rPr>
          <w:rFonts w:ascii="Arial" w:hAnsi="Arial" w:cs="Arial"/>
          <w:sz w:val="16"/>
          <w:szCs w:val="16"/>
        </w:rPr>
      </w:pPr>
      <w:r w:rsidRPr="00BA5072">
        <w:rPr>
          <w:rFonts w:ascii="Arial" w:hAnsi="Arial" w:cs="Arial"/>
          <w:sz w:val="16"/>
          <w:szCs w:val="16"/>
        </w:rPr>
        <w:t>Приложение 1</w:t>
      </w:r>
    </w:p>
    <w:p w:rsidR="00BA5072" w:rsidRPr="00BA5072" w:rsidRDefault="00BA5072" w:rsidP="00BA5072">
      <w:pPr>
        <w:tabs>
          <w:tab w:val="center" w:pos="4749"/>
        </w:tabs>
        <w:jc w:val="right"/>
        <w:rPr>
          <w:rFonts w:ascii="Arial" w:hAnsi="Arial" w:cs="Arial"/>
          <w:sz w:val="16"/>
          <w:szCs w:val="16"/>
        </w:rPr>
      </w:pPr>
      <w:r w:rsidRPr="00BA5072">
        <w:rPr>
          <w:rFonts w:ascii="Arial" w:hAnsi="Arial" w:cs="Arial"/>
          <w:sz w:val="16"/>
          <w:szCs w:val="16"/>
        </w:rPr>
        <w:t xml:space="preserve">к Положениюоб оплате труда </w:t>
      </w:r>
    </w:p>
    <w:p w:rsidR="00BA5072" w:rsidRPr="00BA5072" w:rsidRDefault="00BA5072" w:rsidP="00BA5072">
      <w:pPr>
        <w:tabs>
          <w:tab w:val="center" w:pos="4749"/>
        </w:tabs>
        <w:jc w:val="right"/>
        <w:rPr>
          <w:rFonts w:ascii="Arial" w:hAnsi="Arial" w:cs="Arial"/>
          <w:sz w:val="16"/>
          <w:szCs w:val="16"/>
        </w:rPr>
      </w:pPr>
      <w:r w:rsidRPr="00BA5072">
        <w:rPr>
          <w:rFonts w:ascii="Arial" w:hAnsi="Arial" w:cs="Arial"/>
          <w:sz w:val="16"/>
          <w:szCs w:val="16"/>
        </w:rPr>
        <w:t>работников муниципального бюджетного</w:t>
      </w:r>
    </w:p>
    <w:p w:rsidR="00D96112" w:rsidRDefault="00BA5072" w:rsidP="00BA5072">
      <w:pPr>
        <w:tabs>
          <w:tab w:val="center" w:pos="4749"/>
        </w:tabs>
        <w:jc w:val="right"/>
        <w:rPr>
          <w:rFonts w:ascii="Arial" w:hAnsi="Arial" w:cs="Arial"/>
          <w:sz w:val="16"/>
          <w:szCs w:val="16"/>
        </w:rPr>
      </w:pPr>
      <w:r w:rsidRPr="00BA5072">
        <w:rPr>
          <w:rFonts w:ascii="Arial" w:hAnsi="Arial" w:cs="Arial"/>
          <w:sz w:val="16"/>
          <w:szCs w:val="16"/>
        </w:rPr>
        <w:t xml:space="preserve">учреждения дополнительного образования в сфере культуры, </w:t>
      </w:r>
    </w:p>
    <w:p w:rsidR="00D96112" w:rsidRDefault="00BA5072" w:rsidP="00BA5072">
      <w:pPr>
        <w:tabs>
          <w:tab w:val="center" w:pos="4749"/>
        </w:tabs>
        <w:jc w:val="right"/>
        <w:rPr>
          <w:rFonts w:ascii="Arial" w:hAnsi="Arial" w:cs="Arial"/>
          <w:sz w:val="16"/>
          <w:szCs w:val="16"/>
        </w:rPr>
      </w:pPr>
      <w:r w:rsidRPr="00BA5072">
        <w:rPr>
          <w:rFonts w:ascii="Arial" w:hAnsi="Arial" w:cs="Arial"/>
          <w:sz w:val="16"/>
          <w:szCs w:val="16"/>
        </w:rPr>
        <w:t>подведомственного</w:t>
      </w:r>
      <w:r w:rsidR="00D96112">
        <w:rPr>
          <w:rFonts w:ascii="Arial" w:hAnsi="Arial" w:cs="Arial"/>
          <w:sz w:val="16"/>
          <w:szCs w:val="16"/>
        </w:rPr>
        <w:t xml:space="preserve"> </w:t>
      </w:r>
      <w:r w:rsidRPr="00BA5072">
        <w:rPr>
          <w:rFonts w:ascii="Arial" w:hAnsi="Arial" w:cs="Arial"/>
          <w:sz w:val="16"/>
          <w:szCs w:val="16"/>
        </w:rPr>
        <w:t xml:space="preserve">муниципальному казенному учреждению </w:t>
      </w:r>
    </w:p>
    <w:p w:rsidR="00BA5072" w:rsidRPr="00BA5072" w:rsidRDefault="00BA5072" w:rsidP="00BA5072">
      <w:pPr>
        <w:tabs>
          <w:tab w:val="center" w:pos="4749"/>
        </w:tabs>
        <w:jc w:val="right"/>
        <w:rPr>
          <w:rFonts w:ascii="Arial" w:hAnsi="Arial" w:cs="Arial"/>
          <w:sz w:val="16"/>
          <w:szCs w:val="16"/>
        </w:rPr>
      </w:pPr>
      <w:r w:rsidRPr="00BA5072">
        <w:rPr>
          <w:rFonts w:ascii="Arial" w:hAnsi="Arial" w:cs="Arial"/>
          <w:sz w:val="16"/>
          <w:szCs w:val="16"/>
        </w:rPr>
        <w:t xml:space="preserve">комитету культуры </w:t>
      </w:r>
      <w:r w:rsidR="00D96112">
        <w:rPr>
          <w:rFonts w:ascii="Arial" w:hAnsi="Arial" w:cs="Arial"/>
          <w:sz w:val="16"/>
          <w:szCs w:val="16"/>
        </w:rPr>
        <w:t>А</w:t>
      </w:r>
      <w:r w:rsidRPr="00BA5072">
        <w:rPr>
          <w:rFonts w:ascii="Arial" w:hAnsi="Arial" w:cs="Arial"/>
          <w:sz w:val="16"/>
          <w:szCs w:val="16"/>
        </w:rPr>
        <w:t>дминистрации Валдайского муниципального округа</w:t>
      </w:r>
    </w:p>
    <w:p w:rsidR="00BA5072" w:rsidRPr="00BA5072" w:rsidRDefault="00BA5072" w:rsidP="00BA5072">
      <w:pPr>
        <w:tabs>
          <w:tab w:val="left" w:pos="1260"/>
          <w:tab w:val="num" w:pos="1512"/>
        </w:tabs>
        <w:jc w:val="center"/>
        <w:rPr>
          <w:rFonts w:ascii="Arial" w:hAnsi="Arial" w:cs="Arial"/>
          <w:b/>
          <w:sz w:val="16"/>
          <w:szCs w:val="16"/>
        </w:rPr>
      </w:pPr>
      <w:r w:rsidRPr="00BA5072">
        <w:rPr>
          <w:rFonts w:ascii="Arial" w:hAnsi="Arial" w:cs="Arial"/>
          <w:b/>
          <w:sz w:val="16"/>
          <w:szCs w:val="16"/>
        </w:rPr>
        <w:t>ПЕРЕЧЕНЬ</w:t>
      </w:r>
    </w:p>
    <w:p w:rsidR="00BA5072" w:rsidRPr="00BA5072" w:rsidRDefault="00BA5072" w:rsidP="00BA5072">
      <w:pPr>
        <w:jc w:val="center"/>
        <w:rPr>
          <w:rFonts w:ascii="Arial" w:hAnsi="Arial" w:cs="Arial"/>
          <w:b/>
          <w:sz w:val="16"/>
          <w:szCs w:val="16"/>
        </w:rPr>
      </w:pPr>
      <w:r w:rsidRPr="00BA5072">
        <w:rPr>
          <w:rFonts w:ascii="Arial" w:hAnsi="Arial" w:cs="Arial"/>
          <w:b/>
          <w:sz w:val="16"/>
          <w:szCs w:val="16"/>
        </w:rPr>
        <w:t>должностей (профессий) работников, относимых к административно-управленческому и вспомогательному персоналу муниципального</w:t>
      </w:r>
    </w:p>
    <w:p w:rsidR="00BA5072" w:rsidRPr="00BA5072" w:rsidRDefault="00BA5072" w:rsidP="00BA5072">
      <w:pPr>
        <w:jc w:val="center"/>
        <w:rPr>
          <w:rFonts w:ascii="Arial" w:hAnsi="Arial" w:cs="Arial"/>
          <w:b/>
          <w:sz w:val="16"/>
          <w:szCs w:val="16"/>
        </w:rPr>
      </w:pPr>
      <w:r w:rsidRPr="00BA5072">
        <w:rPr>
          <w:rFonts w:ascii="Arial" w:hAnsi="Arial" w:cs="Arial"/>
          <w:b/>
          <w:sz w:val="16"/>
          <w:szCs w:val="16"/>
        </w:rPr>
        <w:t>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округа</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lang w:val="en-US"/>
        </w:rPr>
        <w:t>I</w:t>
      </w:r>
      <w:r w:rsidRPr="00BA5072">
        <w:rPr>
          <w:rFonts w:ascii="Arial" w:hAnsi="Arial" w:cs="Arial"/>
          <w:sz w:val="16"/>
          <w:szCs w:val="16"/>
        </w:rPr>
        <w:t>.Перечень должностей (профессий) работников, относимых к административно-управленческому персоналу:</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1. Руководитель;</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2. Заместитель руководителя;</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3. Главный бухгалтер и его заместитель.</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lang w:val="en-US"/>
        </w:rPr>
        <w:t>II</w:t>
      </w:r>
      <w:r w:rsidRPr="00BA5072">
        <w:rPr>
          <w:rFonts w:ascii="Arial" w:hAnsi="Arial" w:cs="Arial"/>
          <w:sz w:val="16"/>
          <w:szCs w:val="16"/>
        </w:rPr>
        <w:t>.Перечень должностей (профессий) работников, относимых к вспомогательному персоналу:</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1. Бухгалтер;</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2. Гардеробщик;</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3. Дворник;</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4. Электромонтер по обслуживанию оборудования;</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5. Инженер-электрик;</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6. Уборщик;</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7. Рабочий;</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8. Техник-электрик;</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9. Настройщик;</w:t>
      </w:r>
    </w:p>
    <w:p w:rsidR="00BA5072" w:rsidRPr="00BA5072" w:rsidRDefault="00BA5072" w:rsidP="00D96112">
      <w:pPr>
        <w:tabs>
          <w:tab w:val="left" w:pos="1260"/>
          <w:tab w:val="num" w:pos="1512"/>
        </w:tabs>
        <w:ind w:firstLine="284"/>
        <w:jc w:val="both"/>
        <w:rPr>
          <w:rFonts w:ascii="Arial" w:hAnsi="Arial" w:cs="Arial"/>
          <w:sz w:val="16"/>
          <w:szCs w:val="16"/>
        </w:rPr>
      </w:pPr>
      <w:r w:rsidRPr="00BA5072">
        <w:rPr>
          <w:rFonts w:ascii="Arial" w:hAnsi="Arial" w:cs="Arial"/>
          <w:sz w:val="16"/>
          <w:szCs w:val="16"/>
        </w:rPr>
        <w:t>10. Сантехник;</w:t>
      </w:r>
    </w:p>
    <w:p w:rsidR="00BA5072" w:rsidRPr="00BA5072" w:rsidRDefault="00BA5072" w:rsidP="00D96112">
      <w:pPr>
        <w:tabs>
          <w:tab w:val="left" w:pos="1260"/>
          <w:tab w:val="num" w:pos="1512"/>
          <w:tab w:val="left" w:pos="2340"/>
        </w:tabs>
        <w:ind w:firstLine="284"/>
        <w:jc w:val="both"/>
        <w:rPr>
          <w:rFonts w:ascii="Arial" w:hAnsi="Arial" w:cs="Arial"/>
          <w:sz w:val="16"/>
          <w:szCs w:val="16"/>
        </w:rPr>
      </w:pPr>
      <w:r w:rsidRPr="00BA5072">
        <w:rPr>
          <w:rFonts w:ascii="Arial" w:hAnsi="Arial" w:cs="Arial"/>
          <w:sz w:val="16"/>
          <w:szCs w:val="16"/>
        </w:rPr>
        <w:t>11. Секретарь учебной части;</w:t>
      </w:r>
    </w:p>
    <w:p w:rsidR="00BA5072" w:rsidRPr="00BA5072" w:rsidRDefault="00BA5072" w:rsidP="00D96112">
      <w:pPr>
        <w:tabs>
          <w:tab w:val="left" w:pos="1260"/>
          <w:tab w:val="num" w:pos="1512"/>
          <w:tab w:val="left" w:pos="2340"/>
        </w:tabs>
        <w:ind w:firstLine="284"/>
        <w:jc w:val="both"/>
        <w:rPr>
          <w:rFonts w:ascii="Arial" w:hAnsi="Arial" w:cs="Arial"/>
          <w:sz w:val="16"/>
          <w:szCs w:val="16"/>
        </w:rPr>
      </w:pPr>
      <w:r w:rsidRPr="00BA5072">
        <w:rPr>
          <w:rFonts w:ascii="Arial" w:hAnsi="Arial" w:cs="Arial"/>
          <w:sz w:val="16"/>
          <w:szCs w:val="16"/>
        </w:rPr>
        <w:t>12. Слесарь-ремонтник;</w:t>
      </w:r>
    </w:p>
    <w:p w:rsidR="00BA5072" w:rsidRPr="00BA5072" w:rsidRDefault="00BA5072" w:rsidP="00D96112">
      <w:pPr>
        <w:tabs>
          <w:tab w:val="left" w:pos="1260"/>
          <w:tab w:val="num" w:pos="1512"/>
        </w:tabs>
        <w:jc w:val="center"/>
        <w:rPr>
          <w:rFonts w:ascii="Arial" w:hAnsi="Arial" w:cs="Arial"/>
          <w:b/>
          <w:sz w:val="16"/>
          <w:szCs w:val="16"/>
        </w:rPr>
      </w:pPr>
      <w:r w:rsidRPr="00BA5072">
        <w:rPr>
          <w:rFonts w:ascii="Arial" w:hAnsi="Arial" w:cs="Arial"/>
          <w:b/>
          <w:sz w:val="16"/>
          <w:szCs w:val="16"/>
        </w:rPr>
        <w:t>ПЕРЕЧЕНЬ</w:t>
      </w:r>
    </w:p>
    <w:p w:rsidR="00BA5072" w:rsidRPr="00BA5072" w:rsidRDefault="00BA5072" w:rsidP="00D96112">
      <w:pPr>
        <w:jc w:val="center"/>
        <w:rPr>
          <w:rFonts w:ascii="Arial" w:hAnsi="Arial" w:cs="Arial"/>
          <w:b/>
          <w:sz w:val="16"/>
          <w:szCs w:val="16"/>
        </w:rPr>
      </w:pPr>
      <w:r w:rsidRPr="00BA5072">
        <w:rPr>
          <w:rFonts w:ascii="Arial" w:hAnsi="Arial" w:cs="Arial"/>
          <w:b/>
          <w:sz w:val="16"/>
          <w:szCs w:val="16"/>
        </w:rPr>
        <w:t>должностей (профессий)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округа, относимых к основному персоналу по виду экономической деятельности «Дополнительное образование детей и взрослых»</w:t>
      </w:r>
    </w:p>
    <w:p w:rsidR="00BA5072" w:rsidRPr="00BA5072" w:rsidRDefault="00BA5072" w:rsidP="00D96112">
      <w:pPr>
        <w:pStyle w:val="aff5"/>
        <w:numPr>
          <w:ilvl w:val="0"/>
          <w:numId w:val="28"/>
        </w:numPr>
        <w:ind w:left="0" w:firstLine="284"/>
        <w:contextualSpacing/>
        <w:jc w:val="both"/>
        <w:rPr>
          <w:rFonts w:ascii="Arial" w:hAnsi="Arial" w:cs="Arial"/>
          <w:sz w:val="16"/>
          <w:szCs w:val="16"/>
        </w:rPr>
      </w:pPr>
      <w:r w:rsidRPr="00BA5072">
        <w:rPr>
          <w:rFonts w:ascii="Arial" w:hAnsi="Arial" w:cs="Arial"/>
          <w:sz w:val="16"/>
          <w:szCs w:val="16"/>
        </w:rPr>
        <w:t>Руководители:</w:t>
      </w:r>
    </w:p>
    <w:p w:rsidR="00BA5072" w:rsidRPr="00BA5072" w:rsidRDefault="00BA5072" w:rsidP="00D96112">
      <w:pPr>
        <w:ind w:firstLine="284"/>
        <w:jc w:val="both"/>
        <w:rPr>
          <w:rFonts w:ascii="Arial" w:hAnsi="Arial" w:cs="Arial"/>
          <w:sz w:val="16"/>
          <w:szCs w:val="16"/>
        </w:rPr>
      </w:pPr>
      <w:r w:rsidRPr="00BA5072">
        <w:rPr>
          <w:rFonts w:ascii="Arial" w:hAnsi="Arial" w:cs="Arial"/>
          <w:sz w:val="16"/>
          <w:szCs w:val="16"/>
        </w:rPr>
        <w:t>Заведующий учебной частью.</w:t>
      </w:r>
    </w:p>
    <w:p w:rsidR="00BA5072" w:rsidRPr="00BA5072" w:rsidRDefault="00BA5072" w:rsidP="00D96112">
      <w:pPr>
        <w:pStyle w:val="aff5"/>
        <w:numPr>
          <w:ilvl w:val="0"/>
          <w:numId w:val="28"/>
        </w:numPr>
        <w:ind w:left="0" w:firstLine="284"/>
        <w:contextualSpacing/>
        <w:jc w:val="both"/>
        <w:rPr>
          <w:rFonts w:ascii="Arial" w:hAnsi="Arial" w:cs="Arial"/>
          <w:sz w:val="16"/>
          <w:szCs w:val="16"/>
        </w:rPr>
      </w:pPr>
      <w:r w:rsidRPr="00BA5072">
        <w:rPr>
          <w:rFonts w:ascii="Arial" w:hAnsi="Arial" w:cs="Arial"/>
          <w:sz w:val="16"/>
          <w:szCs w:val="16"/>
        </w:rPr>
        <w:t>Должности педагогических работников:</w:t>
      </w:r>
    </w:p>
    <w:p w:rsidR="00BA5072" w:rsidRPr="00BA5072" w:rsidRDefault="00BA5072" w:rsidP="00D96112">
      <w:pPr>
        <w:ind w:firstLine="284"/>
        <w:jc w:val="both"/>
        <w:rPr>
          <w:rFonts w:ascii="Arial" w:hAnsi="Arial" w:cs="Arial"/>
          <w:sz w:val="16"/>
          <w:szCs w:val="16"/>
        </w:rPr>
      </w:pPr>
      <w:r w:rsidRPr="00BA5072">
        <w:rPr>
          <w:rFonts w:ascii="Arial" w:hAnsi="Arial" w:cs="Arial"/>
          <w:sz w:val="16"/>
          <w:szCs w:val="16"/>
        </w:rPr>
        <w:t>Преподаватель.</w:t>
      </w:r>
    </w:p>
    <w:p w:rsidR="00BA5072" w:rsidRPr="00BA5072" w:rsidRDefault="00BA5072" w:rsidP="00D96112">
      <w:pPr>
        <w:pStyle w:val="aff5"/>
        <w:numPr>
          <w:ilvl w:val="0"/>
          <w:numId w:val="28"/>
        </w:numPr>
        <w:ind w:left="0" w:firstLine="284"/>
        <w:contextualSpacing/>
        <w:jc w:val="both"/>
        <w:rPr>
          <w:rFonts w:ascii="Arial" w:hAnsi="Arial" w:cs="Arial"/>
          <w:sz w:val="16"/>
          <w:szCs w:val="16"/>
        </w:rPr>
      </w:pPr>
      <w:r w:rsidRPr="00BA5072">
        <w:rPr>
          <w:rFonts w:ascii="Arial" w:hAnsi="Arial" w:cs="Arial"/>
          <w:sz w:val="16"/>
          <w:szCs w:val="16"/>
        </w:rPr>
        <w:t>Должности иных педагогических работников:</w:t>
      </w:r>
    </w:p>
    <w:p w:rsidR="00BA5072" w:rsidRPr="00BA5072" w:rsidRDefault="00BA5072" w:rsidP="00D96112">
      <w:pPr>
        <w:ind w:firstLine="284"/>
        <w:jc w:val="both"/>
        <w:rPr>
          <w:rFonts w:ascii="Arial" w:hAnsi="Arial" w:cs="Arial"/>
          <w:sz w:val="16"/>
          <w:szCs w:val="16"/>
        </w:rPr>
      </w:pPr>
      <w:r w:rsidRPr="00BA5072">
        <w:rPr>
          <w:rFonts w:ascii="Arial" w:hAnsi="Arial" w:cs="Arial"/>
          <w:sz w:val="16"/>
          <w:szCs w:val="16"/>
        </w:rPr>
        <w:t>Концертмейстер.</w:t>
      </w:r>
    </w:p>
    <w:p w:rsidR="00BA5072" w:rsidRPr="00BA5072" w:rsidRDefault="00BA5072" w:rsidP="00D96112">
      <w:pPr>
        <w:pStyle w:val="aff5"/>
        <w:numPr>
          <w:ilvl w:val="0"/>
          <w:numId w:val="28"/>
        </w:numPr>
        <w:tabs>
          <w:tab w:val="left" w:pos="1260"/>
        </w:tabs>
        <w:ind w:left="0" w:firstLine="284"/>
        <w:contextualSpacing/>
        <w:jc w:val="both"/>
        <w:rPr>
          <w:rFonts w:ascii="Arial" w:hAnsi="Arial" w:cs="Arial"/>
          <w:sz w:val="16"/>
          <w:szCs w:val="16"/>
        </w:rPr>
      </w:pPr>
      <w:r w:rsidRPr="00BA5072">
        <w:rPr>
          <w:rFonts w:ascii="Arial" w:hAnsi="Arial" w:cs="Arial"/>
          <w:sz w:val="16"/>
          <w:szCs w:val="16"/>
        </w:rPr>
        <w:t>Специалисты:</w:t>
      </w:r>
    </w:p>
    <w:p w:rsidR="00BA5072" w:rsidRPr="00BA5072" w:rsidRDefault="00BA5072" w:rsidP="00D96112">
      <w:pPr>
        <w:tabs>
          <w:tab w:val="left" w:pos="1260"/>
        </w:tabs>
        <w:ind w:firstLine="284"/>
        <w:jc w:val="both"/>
        <w:rPr>
          <w:rFonts w:ascii="Arial" w:hAnsi="Arial" w:cs="Arial"/>
          <w:sz w:val="16"/>
          <w:szCs w:val="16"/>
        </w:rPr>
      </w:pPr>
      <w:r w:rsidRPr="00BA5072">
        <w:rPr>
          <w:rFonts w:ascii="Arial" w:hAnsi="Arial" w:cs="Arial"/>
          <w:sz w:val="16"/>
          <w:szCs w:val="16"/>
        </w:rPr>
        <w:t>Руководитель образцового (самодеятельного) коллектива;</w:t>
      </w:r>
    </w:p>
    <w:p w:rsidR="00BA5072" w:rsidRPr="00BA5072" w:rsidRDefault="00BA5072" w:rsidP="00D96112">
      <w:pPr>
        <w:ind w:firstLine="284"/>
        <w:jc w:val="both"/>
        <w:rPr>
          <w:rFonts w:ascii="Arial" w:hAnsi="Arial" w:cs="Arial"/>
          <w:sz w:val="16"/>
          <w:szCs w:val="16"/>
        </w:rPr>
      </w:pPr>
      <w:r w:rsidRPr="00BA5072">
        <w:rPr>
          <w:rFonts w:ascii="Arial" w:hAnsi="Arial" w:cs="Arial"/>
          <w:sz w:val="16"/>
          <w:szCs w:val="16"/>
        </w:rPr>
        <w:t>Хормейстер.</w:t>
      </w:r>
    </w:p>
    <w:p w:rsidR="00BA5072" w:rsidRPr="00D96112" w:rsidRDefault="00BA5072" w:rsidP="00D96112">
      <w:pPr>
        <w:widowControl w:val="0"/>
        <w:autoSpaceDE w:val="0"/>
        <w:autoSpaceDN w:val="0"/>
        <w:adjustRightInd w:val="0"/>
        <w:jc w:val="right"/>
        <w:rPr>
          <w:rFonts w:ascii="Arial" w:hAnsi="Arial" w:cs="Arial"/>
          <w:sz w:val="16"/>
          <w:szCs w:val="16"/>
        </w:rPr>
      </w:pPr>
      <w:r w:rsidRPr="00D96112">
        <w:rPr>
          <w:rFonts w:ascii="Arial" w:hAnsi="Arial" w:cs="Arial"/>
          <w:sz w:val="16"/>
          <w:szCs w:val="16"/>
        </w:rPr>
        <w:t>Приложение 2</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к Положению об оплате труда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работников муниципального бюджетного</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учреждения дополнительного образования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в сфере культуры, подведомственного</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муниципальному казенному учреждению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комитету культуры Администрации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Валдайского муниципального округа</w:t>
      </w:r>
    </w:p>
    <w:p w:rsidR="00BA5072" w:rsidRPr="00D96112" w:rsidRDefault="00BA5072" w:rsidP="00D96112">
      <w:pPr>
        <w:jc w:val="center"/>
        <w:rPr>
          <w:rFonts w:ascii="Arial" w:hAnsi="Arial" w:cs="Arial"/>
          <w:b/>
          <w:sz w:val="16"/>
          <w:szCs w:val="16"/>
        </w:rPr>
      </w:pPr>
      <w:r w:rsidRPr="00D96112">
        <w:rPr>
          <w:rFonts w:ascii="Arial" w:hAnsi="Arial" w:cs="Arial"/>
          <w:b/>
          <w:sz w:val="16"/>
          <w:szCs w:val="16"/>
        </w:rPr>
        <w:t>ПЕРЕЧЕНЬ</w:t>
      </w:r>
    </w:p>
    <w:p w:rsidR="00BA5072" w:rsidRPr="00D96112" w:rsidRDefault="00BA5072" w:rsidP="00D96112">
      <w:pPr>
        <w:jc w:val="center"/>
        <w:rPr>
          <w:rFonts w:ascii="Arial" w:hAnsi="Arial" w:cs="Arial"/>
          <w:b/>
          <w:sz w:val="16"/>
          <w:szCs w:val="16"/>
        </w:rPr>
      </w:pPr>
      <w:r w:rsidRPr="00D96112">
        <w:rPr>
          <w:rFonts w:ascii="Arial" w:hAnsi="Arial" w:cs="Arial"/>
          <w:b/>
          <w:sz w:val="16"/>
          <w:szCs w:val="16"/>
        </w:rPr>
        <w:t>должностей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округа, которым устанавливается ежемесячная надбавка за стаж работы</w:t>
      </w:r>
    </w:p>
    <w:p w:rsidR="00BA5072" w:rsidRPr="00D96112" w:rsidRDefault="00BA5072" w:rsidP="00D96112">
      <w:pPr>
        <w:pStyle w:val="aff5"/>
        <w:numPr>
          <w:ilvl w:val="0"/>
          <w:numId w:val="29"/>
        </w:numPr>
        <w:ind w:left="0" w:firstLine="284"/>
        <w:contextualSpacing/>
        <w:jc w:val="both"/>
        <w:rPr>
          <w:rFonts w:ascii="Arial" w:hAnsi="Arial" w:cs="Arial"/>
          <w:sz w:val="16"/>
          <w:szCs w:val="16"/>
        </w:rPr>
      </w:pPr>
      <w:r w:rsidRPr="00D96112">
        <w:rPr>
          <w:rFonts w:ascii="Arial" w:hAnsi="Arial" w:cs="Arial"/>
          <w:sz w:val="16"/>
          <w:szCs w:val="16"/>
        </w:rPr>
        <w:t>Руководители:</w:t>
      </w:r>
    </w:p>
    <w:p w:rsidR="00BA5072" w:rsidRPr="00D96112" w:rsidRDefault="00BA5072" w:rsidP="00D96112">
      <w:pPr>
        <w:ind w:firstLine="284"/>
        <w:jc w:val="both"/>
        <w:rPr>
          <w:rFonts w:ascii="Arial" w:hAnsi="Arial" w:cs="Arial"/>
          <w:sz w:val="16"/>
          <w:szCs w:val="16"/>
        </w:rPr>
      </w:pPr>
      <w:r w:rsidRPr="00D96112">
        <w:rPr>
          <w:rFonts w:ascii="Arial" w:hAnsi="Arial" w:cs="Arial"/>
          <w:sz w:val="16"/>
          <w:szCs w:val="16"/>
        </w:rPr>
        <w:t>Заместитель руководителя;</w:t>
      </w:r>
    </w:p>
    <w:p w:rsidR="00BA5072" w:rsidRPr="00D96112" w:rsidRDefault="00BA5072" w:rsidP="00D96112">
      <w:pPr>
        <w:ind w:firstLine="284"/>
        <w:jc w:val="both"/>
        <w:rPr>
          <w:rFonts w:ascii="Arial" w:hAnsi="Arial" w:cs="Arial"/>
          <w:sz w:val="16"/>
          <w:szCs w:val="16"/>
        </w:rPr>
      </w:pPr>
      <w:r w:rsidRPr="00D96112">
        <w:rPr>
          <w:rFonts w:ascii="Arial" w:hAnsi="Arial" w:cs="Arial"/>
          <w:sz w:val="16"/>
          <w:szCs w:val="16"/>
        </w:rPr>
        <w:t>Главный бухгалтер и его заместитель;</w:t>
      </w:r>
    </w:p>
    <w:p w:rsidR="00BA5072" w:rsidRPr="00D96112" w:rsidRDefault="00BA5072" w:rsidP="00D96112">
      <w:pPr>
        <w:ind w:firstLine="284"/>
        <w:jc w:val="both"/>
        <w:rPr>
          <w:rFonts w:ascii="Arial" w:hAnsi="Arial" w:cs="Arial"/>
          <w:sz w:val="16"/>
          <w:szCs w:val="16"/>
        </w:rPr>
      </w:pPr>
      <w:r w:rsidRPr="00D96112">
        <w:rPr>
          <w:rFonts w:ascii="Arial" w:hAnsi="Arial" w:cs="Arial"/>
          <w:sz w:val="16"/>
          <w:szCs w:val="16"/>
        </w:rPr>
        <w:t>Заведующие секторами, учебной частью по основной деятельности, вспомогательных отделов и других подразделений;</w:t>
      </w:r>
    </w:p>
    <w:p w:rsidR="00BA5072" w:rsidRPr="00D96112" w:rsidRDefault="00BA5072" w:rsidP="00D96112">
      <w:pPr>
        <w:pStyle w:val="aff5"/>
        <w:numPr>
          <w:ilvl w:val="0"/>
          <w:numId w:val="29"/>
        </w:numPr>
        <w:ind w:left="0" w:firstLine="284"/>
        <w:contextualSpacing/>
        <w:jc w:val="both"/>
        <w:rPr>
          <w:rFonts w:ascii="Arial" w:hAnsi="Arial" w:cs="Arial"/>
          <w:sz w:val="16"/>
          <w:szCs w:val="16"/>
        </w:rPr>
      </w:pPr>
      <w:r w:rsidRPr="00D96112">
        <w:rPr>
          <w:rFonts w:ascii="Arial" w:hAnsi="Arial" w:cs="Arial"/>
          <w:sz w:val="16"/>
          <w:szCs w:val="16"/>
        </w:rPr>
        <w:t>Специалисты:</w:t>
      </w:r>
    </w:p>
    <w:p w:rsidR="00BA5072" w:rsidRPr="00D96112" w:rsidRDefault="00BA5072" w:rsidP="00D96112">
      <w:pPr>
        <w:ind w:firstLine="284"/>
        <w:jc w:val="both"/>
        <w:rPr>
          <w:rFonts w:ascii="Arial" w:hAnsi="Arial" w:cs="Arial"/>
          <w:sz w:val="16"/>
          <w:szCs w:val="16"/>
        </w:rPr>
      </w:pPr>
      <w:r w:rsidRPr="00D96112">
        <w:rPr>
          <w:rFonts w:ascii="Arial" w:hAnsi="Arial" w:cs="Arial"/>
          <w:sz w:val="16"/>
          <w:szCs w:val="16"/>
        </w:rPr>
        <w:t>хормейстер, концертмейстер.</w:t>
      </w:r>
    </w:p>
    <w:p w:rsidR="00BA5072" w:rsidRPr="00D96112" w:rsidRDefault="00BA5072" w:rsidP="00D96112">
      <w:pPr>
        <w:ind w:firstLine="284"/>
        <w:jc w:val="both"/>
        <w:rPr>
          <w:rFonts w:ascii="Arial" w:hAnsi="Arial" w:cs="Arial"/>
          <w:sz w:val="16"/>
          <w:szCs w:val="16"/>
        </w:rPr>
      </w:pPr>
      <w:r w:rsidRPr="00D96112">
        <w:rPr>
          <w:rFonts w:ascii="Arial" w:hAnsi="Arial" w:cs="Arial"/>
          <w:sz w:val="16"/>
          <w:szCs w:val="16"/>
        </w:rPr>
        <w:t>Старший преподаватель, преподаватель.</w:t>
      </w:r>
    </w:p>
    <w:p w:rsidR="00BA5072" w:rsidRPr="00D96112" w:rsidRDefault="00BA5072" w:rsidP="00D96112">
      <w:pPr>
        <w:ind w:firstLine="284"/>
        <w:jc w:val="both"/>
        <w:rPr>
          <w:rFonts w:ascii="Arial" w:hAnsi="Arial" w:cs="Arial"/>
          <w:sz w:val="16"/>
          <w:szCs w:val="16"/>
        </w:rPr>
      </w:pPr>
      <w:r w:rsidRPr="00D96112">
        <w:rPr>
          <w:rFonts w:ascii="Arial" w:hAnsi="Arial" w:cs="Arial"/>
          <w:sz w:val="16"/>
          <w:szCs w:val="16"/>
        </w:rPr>
        <w:t>3. Специалисты общеотраслевых профессий, инженеры всех специальностей, бухгалтер, техники всех специальностей, документовед.</w:t>
      </w:r>
    </w:p>
    <w:p w:rsidR="00BA5072" w:rsidRPr="00D96112" w:rsidRDefault="00BA5072" w:rsidP="00D96112">
      <w:pPr>
        <w:ind w:firstLine="284"/>
        <w:jc w:val="both"/>
        <w:rPr>
          <w:rFonts w:ascii="Arial" w:hAnsi="Arial" w:cs="Arial"/>
          <w:sz w:val="16"/>
          <w:szCs w:val="16"/>
        </w:rPr>
      </w:pPr>
      <w:r w:rsidRPr="00D96112">
        <w:rPr>
          <w:rFonts w:ascii="Arial" w:hAnsi="Arial" w:cs="Arial"/>
          <w:sz w:val="16"/>
          <w:szCs w:val="16"/>
        </w:rPr>
        <w:t>4. Профессии рабочих и должностей служащих:</w:t>
      </w:r>
    </w:p>
    <w:p w:rsidR="00BA5072" w:rsidRPr="00D96112" w:rsidRDefault="00BA5072" w:rsidP="00D96112">
      <w:pPr>
        <w:ind w:firstLine="284"/>
        <w:jc w:val="both"/>
        <w:rPr>
          <w:rFonts w:ascii="Arial" w:hAnsi="Arial" w:cs="Arial"/>
          <w:sz w:val="16"/>
          <w:szCs w:val="16"/>
        </w:rPr>
      </w:pPr>
      <w:r w:rsidRPr="00D96112">
        <w:rPr>
          <w:rFonts w:ascii="Arial" w:hAnsi="Arial" w:cs="Arial"/>
          <w:sz w:val="16"/>
          <w:szCs w:val="16"/>
        </w:rPr>
        <w:t>настройщик музыкальных инструментов</w:t>
      </w:r>
    </w:p>
    <w:p w:rsidR="00BA5072" w:rsidRPr="00D96112" w:rsidRDefault="00BA5072" w:rsidP="00D96112">
      <w:pPr>
        <w:widowControl w:val="0"/>
        <w:autoSpaceDE w:val="0"/>
        <w:autoSpaceDN w:val="0"/>
        <w:adjustRightInd w:val="0"/>
        <w:jc w:val="right"/>
        <w:rPr>
          <w:rFonts w:ascii="Arial" w:hAnsi="Arial" w:cs="Arial"/>
          <w:sz w:val="16"/>
          <w:szCs w:val="16"/>
        </w:rPr>
      </w:pPr>
      <w:r w:rsidRPr="00D96112">
        <w:rPr>
          <w:rFonts w:ascii="Arial" w:hAnsi="Arial" w:cs="Arial"/>
          <w:sz w:val="16"/>
          <w:szCs w:val="16"/>
        </w:rPr>
        <w:t>Приложение 3</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lastRenderedPageBreak/>
        <w:t xml:space="preserve">к Положению об оплате труда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работников муниципального бюджетного</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учреждения дополнительного образования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в сфере культуры, подведомственного</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муниципальному казенному учреждению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комитету культуры Администрации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Валдайского муниципального округа</w:t>
      </w:r>
    </w:p>
    <w:p w:rsidR="00BA5072" w:rsidRPr="00D96112" w:rsidRDefault="00BA5072" w:rsidP="00D96112">
      <w:pPr>
        <w:tabs>
          <w:tab w:val="left" w:pos="1260"/>
          <w:tab w:val="num" w:pos="1512"/>
          <w:tab w:val="left" w:pos="2340"/>
        </w:tabs>
        <w:jc w:val="center"/>
        <w:rPr>
          <w:rFonts w:ascii="Arial" w:hAnsi="Arial" w:cs="Arial"/>
          <w:b/>
          <w:sz w:val="16"/>
          <w:szCs w:val="16"/>
        </w:rPr>
      </w:pPr>
      <w:r w:rsidRPr="00D96112">
        <w:rPr>
          <w:rFonts w:ascii="Arial" w:hAnsi="Arial" w:cs="Arial"/>
          <w:b/>
          <w:sz w:val="16"/>
          <w:szCs w:val="16"/>
        </w:rPr>
        <w:t>ПЕРЕЧЕНЬ</w:t>
      </w:r>
    </w:p>
    <w:p w:rsidR="00BA5072" w:rsidRPr="00D96112" w:rsidRDefault="00BA5072" w:rsidP="00D96112">
      <w:pPr>
        <w:tabs>
          <w:tab w:val="left" w:pos="1260"/>
          <w:tab w:val="num" w:pos="1512"/>
          <w:tab w:val="left" w:pos="2340"/>
        </w:tabs>
        <w:jc w:val="center"/>
        <w:rPr>
          <w:rFonts w:ascii="Arial" w:hAnsi="Arial" w:cs="Arial"/>
          <w:b/>
          <w:sz w:val="16"/>
          <w:szCs w:val="16"/>
        </w:rPr>
      </w:pPr>
      <w:r w:rsidRPr="00D96112">
        <w:rPr>
          <w:rFonts w:ascii="Arial" w:hAnsi="Arial" w:cs="Arial"/>
          <w:b/>
          <w:sz w:val="16"/>
          <w:szCs w:val="16"/>
        </w:rPr>
        <w:t>высококвалифицированных профессий рабочих</w:t>
      </w:r>
    </w:p>
    <w:p w:rsidR="00BA5072" w:rsidRDefault="00D96112" w:rsidP="00D96112">
      <w:pPr>
        <w:pStyle w:val="aff5"/>
        <w:tabs>
          <w:tab w:val="left" w:pos="1260"/>
          <w:tab w:val="left" w:pos="2340"/>
        </w:tabs>
        <w:ind w:left="0" w:firstLine="284"/>
        <w:contextualSpacing/>
        <w:jc w:val="both"/>
        <w:rPr>
          <w:szCs w:val="24"/>
        </w:rPr>
      </w:pPr>
      <w:r>
        <w:rPr>
          <w:rFonts w:ascii="Arial" w:hAnsi="Arial" w:cs="Arial"/>
          <w:sz w:val="16"/>
          <w:szCs w:val="16"/>
        </w:rPr>
        <w:t xml:space="preserve">1, </w:t>
      </w:r>
      <w:r w:rsidR="00BA5072" w:rsidRPr="00D96112">
        <w:rPr>
          <w:rFonts w:ascii="Arial" w:hAnsi="Arial" w:cs="Arial"/>
          <w:sz w:val="16"/>
          <w:szCs w:val="16"/>
        </w:rPr>
        <w:t>Настройщик пианино и роялей, занятый выполнением важных (особо важных) и ответственных (особо ответственных) работ по настройке и регулировке пианино и роялей.</w:t>
      </w:r>
    </w:p>
    <w:p w:rsidR="00BA5072" w:rsidRPr="00D96112" w:rsidRDefault="00BA5072" w:rsidP="00D96112">
      <w:pPr>
        <w:widowControl w:val="0"/>
        <w:autoSpaceDE w:val="0"/>
        <w:autoSpaceDN w:val="0"/>
        <w:adjustRightInd w:val="0"/>
        <w:jc w:val="right"/>
        <w:rPr>
          <w:rFonts w:ascii="Arial" w:hAnsi="Arial" w:cs="Arial"/>
          <w:sz w:val="16"/>
          <w:szCs w:val="16"/>
        </w:rPr>
      </w:pPr>
      <w:r w:rsidRPr="00D96112">
        <w:rPr>
          <w:rFonts w:ascii="Arial" w:hAnsi="Arial" w:cs="Arial"/>
          <w:sz w:val="16"/>
          <w:szCs w:val="16"/>
        </w:rPr>
        <w:t>Приложение 4</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к Положению об оплате труда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работников муниципального бюджетного</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учреждения дополнительного образования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в сфере культуры, подведомственного</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муниципальному казенному учреждению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 xml:space="preserve">комитету культуры Администрации </w:t>
      </w:r>
    </w:p>
    <w:p w:rsidR="00BA5072" w:rsidRPr="00D96112" w:rsidRDefault="00BA5072" w:rsidP="00D96112">
      <w:pPr>
        <w:tabs>
          <w:tab w:val="center" w:pos="4749"/>
        </w:tabs>
        <w:jc w:val="right"/>
        <w:rPr>
          <w:rFonts w:ascii="Arial" w:hAnsi="Arial" w:cs="Arial"/>
          <w:sz w:val="16"/>
          <w:szCs w:val="16"/>
        </w:rPr>
      </w:pPr>
      <w:r w:rsidRPr="00D96112">
        <w:rPr>
          <w:rFonts w:ascii="Arial" w:hAnsi="Arial" w:cs="Arial"/>
          <w:sz w:val="16"/>
          <w:szCs w:val="16"/>
        </w:rPr>
        <w:t>Валдайского муниципального округа</w:t>
      </w:r>
    </w:p>
    <w:p w:rsidR="00BA5072" w:rsidRPr="00D96112" w:rsidRDefault="00BA5072" w:rsidP="00D96112">
      <w:pPr>
        <w:jc w:val="center"/>
        <w:rPr>
          <w:rFonts w:ascii="Arial" w:hAnsi="Arial" w:cs="Arial"/>
          <w:b/>
          <w:sz w:val="16"/>
          <w:szCs w:val="16"/>
        </w:rPr>
      </w:pPr>
      <w:r w:rsidRPr="00D96112">
        <w:rPr>
          <w:rFonts w:ascii="Arial" w:hAnsi="Arial" w:cs="Arial"/>
          <w:b/>
          <w:sz w:val="16"/>
          <w:szCs w:val="16"/>
        </w:rPr>
        <w:t xml:space="preserve">Перечень показателей оценки эффективности деятельности </w:t>
      </w:r>
    </w:p>
    <w:p w:rsidR="00BA5072" w:rsidRPr="00D96112" w:rsidRDefault="00BA5072" w:rsidP="00D96112">
      <w:pPr>
        <w:jc w:val="center"/>
        <w:rPr>
          <w:rFonts w:ascii="Arial" w:hAnsi="Arial" w:cs="Arial"/>
          <w:b/>
          <w:sz w:val="16"/>
          <w:szCs w:val="16"/>
        </w:rPr>
      </w:pPr>
      <w:r w:rsidRPr="00D96112">
        <w:rPr>
          <w:rFonts w:ascii="Arial" w:hAnsi="Arial" w:cs="Arial"/>
          <w:b/>
          <w:sz w:val="16"/>
          <w:szCs w:val="16"/>
        </w:rPr>
        <w:t>работников учреждения и критериев оценки эффективности их деятельности</w:t>
      </w:r>
    </w:p>
    <w:tbl>
      <w:tblPr>
        <w:tblW w:w="5000" w:type="pct"/>
        <w:tblCellMar>
          <w:left w:w="0" w:type="dxa"/>
          <w:right w:w="0" w:type="dxa"/>
        </w:tblCellMar>
        <w:tblLook w:val="01E0"/>
      </w:tblPr>
      <w:tblGrid>
        <w:gridCol w:w="995"/>
        <w:gridCol w:w="4012"/>
        <w:gridCol w:w="4345"/>
        <w:gridCol w:w="1998"/>
      </w:tblGrid>
      <w:tr w:rsidR="00BA5072" w:rsidRPr="00DE07C8" w:rsidTr="00550EBC">
        <w:trPr>
          <w:trHeight w:val="20"/>
        </w:trPr>
        <w:tc>
          <w:tcPr>
            <w:tcW w:w="438" w:type="pct"/>
            <w:tcBorders>
              <w:top w:val="single" w:sz="4" w:space="0" w:color="auto"/>
              <w:left w:val="single" w:sz="4" w:space="0" w:color="auto"/>
              <w:bottom w:val="single" w:sz="4" w:space="0" w:color="auto"/>
              <w:right w:val="single" w:sz="4" w:space="0" w:color="auto"/>
            </w:tcBorders>
            <w:vAlign w:val="center"/>
            <w:hideMark/>
          </w:tcPr>
          <w:p w:rsidR="00BA5072" w:rsidRPr="00D96112" w:rsidRDefault="00BA5072" w:rsidP="00550EBC">
            <w:pPr>
              <w:jc w:val="center"/>
              <w:rPr>
                <w:rFonts w:ascii="Arial" w:hAnsi="Arial" w:cs="Arial"/>
                <w:b/>
                <w:sz w:val="16"/>
                <w:szCs w:val="16"/>
              </w:rPr>
            </w:pPr>
            <w:r w:rsidRPr="00D96112">
              <w:rPr>
                <w:rFonts w:ascii="Arial" w:hAnsi="Arial" w:cs="Arial"/>
                <w:b/>
                <w:sz w:val="16"/>
                <w:szCs w:val="16"/>
              </w:rPr>
              <w:t>№ п/п</w:t>
            </w:r>
          </w:p>
        </w:tc>
        <w:tc>
          <w:tcPr>
            <w:tcW w:w="1767" w:type="pct"/>
            <w:tcBorders>
              <w:top w:val="single" w:sz="4" w:space="0" w:color="auto"/>
              <w:left w:val="single" w:sz="4" w:space="0" w:color="auto"/>
              <w:bottom w:val="single" w:sz="4" w:space="0" w:color="auto"/>
              <w:right w:val="single" w:sz="4" w:space="0" w:color="auto"/>
            </w:tcBorders>
            <w:vAlign w:val="center"/>
            <w:hideMark/>
          </w:tcPr>
          <w:p w:rsidR="00BA5072" w:rsidRPr="00D96112" w:rsidRDefault="00BA5072" w:rsidP="00550EBC">
            <w:pPr>
              <w:jc w:val="center"/>
              <w:rPr>
                <w:rFonts w:ascii="Arial" w:hAnsi="Arial" w:cs="Arial"/>
                <w:b/>
                <w:sz w:val="16"/>
                <w:szCs w:val="16"/>
              </w:rPr>
            </w:pPr>
            <w:r w:rsidRPr="00D96112">
              <w:rPr>
                <w:rFonts w:ascii="Arial" w:hAnsi="Arial" w:cs="Arial"/>
                <w:b/>
                <w:sz w:val="16"/>
                <w:szCs w:val="16"/>
              </w:rPr>
              <w:t>Наименование показателя эффективности деятельности работников учреждения</w:t>
            </w:r>
          </w:p>
        </w:tc>
        <w:tc>
          <w:tcPr>
            <w:tcW w:w="1914" w:type="pct"/>
            <w:tcBorders>
              <w:top w:val="single" w:sz="4" w:space="0" w:color="auto"/>
              <w:left w:val="single" w:sz="4" w:space="0" w:color="auto"/>
              <w:bottom w:val="single" w:sz="4" w:space="0" w:color="auto"/>
              <w:right w:val="single" w:sz="4" w:space="0" w:color="auto"/>
            </w:tcBorders>
            <w:vAlign w:val="center"/>
            <w:hideMark/>
          </w:tcPr>
          <w:p w:rsidR="00BA5072" w:rsidRPr="00D96112" w:rsidRDefault="00BA5072" w:rsidP="00D96112">
            <w:pPr>
              <w:jc w:val="center"/>
              <w:rPr>
                <w:rFonts w:ascii="Arial" w:hAnsi="Arial" w:cs="Arial"/>
                <w:b/>
                <w:sz w:val="16"/>
                <w:szCs w:val="16"/>
              </w:rPr>
            </w:pPr>
            <w:r w:rsidRPr="00D96112">
              <w:rPr>
                <w:rFonts w:ascii="Arial" w:hAnsi="Arial" w:cs="Arial"/>
                <w:b/>
                <w:sz w:val="16"/>
                <w:szCs w:val="16"/>
              </w:rPr>
              <w:t>Критерии оценки</w:t>
            </w:r>
            <w:r w:rsidR="00D96112">
              <w:rPr>
                <w:rFonts w:ascii="Arial" w:hAnsi="Arial" w:cs="Arial"/>
                <w:b/>
                <w:sz w:val="16"/>
                <w:szCs w:val="16"/>
              </w:rPr>
              <w:t xml:space="preserve"> </w:t>
            </w:r>
            <w:r w:rsidRPr="00D96112">
              <w:rPr>
                <w:rFonts w:ascii="Arial" w:hAnsi="Arial" w:cs="Arial"/>
                <w:b/>
                <w:sz w:val="16"/>
                <w:szCs w:val="16"/>
              </w:rPr>
              <w:t xml:space="preserve"> эффективности деятельности</w:t>
            </w:r>
          </w:p>
        </w:tc>
        <w:tc>
          <w:tcPr>
            <w:tcW w:w="880" w:type="pct"/>
            <w:tcBorders>
              <w:top w:val="single" w:sz="4" w:space="0" w:color="auto"/>
              <w:left w:val="single" w:sz="4" w:space="0" w:color="auto"/>
              <w:bottom w:val="single" w:sz="4" w:space="0" w:color="auto"/>
              <w:right w:val="single" w:sz="4" w:space="0" w:color="auto"/>
            </w:tcBorders>
            <w:vAlign w:val="center"/>
            <w:hideMark/>
          </w:tcPr>
          <w:p w:rsidR="00BA5072" w:rsidRPr="00D96112" w:rsidRDefault="00BA5072" w:rsidP="00550EBC">
            <w:pPr>
              <w:jc w:val="center"/>
              <w:rPr>
                <w:rFonts w:ascii="Arial" w:hAnsi="Arial" w:cs="Arial"/>
                <w:b/>
                <w:sz w:val="16"/>
                <w:szCs w:val="16"/>
              </w:rPr>
            </w:pPr>
            <w:r w:rsidRPr="00D96112">
              <w:rPr>
                <w:rFonts w:ascii="Arial" w:hAnsi="Arial" w:cs="Arial"/>
                <w:b/>
                <w:sz w:val="16"/>
                <w:szCs w:val="16"/>
              </w:rPr>
              <w:t>Количество баллов</w:t>
            </w:r>
          </w:p>
        </w:tc>
      </w:tr>
      <w:tr w:rsidR="00BA5072" w:rsidRPr="00DE07C8" w:rsidTr="00550EBC">
        <w:trPr>
          <w:trHeight w:val="20"/>
        </w:trPr>
        <w:tc>
          <w:tcPr>
            <w:tcW w:w="438" w:type="pct"/>
            <w:tcBorders>
              <w:top w:val="single" w:sz="4" w:space="0" w:color="auto"/>
              <w:left w:val="single" w:sz="4" w:space="0" w:color="auto"/>
              <w:bottom w:val="single" w:sz="4" w:space="0" w:color="auto"/>
              <w:right w:val="single" w:sz="4" w:space="0" w:color="auto"/>
            </w:tcBorders>
            <w:hideMark/>
          </w:tcPr>
          <w:p w:rsidR="00BA5072" w:rsidRPr="00D96112" w:rsidRDefault="00BA5072" w:rsidP="00550EBC">
            <w:pPr>
              <w:jc w:val="center"/>
              <w:rPr>
                <w:rFonts w:ascii="Arial" w:hAnsi="Arial" w:cs="Arial"/>
                <w:sz w:val="16"/>
                <w:szCs w:val="16"/>
              </w:rPr>
            </w:pPr>
            <w:r w:rsidRPr="00D96112">
              <w:rPr>
                <w:rFonts w:ascii="Arial" w:hAnsi="Arial" w:cs="Arial"/>
                <w:sz w:val="16"/>
                <w:szCs w:val="16"/>
              </w:rPr>
              <w:t>1.</w:t>
            </w:r>
          </w:p>
        </w:tc>
        <w:tc>
          <w:tcPr>
            <w:tcW w:w="1767" w:type="pct"/>
            <w:tcBorders>
              <w:top w:val="single" w:sz="4" w:space="0" w:color="auto"/>
              <w:left w:val="single" w:sz="4" w:space="0" w:color="auto"/>
              <w:bottom w:val="single" w:sz="4" w:space="0" w:color="auto"/>
              <w:right w:val="single" w:sz="4" w:space="0" w:color="auto"/>
            </w:tcBorders>
          </w:tcPr>
          <w:p w:rsidR="00BA5072" w:rsidRPr="00D96112" w:rsidRDefault="00BA5072" w:rsidP="00550EBC">
            <w:pPr>
              <w:jc w:val="center"/>
              <w:rPr>
                <w:rFonts w:ascii="Arial" w:hAnsi="Arial" w:cs="Arial"/>
                <w:sz w:val="16"/>
                <w:szCs w:val="16"/>
              </w:rPr>
            </w:pPr>
          </w:p>
        </w:tc>
        <w:tc>
          <w:tcPr>
            <w:tcW w:w="1914" w:type="pct"/>
            <w:tcBorders>
              <w:top w:val="single" w:sz="4" w:space="0" w:color="auto"/>
              <w:left w:val="single" w:sz="4" w:space="0" w:color="auto"/>
              <w:bottom w:val="single" w:sz="4" w:space="0" w:color="auto"/>
              <w:right w:val="single" w:sz="4" w:space="0" w:color="auto"/>
            </w:tcBorders>
          </w:tcPr>
          <w:p w:rsidR="00BA5072" w:rsidRPr="00D96112" w:rsidRDefault="00BA5072" w:rsidP="00550EBC">
            <w:pPr>
              <w:jc w:val="center"/>
              <w:rPr>
                <w:rFonts w:ascii="Arial" w:hAnsi="Arial" w:cs="Arial"/>
                <w:sz w:val="16"/>
                <w:szCs w:val="16"/>
              </w:rPr>
            </w:pPr>
          </w:p>
        </w:tc>
        <w:tc>
          <w:tcPr>
            <w:tcW w:w="880" w:type="pct"/>
            <w:tcBorders>
              <w:top w:val="single" w:sz="4" w:space="0" w:color="auto"/>
              <w:left w:val="single" w:sz="4" w:space="0" w:color="auto"/>
              <w:bottom w:val="single" w:sz="4" w:space="0" w:color="auto"/>
              <w:right w:val="single" w:sz="4" w:space="0" w:color="auto"/>
            </w:tcBorders>
          </w:tcPr>
          <w:p w:rsidR="00BA5072" w:rsidRPr="00D96112" w:rsidRDefault="00BA5072" w:rsidP="00550EBC">
            <w:pPr>
              <w:jc w:val="center"/>
              <w:rPr>
                <w:rFonts w:ascii="Arial" w:hAnsi="Arial" w:cs="Arial"/>
                <w:sz w:val="16"/>
                <w:szCs w:val="16"/>
              </w:rPr>
            </w:pPr>
          </w:p>
        </w:tc>
      </w:tr>
      <w:tr w:rsidR="00BA5072" w:rsidRPr="00DE07C8" w:rsidTr="00550EBC">
        <w:trPr>
          <w:trHeight w:val="20"/>
        </w:trPr>
        <w:tc>
          <w:tcPr>
            <w:tcW w:w="438" w:type="pct"/>
            <w:tcBorders>
              <w:top w:val="single" w:sz="4" w:space="0" w:color="auto"/>
              <w:left w:val="single" w:sz="4" w:space="0" w:color="auto"/>
              <w:bottom w:val="single" w:sz="4" w:space="0" w:color="auto"/>
              <w:right w:val="single" w:sz="4" w:space="0" w:color="auto"/>
            </w:tcBorders>
            <w:hideMark/>
          </w:tcPr>
          <w:p w:rsidR="00BA5072" w:rsidRPr="00D96112" w:rsidRDefault="00BA5072" w:rsidP="00550EBC">
            <w:pPr>
              <w:jc w:val="center"/>
              <w:rPr>
                <w:rFonts w:ascii="Arial" w:hAnsi="Arial" w:cs="Arial"/>
                <w:sz w:val="16"/>
                <w:szCs w:val="16"/>
              </w:rPr>
            </w:pPr>
            <w:r w:rsidRPr="00D96112">
              <w:rPr>
                <w:rFonts w:ascii="Arial" w:hAnsi="Arial" w:cs="Arial"/>
                <w:sz w:val="16"/>
                <w:szCs w:val="16"/>
              </w:rPr>
              <w:t>2.</w:t>
            </w:r>
          </w:p>
        </w:tc>
        <w:tc>
          <w:tcPr>
            <w:tcW w:w="1767" w:type="pct"/>
            <w:tcBorders>
              <w:top w:val="single" w:sz="4" w:space="0" w:color="auto"/>
              <w:left w:val="single" w:sz="4" w:space="0" w:color="auto"/>
              <w:bottom w:val="single" w:sz="4" w:space="0" w:color="auto"/>
              <w:right w:val="single" w:sz="4" w:space="0" w:color="auto"/>
            </w:tcBorders>
          </w:tcPr>
          <w:p w:rsidR="00BA5072" w:rsidRPr="00D96112" w:rsidRDefault="00BA5072" w:rsidP="00550EBC">
            <w:pPr>
              <w:jc w:val="center"/>
              <w:rPr>
                <w:rFonts w:ascii="Arial" w:hAnsi="Arial" w:cs="Arial"/>
                <w:sz w:val="16"/>
                <w:szCs w:val="16"/>
              </w:rPr>
            </w:pPr>
          </w:p>
        </w:tc>
        <w:tc>
          <w:tcPr>
            <w:tcW w:w="1914" w:type="pct"/>
            <w:tcBorders>
              <w:top w:val="single" w:sz="4" w:space="0" w:color="auto"/>
              <w:left w:val="single" w:sz="4" w:space="0" w:color="auto"/>
              <w:bottom w:val="single" w:sz="4" w:space="0" w:color="auto"/>
              <w:right w:val="single" w:sz="4" w:space="0" w:color="auto"/>
            </w:tcBorders>
          </w:tcPr>
          <w:p w:rsidR="00BA5072" w:rsidRPr="00D96112" w:rsidRDefault="00BA5072" w:rsidP="00550EBC">
            <w:pPr>
              <w:jc w:val="center"/>
              <w:rPr>
                <w:rFonts w:ascii="Arial" w:hAnsi="Arial" w:cs="Arial"/>
                <w:sz w:val="16"/>
                <w:szCs w:val="16"/>
              </w:rPr>
            </w:pPr>
          </w:p>
        </w:tc>
        <w:tc>
          <w:tcPr>
            <w:tcW w:w="880" w:type="pct"/>
            <w:tcBorders>
              <w:top w:val="single" w:sz="4" w:space="0" w:color="auto"/>
              <w:left w:val="single" w:sz="4" w:space="0" w:color="auto"/>
              <w:bottom w:val="single" w:sz="4" w:space="0" w:color="auto"/>
              <w:right w:val="single" w:sz="4" w:space="0" w:color="auto"/>
            </w:tcBorders>
          </w:tcPr>
          <w:p w:rsidR="00BA5072" w:rsidRPr="00D96112" w:rsidRDefault="00BA5072" w:rsidP="00550EBC">
            <w:pPr>
              <w:jc w:val="center"/>
              <w:rPr>
                <w:rFonts w:ascii="Arial" w:hAnsi="Arial" w:cs="Arial"/>
                <w:sz w:val="16"/>
                <w:szCs w:val="16"/>
              </w:rPr>
            </w:pPr>
          </w:p>
        </w:tc>
      </w:tr>
    </w:tbl>
    <w:p w:rsidR="0001427D" w:rsidRDefault="0001427D" w:rsidP="004E1A32">
      <w:pPr>
        <w:tabs>
          <w:tab w:val="left" w:pos="5954"/>
        </w:tabs>
        <w:jc w:val="right"/>
        <w:rPr>
          <w:rFonts w:ascii="Arial" w:hAnsi="Arial" w:cs="Arial"/>
          <w:b/>
          <w:sz w:val="16"/>
          <w:szCs w:val="16"/>
        </w:rPr>
      </w:pPr>
    </w:p>
    <w:p w:rsidR="00D96112" w:rsidRPr="00D96112" w:rsidRDefault="00D96112" w:rsidP="00D96112">
      <w:pPr>
        <w:pStyle w:val="3"/>
        <w:rPr>
          <w:rFonts w:ascii="Arial" w:hAnsi="Arial" w:cs="Arial"/>
          <w:sz w:val="16"/>
          <w:szCs w:val="16"/>
        </w:rPr>
      </w:pPr>
      <w:r w:rsidRPr="00D96112">
        <w:rPr>
          <w:rFonts w:ascii="Arial" w:hAnsi="Arial" w:cs="Arial"/>
          <w:sz w:val="16"/>
          <w:szCs w:val="16"/>
        </w:rPr>
        <w:t>П О С Т А Н О В Л Е Н И Е</w:t>
      </w:r>
    </w:p>
    <w:p w:rsidR="00D96112" w:rsidRPr="00D96112" w:rsidRDefault="00D96112" w:rsidP="00D96112">
      <w:pPr>
        <w:jc w:val="center"/>
        <w:rPr>
          <w:rFonts w:ascii="Arial" w:hAnsi="Arial" w:cs="Arial"/>
          <w:sz w:val="16"/>
          <w:szCs w:val="16"/>
        </w:rPr>
      </w:pPr>
      <w:r w:rsidRPr="00D96112">
        <w:rPr>
          <w:rFonts w:ascii="Arial" w:hAnsi="Arial" w:cs="Arial"/>
          <w:sz w:val="16"/>
          <w:szCs w:val="16"/>
        </w:rPr>
        <w:t>16.12.2025 № 3038</w:t>
      </w:r>
    </w:p>
    <w:p w:rsidR="00D96112" w:rsidRPr="00D96112" w:rsidRDefault="00D96112" w:rsidP="00D96112">
      <w:pPr>
        <w:tabs>
          <w:tab w:val="left" w:pos="3600"/>
          <w:tab w:val="left" w:pos="9355"/>
        </w:tabs>
        <w:jc w:val="center"/>
        <w:rPr>
          <w:rFonts w:ascii="Arial" w:hAnsi="Arial" w:cs="Arial"/>
          <w:b/>
          <w:bCs/>
          <w:spacing w:val="-2"/>
          <w:sz w:val="16"/>
          <w:szCs w:val="16"/>
        </w:rPr>
      </w:pPr>
      <w:r w:rsidRPr="00D96112">
        <w:rPr>
          <w:rFonts w:ascii="Arial" w:hAnsi="Arial" w:cs="Arial"/>
          <w:b/>
          <w:bCs/>
          <w:spacing w:val="-2"/>
          <w:sz w:val="16"/>
          <w:szCs w:val="16"/>
        </w:rPr>
        <w:t xml:space="preserve">О внесении изменений в муниципальную программу </w:t>
      </w:r>
    </w:p>
    <w:p w:rsidR="00D96112" w:rsidRPr="00D96112" w:rsidRDefault="00D96112" w:rsidP="00D96112">
      <w:pPr>
        <w:tabs>
          <w:tab w:val="left" w:pos="3600"/>
          <w:tab w:val="left" w:pos="9355"/>
        </w:tabs>
        <w:jc w:val="center"/>
        <w:rPr>
          <w:rFonts w:ascii="Arial" w:hAnsi="Arial" w:cs="Arial"/>
          <w:b/>
          <w:bCs/>
          <w:spacing w:val="-2"/>
          <w:sz w:val="16"/>
          <w:szCs w:val="16"/>
        </w:rPr>
      </w:pPr>
      <w:r w:rsidRPr="00D96112">
        <w:rPr>
          <w:rFonts w:ascii="Arial" w:hAnsi="Arial" w:cs="Arial"/>
          <w:b/>
          <w:sz w:val="16"/>
          <w:szCs w:val="16"/>
        </w:rPr>
        <w:t>«Обеспечение жильем молодых семей на территории Валдайского муниципального района на 2016-2027 годы»</w:t>
      </w:r>
    </w:p>
    <w:p w:rsidR="00D96112" w:rsidRPr="00D96112" w:rsidRDefault="00D96112" w:rsidP="00D96112">
      <w:pPr>
        <w:shd w:val="clear" w:color="auto" w:fill="FFFFFF"/>
        <w:tabs>
          <w:tab w:val="left" w:pos="851"/>
        </w:tabs>
        <w:ind w:firstLine="284"/>
        <w:jc w:val="both"/>
        <w:rPr>
          <w:rFonts w:ascii="Arial" w:hAnsi="Arial" w:cs="Arial"/>
          <w:b/>
          <w:bCs/>
          <w:sz w:val="16"/>
          <w:szCs w:val="16"/>
        </w:rPr>
      </w:pPr>
      <w:r w:rsidRPr="00D96112">
        <w:rPr>
          <w:rFonts w:ascii="Arial" w:hAnsi="Arial" w:cs="Arial"/>
          <w:sz w:val="16"/>
          <w:szCs w:val="16"/>
        </w:rPr>
        <w:t xml:space="preserve">В соответствии с постановлением Администрации Валдайского муниципального района от 16.01.2020 № 48 «Об утверждении Порядка принятия решений о разработке муниципальных программ Валдайского муниципального района и Валдайского городского поселения, их формирования, реализации и проведения оценки эффективности» Администрация Валдайского муниципального района </w:t>
      </w:r>
      <w:r w:rsidRPr="00D96112">
        <w:rPr>
          <w:rFonts w:ascii="Arial" w:hAnsi="Arial" w:cs="Arial"/>
          <w:b/>
          <w:bCs/>
          <w:sz w:val="16"/>
          <w:szCs w:val="16"/>
        </w:rPr>
        <w:t>ПОСТАНОВЛЯЕТ:</w:t>
      </w:r>
    </w:p>
    <w:p w:rsidR="00D96112" w:rsidRPr="00D96112" w:rsidRDefault="00D96112" w:rsidP="00D96112">
      <w:pPr>
        <w:shd w:val="clear" w:color="auto" w:fill="FFFFFF"/>
        <w:tabs>
          <w:tab w:val="left" w:pos="851"/>
        </w:tabs>
        <w:ind w:firstLine="284"/>
        <w:jc w:val="both"/>
        <w:rPr>
          <w:rFonts w:ascii="Arial" w:hAnsi="Arial" w:cs="Arial"/>
          <w:b/>
          <w:bCs/>
          <w:sz w:val="16"/>
          <w:szCs w:val="16"/>
        </w:rPr>
      </w:pPr>
      <w:r w:rsidRPr="00D96112">
        <w:rPr>
          <w:rFonts w:ascii="Arial" w:hAnsi="Arial" w:cs="Arial"/>
          <w:sz w:val="16"/>
          <w:szCs w:val="16"/>
        </w:rPr>
        <w:t xml:space="preserve">1. Внести изменения в </w:t>
      </w:r>
      <w:r w:rsidRPr="00D96112">
        <w:rPr>
          <w:rFonts w:ascii="Arial" w:hAnsi="Arial" w:cs="Arial"/>
          <w:bCs/>
          <w:spacing w:val="-2"/>
          <w:sz w:val="16"/>
          <w:szCs w:val="16"/>
        </w:rPr>
        <w:t xml:space="preserve">муниципальную программу </w:t>
      </w:r>
      <w:r w:rsidRPr="00D96112">
        <w:rPr>
          <w:rFonts w:ascii="Arial" w:hAnsi="Arial" w:cs="Arial"/>
          <w:sz w:val="16"/>
          <w:szCs w:val="16"/>
        </w:rPr>
        <w:t>«Обеспечение жильем молодых семей на территории Валдайского муниципального района на 2016-2027 годы» утвержденную постановлением Администрации Валдайского муниципального района от 18.08.2015 № 1231 (далее – муниципальная программа):</w:t>
      </w:r>
    </w:p>
    <w:p w:rsidR="00D96112" w:rsidRPr="00D96112" w:rsidRDefault="00D96112" w:rsidP="00D96112">
      <w:pPr>
        <w:pStyle w:val="ConsPlusTitle"/>
        <w:tabs>
          <w:tab w:val="left" w:pos="851"/>
        </w:tabs>
        <w:ind w:firstLine="284"/>
        <w:jc w:val="both"/>
        <w:rPr>
          <w:rFonts w:ascii="Arial" w:hAnsi="Arial" w:cs="Arial"/>
          <w:b w:val="0"/>
          <w:sz w:val="16"/>
          <w:szCs w:val="16"/>
        </w:rPr>
      </w:pPr>
      <w:r w:rsidRPr="00D96112">
        <w:rPr>
          <w:rFonts w:ascii="Arial" w:hAnsi="Arial" w:cs="Arial"/>
          <w:b w:val="0"/>
          <w:bCs w:val="0"/>
          <w:sz w:val="16"/>
          <w:szCs w:val="16"/>
        </w:rPr>
        <w:t xml:space="preserve">1.1. Изложить пункт 6 </w:t>
      </w:r>
      <w:r w:rsidRPr="00D96112">
        <w:rPr>
          <w:rFonts w:ascii="Arial" w:hAnsi="Arial" w:cs="Arial"/>
          <w:b w:val="0"/>
          <w:sz w:val="16"/>
          <w:szCs w:val="16"/>
        </w:rPr>
        <w:t>паспорта муниципальной программы в следующей редакции:</w:t>
      </w:r>
    </w:p>
    <w:p w:rsidR="00D96112" w:rsidRPr="00D96112" w:rsidRDefault="00D96112" w:rsidP="00D96112">
      <w:pPr>
        <w:pStyle w:val="ConsPlusTitle"/>
        <w:tabs>
          <w:tab w:val="left" w:pos="851"/>
        </w:tabs>
        <w:ind w:firstLine="284"/>
        <w:jc w:val="both"/>
        <w:rPr>
          <w:rFonts w:ascii="Arial" w:hAnsi="Arial" w:cs="Arial"/>
          <w:b w:val="0"/>
          <w:sz w:val="16"/>
          <w:szCs w:val="16"/>
        </w:rPr>
      </w:pPr>
      <w:r w:rsidRPr="00D96112">
        <w:rPr>
          <w:rFonts w:ascii="Arial" w:hAnsi="Arial" w:cs="Arial"/>
          <w:b w:val="0"/>
          <w:sz w:val="16"/>
          <w:szCs w:val="16"/>
        </w:rPr>
        <w:t>«6.Объемы и источники финансирования муниципальной программы в целом (тыс. руб.):</w:t>
      </w:r>
    </w:p>
    <w:tbl>
      <w:tblPr>
        <w:tblW w:w="5000" w:type="pct"/>
        <w:jc w:val="center"/>
        <w:tblCellMar>
          <w:left w:w="0" w:type="dxa"/>
          <w:right w:w="0" w:type="dxa"/>
        </w:tblCellMar>
        <w:tblLook w:val="0000"/>
      </w:tblPr>
      <w:tblGrid>
        <w:gridCol w:w="716"/>
        <w:gridCol w:w="1087"/>
        <w:gridCol w:w="2290"/>
        <w:gridCol w:w="2488"/>
        <w:gridCol w:w="2542"/>
        <w:gridCol w:w="1144"/>
        <w:gridCol w:w="1083"/>
      </w:tblGrid>
      <w:tr w:rsidR="00D96112" w:rsidRPr="00537CF1" w:rsidTr="00537CF1">
        <w:trPr>
          <w:trHeight w:val="20"/>
          <w:jc w:val="center"/>
        </w:trPr>
        <w:tc>
          <w:tcPr>
            <w:tcW w:w="315" w:type="pct"/>
            <w:vMerge w:val="restart"/>
            <w:tcBorders>
              <w:top w:val="single" w:sz="4" w:space="0" w:color="auto"/>
              <w:left w:val="single" w:sz="4" w:space="0" w:color="auto"/>
              <w:bottom w:val="single" w:sz="4" w:space="0" w:color="auto"/>
              <w:right w:val="single" w:sz="4" w:space="0" w:color="auto"/>
            </w:tcBorders>
          </w:tcPr>
          <w:p w:rsidR="00D96112" w:rsidRPr="00537CF1" w:rsidRDefault="00D96112" w:rsidP="00550EBC">
            <w:pPr>
              <w:pStyle w:val="ConsPlusCell"/>
              <w:jc w:val="center"/>
              <w:rPr>
                <w:b/>
                <w:sz w:val="16"/>
                <w:szCs w:val="16"/>
              </w:rPr>
            </w:pPr>
            <w:r w:rsidRPr="00537CF1">
              <w:rPr>
                <w:b/>
                <w:sz w:val="16"/>
                <w:szCs w:val="16"/>
              </w:rPr>
              <w:t>Год</w:t>
            </w:r>
          </w:p>
        </w:tc>
        <w:tc>
          <w:tcPr>
            <w:tcW w:w="4685" w:type="pct"/>
            <w:gridSpan w:val="6"/>
            <w:tcBorders>
              <w:top w:val="single" w:sz="4" w:space="0" w:color="auto"/>
              <w:left w:val="single" w:sz="4" w:space="0" w:color="auto"/>
              <w:bottom w:val="single" w:sz="4" w:space="0" w:color="auto"/>
              <w:right w:val="single" w:sz="4" w:space="0" w:color="auto"/>
            </w:tcBorders>
          </w:tcPr>
          <w:p w:rsidR="00D96112" w:rsidRPr="00537CF1" w:rsidRDefault="00D96112" w:rsidP="00550EBC">
            <w:pPr>
              <w:pStyle w:val="ConsPlusCell"/>
              <w:jc w:val="center"/>
              <w:rPr>
                <w:b/>
                <w:sz w:val="16"/>
                <w:szCs w:val="16"/>
              </w:rPr>
            </w:pPr>
            <w:r w:rsidRPr="00537CF1">
              <w:rPr>
                <w:b/>
                <w:sz w:val="16"/>
                <w:szCs w:val="16"/>
              </w:rPr>
              <w:t>Источник финансирования</w:t>
            </w:r>
          </w:p>
        </w:tc>
      </w:tr>
      <w:tr w:rsidR="00D96112" w:rsidRPr="00537CF1" w:rsidTr="00537CF1">
        <w:trPr>
          <w:trHeight w:val="20"/>
          <w:jc w:val="center"/>
        </w:trPr>
        <w:tc>
          <w:tcPr>
            <w:tcW w:w="315" w:type="pct"/>
            <w:vMerge/>
            <w:tcBorders>
              <w:top w:val="single" w:sz="4" w:space="0" w:color="auto"/>
              <w:left w:val="single" w:sz="4" w:space="0" w:color="auto"/>
              <w:bottom w:val="single" w:sz="4" w:space="0" w:color="auto"/>
              <w:right w:val="single" w:sz="4" w:space="0" w:color="auto"/>
            </w:tcBorders>
            <w:vAlign w:val="center"/>
          </w:tcPr>
          <w:p w:rsidR="00D96112" w:rsidRPr="00537CF1" w:rsidRDefault="00D96112" w:rsidP="00550EBC">
            <w:pPr>
              <w:rPr>
                <w:rFonts w:ascii="Arial" w:hAnsi="Arial" w:cs="Arial"/>
                <w:b/>
                <w:sz w:val="16"/>
                <w:szCs w:val="16"/>
              </w:rPr>
            </w:pPr>
          </w:p>
        </w:tc>
        <w:tc>
          <w:tcPr>
            <w:tcW w:w="479" w:type="pct"/>
            <w:tcBorders>
              <w:top w:val="nil"/>
              <w:left w:val="single" w:sz="4" w:space="0" w:color="auto"/>
              <w:bottom w:val="single" w:sz="4" w:space="0" w:color="auto"/>
              <w:right w:val="single" w:sz="4" w:space="0" w:color="auto"/>
            </w:tcBorders>
            <w:vAlign w:val="center"/>
          </w:tcPr>
          <w:p w:rsidR="00D96112" w:rsidRPr="00537CF1" w:rsidRDefault="00D96112" w:rsidP="00550EBC">
            <w:pPr>
              <w:pStyle w:val="ConsPlusCell"/>
              <w:jc w:val="center"/>
              <w:rPr>
                <w:b/>
                <w:sz w:val="16"/>
                <w:szCs w:val="16"/>
              </w:rPr>
            </w:pPr>
            <w:r w:rsidRPr="00537CF1">
              <w:rPr>
                <w:b/>
                <w:sz w:val="16"/>
                <w:szCs w:val="16"/>
              </w:rPr>
              <w:t xml:space="preserve">областной  </w:t>
            </w:r>
            <w:r w:rsidRPr="00537CF1">
              <w:rPr>
                <w:b/>
                <w:sz w:val="16"/>
                <w:szCs w:val="16"/>
              </w:rPr>
              <w:br/>
              <w:t>бюджет</w:t>
            </w:r>
          </w:p>
        </w:tc>
        <w:tc>
          <w:tcPr>
            <w:tcW w:w="1009" w:type="pct"/>
            <w:tcBorders>
              <w:top w:val="nil"/>
              <w:left w:val="single" w:sz="4" w:space="0" w:color="auto"/>
              <w:bottom w:val="single" w:sz="4" w:space="0" w:color="auto"/>
              <w:right w:val="single" w:sz="4" w:space="0" w:color="auto"/>
            </w:tcBorders>
            <w:vAlign w:val="center"/>
          </w:tcPr>
          <w:p w:rsidR="00D96112" w:rsidRPr="00537CF1" w:rsidRDefault="00D96112" w:rsidP="00550EBC">
            <w:pPr>
              <w:pStyle w:val="ConsPlusCell"/>
              <w:jc w:val="center"/>
              <w:rPr>
                <w:b/>
                <w:sz w:val="16"/>
                <w:szCs w:val="16"/>
              </w:rPr>
            </w:pPr>
            <w:r w:rsidRPr="00537CF1">
              <w:rPr>
                <w:b/>
                <w:sz w:val="16"/>
                <w:szCs w:val="16"/>
              </w:rPr>
              <w:t>федеральный бюджет</w:t>
            </w:r>
          </w:p>
        </w:tc>
        <w:tc>
          <w:tcPr>
            <w:tcW w:w="1096" w:type="pct"/>
            <w:tcBorders>
              <w:top w:val="nil"/>
              <w:left w:val="single" w:sz="4" w:space="0" w:color="auto"/>
              <w:bottom w:val="single" w:sz="4" w:space="0" w:color="auto"/>
              <w:right w:val="single" w:sz="4" w:space="0" w:color="auto"/>
            </w:tcBorders>
            <w:vAlign w:val="center"/>
          </w:tcPr>
          <w:p w:rsidR="00D96112" w:rsidRPr="00537CF1" w:rsidRDefault="00D96112" w:rsidP="00550EBC">
            <w:pPr>
              <w:pStyle w:val="ConsPlusCell"/>
              <w:jc w:val="center"/>
              <w:rPr>
                <w:b/>
                <w:sz w:val="16"/>
                <w:szCs w:val="16"/>
              </w:rPr>
            </w:pPr>
            <w:r w:rsidRPr="00537CF1">
              <w:rPr>
                <w:b/>
                <w:sz w:val="16"/>
                <w:szCs w:val="16"/>
              </w:rPr>
              <w:t>бюджет</w:t>
            </w:r>
          </w:p>
          <w:p w:rsidR="00D96112" w:rsidRPr="00537CF1" w:rsidRDefault="00D96112" w:rsidP="00550EBC">
            <w:pPr>
              <w:pStyle w:val="ConsPlusCell"/>
              <w:jc w:val="center"/>
              <w:rPr>
                <w:b/>
                <w:sz w:val="16"/>
                <w:szCs w:val="16"/>
              </w:rPr>
            </w:pPr>
            <w:r w:rsidRPr="00537CF1">
              <w:rPr>
                <w:b/>
                <w:sz w:val="16"/>
                <w:szCs w:val="16"/>
              </w:rPr>
              <w:t>муниципального района</w:t>
            </w:r>
          </w:p>
        </w:tc>
        <w:tc>
          <w:tcPr>
            <w:tcW w:w="1120" w:type="pct"/>
            <w:tcBorders>
              <w:top w:val="nil"/>
              <w:left w:val="single" w:sz="4" w:space="0" w:color="auto"/>
              <w:bottom w:val="single" w:sz="4" w:space="0" w:color="auto"/>
              <w:right w:val="single" w:sz="4" w:space="0" w:color="auto"/>
            </w:tcBorders>
            <w:vAlign w:val="center"/>
          </w:tcPr>
          <w:p w:rsidR="00D96112" w:rsidRPr="00537CF1" w:rsidRDefault="00D96112" w:rsidP="00550EBC">
            <w:pPr>
              <w:pStyle w:val="ConsPlusCell"/>
              <w:jc w:val="center"/>
              <w:rPr>
                <w:b/>
                <w:sz w:val="16"/>
                <w:szCs w:val="16"/>
              </w:rPr>
            </w:pPr>
            <w:r w:rsidRPr="00537CF1">
              <w:rPr>
                <w:b/>
                <w:sz w:val="16"/>
                <w:szCs w:val="16"/>
              </w:rPr>
              <w:t>внебюджетные средства</w:t>
            </w:r>
          </w:p>
        </w:tc>
        <w:tc>
          <w:tcPr>
            <w:tcW w:w="504" w:type="pct"/>
            <w:tcBorders>
              <w:top w:val="nil"/>
              <w:left w:val="single" w:sz="4" w:space="0" w:color="auto"/>
              <w:bottom w:val="single" w:sz="4" w:space="0" w:color="auto"/>
              <w:right w:val="single" w:sz="4" w:space="0" w:color="auto"/>
            </w:tcBorders>
            <w:vAlign w:val="center"/>
          </w:tcPr>
          <w:p w:rsidR="00D96112" w:rsidRPr="00537CF1" w:rsidRDefault="00D96112" w:rsidP="00550EBC">
            <w:pPr>
              <w:jc w:val="center"/>
              <w:rPr>
                <w:rFonts w:ascii="Arial" w:hAnsi="Arial" w:cs="Arial"/>
                <w:b/>
                <w:sz w:val="16"/>
                <w:szCs w:val="16"/>
              </w:rPr>
            </w:pPr>
            <w:r w:rsidRPr="00537CF1">
              <w:rPr>
                <w:rFonts w:ascii="Arial" w:hAnsi="Arial" w:cs="Arial"/>
                <w:b/>
                <w:sz w:val="16"/>
                <w:szCs w:val="16"/>
              </w:rPr>
              <w:t>бюджет</w:t>
            </w:r>
          </w:p>
          <w:p w:rsidR="00D96112" w:rsidRPr="00537CF1" w:rsidRDefault="00D96112" w:rsidP="00550EBC">
            <w:pPr>
              <w:jc w:val="center"/>
              <w:rPr>
                <w:rFonts w:ascii="Arial" w:hAnsi="Arial" w:cs="Arial"/>
                <w:b/>
                <w:sz w:val="16"/>
                <w:szCs w:val="16"/>
              </w:rPr>
            </w:pPr>
            <w:r w:rsidRPr="00537CF1">
              <w:rPr>
                <w:rFonts w:ascii="Arial" w:hAnsi="Arial" w:cs="Arial"/>
                <w:b/>
                <w:sz w:val="16"/>
                <w:szCs w:val="16"/>
              </w:rPr>
              <w:t>городского</w:t>
            </w:r>
          </w:p>
          <w:p w:rsidR="00D96112" w:rsidRPr="00537CF1" w:rsidRDefault="00D96112" w:rsidP="00550EBC">
            <w:pPr>
              <w:jc w:val="center"/>
              <w:rPr>
                <w:rFonts w:ascii="Arial" w:hAnsi="Arial" w:cs="Arial"/>
                <w:b/>
                <w:sz w:val="16"/>
                <w:szCs w:val="16"/>
              </w:rPr>
            </w:pPr>
            <w:r w:rsidRPr="00537CF1">
              <w:rPr>
                <w:rFonts w:ascii="Arial" w:hAnsi="Arial" w:cs="Arial"/>
                <w:b/>
                <w:sz w:val="16"/>
                <w:szCs w:val="16"/>
              </w:rPr>
              <w:t>поселения</w:t>
            </w:r>
          </w:p>
        </w:tc>
        <w:tc>
          <w:tcPr>
            <w:tcW w:w="477" w:type="pct"/>
            <w:tcBorders>
              <w:top w:val="nil"/>
              <w:left w:val="single" w:sz="4" w:space="0" w:color="auto"/>
              <w:bottom w:val="single" w:sz="4" w:space="0" w:color="auto"/>
              <w:right w:val="single" w:sz="4" w:space="0" w:color="auto"/>
            </w:tcBorders>
            <w:vAlign w:val="center"/>
          </w:tcPr>
          <w:p w:rsidR="00D96112" w:rsidRPr="00537CF1" w:rsidRDefault="00D96112" w:rsidP="00550EBC">
            <w:pPr>
              <w:pStyle w:val="ConsPlusCell"/>
              <w:jc w:val="center"/>
              <w:rPr>
                <w:b/>
                <w:sz w:val="16"/>
                <w:szCs w:val="16"/>
              </w:rPr>
            </w:pPr>
            <w:r w:rsidRPr="00537CF1">
              <w:rPr>
                <w:b/>
                <w:sz w:val="16"/>
                <w:szCs w:val="16"/>
              </w:rPr>
              <w:t>всего</w:t>
            </w:r>
          </w:p>
        </w:tc>
      </w:tr>
      <w:tr w:rsidR="00D96112" w:rsidRPr="00537CF1" w:rsidTr="00537CF1">
        <w:trPr>
          <w:trHeight w:val="20"/>
          <w:jc w:val="center"/>
        </w:trPr>
        <w:tc>
          <w:tcPr>
            <w:tcW w:w="315"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jc w:val="center"/>
              <w:rPr>
                <w:b/>
                <w:sz w:val="16"/>
                <w:szCs w:val="16"/>
              </w:rPr>
            </w:pPr>
            <w:r w:rsidRPr="00537CF1">
              <w:rPr>
                <w:b/>
                <w:sz w:val="16"/>
                <w:szCs w:val="16"/>
              </w:rPr>
              <w:t>1</w:t>
            </w:r>
          </w:p>
        </w:tc>
        <w:tc>
          <w:tcPr>
            <w:tcW w:w="479"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jc w:val="center"/>
              <w:rPr>
                <w:b/>
                <w:sz w:val="16"/>
                <w:szCs w:val="16"/>
              </w:rPr>
            </w:pPr>
            <w:r w:rsidRPr="00537CF1">
              <w:rPr>
                <w:b/>
                <w:sz w:val="16"/>
                <w:szCs w:val="16"/>
              </w:rPr>
              <w:t>2</w:t>
            </w:r>
          </w:p>
        </w:tc>
        <w:tc>
          <w:tcPr>
            <w:tcW w:w="1009"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jc w:val="center"/>
              <w:rPr>
                <w:b/>
                <w:sz w:val="16"/>
                <w:szCs w:val="16"/>
              </w:rPr>
            </w:pPr>
            <w:r w:rsidRPr="00537CF1">
              <w:rPr>
                <w:b/>
                <w:sz w:val="16"/>
                <w:szCs w:val="16"/>
              </w:rPr>
              <w:t>3</w:t>
            </w:r>
          </w:p>
        </w:tc>
        <w:tc>
          <w:tcPr>
            <w:tcW w:w="1096"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jc w:val="center"/>
              <w:rPr>
                <w:b/>
                <w:sz w:val="16"/>
                <w:szCs w:val="16"/>
              </w:rPr>
            </w:pPr>
            <w:r w:rsidRPr="00537CF1">
              <w:rPr>
                <w:b/>
                <w:sz w:val="16"/>
                <w:szCs w:val="16"/>
              </w:rPr>
              <w:t>4</w:t>
            </w:r>
          </w:p>
        </w:tc>
        <w:tc>
          <w:tcPr>
            <w:tcW w:w="1120"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jc w:val="center"/>
              <w:rPr>
                <w:b/>
                <w:sz w:val="16"/>
                <w:szCs w:val="16"/>
              </w:rPr>
            </w:pPr>
            <w:r w:rsidRPr="00537CF1">
              <w:rPr>
                <w:b/>
                <w:sz w:val="16"/>
                <w:szCs w:val="16"/>
              </w:rPr>
              <w:t>5</w:t>
            </w:r>
          </w:p>
        </w:tc>
        <w:tc>
          <w:tcPr>
            <w:tcW w:w="504"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jc w:val="center"/>
              <w:rPr>
                <w:b/>
                <w:sz w:val="16"/>
                <w:szCs w:val="16"/>
              </w:rPr>
            </w:pPr>
            <w:r w:rsidRPr="00537CF1">
              <w:rPr>
                <w:b/>
                <w:sz w:val="16"/>
                <w:szCs w:val="16"/>
              </w:rPr>
              <w:t>6</w:t>
            </w:r>
          </w:p>
        </w:tc>
        <w:tc>
          <w:tcPr>
            <w:tcW w:w="477"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jc w:val="center"/>
              <w:rPr>
                <w:b/>
                <w:sz w:val="16"/>
                <w:szCs w:val="16"/>
              </w:rPr>
            </w:pPr>
            <w:r w:rsidRPr="00537CF1">
              <w:rPr>
                <w:b/>
                <w:sz w:val="16"/>
                <w:szCs w:val="16"/>
              </w:rPr>
              <w:t>7</w:t>
            </w:r>
          </w:p>
        </w:tc>
      </w:tr>
      <w:tr w:rsidR="00D96112" w:rsidRPr="00537CF1" w:rsidTr="00537CF1">
        <w:trPr>
          <w:trHeight w:val="20"/>
          <w:jc w:val="center"/>
        </w:trPr>
        <w:tc>
          <w:tcPr>
            <w:tcW w:w="315"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2016</w:t>
            </w:r>
          </w:p>
        </w:tc>
        <w:tc>
          <w:tcPr>
            <w:tcW w:w="47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1204,515</w:t>
            </w:r>
          </w:p>
        </w:tc>
        <w:tc>
          <w:tcPr>
            <w:tcW w:w="100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752,67</w:t>
            </w:r>
          </w:p>
        </w:tc>
        <w:tc>
          <w:tcPr>
            <w:tcW w:w="1096"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501,18</w:t>
            </w:r>
          </w:p>
        </w:tc>
        <w:tc>
          <w:tcPr>
            <w:tcW w:w="1120"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2305</w:t>
            </w:r>
          </w:p>
        </w:tc>
        <w:tc>
          <w:tcPr>
            <w:tcW w:w="504"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4763,365</w:t>
            </w:r>
          </w:p>
        </w:tc>
      </w:tr>
      <w:tr w:rsidR="00D96112" w:rsidRPr="00537CF1" w:rsidTr="00537CF1">
        <w:trPr>
          <w:trHeight w:val="20"/>
          <w:jc w:val="center"/>
        </w:trPr>
        <w:tc>
          <w:tcPr>
            <w:tcW w:w="315"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2017</w:t>
            </w:r>
          </w:p>
        </w:tc>
        <w:tc>
          <w:tcPr>
            <w:tcW w:w="47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680,74</w:t>
            </w:r>
          </w:p>
        </w:tc>
        <w:tc>
          <w:tcPr>
            <w:tcW w:w="100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477,13</w:t>
            </w:r>
          </w:p>
        </w:tc>
        <w:tc>
          <w:tcPr>
            <w:tcW w:w="1096"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260,89</w:t>
            </w:r>
          </w:p>
        </w:tc>
        <w:tc>
          <w:tcPr>
            <w:tcW w:w="1120"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2634,84</w:t>
            </w:r>
          </w:p>
        </w:tc>
        <w:tc>
          <w:tcPr>
            <w:tcW w:w="504"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4053,6</w:t>
            </w:r>
          </w:p>
        </w:tc>
      </w:tr>
      <w:tr w:rsidR="00D96112" w:rsidRPr="00537CF1" w:rsidTr="00537CF1">
        <w:trPr>
          <w:trHeight w:val="20"/>
          <w:jc w:val="center"/>
        </w:trPr>
        <w:tc>
          <w:tcPr>
            <w:tcW w:w="315"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2018</w:t>
            </w:r>
          </w:p>
        </w:tc>
        <w:tc>
          <w:tcPr>
            <w:tcW w:w="47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100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699,27135</w:t>
            </w:r>
          </w:p>
        </w:tc>
        <w:tc>
          <w:tcPr>
            <w:tcW w:w="1096"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187,45365</w:t>
            </w:r>
          </w:p>
        </w:tc>
        <w:tc>
          <w:tcPr>
            <w:tcW w:w="1120"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1317,42</w:t>
            </w:r>
          </w:p>
        </w:tc>
        <w:tc>
          <w:tcPr>
            <w:tcW w:w="504"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2204,145</w:t>
            </w:r>
          </w:p>
        </w:tc>
      </w:tr>
      <w:tr w:rsidR="00D96112" w:rsidRPr="00537CF1" w:rsidTr="00537CF1">
        <w:trPr>
          <w:trHeight w:val="20"/>
          <w:jc w:val="center"/>
        </w:trPr>
        <w:tc>
          <w:tcPr>
            <w:tcW w:w="315"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2019</w:t>
            </w:r>
          </w:p>
        </w:tc>
        <w:tc>
          <w:tcPr>
            <w:tcW w:w="47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656,12391</w:t>
            </w:r>
          </w:p>
        </w:tc>
        <w:tc>
          <w:tcPr>
            <w:tcW w:w="100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360,26614</w:t>
            </w:r>
          </w:p>
        </w:tc>
        <w:tc>
          <w:tcPr>
            <w:tcW w:w="1096"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287,00645</w:t>
            </w:r>
          </w:p>
        </w:tc>
        <w:tc>
          <w:tcPr>
            <w:tcW w:w="1120"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3073,98</w:t>
            </w:r>
          </w:p>
        </w:tc>
        <w:tc>
          <w:tcPr>
            <w:tcW w:w="504"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4377,3765</w:t>
            </w:r>
          </w:p>
        </w:tc>
      </w:tr>
      <w:tr w:rsidR="00D96112" w:rsidRPr="00537CF1" w:rsidTr="00537CF1">
        <w:trPr>
          <w:trHeight w:val="20"/>
          <w:jc w:val="center"/>
        </w:trPr>
        <w:tc>
          <w:tcPr>
            <w:tcW w:w="315"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2020</w:t>
            </w:r>
          </w:p>
        </w:tc>
        <w:tc>
          <w:tcPr>
            <w:tcW w:w="47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793,01045</w:t>
            </w:r>
          </w:p>
        </w:tc>
        <w:tc>
          <w:tcPr>
            <w:tcW w:w="100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476,23629</w:t>
            </w:r>
          </w:p>
        </w:tc>
        <w:tc>
          <w:tcPr>
            <w:tcW w:w="1096"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385,97326</w:t>
            </w:r>
          </w:p>
        </w:tc>
        <w:tc>
          <w:tcPr>
            <w:tcW w:w="1120"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504"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1655,22</w:t>
            </w:r>
          </w:p>
        </w:tc>
      </w:tr>
      <w:tr w:rsidR="00D96112" w:rsidRPr="00537CF1" w:rsidTr="00537CF1">
        <w:trPr>
          <w:trHeight w:val="20"/>
          <w:jc w:val="center"/>
        </w:trPr>
        <w:tc>
          <w:tcPr>
            <w:tcW w:w="315" w:type="pct"/>
            <w:tcBorders>
              <w:top w:val="nil"/>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2021</w:t>
            </w:r>
          </w:p>
        </w:tc>
        <w:tc>
          <w:tcPr>
            <w:tcW w:w="47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709,04185</w:t>
            </w:r>
          </w:p>
        </w:tc>
        <w:tc>
          <w:tcPr>
            <w:tcW w:w="1009"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404,43441</w:t>
            </w:r>
          </w:p>
        </w:tc>
        <w:tc>
          <w:tcPr>
            <w:tcW w:w="1096"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305,28374</w:t>
            </w:r>
          </w:p>
        </w:tc>
        <w:tc>
          <w:tcPr>
            <w:tcW w:w="1120"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2634,84</w:t>
            </w:r>
          </w:p>
        </w:tc>
        <w:tc>
          <w:tcPr>
            <w:tcW w:w="504"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nil"/>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4053,6</w:t>
            </w:r>
          </w:p>
        </w:tc>
      </w:tr>
      <w:tr w:rsidR="00D96112" w:rsidRPr="00537CF1" w:rsidTr="00537CF1">
        <w:trPr>
          <w:trHeight w:val="20"/>
          <w:jc w:val="center"/>
        </w:trPr>
        <w:tc>
          <w:tcPr>
            <w:tcW w:w="315"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2022</w:t>
            </w:r>
          </w:p>
        </w:tc>
        <w:tc>
          <w:tcPr>
            <w:tcW w:w="479"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600,17776</w:t>
            </w:r>
          </w:p>
        </w:tc>
        <w:tc>
          <w:tcPr>
            <w:tcW w:w="1009"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376,88635</w:t>
            </w:r>
          </w:p>
        </w:tc>
        <w:tc>
          <w:tcPr>
            <w:tcW w:w="1096"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264,35089</w:t>
            </w:r>
          </w:p>
        </w:tc>
        <w:tc>
          <w:tcPr>
            <w:tcW w:w="1120"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2305,485</w:t>
            </w:r>
          </w:p>
        </w:tc>
        <w:tc>
          <w:tcPr>
            <w:tcW w:w="504"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3546,9000</w:t>
            </w:r>
          </w:p>
        </w:tc>
      </w:tr>
      <w:tr w:rsidR="00D96112" w:rsidRPr="00537CF1" w:rsidTr="00537CF1">
        <w:trPr>
          <w:trHeight w:val="20"/>
          <w:jc w:val="center"/>
        </w:trPr>
        <w:tc>
          <w:tcPr>
            <w:tcW w:w="315"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2023</w:t>
            </w:r>
          </w:p>
        </w:tc>
        <w:tc>
          <w:tcPr>
            <w:tcW w:w="479" w:type="pct"/>
            <w:tcBorders>
              <w:top w:val="single" w:sz="4" w:space="0" w:color="auto"/>
              <w:left w:val="single" w:sz="4" w:space="0" w:color="auto"/>
              <w:bottom w:val="single" w:sz="4" w:space="0" w:color="auto"/>
              <w:right w:val="single" w:sz="4" w:space="0" w:color="auto"/>
            </w:tcBorders>
            <w:vAlign w:val="center"/>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1278,35625</w:t>
            </w:r>
          </w:p>
        </w:tc>
        <w:tc>
          <w:tcPr>
            <w:tcW w:w="1009" w:type="pct"/>
            <w:tcBorders>
              <w:top w:val="single" w:sz="4" w:space="0" w:color="auto"/>
              <w:left w:val="single" w:sz="4" w:space="0" w:color="auto"/>
              <w:bottom w:val="single" w:sz="4" w:space="0" w:color="auto"/>
              <w:right w:val="single" w:sz="4" w:space="0" w:color="auto"/>
            </w:tcBorders>
            <w:vAlign w:val="center"/>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660,94805</w:t>
            </w:r>
          </w:p>
        </w:tc>
        <w:tc>
          <w:tcPr>
            <w:tcW w:w="1096" w:type="pct"/>
            <w:tcBorders>
              <w:top w:val="single" w:sz="4" w:space="0" w:color="auto"/>
              <w:left w:val="single" w:sz="4" w:space="0" w:color="auto"/>
              <w:bottom w:val="single" w:sz="4" w:space="0" w:color="auto"/>
              <w:right w:val="single" w:sz="4" w:space="0" w:color="auto"/>
            </w:tcBorders>
            <w:vAlign w:val="center"/>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543,52570</w:t>
            </w:r>
          </w:p>
        </w:tc>
        <w:tc>
          <w:tcPr>
            <w:tcW w:w="1120" w:type="pct"/>
            <w:tcBorders>
              <w:top w:val="single" w:sz="4" w:space="0" w:color="auto"/>
              <w:left w:val="single" w:sz="4" w:space="0" w:color="auto"/>
              <w:bottom w:val="single" w:sz="4" w:space="0" w:color="auto"/>
              <w:right w:val="single" w:sz="4" w:space="0" w:color="auto"/>
            </w:tcBorders>
            <w:vAlign w:val="center"/>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504" w:type="pct"/>
            <w:tcBorders>
              <w:top w:val="single" w:sz="4" w:space="0" w:color="auto"/>
              <w:left w:val="single" w:sz="4" w:space="0" w:color="auto"/>
              <w:bottom w:val="single" w:sz="4" w:space="0" w:color="auto"/>
              <w:right w:val="single" w:sz="4" w:space="0" w:color="auto"/>
            </w:tcBorders>
            <w:vAlign w:val="center"/>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single" w:sz="4" w:space="0" w:color="auto"/>
              <w:left w:val="single" w:sz="4" w:space="0" w:color="auto"/>
              <w:bottom w:val="single" w:sz="4" w:space="0" w:color="auto"/>
              <w:right w:val="single" w:sz="4" w:space="0" w:color="auto"/>
            </w:tcBorders>
            <w:vAlign w:val="center"/>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2482,8300</w:t>
            </w:r>
          </w:p>
        </w:tc>
      </w:tr>
      <w:tr w:rsidR="00D96112" w:rsidRPr="00537CF1" w:rsidTr="00537CF1">
        <w:trPr>
          <w:trHeight w:val="20"/>
          <w:jc w:val="center"/>
        </w:trPr>
        <w:tc>
          <w:tcPr>
            <w:tcW w:w="315"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2024</w:t>
            </w:r>
          </w:p>
        </w:tc>
        <w:tc>
          <w:tcPr>
            <w:tcW w:w="479"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lang w:val="en-US"/>
              </w:rPr>
              <w:t>662</w:t>
            </w:r>
            <w:r w:rsidRPr="00537CF1">
              <w:rPr>
                <w:rFonts w:ascii="Arial" w:hAnsi="Arial" w:cs="Arial"/>
                <w:color w:val="000000"/>
                <w:sz w:val="16"/>
                <w:szCs w:val="16"/>
              </w:rPr>
              <w:t>,</w:t>
            </w:r>
            <w:r w:rsidRPr="00537CF1">
              <w:rPr>
                <w:rFonts w:ascii="Arial" w:hAnsi="Arial" w:cs="Arial"/>
                <w:color w:val="000000"/>
                <w:sz w:val="16"/>
                <w:szCs w:val="16"/>
                <w:lang w:val="en-US"/>
              </w:rPr>
              <w:t>32933</w:t>
            </w:r>
          </w:p>
        </w:tc>
        <w:tc>
          <w:tcPr>
            <w:tcW w:w="1009"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459,52627</w:t>
            </w:r>
          </w:p>
        </w:tc>
        <w:tc>
          <w:tcPr>
            <w:tcW w:w="1096"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415,13440</w:t>
            </w:r>
          </w:p>
        </w:tc>
        <w:tc>
          <w:tcPr>
            <w:tcW w:w="1120"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504"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1536,9900</w:t>
            </w:r>
          </w:p>
        </w:tc>
      </w:tr>
      <w:tr w:rsidR="00D96112" w:rsidRPr="00537CF1" w:rsidTr="00537CF1">
        <w:trPr>
          <w:trHeight w:val="20"/>
          <w:jc w:val="center"/>
        </w:trPr>
        <w:tc>
          <w:tcPr>
            <w:tcW w:w="315"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2025</w:t>
            </w:r>
          </w:p>
        </w:tc>
        <w:tc>
          <w:tcPr>
            <w:tcW w:w="479"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180,66259</w:t>
            </w:r>
          </w:p>
        </w:tc>
        <w:tc>
          <w:tcPr>
            <w:tcW w:w="1009"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129,12736</w:t>
            </w:r>
          </w:p>
        </w:tc>
        <w:tc>
          <w:tcPr>
            <w:tcW w:w="1096"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lang w:val="en-US"/>
              </w:rPr>
            </w:pPr>
            <w:r w:rsidRPr="00537CF1">
              <w:rPr>
                <w:rFonts w:ascii="Arial" w:hAnsi="Arial" w:cs="Arial"/>
                <w:color w:val="000000"/>
                <w:sz w:val="16"/>
                <w:szCs w:val="16"/>
              </w:rPr>
              <w:t>104,01505</w:t>
            </w:r>
          </w:p>
        </w:tc>
        <w:tc>
          <w:tcPr>
            <w:tcW w:w="1120"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504"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413,805</w:t>
            </w:r>
          </w:p>
        </w:tc>
      </w:tr>
      <w:tr w:rsidR="00D96112" w:rsidRPr="00537CF1" w:rsidTr="00537CF1">
        <w:trPr>
          <w:trHeight w:val="20"/>
          <w:jc w:val="center"/>
        </w:trPr>
        <w:tc>
          <w:tcPr>
            <w:tcW w:w="315"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pStyle w:val="ConsPlusCell"/>
              <w:rPr>
                <w:sz w:val="16"/>
                <w:szCs w:val="16"/>
                <w:lang w:val="en-US"/>
              </w:rPr>
            </w:pPr>
            <w:r w:rsidRPr="00537CF1">
              <w:rPr>
                <w:sz w:val="16"/>
                <w:szCs w:val="16"/>
                <w:lang w:val="en-US"/>
              </w:rPr>
              <w:t>2026</w:t>
            </w:r>
          </w:p>
        </w:tc>
        <w:tc>
          <w:tcPr>
            <w:tcW w:w="479"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lang w:val="en-US"/>
              </w:rPr>
            </w:pPr>
            <w:r w:rsidRPr="00537CF1">
              <w:rPr>
                <w:rFonts w:ascii="Arial" w:hAnsi="Arial" w:cs="Arial"/>
                <w:color w:val="000000"/>
                <w:sz w:val="16"/>
                <w:szCs w:val="16"/>
              </w:rPr>
              <w:t>408,49447</w:t>
            </w:r>
          </w:p>
        </w:tc>
        <w:tc>
          <w:tcPr>
            <w:tcW w:w="1009"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1096"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196,91353</w:t>
            </w:r>
          </w:p>
        </w:tc>
        <w:tc>
          <w:tcPr>
            <w:tcW w:w="1120"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504"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605,408</w:t>
            </w:r>
          </w:p>
        </w:tc>
      </w:tr>
      <w:tr w:rsidR="00D96112" w:rsidRPr="00537CF1" w:rsidTr="00537CF1">
        <w:trPr>
          <w:trHeight w:val="20"/>
          <w:jc w:val="center"/>
        </w:trPr>
        <w:tc>
          <w:tcPr>
            <w:tcW w:w="315"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pStyle w:val="ConsPlusCell"/>
              <w:rPr>
                <w:sz w:val="16"/>
                <w:szCs w:val="16"/>
              </w:rPr>
            </w:pPr>
            <w:r w:rsidRPr="00537CF1">
              <w:rPr>
                <w:sz w:val="16"/>
                <w:szCs w:val="16"/>
              </w:rPr>
              <w:t>2027</w:t>
            </w:r>
          </w:p>
        </w:tc>
        <w:tc>
          <w:tcPr>
            <w:tcW w:w="479"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lang w:val="en-US"/>
              </w:rPr>
            </w:pPr>
            <w:r w:rsidRPr="00537CF1">
              <w:rPr>
                <w:rFonts w:ascii="Arial" w:hAnsi="Arial" w:cs="Arial"/>
                <w:color w:val="000000"/>
                <w:sz w:val="16"/>
                <w:szCs w:val="16"/>
              </w:rPr>
              <w:t>408,49447</w:t>
            </w:r>
          </w:p>
        </w:tc>
        <w:tc>
          <w:tcPr>
            <w:tcW w:w="1009"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1096"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196,91353</w:t>
            </w:r>
          </w:p>
        </w:tc>
        <w:tc>
          <w:tcPr>
            <w:tcW w:w="1120"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504"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0</w:t>
            </w:r>
          </w:p>
        </w:tc>
        <w:tc>
          <w:tcPr>
            <w:tcW w:w="477"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color w:val="000000"/>
                <w:sz w:val="16"/>
                <w:szCs w:val="16"/>
              </w:rPr>
            </w:pPr>
            <w:r w:rsidRPr="00537CF1">
              <w:rPr>
                <w:rFonts w:ascii="Arial" w:hAnsi="Arial" w:cs="Arial"/>
                <w:color w:val="000000"/>
                <w:sz w:val="16"/>
                <w:szCs w:val="16"/>
              </w:rPr>
              <w:t>605,408</w:t>
            </w:r>
          </w:p>
        </w:tc>
      </w:tr>
      <w:tr w:rsidR="00D96112" w:rsidRPr="00537CF1" w:rsidTr="00537CF1">
        <w:trPr>
          <w:trHeight w:val="20"/>
          <w:jc w:val="center"/>
        </w:trPr>
        <w:tc>
          <w:tcPr>
            <w:tcW w:w="315"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pStyle w:val="ConsPlusCell"/>
              <w:rPr>
                <w:b/>
                <w:sz w:val="16"/>
                <w:szCs w:val="16"/>
              </w:rPr>
            </w:pPr>
            <w:r w:rsidRPr="00537CF1">
              <w:rPr>
                <w:b/>
                <w:sz w:val="16"/>
                <w:szCs w:val="16"/>
              </w:rPr>
              <w:t>ВСЕГО</w:t>
            </w:r>
          </w:p>
        </w:tc>
        <w:tc>
          <w:tcPr>
            <w:tcW w:w="479" w:type="pct"/>
            <w:tcBorders>
              <w:top w:val="single" w:sz="4" w:space="0" w:color="auto"/>
              <w:left w:val="single" w:sz="4" w:space="0" w:color="auto"/>
              <w:bottom w:val="single" w:sz="4" w:space="0" w:color="auto"/>
              <w:right w:val="single" w:sz="4" w:space="0" w:color="auto"/>
            </w:tcBorders>
            <w:vAlign w:val="bottom"/>
          </w:tcPr>
          <w:p w:rsidR="00D96112" w:rsidRPr="00537CF1" w:rsidRDefault="00D96112" w:rsidP="00537CF1">
            <w:pPr>
              <w:jc w:val="center"/>
              <w:rPr>
                <w:rFonts w:ascii="Arial" w:hAnsi="Arial" w:cs="Arial"/>
                <w:b/>
                <w:bCs/>
                <w:color w:val="000000"/>
                <w:sz w:val="16"/>
                <w:szCs w:val="16"/>
              </w:rPr>
            </w:pPr>
            <w:r w:rsidRPr="00537CF1">
              <w:rPr>
                <w:rFonts w:ascii="Arial" w:hAnsi="Arial" w:cs="Arial"/>
                <w:b/>
                <w:color w:val="000000"/>
                <w:sz w:val="16"/>
                <w:szCs w:val="16"/>
              </w:rPr>
              <w:t>7581,94608</w:t>
            </w:r>
            <w:r w:rsidR="00537CF1" w:rsidRPr="00537CF1">
              <w:rPr>
                <w:rFonts w:ascii="Arial" w:hAnsi="Arial" w:cs="Arial"/>
                <w:b/>
                <w:color w:val="000000"/>
                <w:sz w:val="16"/>
                <w:szCs w:val="16"/>
              </w:rPr>
              <w:t xml:space="preserve"> </w:t>
            </w:r>
          </w:p>
        </w:tc>
        <w:tc>
          <w:tcPr>
            <w:tcW w:w="1009" w:type="pct"/>
            <w:tcBorders>
              <w:top w:val="single" w:sz="4" w:space="0" w:color="auto"/>
              <w:left w:val="single" w:sz="4" w:space="0" w:color="auto"/>
              <w:bottom w:val="single" w:sz="4" w:space="0" w:color="auto"/>
              <w:right w:val="single" w:sz="4" w:space="0" w:color="auto"/>
            </w:tcBorders>
            <w:vAlign w:val="bottom"/>
          </w:tcPr>
          <w:p w:rsidR="00D96112" w:rsidRPr="00537CF1" w:rsidRDefault="00D96112" w:rsidP="00537CF1">
            <w:pPr>
              <w:jc w:val="center"/>
              <w:rPr>
                <w:rFonts w:ascii="Arial" w:hAnsi="Arial" w:cs="Arial"/>
                <w:b/>
                <w:bCs/>
                <w:color w:val="000000"/>
                <w:sz w:val="16"/>
                <w:szCs w:val="16"/>
              </w:rPr>
            </w:pPr>
            <w:r w:rsidRPr="00537CF1">
              <w:rPr>
                <w:rFonts w:ascii="Arial" w:hAnsi="Arial" w:cs="Arial"/>
                <w:b/>
                <w:color w:val="000000"/>
                <w:sz w:val="16"/>
                <w:szCs w:val="16"/>
              </w:rPr>
              <w:t>4796,49622</w:t>
            </w:r>
          </w:p>
        </w:tc>
        <w:tc>
          <w:tcPr>
            <w:tcW w:w="1096" w:type="pct"/>
            <w:tcBorders>
              <w:top w:val="single" w:sz="4" w:space="0" w:color="auto"/>
              <w:left w:val="single" w:sz="4" w:space="0" w:color="auto"/>
              <w:bottom w:val="single" w:sz="4" w:space="0" w:color="auto"/>
              <w:right w:val="single" w:sz="4" w:space="0" w:color="auto"/>
            </w:tcBorders>
            <w:vAlign w:val="bottom"/>
          </w:tcPr>
          <w:p w:rsidR="00D96112" w:rsidRPr="00537CF1" w:rsidRDefault="00D96112" w:rsidP="00537CF1">
            <w:pPr>
              <w:jc w:val="center"/>
              <w:rPr>
                <w:rFonts w:ascii="Arial" w:hAnsi="Arial" w:cs="Arial"/>
                <w:b/>
                <w:bCs/>
                <w:color w:val="000000"/>
                <w:sz w:val="16"/>
                <w:szCs w:val="16"/>
              </w:rPr>
            </w:pPr>
            <w:r w:rsidRPr="00537CF1">
              <w:rPr>
                <w:rFonts w:ascii="Arial" w:hAnsi="Arial" w:cs="Arial"/>
                <w:b/>
                <w:color w:val="000000"/>
                <w:sz w:val="16"/>
                <w:szCs w:val="16"/>
              </w:rPr>
              <w:t>3648,6402</w:t>
            </w:r>
          </w:p>
        </w:tc>
        <w:tc>
          <w:tcPr>
            <w:tcW w:w="1120" w:type="pct"/>
            <w:tcBorders>
              <w:top w:val="single" w:sz="4" w:space="0" w:color="auto"/>
              <w:left w:val="single" w:sz="4" w:space="0" w:color="auto"/>
              <w:bottom w:val="single" w:sz="4" w:space="0" w:color="auto"/>
              <w:right w:val="single" w:sz="4" w:space="0" w:color="auto"/>
            </w:tcBorders>
            <w:vAlign w:val="bottom"/>
          </w:tcPr>
          <w:p w:rsidR="00D96112" w:rsidRPr="00537CF1" w:rsidRDefault="00D96112" w:rsidP="00537CF1">
            <w:pPr>
              <w:jc w:val="center"/>
              <w:rPr>
                <w:rFonts w:ascii="Arial" w:hAnsi="Arial" w:cs="Arial"/>
                <w:b/>
                <w:bCs/>
                <w:color w:val="000000"/>
                <w:sz w:val="16"/>
                <w:szCs w:val="16"/>
              </w:rPr>
            </w:pPr>
            <w:r w:rsidRPr="00537CF1">
              <w:rPr>
                <w:rFonts w:ascii="Arial" w:hAnsi="Arial" w:cs="Arial"/>
                <w:b/>
                <w:color w:val="000000"/>
                <w:sz w:val="16"/>
                <w:szCs w:val="16"/>
              </w:rPr>
              <w:t>14271,565</w:t>
            </w:r>
          </w:p>
        </w:tc>
        <w:tc>
          <w:tcPr>
            <w:tcW w:w="504" w:type="pct"/>
            <w:tcBorders>
              <w:top w:val="single" w:sz="4" w:space="0" w:color="auto"/>
              <w:left w:val="single" w:sz="4" w:space="0" w:color="auto"/>
              <w:bottom w:val="single" w:sz="4" w:space="0" w:color="auto"/>
              <w:right w:val="single" w:sz="4" w:space="0" w:color="auto"/>
            </w:tcBorders>
          </w:tcPr>
          <w:p w:rsidR="00D96112" w:rsidRPr="00537CF1" w:rsidRDefault="00D96112" w:rsidP="00550EBC">
            <w:pPr>
              <w:jc w:val="center"/>
              <w:rPr>
                <w:rFonts w:ascii="Arial" w:hAnsi="Arial" w:cs="Arial"/>
                <w:b/>
                <w:bCs/>
                <w:color w:val="000000"/>
                <w:sz w:val="16"/>
                <w:szCs w:val="16"/>
              </w:rPr>
            </w:pPr>
            <w:r w:rsidRPr="00537CF1">
              <w:rPr>
                <w:rFonts w:ascii="Arial" w:hAnsi="Arial" w:cs="Arial"/>
                <w:b/>
                <w:bCs/>
                <w:color w:val="000000"/>
                <w:sz w:val="16"/>
                <w:szCs w:val="16"/>
              </w:rPr>
              <w:t>0</w:t>
            </w:r>
          </w:p>
        </w:tc>
        <w:tc>
          <w:tcPr>
            <w:tcW w:w="477" w:type="pct"/>
            <w:tcBorders>
              <w:top w:val="single" w:sz="4" w:space="0" w:color="auto"/>
              <w:left w:val="single" w:sz="4" w:space="0" w:color="auto"/>
              <w:bottom w:val="single" w:sz="4" w:space="0" w:color="auto"/>
              <w:right w:val="single" w:sz="4" w:space="0" w:color="auto"/>
            </w:tcBorders>
            <w:vAlign w:val="bottom"/>
          </w:tcPr>
          <w:p w:rsidR="00D96112" w:rsidRPr="00537CF1" w:rsidRDefault="00D96112" w:rsidP="00537CF1">
            <w:pPr>
              <w:jc w:val="center"/>
              <w:rPr>
                <w:rFonts w:ascii="Arial" w:hAnsi="Arial" w:cs="Arial"/>
                <w:b/>
                <w:bCs/>
                <w:color w:val="000000"/>
                <w:sz w:val="16"/>
                <w:szCs w:val="16"/>
              </w:rPr>
            </w:pPr>
            <w:r w:rsidRPr="00537CF1">
              <w:rPr>
                <w:rFonts w:ascii="Arial" w:hAnsi="Arial" w:cs="Arial"/>
                <w:b/>
                <w:color w:val="000000"/>
                <w:sz w:val="16"/>
                <w:szCs w:val="16"/>
              </w:rPr>
              <w:t>30298,6475</w:t>
            </w:r>
          </w:p>
        </w:tc>
      </w:tr>
    </w:tbl>
    <w:p w:rsidR="00D96112" w:rsidRPr="00537CF1" w:rsidRDefault="00D96112" w:rsidP="00537CF1">
      <w:pPr>
        <w:tabs>
          <w:tab w:val="left" w:pos="567"/>
        </w:tabs>
        <w:ind w:firstLine="284"/>
        <w:jc w:val="both"/>
        <w:rPr>
          <w:rFonts w:ascii="Arial" w:hAnsi="Arial" w:cs="Arial"/>
          <w:sz w:val="16"/>
          <w:szCs w:val="16"/>
        </w:rPr>
      </w:pPr>
      <w:r w:rsidRPr="00537CF1">
        <w:rPr>
          <w:rFonts w:ascii="Arial" w:hAnsi="Arial" w:cs="Arial"/>
          <w:sz w:val="16"/>
          <w:szCs w:val="16"/>
        </w:rPr>
        <w:t>1.2. Изложить Перечень целевых показателей муниципальной программы в прилагаемой редакции (приложение 1);</w:t>
      </w:r>
    </w:p>
    <w:p w:rsidR="00D96112" w:rsidRPr="00537CF1" w:rsidRDefault="00D96112" w:rsidP="00537CF1">
      <w:pPr>
        <w:tabs>
          <w:tab w:val="left" w:pos="567"/>
        </w:tabs>
        <w:ind w:firstLine="284"/>
        <w:jc w:val="both"/>
        <w:rPr>
          <w:rFonts w:ascii="Arial" w:hAnsi="Arial" w:cs="Arial"/>
          <w:sz w:val="16"/>
          <w:szCs w:val="16"/>
        </w:rPr>
      </w:pPr>
      <w:r w:rsidRPr="00537CF1">
        <w:rPr>
          <w:rFonts w:ascii="Arial" w:hAnsi="Arial" w:cs="Arial"/>
          <w:sz w:val="16"/>
          <w:szCs w:val="16"/>
        </w:rPr>
        <w:t>1.3. Изложить мероприятия  муниципальной программы в прилагаемой редакции (приложение 2).</w:t>
      </w:r>
    </w:p>
    <w:p w:rsidR="00D96112" w:rsidRPr="00537CF1" w:rsidRDefault="00D96112" w:rsidP="00537CF1">
      <w:pPr>
        <w:ind w:firstLine="284"/>
        <w:jc w:val="both"/>
        <w:rPr>
          <w:rFonts w:ascii="Arial" w:hAnsi="Arial" w:cs="Arial"/>
          <w:sz w:val="16"/>
          <w:szCs w:val="16"/>
        </w:rPr>
      </w:pPr>
      <w:r w:rsidRPr="00537CF1">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537CF1" w:rsidRPr="00537CF1" w:rsidRDefault="00537CF1" w:rsidP="00537CF1">
      <w:pPr>
        <w:ind w:left="7938"/>
        <w:jc w:val="center"/>
        <w:rPr>
          <w:rFonts w:ascii="Arial" w:hAnsi="Arial" w:cs="Arial"/>
          <w:sz w:val="16"/>
          <w:szCs w:val="16"/>
        </w:rPr>
      </w:pPr>
      <w:r w:rsidRPr="00537CF1">
        <w:rPr>
          <w:rFonts w:ascii="Arial" w:hAnsi="Arial" w:cs="Arial"/>
          <w:sz w:val="16"/>
          <w:szCs w:val="16"/>
        </w:rPr>
        <w:t>Приложение 1</w:t>
      </w:r>
    </w:p>
    <w:p w:rsidR="00537CF1" w:rsidRPr="00537CF1" w:rsidRDefault="00537CF1" w:rsidP="00537CF1">
      <w:pPr>
        <w:ind w:left="7938"/>
        <w:jc w:val="center"/>
        <w:rPr>
          <w:rFonts w:ascii="Arial" w:hAnsi="Arial" w:cs="Arial"/>
          <w:sz w:val="16"/>
          <w:szCs w:val="16"/>
        </w:rPr>
      </w:pPr>
      <w:r w:rsidRPr="00537CF1">
        <w:rPr>
          <w:rFonts w:ascii="Arial" w:hAnsi="Arial" w:cs="Arial"/>
          <w:sz w:val="16"/>
          <w:szCs w:val="16"/>
        </w:rPr>
        <w:t>к постановлению Администрации</w:t>
      </w:r>
    </w:p>
    <w:p w:rsidR="00537CF1" w:rsidRPr="00537CF1" w:rsidRDefault="00537CF1" w:rsidP="00537CF1">
      <w:pPr>
        <w:ind w:left="7938"/>
        <w:jc w:val="center"/>
        <w:rPr>
          <w:rFonts w:ascii="Arial" w:hAnsi="Arial" w:cs="Arial"/>
          <w:sz w:val="16"/>
          <w:szCs w:val="16"/>
        </w:rPr>
      </w:pPr>
      <w:r w:rsidRPr="00537CF1">
        <w:rPr>
          <w:rFonts w:ascii="Arial" w:hAnsi="Arial" w:cs="Arial"/>
          <w:sz w:val="16"/>
          <w:szCs w:val="16"/>
        </w:rPr>
        <w:t xml:space="preserve">муниципального района </w:t>
      </w:r>
      <w:r w:rsidRPr="00537CF1">
        <w:rPr>
          <w:rFonts w:ascii="Arial" w:hAnsi="Arial" w:cs="Arial"/>
          <w:sz w:val="16"/>
          <w:szCs w:val="16"/>
        </w:rPr>
        <w:br/>
        <w:t>от 16.12.2025 № 3038</w:t>
      </w:r>
    </w:p>
    <w:p w:rsidR="00537CF1" w:rsidRPr="00537CF1" w:rsidRDefault="00537CF1" w:rsidP="00537CF1">
      <w:pPr>
        <w:autoSpaceDE w:val="0"/>
        <w:autoSpaceDN w:val="0"/>
        <w:adjustRightInd w:val="0"/>
        <w:jc w:val="center"/>
        <w:rPr>
          <w:rFonts w:ascii="Arial" w:hAnsi="Arial" w:cs="Arial"/>
          <w:b/>
          <w:sz w:val="16"/>
          <w:szCs w:val="16"/>
        </w:rPr>
      </w:pPr>
      <w:r w:rsidRPr="00537CF1">
        <w:rPr>
          <w:rFonts w:ascii="Arial" w:hAnsi="Arial" w:cs="Arial"/>
          <w:b/>
          <w:sz w:val="16"/>
          <w:szCs w:val="16"/>
        </w:rPr>
        <w:t>ПЕРЕЧЕНЬ</w:t>
      </w:r>
    </w:p>
    <w:p w:rsidR="00537CF1" w:rsidRPr="00537CF1" w:rsidRDefault="00537CF1" w:rsidP="00537CF1">
      <w:pPr>
        <w:autoSpaceDE w:val="0"/>
        <w:autoSpaceDN w:val="0"/>
        <w:adjustRightInd w:val="0"/>
        <w:jc w:val="center"/>
        <w:rPr>
          <w:rFonts w:ascii="Arial" w:hAnsi="Arial" w:cs="Arial"/>
          <w:b/>
          <w:sz w:val="16"/>
          <w:szCs w:val="16"/>
        </w:rPr>
      </w:pPr>
      <w:r w:rsidRPr="00537CF1">
        <w:rPr>
          <w:rFonts w:ascii="Arial" w:hAnsi="Arial" w:cs="Arial"/>
          <w:b/>
          <w:sz w:val="16"/>
          <w:szCs w:val="16"/>
        </w:rPr>
        <w:t>целевых показателей муниципальной программы</w:t>
      </w:r>
    </w:p>
    <w:tbl>
      <w:tblPr>
        <w:tblW w:w="5000" w:type="pct"/>
        <w:jc w:val="center"/>
        <w:tblCellMar>
          <w:left w:w="0" w:type="dxa"/>
          <w:right w:w="0" w:type="dxa"/>
        </w:tblCellMar>
        <w:tblLook w:val="0000"/>
      </w:tblPr>
      <w:tblGrid>
        <w:gridCol w:w="414"/>
        <w:gridCol w:w="1805"/>
        <w:gridCol w:w="1162"/>
        <w:gridCol w:w="1233"/>
        <w:gridCol w:w="599"/>
        <w:gridCol w:w="631"/>
        <w:gridCol w:w="636"/>
        <w:gridCol w:w="631"/>
        <w:gridCol w:w="524"/>
        <w:gridCol w:w="636"/>
        <w:gridCol w:w="524"/>
        <w:gridCol w:w="524"/>
        <w:gridCol w:w="524"/>
        <w:gridCol w:w="524"/>
        <w:gridCol w:w="490"/>
        <w:gridCol w:w="493"/>
      </w:tblGrid>
      <w:tr w:rsidR="00537CF1" w:rsidRPr="00993F8D" w:rsidTr="00537CF1">
        <w:trPr>
          <w:trHeight w:val="20"/>
          <w:jc w:val="center"/>
        </w:trPr>
        <w:tc>
          <w:tcPr>
            <w:tcW w:w="182" w:type="pct"/>
            <w:vMerge w:val="restart"/>
            <w:tcBorders>
              <w:top w:val="single" w:sz="4" w:space="0" w:color="auto"/>
              <w:left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 п/п</w:t>
            </w:r>
          </w:p>
        </w:tc>
        <w:tc>
          <w:tcPr>
            <w:tcW w:w="795" w:type="pct"/>
            <w:vMerge w:val="restart"/>
            <w:tcBorders>
              <w:top w:val="single" w:sz="4" w:space="0" w:color="auto"/>
              <w:left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Наименование целевого показателя</w:t>
            </w:r>
          </w:p>
        </w:tc>
        <w:tc>
          <w:tcPr>
            <w:tcW w:w="512" w:type="pct"/>
            <w:vMerge w:val="restart"/>
            <w:tcBorders>
              <w:top w:val="single" w:sz="4" w:space="0" w:color="auto"/>
              <w:left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Единица измерения</w:t>
            </w:r>
          </w:p>
        </w:tc>
        <w:tc>
          <w:tcPr>
            <w:tcW w:w="543" w:type="pct"/>
            <w:vMerge w:val="restart"/>
            <w:tcBorders>
              <w:top w:val="single" w:sz="4" w:space="0" w:color="auto"/>
              <w:left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 xml:space="preserve">Базовое значение целевого показателя </w:t>
            </w:r>
          </w:p>
        </w:tc>
        <w:tc>
          <w:tcPr>
            <w:tcW w:w="2968" w:type="pct"/>
            <w:gridSpan w:val="12"/>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Значение целевого показателя по годам</w:t>
            </w:r>
          </w:p>
        </w:tc>
      </w:tr>
      <w:tr w:rsidR="00537CF1" w:rsidRPr="00993F8D" w:rsidTr="00537CF1">
        <w:trPr>
          <w:trHeight w:val="20"/>
          <w:jc w:val="center"/>
        </w:trPr>
        <w:tc>
          <w:tcPr>
            <w:tcW w:w="182" w:type="pct"/>
            <w:vMerge/>
            <w:tcBorders>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p>
        </w:tc>
        <w:tc>
          <w:tcPr>
            <w:tcW w:w="795" w:type="pct"/>
            <w:vMerge/>
            <w:tcBorders>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p>
        </w:tc>
        <w:tc>
          <w:tcPr>
            <w:tcW w:w="512" w:type="pct"/>
            <w:vMerge/>
            <w:tcBorders>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p>
        </w:tc>
        <w:tc>
          <w:tcPr>
            <w:tcW w:w="543" w:type="pct"/>
            <w:vMerge/>
            <w:tcBorders>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p>
        </w:tc>
        <w:tc>
          <w:tcPr>
            <w:tcW w:w="26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2016</w:t>
            </w:r>
          </w:p>
        </w:tc>
        <w:tc>
          <w:tcPr>
            <w:tcW w:w="27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2017</w:t>
            </w:r>
          </w:p>
        </w:tc>
        <w:tc>
          <w:tcPr>
            <w:tcW w:w="28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2018</w:t>
            </w:r>
          </w:p>
        </w:tc>
        <w:tc>
          <w:tcPr>
            <w:tcW w:w="27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2019</w:t>
            </w:r>
          </w:p>
        </w:tc>
        <w:tc>
          <w:tcPr>
            <w:tcW w:w="231"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2020</w:t>
            </w:r>
          </w:p>
        </w:tc>
        <w:tc>
          <w:tcPr>
            <w:tcW w:w="28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2021</w:t>
            </w:r>
          </w:p>
        </w:tc>
        <w:tc>
          <w:tcPr>
            <w:tcW w:w="231"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2022</w:t>
            </w:r>
          </w:p>
        </w:tc>
        <w:tc>
          <w:tcPr>
            <w:tcW w:w="231"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2023</w:t>
            </w:r>
          </w:p>
        </w:tc>
        <w:tc>
          <w:tcPr>
            <w:tcW w:w="231"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2024</w:t>
            </w:r>
          </w:p>
        </w:tc>
        <w:tc>
          <w:tcPr>
            <w:tcW w:w="231"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2025</w:t>
            </w:r>
          </w:p>
        </w:tc>
        <w:tc>
          <w:tcPr>
            <w:tcW w:w="21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2026</w:t>
            </w:r>
          </w:p>
        </w:tc>
        <w:tc>
          <w:tcPr>
            <w:tcW w:w="21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2027</w:t>
            </w:r>
          </w:p>
        </w:tc>
      </w:tr>
      <w:tr w:rsidR="00537CF1" w:rsidRPr="00993F8D" w:rsidTr="00537CF1">
        <w:trPr>
          <w:trHeight w:val="20"/>
          <w:jc w:val="center"/>
        </w:trPr>
        <w:tc>
          <w:tcPr>
            <w:tcW w:w="18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w:t>
            </w:r>
          </w:p>
        </w:tc>
        <w:tc>
          <w:tcPr>
            <w:tcW w:w="79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w:t>
            </w:r>
          </w:p>
        </w:tc>
        <w:tc>
          <w:tcPr>
            <w:tcW w:w="51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3</w:t>
            </w:r>
          </w:p>
        </w:tc>
        <w:tc>
          <w:tcPr>
            <w:tcW w:w="54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4</w:t>
            </w:r>
          </w:p>
        </w:tc>
        <w:tc>
          <w:tcPr>
            <w:tcW w:w="26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5</w:t>
            </w:r>
          </w:p>
        </w:tc>
        <w:tc>
          <w:tcPr>
            <w:tcW w:w="27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6</w:t>
            </w:r>
          </w:p>
        </w:tc>
        <w:tc>
          <w:tcPr>
            <w:tcW w:w="28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7</w:t>
            </w:r>
          </w:p>
        </w:tc>
        <w:tc>
          <w:tcPr>
            <w:tcW w:w="27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8</w:t>
            </w:r>
          </w:p>
        </w:tc>
        <w:tc>
          <w:tcPr>
            <w:tcW w:w="231"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9</w:t>
            </w:r>
          </w:p>
        </w:tc>
        <w:tc>
          <w:tcPr>
            <w:tcW w:w="28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10</w:t>
            </w:r>
          </w:p>
        </w:tc>
        <w:tc>
          <w:tcPr>
            <w:tcW w:w="231"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11</w:t>
            </w:r>
          </w:p>
        </w:tc>
        <w:tc>
          <w:tcPr>
            <w:tcW w:w="231"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12</w:t>
            </w:r>
          </w:p>
        </w:tc>
        <w:tc>
          <w:tcPr>
            <w:tcW w:w="231"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13</w:t>
            </w:r>
          </w:p>
        </w:tc>
        <w:tc>
          <w:tcPr>
            <w:tcW w:w="231"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14</w:t>
            </w:r>
          </w:p>
        </w:tc>
        <w:tc>
          <w:tcPr>
            <w:tcW w:w="21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15</w:t>
            </w:r>
          </w:p>
        </w:tc>
        <w:tc>
          <w:tcPr>
            <w:tcW w:w="21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16</w:t>
            </w:r>
          </w:p>
        </w:tc>
      </w:tr>
      <w:tr w:rsidR="00537CF1" w:rsidRPr="00993F8D" w:rsidTr="00537CF1">
        <w:trPr>
          <w:trHeight w:val="20"/>
          <w:jc w:val="center"/>
        </w:trPr>
        <w:tc>
          <w:tcPr>
            <w:tcW w:w="182"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w:t>
            </w:r>
          </w:p>
        </w:tc>
        <w:tc>
          <w:tcPr>
            <w:tcW w:w="4818" w:type="pct"/>
            <w:gridSpan w:val="15"/>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Муниципальная программа «Обеспечение жильем молодых семей на территории Валдайского муниципального района на 2016 - 2027 годы»</w:t>
            </w:r>
          </w:p>
        </w:tc>
      </w:tr>
      <w:tr w:rsidR="00537CF1" w:rsidRPr="00993F8D" w:rsidTr="00537CF1">
        <w:trPr>
          <w:trHeight w:val="20"/>
          <w:jc w:val="center"/>
        </w:trPr>
        <w:tc>
          <w:tcPr>
            <w:tcW w:w="182"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1.1.</w:t>
            </w:r>
          </w:p>
        </w:tc>
        <w:tc>
          <w:tcPr>
            <w:tcW w:w="795"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rPr>
                <w:rFonts w:ascii="Arial" w:hAnsi="Arial" w:cs="Arial"/>
                <w:sz w:val="12"/>
                <w:szCs w:val="12"/>
              </w:rPr>
            </w:pPr>
            <w:r w:rsidRPr="00537CF1">
              <w:rPr>
                <w:rFonts w:ascii="Arial" w:hAnsi="Arial" w:cs="Arial"/>
                <w:sz w:val="12"/>
                <w:szCs w:val="12"/>
              </w:rPr>
              <w:t xml:space="preserve">Количество молодых семей, получивших свидетельства о праве на получение социальной выплаты на приобретение жилого помещения или строительство индивидуального жилого дома и улучшивших жилищные условия </w:t>
            </w:r>
          </w:p>
        </w:tc>
        <w:tc>
          <w:tcPr>
            <w:tcW w:w="512"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ед.</w:t>
            </w:r>
          </w:p>
        </w:tc>
        <w:tc>
          <w:tcPr>
            <w:tcW w:w="543"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rPr>
                <w:rFonts w:ascii="Arial" w:hAnsi="Arial" w:cs="Arial"/>
                <w:sz w:val="12"/>
                <w:szCs w:val="12"/>
              </w:rPr>
            </w:pPr>
            <w:r w:rsidRPr="00537CF1">
              <w:rPr>
                <w:rFonts w:ascii="Arial" w:hAnsi="Arial" w:cs="Arial"/>
                <w:sz w:val="12"/>
                <w:szCs w:val="12"/>
              </w:rPr>
              <w:t>1</w:t>
            </w:r>
          </w:p>
        </w:tc>
        <w:tc>
          <w:tcPr>
            <w:tcW w:w="264"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2</w:t>
            </w:r>
          </w:p>
        </w:tc>
        <w:tc>
          <w:tcPr>
            <w:tcW w:w="278"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2</w:t>
            </w:r>
          </w:p>
        </w:tc>
        <w:tc>
          <w:tcPr>
            <w:tcW w:w="28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1</w:t>
            </w:r>
          </w:p>
        </w:tc>
        <w:tc>
          <w:tcPr>
            <w:tcW w:w="278"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3</w:t>
            </w:r>
          </w:p>
        </w:tc>
        <w:tc>
          <w:tcPr>
            <w:tcW w:w="231"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3</w:t>
            </w:r>
          </w:p>
        </w:tc>
        <w:tc>
          <w:tcPr>
            <w:tcW w:w="28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2</w:t>
            </w:r>
          </w:p>
        </w:tc>
        <w:tc>
          <w:tcPr>
            <w:tcW w:w="231"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2</w:t>
            </w:r>
          </w:p>
        </w:tc>
        <w:tc>
          <w:tcPr>
            <w:tcW w:w="231"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4</w:t>
            </w:r>
          </w:p>
        </w:tc>
        <w:tc>
          <w:tcPr>
            <w:tcW w:w="231"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2</w:t>
            </w:r>
          </w:p>
        </w:tc>
        <w:tc>
          <w:tcPr>
            <w:tcW w:w="231"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1</w:t>
            </w:r>
          </w:p>
        </w:tc>
        <w:tc>
          <w:tcPr>
            <w:tcW w:w="216"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2</w:t>
            </w:r>
          </w:p>
        </w:tc>
        <w:tc>
          <w:tcPr>
            <w:tcW w:w="216"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2</w:t>
            </w:r>
          </w:p>
        </w:tc>
      </w:tr>
    </w:tbl>
    <w:p w:rsidR="00537CF1" w:rsidRPr="00537CF1" w:rsidRDefault="00537CF1" w:rsidP="00537CF1">
      <w:pPr>
        <w:ind w:left="7938"/>
        <w:jc w:val="center"/>
        <w:rPr>
          <w:rFonts w:ascii="Arial" w:hAnsi="Arial" w:cs="Arial"/>
          <w:sz w:val="16"/>
          <w:szCs w:val="16"/>
        </w:rPr>
      </w:pPr>
      <w:r w:rsidRPr="00537CF1">
        <w:rPr>
          <w:rFonts w:ascii="Arial" w:hAnsi="Arial" w:cs="Arial"/>
          <w:sz w:val="16"/>
          <w:szCs w:val="16"/>
        </w:rPr>
        <w:t>Приложение 2</w:t>
      </w:r>
    </w:p>
    <w:p w:rsidR="00537CF1" w:rsidRPr="00537CF1" w:rsidRDefault="00537CF1" w:rsidP="00537CF1">
      <w:pPr>
        <w:ind w:left="7938"/>
        <w:jc w:val="center"/>
        <w:rPr>
          <w:rFonts w:ascii="Arial" w:hAnsi="Arial" w:cs="Arial"/>
          <w:sz w:val="16"/>
          <w:szCs w:val="16"/>
        </w:rPr>
      </w:pPr>
      <w:r w:rsidRPr="00537CF1">
        <w:rPr>
          <w:rFonts w:ascii="Arial" w:hAnsi="Arial" w:cs="Arial"/>
          <w:sz w:val="16"/>
          <w:szCs w:val="16"/>
        </w:rPr>
        <w:t>к постановлению</w:t>
      </w:r>
      <w:r>
        <w:rPr>
          <w:rFonts w:ascii="Arial" w:hAnsi="Arial" w:cs="Arial"/>
          <w:sz w:val="16"/>
          <w:szCs w:val="16"/>
        </w:rPr>
        <w:t xml:space="preserve"> </w:t>
      </w:r>
      <w:r w:rsidRPr="00537CF1">
        <w:rPr>
          <w:rFonts w:ascii="Arial" w:hAnsi="Arial" w:cs="Arial"/>
          <w:sz w:val="16"/>
          <w:szCs w:val="16"/>
        </w:rPr>
        <w:t xml:space="preserve">Администрации муниципального района </w:t>
      </w:r>
      <w:r w:rsidRPr="00537CF1">
        <w:rPr>
          <w:rFonts w:ascii="Arial" w:hAnsi="Arial" w:cs="Arial"/>
          <w:sz w:val="16"/>
          <w:szCs w:val="16"/>
        </w:rPr>
        <w:br/>
        <w:t>от 16.12.2025 № 3038</w:t>
      </w:r>
    </w:p>
    <w:p w:rsidR="00537CF1" w:rsidRPr="00537CF1" w:rsidRDefault="00537CF1" w:rsidP="00537CF1">
      <w:pPr>
        <w:widowControl w:val="0"/>
        <w:autoSpaceDE w:val="0"/>
        <w:autoSpaceDN w:val="0"/>
        <w:jc w:val="center"/>
        <w:rPr>
          <w:rFonts w:ascii="Arial" w:hAnsi="Arial" w:cs="Arial"/>
          <w:b/>
          <w:sz w:val="16"/>
          <w:szCs w:val="16"/>
        </w:rPr>
      </w:pPr>
      <w:r w:rsidRPr="00537CF1">
        <w:rPr>
          <w:rFonts w:ascii="Arial" w:hAnsi="Arial" w:cs="Arial"/>
          <w:b/>
          <w:sz w:val="16"/>
          <w:szCs w:val="16"/>
        </w:rPr>
        <w:t>Мероприятия муниципальной программы</w:t>
      </w:r>
    </w:p>
    <w:tbl>
      <w:tblPr>
        <w:tblW w:w="5000" w:type="pct"/>
        <w:tblCellMar>
          <w:left w:w="0" w:type="dxa"/>
          <w:right w:w="0" w:type="dxa"/>
        </w:tblCellMar>
        <w:tblLook w:val="0000"/>
      </w:tblPr>
      <w:tblGrid>
        <w:gridCol w:w="247"/>
        <w:gridCol w:w="1213"/>
        <w:gridCol w:w="819"/>
        <w:gridCol w:w="710"/>
        <w:gridCol w:w="680"/>
        <w:gridCol w:w="1038"/>
        <w:gridCol w:w="446"/>
        <w:gridCol w:w="441"/>
        <w:gridCol w:w="574"/>
        <w:gridCol w:w="574"/>
        <w:gridCol w:w="574"/>
        <w:gridCol w:w="574"/>
        <w:gridCol w:w="574"/>
        <w:gridCol w:w="574"/>
        <w:gridCol w:w="574"/>
        <w:gridCol w:w="574"/>
        <w:gridCol w:w="574"/>
        <w:gridCol w:w="37"/>
        <w:gridCol w:w="537"/>
        <w:gridCol w:w="16"/>
      </w:tblGrid>
      <w:tr w:rsidR="00537CF1" w:rsidRPr="006D126A" w:rsidTr="00537CF1">
        <w:trPr>
          <w:gridAfter w:val="1"/>
          <w:wAfter w:w="10" w:type="pct"/>
          <w:trHeight w:val="20"/>
        </w:trPr>
        <w:tc>
          <w:tcPr>
            <w:tcW w:w="148" w:type="pct"/>
            <w:vMerge w:val="restar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 п/п</w:t>
            </w:r>
          </w:p>
        </w:tc>
        <w:tc>
          <w:tcPr>
            <w:tcW w:w="583" w:type="pct"/>
            <w:vMerge w:val="restar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Наименование мероприятия</w:t>
            </w:r>
          </w:p>
        </w:tc>
        <w:tc>
          <w:tcPr>
            <w:tcW w:w="340" w:type="pct"/>
            <w:vMerge w:val="restar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Исполнитель</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Срок реализации</w:t>
            </w:r>
          </w:p>
        </w:tc>
        <w:tc>
          <w:tcPr>
            <w:tcW w:w="366" w:type="pct"/>
            <w:vMerge w:val="restar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 xml:space="preserve">Целевой показатель </w:t>
            </w:r>
          </w:p>
        </w:tc>
        <w:tc>
          <w:tcPr>
            <w:tcW w:w="437" w:type="pct"/>
            <w:vMerge w:val="restar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Источник финансирования</w:t>
            </w:r>
          </w:p>
        </w:tc>
        <w:tc>
          <w:tcPr>
            <w:tcW w:w="2851" w:type="pct"/>
            <w:gridSpan w:val="13"/>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ind w:right="872"/>
              <w:jc w:val="center"/>
              <w:rPr>
                <w:rFonts w:ascii="Arial" w:hAnsi="Arial" w:cs="Arial"/>
                <w:b/>
                <w:sz w:val="12"/>
                <w:szCs w:val="12"/>
              </w:rPr>
            </w:pPr>
            <w:r w:rsidRPr="00537CF1">
              <w:rPr>
                <w:rFonts w:ascii="Arial" w:hAnsi="Arial" w:cs="Arial"/>
                <w:b/>
                <w:sz w:val="12"/>
                <w:szCs w:val="12"/>
              </w:rPr>
              <w:t>Объем финансирования по годам (тыс. руб.)</w:t>
            </w:r>
          </w:p>
        </w:tc>
      </w:tr>
      <w:tr w:rsidR="00537CF1" w:rsidRPr="00537CF1" w:rsidTr="00537CF1">
        <w:trPr>
          <w:gridAfter w:val="1"/>
          <w:wAfter w:w="10" w:type="pct"/>
          <w:trHeight w:val="20"/>
        </w:trPr>
        <w:tc>
          <w:tcPr>
            <w:tcW w:w="148"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both"/>
              <w:rPr>
                <w:rFonts w:ascii="Arial" w:hAnsi="Arial" w:cs="Arial"/>
                <w:b/>
                <w:sz w:val="12"/>
                <w:szCs w:val="12"/>
              </w:rPr>
            </w:pPr>
          </w:p>
        </w:tc>
        <w:tc>
          <w:tcPr>
            <w:tcW w:w="583"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both"/>
              <w:rPr>
                <w:rFonts w:ascii="Arial" w:hAnsi="Arial" w:cs="Arial"/>
                <w:b/>
                <w:sz w:val="12"/>
                <w:szCs w:val="12"/>
              </w:rPr>
            </w:pPr>
          </w:p>
        </w:tc>
        <w:tc>
          <w:tcPr>
            <w:tcW w:w="340"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both"/>
              <w:rPr>
                <w:rFonts w:ascii="Arial" w:hAnsi="Arial" w:cs="Arial"/>
                <w:b/>
                <w:sz w:val="12"/>
                <w:szCs w:val="12"/>
              </w:rPr>
            </w:pPr>
          </w:p>
        </w:tc>
        <w:tc>
          <w:tcPr>
            <w:tcW w:w="265"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both"/>
              <w:rPr>
                <w:rFonts w:ascii="Arial" w:hAnsi="Arial" w:cs="Arial"/>
                <w:b/>
                <w:sz w:val="12"/>
                <w:szCs w:val="12"/>
              </w:rPr>
            </w:pPr>
          </w:p>
        </w:tc>
        <w:tc>
          <w:tcPr>
            <w:tcW w:w="366"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both"/>
              <w:rPr>
                <w:rFonts w:ascii="Arial" w:hAnsi="Arial" w:cs="Arial"/>
                <w:b/>
                <w:sz w:val="12"/>
                <w:szCs w:val="12"/>
              </w:rPr>
            </w:pPr>
          </w:p>
        </w:tc>
        <w:tc>
          <w:tcPr>
            <w:tcW w:w="437"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both"/>
              <w:rPr>
                <w:rFonts w:ascii="Arial" w:hAnsi="Arial" w:cs="Arial"/>
                <w:b/>
                <w:sz w:val="12"/>
                <w:szCs w:val="12"/>
              </w:rPr>
            </w:pPr>
          </w:p>
        </w:tc>
        <w:tc>
          <w:tcPr>
            <w:tcW w:w="154"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2016</w:t>
            </w:r>
          </w:p>
        </w:tc>
        <w:tc>
          <w:tcPr>
            <w:tcW w:w="192"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2017</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2018</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2019</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2021</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2022</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2023</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2024</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2026</w:t>
            </w:r>
          </w:p>
        </w:tc>
        <w:tc>
          <w:tcPr>
            <w:tcW w:w="251" w:type="pct"/>
            <w:gridSpan w:val="2"/>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2027</w:t>
            </w: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2</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3</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4</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5</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6</w:t>
            </w: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7</w:t>
            </w: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8</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9</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10</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11</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12</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13</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14</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15</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16</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17</w:t>
            </w:r>
          </w:p>
        </w:tc>
        <w:tc>
          <w:tcPr>
            <w:tcW w:w="251"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18</w:t>
            </w: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1.</w:t>
            </w:r>
          </w:p>
        </w:tc>
        <w:tc>
          <w:tcPr>
            <w:tcW w:w="4842" w:type="pct"/>
            <w:gridSpan w:val="18"/>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ind w:left="38" w:right="82" w:hanging="38"/>
              <w:rPr>
                <w:rFonts w:ascii="Arial" w:hAnsi="Arial" w:cs="Arial"/>
                <w:b/>
                <w:sz w:val="12"/>
                <w:szCs w:val="12"/>
              </w:rPr>
            </w:pPr>
            <w:r w:rsidRPr="00537CF1">
              <w:rPr>
                <w:rFonts w:ascii="Arial" w:hAnsi="Arial" w:cs="Arial"/>
                <w:b/>
                <w:sz w:val="12"/>
                <w:szCs w:val="12"/>
              </w:rPr>
              <w:t>Муниципальная программа «Обеспечение жильем молодых семей на территории Валдайского муниципального района на 2016 - 2027 годы»</w:t>
            </w: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lastRenderedPageBreak/>
              <w:t>1.1.</w:t>
            </w:r>
          </w:p>
        </w:tc>
        <w:tc>
          <w:tcPr>
            <w:tcW w:w="4842" w:type="pct"/>
            <w:gridSpan w:val="18"/>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ind w:right="109"/>
              <w:jc w:val="both"/>
              <w:rPr>
                <w:rFonts w:ascii="Arial" w:hAnsi="Arial" w:cs="Arial"/>
                <w:sz w:val="12"/>
                <w:szCs w:val="12"/>
              </w:rPr>
            </w:pPr>
            <w:r w:rsidRPr="00537CF1">
              <w:rPr>
                <w:rFonts w:ascii="Arial" w:hAnsi="Arial" w:cs="Arial"/>
                <w:sz w:val="12"/>
                <w:szCs w:val="12"/>
              </w:rPr>
              <w:t>Задача 1. 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1.1.</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38"/>
              <w:jc w:val="center"/>
              <w:rPr>
                <w:sz w:val="12"/>
                <w:szCs w:val="12"/>
              </w:rPr>
            </w:pPr>
            <w:r w:rsidRPr="00537CF1">
              <w:rPr>
                <w:sz w:val="12"/>
                <w:szCs w:val="12"/>
              </w:rPr>
              <w:t>Нормативное правовое обеспечение реализации муниципальной программы</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rPr>
                <w:rFonts w:ascii="Arial" w:hAnsi="Arial" w:cs="Arial"/>
                <w:sz w:val="12"/>
                <w:szCs w:val="12"/>
              </w:rPr>
            </w:pP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66"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3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1.1.1.</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Разработка нормативных правовых актов, связанных с совершенствованием механизма реализации мероприятий муниципальной программы, в том числе внесение изменений в действующие правовые акты по мере необходимости</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r w:rsidRPr="00537CF1">
              <w:rPr>
                <w:sz w:val="12"/>
                <w:szCs w:val="12"/>
              </w:rPr>
              <w:t>комитет жилищно-коммунального и дорожного хозяйства</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lang w:val="en-US"/>
              </w:rPr>
            </w:pPr>
            <w:r w:rsidRPr="00537CF1">
              <w:rPr>
                <w:sz w:val="12"/>
                <w:szCs w:val="12"/>
              </w:rPr>
              <w:t>2016 – 202</w:t>
            </w:r>
            <w:r w:rsidRPr="00537CF1">
              <w:rPr>
                <w:sz w:val="12"/>
                <w:szCs w:val="12"/>
                <w:lang w:val="en-US"/>
              </w:rPr>
              <w:t>7</w:t>
            </w:r>
          </w:p>
          <w:p w:rsidR="00537CF1" w:rsidRPr="00537CF1" w:rsidRDefault="00537CF1" w:rsidP="00537CF1">
            <w:pPr>
              <w:jc w:val="center"/>
              <w:rPr>
                <w:rFonts w:ascii="Arial" w:hAnsi="Arial" w:cs="Arial"/>
                <w:sz w:val="12"/>
                <w:szCs w:val="12"/>
              </w:rPr>
            </w:pPr>
            <w:r w:rsidRPr="00537CF1">
              <w:rPr>
                <w:rFonts w:ascii="Arial" w:hAnsi="Arial" w:cs="Arial"/>
                <w:sz w:val="12"/>
                <w:szCs w:val="12"/>
              </w:rPr>
              <w:t>годы</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rPr>
                <w:rFonts w:ascii="Arial" w:hAnsi="Arial" w:cs="Arial"/>
                <w:sz w:val="12"/>
                <w:szCs w:val="12"/>
              </w:rPr>
            </w:pP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66"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3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1.2.</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Организационное обеспечение реализации муниципальной программы</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66"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3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1.2.1.</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Информационное обеспечение муниципальной программы в средствах массовой информации</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r w:rsidRPr="00537CF1">
              <w:rPr>
                <w:sz w:val="12"/>
                <w:szCs w:val="12"/>
              </w:rPr>
              <w:t>комитет жилищно-коммунального и дорожного хозяйства</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lang w:val="en-US"/>
              </w:rPr>
            </w:pPr>
            <w:r w:rsidRPr="00537CF1">
              <w:rPr>
                <w:sz w:val="12"/>
                <w:szCs w:val="12"/>
              </w:rPr>
              <w:t>2016– 202</w:t>
            </w:r>
            <w:r w:rsidRPr="00537CF1">
              <w:rPr>
                <w:sz w:val="12"/>
                <w:szCs w:val="12"/>
                <w:lang w:val="en-US"/>
              </w:rPr>
              <w:t>7</w:t>
            </w:r>
          </w:p>
          <w:p w:rsidR="00537CF1" w:rsidRPr="00537CF1" w:rsidRDefault="00537CF1" w:rsidP="00537CF1">
            <w:pPr>
              <w:pStyle w:val="ConsPlusNormal"/>
              <w:ind w:firstLine="0"/>
              <w:jc w:val="center"/>
              <w:rPr>
                <w:sz w:val="12"/>
                <w:szCs w:val="12"/>
              </w:rPr>
            </w:pPr>
            <w:r w:rsidRPr="00537CF1">
              <w:rPr>
                <w:sz w:val="12"/>
                <w:szCs w:val="12"/>
              </w:rPr>
              <w:t>годы</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66"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3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1.2.2.</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Признание молодых семей нуждающимися в жилом помещении</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r w:rsidRPr="00537CF1">
              <w:rPr>
                <w:sz w:val="12"/>
                <w:szCs w:val="12"/>
              </w:rPr>
              <w:t>комитет жилищно-коммунального и дорожного хозяйства</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lang w:val="en-US"/>
              </w:rPr>
            </w:pPr>
            <w:r w:rsidRPr="00537CF1">
              <w:rPr>
                <w:sz w:val="12"/>
                <w:szCs w:val="12"/>
              </w:rPr>
              <w:t>2016– 202</w:t>
            </w:r>
            <w:r w:rsidRPr="00537CF1">
              <w:rPr>
                <w:sz w:val="12"/>
                <w:szCs w:val="12"/>
                <w:lang w:val="en-US"/>
              </w:rPr>
              <w:t>7</w:t>
            </w:r>
          </w:p>
          <w:p w:rsidR="00537CF1" w:rsidRPr="00537CF1" w:rsidRDefault="00537CF1" w:rsidP="00537CF1">
            <w:pPr>
              <w:pStyle w:val="ConsPlusNormal"/>
              <w:ind w:firstLine="0"/>
              <w:jc w:val="center"/>
              <w:rPr>
                <w:sz w:val="12"/>
                <w:szCs w:val="12"/>
              </w:rPr>
            </w:pPr>
            <w:r w:rsidRPr="00537CF1">
              <w:rPr>
                <w:sz w:val="12"/>
                <w:szCs w:val="12"/>
              </w:rPr>
              <w:t>годы</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66"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3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1.2.3.</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Признание молодых семей, имеющими достаточные доходы, денежные средства или возможность их привлечения для оплаты расчетной стоимости жилья в части, превышающей размер предоставляемой социальной выплаты</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r w:rsidRPr="00537CF1">
              <w:rPr>
                <w:sz w:val="12"/>
                <w:szCs w:val="12"/>
              </w:rPr>
              <w:t>комитет жилищно-коммунального и дорожного хозяйства</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lang w:val="en-US"/>
              </w:rPr>
            </w:pPr>
            <w:r w:rsidRPr="00537CF1">
              <w:rPr>
                <w:sz w:val="12"/>
                <w:szCs w:val="12"/>
              </w:rPr>
              <w:t>2016–202</w:t>
            </w:r>
            <w:r w:rsidRPr="00537CF1">
              <w:rPr>
                <w:sz w:val="12"/>
                <w:szCs w:val="12"/>
                <w:lang w:val="en-US"/>
              </w:rPr>
              <w:t>7</w:t>
            </w:r>
          </w:p>
          <w:p w:rsidR="00537CF1" w:rsidRPr="00537CF1" w:rsidRDefault="00537CF1" w:rsidP="00537CF1">
            <w:pPr>
              <w:pStyle w:val="ConsPlusNormal"/>
              <w:ind w:firstLine="0"/>
              <w:jc w:val="center"/>
              <w:rPr>
                <w:sz w:val="12"/>
                <w:szCs w:val="12"/>
              </w:rPr>
            </w:pPr>
            <w:r w:rsidRPr="00537CF1">
              <w:rPr>
                <w:sz w:val="12"/>
                <w:szCs w:val="12"/>
              </w:rPr>
              <w:t>годы</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66"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3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1.2.4.</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Проверка сведений, содержащихся в документах, поданных молодыми семьями</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r w:rsidRPr="00537CF1">
              <w:rPr>
                <w:sz w:val="12"/>
                <w:szCs w:val="12"/>
              </w:rPr>
              <w:t>комитет жилищно-коммунального и дорожного хозяйства</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lang w:val="en-US"/>
              </w:rPr>
            </w:pPr>
            <w:r w:rsidRPr="00537CF1">
              <w:rPr>
                <w:sz w:val="12"/>
                <w:szCs w:val="12"/>
              </w:rPr>
              <w:t>2016– 202</w:t>
            </w:r>
            <w:r w:rsidRPr="00537CF1">
              <w:rPr>
                <w:sz w:val="12"/>
                <w:szCs w:val="12"/>
                <w:lang w:val="en-US"/>
              </w:rPr>
              <w:t>7</w:t>
            </w:r>
          </w:p>
          <w:p w:rsidR="00537CF1" w:rsidRPr="00537CF1" w:rsidRDefault="00537CF1" w:rsidP="00537CF1">
            <w:pPr>
              <w:pStyle w:val="ConsPlusNormal"/>
              <w:ind w:firstLine="0"/>
              <w:jc w:val="center"/>
              <w:rPr>
                <w:sz w:val="12"/>
                <w:szCs w:val="12"/>
              </w:rPr>
            </w:pPr>
            <w:r w:rsidRPr="00537CF1">
              <w:rPr>
                <w:sz w:val="12"/>
                <w:szCs w:val="12"/>
              </w:rPr>
              <w:t>годы</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1" w:type="pct"/>
            <w:gridSpan w:val="2"/>
            <w:tcBorders>
              <w:top w:val="single" w:sz="4" w:space="0" w:color="auto"/>
              <w:bottom w:val="single" w:sz="4" w:space="0" w:color="auto"/>
              <w:right w:val="single" w:sz="4" w:space="0" w:color="auto"/>
            </w:tcBorders>
            <w:shd w:val="clear" w:color="auto" w:fill="auto"/>
          </w:tcPr>
          <w:p w:rsidR="00537CF1" w:rsidRPr="00537CF1" w:rsidRDefault="00537CF1" w:rsidP="00537CF1">
            <w:pP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1.2.5.</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Уведомление молодых семей, включенных в список участников муниципальной программы</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r w:rsidRPr="00537CF1">
              <w:rPr>
                <w:sz w:val="12"/>
                <w:szCs w:val="12"/>
              </w:rPr>
              <w:t>комитет жилищно-коммунального и дорожного хозяйства</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lang w:val="en-US"/>
              </w:rPr>
            </w:pPr>
            <w:r w:rsidRPr="00537CF1">
              <w:rPr>
                <w:sz w:val="12"/>
                <w:szCs w:val="12"/>
              </w:rPr>
              <w:t>2016– 202</w:t>
            </w:r>
            <w:r w:rsidRPr="00537CF1">
              <w:rPr>
                <w:sz w:val="12"/>
                <w:szCs w:val="12"/>
                <w:lang w:val="en-US"/>
              </w:rPr>
              <w:t>7</w:t>
            </w:r>
          </w:p>
          <w:p w:rsidR="00537CF1" w:rsidRPr="00537CF1" w:rsidRDefault="00537CF1" w:rsidP="00537CF1">
            <w:pPr>
              <w:pStyle w:val="ConsPlusNormal"/>
              <w:ind w:firstLine="0"/>
              <w:jc w:val="center"/>
              <w:rPr>
                <w:sz w:val="12"/>
                <w:szCs w:val="12"/>
              </w:rPr>
            </w:pPr>
            <w:r w:rsidRPr="00537CF1">
              <w:rPr>
                <w:sz w:val="12"/>
                <w:szCs w:val="12"/>
              </w:rPr>
              <w:t>годы</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1" w:type="pct"/>
            <w:gridSpan w:val="2"/>
            <w:vMerge w:val="restart"/>
            <w:tcBorders>
              <w:top w:val="single" w:sz="4" w:space="0" w:color="auto"/>
              <w:bottom w:val="single" w:sz="4" w:space="0" w:color="auto"/>
              <w:right w:val="single" w:sz="4" w:space="0" w:color="auto"/>
            </w:tcBorders>
            <w:shd w:val="clear" w:color="auto" w:fill="auto"/>
          </w:tcPr>
          <w:p w:rsidR="00537CF1" w:rsidRPr="00537CF1" w:rsidRDefault="00537CF1" w:rsidP="00537CF1">
            <w:pP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1.2.6.</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Формирование списка молодых семей - участников муниципальной программы</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r w:rsidRPr="00537CF1">
              <w:rPr>
                <w:sz w:val="12"/>
                <w:szCs w:val="12"/>
              </w:rPr>
              <w:t>комитет жилищно-коммунального и дорожного хозяйства</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ежегодно до 1 мая</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w:t>
            </w: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w:t>
            </w: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1" w:type="pct"/>
            <w:gridSpan w:val="2"/>
            <w:vMerge/>
            <w:tcBorders>
              <w:top w:val="single" w:sz="4" w:space="0" w:color="auto"/>
              <w:bottom w:val="single" w:sz="4" w:space="0" w:color="auto"/>
              <w:right w:val="single" w:sz="4" w:space="0" w:color="auto"/>
            </w:tcBorders>
            <w:shd w:val="clear" w:color="auto" w:fill="auto"/>
          </w:tcPr>
          <w:p w:rsidR="00537CF1" w:rsidRPr="00537CF1" w:rsidRDefault="00537CF1" w:rsidP="00537CF1">
            <w:pP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1.2.7.</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Формирование заявки на участие муниципального района в конкурсном отборе муниципальных образований для участия в подпрограмме «Обеспечение жильем молодых семей»</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r w:rsidRPr="00537CF1">
              <w:rPr>
                <w:sz w:val="12"/>
                <w:szCs w:val="12"/>
              </w:rPr>
              <w:t>комитет жилищно-коммунального и дорожного хозяйства</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lang w:val="en-US"/>
              </w:rPr>
            </w:pPr>
            <w:r w:rsidRPr="00537CF1">
              <w:rPr>
                <w:sz w:val="12"/>
                <w:szCs w:val="12"/>
              </w:rPr>
              <w:t>2016 -202</w:t>
            </w:r>
            <w:r w:rsidRPr="00537CF1">
              <w:rPr>
                <w:sz w:val="12"/>
                <w:szCs w:val="12"/>
                <w:lang w:val="en-US"/>
              </w:rPr>
              <w:t>7</w:t>
            </w:r>
          </w:p>
          <w:p w:rsidR="00537CF1" w:rsidRPr="00537CF1" w:rsidRDefault="00537CF1" w:rsidP="00537CF1">
            <w:pPr>
              <w:pStyle w:val="ConsPlusNormal"/>
              <w:ind w:firstLine="0"/>
              <w:jc w:val="center"/>
              <w:rPr>
                <w:sz w:val="12"/>
                <w:szCs w:val="12"/>
              </w:rPr>
            </w:pPr>
            <w:r w:rsidRPr="00537CF1">
              <w:rPr>
                <w:sz w:val="12"/>
                <w:szCs w:val="12"/>
              </w:rPr>
              <w:t>годы</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1" w:type="pct"/>
            <w:gridSpan w:val="2"/>
            <w:vMerge/>
            <w:tcBorders>
              <w:top w:val="single" w:sz="4" w:space="0" w:color="auto"/>
              <w:bottom w:val="single" w:sz="4" w:space="0" w:color="auto"/>
              <w:right w:val="single" w:sz="4" w:space="0" w:color="auto"/>
            </w:tcBorders>
            <w:shd w:val="clear" w:color="auto" w:fill="auto"/>
          </w:tcPr>
          <w:p w:rsidR="00537CF1" w:rsidRPr="00537CF1" w:rsidRDefault="00537CF1" w:rsidP="00537CF1">
            <w:pP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1.2.8.</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Выдача свидетельств на получение социальной выплаты для приобретения жилого помещения или строительства индивидуального жилого дома</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r w:rsidRPr="00537CF1">
              <w:rPr>
                <w:sz w:val="12"/>
                <w:szCs w:val="12"/>
              </w:rPr>
              <w:t>комитет жилищно-коммунального и дорожного хозяйства</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lang w:val="en-US"/>
              </w:rPr>
            </w:pPr>
            <w:r w:rsidRPr="00537CF1">
              <w:rPr>
                <w:sz w:val="12"/>
                <w:szCs w:val="12"/>
              </w:rPr>
              <w:t>2016– 202</w:t>
            </w:r>
            <w:r w:rsidRPr="00537CF1">
              <w:rPr>
                <w:sz w:val="12"/>
                <w:szCs w:val="12"/>
                <w:lang w:val="en-US"/>
              </w:rPr>
              <w:t>7</w:t>
            </w:r>
          </w:p>
          <w:p w:rsidR="00537CF1" w:rsidRPr="00537CF1" w:rsidRDefault="00537CF1" w:rsidP="00537CF1">
            <w:pPr>
              <w:pStyle w:val="ConsPlusNormal"/>
              <w:ind w:firstLine="0"/>
              <w:jc w:val="center"/>
              <w:rPr>
                <w:sz w:val="12"/>
                <w:szCs w:val="12"/>
              </w:rPr>
            </w:pPr>
            <w:r w:rsidRPr="00537CF1">
              <w:rPr>
                <w:sz w:val="12"/>
                <w:szCs w:val="12"/>
              </w:rPr>
              <w:t>годы</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1" w:type="pct"/>
            <w:gridSpan w:val="2"/>
            <w:vMerge/>
            <w:tcBorders>
              <w:top w:val="single" w:sz="4" w:space="0" w:color="auto"/>
              <w:bottom w:val="single" w:sz="4" w:space="0" w:color="auto"/>
              <w:right w:val="single" w:sz="4" w:space="0" w:color="auto"/>
            </w:tcBorders>
            <w:shd w:val="clear" w:color="auto" w:fill="auto"/>
          </w:tcPr>
          <w:p w:rsidR="00537CF1" w:rsidRPr="00537CF1" w:rsidRDefault="00537CF1" w:rsidP="00537CF1">
            <w:pP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1.2.9.</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Проведение мониторинга реализации муниципальной программы</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hanging="39"/>
              <w:jc w:val="center"/>
              <w:rPr>
                <w:sz w:val="12"/>
                <w:szCs w:val="12"/>
              </w:rPr>
            </w:pPr>
            <w:r w:rsidRPr="00537CF1">
              <w:rPr>
                <w:sz w:val="12"/>
                <w:szCs w:val="12"/>
              </w:rPr>
              <w:t>комитет жилищно-коммунального и дорожного хозяйства</w:t>
            </w: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lang w:val="en-US"/>
              </w:rPr>
            </w:pPr>
            <w:r w:rsidRPr="00537CF1">
              <w:rPr>
                <w:sz w:val="12"/>
                <w:szCs w:val="12"/>
              </w:rPr>
              <w:t>2016– 202</w:t>
            </w:r>
            <w:r w:rsidRPr="00537CF1">
              <w:rPr>
                <w:sz w:val="12"/>
                <w:szCs w:val="12"/>
                <w:lang w:val="en-US"/>
              </w:rPr>
              <w:t>7</w:t>
            </w:r>
          </w:p>
          <w:p w:rsidR="00537CF1" w:rsidRPr="00537CF1" w:rsidRDefault="00537CF1" w:rsidP="00537CF1">
            <w:pPr>
              <w:pStyle w:val="ConsPlusNormal"/>
              <w:ind w:firstLine="0"/>
              <w:jc w:val="center"/>
              <w:rPr>
                <w:sz w:val="12"/>
                <w:szCs w:val="12"/>
              </w:rPr>
            </w:pPr>
            <w:r w:rsidRPr="00537CF1">
              <w:rPr>
                <w:sz w:val="12"/>
                <w:szCs w:val="12"/>
              </w:rPr>
              <w:t>годы</w:t>
            </w: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w:t>
            </w: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ind w:left="-34" w:right="-118"/>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ind w:left="-148" w:right="-146"/>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1"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r>
      <w:tr w:rsidR="00537CF1" w:rsidRPr="00537CF1" w:rsidTr="00537CF1">
        <w:trPr>
          <w:gridAfter w:val="1"/>
          <w:wAfter w:w="10" w:type="pct"/>
          <w:trHeight w:val="20"/>
        </w:trPr>
        <w:tc>
          <w:tcPr>
            <w:tcW w:w="148"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right="-62" w:firstLine="0"/>
              <w:jc w:val="center"/>
              <w:rPr>
                <w:sz w:val="12"/>
                <w:szCs w:val="12"/>
              </w:rPr>
            </w:pPr>
            <w:r w:rsidRPr="00537CF1">
              <w:rPr>
                <w:sz w:val="12"/>
                <w:szCs w:val="12"/>
              </w:rPr>
              <w:t>1.3.</w:t>
            </w:r>
          </w:p>
        </w:tc>
        <w:tc>
          <w:tcPr>
            <w:tcW w:w="583"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Финансовое обеспечение муниципальной программы</w:t>
            </w:r>
          </w:p>
        </w:tc>
        <w:tc>
          <w:tcPr>
            <w:tcW w:w="34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ind w:hanging="39"/>
              <w:jc w:val="center"/>
              <w:rPr>
                <w:rFonts w:ascii="Arial" w:hAnsi="Arial" w:cs="Arial"/>
                <w:sz w:val="12"/>
                <w:szCs w:val="12"/>
              </w:rPr>
            </w:pPr>
          </w:p>
        </w:tc>
        <w:tc>
          <w:tcPr>
            <w:tcW w:w="265"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366"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154"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tc>
        <w:tc>
          <w:tcPr>
            <w:tcW w:w="192"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251"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r>
      <w:tr w:rsidR="00537CF1" w:rsidRPr="00537CF1" w:rsidTr="00537CF1">
        <w:trPr>
          <w:gridAfter w:val="1"/>
          <w:wAfter w:w="10" w:type="pct"/>
          <w:trHeight w:val="20"/>
        </w:trPr>
        <w:tc>
          <w:tcPr>
            <w:tcW w:w="148" w:type="pct"/>
            <w:vMerge w:val="restart"/>
            <w:tcBorders>
              <w:top w:val="single" w:sz="4" w:space="0" w:color="auto"/>
              <w:left w:val="single" w:sz="4" w:space="0" w:color="auto"/>
              <w:bottom w:val="single" w:sz="4" w:space="0" w:color="auto"/>
              <w:right w:val="single" w:sz="4" w:space="0" w:color="auto"/>
            </w:tcBorders>
          </w:tcPr>
          <w:p w:rsidR="00537CF1" w:rsidRPr="00537CF1" w:rsidRDefault="00537CF1" w:rsidP="00537CF1">
            <w:pPr>
              <w:ind w:right="-62"/>
              <w:jc w:val="center"/>
              <w:rPr>
                <w:rFonts w:ascii="Arial" w:hAnsi="Arial" w:cs="Arial"/>
                <w:sz w:val="12"/>
                <w:szCs w:val="12"/>
              </w:rPr>
            </w:pPr>
            <w:r w:rsidRPr="00537CF1">
              <w:rPr>
                <w:rFonts w:ascii="Arial" w:hAnsi="Arial" w:cs="Arial"/>
                <w:sz w:val="12"/>
                <w:szCs w:val="12"/>
              </w:rPr>
              <w:t>1.3.1.</w:t>
            </w:r>
          </w:p>
        </w:tc>
        <w:tc>
          <w:tcPr>
            <w:tcW w:w="583" w:type="pct"/>
            <w:vMerge w:val="restar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 xml:space="preserve">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 а также создание условий для привлечения </w:t>
            </w:r>
            <w:r w:rsidRPr="00537CF1">
              <w:rPr>
                <w:rFonts w:ascii="Arial" w:hAnsi="Arial" w:cs="Arial"/>
                <w:sz w:val="12"/>
                <w:szCs w:val="12"/>
              </w:rPr>
              <w:lastRenderedPageBreak/>
              <w:t>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
        </w:tc>
        <w:tc>
          <w:tcPr>
            <w:tcW w:w="340" w:type="pct"/>
            <w:vMerge w:val="restart"/>
            <w:tcBorders>
              <w:top w:val="single" w:sz="4" w:space="0" w:color="auto"/>
              <w:left w:val="single" w:sz="4" w:space="0" w:color="auto"/>
              <w:bottom w:val="single" w:sz="4" w:space="0" w:color="auto"/>
              <w:right w:val="single" w:sz="4" w:space="0" w:color="auto"/>
            </w:tcBorders>
          </w:tcPr>
          <w:p w:rsidR="00537CF1" w:rsidRPr="00537CF1" w:rsidRDefault="00537CF1" w:rsidP="00537CF1">
            <w:pPr>
              <w:ind w:hanging="39"/>
              <w:jc w:val="center"/>
              <w:rPr>
                <w:rFonts w:ascii="Arial" w:hAnsi="Arial" w:cs="Arial"/>
                <w:sz w:val="12"/>
                <w:szCs w:val="12"/>
              </w:rPr>
            </w:pPr>
            <w:r w:rsidRPr="00537CF1">
              <w:rPr>
                <w:rFonts w:ascii="Arial" w:hAnsi="Arial" w:cs="Arial"/>
                <w:sz w:val="12"/>
                <w:szCs w:val="12"/>
              </w:rPr>
              <w:lastRenderedPageBreak/>
              <w:t>комитет жилищно-коммунального и дорожного хозяйства, комитет финансов</w:t>
            </w:r>
          </w:p>
        </w:tc>
        <w:tc>
          <w:tcPr>
            <w:tcW w:w="265" w:type="pct"/>
            <w:vMerge w:val="restar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lang w:val="en-US"/>
              </w:rPr>
            </w:pPr>
            <w:r w:rsidRPr="00537CF1">
              <w:rPr>
                <w:rFonts w:ascii="Arial" w:hAnsi="Arial" w:cs="Arial"/>
                <w:sz w:val="12"/>
                <w:szCs w:val="12"/>
              </w:rPr>
              <w:t>2016– 202</w:t>
            </w:r>
            <w:r w:rsidRPr="00537CF1">
              <w:rPr>
                <w:rFonts w:ascii="Arial" w:hAnsi="Arial" w:cs="Arial"/>
                <w:sz w:val="12"/>
                <w:szCs w:val="12"/>
                <w:lang w:val="en-US"/>
              </w:rPr>
              <w:t>7</w:t>
            </w:r>
          </w:p>
          <w:p w:rsidR="00537CF1" w:rsidRPr="00537CF1" w:rsidRDefault="00537CF1" w:rsidP="00537CF1">
            <w:pPr>
              <w:jc w:val="center"/>
              <w:rPr>
                <w:rFonts w:ascii="Arial" w:hAnsi="Arial" w:cs="Arial"/>
                <w:sz w:val="12"/>
                <w:szCs w:val="12"/>
              </w:rPr>
            </w:pPr>
            <w:r w:rsidRPr="00537CF1">
              <w:rPr>
                <w:rFonts w:ascii="Arial" w:hAnsi="Arial" w:cs="Arial"/>
                <w:sz w:val="12"/>
                <w:szCs w:val="12"/>
              </w:rPr>
              <w:t>годы</w:t>
            </w:r>
          </w:p>
        </w:tc>
        <w:tc>
          <w:tcPr>
            <w:tcW w:w="366" w:type="pct"/>
            <w:vMerge w:val="restar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1.1</w:t>
            </w: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pStyle w:val="ConsPlusNormal"/>
              <w:ind w:firstLine="0"/>
              <w:jc w:val="center"/>
              <w:rPr>
                <w:sz w:val="12"/>
                <w:szCs w:val="12"/>
              </w:rPr>
            </w:pPr>
            <w:r w:rsidRPr="00537CF1">
              <w:rPr>
                <w:sz w:val="12"/>
                <w:szCs w:val="12"/>
              </w:rPr>
              <w:t>федеральный бюджет</w:t>
            </w:r>
          </w:p>
        </w:tc>
        <w:tc>
          <w:tcPr>
            <w:tcW w:w="154"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ffff3"/>
              <w:ind w:left="-62" w:right="-90"/>
              <w:jc w:val="center"/>
              <w:rPr>
                <w:rFonts w:ascii="Arial" w:hAnsi="Arial" w:cs="Arial"/>
                <w:sz w:val="12"/>
                <w:szCs w:val="12"/>
              </w:rPr>
            </w:pPr>
            <w:r w:rsidRPr="00537CF1">
              <w:rPr>
                <w:rFonts w:ascii="Arial" w:hAnsi="Arial" w:cs="Arial"/>
                <w:sz w:val="12"/>
                <w:szCs w:val="12"/>
              </w:rPr>
              <w:t>752,670</w:t>
            </w:r>
          </w:p>
        </w:tc>
        <w:tc>
          <w:tcPr>
            <w:tcW w:w="192"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ffff3"/>
              <w:jc w:val="center"/>
              <w:rPr>
                <w:rFonts w:ascii="Arial" w:hAnsi="Arial" w:cs="Arial"/>
                <w:sz w:val="12"/>
                <w:szCs w:val="12"/>
              </w:rPr>
            </w:pPr>
            <w:r w:rsidRPr="00537CF1">
              <w:rPr>
                <w:rFonts w:ascii="Arial" w:hAnsi="Arial" w:cs="Arial"/>
                <w:sz w:val="12"/>
                <w:szCs w:val="12"/>
              </w:rPr>
              <w:t>477,130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r w:rsidRPr="00537CF1">
              <w:rPr>
                <w:rFonts w:ascii="Arial" w:hAnsi="Arial" w:cs="Arial"/>
                <w:sz w:val="12"/>
                <w:szCs w:val="12"/>
              </w:rPr>
              <w:t>699,27135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r w:rsidRPr="00537CF1">
              <w:rPr>
                <w:rFonts w:ascii="Arial" w:hAnsi="Arial" w:cs="Arial"/>
                <w:sz w:val="12"/>
                <w:szCs w:val="12"/>
              </w:rPr>
              <w:t>360,26614</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r w:rsidRPr="00537CF1">
              <w:rPr>
                <w:rFonts w:ascii="Arial" w:hAnsi="Arial" w:cs="Arial"/>
                <w:sz w:val="12"/>
                <w:szCs w:val="12"/>
              </w:rPr>
              <w:t>476,23629</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ConsPlusNormal"/>
              <w:ind w:firstLine="0"/>
              <w:jc w:val="center"/>
              <w:rPr>
                <w:sz w:val="12"/>
                <w:szCs w:val="12"/>
              </w:rPr>
            </w:pPr>
            <w:r w:rsidRPr="00537CF1">
              <w:rPr>
                <w:sz w:val="12"/>
                <w:szCs w:val="12"/>
              </w:rPr>
              <w:t>404,43441</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376,88635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660,94805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459,52627</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129,12736</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lang w:val="en-US"/>
              </w:rPr>
            </w:pPr>
            <w:r w:rsidRPr="00537CF1">
              <w:rPr>
                <w:rFonts w:ascii="Arial" w:hAnsi="Arial" w:cs="Arial"/>
                <w:sz w:val="12"/>
                <w:szCs w:val="12"/>
                <w:lang w:val="en-US"/>
              </w:rPr>
              <w:t>0</w:t>
            </w:r>
          </w:p>
        </w:tc>
        <w:tc>
          <w:tcPr>
            <w:tcW w:w="251" w:type="pct"/>
            <w:gridSpan w:val="2"/>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lang w:val="en-US"/>
              </w:rPr>
            </w:pPr>
            <w:r w:rsidRPr="00537CF1">
              <w:rPr>
                <w:rFonts w:ascii="Arial" w:hAnsi="Arial" w:cs="Arial"/>
                <w:sz w:val="12"/>
                <w:szCs w:val="12"/>
                <w:lang w:val="en-US"/>
              </w:rPr>
              <w:t>0</w:t>
            </w:r>
          </w:p>
        </w:tc>
      </w:tr>
      <w:tr w:rsidR="00537CF1" w:rsidRPr="00537CF1" w:rsidTr="00537CF1">
        <w:trPr>
          <w:gridAfter w:val="1"/>
          <w:wAfter w:w="10" w:type="pct"/>
          <w:trHeight w:val="20"/>
        </w:trPr>
        <w:tc>
          <w:tcPr>
            <w:tcW w:w="148"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583"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rPr>
                <w:rFonts w:ascii="Arial" w:hAnsi="Arial" w:cs="Arial"/>
                <w:sz w:val="12"/>
                <w:szCs w:val="12"/>
              </w:rPr>
            </w:pPr>
          </w:p>
        </w:tc>
        <w:tc>
          <w:tcPr>
            <w:tcW w:w="340"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rPr>
                <w:rFonts w:ascii="Arial" w:hAnsi="Arial" w:cs="Arial"/>
                <w:sz w:val="12"/>
                <w:szCs w:val="12"/>
              </w:rPr>
            </w:pPr>
          </w:p>
        </w:tc>
        <w:tc>
          <w:tcPr>
            <w:tcW w:w="265"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366"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областной бюджет</w:t>
            </w:r>
          </w:p>
        </w:tc>
        <w:tc>
          <w:tcPr>
            <w:tcW w:w="154"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ffff3"/>
              <w:ind w:left="-62"/>
              <w:jc w:val="center"/>
              <w:rPr>
                <w:rFonts w:ascii="Arial" w:hAnsi="Arial" w:cs="Arial"/>
                <w:sz w:val="12"/>
                <w:szCs w:val="12"/>
              </w:rPr>
            </w:pPr>
            <w:r w:rsidRPr="00537CF1">
              <w:rPr>
                <w:rFonts w:ascii="Arial" w:hAnsi="Arial" w:cs="Arial"/>
                <w:sz w:val="12"/>
                <w:szCs w:val="12"/>
              </w:rPr>
              <w:t>1204,515</w:t>
            </w:r>
          </w:p>
        </w:tc>
        <w:tc>
          <w:tcPr>
            <w:tcW w:w="192"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ffff3"/>
              <w:jc w:val="center"/>
              <w:rPr>
                <w:rFonts w:ascii="Arial" w:hAnsi="Arial" w:cs="Arial"/>
                <w:sz w:val="12"/>
                <w:szCs w:val="12"/>
              </w:rPr>
            </w:pPr>
            <w:r w:rsidRPr="00537CF1">
              <w:rPr>
                <w:rFonts w:ascii="Arial" w:hAnsi="Arial" w:cs="Arial"/>
                <w:sz w:val="12"/>
                <w:szCs w:val="12"/>
              </w:rPr>
              <w:t>680,740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1"/>
              <w:jc w:val="center"/>
              <w:rPr>
                <w:rFonts w:ascii="Arial" w:hAnsi="Arial" w:cs="Arial"/>
                <w:sz w:val="12"/>
                <w:szCs w:val="12"/>
              </w:rPr>
            </w:pPr>
            <w:r w:rsidRPr="00537CF1">
              <w:rPr>
                <w:rFonts w:ascii="Arial" w:hAnsi="Arial" w:cs="Arial"/>
                <w:sz w:val="12"/>
                <w:szCs w:val="12"/>
              </w:rPr>
              <w:t>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r w:rsidRPr="00537CF1">
              <w:rPr>
                <w:rFonts w:ascii="Arial" w:hAnsi="Arial" w:cs="Arial"/>
                <w:sz w:val="12"/>
                <w:szCs w:val="12"/>
              </w:rPr>
              <w:t>656,12391</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r w:rsidRPr="00537CF1">
              <w:rPr>
                <w:rFonts w:ascii="Arial" w:hAnsi="Arial" w:cs="Arial"/>
                <w:sz w:val="12"/>
                <w:szCs w:val="12"/>
              </w:rPr>
              <w:t>793,01045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ind w:left="-62" w:right="-62"/>
              <w:jc w:val="center"/>
              <w:rPr>
                <w:rFonts w:ascii="Arial" w:hAnsi="Arial" w:cs="Arial"/>
                <w:sz w:val="12"/>
                <w:szCs w:val="12"/>
              </w:rPr>
            </w:pPr>
            <w:r w:rsidRPr="00537CF1">
              <w:rPr>
                <w:rFonts w:ascii="Arial" w:hAnsi="Arial" w:cs="Arial"/>
                <w:sz w:val="12"/>
                <w:szCs w:val="12"/>
              </w:rPr>
              <w:t>709,04185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ind w:left="-35" w:right="-62"/>
              <w:jc w:val="center"/>
              <w:rPr>
                <w:rFonts w:ascii="Arial" w:hAnsi="Arial" w:cs="Arial"/>
                <w:sz w:val="12"/>
                <w:szCs w:val="12"/>
              </w:rPr>
            </w:pPr>
            <w:r w:rsidRPr="00537CF1">
              <w:rPr>
                <w:rFonts w:ascii="Arial" w:hAnsi="Arial" w:cs="Arial"/>
                <w:sz w:val="12"/>
                <w:szCs w:val="12"/>
              </w:rPr>
              <w:t>600,17776</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ind w:left="-6" w:right="-146"/>
              <w:rPr>
                <w:rFonts w:ascii="Arial" w:hAnsi="Arial" w:cs="Arial"/>
                <w:sz w:val="12"/>
                <w:szCs w:val="12"/>
              </w:rPr>
            </w:pPr>
            <w:r w:rsidRPr="00537CF1">
              <w:rPr>
                <w:rFonts w:ascii="Arial" w:hAnsi="Arial" w:cs="Arial"/>
                <w:sz w:val="12"/>
                <w:szCs w:val="12"/>
              </w:rPr>
              <w:t>1278,3 5625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662,32933</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r w:rsidRPr="00537CF1">
              <w:rPr>
                <w:rFonts w:ascii="Arial" w:hAnsi="Arial" w:cs="Arial"/>
                <w:sz w:val="12"/>
                <w:szCs w:val="12"/>
              </w:rPr>
              <w:t>180,66259</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r w:rsidRPr="00537CF1">
              <w:rPr>
                <w:rFonts w:ascii="Arial" w:hAnsi="Arial" w:cs="Arial"/>
                <w:sz w:val="12"/>
                <w:szCs w:val="12"/>
                <w:lang w:val="en-US"/>
              </w:rPr>
              <w:t>408.49447</w:t>
            </w:r>
          </w:p>
        </w:tc>
        <w:tc>
          <w:tcPr>
            <w:tcW w:w="251"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rPr>
                <w:rFonts w:ascii="Arial" w:hAnsi="Arial" w:cs="Arial"/>
                <w:sz w:val="12"/>
                <w:szCs w:val="12"/>
              </w:rPr>
            </w:pPr>
          </w:p>
          <w:p w:rsidR="00537CF1" w:rsidRPr="00537CF1" w:rsidRDefault="00537CF1" w:rsidP="00537CF1">
            <w:pPr>
              <w:jc w:val="center"/>
              <w:rPr>
                <w:rFonts w:ascii="Arial" w:hAnsi="Arial" w:cs="Arial"/>
                <w:sz w:val="12"/>
                <w:szCs w:val="12"/>
              </w:rPr>
            </w:pPr>
            <w:r w:rsidRPr="00537CF1">
              <w:rPr>
                <w:rFonts w:ascii="Arial" w:hAnsi="Arial" w:cs="Arial"/>
                <w:sz w:val="12"/>
                <w:szCs w:val="12"/>
                <w:lang w:val="en-US"/>
              </w:rPr>
              <w:t>408.49447</w:t>
            </w:r>
          </w:p>
        </w:tc>
      </w:tr>
      <w:tr w:rsidR="00537CF1" w:rsidRPr="00537CF1" w:rsidTr="00537CF1">
        <w:trPr>
          <w:gridAfter w:val="1"/>
          <w:wAfter w:w="10" w:type="pct"/>
          <w:trHeight w:val="20"/>
        </w:trPr>
        <w:tc>
          <w:tcPr>
            <w:tcW w:w="148"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583"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rPr>
                <w:rFonts w:ascii="Arial" w:hAnsi="Arial" w:cs="Arial"/>
                <w:sz w:val="12"/>
                <w:szCs w:val="12"/>
              </w:rPr>
            </w:pPr>
          </w:p>
        </w:tc>
        <w:tc>
          <w:tcPr>
            <w:tcW w:w="340"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rPr>
                <w:rFonts w:ascii="Arial" w:hAnsi="Arial" w:cs="Arial"/>
                <w:sz w:val="12"/>
                <w:szCs w:val="12"/>
              </w:rPr>
            </w:pPr>
          </w:p>
        </w:tc>
        <w:tc>
          <w:tcPr>
            <w:tcW w:w="265"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366"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r w:rsidRPr="00537CF1">
              <w:rPr>
                <w:rFonts w:ascii="Arial" w:hAnsi="Arial" w:cs="Arial"/>
                <w:sz w:val="12"/>
                <w:szCs w:val="12"/>
              </w:rPr>
              <w:t>муниципальный бюджет</w:t>
            </w:r>
          </w:p>
        </w:tc>
        <w:tc>
          <w:tcPr>
            <w:tcW w:w="154"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ffff3"/>
              <w:jc w:val="center"/>
              <w:rPr>
                <w:rFonts w:ascii="Arial" w:hAnsi="Arial" w:cs="Arial"/>
                <w:sz w:val="12"/>
                <w:szCs w:val="12"/>
              </w:rPr>
            </w:pPr>
            <w:r w:rsidRPr="00537CF1">
              <w:rPr>
                <w:rFonts w:ascii="Arial" w:hAnsi="Arial" w:cs="Arial"/>
                <w:sz w:val="12"/>
                <w:szCs w:val="12"/>
              </w:rPr>
              <w:t>501,180</w:t>
            </w:r>
          </w:p>
        </w:tc>
        <w:tc>
          <w:tcPr>
            <w:tcW w:w="192"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ffff3"/>
              <w:jc w:val="center"/>
              <w:rPr>
                <w:rFonts w:ascii="Arial" w:hAnsi="Arial" w:cs="Arial"/>
                <w:sz w:val="12"/>
                <w:szCs w:val="12"/>
              </w:rPr>
            </w:pPr>
            <w:r w:rsidRPr="00537CF1">
              <w:rPr>
                <w:rFonts w:ascii="Arial" w:hAnsi="Arial" w:cs="Arial"/>
                <w:sz w:val="12"/>
                <w:szCs w:val="12"/>
              </w:rPr>
              <w:t>260,890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1"/>
              <w:jc w:val="center"/>
              <w:rPr>
                <w:rFonts w:ascii="Arial" w:hAnsi="Arial" w:cs="Arial"/>
                <w:sz w:val="12"/>
                <w:szCs w:val="12"/>
              </w:rPr>
            </w:pPr>
            <w:r w:rsidRPr="00537CF1">
              <w:rPr>
                <w:rFonts w:ascii="Arial" w:hAnsi="Arial" w:cs="Arial"/>
                <w:sz w:val="12"/>
                <w:szCs w:val="12"/>
              </w:rPr>
              <w:t>187,45365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r w:rsidRPr="00537CF1">
              <w:rPr>
                <w:rFonts w:ascii="Arial" w:hAnsi="Arial" w:cs="Arial"/>
                <w:sz w:val="12"/>
                <w:szCs w:val="12"/>
              </w:rPr>
              <w:t>287,00645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r w:rsidRPr="00537CF1">
              <w:rPr>
                <w:rFonts w:ascii="Arial" w:hAnsi="Arial" w:cs="Arial"/>
                <w:sz w:val="12"/>
                <w:szCs w:val="12"/>
              </w:rPr>
              <w:t>385,97326</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r w:rsidRPr="00537CF1">
              <w:rPr>
                <w:rFonts w:ascii="Arial" w:hAnsi="Arial" w:cs="Arial"/>
                <w:sz w:val="12"/>
                <w:szCs w:val="12"/>
              </w:rPr>
              <w:t>305,28374</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264,35089</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543,52570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415,13440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lang w:val="en-US"/>
              </w:rPr>
            </w:pPr>
            <w:r w:rsidRPr="00537CF1">
              <w:rPr>
                <w:rFonts w:ascii="Arial" w:hAnsi="Arial" w:cs="Arial"/>
                <w:sz w:val="12"/>
                <w:szCs w:val="12"/>
              </w:rPr>
              <w:t>104,01505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lang w:val="en-US"/>
              </w:rPr>
              <w:t>196.91353</w:t>
            </w:r>
          </w:p>
        </w:tc>
        <w:tc>
          <w:tcPr>
            <w:tcW w:w="251" w:type="pct"/>
            <w:gridSpan w:val="2"/>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lang w:val="en-US"/>
              </w:rPr>
              <w:t>196.91353</w:t>
            </w:r>
          </w:p>
        </w:tc>
      </w:tr>
      <w:tr w:rsidR="00537CF1" w:rsidRPr="00537CF1" w:rsidTr="00537CF1">
        <w:trPr>
          <w:gridAfter w:val="1"/>
          <w:wAfter w:w="10" w:type="pct"/>
          <w:trHeight w:val="20"/>
        </w:trPr>
        <w:tc>
          <w:tcPr>
            <w:tcW w:w="148"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583"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rPr>
                <w:rFonts w:ascii="Arial" w:hAnsi="Arial" w:cs="Arial"/>
                <w:sz w:val="12"/>
                <w:szCs w:val="12"/>
              </w:rPr>
            </w:pPr>
          </w:p>
        </w:tc>
        <w:tc>
          <w:tcPr>
            <w:tcW w:w="340"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rPr>
                <w:rFonts w:ascii="Arial" w:hAnsi="Arial" w:cs="Arial"/>
                <w:sz w:val="12"/>
                <w:szCs w:val="12"/>
              </w:rPr>
            </w:pPr>
          </w:p>
        </w:tc>
        <w:tc>
          <w:tcPr>
            <w:tcW w:w="265"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366" w:type="pct"/>
            <w:vMerge/>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r w:rsidRPr="00537CF1">
              <w:rPr>
                <w:rFonts w:ascii="Arial" w:hAnsi="Arial" w:cs="Arial"/>
                <w:sz w:val="12"/>
                <w:szCs w:val="12"/>
              </w:rPr>
              <w:t xml:space="preserve">внебюджетные </w:t>
            </w:r>
            <w:r w:rsidRPr="00537CF1">
              <w:rPr>
                <w:rFonts w:ascii="Arial" w:hAnsi="Arial" w:cs="Arial"/>
                <w:sz w:val="12"/>
                <w:szCs w:val="12"/>
              </w:rPr>
              <w:lastRenderedPageBreak/>
              <w:t>средства</w:t>
            </w:r>
          </w:p>
        </w:tc>
        <w:tc>
          <w:tcPr>
            <w:tcW w:w="154"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ffff3"/>
              <w:jc w:val="center"/>
              <w:rPr>
                <w:rFonts w:ascii="Arial" w:hAnsi="Arial" w:cs="Arial"/>
                <w:sz w:val="12"/>
                <w:szCs w:val="12"/>
              </w:rPr>
            </w:pPr>
          </w:p>
          <w:p w:rsidR="00537CF1" w:rsidRPr="00537CF1" w:rsidRDefault="00537CF1" w:rsidP="00537CF1">
            <w:pPr>
              <w:pStyle w:val="afffff3"/>
              <w:jc w:val="center"/>
              <w:rPr>
                <w:rFonts w:ascii="Arial" w:hAnsi="Arial" w:cs="Arial"/>
                <w:sz w:val="12"/>
                <w:szCs w:val="12"/>
              </w:rPr>
            </w:pPr>
            <w:r w:rsidRPr="00537CF1">
              <w:rPr>
                <w:rFonts w:ascii="Arial" w:hAnsi="Arial" w:cs="Arial"/>
                <w:sz w:val="12"/>
                <w:szCs w:val="12"/>
              </w:rPr>
              <w:t>2305</w:t>
            </w:r>
          </w:p>
        </w:tc>
        <w:tc>
          <w:tcPr>
            <w:tcW w:w="192"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ffff3"/>
              <w:jc w:val="center"/>
              <w:rPr>
                <w:rFonts w:ascii="Arial" w:hAnsi="Arial" w:cs="Arial"/>
                <w:sz w:val="12"/>
                <w:szCs w:val="12"/>
              </w:rPr>
            </w:pPr>
          </w:p>
          <w:p w:rsidR="00537CF1" w:rsidRPr="00537CF1" w:rsidRDefault="00537CF1" w:rsidP="00537CF1">
            <w:pPr>
              <w:pStyle w:val="afffff3"/>
              <w:jc w:val="center"/>
              <w:rPr>
                <w:rFonts w:ascii="Arial" w:hAnsi="Arial" w:cs="Arial"/>
                <w:sz w:val="12"/>
                <w:szCs w:val="12"/>
              </w:rPr>
            </w:pPr>
          </w:p>
          <w:p w:rsidR="00537CF1" w:rsidRPr="00537CF1" w:rsidRDefault="00537CF1" w:rsidP="00537CF1">
            <w:pPr>
              <w:pStyle w:val="afffff3"/>
              <w:jc w:val="center"/>
              <w:rPr>
                <w:rFonts w:ascii="Arial" w:hAnsi="Arial" w:cs="Arial"/>
                <w:sz w:val="12"/>
                <w:szCs w:val="12"/>
              </w:rPr>
            </w:pPr>
            <w:r w:rsidRPr="00537CF1">
              <w:rPr>
                <w:rFonts w:ascii="Arial" w:hAnsi="Arial" w:cs="Arial"/>
                <w:sz w:val="12"/>
                <w:szCs w:val="12"/>
              </w:rPr>
              <w:t>2634,80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pStyle w:val="af1"/>
              <w:jc w:val="center"/>
              <w:rPr>
                <w:rFonts w:ascii="Arial" w:hAnsi="Arial" w:cs="Arial"/>
                <w:sz w:val="12"/>
                <w:szCs w:val="12"/>
              </w:rPr>
            </w:pPr>
          </w:p>
          <w:p w:rsidR="00537CF1" w:rsidRPr="00537CF1" w:rsidRDefault="00537CF1" w:rsidP="00537CF1">
            <w:pPr>
              <w:pStyle w:val="af1"/>
              <w:jc w:val="center"/>
              <w:rPr>
                <w:rFonts w:ascii="Arial" w:hAnsi="Arial" w:cs="Arial"/>
                <w:sz w:val="12"/>
                <w:szCs w:val="12"/>
              </w:rPr>
            </w:pPr>
          </w:p>
          <w:p w:rsidR="00537CF1" w:rsidRPr="00537CF1" w:rsidRDefault="00537CF1" w:rsidP="00537CF1">
            <w:pPr>
              <w:pStyle w:val="af1"/>
              <w:jc w:val="center"/>
              <w:rPr>
                <w:rFonts w:ascii="Arial" w:hAnsi="Arial" w:cs="Arial"/>
                <w:sz w:val="12"/>
                <w:szCs w:val="12"/>
              </w:rPr>
            </w:pPr>
            <w:r w:rsidRPr="00537CF1">
              <w:rPr>
                <w:rFonts w:ascii="Arial" w:hAnsi="Arial" w:cs="Arial"/>
                <w:sz w:val="12"/>
                <w:szCs w:val="12"/>
              </w:rPr>
              <w:t>1317,42</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r w:rsidRPr="00537CF1">
              <w:rPr>
                <w:rFonts w:ascii="Arial" w:hAnsi="Arial" w:cs="Arial"/>
                <w:sz w:val="12"/>
                <w:szCs w:val="12"/>
              </w:rPr>
              <w:t>3073,98</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r w:rsidRPr="00537CF1">
              <w:rPr>
                <w:rFonts w:ascii="Arial" w:hAnsi="Arial" w:cs="Arial"/>
                <w:sz w:val="12"/>
                <w:szCs w:val="12"/>
              </w:rPr>
              <w:t>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p>
          <w:p w:rsidR="00537CF1" w:rsidRPr="00537CF1" w:rsidRDefault="00537CF1" w:rsidP="00537CF1">
            <w:pPr>
              <w:jc w:val="center"/>
              <w:rPr>
                <w:rFonts w:ascii="Arial" w:hAnsi="Arial" w:cs="Arial"/>
                <w:sz w:val="12"/>
                <w:szCs w:val="12"/>
              </w:rPr>
            </w:pPr>
            <w:r w:rsidRPr="00537CF1">
              <w:rPr>
                <w:rFonts w:ascii="Arial" w:hAnsi="Arial" w:cs="Arial"/>
                <w:sz w:val="12"/>
                <w:szCs w:val="12"/>
              </w:rPr>
              <w:t>3431,24</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ind w:left="-62" w:right="-62"/>
              <w:jc w:val="center"/>
              <w:rPr>
                <w:rFonts w:ascii="Arial" w:hAnsi="Arial" w:cs="Arial"/>
                <w:sz w:val="12"/>
                <w:szCs w:val="12"/>
              </w:rPr>
            </w:pPr>
          </w:p>
          <w:p w:rsidR="00537CF1" w:rsidRPr="00537CF1" w:rsidRDefault="00537CF1" w:rsidP="00537CF1">
            <w:pPr>
              <w:autoSpaceDE w:val="0"/>
              <w:autoSpaceDN w:val="0"/>
              <w:adjustRightInd w:val="0"/>
              <w:ind w:left="-62" w:right="-62"/>
              <w:jc w:val="center"/>
              <w:rPr>
                <w:rFonts w:ascii="Arial" w:hAnsi="Arial" w:cs="Arial"/>
                <w:sz w:val="12"/>
                <w:szCs w:val="12"/>
              </w:rPr>
            </w:pPr>
          </w:p>
          <w:p w:rsidR="00537CF1" w:rsidRPr="00537CF1" w:rsidRDefault="00537CF1" w:rsidP="00537CF1">
            <w:pPr>
              <w:autoSpaceDE w:val="0"/>
              <w:autoSpaceDN w:val="0"/>
              <w:adjustRightInd w:val="0"/>
              <w:ind w:left="-62" w:right="-62"/>
              <w:jc w:val="center"/>
              <w:rPr>
                <w:rFonts w:ascii="Arial" w:hAnsi="Arial" w:cs="Arial"/>
                <w:sz w:val="12"/>
                <w:szCs w:val="12"/>
              </w:rPr>
            </w:pPr>
            <w:r w:rsidRPr="00537CF1">
              <w:rPr>
                <w:rFonts w:ascii="Arial" w:hAnsi="Arial" w:cs="Arial"/>
                <w:sz w:val="12"/>
                <w:szCs w:val="12"/>
              </w:rPr>
              <w:t>2305,485</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p>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p>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autoSpaceDE w:val="0"/>
              <w:autoSpaceDN w:val="0"/>
              <w:adjustRightInd w:val="0"/>
              <w:jc w:val="center"/>
              <w:rPr>
                <w:rFonts w:ascii="Arial" w:hAnsi="Arial" w:cs="Arial"/>
                <w:sz w:val="12"/>
                <w:szCs w:val="12"/>
              </w:rPr>
            </w:pPr>
          </w:p>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0</w:t>
            </w:r>
          </w:p>
        </w:tc>
        <w:tc>
          <w:tcPr>
            <w:tcW w:w="250" w:type="pct"/>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rPr>
                <w:rFonts w:ascii="Arial" w:hAnsi="Arial" w:cs="Arial"/>
                <w:sz w:val="12"/>
                <w:szCs w:val="12"/>
              </w:rPr>
            </w:pPr>
          </w:p>
          <w:p w:rsidR="00537CF1" w:rsidRPr="00537CF1" w:rsidRDefault="00537CF1" w:rsidP="00537CF1">
            <w:pPr>
              <w:autoSpaceDE w:val="0"/>
              <w:autoSpaceDN w:val="0"/>
              <w:adjustRightInd w:val="0"/>
              <w:jc w:val="center"/>
              <w:rPr>
                <w:rFonts w:ascii="Arial" w:hAnsi="Arial" w:cs="Arial"/>
                <w:sz w:val="12"/>
                <w:szCs w:val="12"/>
              </w:rPr>
            </w:pPr>
            <w:r w:rsidRPr="00537CF1">
              <w:rPr>
                <w:rFonts w:ascii="Arial" w:hAnsi="Arial" w:cs="Arial"/>
                <w:sz w:val="12"/>
                <w:szCs w:val="12"/>
              </w:rPr>
              <w:t>0</w:t>
            </w:r>
          </w:p>
        </w:tc>
        <w:tc>
          <w:tcPr>
            <w:tcW w:w="251" w:type="pct"/>
            <w:gridSpan w:val="2"/>
            <w:tcBorders>
              <w:top w:val="single" w:sz="4" w:space="0" w:color="auto"/>
              <w:left w:val="single" w:sz="4" w:space="0" w:color="auto"/>
              <w:bottom w:val="single" w:sz="4" w:space="0" w:color="auto"/>
              <w:right w:val="single" w:sz="4" w:space="0" w:color="auto"/>
            </w:tcBorders>
            <w:vAlign w:val="center"/>
          </w:tcPr>
          <w:p w:rsidR="00537CF1" w:rsidRPr="00537CF1" w:rsidRDefault="00537CF1" w:rsidP="00537CF1">
            <w:pPr>
              <w:rPr>
                <w:rFonts w:ascii="Arial" w:hAnsi="Arial" w:cs="Arial"/>
                <w:sz w:val="12"/>
                <w:szCs w:val="12"/>
              </w:rPr>
            </w:pPr>
          </w:p>
          <w:p w:rsidR="00537CF1" w:rsidRPr="00537CF1" w:rsidRDefault="00537CF1" w:rsidP="00537CF1">
            <w:pPr>
              <w:autoSpaceDE w:val="0"/>
              <w:autoSpaceDN w:val="0"/>
              <w:adjustRightInd w:val="0"/>
              <w:jc w:val="center"/>
              <w:rPr>
                <w:rFonts w:ascii="Arial" w:hAnsi="Arial" w:cs="Arial"/>
                <w:sz w:val="12"/>
                <w:szCs w:val="12"/>
              </w:rPr>
            </w:pPr>
          </w:p>
        </w:tc>
      </w:tr>
      <w:tr w:rsidR="00537CF1" w:rsidRPr="00537CF1" w:rsidTr="00537CF1">
        <w:trPr>
          <w:trHeight w:val="20"/>
        </w:trPr>
        <w:tc>
          <w:tcPr>
            <w:tcW w:w="1701" w:type="pct"/>
            <w:gridSpan w:val="5"/>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sz w:val="12"/>
                <w:szCs w:val="12"/>
              </w:rPr>
            </w:pPr>
          </w:p>
        </w:tc>
        <w:tc>
          <w:tcPr>
            <w:tcW w:w="437"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autoSpaceDE w:val="0"/>
              <w:autoSpaceDN w:val="0"/>
              <w:adjustRightInd w:val="0"/>
              <w:jc w:val="center"/>
              <w:rPr>
                <w:rFonts w:ascii="Arial" w:hAnsi="Arial" w:cs="Arial"/>
                <w:b/>
                <w:sz w:val="12"/>
                <w:szCs w:val="12"/>
              </w:rPr>
            </w:pPr>
            <w:r w:rsidRPr="00537CF1">
              <w:rPr>
                <w:rFonts w:ascii="Arial" w:hAnsi="Arial" w:cs="Arial"/>
                <w:b/>
                <w:sz w:val="12"/>
                <w:szCs w:val="12"/>
              </w:rPr>
              <w:t>Всего:</w:t>
            </w:r>
          </w:p>
        </w:tc>
        <w:tc>
          <w:tcPr>
            <w:tcW w:w="154" w:type="pct"/>
            <w:tcBorders>
              <w:top w:val="single" w:sz="4" w:space="0" w:color="auto"/>
              <w:left w:val="single" w:sz="4" w:space="0" w:color="auto"/>
              <w:bottom w:val="single" w:sz="4" w:space="0" w:color="auto"/>
              <w:right w:val="single" w:sz="4" w:space="0" w:color="auto"/>
            </w:tcBorders>
            <w:vAlign w:val="bottom"/>
          </w:tcPr>
          <w:p w:rsidR="00537CF1" w:rsidRPr="00537CF1" w:rsidRDefault="00537CF1" w:rsidP="00537CF1">
            <w:pPr>
              <w:ind w:left="-62" w:right="-62"/>
              <w:jc w:val="center"/>
              <w:rPr>
                <w:rFonts w:ascii="Arial" w:hAnsi="Arial" w:cs="Arial"/>
                <w:color w:val="000000"/>
                <w:sz w:val="12"/>
                <w:szCs w:val="12"/>
              </w:rPr>
            </w:pPr>
            <w:r w:rsidRPr="00537CF1">
              <w:rPr>
                <w:rFonts w:ascii="Arial" w:hAnsi="Arial" w:cs="Arial"/>
                <w:color w:val="000000"/>
                <w:sz w:val="12"/>
                <w:szCs w:val="12"/>
              </w:rPr>
              <w:t>4763,365</w:t>
            </w:r>
          </w:p>
        </w:tc>
        <w:tc>
          <w:tcPr>
            <w:tcW w:w="192" w:type="pct"/>
            <w:tcBorders>
              <w:top w:val="single" w:sz="4" w:space="0" w:color="auto"/>
              <w:left w:val="single" w:sz="4" w:space="0" w:color="auto"/>
              <w:bottom w:val="single" w:sz="4" w:space="0" w:color="auto"/>
              <w:right w:val="single" w:sz="4" w:space="0" w:color="auto"/>
            </w:tcBorders>
            <w:vAlign w:val="bottom"/>
          </w:tcPr>
          <w:p w:rsidR="00537CF1" w:rsidRPr="00537CF1" w:rsidRDefault="00537CF1" w:rsidP="00537CF1">
            <w:pPr>
              <w:jc w:val="center"/>
              <w:rPr>
                <w:rFonts w:ascii="Arial" w:hAnsi="Arial" w:cs="Arial"/>
                <w:color w:val="000000"/>
                <w:sz w:val="12"/>
                <w:szCs w:val="12"/>
              </w:rPr>
            </w:pPr>
            <w:r w:rsidRPr="00537CF1">
              <w:rPr>
                <w:rFonts w:ascii="Arial" w:hAnsi="Arial" w:cs="Arial"/>
                <w:color w:val="000000"/>
                <w:sz w:val="12"/>
                <w:szCs w:val="12"/>
              </w:rPr>
              <w:t>4053,56</w:t>
            </w:r>
          </w:p>
        </w:tc>
        <w:tc>
          <w:tcPr>
            <w:tcW w:w="250" w:type="pct"/>
            <w:tcBorders>
              <w:top w:val="single" w:sz="4" w:space="0" w:color="auto"/>
              <w:left w:val="single" w:sz="4" w:space="0" w:color="auto"/>
              <w:bottom w:val="single" w:sz="4" w:space="0" w:color="auto"/>
              <w:right w:val="single" w:sz="4" w:space="0" w:color="auto"/>
            </w:tcBorders>
            <w:vAlign w:val="bottom"/>
          </w:tcPr>
          <w:p w:rsidR="00537CF1" w:rsidRPr="00537CF1" w:rsidRDefault="00537CF1" w:rsidP="00537CF1">
            <w:pPr>
              <w:ind w:left="-62" w:right="-62"/>
              <w:jc w:val="center"/>
              <w:rPr>
                <w:rFonts w:ascii="Arial" w:hAnsi="Arial" w:cs="Arial"/>
                <w:color w:val="000000"/>
                <w:sz w:val="12"/>
                <w:szCs w:val="12"/>
              </w:rPr>
            </w:pPr>
            <w:r w:rsidRPr="00537CF1">
              <w:rPr>
                <w:rFonts w:ascii="Arial" w:hAnsi="Arial" w:cs="Arial"/>
                <w:color w:val="000000"/>
                <w:sz w:val="12"/>
                <w:szCs w:val="12"/>
              </w:rPr>
              <w:t>2204.145</w:t>
            </w:r>
          </w:p>
        </w:tc>
        <w:tc>
          <w:tcPr>
            <w:tcW w:w="250" w:type="pct"/>
            <w:tcBorders>
              <w:top w:val="single" w:sz="4" w:space="0" w:color="auto"/>
              <w:left w:val="single" w:sz="4" w:space="0" w:color="auto"/>
              <w:bottom w:val="single" w:sz="4" w:space="0" w:color="auto"/>
              <w:right w:val="single" w:sz="4" w:space="0" w:color="auto"/>
            </w:tcBorders>
            <w:vAlign w:val="bottom"/>
          </w:tcPr>
          <w:p w:rsidR="00537CF1" w:rsidRPr="00537CF1" w:rsidRDefault="00537CF1" w:rsidP="00537CF1">
            <w:pPr>
              <w:jc w:val="center"/>
              <w:rPr>
                <w:rFonts w:ascii="Arial" w:hAnsi="Arial" w:cs="Arial"/>
                <w:color w:val="000000"/>
                <w:sz w:val="12"/>
                <w:szCs w:val="12"/>
              </w:rPr>
            </w:pPr>
            <w:r w:rsidRPr="00537CF1">
              <w:rPr>
                <w:rFonts w:ascii="Arial" w:hAnsi="Arial" w:cs="Arial"/>
                <w:color w:val="000000"/>
                <w:sz w:val="12"/>
                <w:szCs w:val="12"/>
              </w:rPr>
              <w:t>4377,3765</w:t>
            </w:r>
          </w:p>
        </w:tc>
        <w:tc>
          <w:tcPr>
            <w:tcW w:w="250" w:type="pct"/>
            <w:tcBorders>
              <w:top w:val="single" w:sz="4" w:space="0" w:color="auto"/>
              <w:left w:val="single" w:sz="4" w:space="0" w:color="auto"/>
              <w:bottom w:val="single" w:sz="4" w:space="0" w:color="auto"/>
              <w:right w:val="single" w:sz="4" w:space="0" w:color="auto"/>
            </w:tcBorders>
            <w:vAlign w:val="bottom"/>
          </w:tcPr>
          <w:p w:rsidR="00537CF1" w:rsidRPr="00537CF1" w:rsidRDefault="00537CF1" w:rsidP="00537CF1">
            <w:pPr>
              <w:jc w:val="center"/>
              <w:rPr>
                <w:rFonts w:ascii="Arial" w:hAnsi="Arial" w:cs="Arial"/>
                <w:color w:val="000000"/>
                <w:sz w:val="12"/>
                <w:szCs w:val="12"/>
              </w:rPr>
            </w:pPr>
            <w:r w:rsidRPr="00537CF1">
              <w:rPr>
                <w:rFonts w:ascii="Arial" w:hAnsi="Arial" w:cs="Arial"/>
                <w:color w:val="000000"/>
                <w:sz w:val="12"/>
                <w:szCs w:val="12"/>
              </w:rPr>
              <w:t>1655,22</w:t>
            </w:r>
          </w:p>
        </w:tc>
        <w:tc>
          <w:tcPr>
            <w:tcW w:w="250" w:type="pct"/>
            <w:tcBorders>
              <w:top w:val="single" w:sz="4" w:space="0" w:color="auto"/>
              <w:left w:val="single" w:sz="4" w:space="0" w:color="auto"/>
              <w:bottom w:val="single" w:sz="4" w:space="0" w:color="auto"/>
              <w:right w:val="single" w:sz="4" w:space="0" w:color="auto"/>
            </w:tcBorders>
            <w:vAlign w:val="bottom"/>
          </w:tcPr>
          <w:p w:rsidR="00537CF1" w:rsidRPr="00537CF1" w:rsidRDefault="00537CF1" w:rsidP="00537CF1">
            <w:pPr>
              <w:jc w:val="center"/>
              <w:rPr>
                <w:rFonts w:ascii="Arial" w:hAnsi="Arial" w:cs="Arial"/>
                <w:color w:val="000000"/>
                <w:sz w:val="12"/>
                <w:szCs w:val="12"/>
              </w:rPr>
            </w:pPr>
            <w:r w:rsidRPr="00537CF1">
              <w:rPr>
                <w:rFonts w:ascii="Arial" w:hAnsi="Arial" w:cs="Arial"/>
                <w:color w:val="000000"/>
                <w:sz w:val="12"/>
                <w:szCs w:val="12"/>
              </w:rPr>
              <w:t>4850,00</w:t>
            </w:r>
          </w:p>
        </w:tc>
        <w:tc>
          <w:tcPr>
            <w:tcW w:w="250" w:type="pct"/>
            <w:tcBorders>
              <w:top w:val="single" w:sz="4" w:space="0" w:color="auto"/>
              <w:left w:val="single" w:sz="4" w:space="0" w:color="auto"/>
              <w:bottom w:val="single" w:sz="4" w:space="0" w:color="auto"/>
              <w:right w:val="single" w:sz="4" w:space="0" w:color="auto"/>
            </w:tcBorders>
            <w:vAlign w:val="bottom"/>
          </w:tcPr>
          <w:p w:rsidR="00537CF1" w:rsidRPr="00537CF1" w:rsidRDefault="00537CF1" w:rsidP="00537CF1">
            <w:pPr>
              <w:jc w:val="center"/>
              <w:rPr>
                <w:rFonts w:ascii="Arial" w:hAnsi="Arial" w:cs="Arial"/>
                <w:color w:val="000000"/>
                <w:sz w:val="12"/>
                <w:szCs w:val="12"/>
              </w:rPr>
            </w:pPr>
            <w:r w:rsidRPr="00537CF1">
              <w:rPr>
                <w:rFonts w:ascii="Arial" w:hAnsi="Arial" w:cs="Arial"/>
                <w:color w:val="000000"/>
                <w:sz w:val="12"/>
                <w:szCs w:val="12"/>
              </w:rPr>
              <w:t>3546,90</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ind w:left="-62" w:right="-49"/>
              <w:jc w:val="center"/>
              <w:rPr>
                <w:rFonts w:ascii="Arial" w:hAnsi="Arial" w:cs="Arial"/>
                <w:color w:val="000000"/>
                <w:sz w:val="12"/>
                <w:szCs w:val="12"/>
              </w:rPr>
            </w:pPr>
            <w:r w:rsidRPr="00537CF1">
              <w:rPr>
                <w:rFonts w:ascii="Arial" w:hAnsi="Arial" w:cs="Arial"/>
                <w:color w:val="000000"/>
                <w:sz w:val="12"/>
                <w:szCs w:val="12"/>
              </w:rPr>
              <w:t>2482,83</w:t>
            </w:r>
          </w:p>
        </w:tc>
        <w:tc>
          <w:tcPr>
            <w:tcW w:w="250" w:type="pct"/>
            <w:tcBorders>
              <w:top w:val="single" w:sz="4" w:space="0" w:color="auto"/>
              <w:left w:val="single" w:sz="4" w:space="0" w:color="auto"/>
              <w:bottom w:val="single" w:sz="4" w:space="0" w:color="auto"/>
              <w:right w:val="single" w:sz="4" w:space="0" w:color="auto"/>
            </w:tcBorders>
            <w:vAlign w:val="bottom"/>
          </w:tcPr>
          <w:p w:rsidR="00537CF1" w:rsidRPr="00537CF1" w:rsidRDefault="00537CF1" w:rsidP="00537CF1">
            <w:pPr>
              <w:jc w:val="center"/>
              <w:rPr>
                <w:rFonts w:ascii="Arial" w:hAnsi="Arial" w:cs="Arial"/>
                <w:color w:val="000000"/>
                <w:sz w:val="12"/>
                <w:szCs w:val="12"/>
              </w:rPr>
            </w:pPr>
            <w:r w:rsidRPr="00537CF1">
              <w:rPr>
                <w:rFonts w:ascii="Arial" w:hAnsi="Arial" w:cs="Arial"/>
                <w:color w:val="000000"/>
                <w:sz w:val="12"/>
                <w:szCs w:val="12"/>
              </w:rPr>
              <w:t>1536,9900</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rPr>
                <w:rFonts w:ascii="Arial" w:hAnsi="Arial" w:cs="Arial"/>
                <w:sz w:val="12"/>
                <w:szCs w:val="12"/>
              </w:rPr>
            </w:pPr>
            <w:r w:rsidRPr="00537CF1">
              <w:rPr>
                <w:rFonts w:ascii="Arial" w:hAnsi="Arial" w:cs="Arial"/>
                <w:color w:val="000000"/>
                <w:sz w:val="12"/>
                <w:szCs w:val="12"/>
              </w:rPr>
              <w:t>413,805</w:t>
            </w:r>
          </w:p>
        </w:tc>
        <w:tc>
          <w:tcPr>
            <w:tcW w:w="250" w:type="pct"/>
            <w:tcBorders>
              <w:top w:val="single" w:sz="4" w:space="0" w:color="auto"/>
              <w:left w:val="single" w:sz="4" w:space="0" w:color="auto"/>
              <w:bottom w:val="single" w:sz="4" w:space="0" w:color="auto"/>
              <w:right w:val="single" w:sz="4" w:space="0" w:color="auto"/>
            </w:tcBorders>
          </w:tcPr>
          <w:p w:rsidR="00537CF1" w:rsidRPr="00537CF1" w:rsidRDefault="00537CF1" w:rsidP="00537CF1">
            <w:pPr>
              <w:rPr>
                <w:rFonts w:ascii="Arial" w:hAnsi="Arial" w:cs="Arial"/>
                <w:sz w:val="12"/>
                <w:szCs w:val="12"/>
              </w:rPr>
            </w:pPr>
            <w:r w:rsidRPr="00537CF1">
              <w:rPr>
                <w:rFonts w:ascii="Arial" w:hAnsi="Arial" w:cs="Arial"/>
                <w:color w:val="000000"/>
                <w:sz w:val="12"/>
                <w:szCs w:val="12"/>
                <w:lang w:val="en-US"/>
              </w:rPr>
              <w:t>605.408</w:t>
            </w:r>
          </w:p>
        </w:tc>
        <w:tc>
          <w:tcPr>
            <w:tcW w:w="251" w:type="pct"/>
            <w:gridSpan w:val="2"/>
            <w:tcBorders>
              <w:top w:val="single" w:sz="4" w:space="0" w:color="auto"/>
              <w:left w:val="single" w:sz="4" w:space="0" w:color="auto"/>
              <w:bottom w:val="single" w:sz="4" w:space="0" w:color="auto"/>
              <w:right w:val="single" w:sz="4" w:space="0" w:color="auto"/>
            </w:tcBorders>
          </w:tcPr>
          <w:p w:rsidR="00537CF1" w:rsidRPr="00537CF1" w:rsidRDefault="00537CF1" w:rsidP="00537CF1">
            <w:pPr>
              <w:rPr>
                <w:rFonts w:ascii="Arial" w:hAnsi="Arial" w:cs="Arial"/>
                <w:sz w:val="12"/>
                <w:szCs w:val="12"/>
              </w:rPr>
            </w:pPr>
            <w:r w:rsidRPr="00537CF1">
              <w:rPr>
                <w:rFonts w:ascii="Arial" w:hAnsi="Arial" w:cs="Arial"/>
                <w:color w:val="000000"/>
                <w:sz w:val="12"/>
                <w:szCs w:val="12"/>
                <w:lang w:val="en-US"/>
              </w:rPr>
              <w:t>605.408</w:t>
            </w:r>
          </w:p>
        </w:tc>
        <w:tc>
          <w:tcPr>
            <w:tcW w:w="10" w:type="pct"/>
            <w:tcBorders>
              <w:top w:val="single" w:sz="4" w:space="0" w:color="auto"/>
              <w:bottom w:val="single" w:sz="4" w:space="0" w:color="auto"/>
              <w:right w:val="single" w:sz="4" w:space="0" w:color="auto"/>
            </w:tcBorders>
            <w:vAlign w:val="bottom"/>
          </w:tcPr>
          <w:p w:rsidR="00537CF1" w:rsidRPr="00537CF1" w:rsidRDefault="00537CF1" w:rsidP="00550EBC">
            <w:pPr>
              <w:jc w:val="center"/>
              <w:rPr>
                <w:rFonts w:ascii="Arial" w:hAnsi="Arial" w:cs="Arial"/>
                <w:color w:val="000000"/>
                <w:sz w:val="12"/>
                <w:szCs w:val="12"/>
              </w:rPr>
            </w:pPr>
          </w:p>
        </w:tc>
      </w:tr>
    </w:tbl>
    <w:p w:rsidR="00537CF1" w:rsidRPr="00537CF1" w:rsidRDefault="00537CF1" w:rsidP="00537CF1">
      <w:pPr>
        <w:pStyle w:val="ConsPlusNormal"/>
        <w:ind w:firstLine="284"/>
        <w:jc w:val="both"/>
        <w:rPr>
          <w:sz w:val="16"/>
          <w:szCs w:val="16"/>
        </w:rPr>
      </w:pPr>
      <w:r w:rsidRPr="00537CF1">
        <w:rPr>
          <w:sz w:val="16"/>
          <w:szCs w:val="16"/>
        </w:rPr>
        <w:t xml:space="preserve">Расчет доли софинансирования на очередной финансовый год производится в соответствии с нормативным правовым актом Новгородской области. </w:t>
      </w:r>
    </w:p>
    <w:p w:rsidR="0001427D" w:rsidRDefault="0001427D" w:rsidP="004E1A32">
      <w:pPr>
        <w:tabs>
          <w:tab w:val="left" w:pos="5954"/>
        </w:tabs>
        <w:jc w:val="right"/>
        <w:rPr>
          <w:rFonts w:ascii="Arial" w:hAnsi="Arial" w:cs="Arial"/>
          <w:b/>
          <w:sz w:val="16"/>
          <w:szCs w:val="16"/>
        </w:rPr>
      </w:pPr>
    </w:p>
    <w:p w:rsidR="00FE1F09" w:rsidRPr="00FE1F09" w:rsidRDefault="00FE1F09" w:rsidP="00FE1F09">
      <w:pPr>
        <w:jc w:val="center"/>
        <w:rPr>
          <w:rFonts w:ascii="Arial" w:hAnsi="Arial" w:cs="Arial"/>
          <w:sz w:val="16"/>
          <w:szCs w:val="16"/>
        </w:rPr>
      </w:pPr>
      <w:r w:rsidRPr="00FE1F09">
        <w:rPr>
          <w:rFonts w:ascii="Arial" w:hAnsi="Arial" w:cs="Arial"/>
          <w:sz w:val="16"/>
          <w:szCs w:val="16"/>
        </w:rPr>
        <w:t>П О С Т А Н О В Л Е Н И Е</w:t>
      </w:r>
    </w:p>
    <w:p w:rsidR="00FE1F09" w:rsidRPr="00FE1F09" w:rsidRDefault="00FE1F09" w:rsidP="00FE1F09">
      <w:pPr>
        <w:jc w:val="center"/>
        <w:rPr>
          <w:rFonts w:ascii="Arial" w:hAnsi="Arial" w:cs="Arial"/>
          <w:sz w:val="16"/>
          <w:szCs w:val="16"/>
        </w:rPr>
      </w:pPr>
      <w:r w:rsidRPr="00FE1F09">
        <w:rPr>
          <w:rFonts w:ascii="Arial" w:hAnsi="Arial" w:cs="Arial"/>
          <w:sz w:val="16"/>
          <w:szCs w:val="16"/>
        </w:rPr>
        <w:t>16.12.2025 № 3056</w:t>
      </w:r>
    </w:p>
    <w:p w:rsidR="00FE1F09" w:rsidRPr="00FE1F09" w:rsidRDefault="00FE1F09" w:rsidP="00FE1F09">
      <w:pPr>
        <w:jc w:val="center"/>
        <w:rPr>
          <w:rFonts w:ascii="Arial" w:hAnsi="Arial" w:cs="Arial"/>
          <w:sz w:val="16"/>
          <w:szCs w:val="16"/>
        </w:rPr>
      </w:pPr>
      <w:r w:rsidRPr="00FE1F09">
        <w:rPr>
          <w:rFonts w:ascii="Arial" w:hAnsi="Arial" w:cs="Arial"/>
          <w:b/>
          <w:spacing w:val="-1"/>
          <w:sz w:val="16"/>
          <w:szCs w:val="16"/>
        </w:rPr>
        <w:t xml:space="preserve">Об утверждении программы профилактики рисков причинения вреда (ущерба) охраняемым законом ценностям в рамках муниципального </w:t>
      </w:r>
      <w:r w:rsidRPr="00FE1F09">
        <w:rPr>
          <w:rFonts w:ascii="Arial" w:hAnsi="Arial" w:cs="Arial"/>
          <w:b/>
          <w:spacing w:val="-3"/>
          <w:sz w:val="16"/>
          <w:szCs w:val="16"/>
        </w:rPr>
        <w:t xml:space="preserve">контроля в сфере благоустройства на территории </w:t>
      </w:r>
      <w:r w:rsidRPr="00FE1F09">
        <w:rPr>
          <w:rFonts w:ascii="Arial" w:hAnsi="Arial" w:cs="Arial"/>
          <w:b/>
          <w:spacing w:val="-1"/>
          <w:sz w:val="16"/>
          <w:szCs w:val="16"/>
        </w:rPr>
        <w:t>Валдайского муниципального округа на 2026 год</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В соответствии со</w:t>
      </w:r>
      <w:r w:rsidRPr="00FE1F09">
        <w:rPr>
          <w:rFonts w:ascii="Arial" w:hAnsi="Arial" w:cs="Arial"/>
          <w:spacing w:val="-1"/>
          <w:sz w:val="16"/>
          <w:szCs w:val="16"/>
        </w:rPr>
        <w:t xml:space="preserve"> статьей 16 Федерального закона от 6 октября 2003 года № 131-ФЗ «Об общих принципах организации местного самоуправления в Российской Федерации», Федеральным законом от 31 июля 2020 года № 248 - ФЗ «О государственном контроле </w:t>
      </w:r>
      <w:r w:rsidRPr="00FE1F09">
        <w:rPr>
          <w:rFonts w:ascii="Arial" w:hAnsi="Arial" w:cs="Arial"/>
          <w:sz w:val="16"/>
          <w:szCs w:val="16"/>
        </w:rPr>
        <w:t xml:space="preserve">(надзоре) и муниципальном контроле в Российской Федерации», Администрация Валдайского муниципального района </w:t>
      </w:r>
      <w:r w:rsidRPr="00FE1F09">
        <w:rPr>
          <w:rFonts w:ascii="Arial" w:hAnsi="Arial" w:cs="Arial"/>
          <w:b/>
          <w:sz w:val="16"/>
          <w:szCs w:val="16"/>
        </w:rPr>
        <w:t>ПОСТАНОВЛЯЕТ:</w:t>
      </w:r>
    </w:p>
    <w:p w:rsidR="00FE1F09" w:rsidRPr="00FE1F09" w:rsidRDefault="00FE1F09" w:rsidP="00FE1F09">
      <w:pPr>
        <w:tabs>
          <w:tab w:val="left" w:pos="1080"/>
        </w:tabs>
        <w:ind w:firstLine="284"/>
        <w:jc w:val="both"/>
        <w:rPr>
          <w:rFonts w:ascii="Arial" w:hAnsi="Arial" w:cs="Arial"/>
          <w:spacing w:val="-1"/>
          <w:sz w:val="16"/>
          <w:szCs w:val="16"/>
        </w:rPr>
      </w:pPr>
      <w:r w:rsidRPr="00FE1F09">
        <w:rPr>
          <w:rFonts w:ascii="Arial" w:hAnsi="Arial" w:cs="Arial"/>
          <w:sz w:val="16"/>
          <w:szCs w:val="16"/>
        </w:rPr>
        <w:t xml:space="preserve">1. Утвердить программу профилактики рисков причинения вреда (ущерба) охраняемым законом ценностям в рамках муниципального контроля в сфере </w:t>
      </w:r>
      <w:r w:rsidRPr="00FE1F09">
        <w:rPr>
          <w:rFonts w:ascii="Arial" w:hAnsi="Arial" w:cs="Arial"/>
          <w:spacing w:val="-1"/>
          <w:sz w:val="16"/>
          <w:szCs w:val="16"/>
        </w:rPr>
        <w:t>благоустройства на территории Валдайского муниципального округа на 2026 год.</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2. Признать утратившим силу постановления Администрации Валдайского муниципального района:</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от 19.11.2025 № 2755 «</w:t>
      </w:r>
      <w:r w:rsidRPr="00FE1F09">
        <w:rPr>
          <w:rFonts w:ascii="Arial" w:hAnsi="Arial" w:cs="Arial"/>
          <w:spacing w:val="2"/>
          <w:sz w:val="16"/>
          <w:szCs w:val="16"/>
        </w:rPr>
        <w:t xml:space="preserve">Об утверждении </w:t>
      </w:r>
      <w:r w:rsidRPr="00FE1F09">
        <w:rPr>
          <w:rFonts w:ascii="Arial" w:hAnsi="Arial" w:cs="Arial"/>
          <w:sz w:val="16"/>
          <w:szCs w:val="16"/>
        </w:rPr>
        <w:t xml:space="preserve">Программа профилактики рисков причинения вреда (ущерба) охраняемым законом ценностям на 2026 год в сфере муниципального контроля на </w:t>
      </w:r>
      <w:r w:rsidRPr="00FE1F09">
        <w:rPr>
          <w:rFonts w:ascii="Arial" w:hAnsi="Arial" w:cs="Arial"/>
          <w:sz w:val="16"/>
          <w:szCs w:val="16"/>
          <w:u w:color="000000"/>
        </w:rPr>
        <w:t xml:space="preserve">автомобильном транспорте, городском наземном электрическом транспорте и в дорожном хозяйстве </w:t>
      </w:r>
      <w:r w:rsidRPr="00FE1F09">
        <w:rPr>
          <w:rFonts w:ascii="Arial" w:hAnsi="Arial" w:cs="Arial"/>
          <w:sz w:val="16"/>
          <w:szCs w:val="16"/>
        </w:rPr>
        <w:t>в границах населенных пунктов Валдайского городского поселения»;</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 xml:space="preserve">от 19.11.2025 № 2757 </w:t>
      </w:r>
      <w:r w:rsidRPr="00FE1F09">
        <w:rPr>
          <w:rFonts w:ascii="Arial" w:hAnsi="Arial" w:cs="Arial"/>
          <w:spacing w:val="2"/>
          <w:sz w:val="16"/>
          <w:szCs w:val="16"/>
        </w:rPr>
        <w:t xml:space="preserve">«Об утверждении </w:t>
      </w:r>
      <w:r w:rsidRPr="00FE1F09">
        <w:rPr>
          <w:rFonts w:ascii="Arial" w:hAnsi="Arial" w:cs="Arial"/>
          <w:sz w:val="16"/>
          <w:szCs w:val="16"/>
        </w:rPr>
        <w:t>Программа профилактики рисков причинения вреда (ущерба) охраняемым законом ценностям в сфере муниципального жилищного контроля на территории Валдайского городского поселения на 2026 год»;</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от 19.11.2025 № 2760 «Об утверждении программы профилактики рисков причинения вреда (ущерба) охраняемым законом ценностям в рамках муниципального земельного контроля на 2026 год на территории Валдайского городского поселения»;</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 xml:space="preserve">от 19.11.2025 № 2761 </w:t>
      </w:r>
      <w:r w:rsidRPr="00FE1F09">
        <w:rPr>
          <w:rFonts w:ascii="Arial" w:hAnsi="Arial" w:cs="Arial"/>
          <w:spacing w:val="-1"/>
          <w:sz w:val="16"/>
          <w:szCs w:val="16"/>
        </w:rPr>
        <w:t xml:space="preserve">«Об утверждении программы профилактики рисков причинения вреда (ущерба) охраняемым законом ценностям в рамках муниципального </w:t>
      </w:r>
      <w:r w:rsidRPr="00FE1F09">
        <w:rPr>
          <w:rFonts w:ascii="Arial" w:hAnsi="Arial" w:cs="Arial"/>
          <w:spacing w:val="-3"/>
          <w:sz w:val="16"/>
          <w:szCs w:val="16"/>
        </w:rPr>
        <w:t xml:space="preserve">контроля в сфере благоустройства на территории </w:t>
      </w:r>
      <w:r w:rsidRPr="00FE1F09">
        <w:rPr>
          <w:rFonts w:ascii="Arial" w:hAnsi="Arial" w:cs="Arial"/>
          <w:spacing w:val="-1"/>
          <w:sz w:val="16"/>
          <w:szCs w:val="16"/>
        </w:rPr>
        <w:t>Валдайского городского поселения на 2026 год».</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 после завершения публичных обсуждений по проекту.</w:t>
      </w:r>
    </w:p>
    <w:p w:rsidR="00FE1F09" w:rsidRPr="00FE1F09" w:rsidRDefault="00FE1F09" w:rsidP="00FE1F09">
      <w:pPr>
        <w:ind w:left="7938"/>
        <w:jc w:val="center"/>
        <w:rPr>
          <w:rFonts w:ascii="Arial" w:hAnsi="Arial" w:cs="Arial"/>
          <w:sz w:val="16"/>
          <w:szCs w:val="16"/>
        </w:rPr>
      </w:pPr>
      <w:r w:rsidRPr="00FE1F09">
        <w:rPr>
          <w:rFonts w:ascii="Arial" w:hAnsi="Arial" w:cs="Arial"/>
          <w:sz w:val="16"/>
          <w:szCs w:val="16"/>
        </w:rPr>
        <w:t>Утверждена</w:t>
      </w:r>
    </w:p>
    <w:p w:rsidR="00FE1F09" w:rsidRPr="00FE1F09" w:rsidRDefault="00FE1F09" w:rsidP="00FE1F09">
      <w:pPr>
        <w:ind w:left="7938"/>
        <w:jc w:val="center"/>
        <w:rPr>
          <w:rFonts w:ascii="Arial" w:hAnsi="Arial" w:cs="Arial"/>
          <w:sz w:val="16"/>
          <w:szCs w:val="16"/>
        </w:rPr>
      </w:pPr>
      <w:r w:rsidRPr="00FE1F09">
        <w:rPr>
          <w:rFonts w:ascii="Arial" w:hAnsi="Arial" w:cs="Arial"/>
          <w:spacing w:val="-1"/>
          <w:sz w:val="16"/>
          <w:szCs w:val="16"/>
        </w:rPr>
        <w:t>постановлением Администрации</w:t>
      </w:r>
    </w:p>
    <w:p w:rsidR="00FE1F09" w:rsidRPr="00FE1F09" w:rsidRDefault="00FE1F09" w:rsidP="00FE1F09">
      <w:pPr>
        <w:ind w:left="7938"/>
        <w:jc w:val="center"/>
        <w:rPr>
          <w:rFonts w:ascii="Arial" w:hAnsi="Arial" w:cs="Arial"/>
          <w:sz w:val="16"/>
          <w:szCs w:val="16"/>
        </w:rPr>
      </w:pPr>
      <w:r w:rsidRPr="00FE1F09">
        <w:rPr>
          <w:rFonts w:ascii="Arial" w:hAnsi="Arial" w:cs="Arial"/>
          <w:spacing w:val="-3"/>
          <w:sz w:val="16"/>
          <w:szCs w:val="16"/>
        </w:rPr>
        <w:t>Валдайского муниципального района</w:t>
      </w:r>
    </w:p>
    <w:p w:rsidR="00FE1F09" w:rsidRPr="00FE1F09" w:rsidRDefault="00FE1F09" w:rsidP="00FE1F09">
      <w:pPr>
        <w:tabs>
          <w:tab w:val="left" w:pos="8602"/>
        </w:tabs>
        <w:ind w:left="7938"/>
        <w:jc w:val="center"/>
        <w:rPr>
          <w:rFonts w:ascii="Arial" w:hAnsi="Arial" w:cs="Arial"/>
          <w:sz w:val="16"/>
          <w:szCs w:val="16"/>
        </w:rPr>
      </w:pPr>
      <w:r w:rsidRPr="00FE1F09">
        <w:rPr>
          <w:rFonts w:ascii="Arial" w:hAnsi="Arial" w:cs="Arial"/>
          <w:spacing w:val="-6"/>
          <w:sz w:val="16"/>
          <w:szCs w:val="16"/>
        </w:rPr>
        <w:t xml:space="preserve">от 16.12.2025 </w:t>
      </w:r>
      <w:r w:rsidRPr="00FE1F09">
        <w:rPr>
          <w:rFonts w:ascii="Arial" w:hAnsi="Arial" w:cs="Arial"/>
          <w:sz w:val="16"/>
          <w:szCs w:val="16"/>
        </w:rPr>
        <w:t>№ 3056</w:t>
      </w:r>
    </w:p>
    <w:p w:rsidR="00FE1F09" w:rsidRPr="00FE1F09" w:rsidRDefault="00FE1F09" w:rsidP="00FE1F09">
      <w:pPr>
        <w:jc w:val="center"/>
        <w:rPr>
          <w:rFonts w:ascii="Arial" w:hAnsi="Arial" w:cs="Arial"/>
          <w:b/>
          <w:sz w:val="16"/>
          <w:szCs w:val="16"/>
        </w:rPr>
      </w:pPr>
      <w:r w:rsidRPr="00FE1F09">
        <w:rPr>
          <w:rFonts w:ascii="Arial" w:hAnsi="Arial" w:cs="Arial"/>
          <w:b/>
          <w:sz w:val="16"/>
          <w:szCs w:val="16"/>
        </w:rPr>
        <w:t>Программа профилактики рисков причинения вреда (ущерба)</w:t>
      </w:r>
    </w:p>
    <w:p w:rsidR="00FE1F09" w:rsidRPr="00FE1F09" w:rsidRDefault="00FE1F09" w:rsidP="00FE1F09">
      <w:pPr>
        <w:jc w:val="center"/>
        <w:rPr>
          <w:rFonts w:ascii="Arial" w:hAnsi="Arial" w:cs="Arial"/>
          <w:b/>
          <w:sz w:val="16"/>
          <w:szCs w:val="16"/>
        </w:rPr>
      </w:pPr>
      <w:r w:rsidRPr="00FE1F09">
        <w:rPr>
          <w:rFonts w:ascii="Arial" w:hAnsi="Arial" w:cs="Arial"/>
          <w:b/>
          <w:sz w:val="16"/>
          <w:szCs w:val="16"/>
        </w:rPr>
        <w:t>охраняемым законом ценностям в рамках муниципального</w:t>
      </w:r>
    </w:p>
    <w:p w:rsidR="00FE1F09" w:rsidRPr="00FE1F09" w:rsidRDefault="00FE1F09" w:rsidP="00FE1F09">
      <w:pPr>
        <w:jc w:val="center"/>
        <w:rPr>
          <w:rFonts w:ascii="Arial" w:hAnsi="Arial" w:cs="Arial"/>
          <w:b/>
          <w:sz w:val="16"/>
          <w:szCs w:val="16"/>
        </w:rPr>
      </w:pPr>
      <w:r w:rsidRPr="00FE1F09">
        <w:rPr>
          <w:rFonts w:ascii="Arial" w:hAnsi="Arial" w:cs="Arial"/>
          <w:b/>
          <w:sz w:val="16"/>
          <w:szCs w:val="16"/>
        </w:rPr>
        <w:t>контроля в сфере благоустройства на территории</w:t>
      </w:r>
    </w:p>
    <w:p w:rsidR="00FE1F09" w:rsidRPr="00FE1F09" w:rsidRDefault="00FE1F09" w:rsidP="00FE1F09">
      <w:pPr>
        <w:jc w:val="center"/>
        <w:rPr>
          <w:rFonts w:ascii="Arial" w:hAnsi="Arial" w:cs="Arial"/>
          <w:b/>
          <w:sz w:val="16"/>
          <w:szCs w:val="16"/>
        </w:rPr>
      </w:pPr>
      <w:r w:rsidRPr="00FE1F09">
        <w:rPr>
          <w:rFonts w:ascii="Arial" w:hAnsi="Arial" w:cs="Arial"/>
          <w:b/>
          <w:spacing w:val="-1"/>
          <w:sz w:val="16"/>
          <w:szCs w:val="16"/>
        </w:rPr>
        <w:t>Валдайского муниципального округа</w:t>
      </w:r>
      <w:r w:rsidRPr="00FE1F09">
        <w:rPr>
          <w:rFonts w:ascii="Arial" w:hAnsi="Arial" w:cs="Arial"/>
          <w:b/>
          <w:sz w:val="16"/>
          <w:szCs w:val="16"/>
        </w:rPr>
        <w:t xml:space="preserve"> на 2026 год</w:t>
      </w:r>
    </w:p>
    <w:p w:rsidR="00FE1F09" w:rsidRPr="00FE1F09" w:rsidRDefault="00FE1F09" w:rsidP="00FE1F09">
      <w:pPr>
        <w:jc w:val="center"/>
        <w:rPr>
          <w:rFonts w:ascii="Arial" w:hAnsi="Arial" w:cs="Arial"/>
          <w:b/>
          <w:sz w:val="16"/>
          <w:szCs w:val="16"/>
        </w:rPr>
      </w:pPr>
      <w:r w:rsidRPr="00FE1F09">
        <w:rPr>
          <w:rFonts w:ascii="Arial" w:hAnsi="Arial" w:cs="Arial"/>
          <w:b/>
          <w:sz w:val="16"/>
          <w:szCs w:val="16"/>
        </w:rPr>
        <w:t>ПАСПОРТ</w:t>
      </w:r>
    </w:p>
    <w:tbl>
      <w:tblPr>
        <w:tblStyle w:val="ab"/>
        <w:tblW w:w="5000" w:type="pct"/>
        <w:tblLook w:val="04A0"/>
      </w:tblPr>
      <w:tblGrid>
        <w:gridCol w:w="3672"/>
        <w:gridCol w:w="7884"/>
      </w:tblGrid>
      <w:tr w:rsidR="00FE1F09" w:rsidRPr="00FE1F09" w:rsidTr="00FE1F09">
        <w:trPr>
          <w:trHeight w:val="20"/>
        </w:trPr>
        <w:tc>
          <w:tcPr>
            <w:tcW w:w="1589" w:type="pct"/>
          </w:tcPr>
          <w:p w:rsidR="00FE1F09" w:rsidRPr="00FE1F09" w:rsidRDefault="00FE1F09" w:rsidP="005810FB">
            <w:pPr>
              <w:rPr>
                <w:rFonts w:ascii="Arial" w:hAnsi="Arial" w:cs="Arial"/>
                <w:sz w:val="16"/>
                <w:szCs w:val="16"/>
              </w:rPr>
            </w:pPr>
            <w:r w:rsidRPr="00FE1F09">
              <w:rPr>
                <w:rFonts w:ascii="Arial" w:hAnsi="Arial" w:cs="Arial"/>
                <w:sz w:val="16"/>
                <w:szCs w:val="16"/>
              </w:rPr>
              <w:t>Наименование программы</w:t>
            </w:r>
          </w:p>
        </w:tc>
        <w:tc>
          <w:tcPr>
            <w:tcW w:w="3411" w:type="pct"/>
          </w:tcPr>
          <w:p w:rsidR="00FE1F09" w:rsidRPr="00FE1F09" w:rsidRDefault="00FE1F09" w:rsidP="005810FB">
            <w:pPr>
              <w:jc w:val="both"/>
              <w:rPr>
                <w:rFonts w:ascii="Arial" w:hAnsi="Arial" w:cs="Arial"/>
                <w:sz w:val="16"/>
                <w:szCs w:val="16"/>
              </w:rPr>
            </w:pPr>
            <w:r w:rsidRPr="00FE1F09">
              <w:rPr>
                <w:rFonts w:ascii="Arial" w:hAnsi="Arial" w:cs="Arial"/>
                <w:sz w:val="16"/>
                <w:szCs w:val="16"/>
              </w:rPr>
              <w:t xml:space="preserve">Программа профилактики рисков причинения вреда (ущерба) охраняемым законом ценностям в рамках муниципального контроля в сфере благоустройства на </w:t>
            </w:r>
            <w:r w:rsidRPr="00FE1F09">
              <w:rPr>
                <w:rFonts w:ascii="Arial" w:hAnsi="Arial" w:cs="Arial"/>
                <w:spacing w:val="-3"/>
                <w:sz w:val="16"/>
                <w:szCs w:val="16"/>
              </w:rPr>
              <w:t xml:space="preserve">территории </w:t>
            </w:r>
            <w:r w:rsidRPr="00FE1F09">
              <w:rPr>
                <w:rFonts w:ascii="Arial" w:hAnsi="Arial" w:cs="Arial"/>
                <w:spacing w:val="-1"/>
                <w:sz w:val="16"/>
                <w:szCs w:val="16"/>
              </w:rPr>
              <w:t>Валдайского муниципального округа</w:t>
            </w:r>
            <w:r w:rsidRPr="00FE1F09">
              <w:rPr>
                <w:rFonts w:ascii="Arial" w:hAnsi="Arial" w:cs="Arial"/>
                <w:spacing w:val="-3"/>
                <w:sz w:val="16"/>
                <w:szCs w:val="16"/>
              </w:rPr>
              <w:t xml:space="preserve"> на 2026 год</w:t>
            </w:r>
          </w:p>
        </w:tc>
      </w:tr>
      <w:tr w:rsidR="00FE1F09" w:rsidRPr="00FE1F09" w:rsidTr="00FE1F09">
        <w:trPr>
          <w:trHeight w:val="20"/>
        </w:trPr>
        <w:tc>
          <w:tcPr>
            <w:tcW w:w="1589" w:type="pct"/>
          </w:tcPr>
          <w:p w:rsidR="00FE1F09" w:rsidRPr="00FE1F09" w:rsidRDefault="00FE1F09" w:rsidP="005810FB">
            <w:pPr>
              <w:rPr>
                <w:rFonts w:ascii="Arial" w:hAnsi="Arial" w:cs="Arial"/>
                <w:sz w:val="16"/>
                <w:szCs w:val="16"/>
              </w:rPr>
            </w:pPr>
            <w:r w:rsidRPr="00FE1F09">
              <w:rPr>
                <w:rFonts w:ascii="Arial" w:hAnsi="Arial" w:cs="Arial"/>
                <w:sz w:val="16"/>
                <w:szCs w:val="16"/>
              </w:rPr>
              <w:t>Правовые основания разработки программы профилактики</w:t>
            </w:r>
          </w:p>
        </w:tc>
        <w:tc>
          <w:tcPr>
            <w:tcW w:w="3411" w:type="pct"/>
          </w:tcPr>
          <w:p w:rsidR="00FE1F09" w:rsidRPr="00FE1F09" w:rsidRDefault="00FE1F09" w:rsidP="005810FB">
            <w:pPr>
              <w:jc w:val="both"/>
              <w:rPr>
                <w:rFonts w:ascii="Arial" w:hAnsi="Arial" w:cs="Arial"/>
                <w:sz w:val="16"/>
                <w:szCs w:val="16"/>
              </w:rPr>
            </w:pPr>
            <w:r w:rsidRPr="00FE1F09">
              <w:rPr>
                <w:rFonts w:ascii="Arial" w:hAnsi="Arial" w:cs="Arial"/>
                <w:sz w:val="16"/>
                <w:szCs w:val="16"/>
              </w:rPr>
              <w:t xml:space="preserve">Федеральный закон от 31.07.2020 № 248-ФЗ </w:t>
            </w:r>
            <w:r w:rsidRPr="00FE1F09">
              <w:rPr>
                <w:rFonts w:ascii="Arial" w:hAnsi="Arial" w:cs="Arial"/>
                <w:spacing w:val="-1"/>
                <w:sz w:val="16"/>
                <w:szCs w:val="16"/>
              </w:rPr>
              <w:t xml:space="preserve">«О государственном контроле (надзоре) и муниципальном контроле в Российской Федерации» (далее - Федеральный </w:t>
            </w:r>
            <w:r w:rsidRPr="00FE1F09">
              <w:rPr>
                <w:rFonts w:ascii="Arial" w:hAnsi="Arial" w:cs="Arial"/>
                <w:sz w:val="16"/>
                <w:szCs w:val="16"/>
              </w:rPr>
              <w:t>закон № 248-ФЗ);</w:t>
            </w:r>
          </w:p>
          <w:p w:rsidR="00FE1F09" w:rsidRPr="00FE1F09" w:rsidRDefault="00FE1F09" w:rsidP="005810FB">
            <w:pPr>
              <w:jc w:val="both"/>
              <w:rPr>
                <w:rFonts w:ascii="Arial" w:hAnsi="Arial" w:cs="Arial"/>
                <w:sz w:val="16"/>
                <w:szCs w:val="16"/>
              </w:rPr>
            </w:pPr>
            <w:r w:rsidRPr="00FE1F09">
              <w:rPr>
                <w:rFonts w:ascii="Arial" w:hAnsi="Arial" w:cs="Arial"/>
                <w:spacing w:val="-1"/>
                <w:sz w:val="16"/>
                <w:szCs w:val="16"/>
              </w:rPr>
              <w:t xml:space="preserve">Положение об осуществлении муниципального контроля в </w:t>
            </w:r>
            <w:r w:rsidRPr="00FE1F09">
              <w:rPr>
                <w:rFonts w:ascii="Arial" w:hAnsi="Arial" w:cs="Arial"/>
                <w:sz w:val="16"/>
                <w:szCs w:val="16"/>
              </w:rPr>
              <w:t xml:space="preserve">сфере благоустройства на территории </w:t>
            </w:r>
            <w:r w:rsidRPr="00FE1F09">
              <w:rPr>
                <w:rFonts w:ascii="Arial" w:hAnsi="Arial" w:cs="Arial"/>
                <w:spacing w:val="-1"/>
                <w:sz w:val="16"/>
                <w:szCs w:val="16"/>
              </w:rPr>
              <w:t xml:space="preserve">Валдайского муниципального округа, утвержденное Решением Совета </w:t>
            </w:r>
            <w:r w:rsidRPr="00FE1F09">
              <w:rPr>
                <w:rFonts w:ascii="Arial" w:hAnsi="Arial" w:cs="Arial"/>
                <w:spacing w:val="-2"/>
                <w:sz w:val="16"/>
                <w:szCs w:val="16"/>
              </w:rPr>
              <w:t xml:space="preserve">депутатов Валдайского городского поселения от 29.09.2021 </w:t>
            </w:r>
            <w:r w:rsidRPr="00FE1F09">
              <w:rPr>
                <w:rFonts w:ascii="Arial" w:hAnsi="Arial" w:cs="Arial"/>
                <w:sz w:val="16"/>
                <w:szCs w:val="16"/>
              </w:rPr>
              <w:t>№ 61</w:t>
            </w:r>
          </w:p>
        </w:tc>
      </w:tr>
      <w:tr w:rsidR="00FE1F09" w:rsidRPr="00FE1F09" w:rsidTr="00FE1F09">
        <w:trPr>
          <w:trHeight w:val="20"/>
        </w:trPr>
        <w:tc>
          <w:tcPr>
            <w:tcW w:w="1589" w:type="pct"/>
          </w:tcPr>
          <w:p w:rsidR="00FE1F09" w:rsidRPr="00FE1F09" w:rsidRDefault="00FE1F09" w:rsidP="005810FB">
            <w:pPr>
              <w:rPr>
                <w:rFonts w:ascii="Arial" w:hAnsi="Arial" w:cs="Arial"/>
                <w:sz w:val="16"/>
                <w:szCs w:val="16"/>
              </w:rPr>
            </w:pPr>
            <w:r w:rsidRPr="00FE1F09">
              <w:rPr>
                <w:rFonts w:ascii="Arial" w:hAnsi="Arial" w:cs="Arial"/>
                <w:sz w:val="16"/>
                <w:szCs w:val="16"/>
              </w:rPr>
              <w:t xml:space="preserve">Разработчик программы профилактики </w:t>
            </w:r>
          </w:p>
        </w:tc>
        <w:tc>
          <w:tcPr>
            <w:tcW w:w="3411" w:type="pct"/>
          </w:tcPr>
          <w:p w:rsidR="00FE1F09" w:rsidRPr="00FE1F09" w:rsidRDefault="00FE1F09" w:rsidP="005810FB">
            <w:pPr>
              <w:rPr>
                <w:rFonts w:ascii="Arial" w:hAnsi="Arial" w:cs="Arial"/>
                <w:i/>
                <w:sz w:val="16"/>
                <w:szCs w:val="16"/>
              </w:rPr>
            </w:pPr>
            <w:r w:rsidRPr="00FE1F09">
              <w:rPr>
                <w:rFonts w:ascii="Arial" w:hAnsi="Arial" w:cs="Arial"/>
                <w:spacing w:val="-3"/>
                <w:sz w:val="16"/>
                <w:szCs w:val="16"/>
              </w:rPr>
              <w:t>Администрация Валдайского муниципального района</w:t>
            </w:r>
          </w:p>
        </w:tc>
      </w:tr>
      <w:tr w:rsidR="00FE1F09" w:rsidRPr="00FE1F09" w:rsidTr="00FE1F09">
        <w:trPr>
          <w:trHeight w:val="20"/>
        </w:trPr>
        <w:tc>
          <w:tcPr>
            <w:tcW w:w="1589" w:type="pct"/>
          </w:tcPr>
          <w:p w:rsidR="00FE1F09" w:rsidRPr="00FE1F09" w:rsidRDefault="00FE1F09" w:rsidP="005810FB">
            <w:pPr>
              <w:rPr>
                <w:rFonts w:ascii="Arial" w:hAnsi="Arial" w:cs="Arial"/>
                <w:sz w:val="16"/>
                <w:szCs w:val="16"/>
              </w:rPr>
            </w:pPr>
            <w:r w:rsidRPr="00FE1F09">
              <w:rPr>
                <w:rFonts w:ascii="Arial" w:hAnsi="Arial" w:cs="Arial"/>
                <w:sz w:val="16"/>
                <w:szCs w:val="16"/>
              </w:rPr>
              <w:t>Цели программы профилактики</w:t>
            </w:r>
          </w:p>
        </w:tc>
        <w:tc>
          <w:tcPr>
            <w:tcW w:w="3411" w:type="pct"/>
          </w:tcPr>
          <w:p w:rsidR="00FE1F09" w:rsidRPr="00FE1F09" w:rsidRDefault="00FE1F09" w:rsidP="005810FB">
            <w:pPr>
              <w:tabs>
                <w:tab w:val="left" w:pos="821"/>
              </w:tabs>
              <w:jc w:val="both"/>
              <w:rPr>
                <w:rFonts w:ascii="Arial" w:hAnsi="Arial" w:cs="Arial"/>
                <w:sz w:val="16"/>
                <w:szCs w:val="16"/>
              </w:rPr>
            </w:pPr>
            <w:r w:rsidRPr="00FE1F09">
              <w:rPr>
                <w:rFonts w:ascii="Arial" w:hAnsi="Arial" w:cs="Arial"/>
                <w:spacing w:val="-24"/>
                <w:sz w:val="16"/>
                <w:szCs w:val="16"/>
              </w:rPr>
              <w:t xml:space="preserve">1. </w:t>
            </w:r>
            <w:r w:rsidRPr="00FE1F09">
              <w:rPr>
                <w:rFonts w:ascii="Arial" w:hAnsi="Arial" w:cs="Arial"/>
                <w:sz w:val="16"/>
                <w:szCs w:val="16"/>
              </w:rPr>
              <w:t>Предотвращение рисков причинения вреда</w:t>
            </w:r>
            <w:r w:rsidRPr="00FE1F09">
              <w:rPr>
                <w:rFonts w:ascii="Arial" w:hAnsi="Arial" w:cs="Arial"/>
                <w:sz w:val="16"/>
                <w:szCs w:val="16"/>
              </w:rPr>
              <w:br/>
              <w:t>охраняемым законом ценностям;</w:t>
            </w:r>
          </w:p>
          <w:p w:rsidR="00FE1F09" w:rsidRPr="00FE1F09" w:rsidRDefault="00FE1F09" w:rsidP="005810FB">
            <w:pPr>
              <w:tabs>
                <w:tab w:val="left" w:pos="821"/>
              </w:tabs>
              <w:jc w:val="both"/>
              <w:rPr>
                <w:rFonts w:ascii="Arial" w:hAnsi="Arial" w:cs="Arial"/>
                <w:sz w:val="16"/>
                <w:szCs w:val="16"/>
              </w:rPr>
            </w:pPr>
            <w:r w:rsidRPr="00FE1F09">
              <w:rPr>
                <w:rFonts w:ascii="Arial" w:hAnsi="Arial" w:cs="Arial"/>
                <w:spacing w:val="-14"/>
                <w:sz w:val="16"/>
                <w:szCs w:val="16"/>
              </w:rPr>
              <w:t xml:space="preserve">2. </w:t>
            </w:r>
            <w:r w:rsidRPr="00FE1F09">
              <w:rPr>
                <w:rFonts w:ascii="Arial" w:hAnsi="Arial" w:cs="Arial"/>
                <w:sz w:val="16"/>
                <w:szCs w:val="16"/>
              </w:rPr>
              <w:t>Предупреждение нарушений обязательных</w:t>
            </w:r>
            <w:r w:rsidRPr="00FE1F09">
              <w:rPr>
                <w:rFonts w:ascii="Arial" w:hAnsi="Arial" w:cs="Arial"/>
                <w:sz w:val="16"/>
                <w:szCs w:val="16"/>
              </w:rPr>
              <w:br/>
            </w:r>
            <w:r w:rsidRPr="00FE1F09">
              <w:rPr>
                <w:rFonts w:ascii="Arial" w:hAnsi="Arial" w:cs="Arial"/>
                <w:spacing w:val="-1"/>
                <w:sz w:val="16"/>
                <w:szCs w:val="16"/>
              </w:rPr>
              <w:t>требований (снижение числа нарушений обязательных</w:t>
            </w:r>
            <w:r w:rsidRPr="00FE1F09">
              <w:rPr>
                <w:rFonts w:ascii="Arial" w:hAnsi="Arial" w:cs="Arial"/>
                <w:spacing w:val="-1"/>
                <w:sz w:val="16"/>
                <w:szCs w:val="16"/>
              </w:rPr>
              <w:br/>
            </w:r>
            <w:r w:rsidRPr="00FE1F09">
              <w:rPr>
                <w:rFonts w:ascii="Arial" w:hAnsi="Arial" w:cs="Arial"/>
                <w:sz w:val="16"/>
                <w:szCs w:val="16"/>
              </w:rPr>
              <w:t>требований) в сфере благоустройства на территории</w:t>
            </w:r>
            <w:r w:rsidRPr="00FE1F09">
              <w:rPr>
                <w:rFonts w:ascii="Arial" w:hAnsi="Arial" w:cs="Arial"/>
                <w:sz w:val="16"/>
                <w:szCs w:val="16"/>
              </w:rPr>
              <w:br/>
              <w:t>Валдайского городского поселения;</w:t>
            </w:r>
          </w:p>
          <w:p w:rsidR="00FE1F09" w:rsidRPr="00FE1F09" w:rsidRDefault="00FE1F09" w:rsidP="005810FB">
            <w:pPr>
              <w:tabs>
                <w:tab w:val="left" w:pos="821"/>
              </w:tabs>
              <w:jc w:val="both"/>
              <w:rPr>
                <w:rFonts w:ascii="Arial" w:hAnsi="Arial" w:cs="Arial"/>
                <w:sz w:val="16"/>
                <w:szCs w:val="16"/>
              </w:rPr>
            </w:pPr>
            <w:r w:rsidRPr="00FE1F09">
              <w:rPr>
                <w:rFonts w:ascii="Arial" w:hAnsi="Arial" w:cs="Arial"/>
                <w:spacing w:val="-17"/>
                <w:sz w:val="16"/>
                <w:szCs w:val="16"/>
              </w:rPr>
              <w:t xml:space="preserve">3. </w:t>
            </w:r>
            <w:r w:rsidRPr="00FE1F09">
              <w:rPr>
                <w:rFonts w:ascii="Arial" w:hAnsi="Arial" w:cs="Arial"/>
                <w:sz w:val="16"/>
                <w:szCs w:val="16"/>
              </w:rPr>
              <w:t>Стимулирование добросовестного соблюдения</w:t>
            </w:r>
            <w:r w:rsidRPr="00FE1F09">
              <w:rPr>
                <w:rFonts w:ascii="Arial" w:hAnsi="Arial" w:cs="Arial"/>
                <w:sz w:val="16"/>
                <w:szCs w:val="16"/>
              </w:rPr>
              <w:br/>
            </w:r>
            <w:r w:rsidRPr="00FE1F09">
              <w:rPr>
                <w:rFonts w:ascii="Arial" w:hAnsi="Arial" w:cs="Arial"/>
                <w:spacing w:val="-3"/>
                <w:sz w:val="16"/>
                <w:szCs w:val="16"/>
              </w:rPr>
              <w:t>обязательных требований всеми контролируемыми лицами;</w:t>
            </w:r>
          </w:p>
          <w:p w:rsidR="00FE1F09" w:rsidRPr="00FE1F09" w:rsidRDefault="00FE1F09" w:rsidP="005810FB">
            <w:pPr>
              <w:tabs>
                <w:tab w:val="left" w:pos="821"/>
              </w:tabs>
              <w:jc w:val="both"/>
              <w:rPr>
                <w:rFonts w:ascii="Arial" w:hAnsi="Arial" w:cs="Arial"/>
                <w:sz w:val="16"/>
                <w:szCs w:val="16"/>
              </w:rPr>
            </w:pPr>
            <w:r w:rsidRPr="00FE1F09">
              <w:rPr>
                <w:rFonts w:ascii="Arial" w:hAnsi="Arial" w:cs="Arial"/>
                <w:spacing w:val="-14"/>
                <w:sz w:val="16"/>
                <w:szCs w:val="16"/>
              </w:rPr>
              <w:t xml:space="preserve">4. </w:t>
            </w:r>
            <w:r w:rsidRPr="00FE1F09">
              <w:rPr>
                <w:rFonts w:ascii="Arial" w:hAnsi="Arial" w:cs="Arial"/>
                <w:spacing w:val="-3"/>
                <w:sz w:val="16"/>
                <w:szCs w:val="16"/>
              </w:rPr>
              <w:t>Устранение условий, причин и факторов, способных</w:t>
            </w:r>
            <w:r w:rsidRPr="00FE1F09">
              <w:rPr>
                <w:rFonts w:ascii="Arial" w:hAnsi="Arial" w:cs="Arial"/>
                <w:spacing w:val="-3"/>
                <w:sz w:val="16"/>
                <w:szCs w:val="16"/>
              </w:rPr>
              <w:br/>
            </w:r>
            <w:r w:rsidRPr="00FE1F09">
              <w:rPr>
                <w:rFonts w:ascii="Arial" w:hAnsi="Arial" w:cs="Arial"/>
                <w:spacing w:val="-1"/>
                <w:sz w:val="16"/>
                <w:szCs w:val="16"/>
              </w:rPr>
              <w:t>привести к нарушениям обязательных требований и (или)</w:t>
            </w:r>
            <w:r w:rsidRPr="00FE1F09">
              <w:rPr>
                <w:rFonts w:ascii="Arial" w:hAnsi="Arial" w:cs="Arial"/>
                <w:spacing w:val="-1"/>
                <w:sz w:val="16"/>
                <w:szCs w:val="16"/>
              </w:rPr>
              <w:br/>
            </w:r>
            <w:r w:rsidRPr="00FE1F09">
              <w:rPr>
                <w:rFonts w:ascii="Arial" w:hAnsi="Arial" w:cs="Arial"/>
                <w:sz w:val="16"/>
                <w:szCs w:val="16"/>
              </w:rPr>
              <w:t>причинению вреда (ущерба) охраняемым законом</w:t>
            </w:r>
            <w:r w:rsidRPr="00FE1F09">
              <w:rPr>
                <w:rFonts w:ascii="Arial" w:hAnsi="Arial" w:cs="Arial"/>
                <w:sz w:val="16"/>
                <w:szCs w:val="16"/>
              </w:rPr>
              <w:br/>
              <w:t>ценностям;</w:t>
            </w:r>
          </w:p>
          <w:p w:rsidR="00FE1F09" w:rsidRPr="00FE1F09" w:rsidRDefault="00FE1F09" w:rsidP="005810FB">
            <w:pPr>
              <w:jc w:val="both"/>
              <w:rPr>
                <w:rFonts w:ascii="Arial" w:hAnsi="Arial" w:cs="Arial"/>
                <w:sz w:val="16"/>
                <w:szCs w:val="16"/>
              </w:rPr>
            </w:pPr>
            <w:r w:rsidRPr="00FE1F09">
              <w:rPr>
                <w:rFonts w:ascii="Arial" w:hAnsi="Arial" w:cs="Arial"/>
                <w:spacing w:val="-17"/>
                <w:sz w:val="16"/>
                <w:szCs w:val="16"/>
              </w:rPr>
              <w:t xml:space="preserve">5. </w:t>
            </w:r>
            <w:r w:rsidRPr="00FE1F09">
              <w:rPr>
                <w:rFonts w:ascii="Arial" w:hAnsi="Arial" w:cs="Arial"/>
                <w:sz w:val="16"/>
                <w:szCs w:val="16"/>
              </w:rPr>
              <w:t xml:space="preserve">Создание условий для доведения требований до контролируемых лиц, повышение </w:t>
            </w:r>
            <w:r w:rsidRPr="00FE1F09">
              <w:rPr>
                <w:rFonts w:ascii="Arial" w:hAnsi="Arial" w:cs="Arial"/>
                <w:spacing w:val="-1"/>
                <w:sz w:val="16"/>
                <w:szCs w:val="16"/>
              </w:rPr>
              <w:t>информированности о способах их соблюдения</w:t>
            </w:r>
            <w:r w:rsidRPr="00FE1F09">
              <w:rPr>
                <w:rFonts w:ascii="Arial" w:hAnsi="Arial" w:cs="Arial"/>
                <w:sz w:val="16"/>
                <w:szCs w:val="16"/>
              </w:rPr>
              <w:t>.</w:t>
            </w:r>
          </w:p>
        </w:tc>
      </w:tr>
      <w:tr w:rsidR="00FE1F09" w:rsidRPr="00FE1F09" w:rsidTr="00FE1F09">
        <w:trPr>
          <w:trHeight w:val="20"/>
        </w:trPr>
        <w:tc>
          <w:tcPr>
            <w:tcW w:w="1589" w:type="pct"/>
          </w:tcPr>
          <w:p w:rsidR="00FE1F09" w:rsidRPr="00FE1F09" w:rsidRDefault="00FE1F09" w:rsidP="005810FB">
            <w:pPr>
              <w:rPr>
                <w:rFonts w:ascii="Arial" w:hAnsi="Arial" w:cs="Arial"/>
                <w:sz w:val="16"/>
                <w:szCs w:val="16"/>
              </w:rPr>
            </w:pPr>
            <w:r w:rsidRPr="00FE1F09">
              <w:rPr>
                <w:rFonts w:ascii="Arial" w:hAnsi="Arial" w:cs="Arial"/>
                <w:sz w:val="16"/>
                <w:szCs w:val="16"/>
              </w:rPr>
              <w:t>Задачи программы профилактики</w:t>
            </w:r>
          </w:p>
        </w:tc>
        <w:tc>
          <w:tcPr>
            <w:tcW w:w="3411" w:type="pct"/>
          </w:tcPr>
          <w:p w:rsidR="00FE1F09" w:rsidRPr="00FE1F09" w:rsidRDefault="00FE1F09" w:rsidP="005810FB">
            <w:pPr>
              <w:jc w:val="both"/>
              <w:rPr>
                <w:rFonts w:ascii="Arial" w:hAnsi="Arial" w:cs="Arial"/>
                <w:sz w:val="16"/>
                <w:szCs w:val="16"/>
              </w:rPr>
            </w:pPr>
            <w:r w:rsidRPr="00FE1F09">
              <w:rPr>
                <w:rFonts w:ascii="Arial" w:hAnsi="Arial" w:cs="Arial"/>
                <w:sz w:val="16"/>
                <w:szCs w:val="16"/>
              </w:rPr>
              <w:t>1. Выявление причин, факторов и условий, способствующих нарушению обязательных требований,</w:t>
            </w:r>
            <w:r w:rsidRPr="00FE1F09">
              <w:rPr>
                <w:rFonts w:ascii="Arial" w:hAnsi="Arial" w:cs="Arial"/>
                <w:sz w:val="16"/>
                <w:szCs w:val="16"/>
              </w:rPr>
              <w:br/>
              <w:t>определение способов устранения или снижения рисков</w:t>
            </w:r>
            <w:r w:rsidRPr="00FE1F09">
              <w:rPr>
                <w:rFonts w:ascii="Arial" w:hAnsi="Arial" w:cs="Arial"/>
                <w:sz w:val="16"/>
                <w:szCs w:val="16"/>
              </w:rPr>
              <w:br/>
              <w:t>их возникновения;</w:t>
            </w:r>
          </w:p>
          <w:p w:rsidR="00FE1F09" w:rsidRPr="00FE1F09" w:rsidRDefault="00FE1F09" w:rsidP="005810FB">
            <w:pPr>
              <w:jc w:val="both"/>
              <w:rPr>
                <w:rFonts w:ascii="Arial" w:hAnsi="Arial" w:cs="Arial"/>
                <w:sz w:val="16"/>
                <w:szCs w:val="16"/>
              </w:rPr>
            </w:pPr>
            <w:r w:rsidRPr="00FE1F09">
              <w:rPr>
                <w:rFonts w:ascii="Arial" w:hAnsi="Arial" w:cs="Arial"/>
                <w:sz w:val="16"/>
                <w:szCs w:val="16"/>
              </w:rPr>
              <w:t>2. Укрепление системы профилактики нарушений обязательных требований путем активизации профилактической деятельности;</w:t>
            </w:r>
          </w:p>
          <w:p w:rsidR="00FE1F09" w:rsidRPr="00FE1F09" w:rsidRDefault="00FE1F09" w:rsidP="005810FB">
            <w:pPr>
              <w:jc w:val="both"/>
              <w:rPr>
                <w:rFonts w:ascii="Arial" w:hAnsi="Arial" w:cs="Arial"/>
                <w:sz w:val="16"/>
                <w:szCs w:val="16"/>
              </w:rPr>
            </w:pPr>
            <w:r w:rsidRPr="00FE1F09">
              <w:rPr>
                <w:rFonts w:ascii="Arial" w:hAnsi="Arial" w:cs="Arial"/>
                <w:sz w:val="16"/>
                <w:szCs w:val="16"/>
              </w:rPr>
              <w:t>3. Создание условий для изменения ценностного отношения подконтрольных субъектов к рисковому поведению, формирования позитивной ответственности</w:t>
            </w:r>
            <w:r w:rsidRPr="00FE1F09">
              <w:rPr>
                <w:rFonts w:ascii="Arial" w:hAnsi="Arial" w:cs="Arial"/>
                <w:sz w:val="16"/>
                <w:szCs w:val="16"/>
              </w:rPr>
              <w:br/>
              <w:t>за свое поведение, поддержания мотивации к добросовестному поведению;</w:t>
            </w:r>
          </w:p>
          <w:p w:rsidR="00FE1F09" w:rsidRPr="00FE1F09" w:rsidRDefault="00FE1F09" w:rsidP="005810FB">
            <w:pPr>
              <w:jc w:val="both"/>
              <w:rPr>
                <w:rFonts w:ascii="Arial" w:hAnsi="Arial" w:cs="Arial"/>
                <w:sz w:val="16"/>
                <w:szCs w:val="16"/>
              </w:rPr>
            </w:pPr>
            <w:r w:rsidRPr="00FE1F09">
              <w:rPr>
                <w:rFonts w:ascii="Arial" w:hAnsi="Arial" w:cs="Arial"/>
                <w:sz w:val="16"/>
                <w:szCs w:val="16"/>
              </w:rPr>
              <w:t>4. Создание и внедрение мер системы позитивной</w:t>
            </w:r>
            <w:r w:rsidRPr="00FE1F09">
              <w:rPr>
                <w:rFonts w:ascii="Arial" w:hAnsi="Arial" w:cs="Arial"/>
                <w:sz w:val="16"/>
                <w:szCs w:val="16"/>
              </w:rPr>
              <w:br/>
              <w:t>профилактики;</w:t>
            </w:r>
          </w:p>
          <w:p w:rsidR="00FE1F09" w:rsidRPr="00FE1F09" w:rsidRDefault="00FE1F09" w:rsidP="005810FB">
            <w:pPr>
              <w:jc w:val="both"/>
              <w:rPr>
                <w:rFonts w:ascii="Arial" w:hAnsi="Arial" w:cs="Arial"/>
                <w:sz w:val="16"/>
                <w:szCs w:val="16"/>
              </w:rPr>
            </w:pPr>
            <w:r w:rsidRPr="00FE1F09">
              <w:rPr>
                <w:rFonts w:ascii="Arial" w:hAnsi="Arial" w:cs="Arial"/>
                <w:sz w:val="16"/>
                <w:szCs w:val="16"/>
              </w:rPr>
              <w:t>5. Повышение уровня правовой грамотности подконтрольных субъектов, в том числе путем</w:t>
            </w:r>
            <w:r w:rsidRPr="00FE1F09">
              <w:rPr>
                <w:rFonts w:ascii="Arial" w:hAnsi="Arial" w:cs="Arial"/>
                <w:sz w:val="16"/>
                <w:szCs w:val="16"/>
              </w:rPr>
              <w:br/>
              <w:t>обеспечения доступности информации об обязательных</w:t>
            </w:r>
            <w:r w:rsidRPr="00FE1F09">
              <w:rPr>
                <w:rFonts w:ascii="Arial" w:hAnsi="Arial" w:cs="Arial"/>
                <w:sz w:val="16"/>
                <w:szCs w:val="16"/>
              </w:rPr>
              <w:br/>
              <w:t>требованиях и необходимых мерах по их исполнению;</w:t>
            </w:r>
          </w:p>
          <w:p w:rsidR="00FE1F09" w:rsidRPr="00FE1F09" w:rsidRDefault="00FE1F09" w:rsidP="005810FB">
            <w:pPr>
              <w:jc w:val="both"/>
              <w:rPr>
                <w:rFonts w:ascii="Arial" w:hAnsi="Arial" w:cs="Arial"/>
                <w:sz w:val="16"/>
                <w:szCs w:val="16"/>
              </w:rPr>
            </w:pPr>
            <w:r w:rsidRPr="00FE1F09">
              <w:rPr>
                <w:rFonts w:ascii="Arial" w:hAnsi="Arial" w:cs="Arial"/>
                <w:sz w:val="16"/>
                <w:szCs w:val="16"/>
              </w:rPr>
              <w:t>6. Установление зависимости видов, форм и</w:t>
            </w:r>
            <w:r w:rsidRPr="00FE1F09">
              <w:rPr>
                <w:rFonts w:ascii="Arial" w:hAnsi="Arial" w:cs="Arial"/>
                <w:sz w:val="16"/>
                <w:szCs w:val="16"/>
              </w:rPr>
              <w:br/>
              <w:t>интенсивности профилактических мероприятий от</w:t>
            </w:r>
            <w:r w:rsidRPr="00FE1F09">
              <w:rPr>
                <w:rFonts w:ascii="Arial" w:hAnsi="Arial" w:cs="Arial"/>
                <w:sz w:val="16"/>
                <w:szCs w:val="16"/>
              </w:rPr>
              <w:br/>
              <w:t>особенностей конкретных подконтрольных субъектов;</w:t>
            </w:r>
          </w:p>
          <w:p w:rsidR="00FE1F09" w:rsidRPr="00FE1F09" w:rsidRDefault="00FE1F09" w:rsidP="005810FB">
            <w:pPr>
              <w:widowControl w:val="0"/>
              <w:jc w:val="both"/>
              <w:rPr>
                <w:rFonts w:ascii="Arial" w:hAnsi="Arial" w:cs="Arial"/>
                <w:sz w:val="16"/>
                <w:szCs w:val="16"/>
              </w:rPr>
            </w:pPr>
            <w:r w:rsidRPr="00FE1F09">
              <w:rPr>
                <w:rFonts w:ascii="Arial" w:hAnsi="Arial" w:cs="Arial"/>
                <w:sz w:val="16"/>
                <w:szCs w:val="16"/>
              </w:rPr>
              <w:t xml:space="preserve">7. Снижение издержек контрольно – надзорной деятельности и административной нагрузки на </w:t>
            </w:r>
            <w:r w:rsidRPr="00FE1F09">
              <w:rPr>
                <w:rFonts w:ascii="Arial" w:hAnsi="Arial" w:cs="Arial"/>
                <w:sz w:val="16"/>
                <w:szCs w:val="16"/>
              </w:rPr>
              <w:lastRenderedPageBreak/>
              <w:t>подконтрольные субъекты.</w:t>
            </w:r>
          </w:p>
        </w:tc>
      </w:tr>
      <w:tr w:rsidR="00FE1F09" w:rsidRPr="00FE1F09" w:rsidTr="00FE1F09">
        <w:trPr>
          <w:trHeight w:val="20"/>
        </w:trPr>
        <w:tc>
          <w:tcPr>
            <w:tcW w:w="1589" w:type="pct"/>
          </w:tcPr>
          <w:p w:rsidR="00FE1F09" w:rsidRPr="00FE1F09" w:rsidRDefault="00FE1F09" w:rsidP="005810FB">
            <w:pPr>
              <w:rPr>
                <w:rFonts w:ascii="Arial" w:hAnsi="Arial" w:cs="Arial"/>
                <w:sz w:val="16"/>
                <w:szCs w:val="16"/>
              </w:rPr>
            </w:pPr>
            <w:r w:rsidRPr="00FE1F09">
              <w:rPr>
                <w:rFonts w:ascii="Arial" w:hAnsi="Arial" w:cs="Arial"/>
                <w:sz w:val="16"/>
                <w:szCs w:val="16"/>
              </w:rPr>
              <w:lastRenderedPageBreak/>
              <w:t>Ожидаемые конечные результаты реализации программы профилактики</w:t>
            </w:r>
          </w:p>
        </w:tc>
        <w:tc>
          <w:tcPr>
            <w:tcW w:w="3411" w:type="pct"/>
          </w:tcPr>
          <w:p w:rsidR="00FE1F09" w:rsidRPr="00FE1F09" w:rsidRDefault="00FE1F09" w:rsidP="005810FB">
            <w:pPr>
              <w:widowControl w:val="0"/>
              <w:tabs>
                <w:tab w:val="left" w:pos="802"/>
              </w:tabs>
              <w:jc w:val="both"/>
              <w:rPr>
                <w:rFonts w:ascii="Arial" w:hAnsi="Arial" w:cs="Arial"/>
                <w:sz w:val="16"/>
                <w:szCs w:val="16"/>
              </w:rPr>
            </w:pPr>
            <w:r w:rsidRPr="00FE1F09">
              <w:rPr>
                <w:rFonts w:ascii="Arial" w:hAnsi="Arial" w:cs="Arial"/>
                <w:spacing w:val="-20"/>
                <w:sz w:val="16"/>
                <w:szCs w:val="16"/>
              </w:rPr>
              <w:t xml:space="preserve">1. </w:t>
            </w:r>
            <w:r w:rsidRPr="00FE1F09">
              <w:rPr>
                <w:rFonts w:ascii="Arial" w:hAnsi="Arial" w:cs="Arial"/>
                <w:sz w:val="16"/>
                <w:szCs w:val="16"/>
              </w:rPr>
              <w:t>Снижение рисков причинения вреда охраняемым законом ценностям;</w:t>
            </w:r>
          </w:p>
          <w:p w:rsidR="00FE1F09" w:rsidRPr="00FE1F09" w:rsidRDefault="00FE1F09" w:rsidP="005810FB">
            <w:pPr>
              <w:widowControl w:val="0"/>
              <w:tabs>
                <w:tab w:val="left" w:pos="802"/>
              </w:tabs>
              <w:jc w:val="both"/>
              <w:rPr>
                <w:rFonts w:ascii="Arial" w:hAnsi="Arial" w:cs="Arial"/>
                <w:sz w:val="16"/>
                <w:szCs w:val="16"/>
              </w:rPr>
            </w:pPr>
            <w:r w:rsidRPr="00FE1F09">
              <w:rPr>
                <w:rFonts w:ascii="Arial" w:hAnsi="Arial" w:cs="Arial"/>
                <w:spacing w:val="-12"/>
                <w:sz w:val="16"/>
                <w:szCs w:val="16"/>
              </w:rPr>
              <w:t>2.</w:t>
            </w:r>
            <w:r w:rsidRPr="00FE1F09">
              <w:rPr>
                <w:rFonts w:ascii="Arial" w:hAnsi="Arial" w:cs="Arial"/>
                <w:sz w:val="16"/>
                <w:szCs w:val="16"/>
              </w:rPr>
              <w:t xml:space="preserve"> Увеличение доли законопослушных контролируемых лиц;</w:t>
            </w:r>
          </w:p>
          <w:p w:rsidR="00FE1F09" w:rsidRPr="00FE1F09" w:rsidRDefault="00FE1F09" w:rsidP="005810FB">
            <w:pPr>
              <w:widowControl w:val="0"/>
              <w:tabs>
                <w:tab w:val="left" w:pos="802"/>
              </w:tabs>
              <w:jc w:val="both"/>
              <w:rPr>
                <w:rFonts w:ascii="Arial" w:hAnsi="Arial" w:cs="Arial"/>
                <w:sz w:val="16"/>
                <w:szCs w:val="16"/>
              </w:rPr>
            </w:pPr>
            <w:r w:rsidRPr="00FE1F09">
              <w:rPr>
                <w:rFonts w:ascii="Arial" w:hAnsi="Arial" w:cs="Arial"/>
                <w:spacing w:val="-13"/>
                <w:sz w:val="16"/>
                <w:szCs w:val="16"/>
              </w:rPr>
              <w:t>3.</w:t>
            </w:r>
            <w:r w:rsidRPr="00FE1F09">
              <w:rPr>
                <w:rFonts w:ascii="Arial" w:hAnsi="Arial" w:cs="Arial"/>
                <w:sz w:val="16"/>
                <w:szCs w:val="16"/>
              </w:rPr>
              <w:t xml:space="preserve"> </w:t>
            </w:r>
            <w:r w:rsidRPr="00FE1F09">
              <w:rPr>
                <w:rFonts w:ascii="Arial" w:hAnsi="Arial" w:cs="Arial"/>
                <w:spacing w:val="-1"/>
                <w:sz w:val="16"/>
                <w:szCs w:val="16"/>
              </w:rPr>
              <w:t>Внедрение новых видов профилактических</w:t>
            </w:r>
            <w:r w:rsidRPr="00FE1F09">
              <w:rPr>
                <w:rFonts w:ascii="Arial" w:hAnsi="Arial" w:cs="Arial"/>
                <w:spacing w:val="-1"/>
                <w:sz w:val="16"/>
                <w:szCs w:val="16"/>
              </w:rPr>
              <w:br/>
            </w:r>
            <w:r w:rsidRPr="00FE1F09">
              <w:rPr>
                <w:rFonts w:ascii="Arial" w:hAnsi="Arial" w:cs="Arial"/>
                <w:sz w:val="16"/>
                <w:szCs w:val="16"/>
              </w:rPr>
              <w:t xml:space="preserve">мероприятий, предусмотренных Федеральным законом № 248-ФЗ и Положением об осуществлении муниципального контроля в сфере благоустройства на территории </w:t>
            </w:r>
            <w:r w:rsidRPr="00FE1F09">
              <w:rPr>
                <w:rFonts w:ascii="Arial" w:hAnsi="Arial" w:cs="Arial"/>
                <w:spacing w:val="-1"/>
                <w:sz w:val="16"/>
                <w:szCs w:val="16"/>
              </w:rPr>
              <w:t>Валдайского муниципального округа, утвержденным</w:t>
            </w:r>
            <w:r w:rsidRPr="00FE1F09">
              <w:rPr>
                <w:rFonts w:ascii="Arial" w:hAnsi="Arial" w:cs="Arial"/>
                <w:spacing w:val="-1"/>
                <w:sz w:val="16"/>
                <w:szCs w:val="16"/>
              </w:rPr>
              <w:br/>
            </w:r>
            <w:r w:rsidRPr="00FE1F09">
              <w:rPr>
                <w:rFonts w:ascii="Arial" w:hAnsi="Arial" w:cs="Arial"/>
                <w:sz w:val="16"/>
                <w:szCs w:val="16"/>
              </w:rPr>
              <w:t>Решением Совета депутатов Валдайского городского</w:t>
            </w:r>
            <w:r w:rsidRPr="00FE1F09">
              <w:rPr>
                <w:rFonts w:ascii="Arial" w:hAnsi="Arial" w:cs="Arial"/>
                <w:sz w:val="16"/>
                <w:szCs w:val="16"/>
              </w:rPr>
              <w:br/>
              <w:t>поселения от 29.09.2021 № 61;</w:t>
            </w:r>
          </w:p>
          <w:p w:rsidR="00FE1F09" w:rsidRPr="00FE1F09" w:rsidRDefault="00FE1F09" w:rsidP="005810FB">
            <w:pPr>
              <w:widowControl w:val="0"/>
              <w:tabs>
                <w:tab w:val="left" w:pos="802"/>
              </w:tabs>
              <w:jc w:val="both"/>
              <w:rPr>
                <w:rFonts w:ascii="Arial" w:hAnsi="Arial" w:cs="Arial"/>
                <w:sz w:val="16"/>
                <w:szCs w:val="16"/>
              </w:rPr>
            </w:pPr>
            <w:r w:rsidRPr="00FE1F09">
              <w:rPr>
                <w:rFonts w:ascii="Arial" w:hAnsi="Arial" w:cs="Arial"/>
                <w:spacing w:val="-8"/>
                <w:sz w:val="16"/>
                <w:szCs w:val="16"/>
              </w:rPr>
              <w:t>4.</w:t>
            </w:r>
            <w:r w:rsidRPr="00FE1F09">
              <w:rPr>
                <w:rFonts w:ascii="Arial" w:hAnsi="Arial" w:cs="Arial"/>
                <w:sz w:val="16"/>
                <w:szCs w:val="16"/>
              </w:rPr>
              <w:t xml:space="preserve"> Уменьшение административной нагрузки на</w:t>
            </w:r>
            <w:r w:rsidRPr="00FE1F09">
              <w:rPr>
                <w:rFonts w:ascii="Arial" w:hAnsi="Arial" w:cs="Arial"/>
                <w:sz w:val="16"/>
                <w:szCs w:val="16"/>
              </w:rPr>
              <w:br/>
              <w:t>контролируемых лиц;</w:t>
            </w:r>
          </w:p>
          <w:p w:rsidR="00FE1F09" w:rsidRPr="00FE1F09" w:rsidRDefault="00FE1F09" w:rsidP="005810FB">
            <w:pPr>
              <w:widowControl w:val="0"/>
              <w:tabs>
                <w:tab w:val="left" w:pos="802"/>
              </w:tabs>
              <w:jc w:val="both"/>
              <w:rPr>
                <w:rFonts w:ascii="Arial" w:hAnsi="Arial" w:cs="Arial"/>
                <w:sz w:val="16"/>
                <w:szCs w:val="16"/>
              </w:rPr>
            </w:pPr>
            <w:r w:rsidRPr="00FE1F09">
              <w:rPr>
                <w:rFonts w:ascii="Arial" w:hAnsi="Arial" w:cs="Arial"/>
                <w:spacing w:val="-16"/>
                <w:sz w:val="16"/>
                <w:szCs w:val="16"/>
              </w:rPr>
              <w:t>5.</w:t>
            </w:r>
            <w:r w:rsidRPr="00FE1F09">
              <w:rPr>
                <w:rFonts w:ascii="Arial" w:hAnsi="Arial" w:cs="Arial"/>
                <w:sz w:val="16"/>
                <w:szCs w:val="16"/>
              </w:rPr>
              <w:t xml:space="preserve"> Повышение уровня правовой грамотности</w:t>
            </w:r>
            <w:r w:rsidRPr="00FE1F09">
              <w:rPr>
                <w:rFonts w:ascii="Arial" w:hAnsi="Arial" w:cs="Arial"/>
                <w:sz w:val="16"/>
                <w:szCs w:val="16"/>
              </w:rPr>
              <w:br/>
              <w:t>контролируемых лиц;</w:t>
            </w:r>
          </w:p>
          <w:p w:rsidR="00FE1F09" w:rsidRPr="00FE1F09" w:rsidRDefault="00FE1F09" w:rsidP="005810FB">
            <w:pPr>
              <w:jc w:val="both"/>
              <w:rPr>
                <w:rFonts w:ascii="Arial" w:hAnsi="Arial" w:cs="Arial"/>
                <w:sz w:val="16"/>
                <w:szCs w:val="16"/>
              </w:rPr>
            </w:pPr>
            <w:r w:rsidRPr="00FE1F09">
              <w:rPr>
                <w:rFonts w:ascii="Arial" w:hAnsi="Arial" w:cs="Arial"/>
                <w:spacing w:val="-12"/>
                <w:sz w:val="16"/>
                <w:szCs w:val="16"/>
              </w:rPr>
              <w:t>6.</w:t>
            </w:r>
            <w:r w:rsidRPr="00FE1F09">
              <w:rPr>
                <w:rFonts w:ascii="Arial" w:hAnsi="Arial" w:cs="Arial"/>
                <w:sz w:val="16"/>
                <w:szCs w:val="16"/>
              </w:rPr>
              <w:t xml:space="preserve"> </w:t>
            </w:r>
            <w:r w:rsidRPr="00FE1F09">
              <w:rPr>
                <w:rFonts w:ascii="Arial" w:hAnsi="Arial" w:cs="Arial"/>
                <w:spacing w:val="-2"/>
                <w:sz w:val="16"/>
                <w:szCs w:val="16"/>
              </w:rPr>
              <w:t>Мотивация контролируемых лиц к добросовестному</w:t>
            </w:r>
            <w:r w:rsidRPr="00FE1F09">
              <w:rPr>
                <w:rFonts w:ascii="Arial" w:hAnsi="Arial" w:cs="Arial"/>
                <w:spacing w:val="-2"/>
                <w:sz w:val="16"/>
                <w:szCs w:val="16"/>
              </w:rPr>
              <w:br/>
            </w:r>
            <w:r w:rsidRPr="00FE1F09">
              <w:rPr>
                <w:rFonts w:ascii="Arial" w:hAnsi="Arial" w:cs="Arial"/>
                <w:sz w:val="16"/>
                <w:szCs w:val="16"/>
              </w:rPr>
              <w:t>поведению</w:t>
            </w:r>
          </w:p>
        </w:tc>
      </w:tr>
      <w:tr w:rsidR="00FE1F09" w:rsidRPr="00FE1F09" w:rsidTr="00FE1F09">
        <w:trPr>
          <w:trHeight w:val="20"/>
        </w:trPr>
        <w:tc>
          <w:tcPr>
            <w:tcW w:w="1589" w:type="pct"/>
          </w:tcPr>
          <w:p w:rsidR="00FE1F09" w:rsidRPr="00FE1F09" w:rsidRDefault="00FE1F09" w:rsidP="005810FB">
            <w:pPr>
              <w:rPr>
                <w:rFonts w:ascii="Arial" w:hAnsi="Arial" w:cs="Arial"/>
                <w:sz w:val="16"/>
                <w:szCs w:val="16"/>
              </w:rPr>
            </w:pPr>
            <w:r w:rsidRPr="00FE1F09">
              <w:rPr>
                <w:rFonts w:ascii="Arial" w:hAnsi="Arial" w:cs="Arial"/>
                <w:sz w:val="16"/>
                <w:szCs w:val="16"/>
              </w:rPr>
              <w:t>Сроки реализации программы профилактики</w:t>
            </w:r>
          </w:p>
        </w:tc>
        <w:tc>
          <w:tcPr>
            <w:tcW w:w="3411" w:type="pct"/>
          </w:tcPr>
          <w:p w:rsidR="00FE1F09" w:rsidRPr="00FE1F09" w:rsidRDefault="00FE1F09" w:rsidP="005810FB">
            <w:pPr>
              <w:rPr>
                <w:rFonts w:ascii="Arial" w:hAnsi="Arial" w:cs="Arial"/>
                <w:sz w:val="16"/>
                <w:szCs w:val="16"/>
              </w:rPr>
            </w:pPr>
            <w:r w:rsidRPr="00FE1F09">
              <w:rPr>
                <w:rFonts w:ascii="Arial" w:hAnsi="Arial" w:cs="Arial"/>
                <w:sz w:val="16"/>
                <w:szCs w:val="16"/>
              </w:rPr>
              <w:t>2026 год</w:t>
            </w:r>
          </w:p>
        </w:tc>
      </w:tr>
    </w:tbl>
    <w:p w:rsidR="00FE1F09" w:rsidRPr="00FE1F09" w:rsidRDefault="00FE1F09" w:rsidP="00FE1F09">
      <w:pPr>
        <w:spacing w:line="240" w:lineRule="exact"/>
        <w:jc w:val="center"/>
        <w:rPr>
          <w:rFonts w:ascii="Arial" w:hAnsi="Arial" w:cs="Arial"/>
          <w:b/>
          <w:sz w:val="16"/>
          <w:szCs w:val="16"/>
        </w:rPr>
      </w:pPr>
      <w:r w:rsidRPr="00FE1F09">
        <w:rPr>
          <w:rFonts w:ascii="Arial" w:hAnsi="Arial" w:cs="Arial"/>
          <w:b/>
          <w:sz w:val="16"/>
          <w:szCs w:val="16"/>
          <w:lang w:val="en-US"/>
        </w:rPr>
        <w:t>I</w:t>
      </w:r>
      <w:r w:rsidRPr="00FE1F09">
        <w:rPr>
          <w:rFonts w:ascii="Arial" w:hAnsi="Arial" w:cs="Arial"/>
          <w:b/>
          <w:sz w:val="16"/>
          <w:szCs w:val="16"/>
        </w:rPr>
        <w:t>.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 xml:space="preserve">Муниципальный контроль за соблюдением Правил благоустройства и санитарного содержания </w:t>
      </w:r>
      <w:r w:rsidRPr="00FE1F09">
        <w:rPr>
          <w:rFonts w:ascii="Arial" w:hAnsi="Arial" w:cs="Arial"/>
          <w:spacing w:val="-1"/>
          <w:sz w:val="16"/>
          <w:szCs w:val="16"/>
        </w:rPr>
        <w:t>территории Валдайского муниципального округа осуществляется на основании пункта 25 части 1 статьи 16 Федерального закона №131-Ф3.</w:t>
      </w:r>
    </w:p>
    <w:p w:rsidR="00FE1F09" w:rsidRPr="00FE1F09" w:rsidRDefault="00FE1F09" w:rsidP="00FE1F09">
      <w:pPr>
        <w:ind w:firstLine="284"/>
        <w:jc w:val="both"/>
        <w:rPr>
          <w:rFonts w:ascii="Arial" w:hAnsi="Arial" w:cs="Arial"/>
          <w:color w:val="4D5156"/>
          <w:sz w:val="16"/>
          <w:szCs w:val="16"/>
          <w:u w:val="single" w:color="000000"/>
        </w:rPr>
      </w:pPr>
      <w:r w:rsidRPr="00FE1F09">
        <w:rPr>
          <w:rFonts w:ascii="Arial" w:hAnsi="Arial" w:cs="Arial"/>
          <w:sz w:val="16"/>
          <w:szCs w:val="16"/>
        </w:rPr>
        <w:t xml:space="preserve">На официальном сайте Администрации Валдайского муниципального района в сети «Интернет» </w:t>
      </w:r>
      <w:hyperlink r:id="rId9" w:history="1">
        <w:r w:rsidRPr="00FE1F09">
          <w:rPr>
            <w:rFonts w:ascii="Arial" w:hAnsi="Arial" w:cs="Arial"/>
            <w:sz w:val="16"/>
            <w:szCs w:val="16"/>
          </w:rPr>
          <w:t>https://valdayadm.gosuslugi.ru</w:t>
        </w:r>
      </w:hyperlink>
      <w:r w:rsidRPr="00FE1F09">
        <w:rPr>
          <w:rFonts w:ascii="Arial" w:hAnsi="Arial" w:cs="Arial"/>
          <w:sz w:val="16"/>
          <w:szCs w:val="16"/>
        </w:rPr>
        <w:t>размещается информация по вопросам соблюдения обязательных требований Правил благоустройства и санитарного содержания территории Валдайского городского поселения и тексты нормативных правовых актов, регулирующих осуществление муниципального контроля.</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 xml:space="preserve">Предметом муниципального контроля является соблюдение Правил благоустройства и санитарного содержания территории Валдайского городского поселения, утвержденных Решением Совета депутатов Валдайского городского поселения от 01июля 2022 года № 113, в том числе требований к обеспечению доступности для инвалидов объектов социальной, инженерной </w:t>
      </w:r>
      <w:r w:rsidRPr="00FE1F09">
        <w:rPr>
          <w:rFonts w:ascii="Arial" w:hAnsi="Arial" w:cs="Arial"/>
          <w:spacing w:val="-2"/>
          <w:sz w:val="16"/>
          <w:szCs w:val="16"/>
        </w:rPr>
        <w:t>и транспортной инфраструктур и предоставляемых услуг.</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В связи с запретом на проведение контрольных мероприятий, установленным Постановлением Правительства РФ от 10 марта 2022 г. №336 "Об особенностях организации и осуществления государственного контроля (надзора), муниципального контроля"</w:t>
      </w:r>
      <w:r w:rsidRPr="00FE1F09">
        <w:rPr>
          <w:rFonts w:ascii="Arial" w:hAnsi="Arial" w:cs="Arial"/>
          <w:spacing w:val="-1"/>
          <w:sz w:val="16"/>
          <w:szCs w:val="16"/>
        </w:rPr>
        <w:t xml:space="preserve">, плановые и внеплановые проверки в отношении подконтрольных </w:t>
      </w:r>
      <w:r w:rsidRPr="00FE1F09">
        <w:rPr>
          <w:rFonts w:ascii="Arial" w:hAnsi="Arial" w:cs="Arial"/>
          <w:sz w:val="16"/>
          <w:szCs w:val="16"/>
        </w:rPr>
        <w:t>субъектов, относящихся к малому и среднему бизнесу, в 2025 году не проводились.</w:t>
      </w:r>
    </w:p>
    <w:p w:rsidR="00FE1F09" w:rsidRPr="00FE1F09" w:rsidRDefault="00FE1F09" w:rsidP="00FE1F09">
      <w:pPr>
        <w:ind w:firstLine="284"/>
        <w:jc w:val="both"/>
        <w:rPr>
          <w:rFonts w:ascii="Arial" w:hAnsi="Arial" w:cs="Arial"/>
          <w:sz w:val="16"/>
          <w:szCs w:val="16"/>
        </w:rPr>
      </w:pPr>
      <w:r w:rsidRPr="00FE1F09">
        <w:rPr>
          <w:rFonts w:ascii="Arial" w:hAnsi="Arial" w:cs="Arial"/>
          <w:spacing w:val="-1"/>
          <w:sz w:val="16"/>
          <w:szCs w:val="16"/>
        </w:rPr>
        <w:t xml:space="preserve">Вместе с тем, в 2025 году осуществлялись </w:t>
      </w:r>
      <w:r w:rsidRPr="00FE1F09">
        <w:rPr>
          <w:rFonts w:ascii="Arial" w:hAnsi="Arial" w:cs="Arial"/>
          <w:sz w:val="16"/>
          <w:szCs w:val="16"/>
        </w:rPr>
        <w:t>выездные обследования на территории Валдайского городского поселения, по результатам которых обеспечено направление предписаний о выявлении нарушений обязательных требований</w:t>
      </w:r>
      <w:r w:rsidRPr="00FE1F09">
        <w:rPr>
          <w:rFonts w:ascii="Arial" w:hAnsi="Arial" w:cs="Arial"/>
          <w:spacing w:val="-1"/>
          <w:sz w:val="16"/>
          <w:szCs w:val="16"/>
        </w:rPr>
        <w:t>.</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Профилактические мероприятия при осуществлении муниципального контроля в сфере благоустройства проводятся в отношении юридических лиц, индивидуальных предпринимателей и граждан.</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Профилактическое сопровождение контролируемых лиц в текущем периоде направлено на:</w:t>
      </w:r>
    </w:p>
    <w:p w:rsidR="00FE1F09" w:rsidRPr="00FE1F09" w:rsidRDefault="00FE1F09" w:rsidP="00FE1F09">
      <w:pPr>
        <w:tabs>
          <w:tab w:val="left" w:pos="998"/>
        </w:tabs>
        <w:ind w:firstLine="284"/>
        <w:jc w:val="both"/>
        <w:rPr>
          <w:rFonts w:ascii="Arial" w:hAnsi="Arial" w:cs="Arial"/>
          <w:sz w:val="16"/>
          <w:szCs w:val="16"/>
        </w:rPr>
      </w:pPr>
      <w:r w:rsidRPr="00FE1F09">
        <w:rPr>
          <w:rFonts w:ascii="Arial" w:hAnsi="Arial" w:cs="Arial"/>
          <w:sz w:val="16"/>
          <w:szCs w:val="16"/>
        </w:rPr>
        <w:t xml:space="preserve">ежемесячный мониторинг и актуализацию перечня нормативных </w:t>
      </w:r>
      <w:r w:rsidRPr="00FE1F09">
        <w:rPr>
          <w:rFonts w:ascii="Arial" w:hAnsi="Arial" w:cs="Arial"/>
          <w:spacing w:val="-1"/>
          <w:sz w:val="16"/>
          <w:szCs w:val="16"/>
        </w:rPr>
        <w:t>правовых актов, соблюдение которых оценивается в ходе проверок;</w:t>
      </w:r>
    </w:p>
    <w:p w:rsidR="00FE1F09" w:rsidRPr="00FE1F09" w:rsidRDefault="00FE1F09" w:rsidP="00FE1F09">
      <w:pPr>
        <w:tabs>
          <w:tab w:val="left" w:pos="1075"/>
        </w:tabs>
        <w:ind w:firstLine="284"/>
        <w:jc w:val="both"/>
        <w:rPr>
          <w:rFonts w:ascii="Arial" w:hAnsi="Arial" w:cs="Arial"/>
          <w:sz w:val="16"/>
          <w:szCs w:val="16"/>
        </w:rPr>
      </w:pPr>
      <w:r w:rsidRPr="00FE1F09">
        <w:rPr>
          <w:rFonts w:ascii="Arial" w:hAnsi="Arial" w:cs="Arial"/>
          <w:sz w:val="16"/>
          <w:szCs w:val="16"/>
        </w:rPr>
        <w:t xml:space="preserve">информирование подконтрольных субъектов о необходимости </w:t>
      </w:r>
      <w:r w:rsidRPr="00FE1F09">
        <w:rPr>
          <w:rFonts w:ascii="Arial" w:hAnsi="Arial" w:cs="Arial"/>
          <w:spacing w:val="-1"/>
          <w:sz w:val="16"/>
          <w:szCs w:val="16"/>
        </w:rPr>
        <w:t>соблюдать требования нормативных актов в сфере благоустройства;</w:t>
      </w:r>
    </w:p>
    <w:p w:rsidR="00FE1F09" w:rsidRPr="00FE1F09" w:rsidRDefault="00FE1F09" w:rsidP="00FE1F09">
      <w:pPr>
        <w:ind w:firstLine="284"/>
        <w:jc w:val="both"/>
        <w:rPr>
          <w:rFonts w:ascii="Arial" w:hAnsi="Arial" w:cs="Arial"/>
          <w:spacing w:val="-1"/>
          <w:sz w:val="16"/>
          <w:szCs w:val="16"/>
        </w:rPr>
      </w:pPr>
      <w:r w:rsidRPr="00FE1F09">
        <w:rPr>
          <w:rFonts w:ascii="Arial" w:hAnsi="Arial" w:cs="Arial"/>
          <w:sz w:val="16"/>
          <w:szCs w:val="16"/>
        </w:rPr>
        <w:t xml:space="preserve">информирование о результатах проверок и принятых </w:t>
      </w:r>
      <w:r w:rsidRPr="00FE1F09">
        <w:rPr>
          <w:rFonts w:ascii="Arial" w:hAnsi="Arial" w:cs="Arial"/>
          <w:spacing w:val="-1"/>
          <w:sz w:val="16"/>
          <w:szCs w:val="16"/>
        </w:rPr>
        <w:t>контролируемыми лицами мерах по устранению выявленных нарушений;</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направление предписаний о выявлении нарушений обязательных требований.</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 xml:space="preserve">По результатам мероприятий, проведенных в текущем периоде, наиболее </w:t>
      </w:r>
      <w:r w:rsidRPr="00FE1F09">
        <w:rPr>
          <w:rFonts w:ascii="Arial" w:hAnsi="Arial" w:cs="Arial"/>
          <w:spacing w:val="-1"/>
          <w:sz w:val="16"/>
          <w:szCs w:val="16"/>
        </w:rPr>
        <w:t>значимыми проблемами являются:</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не сформировано понимание исполнения требований в сфере благоустройства у подконтрольных субъектов;</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 xml:space="preserve">необходимость дополнительного информирования подконтрольных </w:t>
      </w:r>
      <w:r w:rsidRPr="00FE1F09">
        <w:rPr>
          <w:rFonts w:ascii="Arial" w:hAnsi="Arial" w:cs="Arial"/>
          <w:spacing w:val="-1"/>
          <w:sz w:val="16"/>
          <w:szCs w:val="16"/>
        </w:rPr>
        <w:t>субъектов по вопросам соблюдения требований в сфере благоустройства.</w:t>
      </w:r>
    </w:p>
    <w:p w:rsidR="00FE1F09" w:rsidRPr="00FE1F09" w:rsidRDefault="00FE1F09" w:rsidP="00FE1F09">
      <w:pPr>
        <w:ind w:firstLine="284"/>
        <w:jc w:val="both"/>
        <w:rPr>
          <w:rFonts w:ascii="Arial" w:hAnsi="Arial" w:cs="Arial"/>
          <w:spacing w:val="-2"/>
          <w:sz w:val="16"/>
          <w:szCs w:val="16"/>
        </w:rPr>
      </w:pPr>
      <w:r w:rsidRPr="00FE1F09">
        <w:rPr>
          <w:rFonts w:ascii="Arial" w:hAnsi="Arial" w:cs="Arial"/>
          <w:spacing w:val="-1"/>
          <w:sz w:val="16"/>
          <w:szCs w:val="16"/>
        </w:rPr>
        <w:t xml:space="preserve">За истекший период 2025 года в сети Интернет опубликовано 3 информационных материала о необходимости соблюдения обязательных требований, установленных Правилами благоустройства и санитарного содержания территории Валдайского муниципального округа, проведено 2 рабочих встречи с Главами сельских поселений, </w:t>
      </w:r>
      <w:r w:rsidRPr="00FE1F09">
        <w:rPr>
          <w:rFonts w:ascii="Arial" w:hAnsi="Arial" w:cs="Arial"/>
          <w:sz w:val="16"/>
          <w:szCs w:val="16"/>
        </w:rPr>
        <w:t xml:space="preserve">опросы подконтрольных субъектов в письменном и электронном виде о </w:t>
      </w:r>
      <w:r w:rsidRPr="00FE1F09">
        <w:rPr>
          <w:rFonts w:ascii="Arial" w:hAnsi="Arial" w:cs="Arial"/>
          <w:spacing w:val="-2"/>
          <w:sz w:val="16"/>
          <w:szCs w:val="16"/>
        </w:rPr>
        <w:t>реализации муниципального контроля в сфере благоустройства не поступали.</w:t>
      </w:r>
    </w:p>
    <w:p w:rsidR="00FE1F09" w:rsidRPr="00FE1F09" w:rsidRDefault="00FE1F09" w:rsidP="00FE1F09">
      <w:pPr>
        <w:pStyle w:val="aff5"/>
        <w:ind w:left="0"/>
        <w:jc w:val="center"/>
        <w:rPr>
          <w:rFonts w:ascii="Arial" w:hAnsi="Arial" w:cs="Arial"/>
          <w:b/>
          <w:sz w:val="16"/>
          <w:szCs w:val="16"/>
        </w:rPr>
      </w:pPr>
      <w:r w:rsidRPr="00FE1F09">
        <w:rPr>
          <w:rFonts w:ascii="Arial" w:hAnsi="Arial" w:cs="Arial"/>
          <w:b/>
          <w:sz w:val="16"/>
          <w:szCs w:val="16"/>
          <w:lang w:val="en-US"/>
        </w:rPr>
        <w:t>II</w:t>
      </w:r>
      <w:r w:rsidRPr="00FE1F09">
        <w:rPr>
          <w:rFonts w:ascii="Arial" w:hAnsi="Arial" w:cs="Arial"/>
          <w:b/>
          <w:sz w:val="16"/>
          <w:szCs w:val="16"/>
        </w:rPr>
        <w:t>. Цели и задачи реализации программы профилактики</w:t>
      </w:r>
    </w:p>
    <w:p w:rsidR="00FE1F09" w:rsidRPr="00FE1F09" w:rsidRDefault="00FE1F09" w:rsidP="00FE1F09">
      <w:pPr>
        <w:tabs>
          <w:tab w:val="left" w:pos="1402"/>
        </w:tabs>
        <w:ind w:firstLine="709"/>
        <w:jc w:val="both"/>
        <w:rPr>
          <w:rFonts w:ascii="Arial" w:hAnsi="Arial" w:cs="Arial"/>
          <w:sz w:val="16"/>
          <w:szCs w:val="16"/>
        </w:rPr>
      </w:pPr>
      <w:r w:rsidRPr="00FE1F09">
        <w:rPr>
          <w:rFonts w:ascii="Arial" w:hAnsi="Arial" w:cs="Arial"/>
          <w:sz w:val="16"/>
          <w:szCs w:val="16"/>
        </w:rPr>
        <w:t>1. Профилактика рисков причинения вреда (ущерба) охраняемым</w:t>
      </w:r>
      <w:r>
        <w:rPr>
          <w:rFonts w:ascii="Arial" w:hAnsi="Arial" w:cs="Arial"/>
          <w:sz w:val="16"/>
          <w:szCs w:val="16"/>
        </w:rPr>
        <w:t xml:space="preserve"> </w:t>
      </w:r>
      <w:r w:rsidRPr="00FE1F09">
        <w:rPr>
          <w:rFonts w:ascii="Arial" w:hAnsi="Arial" w:cs="Arial"/>
          <w:spacing w:val="-1"/>
          <w:sz w:val="16"/>
          <w:szCs w:val="16"/>
        </w:rPr>
        <w:t>законом ценностям направлена на достижение следующих основных целей:</w:t>
      </w:r>
    </w:p>
    <w:p w:rsidR="00FE1F09" w:rsidRPr="00FE1F09" w:rsidRDefault="00FE1F09" w:rsidP="00FE1F09">
      <w:pPr>
        <w:widowControl w:val="0"/>
        <w:tabs>
          <w:tab w:val="left" w:pos="1099"/>
        </w:tabs>
        <w:ind w:firstLine="709"/>
        <w:jc w:val="both"/>
        <w:rPr>
          <w:rFonts w:ascii="Arial" w:hAnsi="Arial" w:cs="Arial"/>
          <w:sz w:val="16"/>
          <w:szCs w:val="16"/>
        </w:rPr>
      </w:pPr>
      <w:r w:rsidRPr="00FE1F09">
        <w:rPr>
          <w:rFonts w:ascii="Arial" w:hAnsi="Arial" w:cs="Arial"/>
          <w:spacing w:val="-1"/>
          <w:sz w:val="16"/>
          <w:szCs w:val="16"/>
        </w:rPr>
        <w:t xml:space="preserve">предотвращение рисков причинения вреда охраняемым законом </w:t>
      </w:r>
      <w:r w:rsidRPr="00FE1F09">
        <w:rPr>
          <w:rFonts w:ascii="Arial" w:hAnsi="Arial" w:cs="Arial"/>
          <w:sz w:val="16"/>
          <w:szCs w:val="16"/>
        </w:rPr>
        <w:t>ценностям;</w:t>
      </w:r>
    </w:p>
    <w:p w:rsidR="00FE1F09" w:rsidRPr="00FE1F09" w:rsidRDefault="00FE1F09" w:rsidP="00FE1F09">
      <w:pPr>
        <w:widowControl w:val="0"/>
        <w:tabs>
          <w:tab w:val="left" w:pos="1099"/>
        </w:tabs>
        <w:ind w:firstLine="709"/>
        <w:jc w:val="both"/>
        <w:rPr>
          <w:rFonts w:ascii="Arial" w:hAnsi="Arial" w:cs="Arial"/>
          <w:sz w:val="16"/>
          <w:szCs w:val="16"/>
        </w:rPr>
      </w:pPr>
      <w:r w:rsidRPr="00FE1F09">
        <w:rPr>
          <w:rFonts w:ascii="Arial" w:hAnsi="Arial" w:cs="Arial"/>
          <w:sz w:val="16"/>
          <w:szCs w:val="16"/>
        </w:rPr>
        <w:t>предупреждение нарушений обязательных требований (снижение числа нарушений обязательных требований) в сфере благоустройства территории Валдайского городского поселения;</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стимулирование добросовестного соблюдения обязательных требований всеми контролируемыми лицами;</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E1F09" w:rsidRPr="00FE1F09" w:rsidRDefault="00FE1F09" w:rsidP="00FE1F09">
      <w:pPr>
        <w:widowControl w:val="0"/>
        <w:tabs>
          <w:tab w:val="left" w:pos="1099"/>
        </w:tabs>
        <w:ind w:firstLine="709"/>
        <w:jc w:val="both"/>
        <w:rPr>
          <w:rFonts w:ascii="Arial" w:hAnsi="Arial" w:cs="Arial"/>
          <w:sz w:val="16"/>
          <w:szCs w:val="16"/>
        </w:rPr>
      </w:pPr>
      <w:r w:rsidRPr="00FE1F09">
        <w:rPr>
          <w:rFonts w:ascii="Arial" w:hAnsi="Arial" w:cs="Arial"/>
          <w:spacing w:val="-1"/>
          <w:sz w:val="16"/>
          <w:szCs w:val="16"/>
        </w:rPr>
        <w:t xml:space="preserve">создание условий для доведения обязательных требований до </w:t>
      </w:r>
      <w:r w:rsidRPr="00FE1F09">
        <w:rPr>
          <w:rFonts w:ascii="Arial" w:hAnsi="Arial" w:cs="Arial"/>
          <w:sz w:val="16"/>
          <w:szCs w:val="16"/>
        </w:rPr>
        <w:t>контролируемых лиц, повышение информированности о способах их соблюдения.</w:t>
      </w:r>
    </w:p>
    <w:p w:rsidR="00FE1F09" w:rsidRPr="00FE1F09" w:rsidRDefault="00FE1F09" w:rsidP="00FE1F09">
      <w:pPr>
        <w:ind w:firstLine="709"/>
        <w:rPr>
          <w:rFonts w:ascii="Arial" w:hAnsi="Arial" w:cs="Arial"/>
          <w:sz w:val="16"/>
          <w:szCs w:val="16"/>
        </w:rPr>
      </w:pPr>
      <w:r w:rsidRPr="00FE1F09">
        <w:rPr>
          <w:rFonts w:ascii="Arial" w:hAnsi="Arial" w:cs="Arial"/>
          <w:spacing w:val="-15"/>
          <w:sz w:val="16"/>
          <w:szCs w:val="16"/>
        </w:rPr>
        <w:t>2.</w:t>
      </w:r>
      <w:r w:rsidRPr="00FE1F09">
        <w:rPr>
          <w:rFonts w:ascii="Arial" w:hAnsi="Arial" w:cs="Arial"/>
          <w:spacing w:val="-1"/>
          <w:sz w:val="16"/>
          <w:szCs w:val="16"/>
        </w:rPr>
        <w:t xml:space="preserve"> Основными задачами профилактических мероприятий являются:</w:t>
      </w:r>
    </w:p>
    <w:p w:rsidR="00FE1F09" w:rsidRPr="00FE1F09" w:rsidRDefault="00FE1F09" w:rsidP="00FE1F09">
      <w:pPr>
        <w:tabs>
          <w:tab w:val="left" w:pos="1258"/>
        </w:tabs>
        <w:ind w:firstLine="709"/>
        <w:jc w:val="both"/>
        <w:rPr>
          <w:rFonts w:ascii="Arial" w:hAnsi="Arial" w:cs="Arial"/>
          <w:sz w:val="16"/>
          <w:szCs w:val="16"/>
        </w:rPr>
      </w:pPr>
      <w:r w:rsidRPr="00FE1F09">
        <w:rPr>
          <w:rFonts w:ascii="Arial" w:hAnsi="Arial" w:cs="Arial"/>
          <w:sz w:val="16"/>
          <w:szCs w:val="16"/>
        </w:rPr>
        <w:t>выявление причин, факторов и условий, способствующих</w:t>
      </w:r>
      <w:r>
        <w:rPr>
          <w:rFonts w:ascii="Arial" w:hAnsi="Arial" w:cs="Arial"/>
          <w:sz w:val="16"/>
          <w:szCs w:val="16"/>
        </w:rPr>
        <w:t xml:space="preserve"> </w:t>
      </w:r>
      <w:r w:rsidRPr="00FE1F09">
        <w:rPr>
          <w:rFonts w:ascii="Arial" w:hAnsi="Arial" w:cs="Arial"/>
          <w:spacing w:val="-1"/>
          <w:sz w:val="16"/>
          <w:szCs w:val="16"/>
        </w:rPr>
        <w:t>нарушению обязательных требований, определение способов устранения или</w:t>
      </w:r>
      <w:r>
        <w:rPr>
          <w:rFonts w:ascii="Arial" w:hAnsi="Arial" w:cs="Arial"/>
          <w:spacing w:val="-1"/>
          <w:sz w:val="16"/>
          <w:szCs w:val="16"/>
        </w:rPr>
        <w:t xml:space="preserve"> </w:t>
      </w:r>
      <w:r w:rsidRPr="00FE1F09">
        <w:rPr>
          <w:rFonts w:ascii="Arial" w:hAnsi="Arial" w:cs="Arial"/>
          <w:sz w:val="16"/>
          <w:szCs w:val="16"/>
        </w:rPr>
        <w:t>снижения рисков их возникновения;</w:t>
      </w:r>
    </w:p>
    <w:p w:rsidR="00FE1F09" w:rsidRPr="00FE1F09" w:rsidRDefault="00FE1F09" w:rsidP="00FE1F09">
      <w:pPr>
        <w:tabs>
          <w:tab w:val="left" w:pos="1118"/>
        </w:tabs>
        <w:ind w:firstLine="709"/>
        <w:jc w:val="both"/>
        <w:rPr>
          <w:rFonts w:ascii="Arial" w:hAnsi="Arial" w:cs="Arial"/>
          <w:sz w:val="16"/>
          <w:szCs w:val="16"/>
        </w:rPr>
      </w:pPr>
      <w:r w:rsidRPr="00FE1F09">
        <w:rPr>
          <w:rFonts w:ascii="Arial" w:hAnsi="Arial" w:cs="Arial"/>
          <w:sz w:val="16"/>
          <w:szCs w:val="16"/>
        </w:rPr>
        <w:t>формирование одинакового понимания обязательных требований</w:t>
      </w:r>
      <w:r>
        <w:rPr>
          <w:rFonts w:ascii="Arial" w:hAnsi="Arial" w:cs="Arial"/>
          <w:sz w:val="16"/>
          <w:szCs w:val="16"/>
        </w:rPr>
        <w:t xml:space="preserve"> </w:t>
      </w:r>
      <w:r w:rsidRPr="00FE1F09">
        <w:rPr>
          <w:rFonts w:ascii="Arial" w:hAnsi="Arial" w:cs="Arial"/>
          <w:spacing w:val="-1"/>
          <w:sz w:val="16"/>
          <w:szCs w:val="16"/>
        </w:rPr>
        <w:t>при осуществлении муниципального контроля в сфере благоустройства;</w:t>
      </w:r>
    </w:p>
    <w:p w:rsidR="00FE1F09" w:rsidRPr="00FE1F09" w:rsidRDefault="00FE1F09" w:rsidP="00FE1F09">
      <w:pPr>
        <w:tabs>
          <w:tab w:val="left" w:pos="1210"/>
        </w:tabs>
        <w:ind w:firstLine="709"/>
        <w:jc w:val="both"/>
        <w:rPr>
          <w:rFonts w:ascii="Arial" w:hAnsi="Arial" w:cs="Arial"/>
          <w:sz w:val="16"/>
          <w:szCs w:val="16"/>
        </w:rPr>
      </w:pPr>
      <w:r w:rsidRPr="00FE1F09">
        <w:rPr>
          <w:rFonts w:ascii="Arial" w:hAnsi="Arial" w:cs="Arial"/>
          <w:sz w:val="16"/>
          <w:szCs w:val="16"/>
        </w:rPr>
        <w:t>укрепление системы профилактики нарушений обязательных</w:t>
      </w:r>
      <w:r>
        <w:rPr>
          <w:rFonts w:ascii="Arial" w:hAnsi="Arial" w:cs="Arial"/>
          <w:sz w:val="16"/>
          <w:szCs w:val="16"/>
        </w:rPr>
        <w:t xml:space="preserve"> </w:t>
      </w:r>
      <w:r w:rsidRPr="00FE1F09">
        <w:rPr>
          <w:rFonts w:ascii="Arial" w:hAnsi="Arial" w:cs="Arial"/>
          <w:spacing w:val="-1"/>
          <w:sz w:val="16"/>
          <w:szCs w:val="16"/>
        </w:rPr>
        <w:t>требований путем активизации профилактической деятельности;</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создание условий для изменения ценностного отношения подконтрольных субъектов к рисковому поведению, формирования позитивной ответственности за свое поведение, поддержания мотивации к добросовестному поведению;</w:t>
      </w:r>
    </w:p>
    <w:p w:rsidR="00FE1F09" w:rsidRPr="00FE1F09" w:rsidRDefault="00FE1F09" w:rsidP="00FE1F09">
      <w:pPr>
        <w:tabs>
          <w:tab w:val="left" w:pos="709"/>
        </w:tabs>
        <w:ind w:firstLine="709"/>
        <w:rPr>
          <w:rFonts w:ascii="Arial" w:hAnsi="Arial" w:cs="Arial"/>
          <w:sz w:val="16"/>
          <w:szCs w:val="16"/>
        </w:rPr>
      </w:pPr>
      <w:r w:rsidRPr="00FE1F09">
        <w:rPr>
          <w:rFonts w:ascii="Arial" w:hAnsi="Arial" w:cs="Arial"/>
          <w:spacing w:val="-1"/>
          <w:sz w:val="16"/>
          <w:szCs w:val="16"/>
        </w:rPr>
        <w:t>создание и внедрение мер системы позитивной профилактики;</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 xml:space="preserve">повышение уровня правовой грамотности подконтрольных субъектов, в том числе путем обеспечения доступности информации об </w:t>
      </w:r>
      <w:r w:rsidRPr="00FE1F09">
        <w:rPr>
          <w:rFonts w:ascii="Arial" w:hAnsi="Arial" w:cs="Arial"/>
          <w:spacing w:val="-1"/>
          <w:sz w:val="16"/>
          <w:szCs w:val="16"/>
        </w:rPr>
        <w:t>обязательных требованиях и необходимых мерах по их исполнению;</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установление зависимости видов, форм и интенсивности профилактических мероприятий от особенностей конкретных подконтрольных субъектов;</w:t>
      </w:r>
    </w:p>
    <w:p w:rsidR="00FE1F09" w:rsidRPr="00FE1F09" w:rsidRDefault="00FE1F09" w:rsidP="00FE1F09">
      <w:pPr>
        <w:ind w:firstLine="709"/>
        <w:jc w:val="both"/>
        <w:rPr>
          <w:rFonts w:ascii="Arial" w:hAnsi="Arial" w:cs="Arial"/>
          <w:spacing w:val="-1"/>
          <w:sz w:val="16"/>
          <w:szCs w:val="16"/>
        </w:rPr>
      </w:pPr>
      <w:r w:rsidRPr="00FE1F09">
        <w:rPr>
          <w:rFonts w:ascii="Arial" w:hAnsi="Arial" w:cs="Arial"/>
          <w:sz w:val="16"/>
          <w:szCs w:val="16"/>
        </w:rPr>
        <w:t xml:space="preserve">снижение издержек контрольно - надзорной деятельности и </w:t>
      </w:r>
      <w:r w:rsidRPr="00FE1F09">
        <w:rPr>
          <w:rFonts w:ascii="Arial" w:hAnsi="Arial" w:cs="Arial"/>
          <w:spacing w:val="-1"/>
          <w:sz w:val="16"/>
          <w:szCs w:val="16"/>
        </w:rPr>
        <w:t>административной нагрузки на подконтрольные субъекты.</w:t>
      </w:r>
    </w:p>
    <w:p w:rsidR="00FE1F09" w:rsidRPr="00FE1F09" w:rsidRDefault="00FE1F09" w:rsidP="00FE1F09">
      <w:pPr>
        <w:ind w:firstLine="709"/>
        <w:jc w:val="both"/>
        <w:rPr>
          <w:rFonts w:ascii="Arial" w:hAnsi="Arial" w:cs="Arial"/>
          <w:sz w:val="16"/>
          <w:szCs w:val="16"/>
        </w:rPr>
      </w:pPr>
      <w:r w:rsidRPr="00FE1F09">
        <w:rPr>
          <w:rFonts w:ascii="Arial" w:hAnsi="Arial" w:cs="Arial"/>
          <w:spacing w:val="-1"/>
          <w:sz w:val="16"/>
          <w:szCs w:val="16"/>
        </w:rPr>
        <w:t xml:space="preserve">3. </w:t>
      </w:r>
      <w:r w:rsidRPr="00FE1F09">
        <w:rPr>
          <w:rFonts w:ascii="Arial" w:hAnsi="Arial" w:cs="Arial"/>
          <w:sz w:val="16"/>
          <w:szCs w:val="16"/>
        </w:rPr>
        <w:t>Профилактические мероприятия планируются и осуществляются на основе соблюдения следующих базовых принципов:</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 xml:space="preserve">понятности - представление информации об обязательных требованиях в простой, понятной, исчерпывающей форме (описание, </w:t>
      </w:r>
      <w:r w:rsidRPr="00FE1F09">
        <w:rPr>
          <w:rFonts w:ascii="Arial" w:hAnsi="Arial" w:cs="Arial"/>
          <w:spacing w:val="-1"/>
          <w:sz w:val="16"/>
          <w:szCs w:val="16"/>
        </w:rPr>
        <w:t xml:space="preserve">пояснение, приведение примеров самих обязательных требований, указание </w:t>
      </w:r>
      <w:r w:rsidRPr="00FE1F09">
        <w:rPr>
          <w:rFonts w:ascii="Arial" w:hAnsi="Arial" w:cs="Arial"/>
          <w:sz w:val="16"/>
          <w:szCs w:val="16"/>
        </w:rPr>
        <w:t>нормативных правовых актов их содержащих и административных последствий за нарушение обязательных требований);</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 xml:space="preserve">информационной открытости - доступность для подконтрольных </w:t>
      </w:r>
      <w:r w:rsidRPr="00FE1F09">
        <w:rPr>
          <w:rFonts w:ascii="Arial" w:hAnsi="Arial" w:cs="Arial"/>
          <w:spacing w:val="-1"/>
          <w:sz w:val="16"/>
          <w:szCs w:val="16"/>
        </w:rPr>
        <w:t xml:space="preserve">субъектов сведений об организации и осуществлении профилактических </w:t>
      </w:r>
      <w:r w:rsidRPr="00FE1F09">
        <w:rPr>
          <w:rFonts w:ascii="Arial" w:hAnsi="Arial" w:cs="Arial"/>
          <w:sz w:val="16"/>
          <w:szCs w:val="16"/>
        </w:rPr>
        <w:t>мероприятий (в том числе за счет использования информационно - коммуникационных технологий);</w:t>
      </w:r>
    </w:p>
    <w:p w:rsidR="00FE1F09" w:rsidRPr="00FE1F09" w:rsidRDefault="00FE1F09" w:rsidP="00FE1F09">
      <w:pPr>
        <w:ind w:firstLine="709"/>
        <w:jc w:val="both"/>
        <w:rPr>
          <w:rFonts w:ascii="Arial" w:hAnsi="Arial" w:cs="Arial"/>
          <w:sz w:val="16"/>
          <w:szCs w:val="16"/>
        </w:rPr>
      </w:pPr>
      <w:r w:rsidRPr="00FE1F09">
        <w:rPr>
          <w:rFonts w:ascii="Arial" w:hAnsi="Arial" w:cs="Arial"/>
          <w:spacing w:val="-1"/>
          <w:sz w:val="16"/>
          <w:szCs w:val="16"/>
        </w:rPr>
        <w:t xml:space="preserve">вовлеченности - обеспечение включения подконтрольных субъектов посредством различных каналов и инструментов обратной связи в процесс </w:t>
      </w:r>
      <w:r w:rsidRPr="00FE1F09">
        <w:rPr>
          <w:rFonts w:ascii="Arial" w:hAnsi="Arial" w:cs="Arial"/>
          <w:sz w:val="16"/>
          <w:szCs w:val="16"/>
        </w:rPr>
        <w:t>взаимодействия по поводу предмета профилактических мероприятий, их качества и результативности;</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 xml:space="preserve">полноты охвата - включение в программу профилактических </w:t>
      </w:r>
      <w:r w:rsidRPr="00FE1F09">
        <w:rPr>
          <w:rFonts w:ascii="Arial" w:hAnsi="Arial" w:cs="Arial"/>
          <w:spacing w:val="-1"/>
          <w:sz w:val="16"/>
          <w:szCs w:val="16"/>
        </w:rPr>
        <w:t>мероприятий максимального числа подконтрольных субъектов;</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обязательности - обязательное проведение профилактических мероприятий на регулярной и системной основе;</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актуальности - регулярный анализ и обновление программы профилактических мероприятий, использование актуальных достижений науки и технологий при их проведении;</w:t>
      </w:r>
    </w:p>
    <w:p w:rsidR="00FE1F09" w:rsidRPr="00FE1F09" w:rsidRDefault="00FE1F09" w:rsidP="00FE1F09">
      <w:pPr>
        <w:ind w:firstLine="709"/>
        <w:jc w:val="both"/>
        <w:rPr>
          <w:rFonts w:ascii="Arial" w:hAnsi="Arial" w:cs="Arial"/>
          <w:sz w:val="16"/>
          <w:szCs w:val="16"/>
        </w:rPr>
      </w:pPr>
      <w:r w:rsidRPr="00FE1F09">
        <w:rPr>
          <w:rFonts w:ascii="Arial" w:hAnsi="Arial" w:cs="Arial"/>
          <w:sz w:val="16"/>
          <w:szCs w:val="16"/>
        </w:rPr>
        <w:t xml:space="preserve">релевантности - выбор набора видов и форм профилактических </w:t>
      </w:r>
      <w:r w:rsidRPr="00FE1F09">
        <w:rPr>
          <w:rFonts w:ascii="Arial" w:hAnsi="Arial" w:cs="Arial"/>
          <w:spacing w:val="-1"/>
          <w:sz w:val="16"/>
          <w:szCs w:val="16"/>
        </w:rPr>
        <w:t>мероприятий, учитывающий особенности подконтрольных субъектов.</w:t>
      </w:r>
    </w:p>
    <w:p w:rsidR="00FE1F09" w:rsidRDefault="00FE1F09" w:rsidP="00FE1F09">
      <w:pPr>
        <w:ind w:firstLine="851"/>
        <w:jc w:val="both"/>
        <w:rPr>
          <w:rFonts w:ascii="Arial" w:hAnsi="Arial" w:cs="Arial"/>
          <w:sz w:val="16"/>
          <w:szCs w:val="16"/>
        </w:rPr>
      </w:pPr>
    </w:p>
    <w:p w:rsidR="00FE1F09" w:rsidRPr="00FE1F09" w:rsidRDefault="00FE1F09" w:rsidP="00FE1F09">
      <w:pPr>
        <w:pStyle w:val="aff5"/>
        <w:spacing w:line="240" w:lineRule="atLeast"/>
        <w:ind w:left="0"/>
        <w:jc w:val="center"/>
        <w:rPr>
          <w:rFonts w:ascii="Arial" w:hAnsi="Arial" w:cs="Arial"/>
          <w:b/>
          <w:sz w:val="16"/>
          <w:szCs w:val="16"/>
        </w:rPr>
      </w:pPr>
      <w:r w:rsidRPr="00FE1F09">
        <w:rPr>
          <w:rFonts w:ascii="Arial" w:hAnsi="Arial" w:cs="Arial"/>
          <w:b/>
          <w:sz w:val="16"/>
          <w:szCs w:val="16"/>
          <w:lang w:val="en-US"/>
        </w:rPr>
        <w:t>III</w:t>
      </w:r>
      <w:r w:rsidRPr="00FE1F09">
        <w:rPr>
          <w:rFonts w:ascii="Arial" w:hAnsi="Arial" w:cs="Arial"/>
          <w:b/>
          <w:sz w:val="16"/>
          <w:szCs w:val="16"/>
        </w:rPr>
        <w:t>. Перечень профилактических мероприятий, сроки (периодичность) их проведения</w:t>
      </w:r>
    </w:p>
    <w:tbl>
      <w:tblPr>
        <w:tblW w:w="5000" w:type="pct"/>
        <w:tblCellMar>
          <w:left w:w="40" w:type="dxa"/>
          <w:right w:w="40" w:type="dxa"/>
        </w:tblCellMar>
        <w:tblLook w:val="04A0"/>
      </w:tblPr>
      <w:tblGrid>
        <w:gridCol w:w="3188"/>
        <w:gridCol w:w="14"/>
        <w:gridCol w:w="2760"/>
        <w:gridCol w:w="32"/>
        <w:gridCol w:w="2764"/>
        <w:gridCol w:w="32"/>
        <w:gridCol w:w="2566"/>
      </w:tblGrid>
      <w:tr w:rsidR="00FE1F09" w:rsidRPr="00FE1F09" w:rsidTr="00FE1F09">
        <w:trPr>
          <w:trHeight w:val="57"/>
        </w:trPr>
        <w:tc>
          <w:tcPr>
            <w:tcW w:w="1404" w:type="pc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b/>
                <w:sz w:val="16"/>
                <w:szCs w:val="16"/>
              </w:rPr>
              <w:t>Виды</w:t>
            </w:r>
          </w:p>
          <w:p w:rsidR="00FE1F09" w:rsidRPr="00FE1F09" w:rsidRDefault="00FE1F09" w:rsidP="00FE1F09">
            <w:pPr>
              <w:widowControl w:val="0"/>
              <w:rPr>
                <w:rFonts w:ascii="Arial" w:hAnsi="Arial" w:cs="Arial"/>
                <w:sz w:val="16"/>
                <w:szCs w:val="16"/>
              </w:rPr>
            </w:pPr>
            <w:r w:rsidRPr="00FE1F09">
              <w:rPr>
                <w:rFonts w:ascii="Arial" w:hAnsi="Arial" w:cs="Arial"/>
                <w:b/>
                <w:spacing w:val="-4"/>
                <w:sz w:val="16"/>
                <w:szCs w:val="16"/>
              </w:rPr>
              <w:t>профилактических</w:t>
            </w:r>
          </w:p>
          <w:p w:rsidR="00FE1F09" w:rsidRPr="00FE1F09" w:rsidRDefault="00FE1F09" w:rsidP="00FE1F09">
            <w:pPr>
              <w:widowControl w:val="0"/>
              <w:rPr>
                <w:rFonts w:ascii="Arial" w:hAnsi="Arial" w:cs="Arial"/>
                <w:sz w:val="16"/>
                <w:szCs w:val="16"/>
              </w:rPr>
            </w:pPr>
            <w:r w:rsidRPr="00FE1F09">
              <w:rPr>
                <w:rFonts w:ascii="Arial" w:hAnsi="Arial" w:cs="Arial"/>
                <w:b/>
                <w:sz w:val="16"/>
                <w:szCs w:val="16"/>
              </w:rPr>
              <w:lastRenderedPageBreak/>
              <w:t>мероприятий*</w:t>
            </w:r>
          </w:p>
        </w:tc>
        <w:tc>
          <w:tcPr>
            <w:tcW w:w="1221"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b/>
                <w:spacing w:val="-3"/>
                <w:sz w:val="16"/>
                <w:szCs w:val="16"/>
              </w:rPr>
              <w:lastRenderedPageBreak/>
              <w:t>Ответственный</w:t>
            </w:r>
          </w:p>
          <w:p w:rsidR="00FE1F09" w:rsidRPr="00FE1F09" w:rsidRDefault="00FE1F09" w:rsidP="00FE1F09">
            <w:pPr>
              <w:widowControl w:val="0"/>
              <w:rPr>
                <w:rFonts w:ascii="Arial" w:hAnsi="Arial" w:cs="Arial"/>
                <w:sz w:val="16"/>
                <w:szCs w:val="16"/>
              </w:rPr>
            </w:pPr>
            <w:r w:rsidRPr="00FE1F09">
              <w:rPr>
                <w:rFonts w:ascii="Arial" w:hAnsi="Arial" w:cs="Arial"/>
                <w:b/>
                <w:sz w:val="16"/>
                <w:szCs w:val="16"/>
              </w:rPr>
              <w:t>исполнитель</w:t>
            </w:r>
          </w:p>
          <w:p w:rsidR="00FE1F09" w:rsidRPr="00FE1F09" w:rsidRDefault="00FE1F09" w:rsidP="00FE1F09">
            <w:pPr>
              <w:widowControl w:val="0"/>
              <w:rPr>
                <w:rFonts w:ascii="Arial" w:hAnsi="Arial" w:cs="Arial"/>
                <w:sz w:val="16"/>
                <w:szCs w:val="16"/>
              </w:rPr>
            </w:pPr>
            <w:r w:rsidRPr="00FE1F09">
              <w:rPr>
                <w:rFonts w:ascii="Arial" w:hAnsi="Arial" w:cs="Arial"/>
                <w:b/>
                <w:sz w:val="16"/>
                <w:szCs w:val="16"/>
              </w:rPr>
              <w:lastRenderedPageBreak/>
              <w:t>(структурное</w:t>
            </w:r>
          </w:p>
          <w:p w:rsidR="00FE1F09" w:rsidRPr="00FE1F09" w:rsidRDefault="00FE1F09" w:rsidP="00FE1F09">
            <w:pPr>
              <w:widowControl w:val="0"/>
              <w:rPr>
                <w:rFonts w:ascii="Arial" w:hAnsi="Arial" w:cs="Arial"/>
                <w:sz w:val="16"/>
                <w:szCs w:val="16"/>
              </w:rPr>
            </w:pPr>
            <w:r w:rsidRPr="00FE1F09">
              <w:rPr>
                <w:rFonts w:ascii="Arial" w:hAnsi="Arial" w:cs="Arial"/>
                <w:b/>
                <w:spacing w:val="-4"/>
                <w:sz w:val="16"/>
                <w:szCs w:val="16"/>
              </w:rPr>
              <w:t>подразделение и</w:t>
            </w:r>
          </w:p>
          <w:p w:rsidR="00FE1F09" w:rsidRPr="00FE1F09" w:rsidRDefault="00FE1F09" w:rsidP="00FE1F09">
            <w:pPr>
              <w:widowControl w:val="0"/>
              <w:rPr>
                <w:rFonts w:ascii="Arial" w:hAnsi="Arial" w:cs="Arial"/>
                <w:sz w:val="16"/>
                <w:szCs w:val="16"/>
              </w:rPr>
            </w:pPr>
            <w:r w:rsidRPr="00FE1F09">
              <w:rPr>
                <w:rFonts w:ascii="Arial" w:hAnsi="Arial" w:cs="Arial"/>
                <w:b/>
                <w:sz w:val="16"/>
                <w:szCs w:val="16"/>
              </w:rPr>
              <w:t>/или</w:t>
            </w:r>
          </w:p>
          <w:p w:rsidR="00FE1F09" w:rsidRPr="00FE1F09" w:rsidRDefault="00FE1F09" w:rsidP="00FE1F09">
            <w:pPr>
              <w:widowControl w:val="0"/>
              <w:rPr>
                <w:rFonts w:ascii="Arial" w:hAnsi="Arial" w:cs="Arial"/>
                <w:sz w:val="16"/>
                <w:szCs w:val="16"/>
              </w:rPr>
            </w:pPr>
            <w:r w:rsidRPr="00FE1F09">
              <w:rPr>
                <w:rFonts w:ascii="Arial" w:hAnsi="Arial" w:cs="Arial"/>
                <w:b/>
                <w:sz w:val="16"/>
                <w:szCs w:val="16"/>
              </w:rPr>
              <w:t>должностные</w:t>
            </w:r>
          </w:p>
          <w:p w:rsidR="00FE1F09" w:rsidRPr="00FE1F09" w:rsidRDefault="00FE1F09" w:rsidP="00FE1F09">
            <w:pPr>
              <w:widowControl w:val="0"/>
              <w:rPr>
                <w:rFonts w:ascii="Arial" w:hAnsi="Arial" w:cs="Arial"/>
                <w:sz w:val="16"/>
                <w:szCs w:val="16"/>
              </w:rPr>
            </w:pPr>
            <w:r w:rsidRPr="00FE1F09">
              <w:rPr>
                <w:rFonts w:ascii="Arial" w:hAnsi="Arial" w:cs="Arial"/>
                <w:b/>
                <w:sz w:val="16"/>
                <w:szCs w:val="16"/>
              </w:rPr>
              <w:t>лица)</w:t>
            </w:r>
          </w:p>
        </w:tc>
        <w:tc>
          <w:tcPr>
            <w:tcW w:w="1231"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b/>
                <w:spacing w:val="-4"/>
                <w:sz w:val="16"/>
                <w:szCs w:val="16"/>
              </w:rPr>
              <w:lastRenderedPageBreak/>
              <w:t xml:space="preserve">Периодичность </w:t>
            </w:r>
            <w:r w:rsidRPr="00FE1F09">
              <w:rPr>
                <w:rFonts w:ascii="Arial" w:hAnsi="Arial" w:cs="Arial"/>
                <w:b/>
                <w:sz w:val="16"/>
                <w:szCs w:val="16"/>
              </w:rPr>
              <w:t>проведения</w:t>
            </w:r>
          </w:p>
        </w:tc>
        <w:tc>
          <w:tcPr>
            <w:tcW w:w="1144"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ind w:hanging="10"/>
              <w:rPr>
                <w:rFonts w:ascii="Arial" w:hAnsi="Arial" w:cs="Arial"/>
                <w:sz w:val="16"/>
                <w:szCs w:val="16"/>
              </w:rPr>
            </w:pPr>
            <w:r w:rsidRPr="00FE1F09">
              <w:rPr>
                <w:rFonts w:ascii="Arial" w:hAnsi="Arial" w:cs="Arial"/>
                <w:b/>
                <w:spacing w:val="-4"/>
                <w:sz w:val="16"/>
                <w:szCs w:val="16"/>
              </w:rPr>
              <w:t xml:space="preserve">Способы проведения </w:t>
            </w:r>
            <w:r w:rsidRPr="00FE1F09">
              <w:rPr>
                <w:rFonts w:ascii="Arial" w:hAnsi="Arial" w:cs="Arial"/>
                <w:b/>
                <w:sz w:val="16"/>
                <w:szCs w:val="16"/>
              </w:rPr>
              <w:t>мероприятия</w:t>
            </w:r>
          </w:p>
        </w:tc>
      </w:tr>
      <w:tr w:rsidR="00FE1F09" w:rsidRPr="00FE1F09" w:rsidTr="00FE1F09">
        <w:trPr>
          <w:trHeight w:val="57"/>
        </w:trPr>
        <w:tc>
          <w:tcPr>
            <w:tcW w:w="1404" w:type="pc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sz w:val="16"/>
                <w:szCs w:val="16"/>
              </w:rPr>
              <w:lastRenderedPageBreak/>
              <w:t>Информирование</w:t>
            </w:r>
          </w:p>
        </w:tc>
        <w:tc>
          <w:tcPr>
            <w:tcW w:w="1221"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ind w:firstLine="5"/>
              <w:rPr>
                <w:rFonts w:ascii="Arial" w:hAnsi="Arial" w:cs="Arial"/>
                <w:sz w:val="16"/>
                <w:szCs w:val="16"/>
              </w:rPr>
            </w:pPr>
            <w:r w:rsidRPr="00FE1F09">
              <w:rPr>
                <w:rFonts w:ascii="Arial" w:hAnsi="Arial" w:cs="Arial"/>
                <w:sz w:val="16"/>
                <w:szCs w:val="16"/>
              </w:rPr>
              <w:t>Отдел по муниципальному контролю</w:t>
            </w:r>
          </w:p>
        </w:tc>
        <w:tc>
          <w:tcPr>
            <w:tcW w:w="1231"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sz w:val="16"/>
                <w:szCs w:val="16"/>
              </w:rPr>
              <w:t>На постоянной основе</w:t>
            </w:r>
          </w:p>
        </w:tc>
        <w:tc>
          <w:tcPr>
            <w:tcW w:w="1144"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ind w:hanging="5"/>
              <w:rPr>
                <w:rFonts w:ascii="Arial" w:hAnsi="Arial" w:cs="Arial"/>
                <w:sz w:val="16"/>
                <w:szCs w:val="16"/>
              </w:rPr>
            </w:pPr>
            <w:r w:rsidRPr="00FE1F09">
              <w:rPr>
                <w:rFonts w:ascii="Arial" w:hAnsi="Arial" w:cs="Arial"/>
                <w:sz w:val="16"/>
                <w:szCs w:val="16"/>
              </w:rPr>
              <w:t xml:space="preserve">Посредством размещения соответствующих сведений на </w:t>
            </w:r>
            <w:r w:rsidRPr="00FE1F09">
              <w:rPr>
                <w:rFonts w:ascii="Arial" w:hAnsi="Arial" w:cs="Arial"/>
                <w:spacing w:val="-3"/>
                <w:sz w:val="16"/>
                <w:szCs w:val="16"/>
              </w:rPr>
              <w:t xml:space="preserve">официальном сайте в </w:t>
            </w:r>
            <w:r w:rsidRPr="00FE1F09">
              <w:rPr>
                <w:rFonts w:ascii="Arial" w:hAnsi="Arial" w:cs="Arial"/>
                <w:sz w:val="16"/>
                <w:szCs w:val="16"/>
              </w:rPr>
              <w:t>сети «Интернет»</w:t>
            </w:r>
          </w:p>
        </w:tc>
      </w:tr>
      <w:tr w:rsidR="00FE1F09" w:rsidRPr="00FE1F09" w:rsidTr="00FE1F09">
        <w:trPr>
          <w:trHeight w:val="57"/>
        </w:trPr>
        <w:tc>
          <w:tcPr>
            <w:tcW w:w="1404" w:type="pc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sz w:val="16"/>
                <w:szCs w:val="16"/>
              </w:rPr>
              <w:t>Объявление предостережения</w:t>
            </w:r>
          </w:p>
        </w:tc>
        <w:tc>
          <w:tcPr>
            <w:tcW w:w="1221"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ind w:firstLine="5"/>
              <w:rPr>
                <w:rFonts w:ascii="Arial" w:hAnsi="Arial" w:cs="Arial"/>
                <w:sz w:val="16"/>
                <w:szCs w:val="16"/>
              </w:rPr>
            </w:pPr>
            <w:r w:rsidRPr="00FE1F09">
              <w:rPr>
                <w:rFonts w:ascii="Arial" w:hAnsi="Arial" w:cs="Arial"/>
                <w:sz w:val="16"/>
                <w:szCs w:val="16"/>
              </w:rPr>
              <w:t>Отдел по муниципальному контролю</w:t>
            </w:r>
          </w:p>
        </w:tc>
        <w:tc>
          <w:tcPr>
            <w:tcW w:w="1231"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ind w:firstLine="5"/>
              <w:rPr>
                <w:rFonts w:ascii="Arial" w:hAnsi="Arial" w:cs="Arial"/>
                <w:sz w:val="16"/>
                <w:szCs w:val="16"/>
              </w:rPr>
            </w:pPr>
            <w:r w:rsidRPr="00FE1F09">
              <w:rPr>
                <w:rFonts w:ascii="Arial" w:hAnsi="Arial" w:cs="Arial"/>
                <w:spacing w:val="-4"/>
                <w:sz w:val="16"/>
                <w:szCs w:val="16"/>
              </w:rPr>
              <w:t xml:space="preserve">не позднее 30 дней </w:t>
            </w:r>
            <w:r w:rsidRPr="00FE1F09">
              <w:rPr>
                <w:rFonts w:ascii="Arial" w:hAnsi="Arial" w:cs="Arial"/>
                <w:spacing w:val="-2"/>
                <w:sz w:val="16"/>
                <w:szCs w:val="16"/>
              </w:rPr>
              <w:t xml:space="preserve">со дня получения </w:t>
            </w:r>
            <w:r w:rsidRPr="00FE1F09">
              <w:rPr>
                <w:rFonts w:ascii="Arial" w:hAnsi="Arial" w:cs="Arial"/>
                <w:sz w:val="16"/>
                <w:szCs w:val="16"/>
              </w:rPr>
              <w:t xml:space="preserve">сведений, </w:t>
            </w:r>
            <w:r w:rsidRPr="00FE1F09">
              <w:rPr>
                <w:rFonts w:ascii="Arial" w:hAnsi="Arial" w:cs="Arial"/>
                <w:spacing w:val="-1"/>
                <w:sz w:val="16"/>
                <w:szCs w:val="16"/>
              </w:rPr>
              <w:t xml:space="preserve">указанных в части </w:t>
            </w:r>
            <w:r w:rsidRPr="00FE1F09">
              <w:rPr>
                <w:rFonts w:ascii="Arial" w:hAnsi="Arial" w:cs="Arial"/>
                <w:sz w:val="16"/>
                <w:szCs w:val="16"/>
              </w:rPr>
              <w:t xml:space="preserve">статьи 49 Федерального закона «О </w:t>
            </w:r>
            <w:r w:rsidRPr="00FE1F09">
              <w:rPr>
                <w:rFonts w:ascii="Arial" w:hAnsi="Arial" w:cs="Arial"/>
                <w:spacing w:val="-2"/>
                <w:sz w:val="16"/>
                <w:szCs w:val="16"/>
              </w:rPr>
              <w:t xml:space="preserve">государственном </w:t>
            </w:r>
            <w:r w:rsidRPr="00FE1F09">
              <w:rPr>
                <w:rFonts w:ascii="Arial" w:hAnsi="Arial" w:cs="Arial"/>
                <w:spacing w:val="-4"/>
                <w:sz w:val="16"/>
                <w:szCs w:val="16"/>
              </w:rPr>
              <w:t xml:space="preserve">контроле (надзоре) </w:t>
            </w:r>
            <w:r w:rsidRPr="00FE1F09">
              <w:rPr>
                <w:rFonts w:ascii="Arial" w:hAnsi="Arial" w:cs="Arial"/>
                <w:spacing w:val="-2"/>
                <w:sz w:val="16"/>
                <w:szCs w:val="16"/>
              </w:rPr>
              <w:t xml:space="preserve">и муниципальном </w:t>
            </w:r>
            <w:r w:rsidRPr="00FE1F09">
              <w:rPr>
                <w:rFonts w:ascii="Arial" w:hAnsi="Arial" w:cs="Arial"/>
                <w:sz w:val="16"/>
                <w:szCs w:val="16"/>
              </w:rPr>
              <w:t>контроле в Российской Федерации»</w:t>
            </w:r>
          </w:p>
        </w:tc>
        <w:tc>
          <w:tcPr>
            <w:tcW w:w="1144"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sz w:val="16"/>
                <w:szCs w:val="16"/>
              </w:rPr>
              <w:t>Посредством объявления</w:t>
            </w:r>
          </w:p>
          <w:p w:rsidR="00FE1F09" w:rsidRPr="00FE1F09" w:rsidRDefault="00FE1F09" w:rsidP="00FE1F09">
            <w:pPr>
              <w:widowControl w:val="0"/>
              <w:ind w:firstLine="5"/>
              <w:rPr>
                <w:rFonts w:ascii="Arial" w:hAnsi="Arial" w:cs="Arial"/>
                <w:sz w:val="16"/>
                <w:szCs w:val="16"/>
              </w:rPr>
            </w:pPr>
            <w:r w:rsidRPr="00FE1F09">
              <w:rPr>
                <w:rFonts w:ascii="Arial" w:hAnsi="Arial" w:cs="Arial"/>
                <w:spacing w:val="-4"/>
                <w:sz w:val="16"/>
                <w:szCs w:val="16"/>
              </w:rPr>
              <w:t xml:space="preserve">контролируемому </w:t>
            </w:r>
            <w:r w:rsidRPr="00FE1F09">
              <w:rPr>
                <w:rFonts w:ascii="Arial" w:hAnsi="Arial" w:cs="Arial"/>
                <w:sz w:val="16"/>
                <w:szCs w:val="16"/>
              </w:rPr>
              <w:t>лицу</w:t>
            </w:r>
          </w:p>
        </w:tc>
      </w:tr>
      <w:tr w:rsidR="00FE1F09" w:rsidRPr="00FE1F09" w:rsidTr="00FE1F09">
        <w:trPr>
          <w:trHeight w:val="57"/>
        </w:trPr>
        <w:tc>
          <w:tcPr>
            <w:tcW w:w="1410"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p>
        </w:tc>
        <w:tc>
          <w:tcPr>
            <w:tcW w:w="1229"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rPr>
                <w:rFonts w:ascii="Arial" w:hAnsi="Arial" w:cs="Arial"/>
                <w:sz w:val="16"/>
                <w:szCs w:val="16"/>
                <w:shd w:val="clear" w:color="auto" w:fill="FFD821"/>
              </w:rPr>
            </w:pPr>
          </w:p>
        </w:tc>
        <w:tc>
          <w:tcPr>
            <w:tcW w:w="1231"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ind w:firstLine="24"/>
              <w:rPr>
                <w:rFonts w:ascii="Arial" w:hAnsi="Arial" w:cs="Arial"/>
                <w:sz w:val="16"/>
                <w:szCs w:val="16"/>
              </w:rPr>
            </w:pPr>
            <w:r w:rsidRPr="00FE1F09">
              <w:rPr>
                <w:rFonts w:ascii="Arial" w:hAnsi="Arial" w:cs="Arial"/>
                <w:sz w:val="16"/>
                <w:szCs w:val="16"/>
              </w:rPr>
              <w:t xml:space="preserve">1 статьи 49 Федерального закона «О </w:t>
            </w:r>
            <w:r w:rsidRPr="00FE1F09">
              <w:rPr>
                <w:rFonts w:ascii="Arial" w:hAnsi="Arial" w:cs="Arial"/>
                <w:spacing w:val="-2"/>
                <w:sz w:val="16"/>
                <w:szCs w:val="16"/>
              </w:rPr>
              <w:t xml:space="preserve">государственном </w:t>
            </w:r>
            <w:r w:rsidRPr="00FE1F09">
              <w:rPr>
                <w:rFonts w:ascii="Arial" w:hAnsi="Arial" w:cs="Arial"/>
                <w:spacing w:val="-4"/>
                <w:sz w:val="16"/>
                <w:szCs w:val="16"/>
              </w:rPr>
              <w:t xml:space="preserve">контроле (надзоре) </w:t>
            </w:r>
            <w:r w:rsidRPr="00FE1F09">
              <w:rPr>
                <w:rFonts w:ascii="Arial" w:hAnsi="Arial" w:cs="Arial"/>
                <w:spacing w:val="-2"/>
                <w:sz w:val="16"/>
                <w:szCs w:val="16"/>
              </w:rPr>
              <w:t xml:space="preserve">и муниципальном </w:t>
            </w:r>
            <w:r w:rsidRPr="00FE1F09">
              <w:rPr>
                <w:rFonts w:ascii="Arial" w:hAnsi="Arial" w:cs="Arial"/>
                <w:sz w:val="16"/>
                <w:szCs w:val="16"/>
              </w:rPr>
              <w:t>контроле в Российской Федерации»</w:t>
            </w:r>
          </w:p>
        </w:tc>
        <w:tc>
          <w:tcPr>
            <w:tcW w:w="1130" w:type="pc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ind w:hanging="14"/>
              <w:rPr>
                <w:rFonts w:ascii="Arial" w:hAnsi="Arial" w:cs="Arial"/>
                <w:sz w:val="16"/>
                <w:szCs w:val="16"/>
              </w:rPr>
            </w:pPr>
            <w:r w:rsidRPr="00FE1F09">
              <w:rPr>
                <w:rFonts w:ascii="Arial" w:hAnsi="Arial" w:cs="Arial"/>
                <w:sz w:val="16"/>
                <w:szCs w:val="16"/>
              </w:rPr>
              <w:t xml:space="preserve">предостережения </w:t>
            </w:r>
            <w:r w:rsidRPr="00FE1F09">
              <w:rPr>
                <w:rFonts w:ascii="Arial" w:hAnsi="Arial" w:cs="Arial"/>
                <w:spacing w:val="-3"/>
                <w:sz w:val="16"/>
                <w:szCs w:val="16"/>
              </w:rPr>
              <w:t xml:space="preserve">о недопустимости </w:t>
            </w:r>
            <w:r w:rsidRPr="00FE1F09">
              <w:rPr>
                <w:rFonts w:ascii="Arial" w:hAnsi="Arial" w:cs="Arial"/>
                <w:sz w:val="16"/>
                <w:szCs w:val="16"/>
              </w:rPr>
              <w:t>нарушения обязательных требований</w:t>
            </w:r>
          </w:p>
        </w:tc>
      </w:tr>
      <w:tr w:rsidR="00FE1F09" w:rsidRPr="00FE1F09" w:rsidTr="00FE1F09">
        <w:trPr>
          <w:trHeight w:val="57"/>
        </w:trPr>
        <w:tc>
          <w:tcPr>
            <w:tcW w:w="1410"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spacing w:val="-3"/>
                <w:sz w:val="16"/>
                <w:szCs w:val="16"/>
              </w:rPr>
              <w:t>Консультирование</w:t>
            </w:r>
          </w:p>
        </w:tc>
        <w:tc>
          <w:tcPr>
            <w:tcW w:w="1229"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ind w:firstLine="5"/>
              <w:rPr>
                <w:rFonts w:ascii="Arial" w:hAnsi="Arial" w:cs="Arial"/>
                <w:sz w:val="16"/>
                <w:szCs w:val="16"/>
              </w:rPr>
            </w:pPr>
            <w:r w:rsidRPr="00FE1F09">
              <w:rPr>
                <w:rFonts w:ascii="Arial" w:hAnsi="Arial" w:cs="Arial"/>
                <w:sz w:val="16"/>
                <w:szCs w:val="16"/>
              </w:rPr>
              <w:t>Отдел по муниципальному контролю</w:t>
            </w:r>
          </w:p>
        </w:tc>
        <w:tc>
          <w:tcPr>
            <w:tcW w:w="1231"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spacing w:val="-2"/>
                <w:sz w:val="16"/>
                <w:szCs w:val="16"/>
              </w:rPr>
              <w:t xml:space="preserve">По обращениям </w:t>
            </w:r>
            <w:r w:rsidRPr="00FE1F09">
              <w:rPr>
                <w:rFonts w:ascii="Arial" w:hAnsi="Arial" w:cs="Arial"/>
                <w:spacing w:val="-3"/>
                <w:sz w:val="16"/>
                <w:szCs w:val="16"/>
              </w:rPr>
              <w:t xml:space="preserve">контролируемых </w:t>
            </w:r>
            <w:r w:rsidRPr="00FE1F09">
              <w:rPr>
                <w:rFonts w:ascii="Arial" w:hAnsi="Arial" w:cs="Arial"/>
                <w:sz w:val="16"/>
                <w:szCs w:val="16"/>
              </w:rPr>
              <w:t>лиц и их</w:t>
            </w:r>
          </w:p>
          <w:p w:rsidR="00FE1F09" w:rsidRPr="00FE1F09" w:rsidRDefault="00FE1F09" w:rsidP="00FE1F09">
            <w:pPr>
              <w:widowControl w:val="0"/>
              <w:rPr>
                <w:rFonts w:ascii="Arial" w:hAnsi="Arial" w:cs="Arial"/>
                <w:sz w:val="16"/>
                <w:szCs w:val="16"/>
              </w:rPr>
            </w:pPr>
            <w:r w:rsidRPr="00FE1F09">
              <w:rPr>
                <w:rFonts w:ascii="Arial" w:hAnsi="Arial" w:cs="Arial"/>
                <w:spacing w:val="-3"/>
                <w:sz w:val="16"/>
                <w:szCs w:val="16"/>
              </w:rPr>
              <w:t xml:space="preserve">уполномоченных </w:t>
            </w:r>
            <w:r w:rsidRPr="00FE1F09">
              <w:rPr>
                <w:rFonts w:ascii="Arial" w:hAnsi="Arial" w:cs="Arial"/>
                <w:spacing w:val="-1"/>
                <w:sz w:val="16"/>
                <w:szCs w:val="16"/>
              </w:rPr>
              <w:t>представителей</w:t>
            </w:r>
          </w:p>
        </w:tc>
        <w:tc>
          <w:tcPr>
            <w:tcW w:w="1130" w:type="pc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sz w:val="16"/>
                <w:szCs w:val="16"/>
              </w:rPr>
              <w:t>При личном</w:t>
            </w:r>
          </w:p>
          <w:p w:rsidR="00FE1F09" w:rsidRPr="00FE1F09" w:rsidRDefault="00FE1F09" w:rsidP="00FE1F09">
            <w:pPr>
              <w:widowControl w:val="0"/>
              <w:rPr>
                <w:rFonts w:ascii="Arial" w:hAnsi="Arial" w:cs="Arial"/>
                <w:sz w:val="16"/>
                <w:szCs w:val="16"/>
              </w:rPr>
            </w:pPr>
            <w:r w:rsidRPr="00FE1F09">
              <w:rPr>
                <w:rFonts w:ascii="Arial" w:hAnsi="Arial" w:cs="Arial"/>
                <w:sz w:val="16"/>
                <w:szCs w:val="16"/>
              </w:rPr>
              <w:t>обращении,</w:t>
            </w:r>
          </w:p>
          <w:p w:rsidR="00FE1F09" w:rsidRPr="00FE1F09" w:rsidRDefault="00FE1F09" w:rsidP="00FE1F09">
            <w:pPr>
              <w:widowControl w:val="0"/>
              <w:rPr>
                <w:rFonts w:ascii="Arial" w:hAnsi="Arial" w:cs="Arial"/>
                <w:sz w:val="16"/>
                <w:szCs w:val="16"/>
              </w:rPr>
            </w:pPr>
            <w:r w:rsidRPr="00FE1F09">
              <w:rPr>
                <w:rFonts w:ascii="Arial" w:hAnsi="Arial" w:cs="Arial"/>
                <w:sz w:val="16"/>
                <w:szCs w:val="16"/>
              </w:rPr>
              <w:t>посредством</w:t>
            </w:r>
          </w:p>
          <w:p w:rsidR="00FE1F09" w:rsidRPr="00FE1F09" w:rsidRDefault="00FE1F09" w:rsidP="00FE1F09">
            <w:pPr>
              <w:widowControl w:val="0"/>
              <w:rPr>
                <w:rFonts w:ascii="Arial" w:hAnsi="Arial" w:cs="Arial"/>
                <w:sz w:val="16"/>
                <w:szCs w:val="16"/>
              </w:rPr>
            </w:pPr>
            <w:r w:rsidRPr="00FE1F09">
              <w:rPr>
                <w:rFonts w:ascii="Arial" w:hAnsi="Arial" w:cs="Arial"/>
                <w:spacing w:val="-1"/>
                <w:sz w:val="16"/>
                <w:szCs w:val="16"/>
              </w:rPr>
              <w:t>телефонной связи,</w:t>
            </w:r>
          </w:p>
          <w:p w:rsidR="00FE1F09" w:rsidRPr="00FE1F09" w:rsidRDefault="00FE1F09" w:rsidP="00FE1F09">
            <w:pPr>
              <w:widowControl w:val="0"/>
              <w:rPr>
                <w:rFonts w:ascii="Arial" w:hAnsi="Arial" w:cs="Arial"/>
                <w:sz w:val="16"/>
                <w:szCs w:val="16"/>
              </w:rPr>
            </w:pPr>
            <w:r w:rsidRPr="00FE1F09">
              <w:rPr>
                <w:rFonts w:ascii="Arial" w:hAnsi="Arial" w:cs="Arial"/>
                <w:spacing w:val="-4"/>
                <w:sz w:val="16"/>
                <w:szCs w:val="16"/>
              </w:rPr>
              <w:t>электронной почты,</w:t>
            </w:r>
          </w:p>
          <w:p w:rsidR="00FE1F09" w:rsidRPr="00FE1F09" w:rsidRDefault="00FE1F09" w:rsidP="00FE1F09">
            <w:pPr>
              <w:widowControl w:val="0"/>
              <w:rPr>
                <w:rFonts w:ascii="Arial" w:hAnsi="Arial" w:cs="Arial"/>
                <w:sz w:val="16"/>
                <w:szCs w:val="16"/>
              </w:rPr>
            </w:pPr>
            <w:r w:rsidRPr="00FE1F09">
              <w:rPr>
                <w:rFonts w:ascii="Arial" w:hAnsi="Arial" w:cs="Arial"/>
                <w:spacing w:val="-2"/>
                <w:sz w:val="16"/>
                <w:szCs w:val="16"/>
              </w:rPr>
              <w:t>видео-конференц-</w:t>
            </w:r>
          </w:p>
          <w:p w:rsidR="00FE1F09" w:rsidRPr="00FE1F09" w:rsidRDefault="00FE1F09" w:rsidP="00FE1F09">
            <w:pPr>
              <w:widowControl w:val="0"/>
              <w:rPr>
                <w:rFonts w:ascii="Arial" w:hAnsi="Arial" w:cs="Arial"/>
                <w:sz w:val="16"/>
                <w:szCs w:val="16"/>
              </w:rPr>
            </w:pPr>
            <w:r w:rsidRPr="00FE1F09">
              <w:rPr>
                <w:rFonts w:ascii="Arial" w:hAnsi="Arial" w:cs="Arial"/>
                <w:sz w:val="16"/>
                <w:szCs w:val="16"/>
              </w:rPr>
              <w:t>связи,</w:t>
            </w:r>
          </w:p>
          <w:p w:rsidR="00FE1F09" w:rsidRPr="00FE1F09" w:rsidRDefault="00FE1F09" w:rsidP="00FE1F09">
            <w:pPr>
              <w:widowControl w:val="0"/>
              <w:rPr>
                <w:rFonts w:ascii="Arial" w:hAnsi="Arial" w:cs="Arial"/>
                <w:sz w:val="16"/>
                <w:szCs w:val="16"/>
              </w:rPr>
            </w:pPr>
            <w:r w:rsidRPr="00FE1F09">
              <w:rPr>
                <w:rFonts w:ascii="Arial" w:hAnsi="Arial" w:cs="Arial"/>
                <w:sz w:val="16"/>
                <w:szCs w:val="16"/>
              </w:rPr>
              <w:t>при проведении</w:t>
            </w:r>
          </w:p>
          <w:p w:rsidR="00FE1F09" w:rsidRPr="00FE1F09" w:rsidRDefault="00FE1F09" w:rsidP="00FE1F09">
            <w:pPr>
              <w:widowControl w:val="0"/>
              <w:rPr>
                <w:rFonts w:ascii="Arial" w:hAnsi="Arial" w:cs="Arial"/>
                <w:sz w:val="16"/>
                <w:szCs w:val="16"/>
              </w:rPr>
            </w:pPr>
            <w:r w:rsidRPr="00FE1F09">
              <w:rPr>
                <w:rFonts w:ascii="Arial" w:hAnsi="Arial" w:cs="Arial"/>
                <w:sz w:val="16"/>
                <w:szCs w:val="16"/>
              </w:rPr>
              <w:t>публичных</w:t>
            </w:r>
          </w:p>
          <w:p w:rsidR="00FE1F09" w:rsidRPr="00FE1F09" w:rsidRDefault="00FE1F09" w:rsidP="00FE1F09">
            <w:pPr>
              <w:widowControl w:val="0"/>
              <w:rPr>
                <w:rFonts w:ascii="Arial" w:hAnsi="Arial" w:cs="Arial"/>
                <w:sz w:val="16"/>
                <w:szCs w:val="16"/>
              </w:rPr>
            </w:pPr>
            <w:r w:rsidRPr="00FE1F09">
              <w:rPr>
                <w:rFonts w:ascii="Arial" w:hAnsi="Arial" w:cs="Arial"/>
                <w:spacing w:val="-1"/>
                <w:sz w:val="16"/>
                <w:szCs w:val="16"/>
              </w:rPr>
              <w:t>профилактических</w:t>
            </w:r>
          </w:p>
          <w:p w:rsidR="00FE1F09" w:rsidRPr="00FE1F09" w:rsidRDefault="00FE1F09" w:rsidP="00FE1F09">
            <w:pPr>
              <w:widowControl w:val="0"/>
              <w:rPr>
                <w:rFonts w:ascii="Arial" w:hAnsi="Arial" w:cs="Arial"/>
                <w:sz w:val="16"/>
                <w:szCs w:val="16"/>
              </w:rPr>
            </w:pPr>
            <w:r w:rsidRPr="00FE1F09">
              <w:rPr>
                <w:rFonts w:ascii="Arial" w:hAnsi="Arial" w:cs="Arial"/>
                <w:sz w:val="16"/>
                <w:szCs w:val="16"/>
              </w:rPr>
              <w:t>мероприятий</w:t>
            </w:r>
          </w:p>
        </w:tc>
      </w:tr>
      <w:tr w:rsidR="00FE1F09" w:rsidRPr="00FE1F09" w:rsidTr="00FE1F09">
        <w:trPr>
          <w:trHeight w:val="57"/>
        </w:trPr>
        <w:tc>
          <w:tcPr>
            <w:tcW w:w="1410"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spacing w:val="-3"/>
                <w:sz w:val="16"/>
                <w:szCs w:val="16"/>
              </w:rPr>
              <w:t xml:space="preserve">Профилактический </w:t>
            </w:r>
            <w:r w:rsidRPr="00FE1F09">
              <w:rPr>
                <w:rFonts w:ascii="Arial" w:hAnsi="Arial" w:cs="Arial"/>
                <w:sz w:val="16"/>
                <w:szCs w:val="16"/>
              </w:rPr>
              <w:t>визит</w:t>
            </w:r>
          </w:p>
        </w:tc>
        <w:tc>
          <w:tcPr>
            <w:tcW w:w="1229"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ind w:firstLine="5"/>
              <w:rPr>
                <w:rFonts w:ascii="Arial" w:hAnsi="Arial" w:cs="Arial"/>
                <w:sz w:val="16"/>
                <w:szCs w:val="16"/>
              </w:rPr>
            </w:pPr>
            <w:r w:rsidRPr="00FE1F09">
              <w:rPr>
                <w:rFonts w:ascii="Arial" w:hAnsi="Arial" w:cs="Arial"/>
                <w:sz w:val="16"/>
                <w:szCs w:val="16"/>
              </w:rPr>
              <w:t>Отдел по муниципальному контролю</w:t>
            </w:r>
          </w:p>
        </w:tc>
        <w:tc>
          <w:tcPr>
            <w:tcW w:w="1231"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sz w:val="16"/>
                <w:szCs w:val="16"/>
              </w:rPr>
              <w:t>по мере</w:t>
            </w:r>
          </w:p>
          <w:p w:rsidR="00FE1F09" w:rsidRPr="00FE1F09" w:rsidRDefault="00FE1F09" w:rsidP="00FE1F09">
            <w:pPr>
              <w:widowControl w:val="0"/>
              <w:rPr>
                <w:rFonts w:ascii="Arial" w:hAnsi="Arial" w:cs="Arial"/>
                <w:sz w:val="16"/>
                <w:szCs w:val="16"/>
              </w:rPr>
            </w:pPr>
            <w:r w:rsidRPr="00FE1F09">
              <w:rPr>
                <w:rFonts w:ascii="Arial" w:hAnsi="Arial" w:cs="Arial"/>
                <w:spacing w:val="-4"/>
                <w:sz w:val="16"/>
                <w:szCs w:val="16"/>
              </w:rPr>
              <w:t>необходимости</w:t>
            </w:r>
          </w:p>
        </w:tc>
        <w:tc>
          <w:tcPr>
            <w:tcW w:w="1130" w:type="pc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FE1F09" w:rsidRPr="00FE1F09" w:rsidRDefault="00FE1F09" w:rsidP="00FE1F09">
            <w:pPr>
              <w:widowControl w:val="0"/>
              <w:rPr>
                <w:rFonts w:ascii="Arial" w:hAnsi="Arial" w:cs="Arial"/>
                <w:sz w:val="16"/>
                <w:szCs w:val="16"/>
              </w:rPr>
            </w:pPr>
            <w:r w:rsidRPr="00FE1F09">
              <w:rPr>
                <w:rFonts w:ascii="Arial" w:hAnsi="Arial" w:cs="Arial"/>
                <w:sz w:val="16"/>
                <w:szCs w:val="16"/>
              </w:rPr>
              <w:t>в форме</w:t>
            </w:r>
          </w:p>
          <w:p w:rsidR="00FE1F09" w:rsidRPr="00FE1F09" w:rsidRDefault="00FE1F09" w:rsidP="00FE1F09">
            <w:pPr>
              <w:widowControl w:val="0"/>
              <w:ind w:firstLine="5"/>
              <w:rPr>
                <w:rFonts w:ascii="Arial" w:hAnsi="Arial" w:cs="Arial"/>
                <w:sz w:val="16"/>
                <w:szCs w:val="16"/>
              </w:rPr>
            </w:pPr>
            <w:r w:rsidRPr="00FE1F09">
              <w:rPr>
                <w:rFonts w:ascii="Arial" w:hAnsi="Arial" w:cs="Arial"/>
                <w:spacing w:val="-1"/>
                <w:sz w:val="16"/>
                <w:szCs w:val="16"/>
              </w:rPr>
              <w:t xml:space="preserve">профилактической </w:t>
            </w:r>
            <w:r w:rsidRPr="00FE1F09">
              <w:rPr>
                <w:rFonts w:ascii="Arial" w:hAnsi="Arial" w:cs="Arial"/>
                <w:sz w:val="16"/>
                <w:szCs w:val="16"/>
              </w:rPr>
              <w:t xml:space="preserve">беседы по месту осуществления деятельности контролируемого лица либо путем </w:t>
            </w:r>
            <w:r w:rsidRPr="00FE1F09">
              <w:rPr>
                <w:rFonts w:ascii="Arial" w:hAnsi="Arial" w:cs="Arial"/>
                <w:spacing w:val="-3"/>
                <w:sz w:val="16"/>
                <w:szCs w:val="16"/>
              </w:rPr>
              <w:t>использования видео -</w:t>
            </w:r>
            <w:r w:rsidRPr="00FE1F09">
              <w:rPr>
                <w:rFonts w:ascii="Arial" w:hAnsi="Arial" w:cs="Arial"/>
                <w:sz w:val="16"/>
                <w:szCs w:val="16"/>
              </w:rPr>
              <w:t>конференц - связи</w:t>
            </w:r>
          </w:p>
        </w:tc>
      </w:tr>
    </w:tbl>
    <w:p w:rsidR="00FE1F09" w:rsidRPr="00FE1F09" w:rsidRDefault="00FE1F09" w:rsidP="00FE1F09">
      <w:pPr>
        <w:pStyle w:val="aff5"/>
        <w:ind w:left="0"/>
        <w:jc w:val="center"/>
        <w:rPr>
          <w:rFonts w:ascii="Arial" w:hAnsi="Arial" w:cs="Arial"/>
          <w:b/>
          <w:color w:val="000000" w:themeColor="text1"/>
          <w:sz w:val="16"/>
          <w:szCs w:val="16"/>
        </w:rPr>
      </w:pPr>
      <w:r w:rsidRPr="00FE1F09">
        <w:rPr>
          <w:rFonts w:ascii="Arial" w:hAnsi="Arial" w:cs="Arial"/>
          <w:b/>
          <w:color w:val="000000" w:themeColor="text1"/>
          <w:sz w:val="16"/>
          <w:szCs w:val="16"/>
          <w:lang w:val="en-US"/>
        </w:rPr>
        <w:t>IV</w:t>
      </w:r>
      <w:r w:rsidRPr="00FE1F09">
        <w:rPr>
          <w:rFonts w:ascii="Arial" w:hAnsi="Arial" w:cs="Arial"/>
          <w:b/>
          <w:color w:val="000000" w:themeColor="text1"/>
          <w:sz w:val="16"/>
          <w:szCs w:val="16"/>
        </w:rPr>
        <w:t xml:space="preserve">. Показатели результативности и эффективности </w:t>
      </w:r>
    </w:p>
    <w:p w:rsidR="00FE1F09" w:rsidRPr="00FE1F09" w:rsidRDefault="00FE1F09" w:rsidP="00FE1F09">
      <w:pPr>
        <w:pStyle w:val="aff5"/>
        <w:ind w:left="0"/>
        <w:jc w:val="center"/>
        <w:rPr>
          <w:rFonts w:ascii="Arial" w:hAnsi="Arial" w:cs="Arial"/>
          <w:b/>
          <w:color w:val="000000" w:themeColor="text1"/>
          <w:sz w:val="16"/>
          <w:szCs w:val="16"/>
        </w:rPr>
      </w:pPr>
      <w:r w:rsidRPr="00FE1F09">
        <w:rPr>
          <w:rFonts w:ascii="Arial" w:hAnsi="Arial" w:cs="Arial"/>
          <w:b/>
          <w:color w:val="000000" w:themeColor="text1"/>
          <w:sz w:val="16"/>
          <w:szCs w:val="16"/>
        </w:rPr>
        <w:t>программы профилактики</w:t>
      </w:r>
    </w:p>
    <w:tbl>
      <w:tblPr>
        <w:tblW w:w="5000" w:type="pct"/>
        <w:tblCellMar>
          <w:left w:w="40" w:type="dxa"/>
          <w:right w:w="40" w:type="dxa"/>
        </w:tblCellMar>
        <w:tblLook w:val="04A0"/>
      </w:tblPr>
      <w:tblGrid>
        <w:gridCol w:w="687"/>
        <w:gridCol w:w="5285"/>
        <w:gridCol w:w="2387"/>
        <w:gridCol w:w="3061"/>
      </w:tblGrid>
      <w:tr w:rsidR="00FE1F09" w:rsidRPr="00FE1F09" w:rsidTr="00FE1F09">
        <w:trPr>
          <w:trHeight w:val="20"/>
        </w:trPr>
        <w:tc>
          <w:tcPr>
            <w:tcW w:w="30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b/>
                <w:color w:val="000000" w:themeColor="text1"/>
                <w:sz w:val="16"/>
                <w:szCs w:val="16"/>
              </w:rPr>
              <w:t>№ п/п</w:t>
            </w:r>
          </w:p>
        </w:tc>
        <w:tc>
          <w:tcPr>
            <w:tcW w:w="231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b/>
                <w:color w:val="000000" w:themeColor="text1"/>
                <w:sz w:val="16"/>
                <w:szCs w:val="16"/>
              </w:rPr>
              <w:t>Наименование показателя</w:t>
            </w:r>
          </w:p>
        </w:tc>
        <w:tc>
          <w:tcPr>
            <w:tcW w:w="1045"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b/>
                <w:color w:val="000000" w:themeColor="text1"/>
                <w:sz w:val="16"/>
                <w:szCs w:val="16"/>
              </w:rPr>
              <w:t>2025 год</w:t>
            </w:r>
          </w:p>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(базовый абсолютный показатель)</w:t>
            </w:r>
          </w:p>
        </w:tc>
        <w:tc>
          <w:tcPr>
            <w:tcW w:w="1340"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b/>
                <w:color w:val="000000" w:themeColor="text1"/>
                <w:sz w:val="16"/>
                <w:szCs w:val="16"/>
              </w:rPr>
              <w:t xml:space="preserve">Целевое значение 2026 год, </w:t>
            </w:r>
            <w:r w:rsidRPr="00FE1F09">
              <w:rPr>
                <w:rFonts w:ascii="Arial" w:hAnsi="Arial" w:cs="Arial"/>
                <w:color w:val="000000" w:themeColor="text1"/>
                <w:sz w:val="16"/>
                <w:szCs w:val="16"/>
              </w:rPr>
              <w:t xml:space="preserve">% </w:t>
            </w:r>
          </w:p>
        </w:tc>
      </w:tr>
      <w:tr w:rsidR="00FE1F09" w:rsidRPr="00FE1F09" w:rsidTr="00FE1F09">
        <w:trPr>
          <w:trHeight w:val="20"/>
        </w:trPr>
        <w:tc>
          <w:tcPr>
            <w:tcW w:w="30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rPr>
                <w:rFonts w:ascii="Arial" w:hAnsi="Arial" w:cs="Arial"/>
                <w:color w:val="000000" w:themeColor="text1"/>
                <w:sz w:val="16"/>
                <w:szCs w:val="16"/>
              </w:rPr>
            </w:pPr>
            <w:r w:rsidRPr="00FE1F09">
              <w:rPr>
                <w:rFonts w:ascii="Arial" w:hAnsi="Arial" w:cs="Arial"/>
                <w:color w:val="000000" w:themeColor="text1"/>
                <w:sz w:val="16"/>
                <w:szCs w:val="16"/>
              </w:rPr>
              <w:t>1</w:t>
            </w:r>
            <w:r w:rsidRPr="00FE1F09">
              <w:rPr>
                <w:rFonts w:ascii="Arial" w:hAnsi="Arial" w:cs="Arial"/>
                <w:b/>
                <w:color w:val="000000" w:themeColor="text1"/>
                <w:sz w:val="16"/>
                <w:szCs w:val="16"/>
              </w:rPr>
              <w:t>.</w:t>
            </w:r>
          </w:p>
        </w:tc>
        <w:tc>
          <w:tcPr>
            <w:tcW w:w="231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FE1F09">
            <w:pPr>
              <w:rPr>
                <w:rFonts w:ascii="Arial" w:hAnsi="Arial" w:cs="Arial"/>
                <w:color w:val="000000" w:themeColor="text1"/>
                <w:sz w:val="16"/>
                <w:szCs w:val="16"/>
              </w:rPr>
            </w:pPr>
            <w:r w:rsidRPr="00FE1F09">
              <w:rPr>
                <w:rFonts w:ascii="Arial" w:hAnsi="Arial" w:cs="Arial"/>
                <w:color w:val="000000" w:themeColor="text1"/>
                <w:sz w:val="16"/>
                <w:szCs w:val="16"/>
              </w:rPr>
              <w:t>Увеличение количества консультаций по разъяснению обязательных требований</w:t>
            </w:r>
          </w:p>
        </w:tc>
        <w:tc>
          <w:tcPr>
            <w:tcW w:w="1045"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17</w:t>
            </w:r>
          </w:p>
        </w:tc>
        <w:tc>
          <w:tcPr>
            <w:tcW w:w="1340"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70%</w:t>
            </w:r>
          </w:p>
        </w:tc>
      </w:tr>
      <w:tr w:rsidR="00FE1F09" w:rsidRPr="00FE1F09" w:rsidTr="00FE1F09">
        <w:trPr>
          <w:trHeight w:val="20"/>
        </w:trPr>
        <w:tc>
          <w:tcPr>
            <w:tcW w:w="30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rPr>
                <w:rFonts w:ascii="Arial" w:hAnsi="Arial" w:cs="Arial"/>
                <w:color w:val="000000" w:themeColor="text1"/>
                <w:sz w:val="16"/>
                <w:szCs w:val="16"/>
              </w:rPr>
            </w:pPr>
            <w:r w:rsidRPr="00FE1F09">
              <w:rPr>
                <w:rFonts w:ascii="Arial" w:hAnsi="Arial" w:cs="Arial"/>
                <w:color w:val="000000" w:themeColor="text1"/>
                <w:sz w:val="16"/>
                <w:szCs w:val="16"/>
              </w:rPr>
              <w:t>2.</w:t>
            </w:r>
          </w:p>
        </w:tc>
        <w:tc>
          <w:tcPr>
            <w:tcW w:w="231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rPr>
                <w:rFonts w:ascii="Arial" w:hAnsi="Arial" w:cs="Arial"/>
                <w:color w:val="000000" w:themeColor="text1"/>
                <w:sz w:val="16"/>
                <w:szCs w:val="16"/>
              </w:rPr>
            </w:pPr>
            <w:r w:rsidRPr="00FE1F09">
              <w:rPr>
                <w:rFonts w:ascii="Arial" w:hAnsi="Arial" w:cs="Arial"/>
                <w:color w:val="000000" w:themeColor="text1"/>
                <w:sz w:val="16"/>
                <w:szCs w:val="16"/>
              </w:rPr>
              <w:t>Полнота информации, размещенной на официальном сайте наименование контрольно -  надзорного органа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1045"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100%</w:t>
            </w:r>
          </w:p>
        </w:tc>
        <w:tc>
          <w:tcPr>
            <w:tcW w:w="1340"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100%</w:t>
            </w:r>
          </w:p>
        </w:tc>
      </w:tr>
      <w:tr w:rsidR="00FE1F09" w:rsidRPr="00FE1F09" w:rsidTr="00FE1F09">
        <w:trPr>
          <w:trHeight w:val="20"/>
        </w:trPr>
        <w:tc>
          <w:tcPr>
            <w:tcW w:w="30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rPr>
                <w:rFonts w:ascii="Arial" w:hAnsi="Arial" w:cs="Arial"/>
                <w:color w:val="000000" w:themeColor="text1"/>
                <w:sz w:val="16"/>
                <w:szCs w:val="16"/>
              </w:rPr>
            </w:pPr>
            <w:r w:rsidRPr="00FE1F09">
              <w:rPr>
                <w:rFonts w:ascii="Arial" w:hAnsi="Arial" w:cs="Arial"/>
                <w:color w:val="000000" w:themeColor="text1"/>
                <w:sz w:val="16"/>
                <w:szCs w:val="16"/>
              </w:rPr>
              <w:t>4.</w:t>
            </w:r>
          </w:p>
        </w:tc>
        <w:tc>
          <w:tcPr>
            <w:tcW w:w="231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rPr>
                <w:rFonts w:ascii="Arial" w:hAnsi="Arial" w:cs="Arial"/>
                <w:color w:val="000000" w:themeColor="text1"/>
                <w:sz w:val="16"/>
                <w:szCs w:val="16"/>
              </w:rPr>
            </w:pPr>
            <w:r w:rsidRPr="00FE1F09">
              <w:rPr>
                <w:rFonts w:ascii="Arial" w:hAnsi="Arial" w:cs="Arial"/>
                <w:color w:val="000000" w:themeColor="text1"/>
                <w:sz w:val="16"/>
                <w:szCs w:val="16"/>
              </w:rPr>
              <w:t>Увеличение количества выданных предписаний о выявлении нарушения обязательных требований</w:t>
            </w:r>
          </w:p>
        </w:tc>
        <w:tc>
          <w:tcPr>
            <w:tcW w:w="1045"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86</w:t>
            </w:r>
          </w:p>
        </w:tc>
        <w:tc>
          <w:tcPr>
            <w:tcW w:w="1340"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10%</w:t>
            </w:r>
          </w:p>
        </w:tc>
      </w:tr>
      <w:tr w:rsidR="00FE1F09" w:rsidRPr="00FE1F09" w:rsidTr="00FE1F09">
        <w:trPr>
          <w:trHeight w:val="20"/>
        </w:trPr>
        <w:tc>
          <w:tcPr>
            <w:tcW w:w="30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rPr>
                <w:rFonts w:ascii="Arial" w:hAnsi="Arial" w:cs="Arial"/>
                <w:color w:val="000000" w:themeColor="text1"/>
                <w:sz w:val="16"/>
                <w:szCs w:val="16"/>
              </w:rPr>
            </w:pPr>
            <w:r w:rsidRPr="00FE1F09">
              <w:rPr>
                <w:rFonts w:ascii="Arial" w:hAnsi="Arial" w:cs="Arial"/>
                <w:color w:val="000000" w:themeColor="text1"/>
                <w:sz w:val="16"/>
                <w:szCs w:val="16"/>
              </w:rPr>
              <w:t>5.</w:t>
            </w:r>
          </w:p>
        </w:tc>
        <w:tc>
          <w:tcPr>
            <w:tcW w:w="231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rPr>
                <w:rFonts w:ascii="Arial" w:hAnsi="Arial" w:cs="Arial"/>
                <w:color w:val="000000" w:themeColor="text1"/>
                <w:sz w:val="16"/>
                <w:szCs w:val="16"/>
              </w:rPr>
            </w:pPr>
            <w:r w:rsidRPr="00FE1F09">
              <w:rPr>
                <w:rFonts w:ascii="Arial" w:hAnsi="Arial" w:cs="Arial"/>
                <w:color w:val="000000" w:themeColor="text1"/>
                <w:sz w:val="16"/>
                <w:szCs w:val="16"/>
              </w:rPr>
              <w:t>Увеличение доли организаций, в отношении которых проведены профилактические мероприятия к общему количеству организаций, в отношении которых проведены контрольно - надзорные мероприятия</w:t>
            </w:r>
          </w:p>
        </w:tc>
        <w:tc>
          <w:tcPr>
            <w:tcW w:w="1045"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12</w:t>
            </w:r>
          </w:p>
        </w:tc>
        <w:tc>
          <w:tcPr>
            <w:tcW w:w="1340"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20%</w:t>
            </w:r>
          </w:p>
        </w:tc>
      </w:tr>
      <w:tr w:rsidR="00FE1F09" w:rsidRPr="00FE1F09" w:rsidTr="00FE1F09">
        <w:trPr>
          <w:trHeight w:val="20"/>
        </w:trPr>
        <w:tc>
          <w:tcPr>
            <w:tcW w:w="301"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rPr>
                <w:rFonts w:ascii="Arial" w:hAnsi="Arial" w:cs="Arial"/>
                <w:color w:val="000000" w:themeColor="text1"/>
                <w:sz w:val="16"/>
                <w:szCs w:val="16"/>
              </w:rPr>
            </w:pPr>
            <w:r w:rsidRPr="00FE1F09">
              <w:rPr>
                <w:rFonts w:ascii="Arial" w:hAnsi="Arial" w:cs="Arial"/>
                <w:color w:val="000000" w:themeColor="text1"/>
                <w:sz w:val="16"/>
                <w:szCs w:val="16"/>
              </w:rPr>
              <w:t>6.</w:t>
            </w:r>
          </w:p>
        </w:tc>
        <w:tc>
          <w:tcPr>
            <w:tcW w:w="2314"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rPr>
                <w:rFonts w:ascii="Arial" w:hAnsi="Arial" w:cs="Arial"/>
                <w:color w:val="000000" w:themeColor="text1"/>
                <w:sz w:val="16"/>
                <w:szCs w:val="16"/>
              </w:rPr>
            </w:pPr>
            <w:r w:rsidRPr="00FE1F09">
              <w:rPr>
                <w:rFonts w:ascii="Arial" w:hAnsi="Arial" w:cs="Arial"/>
                <w:color w:val="000000" w:themeColor="text1"/>
                <w:sz w:val="16"/>
                <w:szCs w:val="16"/>
              </w:rPr>
              <w:t>Увеличение общего количества проведенных профилактических мероприятий</w:t>
            </w:r>
          </w:p>
        </w:tc>
        <w:tc>
          <w:tcPr>
            <w:tcW w:w="1045"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86</w:t>
            </w:r>
          </w:p>
        </w:tc>
        <w:tc>
          <w:tcPr>
            <w:tcW w:w="1340" w:type="pc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E1F09" w:rsidRPr="00FE1F09" w:rsidRDefault="00FE1F09" w:rsidP="005810FB">
            <w:pPr>
              <w:jc w:val="center"/>
              <w:rPr>
                <w:rFonts w:ascii="Arial" w:hAnsi="Arial" w:cs="Arial"/>
                <w:color w:val="000000" w:themeColor="text1"/>
                <w:sz w:val="16"/>
                <w:szCs w:val="16"/>
              </w:rPr>
            </w:pPr>
            <w:r w:rsidRPr="00FE1F09">
              <w:rPr>
                <w:rFonts w:ascii="Arial" w:hAnsi="Arial" w:cs="Arial"/>
                <w:color w:val="000000" w:themeColor="text1"/>
                <w:sz w:val="16"/>
                <w:szCs w:val="16"/>
              </w:rPr>
              <w:t>10%</w:t>
            </w:r>
          </w:p>
        </w:tc>
      </w:tr>
    </w:tbl>
    <w:p w:rsidR="0001427D" w:rsidRDefault="0001427D" w:rsidP="004E1A32">
      <w:pPr>
        <w:tabs>
          <w:tab w:val="left" w:pos="5954"/>
        </w:tabs>
        <w:jc w:val="right"/>
        <w:rPr>
          <w:rFonts w:ascii="Arial" w:hAnsi="Arial" w:cs="Arial"/>
          <w:b/>
          <w:sz w:val="16"/>
          <w:szCs w:val="16"/>
        </w:rPr>
      </w:pPr>
    </w:p>
    <w:p w:rsidR="00FE1F09" w:rsidRPr="00FE1F09" w:rsidRDefault="00FE1F09" w:rsidP="00FE1F09">
      <w:pPr>
        <w:jc w:val="center"/>
        <w:rPr>
          <w:rFonts w:ascii="Arial" w:hAnsi="Arial" w:cs="Arial"/>
          <w:sz w:val="16"/>
          <w:szCs w:val="16"/>
        </w:rPr>
      </w:pPr>
      <w:r w:rsidRPr="00FE1F09">
        <w:rPr>
          <w:rFonts w:ascii="Arial" w:hAnsi="Arial" w:cs="Arial"/>
          <w:sz w:val="16"/>
          <w:szCs w:val="16"/>
        </w:rPr>
        <w:t>П О С Т А Н О В Л Е Н И Е</w:t>
      </w:r>
    </w:p>
    <w:p w:rsidR="00FE1F09" w:rsidRPr="00FE1F09" w:rsidRDefault="00FE1F09" w:rsidP="00FE1F09">
      <w:pPr>
        <w:jc w:val="center"/>
        <w:rPr>
          <w:rFonts w:ascii="Arial" w:hAnsi="Arial" w:cs="Arial"/>
          <w:sz w:val="16"/>
          <w:szCs w:val="16"/>
        </w:rPr>
      </w:pPr>
      <w:r w:rsidRPr="00FE1F09">
        <w:rPr>
          <w:rFonts w:ascii="Arial" w:hAnsi="Arial" w:cs="Arial"/>
          <w:sz w:val="16"/>
          <w:szCs w:val="16"/>
        </w:rPr>
        <w:t>17.12.2025 № 3077</w:t>
      </w:r>
    </w:p>
    <w:p w:rsidR="00FE1F09" w:rsidRPr="00FE1F09" w:rsidRDefault="00FE1F09" w:rsidP="00FE1F09">
      <w:pPr>
        <w:jc w:val="center"/>
        <w:rPr>
          <w:rFonts w:ascii="Arial" w:hAnsi="Arial" w:cs="Arial"/>
          <w:b/>
          <w:sz w:val="16"/>
          <w:szCs w:val="16"/>
        </w:rPr>
      </w:pPr>
      <w:r w:rsidRPr="00FE1F09">
        <w:rPr>
          <w:rFonts w:ascii="Arial" w:hAnsi="Arial" w:cs="Arial"/>
          <w:b/>
          <w:sz w:val="16"/>
          <w:szCs w:val="16"/>
        </w:rPr>
        <w:t>О проведении публичных слушаний</w:t>
      </w:r>
    </w:p>
    <w:p w:rsidR="00FE1F09" w:rsidRPr="00FE1F09" w:rsidRDefault="00FE1F09" w:rsidP="00FE1F09">
      <w:pPr>
        <w:jc w:val="center"/>
        <w:rPr>
          <w:rFonts w:ascii="Arial" w:hAnsi="Arial" w:cs="Arial"/>
          <w:b/>
          <w:sz w:val="16"/>
          <w:szCs w:val="16"/>
        </w:rPr>
      </w:pPr>
      <w:r w:rsidRPr="00FE1F09">
        <w:rPr>
          <w:rFonts w:ascii="Arial" w:hAnsi="Arial" w:cs="Arial"/>
          <w:b/>
          <w:sz w:val="16"/>
          <w:szCs w:val="16"/>
        </w:rPr>
        <w:t>по проекту планировки территории и проекту межевания территории</w:t>
      </w:r>
    </w:p>
    <w:p w:rsidR="00FE1F09" w:rsidRPr="00FE1F09" w:rsidRDefault="00FE1F09" w:rsidP="00FE1F09">
      <w:pPr>
        <w:ind w:firstLine="284"/>
        <w:jc w:val="both"/>
        <w:rPr>
          <w:rFonts w:ascii="Arial" w:hAnsi="Arial" w:cs="Arial"/>
          <w:b/>
          <w:sz w:val="16"/>
          <w:szCs w:val="16"/>
        </w:rPr>
      </w:pPr>
      <w:r w:rsidRPr="00FE1F09">
        <w:rPr>
          <w:rFonts w:ascii="Arial" w:hAnsi="Arial" w:cs="Arial"/>
          <w:sz w:val="16"/>
          <w:szCs w:val="16"/>
        </w:rPr>
        <w:t xml:space="preserve">В соответствии со статьями 42, 43, 45, 46 Градостроительного кодекса Российской Федерации в целях соблюдения прав граждан на комфортные и благоприятные условия жизнедеятельности для реконструкции части автомобильной дороги общего пользования местного значения по ул.Гагарина в г. Валдай Новгородской области, Администрация Валдайского муниципального района </w:t>
      </w:r>
      <w:r w:rsidRPr="00FE1F09">
        <w:rPr>
          <w:rFonts w:ascii="Arial" w:hAnsi="Arial" w:cs="Arial"/>
          <w:b/>
          <w:sz w:val="16"/>
          <w:szCs w:val="16"/>
        </w:rPr>
        <w:t>ПОСТАНОВЛЯЕТ:</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1. Провести публичные слушания по документации по планировке территории - проект планировки и межевания территории для размещения линейного объекта - «Строительство улицы Эльдара Рязанова» в г. Валдай Новгородской области.</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2. Обеспечить отделу архитектуры, градостроительства и строительства Администрации Валдайского муниципального района проведение публичных слушаний по проекту планировки территории и проекту межевания территории, хранение и ознакомление с проектной документацией всех желающих.</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3. Установить:</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3.1. Публичные слушания по проекту планировки территории и проекту межевания территории, проводятся с участием граждан, заинтересованных лиц и лиц, законные интересы которых могут быть нарушены в связи с реализацией проекта.</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3.2. Дата, время и место проведения публичных слушаний – 19 января 2026 года в 16 час. 00 мин. в кабинете 406 Администрации Валдайского муниципального района по адресу: Новгородская область, г. Валдай, пр. Комсомольский, д. 19/21.</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 xml:space="preserve">4. Замечания и предложения по вынесенным на публичные слушания проектам могут быть представлены заинтересованными лицами в письменной форме в отдел архитектуры, градостроительства и строительства, по адресу: Новгородская область, г. Валдай, пр. Комсомольский, </w:t>
      </w:r>
      <w:r w:rsidR="00664BA9">
        <w:rPr>
          <w:rFonts w:ascii="Arial" w:hAnsi="Arial" w:cs="Arial"/>
          <w:sz w:val="16"/>
          <w:szCs w:val="16"/>
        </w:rPr>
        <w:br/>
      </w:r>
      <w:r w:rsidRPr="00FE1F09">
        <w:rPr>
          <w:rFonts w:ascii="Arial" w:hAnsi="Arial" w:cs="Arial"/>
          <w:sz w:val="16"/>
          <w:szCs w:val="16"/>
        </w:rPr>
        <w:t>д. 19/21 каб.406 или на электронную почту r.a.v2012@mail.ru в рабочее время с момента публикации информации в бюллетене «Валдайский Вестник» по 19 января 2026 года.</w:t>
      </w:r>
    </w:p>
    <w:p w:rsidR="00FE1F09" w:rsidRPr="00FE1F09" w:rsidRDefault="00FE1F09" w:rsidP="00FE1F09">
      <w:pPr>
        <w:ind w:firstLine="284"/>
        <w:jc w:val="both"/>
        <w:rPr>
          <w:rFonts w:ascii="Arial" w:hAnsi="Arial" w:cs="Arial"/>
          <w:sz w:val="16"/>
          <w:szCs w:val="16"/>
        </w:rPr>
      </w:pPr>
      <w:r w:rsidRPr="00FE1F09">
        <w:rPr>
          <w:rFonts w:ascii="Arial" w:hAnsi="Arial" w:cs="Arial"/>
          <w:sz w:val="16"/>
          <w:szCs w:val="16"/>
        </w:rPr>
        <w:t>5. Опубликовать постановление в бюллетене «Валдайский Вестник».</w:t>
      </w:r>
    </w:p>
    <w:p w:rsidR="0001427D" w:rsidRDefault="0001427D"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664BA9" w:rsidRDefault="00664BA9" w:rsidP="004E1A32">
      <w:pPr>
        <w:tabs>
          <w:tab w:val="left" w:pos="5954"/>
        </w:tabs>
        <w:jc w:val="right"/>
        <w:rPr>
          <w:rFonts w:ascii="Arial" w:hAnsi="Arial" w:cs="Arial"/>
          <w:b/>
          <w:sz w:val="16"/>
          <w:szCs w:val="16"/>
        </w:rPr>
      </w:pPr>
    </w:p>
    <w:p w:rsidR="00664BA9" w:rsidRDefault="00664BA9" w:rsidP="004E1A32">
      <w:pPr>
        <w:tabs>
          <w:tab w:val="left" w:pos="5954"/>
        </w:tabs>
        <w:jc w:val="right"/>
        <w:rPr>
          <w:rFonts w:ascii="Arial" w:hAnsi="Arial" w:cs="Arial"/>
          <w:b/>
          <w:sz w:val="16"/>
          <w:szCs w:val="16"/>
        </w:rPr>
      </w:pPr>
    </w:p>
    <w:p w:rsidR="00664BA9" w:rsidRDefault="00664BA9" w:rsidP="004E1A32">
      <w:pPr>
        <w:tabs>
          <w:tab w:val="left" w:pos="5954"/>
        </w:tabs>
        <w:jc w:val="right"/>
        <w:rPr>
          <w:rFonts w:ascii="Arial" w:hAnsi="Arial" w:cs="Arial"/>
          <w:b/>
          <w:sz w:val="16"/>
          <w:szCs w:val="16"/>
        </w:rPr>
      </w:pPr>
    </w:p>
    <w:p w:rsidR="00664BA9" w:rsidRDefault="00664BA9"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lastRenderedPageBreak/>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A6245E" w:rsidRPr="008A1E44" w:rsidTr="00E30CB5">
        <w:trPr>
          <w:trHeight w:val="20"/>
        </w:trPr>
        <w:tc>
          <w:tcPr>
            <w:tcW w:w="4615" w:type="pct"/>
          </w:tcPr>
          <w:p w:rsidR="00A6245E" w:rsidRPr="00A6245E" w:rsidRDefault="00A6245E" w:rsidP="004257AC">
            <w:pPr>
              <w:rPr>
                <w:rFonts w:ascii="Arial" w:hAnsi="Arial" w:cs="Arial"/>
                <w:sz w:val="16"/>
                <w:szCs w:val="16"/>
              </w:rPr>
            </w:pPr>
            <w:r w:rsidRPr="00A6245E">
              <w:rPr>
                <w:rFonts w:ascii="Arial" w:hAnsi="Arial" w:cs="Arial"/>
                <w:sz w:val="16"/>
                <w:szCs w:val="16"/>
              </w:rPr>
              <w:t>Информационное сообщение</w:t>
            </w:r>
            <w:r w:rsidR="008462B3">
              <w:rPr>
                <w:rFonts w:ascii="Arial" w:hAnsi="Arial" w:cs="Arial"/>
                <w:sz w:val="16"/>
                <w:szCs w:val="16"/>
              </w:rPr>
              <w:t xml:space="preserve"> о </w:t>
            </w:r>
            <w:r w:rsidR="008462B3" w:rsidRPr="008462B3">
              <w:rPr>
                <w:rFonts w:ascii="Arial" w:hAnsi="Arial" w:cs="Arial"/>
                <w:sz w:val="16"/>
                <w:szCs w:val="16"/>
              </w:rPr>
              <w:t>предоставлении в собственность земельных участков</w:t>
            </w:r>
          </w:p>
        </w:tc>
        <w:tc>
          <w:tcPr>
            <w:tcW w:w="385" w:type="pct"/>
            <w:vAlign w:val="center"/>
          </w:tcPr>
          <w:p w:rsidR="00A6245E" w:rsidRPr="008A1E44" w:rsidRDefault="008462B3" w:rsidP="008A1E44">
            <w:pPr>
              <w:jc w:val="center"/>
              <w:rPr>
                <w:rFonts w:ascii="Arial" w:hAnsi="Arial" w:cs="Arial"/>
                <w:sz w:val="16"/>
                <w:szCs w:val="16"/>
              </w:rPr>
            </w:pPr>
            <w:r>
              <w:rPr>
                <w:rFonts w:ascii="Arial" w:hAnsi="Arial" w:cs="Arial"/>
                <w:sz w:val="16"/>
                <w:szCs w:val="16"/>
              </w:rPr>
              <w:t>1</w:t>
            </w:r>
          </w:p>
        </w:tc>
      </w:tr>
      <w:tr w:rsidR="0001427D" w:rsidRPr="008A1E44" w:rsidTr="00E30CB5">
        <w:trPr>
          <w:trHeight w:val="20"/>
        </w:trPr>
        <w:tc>
          <w:tcPr>
            <w:tcW w:w="4615" w:type="pct"/>
          </w:tcPr>
          <w:p w:rsidR="0001427D" w:rsidRPr="009819AD" w:rsidRDefault="009819AD" w:rsidP="00FE1F09">
            <w:pPr>
              <w:shd w:val="clear" w:color="auto" w:fill="FFFFFF"/>
              <w:rPr>
                <w:rFonts w:ascii="Arial" w:hAnsi="Arial" w:cs="Arial"/>
                <w:sz w:val="16"/>
                <w:szCs w:val="16"/>
              </w:rPr>
            </w:pPr>
            <w:r w:rsidRPr="009819AD">
              <w:rPr>
                <w:rFonts w:ascii="Arial" w:hAnsi="Arial" w:cs="Arial"/>
                <w:bCs/>
                <w:spacing w:val="-5"/>
                <w:sz w:val="16"/>
                <w:szCs w:val="16"/>
              </w:rPr>
              <w:t xml:space="preserve">ПРОТОКОЛ № 2 </w:t>
            </w:r>
            <w:r w:rsidRPr="009819AD">
              <w:rPr>
                <w:rFonts w:ascii="Arial" w:hAnsi="Arial" w:cs="Arial"/>
                <w:bCs/>
                <w:spacing w:val="-2"/>
                <w:sz w:val="16"/>
                <w:szCs w:val="16"/>
              </w:rPr>
              <w:t xml:space="preserve">публичных слушаний по проекту решения Думы Валдайского </w:t>
            </w:r>
            <w:r w:rsidRPr="009819AD">
              <w:rPr>
                <w:rFonts w:ascii="Arial" w:hAnsi="Arial" w:cs="Arial"/>
                <w:bCs/>
                <w:spacing w:val="-1"/>
                <w:sz w:val="16"/>
                <w:szCs w:val="16"/>
              </w:rPr>
              <w:t xml:space="preserve">муниципального округа </w:t>
            </w:r>
            <w:r w:rsidRPr="009819AD">
              <w:rPr>
                <w:rFonts w:ascii="Arial" w:hAnsi="Arial" w:cs="Arial"/>
                <w:color w:val="0B1F33"/>
                <w:sz w:val="16"/>
                <w:szCs w:val="16"/>
                <w:shd w:val="clear" w:color="auto" w:fill="FFFFFF"/>
              </w:rPr>
              <w:t>«О бюджете Валдайского муниципального округа на 2026 и плановый период 2027-2028 годов»</w:t>
            </w:r>
          </w:p>
        </w:tc>
        <w:tc>
          <w:tcPr>
            <w:tcW w:w="385" w:type="pct"/>
            <w:vAlign w:val="center"/>
          </w:tcPr>
          <w:p w:rsidR="0001427D" w:rsidRPr="008A1E44" w:rsidRDefault="009819AD" w:rsidP="008A1E44">
            <w:pPr>
              <w:jc w:val="center"/>
              <w:rPr>
                <w:rFonts w:ascii="Arial" w:hAnsi="Arial" w:cs="Arial"/>
                <w:sz w:val="16"/>
                <w:szCs w:val="16"/>
              </w:rPr>
            </w:pPr>
            <w:r>
              <w:rPr>
                <w:rFonts w:ascii="Arial" w:hAnsi="Arial" w:cs="Arial"/>
                <w:sz w:val="16"/>
                <w:szCs w:val="16"/>
              </w:rPr>
              <w:t>1</w:t>
            </w:r>
          </w:p>
        </w:tc>
      </w:tr>
      <w:tr w:rsidR="00F06A92" w:rsidRPr="008A1E44" w:rsidTr="00E30CB5">
        <w:trPr>
          <w:trHeight w:val="20"/>
        </w:trPr>
        <w:tc>
          <w:tcPr>
            <w:tcW w:w="4615" w:type="pct"/>
          </w:tcPr>
          <w:p w:rsidR="00F06A92" w:rsidRPr="0001427D" w:rsidRDefault="00F06A92" w:rsidP="000D36E7">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0D36E7" w:rsidRPr="000D36E7">
              <w:rPr>
                <w:rFonts w:ascii="Arial" w:hAnsi="Arial" w:cs="Arial"/>
                <w:sz w:val="16"/>
                <w:szCs w:val="16"/>
              </w:rPr>
              <w:t>15.12.2025 № 3031</w:t>
            </w:r>
            <w:r w:rsidR="000D36E7">
              <w:rPr>
                <w:rFonts w:ascii="Arial" w:hAnsi="Arial" w:cs="Arial"/>
                <w:sz w:val="16"/>
                <w:szCs w:val="16"/>
              </w:rPr>
              <w:t xml:space="preserve"> </w:t>
            </w:r>
            <w:r w:rsidR="000D36E7" w:rsidRPr="000D36E7">
              <w:rPr>
                <w:rFonts w:ascii="Arial" w:hAnsi="Arial" w:cs="Arial"/>
                <w:sz w:val="16"/>
                <w:szCs w:val="16"/>
              </w:rPr>
              <w:t>Об утверждении основных направлений долговой политики Валдайского муниципального округа на 2026 год и на плановый период 2027 и 2028 годов</w:t>
            </w:r>
          </w:p>
        </w:tc>
        <w:tc>
          <w:tcPr>
            <w:tcW w:w="385" w:type="pct"/>
            <w:vAlign w:val="center"/>
          </w:tcPr>
          <w:p w:rsidR="00F06A92" w:rsidRPr="008A1E44" w:rsidRDefault="00FE1F09" w:rsidP="008A1E44">
            <w:pPr>
              <w:jc w:val="center"/>
              <w:rPr>
                <w:rFonts w:ascii="Arial" w:hAnsi="Arial" w:cs="Arial"/>
                <w:sz w:val="16"/>
                <w:szCs w:val="16"/>
              </w:rPr>
            </w:pPr>
            <w:r>
              <w:rPr>
                <w:rFonts w:ascii="Arial" w:hAnsi="Arial" w:cs="Arial"/>
                <w:sz w:val="16"/>
                <w:szCs w:val="16"/>
              </w:rPr>
              <w:t>2</w:t>
            </w:r>
            <w:r w:rsidR="00664BA9">
              <w:rPr>
                <w:rFonts w:ascii="Arial" w:hAnsi="Arial" w:cs="Arial"/>
                <w:sz w:val="16"/>
                <w:szCs w:val="16"/>
              </w:rPr>
              <w:t>-3</w:t>
            </w:r>
          </w:p>
        </w:tc>
      </w:tr>
      <w:tr w:rsidR="00F06A92" w:rsidRPr="008A1E44" w:rsidTr="00E30CB5">
        <w:trPr>
          <w:trHeight w:val="20"/>
        </w:trPr>
        <w:tc>
          <w:tcPr>
            <w:tcW w:w="4615" w:type="pct"/>
          </w:tcPr>
          <w:p w:rsidR="00F06A92" w:rsidRPr="0001427D" w:rsidRDefault="00F06A92" w:rsidP="00BC1DF0">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BC1DF0" w:rsidRPr="008462B3">
              <w:rPr>
                <w:rFonts w:ascii="Arial" w:hAnsi="Arial" w:cs="Arial"/>
                <w:sz w:val="16"/>
                <w:szCs w:val="16"/>
              </w:rPr>
              <w:t>15.12.2025 № 3032</w:t>
            </w:r>
            <w:r w:rsidR="00BC1DF0">
              <w:rPr>
                <w:rFonts w:ascii="Arial" w:hAnsi="Arial" w:cs="Arial"/>
                <w:sz w:val="16"/>
                <w:szCs w:val="16"/>
              </w:rPr>
              <w:t xml:space="preserve"> </w:t>
            </w:r>
            <w:r w:rsidR="00BC1DF0" w:rsidRPr="00BC1DF0">
              <w:rPr>
                <w:rFonts w:ascii="Arial" w:hAnsi="Arial" w:cs="Arial"/>
                <w:sz w:val="16"/>
                <w:szCs w:val="16"/>
              </w:rPr>
              <w:t>О внесении изменений в муниципальную программу «Развитие физической культуры и спорта в Валдайском муниципальном районе на 2018-2027 годы»</w:t>
            </w:r>
          </w:p>
        </w:tc>
        <w:tc>
          <w:tcPr>
            <w:tcW w:w="385" w:type="pct"/>
            <w:vAlign w:val="center"/>
          </w:tcPr>
          <w:p w:rsidR="00F06A92" w:rsidRPr="008A1E44" w:rsidRDefault="00664BA9" w:rsidP="008A1E44">
            <w:pPr>
              <w:jc w:val="center"/>
              <w:rPr>
                <w:rFonts w:ascii="Arial" w:hAnsi="Arial" w:cs="Arial"/>
                <w:sz w:val="16"/>
                <w:szCs w:val="16"/>
              </w:rPr>
            </w:pPr>
            <w:r>
              <w:rPr>
                <w:rFonts w:ascii="Arial" w:hAnsi="Arial" w:cs="Arial"/>
                <w:sz w:val="16"/>
                <w:szCs w:val="16"/>
              </w:rPr>
              <w:t>3-6</w:t>
            </w:r>
          </w:p>
        </w:tc>
      </w:tr>
      <w:tr w:rsidR="008462B3" w:rsidRPr="008A1E44" w:rsidTr="00E30CB5">
        <w:trPr>
          <w:trHeight w:val="20"/>
        </w:trPr>
        <w:tc>
          <w:tcPr>
            <w:tcW w:w="4615" w:type="pct"/>
          </w:tcPr>
          <w:p w:rsidR="008462B3" w:rsidRPr="0001427D" w:rsidRDefault="008462B3" w:rsidP="006B5329">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006B5329" w:rsidRPr="006B5329">
              <w:rPr>
                <w:rFonts w:ascii="Arial" w:hAnsi="Arial" w:cs="Arial"/>
                <w:sz w:val="16"/>
                <w:szCs w:val="16"/>
              </w:rPr>
              <w:t>15.12.2025 № 3033</w:t>
            </w:r>
            <w:r w:rsidR="006B5329">
              <w:rPr>
                <w:rFonts w:ascii="Arial" w:hAnsi="Arial" w:cs="Arial"/>
                <w:sz w:val="16"/>
                <w:szCs w:val="16"/>
              </w:rPr>
              <w:t xml:space="preserve"> </w:t>
            </w:r>
            <w:r w:rsidR="006B5329" w:rsidRPr="006B5329">
              <w:rPr>
                <w:rFonts w:ascii="Arial" w:hAnsi="Arial" w:cs="Arial"/>
                <w:sz w:val="16"/>
                <w:szCs w:val="16"/>
              </w:rPr>
              <w:t>О внесении изменений в муниципальную  программу Валдайского района «Развитие культуры в Валдайском муниципальном районе (2023-2030 годы)»</w:t>
            </w:r>
          </w:p>
        </w:tc>
        <w:tc>
          <w:tcPr>
            <w:tcW w:w="385" w:type="pct"/>
            <w:vAlign w:val="center"/>
          </w:tcPr>
          <w:p w:rsidR="008462B3" w:rsidRPr="008A1E44" w:rsidRDefault="00664BA9" w:rsidP="008A1E44">
            <w:pPr>
              <w:jc w:val="center"/>
              <w:rPr>
                <w:rFonts w:ascii="Arial" w:hAnsi="Arial" w:cs="Arial"/>
                <w:sz w:val="16"/>
                <w:szCs w:val="16"/>
              </w:rPr>
            </w:pPr>
            <w:r>
              <w:rPr>
                <w:rFonts w:ascii="Arial" w:hAnsi="Arial" w:cs="Arial"/>
                <w:sz w:val="16"/>
                <w:szCs w:val="16"/>
              </w:rPr>
              <w:t>6-7</w:t>
            </w:r>
          </w:p>
        </w:tc>
      </w:tr>
      <w:tr w:rsidR="008462B3" w:rsidRPr="008A1E44" w:rsidTr="00E30CB5">
        <w:trPr>
          <w:trHeight w:val="20"/>
        </w:trPr>
        <w:tc>
          <w:tcPr>
            <w:tcW w:w="4615" w:type="pct"/>
          </w:tcPr>
          <w:p w:rsidR="008462B3" w:rsidRPr="0001427D" w:rsidRDefault="008462B3" w:rsidP="00426F7B">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sidR="00426F7B">
              <w:rPr>
                <w:rFonts w:ascii="Arial" w:hAnsi="Arial" w:cs="Arial"/>
                <w:sz w:val="16"/>
                <w:szCs w:val="16"/>
              </w:rPr>
              <w:t xml:space="preserve"> </w:t>
            </w:r>
            <w:r w:rsidR="00426F7B" w:rsidRPr="006B5329">
              <w:rPr>
                <w:rFonts w:ascii="Arial" w:hAnsi="Arial" w:cs="Arial"/>
                <w:sz w:val="16"/>
                <w:szCs w:val="16"/>
              </w:rPr>
              <w:t>15.12.2025 № 3034</w:t>
            </w:r>
            <w:r w:rsidR="00426F7B">
              <w:rPr>
                <w:rFonts w:ascii="Arial" w:hAnsi="Arial" w:cs="Arial"/>
                <w:sz w:val="16"/>
                <w:szCs w:val="16"/>
              </w:rPr>
              <w:t xml:space="preserve"> </w:t>
            </w:r>
            <w:r w:rsidR="00426F7B" w:rsidRPr="00426F7B">
              <w:rPr>
                <w:rFonts w:ascii="Arial" w:hAnsi="Arial" w:cs="Arial"/>
                <w:bCs/>
                <w:sz w:val="16"/>
                <w:szCs w:val="16"/>
              </w:rPr>
              <w:t xml:space="preserve">Об утверждении Примерного Положения </w:t>
            </w:r>
            <w:r w:rsidR="00426F7B" w:rsidRPr="00426F7B">
              <w:rPr>
                <w:rFonts w:ascii="Arial" w:hAnsi="Arial" w:cs="Arial"/>
                <w:sz w:val="16"/>
                <w:szCs w:val="16"/>
              </w:rPr>
              <w:t>об оплате труда работников муниципальных бюджетных учреждений культуры, подведомственных муниципальному казенному  учреждению комитету культуры Администрации Валдайского муниципального округа</w:t>
            </w:r>
          </w:p>
        </w:tc>
        <w:tc>
          <w:tcPr>
            <w:tcW w:w="385" w:type="pct"/>
            <w:vAlign w:val="center"/>
          </w:tcPr>
          <w:p w:rsidR="008462B3" w:rsidRPr="008A1E44" w:rsidRDefault="00664BA9" w:rsidP="008A1E44">
            <w:pPr>
              <w:jc w:val="center"/>
              <w:rPr>
                <w:rFonts w:ascii="Arial" w:hAnsi="Arial" w:cs="Arial"/>
                <w:sz w:val="16"/>
                <w:szCs w:val="16"/>
              </w:rPr>
            </w:pPr>
            <w:r>
              <w:rPr>
                <w:rFonts w:ascii="Arial" w:hAnsi="Arial" w:cs="Arial"/>
                <w:sz w:val="16"/>
                <w:szCs w:val="16"/>
              </w:rPr>
              <w:t>7-13</w:t>
            </w:r>
          </w:p>
        </w:tc>
      </w:tr>
      <w:tr w:rsidR="008462B3" w:rsidRPr="008A1E44" w:rsidTr="00E30CB5">
        <w:trPr>
          <w:trHeight w:val="20"/>
        </w:trPr>
        <w:tc>
          <w:tcPr>
            <w:tcW w:w="4615" w:type="pct"/>
          </w:tcPr>
          <w:p w:rsidR="008462B3" w:rsidRPr="0001427D" w:rsidRDefault="008462B3" w:rsidP="00426F7B">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sidR="00426F7B">
              <w:rPr>
                <w:rFonts w:ascii="Arial" w:hAnsi="Arial" w:cs="Arial"/>
                <w:sz w:val="16"/>
                <w:szCs w:val="16"/>
              </w:rPr>
              <w:t xml:space="preserve"> </w:t>
            </w:r>
            <w:r w:rsidR="00426F7B" w:rsidRPr="00426F7B">
              <w:rPr>
                <w:rFonts w:ascii="Arial" w:hAnsi="Arial" w:cs="Arial"/>
                <w:sz w:val="16"/>
                <w:szCs w:val="16"/>
              </w:rPr>
              <w:t>15.12.2025 № 3035</w:t>
            </w:r>
            <w:r w:rsidR="00426F7B">
              <w:rPr>
                <w:rFonts w:ascii="Arial" w:hAnsi="Arial" w:cs="Arial"/>
                <w:sz w:val="16"/>
                <w:szCs w:val="16"/>
              </w:rPr>
              <w:t xml:space="preserve"> </w:t>
            </w:r>
            <w:r w:rsidR="00426F7B" w:rsidRPr="00426F7B">
              <w:rPr>
                <w:rFonts w:ascii="Arial" w:hAnsi="Arial" w:cs="Arial"/>
                <w:sz w:val="16"/>
                <w:szCs w:val="16"/>
              </w:rPr>
              <w:t>Об утверждении Примерного Положения об оплате труда работников муниципального бюджетного учреждения дополнительного образования в сфере культуры, подведомственного муниципальному казенному учреждению комитету культуры Администрации Валдайского муниципального округа</w:t>
            </w:r>
          </w:p>
        </w:tc>
        <w:tc>
          <w:tcPr>
            <w:tcW w:w="385" w:type="pct"/>
            <w:vAlign w:val="center"/>
          </w:tcPr>
          <w:p w:rsidR="008462B3" w:rsidRPr="008A1E44" w:rsidRDefault="00664BA9" w:rsidP="008A1E44">
            <w:pPr>
              <w:jc w:val="center"/>
              <w:rPr>
                <w:rFonts w:ascii="Arial" w:hAnsi="Arial" w:cs="Arial"/>
                <w:sz w:val="16"/>
                <w:szCs w:val="16"/>
              </w:rPr>
            </w:pPr>
            <w:r>
              <w:rPr>
                <w:rFonts w:ascii="Arial" w:hAnsi="Arial" w:cs="Arial"/>
                <w:sz w:val="16"/>
                <w:szCs w:val="16"/>
              </w:rPr>
              <w:t>13-19</w:t>
            </w:r>
          </w:p>
        </w:tc>
      </w:tr>
      <w:tr w:rsidR="008462B3" w:rsidRPr="008A1E44" w:rsidTr="00E30CB5">
        <w:trPr>
          <w:trHeight w:val="20"/>
        </w:trPr>
        <w:tc>
          <w:tcPr>
            <w:tcW w:w="4615" w:type="pct"/>
          </w:tcPr>
          <w:p w:rsidR="008462B3" w:rsidRPr="0001427D" w:rsidRDefault="008462B3" w:rsidP="00537CF1">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sidR="00D96112">
              <w:rPr>
                <w:rFonts w:ascii="Arial" w:hAnsi="Arial" w:cs="Arial"/>
                <w:sz w:val="16"/>
                <w:szCs w:val="16"/>
              </w:rPr>
              <w:t xml:space="preserve"> </w:t>
            </w:r>
            <w:r w:rsidR="00537CF1" w:rsidRPr="00D96112">
              <w:rPr>
                <w:rFonts w:ascii="Arial" w:hAnsi="Arial" w:cs="Arial"/>
                <w:sz w:val="16"/>
                <w:szCs w:val="16"/>
              </w:rPr>
              <w:t>16.12.2025 № 3038</w:t>
            </w:r>
            <w:r w:rsidR="00537CF1">
              <w:rPr>
                <w:rFonts w:ascii="Arial" w:hAnsi="Arial" w:cs="Arial"/>
                <w:sz w:val="16"/>
                <w:szCs w:val="16"/>
              </w:rPr>
              <w:t xml:space="preserve"> </w:t>
            </w:r>
            <w:r w:rsidR="00537CF1" w:rsidRPr="00537CF1">
              <w:rPr>
                <w:rFonts w:ascii="Arial" w:hAnsi="Arial" w:cs="Arial"/>
                <w:bCs/>
                <w:spacing w:val="-2"/>
                <w:sz w:val="16"/>
                <w:szCs w:val="16"/>
              </w:rPr>
              <w:t xml:space="preserve">О внесении изменений в муниципальную программу </w:t>
            </w:r>
            <w:r w:rsidR="00537CF1" w:rsidRPr="00537CF1">
              <w:rPr>
                <w:rFonts w:ascii="Arial" w:hAnsi="Arial" w:cs="Arial"/>
                <w:sz w:val="16"/>
                <w:szCs w:val="16"/>
              </w:rPr>
              <w:t>«Обеспечение жильем молодых семей на территории Валдайского муниципального района на 2016-2027 годы»</w:t>
            </w:r>
          </w:p>
        </w:tc>
        <w:tc>
          <w:tcPr>
            <w:tcW w:w="385" w:type="pct"/>
            <w:vAlign w:val="center"/>
          </w:tcPr>
          <w:p w:rsidR="008462B3" w:rsidRPr="008A1E44" w:rsidRDefault="00664BA9" w:rsidP="008A1E44">
            <w:pPr>
              <w:jc w:val="center"/>
              <w:rPr>
                <w:rFonts w:ascii="Arial" w:hAnsi="Arial" w:cs="Arial"/>
                <w:sz w:val="16"/>
                <w:szCs w:val="16"/>
              </w:rPr>
            </w:pPr>
            <w:r>
              <w:rPr>
                <w:rFonts w:ascii="Arial" w:hAnsi="Arial" w:cs="Arial"/>
                <w:sz w:val="16"/>
                <w:szCs w:val="16"/>
              </w:rPr>
              <w:t>19-21</w:t>
            </w:r>
          </w:p>
        </w:tc>
      </w:tr>
      <w:tr w:rsidR="00F06A92" w:rsidRPr="008A1E44" w:rsidTr="00E30CB5">
        <w:trPr>
          <w:trHeight w:val="20"/>
        </w:trPr>
        <w:tc>
          <w:tcPr>
            <w:tcW w:w="4615" w:type="pct"/>
          </w:tcPr>
          <w:p w:rsidR="00F06A92" w:rsidRPr="0001427D" w:rsidRDefault="008462B3" w:rsidP="00FE1F09">
            <w:pPr>
              <w:rPr>
                <w:rFonts w:ascii="Arial" w:hAnsi="Arial" w:cs="Arial"/>
                <w:sz w:val="16"/>
                <w:szCs w:val="16"/>
              </w:rPr>
            </w:pPr>
            <w:r>
              <w:rPr>
                <w:rFonts w:ascii="Arial" w:hAnsi="Arial" w:cs="Arial"/>
                <w:sz w:val="16"/>
                <w:szCs w:val="16"/>
              </w:rPr>
              <w:t>П</w:t>
            </w:r>
            <w:r w:rsidR="00F06A92" w:rsidRPr="0001427D">
              <w:rPr>
                <w:rFonts w:ascii="Arial" w:hAnsi="Arial" w:cs="Arial"/>
                <w:sz w:val="16"/>
                <w:szCs w:val="16"/>
              </w:rPr>
              <w:t xml:space="preserve">остановление Администрации Валдайского муниципального района от </w:t>
            </w:r>
            <w:r w:rsidR="00FE1F09" w:rsidRPr="00FE1F09">
              <w:rPr>
                <w:rFonts w:ascii="Arial" w:hAnsi="Arial" w:cs="Arial"/>
                <w:sz w:val="16"/>
                <w:szCs w:val="16"/>
              </w:rPr>
              <w:t>16.12.2025 № 3056</w:t>
            </w:r>
            <w:r w:rsidR="00FE1F09">
              <w:rPr>
                <w:rFonts w:ascii="Arial" w:hAnsi="Arial" w:cs="Arial"/>
                <w:sz w:val="16"/>
                <w:szCs w:val="16"/>
              </w:rPr>
              <w:t xml:space="preserve"> </w:t>
            </w:r>
            <w:r w:rsidR="00FE1F09" w:rsidRPr="00FE1F09">
              <w:rPr>
                <w:rFonts w:ascii="Arial" w:hAnsi="Arial" w:cs="Arial"/>
                <w:spacing w:val="-1"/>
                <w:sz w:val="16"/>
                <w:szCs w:val="16"/>
              </w:rPr>
              <w:t xml:space="preserve">Об утверждении программы профилактики рисков причинения вреда (ущерба) охраняемым законом ценностям в рамках муниципального </w:t>
            </w:r>
            <w:r w:rsidR="00FE1F09" w:rsidRPr="00FE1F09">
              <w:rPr>
                <w:rFonts w:ascii="Arial" w:hAnsi="Arial" w:cs="Arial"/>
                <w:spacing w:val="-3"/>
                <w:sz w:val="16"/>
                <w:szCs w:val="16"/>
              </w:rPr>
              <w:t xml:space="preserve">контроля в сфере благоустройства на территории </w:t>
            </w:r>
            <w:r w:rsidR="00FE1F09" w:rsidRPr="00FE1F09">
              <w:rPr>
                <w:rFonts w:ascii="Arial" w:hAnsi="Arial" w:cs="Arial"/>
                <w:spacing w:val="-1"/>
                <w:sz w:val="16"/>
                <w:szCs w:val="16"/>
              </w:rPr>
              <w:t>Валдайского муниципального округа на 2026 год</w:t>
            </w:r>
          </w:p>
        </w:tc>
        <w:tc>
          <w:tcPr>
            <w:tcW w:w="385" w:type="pct"/>
            <w:vAlign w:val="center"/>
          </w:tcPr>
          <w:p w:rsidR="00F06A92" w:rsidRPr="008A1E44" w:rsidRDefault="00664BA9" w:rsidP="008A1E44">
            <w:pPr>
              <w:jc w:val="center"/>
              <w:rPr>
                <w:rFonts w:ascii="Arial" w:hAnsi="Arial" w:cs="Arial"/>
                <w:sz w:val="16"/>
                <w:szCs w:val="16"/>
              </w:rPr>
            </w:pPr>
            <w:r>
              <w:rPr>
                <w:rFonts w:ascii="Arial" w:hAnsi="Arial" w:cs="Arial"/>
                <w:sz w:val="16"/>
                <w:szCs w:val="16"/>
              </w:rPr>
              <w:t>21-23</w:t>
            </w:r>
          </w:p>
        </w:tc>
      </w:tr>
      <w:tr w:rsidR="00F06A92" w:rsidRPr="00887D10" w:rsidTr="00E30CB5">
        <w:trPr>
          <w:trHeight w:val="20"/>
        </w:trPr>
        <w:tc>
          <w:tcPr>
            <w:tcW w:w="4615" w:type="pct"/>
          </w:tcPr>
          <w:p w:rsidR="00F06A92" w:rsidRPr="0001427D" w:rsidRDefault="00F06A92" w:rsidP="00664BA9">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664BA9" w:rsidRPr="00FE1F09">
              <w:rPr>
                <w:rFonts w:ascii="Arial" w:hAnsi="Arial" w:cs="Arial"/>
                <w:sz w:val="16"/>
                <w:szCs w:val="16"/>
              </w:rPr>
              <w:t>17.12.2025 № 3077</w:t>
            </w:r>
            <w:r w:rsidR="00664BA9">
              <w:rPr>
                <w:rFonts w:ascii="Arial" w:hAnsi="Arial" w:cs="Arial"/>
                <w:sz w:val="16"/>
                <w:szCs w:val="16"/>
              </w:rPr>
              <w:t xml:space="preserve"> </w:t>
            </w:r>
            <w:r w:rsidR="00664BA9" w:rsidRPr="00664BA9">
              <w:rPr>
                <w:rFonts w:ascii="Arial" w:hAnsi="Arial" w:cs="Arial"/>
                <w:sz w:val="16"/>
                <w:szCs w:val="16"/>
              </w:rPr>
              <w:t>О проведении публичных слушаний по проекту планировки территории и проекту межевания территории</w:t>
            </w:r>
          </w:p>
        </w:tc>
        <w:tc>
          <w:tcPr>
            <w:tcW w:w="385" w:type="pct"/>
            <w:vAlign w:val="center"/>
          </w:tcPr>
          <w:p w:rsidR="00F06A92" w:rsidRPr="00887D10" w:rsidRDefault="00664BA9" w:rsidP="00E30CB5">
            <w:pPr>
              <w:jc w:val="center"/>
              <w:rPr>
                <w:rFonts w:ascii="Arial" w:hAnsi="Arial" w:cs="Arial"/>
                <w:sz w:val="16"/>
                <w:szCs w:val="16"/>
              </w:rPr>
            </w:pPr>
            <w:r>
              <w:rPr>
                <w:rFonts w:ascii="Arial" w:hAnsi="Arial" w:cs="Arial"/>
                <w:sz w:val="16"/>
                <w:szCs w:val="16"/>
              </w:rPr>
              <w:t>23</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664BA9" w:rsidP="00E30CB5">
            <w:pPr>
              <w:jc w:val="center"/>
              <w:rPr>
                <w:rFonts w:ascii="Arial" w:hAnsi="Arial" w:cs="Arial"/>
                <w:sz w:val="16"/>
                <w:szCs w:val="16"/>
              </w:rPr>
            </w:pPr>
            <w:r>
              <w:rPr>
                <w:rFonts w:ascii="Arial" w:hAnsi="Arial" w:cs="Arial"/>
                <w:sz w:val="16"/>
                <w:szCs w:val="16"/>
              </w:rPr>
              <w:t>24</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664BA9" w:rsidRDefault="00972A34" w:rsidP="00972A34">
      <w:pPr>
        <w:jc w:val="center"/>
        <w:rPr>
          <w:rFonts w:ascii="Arial" w:hAnsi="Arial" w:cs="Arial"/>
          <w:sz w:val="12"/>
          <w:szCs w:val="12"/>
        </w:rPr>
      </w:pPr>
      <w:r w:rsidRPr="00664BA9">
        <w:rPr>
          <w:rFonts w:ascii="Arial" w:hAnsi="Arial" w:cs="Arial"/>
          <w:sz w:val="12"/>
          <w:szCs w:val="12"/>
        </w:rPr>
        <w:t>«Ва</w:t>
      </w:r>
      <w:r w:rsidR="007C2FAF" w:rsidRPr="00664BA9">
        <w:rPr>
          <w:rFonts w:ascii="Arial" w:hAnsi="Arial" w:cs="Arial"/>
          <w:sz w:val="12"/>
          <w:szCs w:val="12"/>
        </w:rPr>
        <w:t>л</w:t>
      </w:r>
      <w:r w:rsidR="00EE35B9" w:rsidRPr="00664BA9">
        <w:rPr>
          <w:rFonts w:ascii="Arial" w:hAnsi="Arial" w:cs="Arial"/>
          <w:sz w:val="12"/>
          <w:szCs w:val="12"/>
        </w:rPr>
        <w:t xml:space="preserve">дайский </w:t>
      </w:r>
      <w:r w:rsidR="00566894" w:rsidRPr="00664BA9">
        <w:rPr>
          <w:rFonts w:ascii="Arial" w:hAnsi="Arial" w:cs="Arial"/>
          <w:sz w:val="12"/>
          <w:szCs w:val="12"/>
        </w:rPr>
        <w:t>Вестник». Бюллетень №</w:t>
      </w:r>
      <w:r w:rsidR="00664BA9" w:rsidRPr="00664BA9">
        <w:rPr>
          <w:rFonts w:ascii="Arial" w:hAnsi="Arial" w:cs="Arial"/>
          <w:sz w:val="12"/>
          <w:szCs w:val="12"/>
        </w:rPr>
        <w:t xml:space="preserve"> 72 (764)</w:t>
      </w:r>
      <w:r w:rsidR="00566894" w:rsidRPr="00664BA9">
        <w:rPr>
          <w:rFonts w:ascii="Arial" w:hAnsi="Arial" w:cs="Arial"/>
          <w:sz w:val="12"/>
          <w:szCs w:val="12"/>
        </w:rPr>
        <w:t xml:space="preserve"> </w:t>
      </w:r>
      <w:r w:rsidR="00F46BFB" w:rsidRPr="00664BA9">
        <w:rPr>
          <w:rFonts w:ascii="Arial" w:hAnsi="Arial" w:cs="Arial"/>
          <w:sz w:val="12"/>
          <w:szCs w:val="12"/>
        </w:rPr>
        <w:t>от</w:t>
      </w:r>
      <w:r w:rsidR="00D84EE4" w:rsidRPr="00664BA9">
        <w:rPr>
          <w:rFonts w:ascii="Arial" w:hAnsi="Arial" w:cs="Arial"/>
          <w:sz w:val="12"/>
          <w:szCs w:val="12"/>
        </w:rPr>
        <w:t xml:space="preserve"> </w:t>
      </w:r>
      <w:r w:rsidR="00664BA9" w:rsidRPr="00664BA9">
        <w:rPr>
          <w:rFonts w:ascii="Arial" w:hAnsi="Arial" w:cs="Arial"/>
          <w:sz w:val="12"/>
          <w:szCs w:val="12"/>
        </w:rPr>
        <w:t>19.12</w:t>
      </w:r>
      <w:r w:rsidR="00566894" w:rsidRPr="00664BA9">
        <w:rPr>
          <w:rFonts w:ascii="Arial" w:hAnsi="Arial" w:cs="Arial"/>
          <w:sz w:val="12"/>
          <w:szCs w:val="12"/>
        </w:rPr>
        <w:t>.202</w:t>
      </w:r>
      <w:r w:rsidR="00D84EE4" w:rsidRPr="00664BA9">
        <w:rPr>
          <w:rFonts w:ascii="Arial" w:hAnsi="Arial" w:cs="Arial"/>
          <w:sz w:val="12"/>
          <w:szCs w:val="12"/>
        </w:rPr>
        <w:t>5</w:t>
      </w:r>
    </w:p>
    <w:p w:rsidR="00972A34" w:rsidRPr="00664BA9" w:rsidRDefault="00972A34" w:rsidP="00972A34">
      <w:pPr>
        <w:jc w:val="center"/>
        <w:rPr>
          <w:rFonts w:ascii="Arial" w:hAnsi="Arial" w:cs="Arial"/>
          <w:sz w:val="12"/>
          <w:szCs w:val="12"/>
        </w:rPr>
      </w:pPr>
      <w:r w:rsidRPr="00664BA9">
        <w:rPr>
          <w:rFonts w:ascii="Arial" w:hAnsi="Arial" w:cs="Arial"/>
          <w:sz w:val="12"/>
          <w:szCs w:val="12"/>
        </w:rPr>
        <w:t>Учредитель: Дума</w:t>
      </w:r>
      <w:r w:rsidR="00BA114B" w:rsidRPr="00664BA9">
        <w:rPr>
          <w:rFonts w:ascii="Arial" w:hAnsi="Arial" w:cs="Arial"/>
          <w:sz w:val="12"/>
          <w:szCs w:val="12"/>
        </w:rPr>
        <w:t xml:space="preserve"> </w:t>
      </w:r>
      <w:r w:rsidRPr="00664BA9">
        <w:rPr>
          <w:rFonts w:ascii="Arial" w:hAnsi="Arial" w:cs="Arial"/>
          <w:sz w:val="12"/>
          <w:szCs w:val="12"/>
        </w:rPr>
        <w:t>Валдайского муниципального района</w:t>
      </w:r>
    </w:p>
    <w:p w:rsidR="00972A34" w:rsidRPr="00664BA9" w:rsidRDefault="00972A34" w:rsidP="00972A34">
      <w:pPr>
        <w:jc w:val="center"/>
        <w:rPr>
          <w:rFonts w:ascii="Arial" w:hAnsi="Arial" w:cs="Arial"/>
          <w:sz w:val="12"/>
          <w:szCs w:val="12"/>
        </w:rPr>
      </w:pPr>
      <w:r w:rsidRPr="00664BA9">
        <w:rPr>
          <w:rFonts w:ascii="Arial" w:hAnsi="Arial" w:cs="Arial"/>
          <w:sz w:val="12"/>
          <w:szCs w:val="12"/>
        </w:rPr>
        <w:t>Утвержден решением Думы Валдайского</w:t>
      </w:r>
      <w:r w:rsidR="00BA114B" w:rsidRPr="00664BA9">
        <w:rPr>
          <w:rFonts w:ascii="Arial" w:hAnsi="Arial" w:cs="Arial"/>
          <w:sz w:val="12"/>
          <w:szCs w:val="12"/>
        </w:rPr>
        <w:t xml:space="preserve"> </w:t>
      </w:r>
      <w:r w:rsidRPr="00664BA9">
        <w:rPr>
          <w:rFonts w:ascii="Arial" w:hAnsi="Arial" w:cs="Arial"/>
          <w:sz w:val="12"/>
          <w:szCs w:val="12"/>
        </w:rPr>
        <w:t>муниципального района от 27.03.2014 № 289</w:t>
      </w:r>
    </w:p>
    <w:p w:rsidR="00972A34" w:rsidRPr="00664BA9" w:rsidRDefault="00972A34" w:rsidP="00972A34">
      <w:pPr>
        <w:jc w:val="center"/>
        <w:rPr>
          <w:rFonts w:ascii="Arial" w:hAnsi="Arial" w:cs="Arial"/>
          <w:sz w:val="12"/>
          <w:szCs w:val="12"/>
        </w:rPr>
      </w:pPr>
      <w:r w:rsidRPr="00664BA9">
        <w:rPr>
          <w:rFonts w:ascii="Arial" w:hAnsi="Arial" w:cs="Arial"/>
          <w:sz w:val="12"/>
          <w:szCs w:val="12"/>
        </w:rPr>
        <w:t>Главный редактор: Глава Валдайского муниципального района Ю.В. Стадэ, телефон: 2-25-16</w:t>
      </w:r>
    </w:p>
    <w:p w:rsidR="00972A34" w:rsidRPr="00664BA9" w:rsidRDefault="00972A34" w:rsidP="00972A34">
      <w:pPr>
        <w:jc w:val="center"/>
        <w:rPr>
          <w:rFonts w:ascii="Arial" w:hAnsi="Arial" w:cs="Arial"/>
          <w:sz w:val="12"/>
          <w:szCs w:val="12"/>
        </w:rPr>
      </w:pPr>
      <w:r w:rsidRPr="00664BA9">
        <w:rPr>
          <w:rFonts w:ascii="Arial" w:hAnsi="Arial" w:cs="Arial"/>
          <w:sz w:val="12"/>
          <w:szCs w:val="12"/>
        </w:rPr>
        <w:t>Адрес редакции: Новгородская обл., Валдайский район, г.Валдай, пр.Комсомольский, д.19/21</w:t>
      </w:r>
    </w:p>
    <w:p w:rsidR="00972A34" w:rsidRPr="00664BA9" w:rsidRDefault="00972A34" w:rsidP="00972A34">
      <w:pPr>
        <w:jc w:val="center"/>
        <w:rPr>
          <w:rFonts w:ascii="Arial" w:hAnsi="Arial" w:cs="Arial"/>
          <w:sz w:val="12"/>
          <w:szCs w:val="12"/>
        </w:rPr>
      </w:pPr>
      <w:r w:rsidRPr="00664BA9">
        <w:rPr>
          <w:rFonts w:ascii="Arial" w:hAnsi="Arial" w:cs="Arial"/>
          <w:sz w:val="12"/>
          <w:szCs w:val="12"/>
        </w:rPr>
        <w:t>Отпечатано в МБУ «Административно-хозяйственное управление» Новгородская обл., Валдайский район,</w:t>
      </w:r>
    </w:p>
    <w:p w:rsidR="00972A34" w:rsidRPr="00664BA9" w:rsidRDefault="00972A34" w:rsidP="00972A34">
      <w:pPr>
        <w:jc w:val="center"/>
        <w:rPr>
          <w:rFonts w:ascii="Arial" w:hAnsi="Arial" w:cs="Arial"/>
          <w:sz w:val="12"/>
          <w:szCs w:val="12"/>
        </w:rPr>
      </w:pPr>
      <w:r w:rsidRPr="00664BA9">
        <w:rPr>
          <w:rFonts w:ascii="Arial" w:hAnsi="Arial" w:cs="Arial"/>
          <w:sz w:val="12"/>
          <w:szCs w:val="12"/>
        </w:rPr>
        <w:t>г. Валдай, пр. Комсомольский, д.19/21 тел/факс 46-310</w:t>
      </w:r>
      <w:r w:rsidR="00614547" w:rsidRPr="00664BA9">
        <w:rPr>
          <w:rFonts w:ascii="Arial" w:hAnsi="Arial" w:cs="Arial"/>
          <w:sz w:val="12"/>
          <w:szCs w:val="12"/>
        </w:rPr>
        <w:t xml:space="preserve"> </w:t>
      </w:r>
      <w:r w:rsidRPr="00664BA9">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664BA9">
        <w:rPr>
          <w:rFonts w:ascii="Arial" w:hAnsi="Arial" w:cs="Arial"/>
          <w:sz w:val="12"/>
          <w:szCs w:val="12"/>
        </w:rPr>
        <w:t>Выходит по пятницам</w:t>
      </w:r>
      <w:r w:rsidR="007B2B8A" w:rsidRPr="00664BA9">
        <w:rPr>
          <w:rFonts w:ascii="Arial" w:hAnsi="Arial" w:cs="Arial"/>
          <w:sz w:val="12"/>
          <w:szCs w:val="12"/>
        </w:rPr>
        <w:t xml:space="preserve">. </w:t>
      </w:r>
      <w:r w:rsidR="00E76B9A" w:rsidRPr="00664BA9">
        <w:rPr>
          <w:rFonts w:ascii="Arial" w:hAnsi="Arial" w:cs="Arial"/>
          <w:sz w:val="12"/>
          <w:szCs w:val="12"/>
        </w:rPr>
        <w:t>Объем</w:t>
      </w:r>
      <w:r w:rsidR="004157F7" w:rsidRPr="00664BA9">
        <w:rPr>
          <w:rFonts w:ascii="Arial" w:hAnsi="Arial" w:cs="Arial"/>
          <w:sz w:val="12"/>
          <w:szCs w:val="12"/>
        </w:rPr>
        <w:t xml:space="preserve"> </w:t>
      </w:r>
      <w:r w:rsidR="00664BA9" w:rsidRPr="00664BA9">
        <w:rPr>
          <w:rFonts w:ascii="Arial" w:hAnsi="Arial" w:cs="Arial"/>
          <w:sz w:val="12"/>
          <w:szCs w:val="12"/>
        </w:rPr>
        <w:t>24</w:t>
      </w:r>
      <w:r w:rsidRPr="00664BA9">
        <w:rPr>
          <w:rFonts w:ascii="Arial" w:hAnsi="Arial" w:cs="Arial"/>
          <w:sz w:val="12"/>
          <w:szCs w:val="12"/>
        </w:rPr>
        <w:t xml:space="preserve"> п.л. Тираж </w:t>
      </w:r>
      <w:r w:rsidR="001D52DC" w:rsidRPr="00664BA9">
        <w:rPr>
          <w:rFonts w:ascii="Arial" w:hAnsi="Arial" w:cs="Arial"/>
          <w:sz w:val="12"/>
          <w:szCs w:val="12"/>
        </w:rPr>
        <w:t>30</w:t>
      </w:r>
      <w:r w:rsidRPr="00664BA9">
        <w:rPr>
          <w:rFonts w:ascii="Arial" w:hAnsi="Arial" w:cs="Arial"/>
          <w:sz w:val="12"/>
          <w:szCs w:val="12"/>
        </w:rPr>
        <w:t xml:space="preserve"> экз. Распространяется бесплатно.</w:t>
      </w:r>
    </w:p>
    <w:sectPr w:rsidR="00972A34" w:rsidRPr="00972A34" w:rsidSect="00F26982">
      <w:headerReference w:type="even" r:id="rId10"/>
      <w:headerReference w:type="default" r:id="rId11"/>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64F" w:rsidRDefault="0020164F">
      <w:r>
        <w:separator/>
      </w:r>
    </w:p>
  </w:endnote>
  <w:endnote w:type="continuationSeparator" w:id="1">
    <w:p w:rsidR="0020164F" w:rsidRDefault="002016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tarSymbol">
    <w:altName w:val="MS Mincho"/>
    <w:charset w:val="80"/>
    <w:family w:val="auto"/>
    <w:pitch w:val="default"/>
    <w:sig w:usb0="00000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64F" w:rsidRDefault="0020164F">
      <w:r>
        <w:separator/>
      </w:r>
    </w:p>
  </w:footnote>
  <w:footnote w:type="continuationSeparator" w:id="1">
    <w:p w:rsidR="0020164F" w:rsidRDefault="002016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BC" w:rsidRPr="00C14209" w:rsidRDefault="00550EBC" w:rsidP="00C14209">
    <w:pPr>
      <w:pStyle w:val="a9"/>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664BA9">
      <w:rPr>
        <w:noProof/>
        <w:sz w:val="12"/>
        <w:szCs w:val="12"/>
      </w:rPr>
      <w:t>22</w:t>
    </w:r>
    <w:r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BC" w:rsidRPr="008F785E" w:rsidRDefault="00550EBC" w:rsidP="00E65CCB">
    <w:pPr>
      <w:pStyle w:val="a9"/>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664BA9">
      <w:rPr>
        <w:noProof/>
        <w:sz w:val="12"/>
        <w:szCs w:val="12"/>
      </w:rPr>
      <w:t>21</w:t>
    </w:r>
    <w:r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05955F3"/>
    <w:multiLevelType w:val="singleLevel"/>
    <w:tmpl w:val="262245BE"/>
    <w:lvl w:ilvl="0">
      <w:start w:val="1"/>
      <w:numFmt w:val="decimal"/>
      <w:lvlText w:val="%1."/>
      <w:legacy w:legacy="1" w:legacySpace="0" w:legacyIndent="370"/>
      <w:lvlJc w:val="left"/>
      <w:rPr>
        <w:rFonts w:ascii="Times New Roman" w:hAnsi="Times New Roman" w:cs="Times New Roman" w:hint="default"/>
      </w:rPr>
    </w:lvl>
  </w:abstractNum>
  <w:abstractNum w:abstractNumId="19">
    <w:nsid w:val="15A7572D"/>
    <w:multiLevelType w:val="hybridMultilevel"/>
    <w:tmpl w:val="F2E6E1BE"/>
    <w:lvl w:ilvl="0" w:tplc="F2925D20">
      <w:start w:val="1"/>
      <w:numFmt w:val="upperRoman"/>
      <w:suff w:val="space"/>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1">
    <w:nsid w:val="1BDC0099"/>
    <w:multiLevelType w:val="singleLevel"/>
    <w:tmpl w:val="1BDC0099"/>
    <w:lvl w:ilvl="0">
      <w:start w:val="1"/>
      <w:numFmt w:val="decimal"/>
      <w:lvlText w:val="%1."/>
      <w:legacy w:legacy="1" w:legacySpace="0" w:legacyIndent="302"/>
      <w:lvlJc w:val="left"/>
      <w:rPr>
        <w:rFonts w:ascii="Times New Roman" w:hAnsi="Times New Roman" w:cs="Times New Roman" w:hint="default"/>
      </w:rPr>
    </w:lvl>
  </w:abstractNum>
  <w:abstractNum w:abstractNumId="22">
    <w:nsid w:val="1D9B67EA"/>
    <w:multiLevelType w:val="multilevel"/>
    <w:tmpl w:val="5EB840B0"/>
    <w:lvl w:ilvl="0">
      <w:start w:val="1"/>
      <w:numFmt w:val="decimal"/>
      <w:suff w:val="space"/>
      <w:lvlText w:val="%1."/>
      <w:lvlJc w:val="left"/>
      <w:pPr>
        <w:ind w:left="1260" w:hanging="360"/>
      </w:pPr>
      <w:rPr>
        <w:rFonts w:hint="default"/>
      </w:rPr>
    </w:lvl>
    <w:lvl w:ilvl="1">
      <w:start w:val="7"/>
      <w:numFmt w:val="decimal"/>
      <w:isLgl/>
      <w:lvlText w:val="%1.%2."/>
      <w:lvlJc w:val="left"/>
      <w:pPr>
        <w:ind w:left="4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3">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2EFD5115"/>
    <w:multiLevelType w:val="hybridMultilevel"/>
    <w:tmpl w:val="9AD68308"/>
    <w:lvl w:ilvl="0" w:tplc="AFD2ABFE">
      <w:start w:val="1"/>
      <w:numFmt w:val="decimal"/>
      <w:suff w:val="space"/>
      <w:lvlText w:val="%1."/>
      <w:lvlJc w:val="left"/>
      <w:pPr>
        <w:ind w:left="72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33E46CC7"/>
    <w:multiLevelType w:val="multilevel"/>
    <w:tmpl w:val="DF6E3EF0"/>
    <w:lvl w:ilvl="0">
      <w:start w:val="1"/>
      <w:numFmt w:val="decimal"/>
      <w:lvlText w:val="%1."/>
      <w:lvlJc w:val="left"/>
      <w:pPr>
        <w:ind w:left="1200" w:hanging="1200"/>
      </w:pPr>
      <w:rPr>
        <w:rFonts w:hint="default"/>
      </w:rPr>
    </w:lvl>
    <w:lvl w:ilvl="1">
      <w:start w:val="1"/>
      <w:numFmt w:val="decimal"/>
      <w:suff w:val="space"/>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0">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nsid w:val="38F1321C"/>
    <w:multiLevelType w:val="hybridMultilevel"/>
    <w:tmpl w:val="E06C5276"/>
    <w:lvl w:ilvl="0" w:tplc="AA9A59E4">
      <w:start w:val="1"/>
      <w:numFmt w:val="decimal"/>
      <w:suff w:val="space"/>
      <w:lvlText w:val="%1."/>
      <w:lvlJc w:val="left"/>
      <w:pPr>
        <w:ind w:left="72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nsid w:val="42E1680A"/>
    <w:multiLevelType w:val="hybridMultilevel"/>
    <w:tmpl w:val="77EE88C0"/>
    <w:lvl w:ilvl="0" w:tplc="BDDAFE7C">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35">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7">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8">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9">
    <w:nsid w:val="63766E8B"/>
    <w:multiLevelType w:val="hybridMultilevel"/>
    <w:tmpl w:val="DC0C4456"/>
    <w:lvl w:ilvl="0" w:tplc="ED9E57EE">
      <w:start w:val="1"/>
      <w:numFmt w:val="decimal"/>
      <w:suff w:val="space"/>
      <w:lvlText w:val="%1."/>
      <w:lvlJc w:val="left"/>
      <w:pPr>
        <w:ind w:left="72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1">
    <w:nsid w:val="763343C7"/>
    <w:multiLevelType w:val="multilevel"/>
    <w:tmpl w:val="3BCEC8C8"/>
    <w:lvl w:ilvl="0">
      <w:start w:val="4"/>
      <w:numFmt w:val="decimal"/>
      <w:lvlText w:val="%1."/>
      <w:lvlJc w:val="left"/>
      <w:pPr>
        <w:tabs>
          <w:tab w:val="num" w:pos="420"/>
        </w:tabs>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9504D64"/>
    <w:multiLevelType w:val="hybridMultilevel"/>
    <w:tmpl w:val="C0FC3CDE"/>
    <w:lvl w:ilvl="0" w:tplc="ECD8DE9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3"/>
  </w:num>
  <w:num w:numId="3">
    <w:abstractNumId w:val="32"/>
  </w:num>
  <w:num w:numId="4">
    <w:abstractNumId w:val="38"/>
  </w:num>
  <w:num w:numId="5">
    <w:abstractNumId w:val="17"/>
  </w:num>
  <w:num w:numId="6">
    <w:abstractNumId w:val="0"/>
  </w:num>
  <w:num w:numId="7">
    <w:abstractNumId w:val="20"/>
  </w:num>
  <w:num w:numId="8">
    <w:abstractNumId w:val="36"/>
  </w:num>
  <w:num w:numId="9">
    <w:abstractNumId w:val="40"/>
  </w:num>
  <w:num w:numId="10">
    <w:abstractNumId w:val="14"/>
  </w:num>
  <w:num w:numId="11">
    <w:abstractNumId w:val="15"/>
  </w:num>
  <w:num w:numId="12">
    <w:abstractNumId w:val="35"/>
  </w:num>
  <w:num w:numId="13">
    <w:abstractNumId w:val="34"/>
  </w:num>
  <w:num w:numId="14">
    <w:abstractNumId w:val="30"/>
  </w:num>
  <w:num w:numId="15">
    <w:abstractNumId w:val="16"/>
  </w:num>
  <w:num w:numId="16">
    <w:abstractNumId w:val="37"/>
  </w:num>
  <w:num w:numId="17">
    <w:abstractNumId w:val="29"/>
  </w:num>
  <w:num w:numId="18">
    <w:abstractNumId w:val="24"/>
  </w:num>
  <w:num w:numId="19">
    <w:abstractNumId w:val="21"/>
  </w:num>
  <w:num w:numId="20">
    <w:abstractNumId w:val="27"/>
  </w:num>
  <w:num w:numId="21">
    <w:abstractNumId w:val="22"/>
  </w:num>
  <w:num w:numId="22">
    <w:abstractNumId w:val="19"/>
  </w:num>
  <w:num w:numId="23">
    <w:abstractNumId w:val="26"/>
  </w:num>
  <w:num w:numId="24">
    <w:abstractNumId w:val="33"/>
  </w:num>
  <w:num w:numId="25">
    <w:abstractNumId w:val="39"/>
  </w:num>
  <w:num w:numId="26">
    <w:abstractNumId w:val="41"/>
  </w:num>
  <w:num w:numId="27">
    <w:abstractNumId w:val="28"/>
  </w:num>
  <w:num w:numId="28">
    <w:abstractNumId w:val="42"/>
  </w:num>
  <w:num w:numId="29">
    <w:abstractNumId w:val="31"/>
  </w:num>
  <w:num w:numId="30">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57794"/>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6E7"/>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64F"/>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60063"/>
    <w:rsid w:val="00360314"/>
    <w:rsid w:val="00360ABA"/>
    <w:rsid w:val="00360ACA"/>
    <w:rsid w:val="00360AE1"/>
    <w:rsid w:val="00360CE5"/>
    <w:rsid w:val="00360EF3"/>
    <w:rsid w:val="0036154C"/>
    <w:rsid w:val="00361738"/>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6F7B"/>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D06"/>
    <w:rsid w:val="004C25B2"/>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CF1"/>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0EBC"/>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892"/>
    <w:rsid w:val="00657DAB"/>
    <w:rsid w:val="00657E17"/>
    <w:rsid w:val="0066073F"/>
    <w:rsid w:val="00660E5D"/>
    <w:rsid w:val="00661298"/>
    <w:rsid w:val="0066150C"/>
    <w:rsid w:val="00661F78"/>
    <w:rsid w:val="00662641"/>
    <w:rsid w:val="00662FEA"/>
    <w:rsid w:val="006630CC"/>
    <w:rsid w:val="0066390C"/>
    <w:rsid w:val="0066391E"/>
    <w:rsid w:val="006649F8"/>
    <w:rsid w:val="00664BA9"/>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329"/>
    <w:rsid w:val="006B55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2B3"/>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8CE"/>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4EF"/>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D4E"/>
    <w:rsid w:val="00943E43"/>
    <w:rsid w:val="00944069"/>
    <w:rsid w:val="0094430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9AD"/>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2E1B"/>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4A"/>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839"/>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072"/>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1DF0"/>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BC5"/>
    <w:rsid w:val="00D84028"/>
    <w:rsid w:val="00D842DF"/>
    <w:rsid w:val="00D849B8"/>
    <w:rsid w:val="00D84A41"/>
    <w:rsid w:val="00D84EE4"/>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112"/>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3FA"/>
    <w:rsid w:val="00E84741"/>
    <w:rsid w:val="00E84A68"/>
    <w:rsid w:val="00E84A8B"/>
    <w:rsid w:val="00E84CAA"/>
    <w:rsid w:val="00E850C8"/>
    <w:rsid w:val="00E857CE"/>
    <w:rsid w:val="00E860CB"/>
    <w:rsid w:val="00E86439"/>
    <w:rsid w:val="00E8662E"/>
    <w:rsid w:val="00E867FE"/>
    <w:rsid w:val="00E86922"/>
    <w:rsid w:val="00E86D6D"/>
    <w:rsid w:val="00E8757D"/>
    <w:rsid w:val="00E87F79"/>
    <w:rsid w:val="00E90032"/>
    <w:rsid w:val="00E90B75"/>
    <w:rsid w:val="00E9110D"/>
    <w:rsid w:val="00E918EA"/>
    <w:rsid w:val="00E9198D"/>
    <w:rsid w:val="00E921AF"/>
    <w:rsid w:val="00E923B3"/>
    <w:rsid w:val="00E92696"/>
    <w:rsid w:val="00E9273A"/>
    <w:rsid w:val="00E9299E"/>
    <w:rsid w:val="00E932C3"/>
    <w:rsid w:val="00E935E3"/>
    <w:rsid w:val="00E936A7"/>
    <w:rsid w:val="00E93A26"/>
    <w:rsid w:val="00E93E73"/>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1F09"/>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10" w:unhideWhenUsed="0" w:qFormat="1"/>
    <w:lsdException w:name="Default Paragraph Font" w:uiPriority="0"/>
    <w:lsdException w:name="Body Text" w:uiPriority="0" w:qFormat="1"/>
    <w:lsdException w:name="Body Text Indent" w:uiPriority="0" w:qFormat="1"/>
    <w:lsdException w:name="Subtitle" w:semiHidden="0" w:uiPriority="11"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uiPriority="0" w:qFormat="1"/>
    <w:lsdException w:name="Strong" w:semiHidden="0" w:uiPriority="0" w:unhideWhenUsed="0" w:qFormat="1"/>
    <w:lsdException w:name="Emphasis" w:semiHidden="0" w:unhideWhenUsed="0" w:qFormat="1"/>
    <w:lsdException w:name="Document Map" w:uiPriority="0" w:qFormat="1"/>
    <w:lsdException w:name="HTML Top of Form" w:uiPriority="0"/>
    <w:lsdException w:name="Normal (Web)" w:uiPriority="0" w:qFormat="1"/>
    <w:lsdException w:name="HTML Preformatted" w:uiPriority="0" w:qFormat="1"/>
    <w:lsdException w:name="Normal Table" w:uiPriority="0"/>
    <w:lsdException w:name="Outline List 3"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uiPriority w:val="9"/>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uiPriority w:val="9"/>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uiPriority w:val="9"/>
    <w:qFormat/>
    <w:rsid w:val="00B36FE9"/>
    <w:pPr>
      <w:keepNext/>
      <w:jc w:val="center"/>
      <w:outlineLvl w:val="2"/>
    </w:pPr>
    <w:rPr>
      <w:b/>
      <w:sz w:val="28"/>
      <w:szCs w:val="20"/>
    </w:rPr>
  </w:style>
  <w:style w:type="paragraph" w:styleId="4">
    <w:name w:val="heading 4"/>
    <w:basedOn w:val="a4"/>
    <w:next w:val="a4"/>
    <w:link w:val="40"/>
    <w:uiPriority w:val="9"/>
    <w:qFormat/>
    <w:rsid w:val="00DB0514"/>
    <w:pPr>
      <w:keepNext/>
      <w:spacing w:before="240" w:after="60"/>
      <w:outlineLvl w:val="3"/>
    </w:pPr>
    <w:rPr>
      <w:b/>
      <w:bCs/>
      <w:sz w:val="28"/>
      <w:szCs w:val="28"/>
    </w:rPr>
  </w:style>
  <w:style w:type="paragraph" w:styleId="5">
    <w:name w:val="heading 5"/>
    <w:basedOn w:val="a4"/>
    <w:next w:val="a4"/>
    <w:link w:val="50"/>
    <w:uiPriority w:val="9"/>
    <w:qFormat/>
    <w:rsid w:val="00382565"/>
    <w:pPr>
      <w:spacing w:before="240" w:after="60"/>
      <w:outlineLvl w:val="4"/>
    </w:pPr>
    <w:rPr>
      <w:rFonts w:ascii="Calibri" w:hAnsi="Calibri"/>
      <w:b/>
      <w:bCs/>
      <w:i/>
      <w:iCs/>
      <w:sz w:val="26"/>
      <w:szCs w:val="26"/>
    </w:rPr>
  </w:style>
  <w:style w:type="paragraph" w:styleId="6">
    <w:name w:val="heading 6"/>
    <w:basedOn w:val="a4"/>
    <w:next w:val="a4"/>
    <w:link w:val="60"/>
    <w:uiPriority w:val="9"/>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nhideWhenUsed/>
    <w:rsid w:val="003021F8"/>
    <w:pPr>
      <w:tabs>
        <w:tab w:val="center" w:pos="4677"/>
        <w:tab w:val="right" w:pos="9355"/>
      </w:tabs>
    </w:pPr>
  </w:style>
  <w:style w:type="character" w:customStyle="1" w:styleId="af">
    <w:name w:val="Нижний колонтитул Знак"/>
    <w:aliases w:val="Знак6 Знак,Знак14 Знак"/>
    <w:link w:val="ae"/>
    <w:rsid w:val="003021F8"/>
    <w:rPr>
      <w:rFonts w:ascii="Times New Roman" w:eastAsia="Times New Roman" w:hAnsi="Times New Roman"/>
      <w:sz w:val="24"/>
      <w:szCs w:val="24"/>
    </w:rPr>
  </w:style>
  <w:style w:type="character" w:customStyle="1" w:styleId="af0">
    <w:name w:val="Текст выноски Знак"/>
    <w:link w:val="af1"/>
    <w:rsid w:val="00B36FE9"/>
    <w:rPr>
      <w:rFonts w:ascii="Tahoma" w:eastAsia="Times New Roman" w:hAnsi="Tahoma" w:cs="Tahoma"/>
      <w:sz w:val="16"/>
      <w:szCs w:val="16"/>
    </w:rPr>
  </w:style>
  <w:style w:type="paragraph" w:styleId="af1">
    <w:name w:val="Balloon Text"/>
    <w:basedOn w:val="a4"/>
    <w:link w:val="af0"/>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uiPriority w:val="10"/>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3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3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qFormat/>
    <w:rsid w:val="002E0041"/>
    <w:rPr>
      <w:sz w:val="22"/>
      <w:szCs w:val="22"/>
      <w:lang w:eastAsia="en-US"/>
    </w:rPr>
  </w:style>
  <w:style w:type="character" w:customStyle="1" w:styleId="aff3">
    <w:name w:val="Без интервала Знак"/>
    <w:link w:val="aff2"/>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uiPriority w:val="1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3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3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3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3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3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3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3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rsid w:val="00DE41E0"/>
    <w:rPr>
      <w:rFonts w:ascii="Arial Narrow" w:eastAsia="Times New Roman" w:hAnsi="Arial Narrow" w:cs="Arial Narrow"/>
      <w:sz w:val="24"/>
      <w:szCs w:val="24"/>
    </w:rPr>
  </w:style>
  <w:style w:type="character" w:customStyle="1" w:styleId="45">
    <w:name w:val="Оглавление 4 Знак"/>
    <w:link w:val="44"/>
    <w:rsid w:val="00DE41E0"/>
    <w:rPr>
      <w:rFonts w:eastAsia="Times New Roman" w:cs="Calibri"/>
      <w:sz w:val="22"/>
      <w:szCs w:val="22"/>
      <w:lang w:eastAsia="zh-CN"/>
    </w:rPr>
  </w:style>
  <w:style w:type="character" w:customStyle="1" w:styleId="64">
    <w:name w:val="Оглавление 6 Знак"/>
    <w:link w:val="63"/>
    <w:rsid w:val="00DE41E0"/>
    <w:rPr>
      <w:rFonts w:eastAsia="Times New Roman" w:cs="Calibri"/>
      <w:sz w:val="22"/>
      <w:szCs w:val="22"/>
      <w:lang w:eastAsia="zh-CN"/>
    </w:rPr>
  </w:style>
  <w:style w:type="character" w:customStyle="1" w:styleId="72">
    <w:name w:val="Оглавление 7 Знак"/>
    <w:link w:val="71"/>
    <w:rsid w:val="00DE41E0"/>
    <w:rPr>
      <w:rFonts w:eastAsia="Times New Roman" w:cs="Calibri"/>
      <w:sz w:val="22"/>
      <w:szCs w:val="22"/>
      <w:lang w:eastAsia="zh-CN"/>
    </w:rPr>
  </w:style>
  <w:style w:type="character" w:customStyle="1" w:styleId="33">
    <w:name w:val="Оглавление 3 Знак"/>
    <w:link w:val="32"/>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rsid w:val="00DE41E0"/>
    <w:rPr>
      <w:rFonts w:eastAsia="Times New Roman" w:cs="Calibri"/>
      <w:sz w:val="22"/>
      <w:szCs w:val="22"/>
      <w:lang w:eastAsia="zh-CN"/>
    </w:rPr>
  </w:style>
  <w:style w:type="character" w:customStyle="1" w:styleId="83">
    <w:name w:val="Оглавление 8 Знак"/>
    <w:link w:val="82"/>
    <w:rsid w:val="00DE41E0"/>
    <w:rPr>
      <w:rFonts w:eastAsia="Times New Roman" w:cs="Calibri"/>
      <w:sz w:val="22"/>
      <w:szCs w:val="22"/>
      <w:lang w:eastAsia="zh-CN"/>
    </w:rPr>
  </w:style>
  <w:style w:type="character" w:customStyle="1" w:styleId="55">
    <w:name w:val="Оглавление 5 Знак"/>
    <w:link w:val="54"/>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 w:type="paragraph" w:customStyle="1" w:styleId="toc10">
    <w:name w:val="toc 10"/>
    <w:next w:val="a4"/>
    <w:uiPriority w:val="39"/>
    <w:rsid w:val="00BC1DF0"/>
    <w:pPr>
      <w:ind w:left="1800"/>
    </w:pPr>
    <w:rPr>
      <w:rFonts w:ascii="Times New Roman" w:eastAsia="Times New Roman" w:hAnsi="Times New Roman"/>
      <w:color w:val="000000"/>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aldayadm.gosuslugi.ru/"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CD1E-F7FB-4C14-9F10-6AE9968A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24</Pages>
  <Words>21428</Words>
  <Characters>122144</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4</cp:revision>
  <cp:lastPrinted>2024-04-05T12:55:00Z</cp:lastPrinted>
  <dcterms:created xsi:type="dcterms:W3CDTF">2025-12-18T14:28:00Z</dcterms:created>
  <dcterms:modified xsi:type="dcterms:W3CDTF">2025-12-19T14:03:00Z</dcterms:modified>
</cp:coreProperties>
</file>