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433559" w:rsidRDefault="00C26C66" w:rsidP="00433559">
      <w:pPr>
        <w:tabs>
          <w:tab w:val="left" w:pos="5954"/>
        </w:tabs>
        <w:jc w:val="center"/>
        <w:rPr>
          <w:rFonts w:ascii="Arial" w:hAnsi="Arial" w:cs="Arial"/>
          <w:b/>
          <w:color w:val="000000"/>
          <w:sz w:val="2"/>
          <w:szCs w:val="2"/>
        </w:rPr>
      </w:pPr>
      <w:r w:rsidRPr="00C26C66">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7262AC" w:rsidRPr="00457FCB" w:rsidRDefault="007262AC" w:rsidP="003962F5">
                  <w:pPr>
                    <w:rPr>
                      <w:rFonts w:ascii="Arial" w:hAnsi="Arial" w:cs="Arial"/>
                      <w:b/>
                      <w:sz w:val="4"/>
                      <w:szCs w:val="4"/>
                    </w:rPr>
                  </w:pPr>
                </w:p>
                <w:p w:rsidR="007262AC" w:rsidRPr="007E55DE" w:rsidRDefault="007262AC" w:rsidP="003962F5">
                  <w:pPr>
                    <w:rPr>
                      <w:b/>
                    </w:rPr>
                  </w:pPr>
                  <w:r>
                    <w:rPr>
                      <w:b/>
                    </w:rPr>
                    <w:t xml:space="preserve">84 </w:t>
                  </w:r>
                  <w:r w:rsidRPr="007E55DE">
                    <w:rPr>
                      <w:b/>
                    </w:rPr>
                    <w:t>(</w:t>
                  </w:r>
                  <w:r>
                    <w:rPr>
                      <w:b/>
                    </w:rPr>
                    <w:t xml:space="preserve">692) от 28 декабря </w:t>
                  </w:r>
                  <w:r w:rsidRPr="007E55DE">
                    <w:rPr>
                      <w:b/>
                    </w:rPr>
                    <w:t>20</w:t>
                  </w:r>
                  <w:r>
                    <w:rPr>
                      <w:b/>
                    </w:rPr>
                    <w:t>24</w:t>
                  </w:r>
                  <w:r w:rsidRPr="007E55DE">
                    <w:rPr>
                      <w:b/>
                    </w:rPr>
                    <w:t xml:space="preserve"> года</w:t>
                  </w:r>
                </w:p>
              </w:txbxContent>
            </v:textbox>
          </v:shape>
        </w:pict>
      </w:r>
      <w:r w:rsidR="00EE118A" w:rsidRPr="00433559">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p>
    <w:p w:rsidR="00433559" w:rsidRPr="00433559" w:rsidRDefault="00433559" w:rsidP="00433559">
      <w:pPr>
        <w:jc w:val="center"/>
        <w:rPr>
          <w:rFonts w:ascii="Arial" w:hAnsi="Arial" w:cs="Arial"/>
          <w:b/>
          <w:sz w:val="16"/>
          <w:szCs w:val="16"/>
        </w:rPr>
      </w:pPr>
      <w:r w:rsidRPr="00433559">
        <w:rPr>
          <w:rFonts w:ascii="Arial" w:hAnsi="Arial" w:cs="Arial"/>
          <w:b/>
          <w:sz w:val="16"/>
          <w:szCs w:val="16"/>
        </w:rPr>
        <w:t>ИНФОРМАЦИОННОЕ СООБЩЕНИЕ</w:t>
      </w:r>
    </w:p>
    <w:p w:rsidR="00433559" w:rsidRPr="00433559" w:rsidRDefault="00433559" w:rsidP="00433559">
      <w:pPr>
        <w:ind w:firstLine="284"/>
        <w:jc w:val="both"/>
        <w:rPr>
          <w:rFonts w:ascii="Arial" w:hAnsi="Arial" w:cs="Arial"/>
          <w:sz w:val="16"/>
          <w:szCs w:val="16"/>
        </w:rPr>
      </w:pPr>
      <w:r w:rsidRPr="00433559">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земельного участка, из земель населённых пунктов, расположенного:</w:t>
      </w:r>
    </w:p>
    <w:p w:rsidR="00433559" w:rsidRPr="00433559" w:rsidRDefault="00433559" w:rsidP="00433559">
      <w:pPr>
        <w:ind w:firstLine="284"/>
        <w:jc w:val="both"/>
        <w:rPr>
          <w:rFonts w:ascii="Arial" w:hAnsi="Arial" w:cs="Arial"/>
          <w:sz w:val="16"/>
          <w:szCs w:val="16"/>
        </w:rPr>
      </w:pPr>
      <w:r w:rsidRPr="00433559">
        <w:rPr>
          <w:rFonts w:ascii="Arial" w:hAnsi="Arial" w:cs="Arial"/>
          <w:sz w:val="16"/>
          <w:szCs w:val="16"/>
        </w:rPr>
        <w:t>Российская Федерация, Новгородская область, Валдайский муниципальный район, Ивантеевское сельское поселение, д. Ивантеево, площадью 1199 кв.м, (ориентир: данный земельный участок примыкает с западной стороны к земельному участку с кадастровым номером 53:03:0732001:371).</w:t>
      </w:r>
    </w:p>
    <w:p w:rsidR="00433559" w:rsidRPr="00433559" w:rsidRDefault="00433559" w:rsidP="00433559">
      <w:pPr>
        <w:ind w:firstLine="284"/>
        <w:jc w:val="both"/>
        <w:rPr>
          <w:rFonts w:ascii="Arial" w:hAnsi="Arial" w:cs="Arial"/>
          <w:sz w:val="16"/>
          <w:szCs w:val="16"/>
        </w:rPr>
      </w:pPr>
      <w:r w:rsidRPr="00433559">
        <w:rPr>
          <w:rFonts w:ascii="Arial" w:hAnsi="Arial" w:cs="Arial"/>
          <w:sz w:val="16"/>
          <w:szCs w:val="16"/>
        </w:rPr>
        <w:t>Граждане, заинтересованные в предоставлении земельного участка, могут подать заявление о  намерении участвовать в аукционе по продаже данного земельного участка.</w:t>
      </w:r>
    </w:p>
    <w:p w:rsidR="00433559" w:rsidRPr="00433559" w:rsidRDefault="00433559" w:rsidP="00433559">
      <w:pPr>
        <w:ind w:firstLine="284"/>
        <w:jc w:val="both"/>
        <w:rPr>
          <w:rStyle w:val="apple-style-span"/>
          <w:rFonts w:ascii="Arial" w:hAnsi="Arial" w:cs="Arial"/>
          <w:sz w:val="16"/>
          <w:szCs w:val="16"/>
        </w:rPr>
      </w:pPr>
      <w:r w:rsidRPr="00433559">
        <w:rPr>
          <w:rFonts w:ascii="Arial" w:hAnsi="Arial" w:cs="Arial"/>
          <w:sz w:val="16"/>
          <w:szCs w:val="16"/>
        </w:rPr>
        <w:t>Заявления принимаются в течение тридцати дней со дня опубликования данного сообщения (по 28.01.2025 включительно).</w:t>
      </w:r>
    </w:p>
    <w:p w:rsidR="00433559" w:rsidRPr="00433559" w:rsidRDefault="00433559" w:rsidP="00433559">
      <w:pPr>
        <w:ind w:firstLine="284"/>
        <w:contextualSpacing/>
        <w:jc w:val="both"/>
        <w:rPr>
          <w:rFonts w:ascii="Arial" w:hAnsi="Arial" w:cs="Arial"/>
          <w:sz w:val="16"/>
          <w:szCs w:val="16"/>
          <w:shd w:val="clear" w:color="auto" w:fill="FFFFFF"/>
        </w:rPr>
      </w:pPr>
      <w:r w:rsidRPr="00433559">
        <w:rPr>
          <w:rStyle w:val="apple-style-span"/>
          <w:rFonts w:ascii="Arial" w:hAnsi="Arial" w:cs="Arial"/>
          <w:sz w:val="16"/>
          <w:szCs w:val="16"/>
          <w:shd w:val="clear" w:color="auto" w:fill="FFFFFF"/>
        </w:rPr>
        <w:t>Заявления могут быть поданы при личном обращении в бумажном виде, с представлением документа, подтверждающего личность гражданина,  через многофункциональный центр предоставления государственных и муниципальных услуг по адресу: Новгородская область, г.Валдай, ул.Гагарина, д.12/2 и Администрацию Валдайского муниципального района по адресу: Новгородская область, г. Валдай, пр. Комсомольский, д.19/21, каб.409, тел.: 8 (816-66) 46-318.</w:t>
      </w:r>
    </w:p>
    <w:p w:rsidR="00433559" w:rsidRPr="00433559" w:rsidRDefault="00433559" w:rsidP="00433559">
      <w:pPr>
        <w:ind w:firstLine="284"/>
        <w:jc w:val="both"/>
        <w:rPr>
          <w:rFonts w:ascii="Arial" w:hAnsi="Arial" w:cs="Arial"/>
          <w:sz w:val="16"/>
          <w:szCs w:val="16"/>
        </w:rPr>
      </w:pPr>
      <w:r w:rsidRPr="00433559">
        <w:rPr>
          <w:rFonts w:ascii="Arial" w:hAnsi="Arial" w:cs="Arial"/>
          <w:sz w:val="16"/>
          <w:szCs w:val="16"/>
        </w:rPr>
        <w:t>Со схемой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433559" w:rsidRPr="00433559" w:rsidRDefault="00433559" w:rsidP="00433559">
      <w:pPr>
        <w:ind w:firstLine="284"/>
        <w:jc w:val="both"/>
        <w:rPr>
          <w:rFonts w:ascii="Arial" w:hAnsi="Arial" w:cs="Arial"/>
          <w:sz w:val="16"/>
          <w:szCs w:val="16"/>
        </w:rPr>
      </w:pPr>
      <w:r w:rsidRPr="00433559">
        <w:rPr>
          <w:rFonts w:ascii="Arial" w:hAnsi="Arial" w:cs="Arial"/>
          <w:sz w:val="16"/>
          <w:szCs w:val="16"/>
        </w:rPr>
        <w:t>При поступлении двух или более заявлений земельный участок предоставляется на торгах.</w:t>
      </w:r>
    </w:p>
    <w:p w:rsidR="00433559" w:rsidRPr="00433559" w:rsidRDefault="00433559" w:rsidP="00433559">
      <w:pPr>
        <w:jc w:val="both"/>
        <w:rPr>
          <w:rFonts w:ascii="Arial" w:hAnsi="Arial" w:cs="Arial"/>
          <w:b/>
          <w:bCs/>
          <w:sz w:val="16"/>
          <w:szCs w:val="16"/>
        </w:rPr>
      </w:pPr>
      <w:r w:rsidRPr="00433559">
        <w:rPr>
          <w:rFonts w:ascii="Arial" w:hAnsi="Arial" w:cs="Arial"/>
          <w:b/>
          <w:bCs/>
          <w:sz w:val="16"/>
          <w:szCs w:val="16"/>
        </w:rPr>
        <w:t>Председатель комитета</w:t>
      </w:r>
      <w:r>
        <w:rPr>
          <w:rFonts w:ascii="Arial" w:hAnsi="Arial" w:cs="Arial"/>
          <w:b/>
          <w:bCs/>
          <w:sz w:val="16"/>
          <w:szCs w:val="16"/>
        </w:rPr>
        <w:tab/>
      </w:r>
      <w:r>
        <w:rPr>
          <w:rFonts w:ascii="Arial" w:hAnsi="Arial" w:cs="Arial"/>
          <w:b/>
          <w:bCs/>
          <w:sz w:val="16"/>
          <w:szCs w:val="16"/>
        </w:rPr>
        <w:tab/>
      </w:r>
      <w:r w:rsidRPr="00433559">
        <w:rPr>
          <w:rFonts w:ascii="Arial" w:hAnsi="Arial" w:cs="Arial"/>
          <w:b/>
          <w:bCs/>
          <w:sz w:val="16"/>
          <w:szCs w:val="16"/>
        </w:rPr>
        <w:t>Е.А. Растригина</w:t>
      </w:r>
    </w:p>
    <w:p w:rsidR="00CF644A" w:rsidRPr="00CF644A" w:rsidRDefault="00CF644A" w:rsidP="00CF644A">
      <w:pPr>
        <w:ind w:firstLine="284"/>
        <w:jc w:val="both"/>
        <w:rPr>
          <w:rFonts w:ascii="Arial" w:hAnsi="Arial" w:cs="Arial"/>
          <w:sz w:val="4"/>
          <w:szCs w:val="4"/>
        </w:rPr>
      </w:pPr>
    </w:p>
    <w:p w:rsidR="0001427D" w:rsidRPr="00A94E12" w:rsidRDefault="0001427D" w:rsidP="00A94E12">
      <w:pPr>
        <w:tabs>
          <w:tab w:val="left" w:pos="5954"/>
        </w:tabs>
        <w:jc w:val="right"/>
        <w:rPr>
          <w:rFonts w:ascii="Arial" w:hAnsi="Arial" w:cs="Arial"/>
          <w:b/>
          <w:sz w:val="16"/>
          <w:szCs w:val="16"/>
        </w:rPr>
      </w:pPr>
    </w:p>
    <w:p w:rsidR="00624163" w:rsidRPr="00624163" w:rsidRDefault="00624163" w:rsidP="00E349AE">
      <w:pPr>
        <w:jc w:val="center"/>
        <w:rPr>
          <w:rFonts w:ascii="Arial" w:hAnsi="Arial" w:cs="Arial"/>
          <w:b/>
          <w:sz w:val="16"/>
          <w:szCs w:val="16"/>
        </w:rPr>
      </w:pPr>
      <w:r w:rsidRPr="00624163">
        <w:rPr>
          <w:rFonts w:ascii="Arial" w:hAnsi="Arial" w:cs="Arial"/>
          <w:b/>
          <w:sz w:val="16"/>
          <w:szCs w:val="16"/>
        </w:rPr>
        <w:t>АДМИНИСТРАЦИЯ ВАЛДАЙСКОГО МУНИЦИПАЛЬНОГО РАЙОНА</w:t>
      </w:r>
    </w:p>
    <w:p w:rsidR="00624163" w:rsidRPr="00624163" w:rsidRDefault="00624163" w:rsidP="00E349AE">
      <w:pPr>
        <w:jc w:val="center"/>
        <w:rPr>
          <w:rFonts w:ascii="Arial" w:hAnsi="Arial" w:cs="Arial"/>
          <w:sz w:val="16"/>
          <w:szCs w:val="16"/>
        </w:rPr>
      </w:pPr>
      <w:r w:rsidRPr="00624163">
        <w:rPr>
          <w:rFonts w:ascii="Arial" w:hAnsi="Arial" w:cs="Arial"/>
          <w:sz w:val="16"/>
          <w:szCs w:val="16"/>
        </w:rPr>
        <w:t>П О С Т А Н О В Л Е Н И Е</w:t>
      </w:r>
    </w:p>
    <w:p w:rsidR="00624163" w:rsidRPr="00624163" w:rsidRDefault="00624163" w:rsidP="00E349AE">
      <w:pPr>
        <w:jc w:val="center"/>
        <w:rPr>
          <w:rFonts w:ascii="Arial" w:hAnsi="Arial" w:cs="Arial"/>
          <w:sz w:val="16"/>
          <w:szCs w:val="16"/>
        </w:rPr>
      </w:pPr>
      <w:r w:rsidRPr="00624163">
        <w:rPr>
          <w:rFonts w:ascii="Arial" w:hAnsi="Arial" w:cs="Arial"/>
          <w:sz w:val="16"/>
          <w:szCs w:val="16"/>
        </w:rPr>
        <w:t>25.12.2024 № 3346</w:t>
      </w:r>
    </w:p>
    <w:p w:rsidR="00624163" w:rsidRDefault="00624163" w:rsidP="00E349AE">
      <w:pPr>
        <w:pStyle w:val="ConsPlusNormal"/>
        <w:ind w:firstLine="0"/>
        <w:jc w:val="center"/>
        <w:rPr>
          <w:b/>
          <w:bCs/>
          <w:sz w:val="16"/>
          <w:szCs w:val="16"/>
        </w:rPr>
      </w:pPr>
      <w:r w:rsidRPr="00624163">
        <w:rPr>
          <w:b/>
          <w:bCs/>
          <w:sz w:val="16"/>
          <w:szCs w:val="16"/>
        </w:rPr>
        <w:t>О внесении изменений в муниципальную программу</w:t>
      </w:r>
      <w:r>
        <w:rPr>
          <w:b/>
          <w:bCs/>
          <w:sz w:val="16"/>
          <w:szCs w:val="16"/>
        </w:rPr>
        <w:t xml:space="preserve"> </w:t>
      </w:r>
      <w:r w:rsidRPr="00624163">
        <w:rPr>
          <w:b/>
          <w:bCs/>
          <w:sz w:val="16"/>
          <w:szCs w:val="16"/>
        </w:rPr>
        <w:t>«Переселение граждан, проживающих на территории</w:t>
      </w:r>
      <w:r>
        <w:rPr>
          <w:b/>
          <w:bCs/>
          <w:sz w:val="16"/>
          <w:szCs w:val="16"/>
        </w:rPr>
        <w:t xml:space="preserve"> </w:t>
      </w:r>
    </w:p>
    <w:p w:rsidR="00624163" w:rsidRDefault="00624163" w:rsidP="00E349AE">
      <w:pPr>
        <w:pStyle w:val="ConsPlusNormal"/>
        <w:ind w:firstLine="0"/>
        <w:jc w:val="center"/>
        <w:rPr>
          <w:b/>
          <w:bCs/>
          <w:sz w:val="16"/>
          <w:szCs w:val="16"/>
        </w:rPr>
      </w:pPr>
      <w:r w:rsidRPr="00624163">
        <w:rPr>
          <w:b/>
          <w:bCs/>
          <w:sz w:val="16"/>
          <w:szCs w:val="16"/>
        </w:rPr>
        <w:t>Валдайского городского поселения и Валдайского</w:t>
      </w:r>
      <w:r>
        <w:rPr>
          <w:b/>
          <w:bCs/>
          <w:sz w:val="16"/>
          <w:szCs w:val="16"/>
        </w:rPr>
        <w:t xml:space="preserve"> </w:t>
      </w:r>
      <w:r w:rsidRPr="00624163">
        <w:rPr>
          <w:b/>
          <w:bCs/>
          <w:sz w:val="16"/>
          <w:szCs w:val="16"/>
        </w:rPr>
        <w:t>муниципального района, из жилищного фонда,</w:t>
      </w:r>
      <w:r>
        <w:rPr>
          <w:b/>
          <w:bCs/>
          <w:sz w:val="16"/>
          <w:szCs w:val="16"/>
        </w:rPr>
        <w:t xml:space="preserve"> </w:t>
      </w:r>
    </w:p>
    <w:p w:rsidR="00624163" w:rsidRPr="00624163" w:rsidRDefault="00624163" w:rsidP="00E349AE">
      <w:pPr>
        <w:pStyle w:val="ConsPlusNormal"/>
        <w:ind w:firstLine="0"/>
        <w:jc w:val="center"/>
        <w:rPr>
          <w:b/>
          <w:bCs/>
          <w:sz w:val="16"/>
          <w:szCs w:val="16"/>
        </w:rPr>
      </w:pPr>
      <w:r w:rsidRPr="00624163">
        <w:rPr>
          <w:b/>
          <w:bCs/>
          <w:sz w:val="16"/>
          <w:szCs w:val="16"/>
        </w:rPr>
        <w:t>признанного аварийным в установленном</w:t>
      </w:r>
      <w:r>
        <w:rPr>
          <w:b/>
          <w:bCs/>
          <w:sz w:val="16"/>
          <w:szCs w:val="16"/>
        </w:rPr>
        <w:t xml:space="preserve"> </w:t>
      </w:r>
      <w:r w:rsidRPr="00624163">
        <w:rPr>
          <w:b/>
          <w:bCs/>
          <w:sz w:val="16"/>
          <w:szCs w:val="16"/>
        </w:rPr>
        <w:t>порядке на 2024-2026 годы»</w:t>
      </w:r>
    </w:p>
    <w:p w:rsidR="00624163" w:rsidRPr="00624163" w:rsidRDefault="00624163" w:rsidP="00624163">
      <w:pPr>
        <w:pStyle w:val="ConsPlusNormal"/>
        <w:ind w:firstLine="284"/>
        <w:jc w:val="both"/>
        <w:rPr>
          <w:b/>
          <w:sz w:val="16"/>
          <w:szCs w:val="16"/>
        </w:rPr>
      </w:pPr>
      <w:r w:rsidRPr="00624163">
        <w:rPr>
          <w:sz w:val="16"/>
          <w:szCs w:val="16"/>
        </w:rPr>
        <w:t xml:space="preserve">В соответствии с Бюджетным </w:t>
      </w:r>
      <w:hyperlink r:id="rId9" w:tooltip="&quot;Бюджетный кодекс Российской Федерации&quot; от 31.07.1998 N 145-ФЗ (ред. от 22.10.2014){КонсультантПлюс}" w:history="1">
        <w:r w:rsidRPr="00624163">
          <w:rPr>
            <w:color w:val="000000"/>
            <w:sz w:val="16"/>
            <w:szCs w:val="16"/>
          </w:rPr>
          <w:t>кодексом</w:t>
        </w:r>
      </w:hyperlink>
      <w:r w:rsidRPr="00624163">
        <w:rPr>
          <w:sz w:val="16"/>
          <w:szCs w:val="16"/>
        </w:rPr>
        <w:t xml:space="preserve"> Российской Федерации и в целях расселения аварийного жилищного фонда на территории Валдайского городского поселения Администрация Валдайского муниципального района </w:t>
      </w:r>
      <w:r w:rsidRPr="00624163">
        <w:rPr>
          <w:b/>
          <w:sz w:val="16"/>
          <w:szCs w:val="16"/>
        </w:rPr>
        <w:t>ПОСТАНОВЛЯЕТ:</w:t>
      </w:r>
    </w:p>
    <w:p w:rsidR="00624163" w:rsidRPr="00624163" w:rsidRDefault="00624163" w:rsidP="00624163">
      <w:pPr>
        <w:pStyle w:val="ConsPlusNormal"/>
        <w:ind w:firstLine="284"/>
        <w:jc w:val="both"/>
        <w:rPr>
          <w:sz w:val="16"/>
          <w:szCs w:val="16"/>
        </w:rPr>
      </w:pPr>
      <w:r w:rsidRPr="00624163">
        <w:rPr>
          <w:sz w:val="16"/>
          <w:szCs w:val="16"/>
        </w:rPr>
        <w:t xml:space="preserve">1. Внести изменения в муниципальную </w:t>
      </w:r>
      <w:hyperlink w:anchor="Par35" w:tooltip="Ссылка на текущий документ" w:history="1">
        <w:r w:rsidRPr="00624163">
          <w:rPr>
            <w:color w:val="000000"/>
            <w:sz w:val="16"/>
            <w:szCs w:val="16"/>
          </w:rPr>
          <w:t>программу</w:t>
        </w:r>
      </w:hyperlink>
      <w:r w:rsidRPr="00624163">
        <w:rPr>
          <w:sz w:val="16"/>
          <w:szCs w:val="16"/>
        </w:rPr>
        <w:t xml:space="preserve"> «Переселение граждан, проживающих на территории Валдайского городского поселения и Валдайского муниципального района, из жилищного фонда, признанного аварийным в установленном порядке на 2024-2026 годы», утвержденную постановлением Администрации Валдайского муниципального района от 09.01.2024 № 3, изложив в прилагаемой редакции.</w:t>
      </w:r>
    </w:p>
    <w:p w:rsidR="00624163" w:rsidRPr="00624163" w:rsidRDefault="00624163" w:rsidP="00624163">
      <w:pPr>
        <w:tabs>
          <w:tab w:val="left" w:pos="3560"/>
        </w:tabs>
        <w:ind w:firstLine="284"/>
        <w:jc w:val="both"/>
        <w:rPr>
          <w:rFonts w:ascii="Arial" w:hAnsi="Arial" w:cs="Arial"/>
          <w:sz w:val="16"/>
          <w:szCs w:val="16"/>
        </w:rPr>
      </w:pPr>
      <w:r w:rsidRPr="00624163">
        <w:rPr>
          <w:rFonts w:ascii="Arial" w:hAnsi="Arial" w:cs="Arial"/>
          <w:kern w:val="16"/>
          <w:sz w:val="16"/>
          <w:szCs w:val="16"/>
        </w:rPr>
        <w:t>2. Опубликовать постановление в бюллетене «Валдайский Вестник» и р</w:t>
      </w:r>
      <w:r w:rsidRPr="00624163">
        <w:rPr>
          <w:rFonts w:ascii="Arial" w:hAnsi="Arial" w:cs="Arial"/>
          <w:sz w:val="16"/>
          <w:szCs w:val="16"/>
        </w:rPr>
        <w:t>азместить на официальном сайте Администрации Валдайского муниципального района в сети «Интернет».</w:t>
      </w:r>
    </w:p>
    <w:p w:rsidR="00624163" w:rsidRPr="00624163" w:rsidRDefault="00624163" w:rsidP="00624163">
      <w:pPr>
        <w:jc w:val="both"/>
        <w:rPr>
          <w:rFonts w:ascii="Arial" w:hAnsi="Arial" w:cs="Arial"/>
          <w:b/>
          <w:sz w:val="16"/>
          <w:szCs w:val="16"/>
        </w:rPr>
      </w:pPr>
      <w:r w:rsidRPr="00624163">
        <w:rPr>
          <w:rFonts w:ascii="Arial" w:hAnsi="Arial" w:cs="Arial"/>
          <w:b/>
          <w:sz w:val="16"/>
          <w:szCs w:val="16"/>
        </w:rPr>
        <w:t>Глава муниципального района</w:t>
      </w:r>
      <w:r w:rsidRPr="00624163">
        <w:rPr>
          <w:rFonts w:ascii="Arial" w:hAnsi="Arial" w:cs="Arial"/>
          <w:b/>
          <w:sz w:val="16"/>
          <w:szCs w:val="16"/>
        </w:rPr>
        <w:tab/>
      </w:r>
      <w:r w:rsidRPr="00624163">
        <w:rPr>
          <w:rFonts w:ascii="Arial" w:hAnsi="Arial" w:cs="Arial"/>
          <w:b/>
          <w:sz w:val="16"/>
          <w:szCs w:val="16"/>
        </w:rPr>
        <w:tab/>
        <w:t>Ю.В.Стадэ</w:t>
      </w:r>
    </w:p>
    <w:p w:rsidR="00624163" w:rsidRPr="00624163" w:rsidRDefault="00624163" w:rsidP="00624163">
      <w:pPr>
        <w:ind w:left="8675"/>
        <w:jc w:val="center"/>
        <w:rPr>
          <w:rFonts w:ascii="Arial" w:hAnsi="Arial" w:cs="Arial"/>
          <w:sz w:val="12"/>
          <w:szCs w:val="16"/>
        </w:rPr>
      </w:pPr>
      <w:r w:rsidRPr="00624163">
        <w:rPr>
          <w:rFonts w:ascii="Arial" w:hAnsi="Arial" w:cs="Arial"/>
          <w:sz w:val="12"/>
          <w:szCs w:val="16"/>
        </w:rPr>
        <w:t>Приложение</w:t>
      </w:r>
    </w:p>
    <w:p w:rsidR="00624163" w:rsidRPr="00624163" w:rsidRDefault="00624163" w:rsidP="00624163">
      <w:pPr>
        <w:ind w:left="8675"/>
        <w:jc w:val="center"/>
        <w:rPr>
          <w:rFonts w:ascii="Arial" w:hAnsi="Arial" w:cs="Arial"/>
          <w:sz w:val="12"/>
          <w:szCs w:val="16"/>
        </w:rPr>
      </w:pPr>
      <w:r w:rsidRPr="00624163">
        <w:rPr>
          <w:rFonts w:ascii="Arial" w:hAnsi="Arial" w:cs="Arial"/>
          <w:sz w:val="12"/>
          <w:szCs w:val="16"/>
        </w:rPr>
        <w:t>к постановлению Администрации</w:t>
      </w:r>
    </w:p>
    <w:p w:rsidR="00624163" w:rsidRPr="00624163" w:rsidRDefault="00624163" w:rsidP="00624163">
      <w:pPr>
        <w:ind w:left="8675"/>
        <w:jc w:val="center"/>
        <w:rPr>
          <w:rFonts w:ascii="Arial" w:hAnsi="Arial" w:cs="Arial"/>
          <w:sz w:val="12"/>
          <w:szCs w:val="16"/>
        </w:rPr>
      </w:pPr>
      <w:r w:rsidRPr="00624163">
        <w:rPr>
          <w:rFonts w:ascii="Arial" w:hAnsi="Arial" w:cs="Arial"/>
          <w:sz w:val="12"/>
          <w:szCs w:val="16"/>
        </w:rPr>
        <w:t>муниципального района от 25.12.2024</w:t>
      </w:r>
      <w:r w:rsidRPr="00624163">
        <w:rPr>
          <w:rFonts w:ascii="Arial" w:hAnsi="Arial" w:cs="Arial"/>
          <w:color w:val="000000"/>
          <w:sz w:val="12"/>
          <w:szCs w:val="16"/>
        </w:rPr>
        <w:t xml:space="preserve"> № 3346</w:t>
      </w:r>
    </w:p>
    <w:p w:rsidR="00624163" w:rsidRPr="00624163" w:rsidRDefault="00624163" w:rsidP="00624163">
      <w:pPr>
        <w:jc w:val="center"/>
        <w:rPr>
          <w:rFonts w:ascii="Arial" w:hAnsi="Arial" w:cs="Arial"/>
          <w:b/>
          <w:sz w:val="16"/>
          <w:szCs w:val="16"/>
        </w:rPr>
      </w:pPr>
      <w:r w:rsidRPr="00624163">
        <w:rPr>
          <w:rFonts w:ascii="Arial" w:hAnsi="Arial" w:cs="Arial"/>
          <w:b/>
          <w:sz w:val="16"/>
          <w:szCs w:val="16"/>
        </w:rPr>
        <w:t>МУНИЦИПАЛЬНАЯ ПРОГРАММА</w:t>
      </w:r>
    </w:p>
    <w:p w:rsidR="00624163" w:rsidRPr="00624163" w:rsidRDefault="00624163" w:rsidP="00624163">
      <w:pPr>
        <w:pStyle w:val="ConsPlusNormal"/>
        <w:ind w:firstLine="0"/>
        <w:jc w:val="center"/>
        <w:rPr>
          <w:b/>
          <w:bCs/>
          <w:sz w:val="16"/>
          <w:szCs w:val="16"/>
        </w:rPr>
      </w:pPr>
      <w:r w:rsidRPr="00624163">
        <w:rPr>
          <w:b/>
          <w:bCs/>
          <w:sz w:val="16"/>
          <w:szCs w:val="16"/>
        </w:rPr>
        <w:t xml:space="preserve">«Переселение граждан, проживающих на территории Валдайского городского поселения и Валдайского муниципального района, </w:t>
      </w:r>
    </w:p>
    <w:p w:rsidR="00624163" w:rsidRPr="00624163" w:rsidRDefault="00624163" w:rsidP="00624163">
      <w:pPr>
        <w:pStyle w:val="ConsPlusNormal"/>
        <w:ind w:firstLine="0"/>
        <w:jc w:val="center"/>
        <w:rPr>
          <w:b/>
          <w:bCs/>
          <w:sz w:val="16"/>
          <w:szCs w:val="16"/>
        </w:rPr>
      </w:pPr>
      <w:r w:rsidRPr="00624163">
        <w:rPr>
          <w:b/>
          <w:bCs/>
          <w:sz w:val="16"/>
          <w:szCs w:val="16"/>
        </w:rPr>
        <w:t>из жилищного фонда, признанного аварийным в установленном порядке на 2024-2026 годы»</w:t>
      </w:r>
    </w:p>
    <w:p w:rsidR="00624163" w:rsidRPr="00624163" w:rsidRDefault="00624163" w:rsidP="00624163">
      <w:pPr>
        <w:pStyle w:val="ConsPlusTitle"/>
        <w:jc w:val="center"/>
        <w:rPr>
          <w:rFonts w:ascii="Arial" w:hAnsi="Arial" w:cs="Arial"/>
          <w:b w:val="0"/>
          <w:sz w:val="16"/>
          <w:szCs w:val="16"/>
        </w:rPr>
      </w:pPr>
      <w:r w:rsidRPr="00624163">
        <w:rPr>
          <w:rFonts w:ascii="Arial" w:hAnsi="Arial" w:cs="Arial"/>
          <w:b w:val="0"/>
          <w:sz w:val="16"/>
          <w:szCs w:val="16"/>
        </w:rPr>
        <w:t>(далее – муниципальная программа)</w:t>
      </w:r>
    </w:p>
    <w:p w:rsidR="00624163" w:rsidRPr="00624163" w:rsidRDefault="00624163" w:rsidP="00624163">
      <w:pPr>
        <w:pStyle w:val="ConsPlusTitle"/>
        <w:jc w:val="center"/>
        <w:rPr>
          <w:rFonts w:ascii="Arial" w:hAnsi="Arial" w:cs="Arial"/>
          <w:b w:val="0"/>
          <w:sz w:val="4"/>
          <w:szCs w:val="4"/>
        </w:rPr>
      </w:pPr>
    </w:p>
    <w:p w:rsidR="00624163" w:rsidRPr="00624163" w:rsidRDefault="00624163" w:rsidP="00624163">
      <w:pPr>
        <w:widowControl w:val="0"/>
        <w:jc w:val="center"/>
        <w:rPr>
          <w:rFonts w:ascii="Arial" w:hAnsi="Arial" w:cs="Arial"/>
          <w:b/>
          <w:sz w:val="16"/>
          <w:szCs w:val="16"/>
        </w:rPr>
      </w:pPr>
      <w:r w:rsidRPr="00624163">
        <w:rPr>
          <w:rFonts w:ascii="Arial" w:hAnsi="Arial" w:cs="Arial"/>
          <w:b/>
          <w:sz w:val="16"/>
          <w:szCs w:val="16"/>
        </w:rPr>
        <w:t>ПАСПОРТ</w:t>
      </w:r>
    </w:p>
    <w:p w:rsidR="00624163" w:rsidRPr="00624163" w:rsidRDefault="00624163" w:rsidP="00624163">
      <w:pPr>
        <w:pStyle w:val="ConsPlusNormal"/>
        <w:ind w:firstLine="0"/>
        <w:jc w:val="center"/>
        <w:rPr>
          <w:sz w:val="16"/>
          <w:szCs w:val="16"/>
        </w:rPr>
      </w:pPr>
      <w:r w:rsidRPr="00624163">
        <w:rPr>
          <w:b/>
          <w:sz w:val="16"/>
          <w:szCs w:val="16"/>
        </w:rPr>
        <w:t xml:space="preserve">муниципальной программы </w:t>
      </w:r>
      <w:r w:rsidRPr="00624163">
        <w:rPr>
          <w:b/>
          <w:bCs/>
          <w:sz w:val="16"/>
          <w:szCs w:val="16"/>
        </w:rPr>
        <w:t>«Переселение граждан, проживающих на территории Валдайского городского поселения и Валдайского муниципального района, из жилищного фонда, признанного аварийным в установленном порядке на 2024-2026 годы»</w:t>
      </w:r>
    </w:p>
    <w:p w:rsidR="00624163" w:rsidRPr="00624163" w:rsidRDefault="00624163" w:rsidP="00624163">
      <w:pPr>
        <w:pStyle w:val="ConsPlusNonformat"/>
        <w:ind w:firstLine="284"/>
        <w:jc w:val="both"/>
        <w:rPr>
          <w:rFonts w:ascii="Arial" w:hAnsi="Arial" w:cs="Arial"/>
          <w:sz w:val="16"/>
          <w:szCs w:val="16"/>
        </w:rPr>
      </w:pPr>
      <w:bookmarkStart w:id="0" w:name="Par107"/>
      <w:bookmarkEnd w:id="0"/>
      <w:r w:rsidRPr="00624163">
        <w:rPr>
          <w:rFonts w:ascii="Arial" w:hAnsi="Arial" w:cs="Arial"/>
          <w:sz w:val="16"/>
          <w:szCs w:val="16"/>
        </w:rPr>
        <w:t>1. Ответственный исполнитель муниципальной программы: комитет жилищно-коммунального и дорожного хозяйства Администрации Валдайского муниципального района (далее – Комитет).</w:t>
      </w:r>
    </w:p>
    <w:p w:rsidR="00624163" w:rsidRPr="00624163" w:rsidRDefault="00624163" w:rsidP="00624163">
      <w:pPr>
        <w:pStyle w:val="ConsPlusNonformat"/>
        <w:ind w:firstLine="284"/>
        <w:jc w:val="both"/>
        <w:rPr>
          <w:rFonts w:ascii="Arial" w:hAnsi="Arial" w:cs="Arial"/>
          <w:sz w:val="16"/>
          <w:szCs w:val="16"/>
        </w:rPr>
      </w:pPr>
      <w:r w:rsidRPr="00624163">
        <w:rPr>
          <w:rFonts w:ascii="Arial" w:hAnsi="Arial" w:cs="Arial"/>
          <w:sz w:val="16"/>
          <w:szCs w:val="16"/>
        </w:rPr>
        <w:t>2. Соисполнители муниципальной программы: комитет финансов Администрации Валдайского муниципального района.</w:t>
      </w:r>
    </w:p>
    <w:p w:rsidR="00624163" w:rsidRPr="00624163" w:rsidRDefault="00624163" w:rsidP="00624163">
      <w:pPr>
        <w:pStyle w:val="ConsPlusNonformat"/>
        <w:ind w:firstLine="284"/>
        <w:jc w:val="both"/>
        <w:rPr>
          <w:rFonts w:ascii="Arial" w:hAnsi="Arial" w:cs="Arial"/>
          <w:sz w:val="16"/>
          <w:szCs w:val="16"/>
        </w:rPr>
      </w:pPr>
      <w:r w:rsidRPr="00624163">
        <w:rPr>
          <w:rFonts w:ascii="Arial" w:hAnsi="Arial" w:cs="Arial"/>
          <w:sz w:val="16"/>
          <w:szCs w:val="16"/>
        </w:rPr>
        <w:t>3. Цели муниципальной программы: поэтапная ликвидация аварийного жилищного фонда и переселение граждан из аварийных домов, признанных в установленном порядке аварийными и подлежащими сносу или реконструкции в отношении которых планируется переселение граждан в 2024-2026 годах.</w:t>
      </w:r>
    </w:p>
    <w:p w:rsidR="00624163" w:rsidRPr="00624163" w:rsidRDefault="00624163" w:rsidP="00624163">
      <w:pPr>
        <w:pStyle w:val="ConsPlusNonformat"/>
        <w:ind w:firstLine="284"/>
        <w:jc w:val="both"/>
        <w:rPr>
          <w:rFonts w:ascii="Arial" w:hAnsi="Arial" w:cs="Arial"/>
          <w:sz w:val="16"/>
          <w:szCs w:val="16"/>
        </w:rPr>
      </w:pPr>
      <w:r w:rsidRPr="00624163">
        <w:rPr>
          <w:rFonts w:ascii="Arial" w:hAnsi="Arial" w:cs="Arial"/>
          <w:sz w:val="16"/>
          <w:szCs w:val="16"/>
        </w:rPr>
        <w:t>4. Задачи муниципальной программы: обеспечение переселения граждан из многоквартирных домов и домов блокированной застройки, признанных аварийными в установленном порядке, для обеспечения безопасных и комфортных условий проживания.</w:t>
      </w:r>
    </w:p>
    <w:p w:rsidR="00624163" w:rsidRPr="00624163" w:rsidRDefault="00624163" w:rsidP="00624163">
      <w:pPr>
        <w:pStyle w:val="ConsPlusNonformat"/>
        <w:ind w:firstLine="284"/>
        <w:jc w:val="both"/>
        <w:rPr>
          <w:rFonts w:ascii="Arial" w:hAnsi="Arial" w:cs="Arial"/>
          <w:sz w:val="16"/>
          <w:szCs w:val="16"/>
        </w:rPr>
      </w:pPr>
      <w:r w:rsidRPr="00624163">
        <w:rPr>
          <w:rFonts w:ascii="Arial" w:hAnsi="Arial" w:cs="Arial"/>
          <w:sz w:val="16"/>
          <w:szCs w:val="16"/>
        </w:rPr>
        <w:t>5. Сроки реализации муниципальной программы: 2024-2026 годы.</w:t>
      </w:r>
    </w:p>
    <w:p w:rsidR="00624163" w:rsidRPr="00624163" w:rsidRDefault="00624163" w:rsidP="00624163">
      <w:pPr>
        <w:widowControl w:val="0"/>
        <w:ind w:firstLine="284"/>
        <w:jc w:val="both"/>
        <w:rPr>
          <w:rFonts w:ascii="Arial" w:hAnsi="Arial" w:cs="Arial"/>
          <w:sz w:val="16"/>
          <w:szCs w:val="16"/>
        </w:rPr>
      </w:pPr>
      <w:r w:rsidRPr="00624163">
        <w:rPr>
          <w:rFonts w:ascii="Arial" w:hAnsi="Arial" w:cs="Arial"/>
          <w:sz w:val="16"/>
          <w:szCs w:val="16"/>
        </w:rPr>
        <w:t>6. Объемы и источники финансирования  муниципальной программы в целом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95"/>
        <w:gridCol w:w="1857"/>
        <w:gridCol w:w="2029"/>
        <w:gridCol w:w="933"/>
        <w:gridCol w:w="4458"/>
        <w:gridCol w:w="929"/>
        <w:gridCol w:w="749"/>
      </w:tblGrid>
      <w:tr w:rsidR="00624163" w:rsidRPr="00624163" w:rsidTr="00624163">
        <w:trPr>
          <w:trHeight w:val="20"/>
        </w:trPr>
        <w:tc>
          <w:tcPr>
            <w:tcW w:w="174" w:type="pct"/>
            <w:vMerge w:val="restart"/>
            <w:vAlign w:val="center"/>
          </w:tcPr>
          <w:p w:rsidR="00624163" w:rsidRPr="00624163" w:rsidRDefault="00624163" w:rsidP="00624163">
            <w:pPr>
              <w:pStyle w:val="ConsPlusCell"/>
              <w:jc w:val="center"/>
              <w:rPr>
                <w:b/>
                <w:sz w:val="12"/>
                <w:szCs w:val="16"/>
              </w:rPr>
            </w:pPr>
            <w:r w:rsidRPr="00624163">
              <w:rPr>
                <w:b/>
                <w:sz w:val="12"/>
                <w:szCs w:val="16"/>
              </w:rPr>
              <w:t>Год</w:t>
            </w:r>
          </w:p>
        </w:tc>
        <w:tc>
          <w:tcPr>
            <w:tcW w:w="4826" w:type="pct"/>
            <w:gridSpan w:val="6"/>
            <w:vAlign w:val="center"/>
          </w:tcPr>
          <w:p w:rsidR="00624163" w:rsidRPr="00624163" w:rsidRDefault="00624163" w:rsidP="00624163">
            <w:pPr>
              <w:pStyle w:val="ConsPlusCell"/>
              <w:jc w:val="center"/>
              <w:rPr>
                <w:b/>
                <w:sz w:val="12"/>
                <w:szCs w:val="16"/>
              </w:rPr>
            </w:pPr>
            <w:r w:rsidRPr="00624163">
              <w:rPr>
                <w:b/>
                <w:sz w:val="12"/>
                <w:szCs w:val="16"/>
              </w:rPr>
              <w:t>Источники финансирования</w:t>
            </w:r>
          </w:p>
        </w:tc>
      </w:tr>
      <w:tr w:rsidR="009C7964" w:rsidRPr="00624163" w:rsidTr="00624163">
        <w:trPr>
          <w:trHeight w:val="20"/>
        </w:trPr>
        <w:tc>
          <w:tcPr>
            <w:tcW w:w="174" w:type="pct"/>
            <w:vMerge/>
            <w:vAlign w:val="center"/>
          </w:tcPr>
          <w:p w:rsidR="00624163" w:rsidRPr="00624163" w:rsidRDefault="00624163" w:rsidP="00624163">
            <w:pPr>
              <w:pStyle w:val="ConsPlusCell"/>
              <w:jc w:val="center"/>
              <w:rPr>
                <w:b/>
                <w:sz w:val="12"/>
                <w:szCs w:val="16"/>
              </w:rPr>
            </w:pPr>
          </w:p>
        </w:tc>
        <w:tc>
          <w:tcPr>
            <w:tcW w:w="818" w:type="pct"/>
            <w:vAlign w:val="center"/>
          </w:tcPr>
          <w:p w:rsidR="00624163" w:rsidRPr="00624163" w:rsidRDefault="00624163" w:rsidP="00624163">
            <w:pPr>
              <w:pStyle w:val="ConsPlusCell"/>
              <w:jc w:val="center"/>
              <w:rPr>
                <w:b/>
                <w:sz w:val="12"/>
                <w:szCs w:val="16"/>
              </w:rPr>
            </w:pPr>
            <w:r w:rsidRPr="00624163">
              <w:rPr>
                <w:b/>
                <w:sz w:val="12"/>
                <w:szCs w:val="16"/>
              </w:rPr>
              <w:t>бюджет Валдайского городского поселения</w:t>
            </w:r>
          </w:p>
        </w:tc>
        <w:tc>
          <w:tcPr>
            <w:tcW w:w="894" w:type="pct"/>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бюджет Валдайского муниципального района</w:t>
            </w:r>
          </w:p>
        </w:tc>
        <w:tc>
          <w:tcPr>
            <w:tcW w:w="411" w:type="pct"/>
            <w:vAlign w:val="center"/>
          </w:tcPr>
          <w:p w:rsidR="00624163" w:rsidRPr="00624163" w:rsidRDefault="00624163" w:rsidP="00624163">
            <w:pPr>
              <w:pStyle w:val="ConsPlusCell"/>
              <w:jc w:val="center"/>
              <w:rPr>
                <w:b/>
                <w:sz w:val="12"/>
                <w:szCs w:val="16"/>
              </w:rPr>
            </w:pPr>
            <w:r w:rsidRPr="00624163">
              <w:rPr>
                <w:b/>
                <w:sz w:val="12"/>
                <w:szCs w:val="16"/>
              </w:rPr>
              <w:t>областной бюджет</w:t>
            </w:r>
          </w:p>
        </w:tc>
        <w:tc>
          <w:tcPr>
            <w:tcW w:w="1964" w:type="pct"/>
            <w:vAlign w:val="center"/>
          </w:tcPr>
          <w:p w:rsidR="00624163" w:rsidRPr="00624163" w:rsidRDefault="00624163" w:rsidP="00624163">
            <w:pPr>
              <w:pStyle w:val="ConsPlusCell"/>
              <w:jc w:val="center"/>
              <w:rPr>
                <w:b/>
                <w:sz w:val="12"/>
                <w:szCs w:val="16"/>
              </w:rPr>
            </w:pPr>
            <w:r w:rsidRPr="00624163">
              <w:rPr>
                <w:b/>
                <w:sz w:val="12"/>
                <w:szCs w:val="16"/>
              </w:rPr>
              <w:t>средства государственной корпорации - Фонда содействия реформированию жилищно-коммунального хозяйства</w:t>
            </w:r>
          </w:p>
        </w:tc>
        <w:tc>
          <w:tcPr>
            <w:tcW w:w="409" w:type="pct"/>
            <w:vAlign w:val="center"/>
          </w:tcPr>
          <w:p w:rsidR="00624163" w:rsidRPr="00624163" w:rsidRDefault="00624163" w:rsidP="00624163">
            <w:pPr>
              <w:pStyle w:val="ConsPlusCell"/>
              <w:jc w:val="center"/>
              <w:rPr>
                <w:b/>
                <w:sz w:val="12"/>
                <w:szCs w:val="16"/>
              </w:rPr>
            </w:pPr>
            <w:r w:rsidRPr="00624163">
              <w:rPr>
                <w:b/>
                <w:sz w:val="12"/>
                <w:szCs w:val="16"/>
              </w:rPr>
              <w:t>внебюджетные</w:t>
            </w:r>
            <w:r w:rsidRPr="00624163">
              <w:rPr>
                <w:b/>
                <w:sz w:val="12"/>
                <w:szCs w:val="16"/>
              </w:rPr>
              <w:br/>
              <w:t>источники</w:t>
            </w:r>
          </w:p>
        </w:tc>
        <w:tc>
          <w:tcPr>
            <w:tcW w:w="330" w:type="pct"/>
            <w:vAlign w:val="center"/>
          </w:tcPr>
          <w:p w:rsidR="00624163" w:rsidRPr="00624163" w:rsidRDefault="00624163" w:rsidP="00624163">
            <w:pPr>
              <w:pStyle w:val="ConsPlusCell"/>
              <w:jc w:val="center"/>
              <w:rPr>
                <w:b/>
                <w:sz w:val="12"/>
                <w:szCs w:val="16"/>
              </w:rPr>
            </w:pPr>
            <w:r w:rsidRPr="00624163">
              <w:rPr>
                <w:b/>
                <w:sz w:val="12"/>
                <w:szCs w:val="16"/>
              </w:rPr>
              <w:t>всего</w:t>
            </w:r>
          </w:p>
        </w:tc>
      </w:tr>
      <w:tr w:rsidR="009C7964" w:rsidRPr="00624163" w:rsidTr="00624163">
        <w:trPr>
          <w:trHeight w:val="20"/>
        </w:trPr>
        <w:tc>
          <w:tcPr>
            <w:tcW w:w="174" w:type="pct"/>
            <w:vAlign w:val="center"/>
          </w:tcPr>
          <w:p w:rsidR="00624163" w:rsidRPr="00624163" w:rsidRDefault="00624163" w:rsidP="00624163">
            <w:pPr>
              <w:pStyle w:val="ConsPlusCell"/>
              <w:jc w:val="center"/>
              <w:rPr>
                <w:sz w:val="12"/>
                <w:szCs w:val="16"/>
              </w:rPr>
            </w:pPr>
            <w:r w:rsidRPr="00624163">
              <w:rPr>
                <w:sz w:val="12"/>
                <w:szCs w:val="16"/>
              </w:rPr>
              <w:t>2024</w:t>
            </w:r>
          </w:p>
        </w:tc>
        <w:tc>
          <w:tcPr>
            <w:tcW w:w="818"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4 627 000,00</w:t>
            </w:r>
          </w:p>
        </w:tc>
        <w:tc>
          <w:tcPr>
            <w:tcW w:w="894"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411" w:type="pct"/>
            <w:vAlign w:val="center"/>
          </w:tcPr>
          <w:p w:rsidR="00624163" w:rsidRPr="00624163" w:rsidRDefault="00624163" w:rsidP="00624163">
            <w:pPr>
              <w:pStyle w:val="ConsPlusCell"/>
              <w:jc w:val="center"/>
              <w:rPr>
                <w:sz w:val="12"/>
                <w:szCs w:val="16"/>
              </w:rPr>
            </w:pPr>
            <w:r w:rsidRPr="00624163">
              <w:rPr>
                <w:sz w:val="12"/>
                <w:szCs w:val="16"/>
              </w:rPr>
              <w:t>0</w:t>
            </w:r>
          </w:p>
        </w:tc>
        <w:tc>
          <w:tcPr>
            <w:tcW w:w="1964" w:type="pct"/>
            <w:vAlign w:val="center"/>
          </w:tcPr>
          <w:p w:rsidR="00624163" w:rsidRPr="00624163" w:rsidRDefault="00624163" w:rsidP="00624163">
            <w:pPr>
              <w:pStyle w:val="ConsPlusCell"/>
              <w:jc w:val="center"/>
              <w:rPr>
                <w:sz w:val="12"/>
                <w:szCs w:val="16"/>
              </w:rPr>
            </w:pPr>
            <w:r w:rsidRPr="00624163">
              <w:rPr>
                <w:sz w:val="12"/>
                <w:szCs w:val="16"/>
              </w:rPr>
              <w:t>0</w:t>
            </w:r>
          </w:p>
        </w:tc>
        <w:tc>
          <w:tcPr>
            <w:tcW w:w="409" w:type="pct"/>
            <w:vAlign w:val="center"/>
          </w:tcPr>
          <w:p w:rsidR="00624163" w:rsidRPr="00624163" w:rsidRDefault="00624163" w:rsidP="00624163">
            <w:pPr>
              <w:pStyle w:val="ConsPlusCell"/>
              <w:jc w:val="center"/>
              <w:rPr>
                <w:sz w:val="12"/>
                <w:szCs w:val="16"/>
              </w:rPr>
            </w:pPr>
            <w:r w:rsidRPr="00624163">
              <w:rPr>
                <w:sz w:val="12"/>
                <w:szCs w:val="16"/>
              </w:rPr>
              <w:t>0</w:t>
            </w:r>
          </w:p>
        </w:tc>
        <w:tc>
          <w:tcPr>
            <w:tcW w:w="330"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lang w:val="en-US"/>
              </w:rPr>
              <w:t>4</w:t>
            </w:r>
            <w:r w:rsidRPr="00624163">
              <w:rPr>
                <w:rFonts w:ascii="Arial" w:hAnsi="Arial" w:cs="Arial"/>
                <w:sz w:val="12"/>
                <w:szCs w:val="16"/>
              </w:rPr>
              <w:t> 627 000,00</w:t>
            </w:r>
          </w:p>
        </w:tc>
      </w:tr>
      <w:tr w:rsidR="009C7964" w:rsidRPr="00624163" w:rsidTr="00624163">
        <w:trPr>
          <w:trHeight w:val="20"/>
        </w:trPr>
        <w:tc>
          <w:tcPr>
            <w:tcW w:w="174" w:type="pct"/>
            <w:vAlign w:val="center"/>
          </w:tcPr>
          <w:p w:rsidR="00624163" w:rsidRPr="00624163" w:rsidRDefault="00624163" w:rsidP="00624163">
            <w:pPr>
              <w:pStyle w:val="ConsPlusCell"/>
              <w:jc w:val="center"/>
              <w:rPr>
                <w:sz w:val="12"/>
                <w:szCs w:val="16"/>
              </w:rPr>
            </w:pPr>
            <w:r w:rsidRPr="00624163">
              <w:rPr>
                <w:sz w:val="12"/>
                <w:szCs w:val="16"/>
              </w:rPr>
              <w:t>2025</w:t>
            </w:r>
          </w:p>
        </w:tc>
        <w:tc>
          <w:tcPr>
            <w:tcW w:w="818"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5 691 000,00</w:t>
            </w:r>
          </w:p>
        </w:tc>
        <w:tc>
          <w:tcPr>
            <w:tcW w:w="894"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411" w:type="pct"/>
            <w:vAlign w:val="center"/>
          </w:tcPr>
          <w:p w:rsidR="00624163" w:rsidRPr="00624163" w:rsidRDefault="00624163" w:rsidP="00624163">
            <w:pPr>
              <w:pStyle w:val="ConsPlusCell"/>
              <w:jc w:val="center"/>
              <w:rPr>
                <w:sz w:val="12"/>
                <w:szCs w:val="16"/>
              </w:rPr>
            </w:pPr>
            <w:r w:rsidRPr="00624163">
              <w:rPr>
                <w:sz w:val="12"/>
                <w:szCs w:val="16"/>
              </w:rPr>
              <w:t>0</w:t>
            </w:r>
          </w:p>
        </w:tc>
        <w:tc>
          <w:tcPr>
            <w:tcW w:w="1964" w:type="pct"/>
            <w:vAlign w:val="center"/>
          </w:tcPr>
          <w:p w:rsidR="00624163" w:rsidRPr="00624163" w:rsidRDefault="00624163" w:rsidP="00624163">
            <w:pPr>
              <w:pStyle w:val="ConsPlusCell"/>
              <w:jc w:val="center"/>
              <w:rPr>
                <w:sz w:val="12"/>
                <w:szCs w:val="16"/>
              </w:rPr>
            </w:pPr>
            <w:r w:rsidRPr="00624163">
              <w:rPr>
                <w:sz w:val="12"/>
                <w:szCs w:val="16"/>
              </w:rPr>
              <w:t>0</w:t>
            </w:r>
          </w:p>
        </w:tc>
        <w:tc>
          <w:tcPr>
            <w:tcW w:w="409" w:type="pct"/>
            <w:vAlign w:val="center"/>
          </w:tcPr>
          <w:p w:rsidR="00624163" w:rsidRPr="00624163" w:rsidRDefault="00624163" w:rsidP="00624163">
            <w:pPr>
              <w:pStyle w:val="ConsPlusCell"/>
              <w:jc w:val="center"/>
              <w:rPr>
                <w:sz w:val="12"/>
                <w:szCs w:val="16"/>
              </w:rPr>
            </w:pPr>
            <w:r w:rsidRPr="00624163">
              <w:rPr>
                <w:sz w:val="12"/>
                <w:szCs w:val="16"/>
              </w:rPr>
              <w:t>0</w:t>
            </w:r>
          </w:p>
        </w:tc>
        <w:tc>
          <w:tcPr>
            <w:tcW w:w="330"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5 691 000,00</w:t>
            </w:r>
          </w:p>
        </w:tc>
      </w:tr>
      <w:tr w:rsidR="009C7964" w:rsidRPr="00624163" w:rsidTr="00624163">
        <w:trPr>
          <w:trHeight w:val="20"/>
        </w:trPr>
        <w:tc>
          <w:tcPr>
            <w:tcW w:w="174" w:type="pct"/>
            <w:vAlign w:val="center"/>
          </w:tcPr>
          <w:p w:rsidR="00624163" w:rsidRPr="00624163" w:rsidRDefault="00624163" w:rsidP="00624163">
            <w:pPr>
              <w:pStyle w:val="ConsPlusCell"/>
              <w:jc w:val="center"/>
              <w:rPr>
                <w:sz w:val="12"/>
                <w:szCs w:val="16"/>
              </w:rPr>
            </w:pPr>
            <w:r w:rsidRPr="00624163">
              <w:rPr>
                <w:sz w:val="12"/>
                <w:szCs w:val="16"/>
              </w:rPr>
              <w:t>2026</w:t>
            </w:r>
          </w:p>
        </w:tc>
        <w:tc>
          <w:tcPr>
            <w:tcW w:w="818"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894"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411" w:type="pct"/>
            <w:vAlign w:val="center"/>
          </w:tcPr>
          <w:p w:rsidR="00624163" w:rsidRPr="00624163" w:rsidRDefault="00624163" w:rsidP="00624163">
            <w:pPr>
              <w:pStyle w:val="ConsPlusCell"/>
              <w:jc w:val="center"/>
              <w:rPr>
                <w:sz w:val="12"/>
                <w:szCs w:val="16"/>
              </w:rPr>
            </w:pPr>
            <w:r w:rsidRPr="00624163">
              <w:rPr>
                <w:sz w:val="12"/>
                <w:szCs w:val="16"/>
              </w:rPr>
              <w:t>0</w:t>
            </w:r>
          </w:p>
        </w:tc>
        <w:tc>
          <w:tcPr>
            <w:tcW w:w="1964" w:type="pct"/>
            <w:vAlign w:val="center"/>
          </w:tcPr>
          <w:p w:rsidR="00624163" w:rsidRPr="00624163" w:rsidRDefault="00624163" w:rsidP="00624163">
            <w:pPr>
              <w:pStyle w:val="ConsPlusCell"/>
              <w:jc w:val="center"/>
              <w:rPr>
                <w:sz w:val="12"/>
                <w:szCs w:val="16"/>
              </w:rPr>
            </w:pPr>
            <w:r w:rsidRPr="00624163">
              <w:rPr>
                <w:sz w:val="12"/>
                <w:szCs w:val="16"/>
              </w:rPr>
              <w:t>0</w:t>
            </w:r>
          </w:p>
        </w:tc>
        <w:tc>
          <w:tcPr>
            <w:tcW w:w="409" w:type="pct"/>
            <w:vAlign w:val="center"/>
          </w:tcPr>
          <w:p w:rsidR="00624163" w:rsidRPr="00624163" w:rsidRDefault="00624163" w:rsidP="00624163">
            <w:pPr>
              <w:pStyle w:val="ConsPlusCell"/>
              <w:jc w:val="center"/>
              <w:rPr>
                <w:sz w:val="12"/>
                <w:szCs w:val="16"/>
              </w:rPr>
            </w:pPr>
            <w:r w:rsidRPr="00624163">
              <w:rPr>
                <w:sz w:val="12"/>
                <w:szCs w:val="16"/>
              </w:rPr>
              <w:t>0</w:t>
            </w:r>
          </w:p>
        </w:tc>
        <w:tc>
          <w:tcPr>
            <w:tcW w:w="330" w:type="pct"/>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9C7964" w:rsidRPr="00624163" w:rsidTr="00624163">
        <w:trPr>
          <w:trHeight w:val="20"/>
        </w:trPr>
        <w:tc>
          <w:tcPr>
            <w:tcW w:w="174" w:type="pct"/>
            <w:vAlign w:val="center"/>
          </w:tcPr>
          <w:p w:rsidR="00624163" w:rsidRPr="00624163" w:rsidRDefault="00624163" w:rsidP="00624163">
            <w:pPr>
              <w:pStyle w:val="ConsPlusCell"/>
              <w:jc w:val="center"/>
              <w:rPr>
                <w:b/>
                <w:sz w:val="12"/>
                <w:szCs w:val="16"/>
              </w:rPr>
            </w:pPr>
            <w:r w:rsidRPr="00624163">
              <w:rPr>
                <w:b/>
                <w:sz w:val="12"/>
                <w:szCs w:val="16"/>
              </w:rPr>
              <w:t>Всего:</w:t>
            </w:r>
          </w:p>
        </w:tc>
        <w:tc>
          <w:tcPr>
            <w:tcW w:w="818" w:type="pct"/>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10 318 000,00</w:t>
            </w:r>
          </w:p>
        </w:tc>
        <w:tc>
          <w:tcPr>
            <w:tcW w:w="894" w:type="pct"/>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0</w:t>
            </w:r>
          </w:p>
        </w:tc>
        <w:tc>
          <w:tcPr>
            <w:tcW w:w="411" w:type="pct"/>
            <w:vAlign w:val="center"/>
          </w:tcPr>
          <w:p w:rsidR="00624163" w:rsidRPr="00624163" w:rsidRDefault="00624163" w:rsidP="00624163">
            <w:pPr>
              <w:pStyle w:val="ConsPlusCell"/>
              <w:jc w:val="center"/>
              <w:rPr>
                <w:b/>
                <w:sz w:val="12"/>
                <w:szCs w:val="16"/>
              </w:rPr>
            </w:pPr>
            <w:r w:rsidRPr="00624163">
              <w:rPr>
                <w:b/>
                <w:sz w:val="12"/>
                <w:szCs w:val="16"/>
              </w:rPr>
              <w:t>0</w:t>
            </w:r>
          </w:p>
        </w:tc>
        <w:tc>
          <w:tcPr>
            <w:tcW w:w="1964" w:type="pct"/>
            <w:vAlign w:val="center"/>
          </w:tcPr>
          <w:p w:rsidR="00624163" w:rsidRPr="00624163" w:rsidRDefault="00624163" w:rsidP="00624163">
            <w:pPr>
              <w:pStyle w:val="ConsPlusCell"/>
              <w:jc w:val="center"/>
              <w:rPr>
                <w:b/>
                <w:sz w:val="12"/>
                <w:szCs w:val="16"/>
              </w:rPr>
            </w:pPr>
            <w:r w:rsidRPr="00624163">
              <w:rPr>
                <w:b/>
                <w:sz w:val="12"/>
                <w:szCs w:val="16"/>
              </w:rPr>
              <w:t>0</w:t>
            </w:r>
          </w:p>
        </w:tc>
        <w:tc>
          <w:tcPr>
            <w:tcW w:w="409" w:type="pct"/>
            <w:vAlign w:val="center"/>
          </w:tcPr>
          <w:p w:rsidR="00624163" w:rsidRPr="00624163" w:rsidRDefault="00624163" w:rsidP="00624163">
            <w:pPr>
              <w:pStyle w:val="ConsPlusCell"/>
              <w:jc w:val="center"/>
              <w:rPr>
                <w:b/>
                <w:sz w:val="12"/>
                <w:szCs w:val="16"/>
              </w:rPr>
            </w:pPr>
            <w:r w:rsidRPr="00624163">
              <w:rPr>
                <w:b/>
                <w:sz w:val="12"/>
                <w:szCs w:val="16"/>
              </w:rPr>
              <w:t>0</w:t>
            </w:r>
          </w:p>
        </w:tc>
        <w:tc>
          <w:tcPr>
            <w:tcW w:w="330" w:type="pct"/>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10 318 000,00</w:t>
            </w:r>
          </w:p>
        </w:tc>
      </w:tr>
    </w:tbl>
    <w:p w:rsidR="00624163" w:rsidRPr="00624163" w:rsidRDefault="00624163" w:rsidP="00624163">
      <w:pPr>
        <w:pStyle w:val="ConsPlusNonformat"/>
        <w:ind w:firstLine="284"/>
        <w:jc w:val="both"/>
        <w:rPr>
          <w:rFonts w:ascii="Arial" w:hAnsi="Arial" w:cs="Arial"/>
          <w:sz w:val="16"/>
          <w:szCs w:val="16"/>
        </w:rPr>
      </w:pPr>
      <w:r w:rsidRPr="00624163">
        <w:rPr>
          <w:rFonts w:ascii="Arial" w:hAnsi="Arial" w:cs="Arial"/>
          <w:sz w:val="16"/>
          <w:szCs w:val="16"/>
        </w:rPr>
        <w:t>7. Ожидаемые конечные результаты реализации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переселение граждан из аварийного жилищного фонда, расположенного на территории Валдайского городского поселения и Валдайского муниципального района;</w:t>
      </w:r>
    </w:p>
    <w:p w:rsidR="00624163" w:rsidRPr="00624163" w:rsidRDefault="00624163" w:rsidP="00624163">
      <w:pPr>
        <w:pStyle w:val="ConsPlusNormal"/>
        <w:ind w:firstLine="284"/>
        <w:jc w:val="both"/>
        <w:rPr>
          <w:sz w:val="16"/>
          <w:szCs w:val="16"/>
        </w:rPr>
      </w:pPr>
      <w:r w:rsidRPr="00624163">
        <w:rPr>
          <w:sz w:val="16"/>
          <w:szCs w:val="16"/>
        </w:rPr>
        <w:t>снос аварийного жилищного фонда.</w:t>
      </w:r>
    </w:p>
    <w:p w:rsidR="00624163" w:rsidRPr="00624163" w:rsidRDefault="00624163" w:rsidP="00624163">
      <w:pPr>
        <w:shd w:val="clear" w:color="auto" w:fill="FFFFFF"/>
        <w:jc w:val="center"/>
        <w:rPr>
          <w:rFonts w:ascii="Arial" w:hAnsi="Arial" w:cs="Arial"/>
          <w:b/>
          <w:bCs/>
          <w:sz w:val="16"/>
          <w:szCs w:val="16"/>
        </w:rPr>
      </w:pPr>
      <w:r w:rsidRPr="00624163">
        <w:rPr>
          <w:rFonts w:ascii="Arial" w:hAnsi="Arial" w:cs="Arial"/>
          <w:b/>
          <w:bCs/>
          <w:spacing w:val="-2"/>
          <w:sz w:val="16"/>
          <w:szCs w:val="16"/>
        </w:rPr>
        <w:t>Характеристика текущего состояния сферы реализации</w:t>
      </w:r>
      <w:r>
        <w:rPr>
          <w:rFonts w:ascii="Arial" w:hAnsi="Arial" w:cs="Arial"/>
          <w:b/>
          <w:bCs/>
          <w:spacing w:val="-2"/>
          <w:sz w:val="16"/>
          <w:szCs w:val="16"/>
        </w:rPr>
        <w:t xml:space="preserve"> </w:t>
      </w:r>
      <w:r w:rsidRPr="00624163">
        <w:rPr>
          <w:rFonts w:ascii="Arial" w:hAnsi="Arial" w:cs="Arial"/>
          <w:b/>
          <w:bCs/>
          <w:sz w:val="16"/>
          <w:szCs w:val="16"/>
        </w:rPr>
        <w:t>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Муниципальная программа направлена на обеспечение выполнения обязательств Администрации Валдайского муниципального района по реализации права на улучшение жилищных условий граждан, проживающих в жилых домах, не отвечающих установленным санитарным и техническим требованиям.</w:t>
      </w:r>
    </w:p>
    <w:p w:rsidR="00624163" w:rsidRPr="00624163" w:rsidRDefault="00624163" w:rsidP="00624163">
      <w:pPr>
        <w:pStyle w:val="ConsPlusNormal"/>
        <w:ind w:firstLine="284"/>
        <w:jc w:val="both"/>
        <w:rPr>
          <w:sz w:val="16"/>
          <w:szCs w:val="16"/>
        </w:rPr>
      </w:pPr>
      <w:r w:rsidRPr="00624163">
        <w:rPr>
          <w:sz w:val="16"/>
          <w:szCs w:val="16"/>
        </w:rPr>
        <w:t>Такие дома представляют угрозу для жизни граждан, а также ухудшают внешний облик Валдайского городского поселения и Валдайского муниципального района, сдерживают развитие городской инфраструктуры, понижают инвестиционную привлекательность города.</w:t>
      </w:r>
    </w:p>
    <w:p w:rsidR="00624163" w:rsidRPr="00624163" w:rsidRDefault="00624163" w:rsidP="00624163">
      <w:pPr>
        <w:pStyle w:val="ConsPlusNormal"/>
        <w:ind w:firstLine="284"/>
        <w:jc w:val="both"/>
        <w:rPr>
          <w:sz w:val="16"/>
          <w:szCs w:val="16"/>
        </w:rPr>
      </w:pPr>
      <w:r w:rsidRPr="00624163">
        <w:rPr>
          <w:sz w:val="16"/>
          <w:szCs w:val="16"/>
        </w:rPr>
        <w:t xml:space="preserve">Ввиду несоответствия требованиям, предъявляемым к жилым помещениям, аварийное жилье не только не обеспечивает комфортное </w:t>
      </w:r>
      <w:r w:rsidRPr="00624163">
        <w:rPr>
          <w:sz w:val="16"/>
          <w:szCs w:val="16"/>
        </w:rPr>
        <w:lastRenderedPageBreak/>
        <w:t>проживание граждан, но и создает угрозу для жизни и здоровья проживающих в нем людей. При этом уровень цен на жилые помещения, недостаток бюджетных средств и отсутствие доступного финансово-кредитного механизма не позволяют большинству граждан, проживающих в аварийных домах, самостоятельно приобрести или получить на условиях найма жилые помещения удовлетворительного качества.</w:t>
      </w:r>
    </w:p>
    <w:p w:rsidR="00624163" w:rsidRPr="00624163" w:rsidRDefault="00624163" w:rsidP="00624163">
      <w:pPr>
        <w:pStyle w:val="ConsPlusNormal"/>
        <w:ind w:firstLine="284"/>
        <w:jc w:val="both"/>
        <w:rPr>
          <w:sz w:val="16"/>
          <w:szCs w:val="16"/>
        </w:rPr>
      </w:pPr>
      <w:r w:rsidRPr="00624163">
        <w:rPr>
          <w:sz w:val="16"/>
          <w:szCs w:val="16"/>
        </w:rPr>
        <w:t>Муниципальная программа предусматривает поэтапное решение проблемы с учетом возможностей бюджета Валдайского городского поселения и бюджета Валдайского муниципального района в течение 2024-2026 года.</w:t>
      </w:r>
    </w:p>
    <w:p w:rsidR="00624163" w:rsidRPr="00624163" w:rsidRDefault="00624163" w:rsidP="00624163">
      <w:pPr>
        <w:pStyle w:val="ConsPlusNormal"/>
        <w:ind w:firstLine="284"/>
        <w:jc w:val="both"/>
        <w:rPr>
          <w:sz w:val="16"/>
          <w:szCs w:val="16"/>
        </w:rPr>
      </w:pPr>
      <w:r w:rsidRPr="00624163">
        <w:rPr>
          <w:sz w:val="16"/>
          <w:szCs w:val="16"/>
        </w:rPr>
        <w:t>Муниципальная программа направлена на реализацию одного из приоритетных направлений национального проекта «Доступное и комфортное жилье - гражданам России».</w:t>
      </w:r>
    </w:p>
    <w:p w:rsidR="00624163" w:rsidRPr="00624163" w:rsidRDefault="00624163" w:rsidP="00624163">
      <w:pPr>
        <w:pStyle w:val="ConsPlusNormal"/>
        <w:ind w:firstLine="284"/>
        <w:jc w:val="both"/>
        <w:rPr>
          <w:sz w:val="16"/>
          <w:szCs w:val="16"/>
        </w:rPr>
      </w:pPr>
      <w:r w:rsidRPr="00624163">
        <w:rPr>
          <w:sz w:val="16"/>
          <w:szCs w:val="16"/>
        </w:rPr>
        <w:t>Приоритеты государственной политики в указанной сфере сформированы с учетом целей и задач, представленных в следующих стратегических документах:</w:t>
      </w:r>
    </w:p>
    <w:p w:rsidR="00624163" w:rsidRPr="00624163" w:rsidRDefault="00624163" w:rsidP="00624163">
      <w:pPr>
        <w:pStyle w:val="ConsPlusNormal"/>
        <w:ind w:firstLine="284"/>
        <w:jc w:val="both"/>
        <w:rPr>
          <w:sz w:val="16"/>
          <w:szCs w:val="16"/>
        </w:rPr>
      </w:pPr>
      <w:r w:rsidRPr="00624163">
        <w:rPr>
          <w:sz w:val="16"/>
          <w:szCs w:val="16"/>
        </w:rPr>
        <w:t xml:space="preserve">Федеральный </w:t>
      </w:r>
      <w:hyperlink r:id="rId10" w:tooltip="Федеральный закон от 21.07.2007 N 185-ФЗ (ред. от 21.07.2014) &quot;О Фонде содействия реформированию жилищно-коммунального хозяйства&quot;{КонсультантПлюс}" w:history="1">
        <w:r w:rsidRPr="00624163">
          <w:rPr>
            <w:sz w:val="16"/>
            <w:szCs w:val="16"/>
          </w:rPr>
          <w:t>закон</w:t>
        </w:r>
      </w:hyperlink>
      <w:r w:rsidRPr="00624163">
        <w:rPr>
          <w:sz w:val="16"/>
          <w:szCs w:val="16"/>
        </w:rPr>
        <w:t xml:space="preserve"> от 21 июля </w:t>
      </w:r>
      <w:smartTag w:uri="urn:schemas-microsoft-com:office:smarttags" w:element="metricconverter">
        <w:smartTagPr>
          <w:attr w:name="ProductID" w:val="2007 г"/>
        </w:smartTagPr>
        <w:r w:rsidRPr="00624163">
          <w:rPr>
            <w:sz w:val="16"/>
            <w:szCs w:val="16"/>
          </w:rPr>
          <w:t>2007 года</w:t>
        </w:r>
      </w:smartTag>
      <w:r w:rsidRPr="00624163">
        <w:rPr>
          <w:sz w:val="16"/>
          <w:szCs w:val="16"/>
        </w:rPr>
        <w:t xml:space="preserve"> № 185-ФЗ «О Фонде содействия реформированию жилищно-коммунального хозяйства»;</w:t>
      </w:r>
    </w:p>
    <w:p w:rsidR="00624163" w:rsidRPr="00624163" w:rsidRDefault="00624163" w:rsidP="00624163">
      <w:pPr>
        <w:pStyle w:val="ConsPlusNormal"/>
        <w:ind w:firstLine="284"/>
        <w:jc w:val="both"/>
        <w:rPr>
          <w:sz w:val="16"/>
          <w:szCs w:val="16"/>
        </w:rPr>
      </w:pPr>
      <w:r w:rsidRPr="00624163">
        <w:rPr>
          <w:sz w:val="16"/>
          <w:szCs w:val="16"/>
        </w:rPr>
        <w:t>Основной целью муниципальной программы является поэтапная ликвидация аварийного жилищного фонда и переселение граждан из аварийных многоквартирных домов и домов блокированной застройки, признанных в установленном порядке аварийными и подлежащими сносу или реконструкции, в отношении которых планируется переселение граждан в 2024-2026 году.</w:t>
      </w:r>
    </w:p>
    <w:p w:rsidR="00624163" w:rsidRPr="00624163" w:rsidRDefault="00624163" w:rsidP="00624163">
      <w:pPr>
        <w:pStyle w:val="ConsPlusNormal"/>
        <w:ind w:firstLine="284"/>
        <w:jc w:val="both"/>
        <w:rPr>
          <w:sz w:val="16"/>
          <w:szCs w:val="16"/>
        </w:rPr>
      </w:pPr>
      <w:r w:rsidRPr="00624163">
        <w:rPr>
          <w:sz w:val="16"/>
          <w:szCs w:val="16"/>
        </w:rPr>
        <w:t>Достижение указанной цели будет осуществляться путем реализации обязательств перед гражданами, проживающими в аварийных домах.</w:t>
      </w:r>
    </w:p>
    <w:p w:rsidR="00624163" w:rsidRPr="00624163" w:rsidRDefault="00624163" w:rsidP="00624163">
      <w:pPr>
        <w:pStyle w:val="ConsPlusNormal"/>
        <w:ind w:firstLine="284"/>
        <w:jc w:val="both"/>
        <w:rPr>
          <w:sz w:val="16"/>
          <w:szCs w:val="16"/>
        </w:rPr>
      </w:pPr>
      <w:r w:rsidRPr="00624163">
        <w:rPr>
          <w:sz w:val="16"/>
          <w:szCs w:val="16"/>
        </w:rPr>
        <w:t>Переселение граждан из аварийных домов, осуществляется путем приобретения жилых помещений на первичном и вторичном рынках жилья Валдайского городского поселения и Валдайского муниципального района, а также путем строительства жилых домов в соответствии с требованиями жилищного законодательства.</w:t>
      </w:r>
    </w:p>
    <w:p w:rsidR="00624163" w:rsidRPr="00624163" w:rsidRDefault="00624163" w:rsidP="00624163">
      <w:pPr>
        <w:pStyle w:val="ConsPlusNormal"/>
        <w:ind w:firstLine="284"/>
        <w:jc w:val="both"/>
        <w:rPr>
          <w:sz w:val="16"/>
          <w:szCs w:val="16"/>
        </w:rPr>
      </w:pPr>
      <w:r w:rsidRPr="00624163">
        <w:rPr>
          <w:sz w:val="16"/>
          <w:szCs w:val="16"/>
        </w:rPr>
        <w:t>Жилые помещения, предоставляемые гражданам, проживающим в аварийных домах, должны быть благоустроены применительно к условиям Валдайского городского поселения и Валдайского муниципального района, равнозначны по общей площади ранее занимаемым жилым помещениям, отвечать установленным требованиям и находиться в границах поселения.</w:t>
      </w:r>
    </w:p>
    <w:p w:rsidR="00624163" w:rsidRPr="00624163" w:rsidRDefault="00624163" w:rsidP="00624163">
      <w:pPr>
        <w:pStyle w:val="ConsPlusNormal"/>
        <w:ind w:firstLine="284"/>
        <w:jc w:val="both"/>
        <w:rPr>
          <w:sz w:val="16"/>
          <w:szCs w:val="16"/>
        </w:rPr>
      </w:pPr>
      <w:r w:rsidRPr="00624163">
        <w:rPr>
          <w:sz w:val="16"/>
          <w:szCs w:val="16"/>
        </w:rPr>
        <w:t xml:space="preserve">Предоставление гражданину, являющемуся нанимателем жилого помещения, другого благоустроенного жилого помещения по договору социального найма в связи с переселением из аварийного жилищного фонда осуществляется в соответствии со </w:t>
      </w:r>
      <w:hyperlink r:id="rId11" w:tooltip="&quot;Жилищный кодекс Российской Федерации&quot; от 29.12.2004 N 188-ФЗ (ред. от 21.07.2014) (с изм. и доп., вступ. в силу с 01.09.2014){КонсультантПлюс}" w:history="1">
        <w:r w:rsidRPr="00624163">
          <w:rPr>
            <w:color w:val="000000"/>
            <w:sz w:val="16"/>
            <w:szCs w:val="16"/>
          </w:rPr>
          <w:t>статьей 89</w:t>
        </w:r>
      </w:hyperlink>
      <w:r w:rsidRPr="00624163">
        <w:rPr>
          <w:sz w:val="16"/>
          <w:szCs w:val="16"/>
        </w:rPr>
        <w:t xml:space="preserve"> Жилищного кодекса Российской Федерации.</w:t>
      </w:r>
    </w:p>
    <w:p w:rsidR="00624163" w:rsidRPr="00624163" w:rsidRDefault="00624163" w:rsidP="00624163">
      <w:pPr>
        <w:pStyle w:val="ConsPlusNormal"/>
        <w:ind w:firstLine="284"/>
        <w:jc w:val="both"/>
        <w:rPr>
          <w:sz w:val="16"/>
          <w:szCs w:val="16"/>
        </w:rPr>
      </w:pPr>
      <w:r w:rsidRPr="00624163">
        <w:rPr>
          <w:sz w:val="16"/>
          <w:szCs w:val="16"/>
        </w:rPr>
        <w:t xml:space="preserve">Переселение граждан, являющихся собственниками жилых помещений в жилых домах, признанных аварийными и подлежащими сносу, осуществляется в соответствии со </w:t>
      </w:r>
      <w:hyperlink r:id="rId12" w:tooltip="&quot;Жилищный кодекс Российской Федерации&quot; от 29.12.2004 N 188-ФЗ (ред. от 21.07.2014) (с изм. и доп., вступ. в силу с 01.09.2014){КонсультантПлюс}" w:history="1">
        <w:r w:rsidRPr="00624163">
          <w:rPr>
            <w:color w:val="000000"/>
            <w:sz w:val="16"/>
            <w:szCs w:val="16"/>
          </w:rPr>
          <w:t>статьей 32</w:t>
        </w:r>
      </w:hyperlink>
      <w:r w:rsidRPr="00624163">
        <w:rPr>
          <w:sz w:val="16"/>
          <w:szCs w:val="16"/>
        </w:rPr>
        <w:t xml:space="preserve"> Жилищного кодекса Российской Федерации.</w:t>
      </w:r>
    </w:p>
    <w:p w:rsidR="00624163" w:rsidRPr="00624163" w:rsidRDefault="00624163" w:rsidP="00624163">
      <w:pPr>
        <w:pStyle w:val="ConsPlusNormal"/>
        <w:ind w:firstLine="284"/>
        <w:jc w:val="both"/>
        <w:rPr>
          <w:sz w:val="16"/>
          <w:szCs w:val="16"/>
        </w:rPr>
      </w:pPr>
      <w:r w:rsidRPr="00624163">
        <w:rPr>
          <w:sz w:val="16"/>
          <w:szCs w:val="16"/>
        </w:rPr>
        <w:t>Ресурсы для решения проблем переселения граждан из аварийного жилищного фонда формируются за счет средств бюджета Валдайского городского поселения и бюджета Валдайского муниципального района, направленных на приобретение жилых помещений на первичном и вторичном рынках жилья.</w:t>
      </w:r>
    </w:p>
    <w:p w:rsidR="00624163" w:rsidRPr="00624163" w:rsidRDefault="00624163" w:rsidP="00624163">
      <w:pPr>
        <w:pStyle w:val="ConsPlusNormal"/>
        <w:ind w:firstLine="284"/>
        <w:jc w:val="both"/>
        <w:rPr>
          <w:sz w:val="16"/>
          <w:szCs w:val="16"/>
        </w:rPr>
      </w:pPr>
      <w:r w:rsidRPr="00624163">
        <w:rPr>
          <w:sz w:val="16"/>
          <w:szCs w:val="16"/>
        </w:rPr>
        <w:t>Юридические вопросы переселения граждан из аварийного жилищного фонда решаются в рамках жилищного законодательства Российской Федерации.</w:t>
      </w:r>
    </w:p>
    <w:p w:rsidR="00624163" w:rsidRPr="00624163" w:rsidRDefault="00624163" w:rsidP="00624163">
      <w:pPr>
        <w:shd w:val="clear" w:color="auto" w:fill="FFFFFF"/>
        <w:jc w:val="center"/>
        <w:rPr>
          <w:rFonts w:ascii="Arial" w:hAnsi="Arial" w:cs="Arial"/>
          <w:b/>
          <w:bCs/>
          <w:sz w:val="16"/>
          <w:szCs w:val="16"/>
        </w:rPr>
      </w:pPr>
      <w:r w:rsidRPr="00624163">
        <w:rPr>
          <w:rFonts w:ascii="Arial" w:hAnsi="Arial" w:cs="Arial"/>
          <w:b/>
          <w:bCs/>
          <w:spacing w:val="-2"/>
          <w:sz w:val="16"/>
          <w:szCs w:val="16"/>
        </w:rPr>
        <w:t>Основные показатели и анализ социальных,</w:t>
      </w:r>
      <w:r>
        <w:rPr>
          <w:rFonts w:ascii="Arial" w:hAnsi="Arial" w:cs="Arial"/>
          <w:b/>
          <w:bCs/>
          <w:spacing w:val="-2"/>
          <w:sz w:val="16"/>
          <w:szCs w:val="16"/>
        </w:rPr>
        <w:t xml:space="preserve"> </w:t>
      </w:r>
      <w:r w:rsidRPr="00624163">
        <w:rPr>
          <w:rFonts w:ascii="Arial" w:hAnsi="Arial" w:cs="Arial"/>
          <w:b/>
          <w:bCs/>
          <w:spacing w:val="-2"/>
          <w:sz w:val="16"/>
          <w:szCs w:val="16"/>
        </w:rPr>
        <w:t>финансово-</w:t>
      </w:r>
      <w:r w:rsidRPr="00624163">
        <w:rPr>
          <w:rFonts w:ascii="Arial" w:hAnsi="Arial" w:cs="Arial"/>
          <w:b/>
          <w:bCs/>
          <w:sz w:val="16"/>
          <w:szCs w:val="16"/>
        </w:rPr>
        <w:t>экономических и прочих рисков реализации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Применение программно-целевого метода сопряжено со следующими возможными рисками в достижении планируемых результатов:</w:t>
      </w:r>
    </w:p>
    <w:p w:rsidR="00624163" w:rsidRPr="00624163" w:rsidRDefault="00624163" w:rsidP="00624163">
      <w:pPr>
        <w:pStyle w:val="ConsPlusNormal"/>
        <w:ind w:firstLine="284"/>
        <w:jc w:val="both"/>
        <w:rPr>
          <w:sz w:val="16"/>
          <w:szCs w:val="16"/>
        </w:rPr>
      </w:pPr>
      <w:r w:rsidRPr="00624163">
        <w:rPr>
          <w:sz w:val="16"/>
          <w:szCs w:val="16"/>
        </w:rPr>
        <w:t>Финансово-экономические риски:</w:t>
      </w:r>
    </w:p>
    <w:p w:rsidR="00624163" w:rsidRPr="00624163" w:rsidRDefault="00624163" w:rsidP="00624163">
      <w:pPr>
        <w:pStyle w:val="ConsPlusNormal"/>
        <w:ind w:firstLine="284"/>
        <w:jc w:val="both"/>
        <w:rPr>
          <w:sz w:val="16"/>
          <w:szCs w:val="16"/>
        </w:rPr>
      </w:pPr>
      <w:r w:rsidRPr="00624163">
        <w:rPr>
          <w:sz w:val="16"/>
          <w:szCs w:val="16"/>
        </w:rPr>
        <w:t>риск неполного финансирования мероприятий муниципальной программы из средств муниципального, областного и федерального бюджетов;</w:t>
      </w:r>
    </w:p>
    <w:p w:rsidR="00624163" w:rsidRPr="00624163" w:rsidRDefault="00624163" w:rsidP="00624163">
      <w:pPr>
        <w:pStyle w:val="ConsPlusNormal"/>
        <w:ind w:firstLine="284"/>
        <w:jc w:val="both"/>
        <w:rPr>
          <w:sz w:val="16"/>
          <w:szCs w:val="16"/>
        </w:rPr>
      </w:pPr>
      <w:r w:rsidRPr="00624163">
        <w:rPr>
          <w:sz w:val="16"/>
          <w:szCs w:val="16"/>
        </w:rPr>
        <w:t>риск снижения темпов экономического роста, ускорения инфляции, ухудшения внутренней и внешней конъюнктуры.</w:t>
      </w:r>
    </w:p>
    <w:p w:rsidR="00624163" w:rsidRPr="00624163" w:rsidRDefault="00624163" w:rsidP="00624163">
      <w:pPr>
        <w:pStyle w:val="ConsPlusNormal"/>
        <w:ind w:firstLine="284"/>
        <w:jc w:val="both"/>
        <w:rPr>
          <w:sz w:val="16"/>
          <w:szCs w:val="16"/>
        </w:rPr>
      </w:pPr>
      <w:r w:rsidRPr="00624163">
        <w:rPr>
          <w:sz w:val="16"/>
          <w:szCs w:val="16"/>
        </w:rPr>
        <w:t>Финансово-экономические риски являются наиболее сложными в структуре рисков реализации муниципальной программы. Для предотвращения или минимизации негативного влияния указанных рисков на результаты реализации муниципальной программы предполагается проводить комплексный анализ реализации мероприятий муниципальной программы с целью выявления необходимости оперативного внесения изменений в структуру или содержание мероприятий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Нормативно-правовые риски:</w:t>
      </w:r>
    </w:p>
    <w:p w:rsidR="00624163" w:rsidRPr="00624163" w:rsidRDefault="00624163" w:rsidP="00624163">
      <w:pPr>
        <w:pStyle w:val="ConsPlusNormal"/>
        <w:ind w:firstLine="284"/>
        <w:jc w:val="both"/>
        <w:rPr>
          <w:sz w:val="16"/>
          <w:szCs w:val="16"/>
        </w:rPr>
      </w:pPr>
      <w:r w:rsidRPr="00624163">
        <w:rPr>
          <w:sz w:val="16"/>
          <w:szCs w:val="16"/>
        </w:rPr>
        <w:t>риск внесения изменений в нормативно-правовые акты Российской Федерации, которые приведут к невозможности выполнения мероприятий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Методом снижения законодательно-правовых рисков является оперативное реагирование на изменение норм действующего законодательства, которые могут повлиять на реализацию муниципальной программы путем внесения необходимых изменений в муниципальную программу.</w:t>
      </w:r>
    </w:p>
    <w:p w:rsidR="00624163" w:rsidRPr="00624163" w:rsidRDefault="00624163" w:rsidP="00624163">
      <w:pPr>
        <w:pStyle w:val="ConsPlusNormal"/>
        <w:ind w:firstLine="284"/>
        <w:jc w:val="both"/>
        <w:rPr>
          <w:sz w:val="16"/>
          <w:szCs w:val="16"/>
        </w:rPr>
      </w:pPr>
      <w:r w:rsidRPr="00624163">
        <w:rPr>
          <w:sz w:val="16"/>
          <w:szCs w:val="16"/>
        </w:rPr>
        <w:t>Внутренние риски:</w:t>
      </w:r>
    </w:p>
    <w:p w:rsidR="00624163" w:rsidRPr="00624163" w:rsidRDefault="00624163" w:rsidP="00624163">
      <w:pPr>
        <w:pStyle w:val="ConsPlusNormal"/>
        <w:ind w:firstLine="284"/>
        <w:jc w:val="both"/>
        <w:rPr>
          <w:sz w:val="16"/>
          <w:szCs w:val="16"/>
        </w:rPr>
      </w:pPr>
      <w:r w:rsidRPr="00624163">
        <w:rPr>
          <w:sz w:val="16"/>
          <w:szCs w:val="16"/>
        </w:rPr>
        <w:t>риск неэффективности организации и управления реализацией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риск низкой эффективности использования бюджетных средств;</w:t>
      </w:r>
    </w:p>
    <w:p w:rsidR="00624163" w:rsidRPr="00624163" w:rsidRDefault="00624163" w:rsidP="00624163">
      <w:pPr>
        <w:pStyle w:val="ConsPlusNormal"/>
        <w:ind w:firstLine="284"/>
        <w:jc w:val="both"/>
        <w:rPr>
          <w:sz w:val="16"/>
          <w:szCs w:val="16"/>
        </w:rPr>
      </w:pPr>
      <w:r w:rsidRPr="00624163">
        <w:rPr>
          <w:sz w:val="16"/>
          <w:szCs w:val="16"/>
        </w:rPr>
        <w:t>риск недостаточного уровня исполнительской дисциплины исполнителей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Мерами управления внутренними рисками являются выработка механизма управления реализацией муниципальной программы, обеспечивающего своевременную оценку ее результатов, осуществление контроля расходования бюджетных средств, обеспечение эффективного взаимодействия ответственных исполнителей муниципальной программы.</w:t>
      </w:r>
    </w:p>
    <w:p w:rsidR="00624163" w:rsidRPr="00624163" w:rsidRDefault="00624163" w:rsidP="00624163">
      <w:pPr>
        <w:pStyle w:val="ConsPlusNormal"/>
        <w:ind w:firstLine="0"/>
        <w:jc w:val="center"/>
        <w:rPr>
          <w:b/>
          <w:sz w:val="16"/>
          <w:szCs w:val="16"/>
        </w:rPr>
      </w:pPr>
      <w:r w:rsidRPr="00624163">
        <w:rPr>
          <w:b/>
          <w:sz w:val="16"/>
          <w:szCs w:val="16"/>
        </w:rPr>
        <w:t>Механизм управления реализацией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Комитет организует реализацию муниципальной программы, несет ответственность за ее результаты, рациональное использование выделяемых на выполнение муниципальной программы финансовых средств.</w:t>
      </w:r>
    </w:p>
    <w:p w:rsidR="00624163" w:rsidRPr="00624163" w:rsidRDefault="00624163" w:rsidP="00624163">
      <w:pPr>
        <w:pStyle w:val="ConsPlusNormal"/>
        <w:ind w:firstLine="284"/>
        <w:jc w:val="both"/>
        <w:rPr>
          <w:sz w:val="16"/>
          <w:szCs w:val="16"/>
        </w:rPr>
      </w:pPr>
      <w:r w:rsidRPr="00624163">
        <w:rPr>
          <w:sz w:val="16"/>
          <w:szCs w:val="16"/>
        </w:rPr>
        <w:t>Оценку соотношения эффективности реализации муниципальной программы с приоритетами, целями и показателями прогноза социально-экономического развития муниципального района и контроль за реализацией муниципальной программы осуществляет заместитель Главы администрации муниципального района, курирующий сферу жилищно-коммунального хозяйства.</w:t>
      </w:r>
    </w:p>
    <w:p w:rsidR="00624163" w:rsidRPr="00624163" w:rsidRDefault="00624163" w:rsidP="00624163">
      <w:pPr>
        <w:pStyle w:val="ConsPlusNormal"/>
        <w:ind w:firstLine="284"/>
        <w:jc w:val="both"/>
        <w:rPr>
          <w:sz w:val="16"/>
          <w:szCs w:val="16"/>
        </w:rPr>
      </w:pPr>
      <w:r w:rsidRPr="00624163">
        <w:rPr>
          <w:sz w:val="16"/>
          <w:szCs w:val="16"/>
        </w:rPr>
        <w:t>Комитет осуществляет:</w:t>
      </w:r>
    </w:p>
    <w:p w:rsidR="00624163" w:rsidRPr="00624163" w:rsidRDefault="00624163" w:rsidP="00624163">
      <w:pPr>
        <w:pStyle w:val="ConsPlusNormal"/>
        <w:ind w:firstLine="284"/>
        <w:jc w:val="both"/>
        <w:rPr>
          <w:sz w:val="16"/>
          <w:szCs w:val="16"/>
        </w:rPr>
      </w:pPr>
      <w:r w:rsidRPr="00624163">
        <w:rPr>
          <w:sz w:val="16"/>
          <w:szCs w:val="16"/>
        </w:rPr>
        <w:t>непосредственный контроль за ходом реализации мероприятий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координацию выполнения мероприятий муниципальной программы;</w:t>
      </w:r>
    </w:p>
    <w:p w:rsidR="00624163" w:rsidRPr="00624163" w:rsidRDefault="00624163" w:rsidP="00624163">
      <w:pPr>
        <w:pStyle w:val="ConsPlusNormal"/>
        <w:ind w:firstLine="284"/>
        <w:jc w:val="both"/>
        <w:rPr>
          <w:sz w:val="16"/>
          <w:szCs w:val="16"/>
        </w:rPr>
      </w:pPr>
      <w:r w:rsidRPr="00624163">
        <w:rPr>
          <w:sz w:val="16"/>
          <w:szCs w:val="16"/>
        </w:rPr>
        <w:t>обеспечение эффективности реализации муниципальной программы, целевого использования средств;</w:t>
      </w:r>
    </w:p>
    <w:p w:rsidR="00624163" w:rsidRPr="00624163" w:rsidRDefault="00624163" w:rsidP="00624163">
      <w:pPr>
        <w:pStyle w:val="ConsPlusNormal"/>
        <w:ind w:firstLine="284"/>
        <w:jc w:val="both"/>
        <w:rPr>
          <w:sz w:val="16"/>
          <w:szCs w:val="16"/>
        </w:rPr>
      </w:pPr>
      <w:r w:rsidRPr="00624163">
        <w:rPr>
          <w:sz w:val="16"/>
          <w:szCs w:val="16"/>
        </w:rPr>
        <w:t>организацию внедрения информационных технологий в целях управления реализацией программы;</w:t>
      </w:r>
    </w:p>
    <w:p w:rsidR="00624163" w:rsidRPr="00624163" w:rsidRDefault="00624163" w:rsidP="00624163">
      <w:pPr>
        <w:pStyle w:val="ConsPlusNormal"/>
        <w:ind w:firstLine="284"/>
        <w:jc w:val="both"/>
        <w:rPr>
          <w:sz w:val="16"/>
          <w:szCs w:val="16"/>
        </w:rPr>
      </w:pPr>
      <w:r w:rsidRPr="00624163">
        <w:rPr>
          <w:sz w:val="16"/>
          <w:szCs w:val="16"/>
        </w:rPr>
        <w:t>подготовку при необходимости предложений по уточнению мероприятий муниципальной программы, объемов финансирования, механизма реализации муниципальной программы, исполнителей муниципальной программы, целевых показателей для оценки эффективности реализации муниципальной программы.</w:t>
      </w:r>
    </w:p>
    <w:p w:rsidR="00624163" w:rsidRPr="00624163" w:rsidRDefault="00624163" w:rsidP="00624163">
      <w:pPr>
        <w:pStyle w:val="ConsPlusNormal"/>
        <w:ind w:left="8222" w:firstLine="0"/>
        <w:jc w:val="center"/>
        <w:rPr>
          <w:sz w:val="12"/>
          <w:szCs w:val="16"/>
        </w:rPr>
      </w:pPr>
      <w:r w:rsidRPr="00624163">
        <w:rPr>
          <w:sz w:val="12"/>
          <w:szCs w:val="16"/>
        </w:rPr>
        <w:t>Приложение 1</w:t>
      </w:r>
    </w:p>
    <w:p w:rsidR="00624163" w:rsidRPr="00624163" w:rsidRDefault="00624163" w:rsidP="00624163">
      <w:pPr>
        <w:pStyle w:val="ConsPlusNormal"/>
        <w:ind w:left="8222" w:firstLine="0"/>
        <w:jc w:val="center"/>
        <w:rPr>
          <w:bCs/>
          <w:sz w:val="12"/>
          <w:szCs w:val="16"/>
        </w:rPr>
      </w:pPr>
      <w:r w:rsidRPr="00624163">
        <w:rPr>
          <w:sz w:val="12"/>
          <w:szCs w:val="16"/>
        </w:rPr>
        <w:t>к муниципальной программе «</w:t>
      </w:r>
      <w:r w:rsidRPr="00624163">
        <w:rPr>
          <w:bCs/>
          <w:sz w:val="12"/>
          <w:szCs w:val="16"/>
        </w:rPr>
        <w:t>Переселение граждан,</w:t>
      </w:r>
    </w:p>
    <w:p w:rsidR="00624163" w:rsidRPr="00624163" w:rsidRDefault="00624163" w:rsidP="00624163">
      <w:pPr>
        <w:pStyle w:val="ConsPlusNormal"/>
        <w:ind w:left="8222" w:firstLine="0"/>
        <w:jc w:val="center"/>
        <w:rPr>
          <w:bCs/>
          <w:sz w:val="12"/>
          <w:szCs w:val="16"/>
        </w:rPr>
      </w:pPr>
      <w:r w:rsidRPr="00624163">
        <w:rPr>
          <w:bCs/>
          <w:sz w:val="12"/>
          <w:szCs w:val="16"/>
        </w:rPr>
        <w:t>проживающих на территории Валдайского городского</w:t>
      </w:r>
    </w:p>
    <w:p w:rsidR="00624163" w:rsidRPr="00624163" w:rsidRDefault="00624163" w:rsidP="00624163">
      <w:pPr>
        <w:pStyle w:val="ConsPlusNormal"/>
        <w:ind w:left="8222" w:firstLine="0"/>
        <w:jc w:val="center"/>
        <w:rPr>
          <w:bCs/>
          <w:sz w:val="12"/>
          <w:szCs w:val="16"/>
        </w:rPr>
      </w:pPr>
      <w:r w:rsidRPr="00624163">
        <w:rPr>
          <w:bCs/>
          <w:sz w:val="12"/>
          <w:szCs w:val="16"/>
        </w:rPr>
        <w:t xml:space="preserve">поселения </w:t>
      </w:r>
      <w:r w:rsidRPr="00624163">
        <w:rPr>
          <w:sz w:val="12"/>
          <w:szCs w:val="16"/>
        </w:rPr>
        <w:t>и Валдайского муниципального района</w:t>
      </w:r>
      <w:r w:rsidRPr="00624163">
        <w:rPr>
          <w:bCs/>
          <w:sz w:val="12"/>
          <w:szCs w:val="16"/>
        </w:rPr>
        <w:t>,</w:t>
      </w:r>
    </w:p>
    <w:p w:rsidR="00624163" w:rsidRPr="00624163" w:rsidRDefault="00624163" w:rsidP="00624163">
      <w:pPr>
        <w:pStyle w:val="ConsPlusNormal"/>
        <w:ind w:left="8222" w:firstLine="0"/>
        <w:jc w:val="center"/>
        <w:rPr>
          <w:bCs/>
          <w:sz w:val="12"/>
          <w:szCs w:val="16"/>
        </w:rPr>
      </w:pPr>
      <w:r w:rsidRPr="00624163">
        <w:rPr>
          <w:bCs/>
          <w:sz w:val="12"/>
          <w:szCs w:val="16"/>
        </w:rPr>
        <w:t>из жилищного фонда, признанного аварийным</w:t>
      </w:r>
    </w:p>
    <w:p w:rsidR="00624163" w:rsidRPr="00624163" w:rsidRDefault="00624163" w:rsidP="00624163">
      <w:pPr>
        <w:pStyle w:val="ConsPlusNormal"/>
        <w:ind w:left="8222" w:firstLine="0"/>
        <w:jc w:val="center"/>
        <w:rPr>
          <w:sz w:val="12"/>
          <w:szCs w:val="16"/>
        </w:rPr>
      </w:pPr>
      <w:r w:rsidRPr="00624163">
        <w:rPr>
          <w:bCs/>
          <w:sz w:val="12"/>
          <w:szCs w:val="16"/>
        </w:rPr>
        <w:t>в установленном порядке на 2024-2026 годы»</w:t>
      </w:r>
    </w:p>
    <w:p w:rsidR="00624163" w:rsidRPr="00624163" w:rsidRDefault="00624163" w:rsidP="00624163">
      <w:pPr>
        <w:autoSpaceDE w:val="0"/>
        <w:autoSpaceDN w:val="0"/>
        <w:adjustRightInd w:val="0"/>
        <w:ind w:firstLine="284"/>
        <w:jc w:val="center"/>
        <w:rPr>
          <w:rFonts w:ascii="Arial" w:hAnsi="Arial" w:cs="Arial"/>
          <w:b/>
          <w:sz w:val="16"/>
          <w:szCs w:val="16"/>
        </w:rPr>
      </w:pPr>
      <w:r w:rsidRPr="00624163">
        <w:rPr>
          <w:rFonts w:ascii="Arial" w:hAnsi="Arial" w:cs="Arial"/>
          <w:b/>
          <w:sz w:val="16"/>
          <w:szCs w:val="16"/>
        </w:rPr>
        <w:t>ПЕРЕЧЕНЬ</w:t>
      </w:r>
    </w:p>
    <w:p w:rsidR="00624163" w:rsidRPr="00624163" w:rsidRDefault="00624163" w:rsidP="00624163">
      <w:pPr>
        <w:autoSpaceDE w:val="0"/>
        <w:autoSpaceDN w:val="0"/>
        <w:adjustRightInd w:val="0"/>
        <w:ind w:firstLine="284"/>
        <w:jc w:val="center"/>
        <w:rPr>
          <w:rFonts w:ascii="Arial" w:hAnsi="Arial" w:cs="Arial"/>
          <w:b/>
          <w:sz w:val="16"/>
          <w:szCs w:val="16"/>
        </w:rPr>
      </w:pPr>
      <w:r w:rsidRPr="00624163">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15"/>
        <w:gridCol w:w="4877"/>
        <w:gridCol w:w="1292"/>
        <w:gridCol w:w="2379"/>
        <w:gridCol w:w="860"/>
        <w:gridCol w:w="860"/>
        <w:gridCol w:w="767"/>
      </w:tblGrid>
      <w:tr w:rsidR="00624163" w:rsidRPr="00624163" w:rsidTr="00F62455">
        <w:trPr>
          <w:trHeight w:val="20"/>
        </w:trPr>
        <w:tc>
          <w:tcPr>
            <w:tcW w:w="0" w:type="auto"/>
            <w:vMerge w:val="restart"/>
            <w:vAlign w:val="center"/>
          </w:tcPr>
          <w:p w:rsidR="00624163" w:rsidRPr="00624163" w:rsidRDefault="00624163" w:rsidP="00624163">
            <w:pPr>
              <w:autoSpaceDE w:val="0"/>
              <w:autoSpaceDN w:val="0"/>
              <w:adjustRightInd w:val="0"/>
              <w:jc w:val="center"/>
              <w:rPr>
                <w:rFonts w:ascii="Arial" w:hAnsi="Arial" w:cs="Arial"/>
                <w:b/>
                <w:sz w:val="12"/>
                <w:szCs w:val="16"/>
              </w:rPr>
            </w:pPr>
            <w:r w:rsidRPr="00624163">
              <w:rPr>
                <w:rFonts w:ascii="Arial" w:hAnsi="Arial" w:cs="Arial"/>
                <w:b/>
                <w:sz w:val="12"/>
                <w:szCs w:val="16"/>
              </w:rPr>
              <w:t>№ п/п</w:t>
            </w:r>
          </w:p>
        </w:tc>
        <w:tc>
          <w:tcPr>
            <w:tcW w:w="0" w:type="auto"/>
            <w:vMerge w:val="restart"/>
            <w:vAlign w:val="center"/>
          </w:tcPr>
          <w:p w:rsidR="00624163" w:rsidRPr="00624163" w:rsidRDefault="00624163" w:rsidP="00624163">
            <w:pPr>
              <w:autoSpaceDE w:val="0"/>
              <w:autoSpaceDN w:val="0"/>
              <w:adjustRightInd w:val="0"/>
              <w:jc w:val="center"/>
              <w:rPr>
                <w:rFonts w:ascii="Arial" w:hAnsi="Arial" w:cs="Arial"/>
                <w:b/>
                <w:sz w:val="12"/>
                <w:szCs w:val="16"/>
              </w:rPr>
            </w:pPr>
            <w:r w:rsidRPr="00624163">
              <w:rPr>
                <w:rFonts w:ascii="Arial" w:hAnsi="Arial" w:cs="Arial"/>
                <w:b/>
                <w:sz w:val="12"/>
                <w:szCs w:val="16"/>
              </w:rPr>
              <w:t>Наименование целевого показателя</w:t>
            </w:r>
          </w:p>
        </w:tc>
        <w:tc>
          <w:tcPr>
            <w:tcW w:w="0" w:type="auto"/>
            <w:vMerge w:val="restart"/>
            <w:vAlign w:val="center"/>
          </w:tcPr>
          <w:p w:rsidR="00624163" w:rsidRPr="00624163" w:rsidRDefault="00624163" w:rsidP="00624163">
            <w:pPr>
              <w:autoSpaceDE w:val="0"/>
              <w:autoSpaceDN w:val="0"/>
              <w:adjustRightInd w:val="0"/>
              <w:jc w:val="center"/>
              <w:rPr>
                <w:rFonts w:ascii="Arial" w:hAnsi="Arial" w:cs="Arial"/>
                <w:b/>
                <w:sz w:val="12"/>
                <w:szCs w:val="16"/>
              </w:rPr>
            </w:pPr>
            <w:r w:rsidRPr="00624163">
              <w:rPr>
                <w:rFonts w:ascii="Arial" w:hAnsi="Arial" w:cs="Arial"/>
                <w:b/>
                <w:sz w:val="12"/>
                <w:szCs w:val="16"/>
              </w:rPr>
              <w:t>Единица измерения</w:t>
            </w:r>
          </w:p>
        </w:tc>
        <w:tc>
          <w:tcPr>
            <w:tcW w:w="0" w:type="auto"/>
            <w:vMerge w:val="restart"/>
            <w:vAlign w:val="center"/>
          </w:tcPr>
          <w:p w:rsidR="00624163" w:rsidRPr="00624163" w:rsidRDefault="00624163" w:rsidP="00624163">
            <w:pPr>
              <w:autoSpaceDE w:val="0"/>
              <w:autoSpaceDN w:val="0"/>
              <w:adjustRightInd w:val="0"/>
              <w:jc w:val="center"/>
              <w:rPr>
                <w:rFonts w:ascii="Arial" w:hAnsi="Arial" w:cs="Arial"/>
                <w:b/>
                <w:sz w:val="12"/>
                <w:szCs w:val="16"/>
              </w:rPr>
            </w:pPr>
            <w:r w:rsidRPr="00624163">
              <w:rPr>
                <w:rFonts w:ascii="Arial" w:hAnsi="Arial" w:cs="Arial"/>
                <w:b/>
                <w:sz w:val="12"/>
                <w:szCs w:val="16"/>
              </w:rPr>
              <w:t xml:space="preserve">Базовое значение целевого показателя </w:t>
            </w:r>
          </w:p>
          <w:p w:rsidR="00624163" w:rsidRPr="00624163" w:rsidRDefault="00624163" w:rsidP="00624163">
            <w:pPr>
              <w:autoSpaceDE w:val="0"/>
              <w:autoSpaceDN w:val="0"/>
              <w:adjustRightInd w:val="0"/>
              <w:jc w:val="center"/>
              <w:rPr>
                <w:rFonts w:ascii="Arial" w:hAnsi="Arial" w:cs="Arial"/>
                <w:b/>
                <w:sz w:val="12"/>
                <w:szCs w:val="16"/>
              </w:rPr>
            </w:pPr>
            <w:r w:rsidRPr="00624163">
              <w:rPr>
                <w:rFonts w:ascii="Arial" w:hAnsi="Arial" w:cs="Arial"/>
                <w:b/>
                <w:sz w:val="12"/>
                <w:szCs w:val="16"/>
              </w:rPr>
              <w:t>(2023 год)</w:t>
            </w:r>
          </w:p>
        </w:tc>
        <w:tc>
          <w:tcPr>
            <w:tcW w:w="0" w:type="auto"/>
            <w:gridSpan w:val="3"/>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Значение целевого показателя по годам</w:t>
            </w:r>
          </w:p>
        </w:tc>
      </w:tr>
      <w:tr w:rsidR="00624163" w:rsidRPr="00624163" w:rsidTr="00F62455">
        <w:trPr>
          <w:trHeight w:val="20"/>
        </w:trPr>
        <w:tc>
          <w:tcPr>
            <w:tcW w:w="0" w:type="auto"/>
            <w:vMerge/>
            <w:vAlign w:val="center"/>
          </w:tcPr>
          <w:p w:rsidR="00624163" w:rsidRPr="00624163" w:rsidRDefault="00624163" w:rsidP="00624163">
            <w:pPr>
              <w:autoSpaceDE w:val="0"/>
              <w:autoSpaceDN w:val="0"/>
              <w:adjustRightInd w:val="0"/>
              <w:jc w:val="center"/>
              <w:rPr>
                <w:rFonts w:ascii="Arial" w:hAnsi="Arial" w:cs="Arial"/>
                <w:b/>
                <w:sz w:val="12"/>
                <w:szCs w:val="16"/>
              </w:rPr>
            </w:pPr>
          </w:p>
        </w:tc>
        <w:tc>
          <w:tcPr>
            <w:tcW w:w="0" w:type="auto"/>
            <w:vMerge/>
            <w:vAlign w:val="center"/>
          </w:tcPr>
          <w:p w:rsidR="00624163" w:rsidRPr="00624163" w:rsidRDefault="00624163" w:rsidP="00624163">
            <w:pPr>
              <w:autoSpaceDE w:val="0"/>
              <w:autoSpaceDN w:val="0"/>
              <w:adjustRightInd w:val="0"/>
              <w:jc w:val="center"/>
              <w:rPr>
                <w:rFonts w:ascii="Arial" w:hAnsi="Arial" w:cs="Arial"/>
                <w:b/>
                <w:sz w:val="12"/>
                <w:szCs w:val="16"/>
              </w:rPr>
            </w:pPr>
          </w:p>
        </w:tc>
        <w:tc>
          <w:tcPr>
            <w:tcW w:w="0" w:type="auto"/>
            <w:vMerge/>
            <w:vAlign w:val="center"/>
          </w:tcPr>
          <w:p w:rsidR="00624163" w:rsidRPr="00624163" w:rsidRDefault="00624163" w:rsidP="00624163">
            <w:pPr>
              <w:autoSpaceDE w:val="0"/>
              <w:autoSpaceDN w:val="0"/>
              <w:adjustRightInd w:val="0"/>
              <w:jc w:val="center"/>
              <w:rPr>
                <w:rFonts w:ascii="Arial" w:hAnsi="Arial" w:cs="Arial"/>
                <w:b/>
                <w:sz w:val="12"/>
                <w:szCs w:val="16"/>
              </w:rPr>
            </w:pPr>
          </w:p>
        </w:tc>
        <w:tc>
          <w:tcPr>
            <w:tcW w:w="0" w:type="auto"/>
            <w:vMerge/>
            <w:vAlign w:val="center"/>
          </w:tcPr>
          <w:p w:rsidR="00624163" w:rsidRPr="00624163" w:rsidRDefault="00624163" w:rsidP="00624163">
            <w:pPr>
              <w:autoSpaceDE w:val="0"/>
              <w:autoSpaceDN w:val="0"/>
              <w:adjustRightInd w:val="0"/>
              <w:jc w:val="center"/>
              <w:rPr>
                <w:rFonts w:ascii="Arial" w:hAnsi="Arial" w:cs="Arial"/>
                <w:b/>
                <w:sz w:val="12"/>
                <w:szCs w:val="16"/>
              </w:rPr>
            </w:pPr>
          </w:p>
        </w:tc>
        <w:tc>
          <w:tcPr>
            <w:tcW w:w="0" w:type="auto"/>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2024</w:t>
            </w:r>
          </w:p>
        </w:tc>
        <w:tc>
          <w:tcPr>
            <w:tcW w:w="0" w:type="auto"/>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2025</w:t>
            </w:r>
          </w:p>
        </w:tc>
        <w:tc>
          <w:tcPr>
            <w:tcW w:w="0" w:type="auto"/>
            <w:vAlign w:val="center"/>
          </w:tcPr>
          <w:p w:rsidR="00624163" w:rsidRPr="00624163" w:rsidRDefault="00624163" w:rsidP="00624163">
            <w:pPr>
              <w:jc w:val="center"/>
              <w:rPr>
                <w:rFonts w:ascii="Arial" w:hAnsi="Arial" w:cs="Arial"/>
                <w:b/>
                <w:sz w:val="12"/>
                <w:szCs w:val="16"/>
              </w:rPr>
            </w:pPr>
            <w:r w:rsidRPr="00624163">
              <w:rPr>
                <w:rFonts w:ascii="Arial" w:hAnsi="Arial" w:cs="Arial"/>
                <w:b/>
                <w:sz w:val="12"/>
                <w:szCs w:val="16"/>
              </w:rPr>
              <w:t>2026</w:t>
            </w:r>
          </w:p>
        </w:tc>
      </w:tr>
      <w:tr w:rsidR="00624163" w:rsidRPr="00624163" w:rsidTr="00F62455">
        <w:trPr>
          <w:trHeight w:val="20"/>
        </w:trPr>
        <w:tc>
          <w:tcPr>
            <w:tcW w:w="0" w:type="auto"/>
            <w:vAlign w:val="center"/>
          </w:tcPr>
          <w:p w:rsidR="00624163" w:rsidRPr="00624163" w:rsidRDefault="00624163" w:rsidP="00624163">
            <w:pPr>
              <w:autoSpaceDE w:val="0"/>
              <w:autoSpaceDN w:val="0"/>
              <w:adjustRightInd w:val="0"/>
              <w:jc w:val="center"/>
              <w:rPr>
                <w:rFonts w:ascii="Arial" w:hAnsi="Arial" w:cs="Arial"/>
                <w:sz w:val="12"/>
                <w:szCs w:val="16"/>
              </w:rPr>
            </w:pPr>
            <w:r w:rsidRPr="00624163">
              <w:rPr>
                <w:rFonts w:ascii="Arial" w:hAnsi="Arial" w:cs="Arial"/>
                <w:sz w:val="12"/>
                <w:szCs w:val="16"/>
              </w:rPr>
              <w:t>1</w:t>
            </w:r>
          </w:p>
        </w:tc>
        <w:tc>
          <w:tcPr>
            <w:tcW w:w="0" w:type="auto"/>
            <w:vAlign w:val="center"/>
          </w:tcPr>
          <w:p w:rsidR="00624163" w:rsidRPr="00624163" w:rsidRDefault="00624163" w:rsidP="00624163">
            <w:pPr>
              <w:autoSpaceDE w:val="0"/>
              <w:autoSpaceDN w:val="0"/>
              <w:adjustRightInd w:val="0"/>
              <w:jc w:val="center"/>
              <w:rPr>
                <w:rFonts w:ascii="Arial" w:hAnsi="Arial" w:cs="Arial"/>
                <w:sz w:val="12"/>
                <w:szCs w:val="16"/>
              </w:rPr>
            </w:pPr>
            <w:r w:rsidRPr="00624163">
              <w:rPr>
                <w:rFonts w:ascii="Arial" w:hAnsi="Arial" w:cs="Arial"/>
                <w:sz w:val="12"/>
                <w:szCs w:val="16"/>
              </w:rPr>
              <w:t>2</w:t>
            </w:r>
          </w:p>
        </w:tc>
        <w:tc>
          <w:tcPr>
            <w:tcW w:w="0" w:type="auto"/>
            <w:vAlign w:val="center"/>
          </w:tcPr>
          <w:p w:rsidR="00624163" w:rsidRPr="00624163" w:rsidRDefault="00624163" w:rsidP="00624163">
            <w:pPr>
              <w:autoSpaceDE w:val="0"/>
              <w:autoSpaceDN w:val="0"/>
              <w:adjustRightInd w:val="0"/>
              <w:jc w:val="center"/>
              <w:rPr>
                <w:rFonts w:ascii="Arial" w:hAnsi="Arial" w:cs="Arial"/>
                <w:sz w:val="12"/>
                <w:szCs w:val="16"/>
              </w:rPr>
            </w:pPr>
            <w:r w:rsidRPr="00624163">
              <w:rPr>
                <w:rFonts w:ascii="Arial" w:hAnsi="Arial" w:cs="Arial"/>
                <w:sz w:val="12"/>
                <w:szCs w:val="16"/>
              </w:rPr>
              <w:t>3</w:t>
            </w:r>
          </w:p>
        </w:tc>
        <w:tc>
          <w:tcPr>
            <w:tcW w:w="0" w:type="auto"/>
            <w:vAlign w:val="center"/>
          </w:tcPr>
          <w:p w:rsidR="00624163" w:rsidRPr="00624163" w:rsidRDefault="00624163" w:rsidP="00624163">
            <w:pPr>
              <w:autoSpaceDE w:val="0"/>
              <w:autoSpaceDN w:val="0"/>
              <w:adjustRightInd w:val="0"/>
              <w:jc w:val="center"/>
              <w:rPr>
                <w:rFonts w:ascii="Arial" w:hAnsi="Arial" w:cs="Arial"/>
                <w:sz w:val="12"/>
                <w:szCs w:val="16"/>
              </w:rPr>
            </w:pPr>
            <w:r w:rsidRPr="00624163">
              <w:rPr>
                <w:rFonts w:ascii="Arial" w:hAnsi="Arial" w:cs="Arial"/>
                <w:sz w:val="12"/>
                <w:szCs w:val="16"/>
              </w:rPr>
              <w:t>4</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5</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6</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7</w:t>
            </w:r>
          </w:p>
        </w:tc>
      </w:tr>
      <w:tr w:rsidR="00624163" w:rsidRPr="00624163" w:rsidTr="00F62455">
        <w:trPr>
          <w:trHeight w:val="20"/>
        </w:trPr>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w:t>
            </w:r>
          </w:p>
        </w:tc>
        <w:tc>
          <w:tcPr>
            <w:tcW w:w="0" w:type="auto"/>
            <w:gridSpan w:val="6"/>
            <w:vAlign w:val="center"/>
          </w:tcPr>
          <w:p w:rsidR="00624163" w:rsidRPr="00624163" w:rsidRDefault="00624163" w:rsidP="00624163">
            <w:pPr>
              <w:pStyle w:val="ConsPlusNormal"/>
              <w:ind w:firstLine="0"/>
              <w:rPr>
                <w:sz w:val="12"/>
                <w:szCs w:val="16"/>
              </w:rPr>
            </w:pPr>
            <w:r w:rsidRPr="00624163">
              <w:rPr>
                <w:sz w:val="12"/>
                <w:szCs w:val="16"/>
              </w:rPr>
              <w:t xml:space="preserve">Муниципальная программа </w:t>
            </w:r>
            <w:r w:rsidRPr="00624163">
              <w:rPr>
                <w:bCs/>
                <w:sz w:val="12"/>
                <w:szCs w:val="16"/>
              </w:rPr>
              <w:t xml:space="preserve">«Переселение граждан, проживающих  на территории Валдайского городского поселения </w:t>
            </w:r>
            <w:r w:rsidRPr="00624163">
              <w:rPr>
                <w:sz w:val="12"/>
                <w:szCs w:val="16"/>
              </w:rPr>
              <w:t>и Валдайского муниципального района</w:t>
            </w:r>
            <w:r w:rsidRPr="00624163">
              <w:rPr>
                <w:bCs/>
                <w:sz w:val="12"/>
                <w:szCs w:val="16"/>
              </w:rPr>
              <w:t>, из жилищного фонда, признанного аварийным в установленном порядке на 2024-2026 годы»</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1.1.</w:t>
            </w:r>
          </w:p>
        </w:tc>
        <w:tc>
          <w:tcPr>
            <w:tcW w:w="0" w:type="auto"/>
            <w:vAlign w:val="center"/>
          </w:tcPr>
          <w:p w:rsidR="00624163" w:rsidRPr="00624163" w:rsidRDefault="00624163" w:rsidP="00624163">
            <w:pPr>
              <w:pStyle w:val="ConsPlusCell"/>
              <w:rPr>
                <w:sz w:val="12"/>
                <w:szCs w:val="16"/>
              </w:rPr>
            </w:pPr>
            <w:r w:rsidRPr="00624163">
              <w:rPr>
                <w:sz w:val="12"/>
                <w:szCs w:val="16"/>
              </w:rPr>
              <w:t>Количество расселенной площади</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кв.м</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371,4</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168,4</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36,3</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1.2</w:t>
            </w:r>
          </w:p>
        </w:tc>
        <w:tc>
          <w:tcPr>
            <w:tcW w:w="0" w:type="auto"/>
            <w:vAlign w:val="center"/>
          </w:tcPr>
          <w:p w:rsidR="00624163" w:rsidRPr="00624163" w:rsidRDefault="00624163" w:rsidP="00624163">
            <w:pPr>
              <w:pStyle w:val="ConsPlusCell"/>
              <w:rPr>
                <w:sz w:val="12"/>
                <w:szCs w:val="16"/>
              </w:rPr>
            </w:pPr>
            <w:r w:rsidRPr="00624163">
              <w:rPr>
                <w:sz w:val="12"/>
                <w:szCs w:val="16"/>
              </w:rPr>
              <w:t>Количество расселенных помещений</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единиц</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6</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7</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1.3</w:t>
            </w:r>
          </w:p>
        </w:tc>
        <w:tc>
          <w:tcPr>
            <w:tcW w:w="0" w:type="auto"/>
            <w:vAlign w:val="center"/>
          </w:tcPr>
          <w:p w:rsidR="00624163" w:rsidRPr="00624163" w:rsidRDefault="00624163" w:rsidP="00624163">
            <w:pPr>
              <w:pStyle w:val="ConsPlusCell"/>
              <w:rPr>
                <w:sz w:val="12"/>
                <w:szCs w:val="16"/>
              </w:rPr>
            </w:pPr>
            <w:r w:rsidRPr="00624163">
              <w:rPr>
                <w:sz w:val="12"/>
                <w:szCs w:val="16"/>
              </w:rPr>
              <w:t>Количество переселенных жителей</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человек</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12</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8</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6</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1.4</w:t>
            </w:r>
          </w:p>
        </w:tc>
        <w:tc>
          <w:tcPr>
            <w:tcW w:w="0" w:type="auto"/>
            <w:vAlign w:val="center"/>
          </w:tcPr>
          <w:p w:rsidR="00624163" w:rsidRPr="00624163" w:rsidRDefault="00624163" w:rsidP="00624163">
            <w:pPr>
              <w:pStyle w:val="ConsPlusCell"/>
              <w:rPr>
                <w:sz w:val="12"/>
                <w:szCs w:val="16"/>
              </w:rPr>
            </w:pPr>
            <w:r w:rsidRPr="00624163">
              <w:rPr>
                <w:sz w:val="12"/>
                <w:szCs w:val="16"/>
              </w:rPr>
              <w:t>Количество снесенных аварийных домов</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штук</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1.5</w:t>
            </w:r>
          </w:p>
        </w:tc>
        <w:tc>
          <w:tcPr>
            <w:tcW w:w="0" w:type="auto"/>
            <w:vAlign w:val="center"/>
          </w:tcPr>
          <w:p w:rsidR="00624163" w:rsidRPr="00624163" w:rsidRDefault="00624163" w:rsidP="00624163">
            <w:pPr>
              <w:pStyle w:val="ConsPlusCell"/>
              <w:rPr>
                <w:sz w:val="12"/>
                <w:szCs w:val="16"/>
              </w:rPr>
            </w:pPr>
            <w:r w:rsidRPr="00624163">
              <w:rPr>
                <w:sz w:val="12"/>
                <w:szCs w:val="16"/>
              </w:rPr>
              <w:t>Количество изъятых земельных участков и жилых помещений</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штук</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6</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3</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1.6</w:t>
            </w:r>
          </w:p>
        </w:tc>
        <w:tc>
          <w:tcPr>
            <w:tcW w:w="0" w:type="auto"/>
            <w:vAlign w:val="center"/>
          </w:tcPr>
          <w:p w:rsidR="00624163" w:rsidRPr="00624163" w:rsidRDefault="00624163" w:rsidP="00624163">
            <w:pPr>
              <w:pStyle w:val="ConsPlusCell"/>
              <w:rPr>
                <w:sz w:val="12"/>
                <w:szCs w:val="16"/>
              </w:rPr>
            </w:pPr>
            <w:r w:rsidRPr="00624163">
              <w:rPr>
                <w:sz w:val="12"/>
                <w:szCs w:val="16"/>
              </w:rPr>
              <w:t>Количество изъятой площади</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кв.м</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120,7</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1.7</w:t>
            </w:r>
          </w:p>
        </w:tc>
        <w:tc>
          <w:tcPr>
            <w:tcW w:w="0" w:type="auto"/>
            <w:vAlign w:val="center"/>
          </w:tcPr>
          <w:p w:rsidR="00624163" w:rsidRPr="00624163" w:rsidRDefault="00624163" w:rsidP="00624163">
            <w:pPr>
              <w:pStyle w:val="ConsPlusCell"/>
              <w:rPr>
                <w:sz w:val="12"/>
                <w:szCs w:val="16"/>
              </w:rPr>
            </w:pPr>
            <w:r w:rsidRPr="00624163">
              <w:rPr>
                <w:sz w:val="12"/>
                <w:szCs w:val="16"/>
              </w:rPr>
              <w:t>Проведение рыночной оценки аварийного жилья</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единиц</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8</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6</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r w:rsidR="00624163" w:rsidRPr="00624163" w:rsidTr="00F62455">
        <w:trPr>
          <w:trHeight w:val="20"/>
        </w:trPr>
        <w:tc>
          <w:tcPr>
            <w:tcW w:w="0" w:type="auto"/>
            <w:vAlign w:val="center"/>
          </w:tcPr>
          <w:p w:rsidR="00624163" w:rsidRPr="00624163" w:rsidRDefault="00624163" w:rsidP="00624163">
            <w:pPr>
              <w:pStyle w:val="ConsPlusCell"/>
              <w:jc w:val="center"/>
              <w:rPr>
                <w:sz w:val="12"/>
                <w:szCs w:val="16"/>
              </w:rPr>
            </w:pPr>
            <w:r w:rsidRPr="00624163">
              <w:rPr>
                <w:sz w:val="12"/>
                <w:szCs w:val="16"/>
              </w:rPr>
              <w:t>1.8</w:t>
            </w:r>
          </w:p>
        </w:tc>
        <w:tc>
          <w:tcPr>
            <w:tcW w:w="0" w:type="auto"/>
            <w:vAlign w:val="center"/>
          </w:tcPr>
          <w:p w:rsidR="00624163" w:rsidRPr="00624163" w:rsidRDefault="00624163" w:rsidP="00624163">
            <w:pPr>
              <w:pStyle w:val="ConsPlusCell"/>
              <w:rPr>
                <w:sz w:val="12"/>
                <w:szCs w:val="16"/>
              </w:rPr>
            </w:pPr>
            <w:r w:rsidRPr="00624163">
              <w:rPr>
                <w:sz w:val="12"/>
                <w:szCs w:val="16"/>
              </w:rPr>
              <w:t>Изготовление проекта организации работ по сносу объектов капитального строительства</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единиц</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1</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c>
          <w:tcPr>
            <w:tcW w:w="0" w:type="auto"/>
            <w:vAlign w:val="center"/>
          </w:tcPr>
          <w:p w:rsidR="00624163" w:rsidRPr="00624163" w:rsidRDefault="00624163" w:rsidP="00624163">
            <w:pPr>
              <w:jc w:val="center"/>
              <w:rPr>
                <w:rFonts w:ascii="Arial" w:hAnsi="Arial" w:cs="Arial"/>
                <w:sz w:val="12"/>
                <w:szCs w:val="16"/>
              </w:rPr>
            </w:pPr>
            <w:r w:rsidRPr="00624163">
              <w:rPr>
                <w:rFonts w:ascii="Arial" w:hAnsi="Arial" w:cs="Arial"/>
                <w:sz w:val="12"/>
                <w:szCs w:val="16"/>
              </w:rPr>
              <w:t>0</w:t>
            </w:r>
          </w:p>
        </w:tc>
      </w:tr>
    </w:tbl>
    <w:p w:rsidR="00624163" w:rsidRDefault="00624163" w:rsidP="00627A56">
      <w:pPr>
        <w:pStyle w:val="ConsPlusNormal"/>
        <w:ind w:firstLine="284"/>
        <w:jc w:val="right"/>
        <w:rPr>
          <w:sz w:val="16"/>
          <w:szCs w:val="16"/>
        </w:rPr>
      </w:pPr>
    </w:p>
    <w:p w:rsidR="00627A56" w:rsidRDefault="00627A56" w:rsidP="00627A56">
      <w:pPr>
        <w:pStyle w:val="ConsPlusNormal"/>
        <w:ind w:firstLine="284"/>
        <w:jc w:val="right"/>
        <w:rPr>
          <w:sz w:val="16"/>
          <w:szCs w:val="16"/>
        </w:rPr>
      </w:pPr>
    </w:p>
    <w:p w:rsidR="00627A56" w:rsidRDefault="00627A56" w:rsidP="00627A56">
      <w:pPr>
        <w:pStyle w:val="ConsPlusNormal"/>
        <w:ind w:firstLine="284"/>
        <w:jc w:val="right"/>
        <w:rPr>
          <w:sz w:val="16"/>
          <w:szCs w:val="16"/>
        </w:rPr>
      </w:pPr>
    </w:p>
    <w:p w:rsidR="00627A56" w:rsidRPr="00624163" w:rsidRDefault="00627A56" w:rsidP="00627A56">
      <w:pPr>
        <w:pStyle w:val="ConsPlusNormal"/>
        <w:ind w:firstLine="284"/>
        <w:jc w:val="right"/>
        <w:rPr>
          <w:sz w:val="16"/>
          <w:szCs w:val="16"/>
        </w:rPr>
      </w:pPr>
    </w:p>
    <w:p w:rsidR="00624163" w:rsidRPr="00627A56" w:rsidRDefault="00624163" w:rsidP="00627A56">
      <w:pPr>
        <w:pStyle w:val="ConsPlusNormal"/>
        <w:ind w:left="7938" w:firstLine="284"/>
        <w:jc w:val="center"/>
        <w:rPr>
          <w:sz w:val="12"/>
          <w:szCs w:val="16"/>
        </w:rPr>
      </w:pPr>
      <w:r w:rsidRPr="00627A56">
        <w:rPr>
          <w:sz w:val="12"/>
          <w:szCs w:val="16"/>
        </w:rPr>
        <w:lastRenderedPageBreak/>
        <w:t>Приложение 2</w:t>
      </w:r>
    </w:p>
    <w:p w:rsidR="00624163" w:rsidRPr="00627A56" w:rsidRDefault="00624163" w:rsidP="00627A56">
      <w:pPr>
        <w:pStyle w:val="ConsPlusNormal"/>
        <w:ind w:left="7938" w:firstLine="284"/>
        <w:jc w:val="center"/>
        <w:rPr>
          <w:bCs/>
          <w:sz w:val="12"/>
          <w:szCs w:val="16"/>
        </w:rPr>
      </w:pPr>
      <w:r w:rsidRPr="00627A56">
        <w:rPr>
          <w:sz w:val="12"/>
          <w:szCs w:val="16"/>
        </w:rPr>
        <w:t>к муниципальной программе «</w:t>
      </w:r>
      <w:r w:rsidRPr="00627A56">
        <w:rPr>
          <w:bCs/>
          <w:sz w:val="12"/>
          <w:szCs w:val="16"/>
        </w:rPr>
        <w:t>Переселение граждан,</w:t>
      </w:r>
    </w:p>
    <w:p w:rsidR="00624163" w:rsidRPr="00627A56" w:rsidRDefault="00624163" w:rsidP="00627A56">
      <w:pPr>
        <w:pStyle w:val="ConsPlusNormal"/>
        <w:ind w:left="7938" w:firstLine="284"/>
        <w:jc w:val="center"/>
        <w:rPr>
          <w:bCs/>
          <w:sz w:val="12"/>
          <w:szCs w:val="16"/>
        </w:rPr>
      </w:pPr>
      <w:r w:rsidRPr="00627A56">
        <w:rPr>
          <w:bCs/>
          <w:sz w:val="12"/>
          <w:szCs w:val="16"/>
        </w:rPr>
        <w:t>проживающих на территории Валдайского городского</w:t>
      </w:r>
    </w:p>
    <w:p w:rsidR="00624163" w:rsidRPr="00627A56" w:rsidRDefault="00624163" w:rsidP="00627A56">
      <w:pPr>
        <w:pStyle w:val="ConsPlusNormal"/>
        <w:ind w:left="7938" w:firstLine="284"/>
        <w:jc w:val="center"/>
        <w:rPr>
          <w:bCs/>
          <w:sz w:val="12"/>
          <w:szCs w:val="16"/>
        </w:rPr>
      </w:pPr>
      <w:r w:rsidRPr="00627A56">
        <w:rPr>
          <w:bCs/>
          <w:sz w:val="12"/>
          <w:szCs w:val="16"/>
        </w:rPr>
        <w:t xml:space="preserve">поселения </w:t>
      </w:r>
      <w:r w:rsidRPr="00627A56">
        <w:rPr>
          <w:sz w:val="12"/>
          <w:szCs w:val="16"/>
        </w:rPr>
        <w:t>и Валдайского муниципального района</w:t>
      </w:r>
      <w:r w:rsidRPr="00627A56">
        <w:rPr>
          <w:bCs/>
          <w:sz w:val="12"/>
          <w:szCs w:val="16"/>
        </w:rPr>
        <w:t>,</w:t>
      </w:r>
    </w:p>
    <w:p w:rsidR="00624163" w:rsidRPr="00627A56" w:rsidRDefault="00624163" w:rsidP="00627A56">
      <w:pPr>
        <w:pStyle w:val="ConsPlusNormal"/>
        <w:ind w:left="7938" w:firstLine="284"/>
        <w:jc w:val="center"/>
        <w:rPr>
          <w:bCs/>
          <w:sz w:val="12"/>
          <w:szCs w:val="16"/>
        </w:rPr>
      </w:pPr>
      <w:r w:rsidRPr="00627A56">
        <w:rPr>
          <w:bCs/>
          <w:sz w:val="12"/>
          <w:szCs w:val="16"/>
        </w:rPr>
        <w:t>из жилищного фонда, признанного аварийным</w:t>
      </w:r>
    </w:p>
    <w:p w:rsidR="00624163" w:rsidRPr="00627A56" w:rsidRDefault="00624163" w:rsidP="00627A56">
      <w:pPr>
        <w:pStyle w:val="ConsPlusNormal"/>
        <w:ind w:left="7938" w:firstLine="284"/>
        <w:jc w:val="center"/>
        <w:rPr>
          <w:sz w:val="12"/>
          <w:szCs w:val="16"/>
        </w:rPr>
      </w:pPr>
      <w:r w:rsidRPr="00627A56">
        <w:rPr>
          <w:bCs/>
          <w:sz w:val="12"/>
          <w:szCs w:val="16"/>
        </w:rPr>
        <w:t>в установленном порядке на 2024-2026 годы»</w:t>
      </w:r>
    </w:p>
    <w:p w:rsidR="00624163" w:rsidRPr="00624163" w:rsidRDefault="00624163" w:rsidP="00627A56">
      <w:pPr>
        <w:widowControl w:val="0"/>
        <w:autoSpaceDE w:val="0"/>
        <w:autoSpaceDN w:val="0"/>
        <w:jc w:val="center"/>
        <w:rPr>
          <w:rFonts w:ascii="Arial" w:hAnsi="Arial" w:cs="Arial"/>
          <w:b/>
          <w:sz w:val="16"/>
          <w:szCs w:val="16"/>
        </w:rPr>
      </w:pPr>
      <w:r w:rsidRPr="00624163">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9"/>
        <w:gridCol w:w="2004"/>
        <w:gridCol w:w="3330"/>
        <w:gridCol w:w="840"/>
        <w:gridCol w:w="1051"/>
        <w:gridCol w:w="2157"/>
        <w:gridCol w:w="711"/>
        <w:gridCol w:w="711"/>
        <w:gridCol w:w="277"/>
      </w:tblGrid>
      <w:tr w:rsidR="009C7964" w:rsidRPr="00627A56" w:rsidTr="00627A56">
        <w:trPr>
          <w:trHeight w:val="20"/>
        </w:trPr>
        <w:tc>
          <w:tcPr>
            <w:tcW w:w="119" w:type="pct"/>
            <w:vMerge w:val="restart"/>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 п/п</w:t>
            </w:r>
          </w:p>
        </w:tc>
        <w:tc>
          <w:tcPr>
            <w:tcW w:w="883" w:type="pct"/>
            <w:vMerge w:val="restart"/>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Наименование мероприятия</w:t>
            </w:r>
          </w:p>
        </w:tc>
        <w:tc>
          <w:tcPr>
            <w:tcW w:w="1467" w:type="pct"/>
            <w:vMerge w:val="restart"/>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Исполнитель мероприятия</w:t>
            </w:r>
          </w:p>
        </w:tc>
        <w:tc>
          <w:tcPr>
            <w:tcW w:w="370" w:type="pct"/>
            <w:vMerge w:val="restart"/>
            <w:vAlign w:val="center"/>
          </w:tcPr>
          <w:p w:rsidR="00627A56" w:rsidRDefault="00627A56" w:rsidP="00627A56">
            <w:pPr>
              <w:pStyle w:val="ConsPlusNormal"/>
              <w:ind w:firstLine="0"/>
              <w:jc w:val="center"/>
              <w:rPr>
                <w:b/>
                <w:color w:val="000000"/>
                <w:sz w:val="12"/>
                <w:szCs w:val="16"/>
              </w:rPr>
            </w:pPr>
            <w:r>
              <w:rPr>
                <w:b/>
                <w:color w:val="000000"/>
                <w:sz w:val="12"/>
                <w:szCs w:val="16"/>
              </w:rPr>
              <w:t xml:space="preserve">Срок </w:t>
            </w:r>
          </w:p>
          <w:p w:rsidR="00624163" w:rsidRPr="00627A56" w:rsidRDefault="00627A56" w:rsidP="00627A56">
            <w:pPr>
              <w:pStyle w:val="ConsPlusNormal"/>
              <w:ind w:firstLine="0"/>
              <w:jc w:val="center"/>
              <w:rPr>
                <w:b/>
                <w:color w:val="000000"/>
                <w:sz w:val="12"/>
                <w:szCs w:val="16"/>
              </w:rPr>
            </w:pPr>
            <w:r>
              <w:rPr>
                <w:b/>
                <w:color w:val="000000"/>
                <w:sz w:val="12"/>
                <w:szCs w:val="16"/>
              </w:rPr>
              <w:t>реализа</w:t>
            </w:r>
            <w:r w:rsidR="00624163" w:rsidRPr="00627A56">
              <w:rPr>
                <w:b/>
                <w:color w:val="000000"/>
                <w:sz w:val="12"/>
                <w:szCs w:val="16"/>
              </w:rPr>
              <w:t>ции</w:t>
            </w:r>
          </w:p>
        </w:tc>
        <w:tc>
          <w:tcPr>
            <w:tcW w:w="463" w:type="pct"/>
            <w:vMerge w:val="restart"/>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Целевой показатель</w:t>
            </w:r>
          </w:p>
        </w:tc>
        <w:tc>
          <w:tcPr>
            <w:tcW w:w="950" w:type="pct"/>
            <w:vMerge w:val="restart"/>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Источник</w:t>
            </w:r>
          </w:p>
          <w:p w:rsidR="00624163" w:rsidRPr="00627A56" w:rsidRDefault="00624163" w:rsidP="00627A56">
            <w:pPr>
              <w:pStyle w:val="ConsPlusNormal"/>
              <w:ind w:firstLine="0"/>
              <w:jc w:val="center"/>
              <w:rPr>
                <w:b/>
                <w:color w:val="000000"/>
                <w:sz w:val="12"/>
                <w:szCs w:val="16"/>
              </w:rPr>
            </w:pPr>
            <w:r w:rsidRPr="00627A56">
              <w:rPr>
                <w:b/>
                <w:color w:val="000000"/>
                <w:sz w:val="12"/>
                <w:szCs w:val="16"/>
              </w:rPr>
              <w:t>финансирования</w:t>
            </w:r>
          </w:p>
        </w:tc>
        <w:tc>
          <w:tcPr>
            <w:tcW w:w="748" w:type="pct"/>
            <w:gridSpan w:val="3"/>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Объем финансирования</w:t>
            </w:r>
          </w:p>
          <w:p w:rsidR="00624163" w:rsidRPr="00627A56" w:rsidRDefault="00624163" w:rsidP="00627A56">
            <w:pPr>
              <w:pStyle w:val="ConsPlusNormal"/>
              <w:ind w:firstLine="0"/>
              <w:jc w:val="center"/>
              <w:rPr>
                <w:b/>
                <w:color w:val="000000"/>
                <w:sz w:val="12"/>
                <w:szCs w:val="16"/>
              </w:rPr>
            </w:pPr>
            <w:r w:rsidRPr="00627A56">
              <w:rPr>
                <w:b/>
                <w:color w:val="000000"/>
                <w:sz w:val="12"/>
                <w:szCs w:val="16"/>
              </w:rPr>
              <w:t>по годам (тыс. рублей)</w:t>
            </w:r>
          </w:p>
        </w:tc>
      </w:tr>
      <w:tr w:rsidR="009C7964" w:rsidRPr="00627A56" w:rsidTr="00627A56">
        <w:trPr>
          <w:trHeight w:val="20"/>
        </w:trPr>
        <w:tc>
          <w:tcPr>
            <w:tcW w:w="119" w:type="pct"/>
            <w:vMerge/>
            <w:vAlign w:val="center"/>
          </w:tcPr>
          <w:p w:rsidR="00624163" w:rsidRPr="00627A56" w:rsidRDefault="00624163" w:rsidP="00627A56">
            <w:pPr>
              <w:pStyle w:val="ConsPlusNormal"/>
              <w:ind w:firstLine="0"/>
              <w:jc w:val="center"/>
              <w:rPr>
                <w:color w:val="000000"/>
                <w:sz w:val="12"/>
                <w:szCs w:val="16"/>
              </w:rPr>
            </w:pPr>
          </w:p>
        </w:tc>
        <w:tc>
          <w:tcPr>
            <w:tcW w:w="883" w:type="pct"/>
            <w:vMerge/>
            <w:vAlign w:val="center"/>
          </w:tcPr>
          <w:p w:rsidR="00624163" w:rsidRPr="00627A56" w:rsidRDefault="00624163" w:rsidP="00627A56">
            <w:pPr>
              <w:pStyle w:val="ConsPlusNormal"/>
              <w:ind w:firstLine="0"/>
              <w:jc w:val="center"/>
              <w:rPr>
                <w:color w:val="000000"/>
                <w:sz w:val="12"/>
                <w:szCs w:val="16"/>
              </w:rPr>
            </w:pPr>
          </w:p>
        </w:tc>
        <w:tc>
          <w:tcPr>
            <w:tcW w:w="1467" w:type="pct"/>
            <w:vMerge/>
            <w:vAlign w:val="center"/>
          </w:tcPr>
          <w:p w:rsidR="00624163" w:rsidRPr="00627A56" w:rsidRDefault="00624163" w:rsidP="00627A56">
            <w:pPr>
              <w:pStyle w:val="ConsPlusNormal"/>
              <w:ind w:firstLine="0"/>
              <w:jc w:val="center"/>
              <w:rPr>
                <w:color w:val="000000"/>
                <w:sz w:val="12"/>
                <w:szCs w:val="16"/>
              </w:rPr>
            </w:pPr>
          </w:p>
        </w:tc>
        <w:tc>
          <w:tcPr>
            <w:tcW w:w="370" w:type="pct"/>
            <w:vMerge/>
            <w:vAlign w:val="center"/>
          </w:tcPr>
          <w:p w:rsidR="00624163" w:rsidRPr="00627A56" w:rsidRDefault="00624163" w:rsidP="00627A56">
            <w:pPr>
              <w:pStyle w:val="ConsPlusNormal"/>
              <w:ind w:firstLine="0"/>
              <w:jc w:val="center"/>
              <w:rPr>
                <w:color w:val="000000"/>
                <w:sz w:val="12"/>
                <w:szCs w:val="16"/>
              </w:rPr>
            </w:pPr>
          </w:p>
        </w:tc>
        <w:tc>
          <w:tcPr>
            <w:tcW w:w="463" w:type="pct"/>
            <w:vMerge/>
            <w:vAlign w:val="center"/>
          </w:tcPr>
          <w:p w:rsidR="00624163" w:rsidRPr="00627A56" w:rsidRDefault="00624163" w:rsidP="00627A56">
            <w:pPr>
              <w:pStyle w:val="ConsPlusNormal"/>
              <w:ind w:firstLine="0"/>
              <w:jc w:val="center"/>
              <w:rPr>
                <w:color w:val="000000"/>
                <w:sz w:val="12"/>
                <w:szCs w:val="16"/>
              </w:rPr>
            </w:pPr>
          </w:p>
        </w:tc>
        <w:tc>
          <w:tcPr>
            <w:tcW w:w="950" w:type="pct"/>
            <w:vMerge/>
            <w:vAlign w:val="center"/>
          </w:tcPr>
          <w:p w:rsidR="00624163" w:rsidRPr="00627A56" w:rsidRDefault="00624163" w:rsidP="00627A56">
            <w:pPr>
              <w:pStyle w:val="ConsPlusNormal"/>
              <w:ind w:firstLine="0"/>
              <w:jc w:val="center"/>
              <w:rPr>
                <w:color w:val="000000"/>
                <w:sz w:val="12"/>
                <w:szCs w:val="16"/>
              </w:rPr>
            </w:pPr>
          </w:p>
        </w:tc>
        <w:tc>
          <w:tcPr>
            <w:tcW w:w="748" w:type="pct"/>
            <w:gridSpan w:val="3"/>
            <w:vAlign w:val="center"/>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2024-2026</w:t>
            </w:r>
          </w:p>
        </w:tc>
      </w:tr>
      <w:tr w:rsidR="00624163" w:rsidRPr="00627A56" w:rsidTr="00627A56">
        <w:trPr>
          <w:trHeight w:val="20"/>
        </w:trPr>
        <w:tc>
          <w:tcPr>
            <w:tcW w:w="119"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w:t>
            </w:r>
          </w:p>
        </w:tc>
        <w:tc>
          <w:tcPr>
            <w:tcW w:w="4133" w:type="pct"/>
            <w:gridSpan w:val="5"/>
          </w:tcPr>
          <w:p w:rsidR="00624163" w:rsidRPr="00627A56" w:rsidRDefault="00624163" w:rsidP="00627A56">
            <w:pPr>
              <w:pStyle w:val="ConsPlusNormal"/>
              <w:ind w:firstLine="0"/>
              <w:rPr>
                <w:color w:val="000000"/>
                <w:sz w:val="12"/>
                <w:szCs w:val="16"/>
              </w:rPr>
            </w:pPr>
            <w:r w:rsidRPr="00627A56">
              <w:rPr>
                <w:color w:val="000000"/>
                <w:sz w:val="12"/>
                <w:szCs w:val="16"/>
              </w:rPr>
              <w:t>Задача. Обеспечение переселения граждан из многоквартирных домов и домов блокированной застройки, признанных аварийными в установленном порядке, для обеспечения безопасных и комфортных условий проживания</w:t>
            </w:r>
          </w:p>
        </w:tc>
        <w:tc>
          <w:tcPr>
            <w:tcW w:w="313"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2024</w:t>
            </w:r>
          </w:p>
        </w:tc>
        <w:tc>
          <w:tcPr>
            <w:tcW w:w="313"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2025</w:t>
            </w:r>
          </w:p>
        </w:tc>
        <w:tc>
          <w:tcPr>
            <w:tcW w:w="122"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2026</w:t>
            </w:r>
          </w:p>
        </w:tc>
      </w:tr>
      <w:tr w:rsidR="00627A56" w:rsidRPr="00627A56" w:rsidTr="00627A56">
        <w:trPr>
          <w:trHeight w:val="20"/>
        </w:trPr>
        <w:tc>
          <w:tcPr>
            <w:tcW w:w="119" w:type="pct"/>
            <w:vMerge w:val="restart"/>
          </w:tcPr>
          <w:p w:rsidR="00624163" w:rsidRPr="00627A56" w:rsidRDefault="00624163" w:rsidP="00627A56">
            <w:pPr>
              <w:pStyle w:val="ConsPlusNormal"/>
              <w:ind w:firstLine="0"/>
              <w:jc w:val="center"/>
              <w:rPr>
                <w:color w:val="000000"/>
                <w:sz w:val="12"/>
                <w:szCs w:val="16"/>
              </w:rPr>
            </w:pPr>
            <w:r w:rsidRPr="00627A56">
              <w:rPr>
                <w:color w:val="000000"/>
                <w:sz w:val="12"/>
                <w:szCs w:val="16"/>
              </w:rPr>
              <w:t>1.1</w:t>
            </w:r>
          </w:p>
        </w:tc>
        <w:tc>
          <w:tcPr>
            <w:tcW w:w="883" w:type="pct"/>
            <w:vMerge w:val="restart"/>
          </w:tcPr>
          <w:p w:rsidR="00624163" w:rsidRPr="00627A56" w:rsidRDefault="00624163" w:rsidP="00627A56">
            <w:pPr>
              <w:pStyle w:val="ConsPlusNormal"/>
              <w:ind w:firstLine="0"/>
              <w:rPr>
                <w:color w:val="000000"/>
                <w:sz w:val="12"/>
                <w:szCs w:val="16"/>
              </w:rPr>
            </w:pPr>
            <w:r w:rsidRPr="00627A56">
              <w:rPr>
                <w:color w:val="000000"/>
                <w:sz w:val="12"/>
                <w:szCs w:val="16"/>
              </w:rPr>
              <w:t>Приобретение жилья для граждан, проживающих в аварийных  домах.</w:t>
            </w:r>
          </w:p>
        </w:tc>
        <w:tc>
          <w:tcPr>
            <w:tcW w:w="1467" w:type="pct"/>
            <w:vMerge w:val="restart"/>
          </w:tcPr>
          <w:p w:rsidR="00624163" w:rsidRPr="00627A56" w:rsidRDefault="00624163" w:rsidP="00627A56">
            <w:pPr>
              <w:pStyle w:val="ConsPlusNormal"/>
              <w:ind w:firstLine="0"/>
              <w:rPr>
                <w:sz w:val="12"/>
                <w:szCs w:val="16"/>
              </w:rPr>
            </w:pPr>
            <w:r w:rsidRPr="00627A56">
              <w:rPr>
                <w:sz w:val="12"/>
                <w:szCs w:val="16"/>
              </w:rPr>
              <w:t>комитет жилищно-коммунального и дорожного хозяйства,</w:t>
            </w:r>
          </w:p>
          <w:p w:rsidR="00624163" w:rsidRPr="00627A56" w:rsidRDefault="00624163" w:rsidP="00627A56">
            <w:pPr>
              <w:pStyle w:val="ConsPlusNormal"/>
              <w:ind w:firstLine="0"/>
              <w:rPr>
                <w:color w:val="000000"/>
                <w:sz w:val="12"/>
                <w:szCs w:val="16"/>
              </w:rPr>
            </w:pPr>
            <w:r w:rsidRPr="00627A56">
              <w:rPr>
                <w:color w:val="000000"/>
                <w:sz w:val="12"/>
                <w:szCs w:val="16"/>
              </w:rPr>
              <w:t xml:space="preserve">комитет экономического развития, </w:t>
            </w:r>
          </w:p>
          <w:p w:rsidR="00624163" w:rsidRPr="00627A56" w:rsidRDefault="00624163" w:rsidP="00627A56">
            <w:pPr>
              <w:pStyle w:val="ConsPlusNormal"/>
              <w:ind w:firstLine="0"/>
              <w:rPr>
                <w:color w:val="000000"/>
                <w:sz w:val="12"/>
                <w:szCs w:val="16"/>
              </w:rPr>
            </w:pPr>
            <w:r w:rsidRPr="00627A56">
              <w:rPr>
                <w:sz w:val="12"/>
                <w:szCs w:val="16"/>
              </w:rPr>
              <w:t>комитет по управлению муниципальным имуществом</w:t>
            </w:r>
          </w:p>
        </w:tc>
        <w:tc>
          <w:tcPr>
            <w:tcW w:w="370" w:type="pct"/>
            <w:vMerge w:val="restart"/>
          </w:tcPr>
          <w:p w:rsidR="00624163" w:rsidRPr="00627A56" w:rsidRDefault="00624163" w:rsidP="00627A56">
            <w:pPr>
              <w:pStyle w:val="ConsPlusNormal"/>
              <w:ind w:firstLine="0"/>
              <w:jc w:val="center"/>
              <w:rPr>
                <w:color w:val="000000"/>
                <w:sz w:val="12"/>
                <w:szCs w:val="16"/>
              </w:rPr>
            </w:pPr>
            <w:r w:rsidRPr="00627A56">
              <w:rPr>
                <w:color w:val="000000"/>
                <w:sz w:val="12"/>
                <w:szCs w:val="16"/>
              </w:rPr>
              <w:t>2024-2026 годы</w:t>
            </w:r>
          </w:p>
        </w:tc>
        <w:tc>
          <w:tcPr>
            <w:tcW w:w="463" w:type="pct"/>
            <w:vMerge w:val="restart"/>
          </w:tcPr>
          <w:p w:rsidR="00624163" w:rsidRPr="00627A56" w:rsidRDefault="00624163" w:rsidP="00627A56">
            <w:pPr>
              <w:pStyle w:val="ConsPlusNormal"/>
              <w:ind w:firstLine="0"/>
              <w:jc w:val="center"/>
              <w:rPr>
                <w:color w:val="000000"/>
                <w:sz w:val="12"/>
                <w:szCs w:val="16"/>
              </w:rPr>
            </w:pPr>
            <w:r w:rsidRPr="00627A56">
              <w:rPr>
                <w:color w:val="000000"/>
                <w:sz w:val="12"/>
                <w:szCs w:val="16"/>
              </w:rPr>
              <w:t>1.1-1.3</w:t>
            </w:r>
          </w:p>
        </w:tc>
        <w:tc>
          <w:tcPr>
            <w:tcW w:w="950" w:type="pct"/>
          </w:tcPr>
          <w:p w:rsidR="00624163" w:rsidRPr="00627A56" w:rsidRDefault="00624163" w:rsidP="00627A56">
            <w:pPr>
              <w:pStyle w:val="ConsPlusNormal"/>
              <w:ind w:firstLine="0"/>
              <w:rPr>
                <w:color w:val="000000"/>
                <w:sz w:val="12"/>
                <w:szCs w:val="16"/>
              </w:rPr>
            </w:pPr>
            <w:r w:rsidRPr="00627A56">
              <w:rPr>
                <w:color w:val="000000"/>
                <w:sz w:val="12"/>
                <w:szCs w:val="16"/>
              </w:rPr>
              <w:t>бюджет Валдайского городского поселения</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3 400 000,00</w:t>
            </w:r>
          </w:p>
        </w:tc>
        <w:tc>
          <w:tcPr>
            <w:tcW w:w="12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r>
      <w:tr w:rsidR="00627A56" w:rsidRPr="00627A56" w:rsidTr="00627A56">
        <w:trPr>
          <w:trHeight w:val="20"/>
        </w:trPr>
        <w:tc>
          <w:tcPr>
            <w:tcW w:w="119" w:type="pct"/>
            <w:vMerge/>
          </w:tcPr>
          <w:p w:rsidR="00624163" w:rsidRPr="00627A56" w:rsidRDefault="00624163" w:rsidP="00627A56">
            <w:pPr>
              <w:pStyle w:val="ConsPlusNormal"/>
              <w:ind w:firstLine="0"/>
              <w:jc w:val="center"/>
              <w:rPr>
                <w:color w:val="000000"/>
                <w:sz w:val="12"/>
                <w:szCs w:val="16"/>
              </w:rPr>
            </w:pPr>
          </w:p>
        </w:tc>
        <w:tc>
          <w:tcPr>
            <w:tcW w:w="883" w:type="pct"/>
            <w:vMerge/>
          </w:tcPr>
          <w:p w:rsidR="00624163" w:rsidRPr="00627A56" w:rsidRDefault="00624163" w:rsidP="00627A56">
            <w:pPr>
              <w:pStyle w:val="ConsPlusNormal"/>
              <w:ind w:firstLine="0"/>
              <w:rPr>
                <w:color w:val="000000"/>
                <w:sz w:val="12"/>
                <w:szCs w:val="16"/>
              </w:rPr>
            </w:pPr>
          </w:p>
        </w:tc>
        <w:tc>
          <w:tcPr>
            <w:tcW w:w="1467" w:type="pct"/>
            <w:vMerge/>
          </w:tcPr>
          <w:p w:rsidR="00624163" w:rsidRPr="00627A56" w:rsidRDefault="00624163" w:rsidP="00627A56">
            <w:pPr>
              <w:pStyle w:val="ConsPlusNormal"/>
              <w:ind w:firstLine="0"/>
              <w:rPr>
                <w:color w:val="000000"/>
                <w:sz w:val="12"/>
                <w:szCs w:val="16"/>
              </w:rPr>
            </w:pPr>
          </w:p>
        </w:tc>
        <w:tc>
          <w:tcPr>
            <w:tcW w:w="370" w:type="pct"/>
            <w:vMerge/>
          </w:tcPr>
          <w:p w:rsidR="00624163" w:rsidRPr="00627A56" w:rsidRDefault="00624163" w:rsidP="00627A56">
            <w:pPr>
              <w:pStyle w:val="ConsPlusNormal"/>
              <w:ind w:firstLine="0"/>
              <w:jc w:val="center"/>
              <w:rPr>
                <w:color w:val="000000"/>
                <w:sz w:val="12"/>
                <w:szCs w:val="16"/>
              </w:rPr>
            </w:pPr>
          </w:p>
        </w:tc>
        <w:tc>
          <w:tcPr>
            <w:tcW w:w="463" w:type="pct"/>
            <w:vMerge/>
          </w:tcPr>
          <w:p w:rsidR="00624163" w:rsidRPr="00627A56" w:rsidRDefault="00624163" w:rsidP="00627A56">
            <w:pPr>
              <w:pStyle w:val="ConsPlusNormal"/>
              <w:ind w:firstLine="0"/>
              <w:jc w:val="center"/>
              <w:rPr>
                <w:color w:val="000000"/>
                <w:sz w:val="12"/>
                <w:szCs w:val="16"/>
              </w:rPr>
            </w:pPr>
          </w:p>
        </w:tc>
        <w:tc>
          <w:tcPr>
            <w:tcW w:w="950" w:type="pct"/>
          </w:tcPr>
          <w:p w:rsidR="00624163" w:rsidRPr="00627A56" w:rsidRDefault="00624163" w:rsidP="00627A56">
            <w:pPr>
              <w:rPr>
                <w:rFonts w:ascii="Arial" w:eastAsia="Calibri" w:hAnsi="Arial" w:cs="Arial"/>
                <w:sz w:val="12"/>
                <w:szCs w:val="16"/>
              </w:rPr>
            </w:pPr>
            <w:r w:rsidRPr="00627A56">
              <w:rPr>
                <w:rFonts w:ascii="Arial" w:hAnsi="Arial" w:cs="Arial"/>
                <w:sz w:val="12"/>
                <w:szCs w:val="16"/>
              </w:rPr>
              <w:t>бюджет Валдайского муниципального района</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12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r>
      <w:tr w:rsidR="00627A56" w:rsidRPr="00627A56" w:rsidTr="00627A56">
        <w:trPr>
          <w:trHeight w:val="20"/>
        </w:trPr>
        <w:tc>
          <w:tcPr>
            <w:tcW w:w="119"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1.2</w:t>
            </w:r>
          </w:p>
        </w:tc>
        <w:tc>
          <w:tcPr>
            <w:tcW w:w="883" w:type="pct"/>
          </w:tcPr>
          <w:p w:rsidR="00624163" w:rsidRPr="00627A56" w:rsidRDefault="00624163" w:rsidP="00627A56">
            <w:pPr>
              <w:pStyle w:val="ConsPlusNormal"/>
              <w:ind w:firstLine="0"/>
              <w:rPr>
                <w:color w:val="000000"/>
                <w:sz w:val="12"/>
                <w:szCs w:val="16"/>
              </w:rPr>
            </w:pPr>
            <w:r w:rsidRPr="00627A56">
              <w:rPr>
                <w:color w:val="000000"/>
                <w:sz w:val="12"/>
                <w:szCs w:val="16"/>
              </w:rPr>
              <w:t>Снос аварийных расселенных многоквартирных домов</w:t>
            </w:r>
          </w:p>
        </w:tc>
        <w:tc>
          <w:tcPr>
            <w:tcW w:w="1467" w:type="pct"/>
          </w:tcPr>
          <w:p w:rsidR="00624163" w:rsidRPr="00627A56" w:rsidRDefault="00624163" w:rsidP="00627A56">
            <w:pPr>
              <w:pStyle w:val="ConsPlusNormal"/>
              <w:ind w:firstLine="0"/>
              <w:rPr>
                <w:sz w:val="12"/>
                <w:szCs w:val="16"/>
              </w:rPr>
            </w:pPr>
            <w:r w:rsidRPr="00627A56">
              <w:rPr>
                <w:sz w:val="12"/>
                <w:szCs w:val="16"/>
              </w:rPr>
              <w:t>комитет жилищно-коммунального и дорожного хозяйства,</w:t>
            </w:r>
          </w:p>
          <w:p w:rsidR="00624163" w:rsidRPr="00627A56" w:rsidRDefault="00624163" w:rsidP="00627A56">
            <w:pPr>
              <w:pStyle w:val="ConsPlusNormal"/>
              <w:ind w:firstLine="0"/>
              <w:rPr>
                <w:color w:val="000000"/>
                <w:sz w:val="12"/>
                <w:szCs w:val="16"/>
              </w:rPr>
            </w:pPr>
            <w:r w:rsidRPr="00627A56">
              <w:rPr>
                <w:sz w:val="12"/>
                <w:szCs w:val="16"/>
              </w:rPr>
              <w:t>комитет по управлению муниципальным имуществом</w:t>
            </w:r>
          </w:p>
        </w:tc>
        <w:tc>
          <w:tcPr>
            <w:tcW w:w="370"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2024-2026 годы</w:t>
            </w:r>
          </w:p>
        </w:tc>
        <w:tc>
          <w:tcPr>
            <w:tcW w:w="463"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1.4</w:t>
            </w:r>
          </w:p>
        </w:tc>
        <w:tc>
          <w:tcPr>
            <w:tcW w:w="950" w:type="pct"/>
          </w:tcPr>
          <w:p w:rsidR="00624163" w:rsidRPr="00627A56" w:rsidRDefault="00624163" w:rsidP="00627A56">
            <w:pPr>
              <w:pStyle w:val="ConsPlusNormal"/>
              <w:ind w:firstLine="0"/>
              <w:rPr>
                <w:color w:val="000000"/>
                <w:sz w:val="12"/>
                <w:szCs w:val="16"/>
              </w:rPr>
            </w:pPr>
            <w:r w:rsidRPr="00627A56">
              <w:rPr>
                <w:color w:val="000000"/>
                <w:sz w:val="12"/>
                <w:szCs w:val="16"/>
              </w:rPr>
              <w:t>бюджет Валдайского городского поселения</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12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r>
      <w:tr w:rsidR="00627A56" w:rsidRPr="00627A56" w:rsidTr="00627A56">
        <w:trPr>
          <w:trHeight w:val="20"/>
        </w:trPr>
        <w:tc>
          <w:tcPr>
            <w:tcW w:w="119"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1.3</w:t>
            </w:r>
          </w:p>
        </w:tc>
        <w:tc>
          <w:tcPr>
            <w:tcW w:w="883" w:type="pct"/>
          </w:tcPr>
          <w:p w:rsidR="00624163" w:rsidRPr="00627A56" w:rsidRDefault="00624163" w:rsidP="00627A56">
            <w:pPr>
              <w:pStyle w:val="ConsPlusNormal"/>
              <w:ind w:firstLine="0"/>
              <w:rPr>
                <w:color w:val="000000"/>
                <w:sz w:val="12"/>
                <w:szCs w:val="16"/>
              </w:rPr>
            </w:pPr>
            <w:r w:rsidRPr="00627A56">
              <w:rPr>
                <w:sz w:val="12"/>
                <w:szCs w:val="16"/>
              </w:rPr>
              <w:t>Изъятие земельного участка и жилого помещения</w:t>
            </w:r>
          </w:p>
        </w:tc>
        <w:tc>
          <w:tcPr>
            <w:tcW w:w="1467" w:type="pct"/>
          </w:tcPr>
          <w:p w:rsidR="00624163" w:rsidRPr="00627A56" w:rsidRDefault="00624163" w:rsidP="00627A56">
            <w:pPr>
              <w:pStyle w:val="ConsPlusNormal"/>
              <w:ind w:firstLine="0"/>
              <w:rPr>
                <w:sz w:val="12"/>
                <w:szCs w:val="16"/>
              </w:rPr>
            </w:pPr>
            <w:r w:rsidRPr="00627A56">
              <w:rPr>
                <w:sz w:val="12"/>
                <w:szCs w:val="16"/>
              </w:rPr>
              <w:t>комитет жилищно-коммунального и дорожного хозяйства,</w:t>
            </w:r>
          </w:p>
          <w:p w:rsidR="00624163" w:rsidRPr="00627A56" w:rsidRDefault="00624163" w:rsidP="00627A56">
            <w:pPr>
              <w:pStyle w:val="ConsPlusNormal"/>
              <w:ind w:firstLine="0"/>
              <w:rPr>
                <w:color w:val="000000"/>
                <w:sz w:val="12"/>
                <w:szCs w:val="16"/>
              </w:rPr>
            </w:pPr>
            <w:r w:rsidRPr="00627A56">
              <w:rPr>
                <w:color w:val="000000"/>
                <w:sz w:val="12"/>
                <w:szCs w:val="16"/>
              </w:rPr>
              <w:t xml:space="preserve">комитет экономического развития, </w:t>
            </w:r>
          </w:p>
          <w:p w:rsidR="00624163" w:rsidRPr="00627A56" w:rsidRDefault="00624163" w:rsidP="00627A56">
            <w:pPr>
              <w:pStyle w:val="ConsPlusNormal"/>
              <w:ind w:firstLine="0"/>
              <w:rPr>
                <w:color w:val="000000"/>
                <w:sz w:val="12"/>
                <w:szCs w:val="16"/>
              </w:rPr>
            </w:pPr>
            <w:r w:rsidRPr="00627A56">
              <w:rPr>
                <w:sz w:val="12"/>
                <w:szCs w:val="16"/>
              </w:rPr>
              <w:t>комитет по управлению муниципальным имуществом</w:t>
            </w:r>
          </w:p>
        </w:tc>
        <w:tc>
          <w:tcPr>
            <w:tcW w:w="370"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2024-2026 годы</w:t>
            </w:r>
          </w:p>
        </w:tc>
        <w:tc>
          <w:tcPr>
            <w:tcW w:w="463"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1.5</w:t>
            </w:r>
          </w:p>
          <w:p w:rsidR="00624163" w:rsidRPr="00627A56" w:rsidRDefault="00624163" w:rsidP="00627A56">
            <w:pPr>
              <w:pStyle w:val="ConsPlusNormal"/>
              <w:ind w:firstLine="0"/>
              <w:jc w:val="center"/>
              <w:rPr>
                <w:color w:val="000000"/>
                <w:sz w:val="12"/>
                <w:szCs w:val="16"/>
              </w:rPr>
            </w:pPr>
            <w:r w:rsidRPr="00627A56">
              <w:rPr>
                <w:color w:val="000000"/>
                <w:sz w:val="12"/>
                <w:szCs w:val="16"/>
              </w:rPr>
              <w:t>1.6</w:t>
            </w:r>
          </w:p>
        </w:tc>
        <w:tc>
          <w:tcPr>
            <w:tcW w:w="950" w:type="pct"/>
          </w:tcPr>
          <w:p w:rsidR="00624163" w:rsidRPr="00627A56" w:rsidRDefault="00624163" w:rsidP="00627A56">
            <w:pPr>
              <w:pStyle w:val="ConsPlusNormal"/>
              <w:ind w:firstLine="0"/>
              <w:rPr>
                <w:color w:val="000000"/>
                <w:sz w:val="12"/>
                <w:szCs w:val="16"/>
              </w:rPr>
            </w:pPr>
            <w:r w:rsidRPr="00627A56">
              <w:rPr>
                <w:color w:val="000000"/>
                <w:sz w:val="12"/>
                <w:szCs w:val="16"/>
              </w:rPr>
              <w:t>бюджет Валдайского городского поселения</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4 627 000,00</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2 291 000,00</w:t>
            </w:r>
          </w:p>
        </w:tc>
        <w:tc>
          <w:tcPr>
            <w:tcW w:w="12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r>
      <w:tr w:rsidR="00627A56" w:rsidRPr="00627A56" w:rsidTr="00627A56">
        <w:trPr>
          <w:trHeight w:val="20"/>
        </w:trPr>
        <w:tc>
          <w:tcPr>
            <w:tcW w:w="119"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1.4</w:t>
            </w:r>
          </w:p>
        </w:tc>
        <w:tc>
          <w:tcPr>
            <w:tcW w:w="883" w:type="pct"/>
          </w:tcPr>
          <w:p w:rsidR="00624163" w:rsidRPr="00627A56" w:rsidRDefault="00624163" w:rsidP="00627A56">
            <w:pPr>
              <w:pStyle w:val="ConsPlusNormal"/>
              <w:ind w:firstLine="0"/>
              <w:rPr>
                <w:sz w:val="12"/>
                <w:szCs w:val="16"/>
              </w:rPr>
            </w:pPr>
            <w:r w:rsidRPr="00627A56">
              <w:rPr>
                <w:sz w:val="12"/>
                <w:szCs w:val="16"/>
              </w:rPr>
              <w:t>Проведение рыночной оценки аварийного жилья</w:t>
            </w:r>
          </w:p>
        </w:tc>
        <w:tc>
          <w:tcPr>
            <w:tcW w:w="1467" w:type="pct"/>
          </w:tcPr>
          <w:p w:rsidR="00624163" w:rsidRPr="00627A56" w:rsidRDefault="00624163" w:rsidP="00627A56">
            <w:pPr>
              <w:pStyle w:val="ConsPlusNormal"/>
              <w:ind w:firstLine="0"/>
              <w:rPr>
                <w:color w:val="000000"/>
                <w:sz w:val="12"/>
                <w:szCs w:val="16"/>
              </w:rPr>
            </w:pPr>
            <w:r w:rsidRPr="00627A56">
              <w:rPr>
                <w:sz w:val="12"/>
                <w:szCs w:val="16"/>
              </w:rPr>
              <w:t>комитет жилищно-коммунального и дорожного хозяйства</w:t>
            </w:r>
          </w:p>
        </w:tc>
        <w:tc>
          <w:tcPr>
            <w:tcW w:w="370"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2024-2026 годы</w:t>
            </w:r>
          </w:p>
        </w:tc>
        <w:tc>
          <w:tcPr>
            <w:tcW w:w="463"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1.7</w:t>
            </w:r>
          </w:p>
        </w:tc>
        <w:tc>
          <w:tcPr>
            <w:tcW w:w="950" w:type="pct"/>
          </w:tcPr>
          <w:p w:rsidR="00624163" w:rsidRPr="00627A56" w:rsidRDefault="00624163" w:rsidP="00627A56">
            <w:pPr>
              <w:pStyle w:val="ConsPlusNormal"/>
              <w:ind w:firstLine="0"/>
              <w:rPr>
                <w:color w:val="000000"/>
                <w:sz w:val="12"/>
                <w:szCs w:val="16"/>
              </w:rPr>
            </w:pPr>
            <w:r w:rsidRPr="00627A56">
              <w:rPr>
                <w:color w:val="000000"/>
                <w:sz w:val="12"/>
                <w:szCs w:val="16"/>
              </w:rPr>
              <w:t>бюджет Валдайского городского поселения</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12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r>
      <w:tr w:rsidR="00627A56" w:rsidRPr="00627A56" w:rsidTr="00627A56">
        <w:trPr>
          <w:trHeight w:val="20"/>
        </w:trPr>
        <w:tc>
          <w:tcPr>
            <w:tcW w:w="119"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1.5</w:t>
            </w:r>
          </w:p>
        </w:tc>
        <w:tc>
          <w:tcPr>
            <w:tcW w:w="883" w:type="pct"/>
          </w:tcPr>
          <w:p w:rsidR="00624163" w:rsidRPr="00627A56" w:rsidRDefault="00624163" w:rsidP="00627A56">
            <w:pPr>
              <w:pStyle w:val="ConsPlusNormal"/>
              <w:ind w:firstLine="0"/>
              <w:rPr>
                <w:sz w:val="12"/>
                <w:szCs w:val="16"/>
              </w:rPr>
            </w:pPr>
            <w:r w:rsidRPr="00627A56">
              <w:rPr>
                <w:sz w:val="12"/>
                <w:szCs w:val="16"/>
              </w:rPr>
              <w:t>Изготовление проекта организации работ по сносу объектов капитального строительства</w:t>
            </w:r>
          </w:p>
        </w:tc>
        <w:tc>
          <w:tcPr>
            <w:tcW w:w="1467" w:type="pct"/>
          </w:tcPr>
          <w:p w:rsidR="00624163" w:rsidRPr="00627A56" w:rsidRDefault="00624163" w:rsidP="00627A56">
            <w:pPr>
              <w:pStyle w:val="ConsPlusNormal"/>
              <w:ind w:firstLine="0"/>
              <w:rPr>
                <w:color w:val="000000"/>
                <w:sz w:val="12"/>
                <w:szCs w:val="16"/>
              </w:rPr>
            </w:pPr>
            <w:r w:rsidRPr="00627A56">
              <w:rPr>
                <w:sz w:val="12"/>
                <w:szCs w:val="16"/>
              </w:rPr>
              <w:t>комитет жилищно-коммунального и дорожного хозяйства</w:t>
            </w:r>
          </w:p>
        </w:tc>
        <w:tc>
          <w:tcPr>
            <w:tcW w:w="370"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2024-2026 годы</w:t>
            </w:r>
          </w:p>
        </w:tc>
        <w:tc>
          <w:tcPr>
            <w:tcW w:w="463" w:type="pct"/>
          </w:tcPr>
          <w:p w:rsidR="00624163" w:rsidRPr="00627A56" w:rsidRDefault="00624163" w:rsidP="00627A56">
            <w:pPr>
              <w:pStyle w:val="ConsPlusNormal"/>
              <w:ind w:firstLine="0"/>
              <w:jc w:val="center"/>
              <w:rPr>
                <w:color w:val="000000"/>
                <w:sz w:val="12"/>
                <w:szCs w:val="16"/>
              </w:rPr>
            </w:pPr>
            <w:r w:rsidRPr="00627A56">
              <w:rPr>
                <w:color w:val="000000"/>
                <w:sz w:val="12"/>
                <w:szCs w:val="16"/>
              </w:rPr>
              <w:t>1.8</w:t>
            </w:r>
          </w:p>
        </w:tc>
        <w:tc>
          <w:tcPr>
            <w:tcW w:w="950" w:type="pct"/>
          </w:tcPr>
          <w:p w:rsidR="00624163" w:rsidRPr="00627A56" w:rsidRDefault="00624163" w:rsidP="00627A56">
            <w:pPr>
              <w:pStyle w:val="ConsPlusNormal"/>
              <w:ind w:firstLine="0"/>
              <w:rPr>
                <w:color w:val="000000"/>
                <w:sz w:val="12"/>
                <w:szCs w:val="16"/>
              </w:rPr>
            </w:pPr>
            <w:r w:rsidRPr="00627A56">
              <w:rPr>
                <w:color w:val="000000"/>
                <w:sz w:val="12"/>
                <w:szCs w:val="16"/>
              </w:rPr>
              <w:t>бюджет Валдайского городского поселения</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313"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c>
          <w:tcPr>
            <w:tcW w:w="12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0</w:t>
            </w:r>
          </w:p>
        </w:tc>
      </w:tr>
      <w:tr w:rsidR="00627A56" w:rsidRPr="00627A56" w:rsidTr="00627A56">
        <w:trPr>
          <w:trHeight w:val="20"/>
        </w:trPr>
        <w:tc>
          <w:tcPr>
            <w:tcW w:w="119" w:type="pct"/>
          </w:tcPr>
          <w:p w:rsidR="00624163" w:rsidRPr="00627A56" w:rsidRDefault="00624163" w:rsidP="00627A56">
            <w:pPr>
              <w:pStyle w:val="ConsPlusNormal"/>
              <w:ind w:firstLine="0"/>
              <w:jc w:val="center"/>
              <w:rPr>
                <w:color w:val="000000"/>
                <w:sz w:val="12"/>
                <w:szCs w:val="16"/>
              </w:rPr>
            </w:pPr>
          </w:p>
        </w:tc>
        <w:tc>
          <w:tcPr>
            <w:tcW w:w="883" w:type="pct"/>
          </w:tcPr>
          <w:p w:rsidR="00624163" w:rsidRPr="00627A56" w:rsidRDefault="00624163" w:rsidP="00627A56">
            <w:pPr>
              <w:pStyle w:val="ConsPlusNormal"/>
              <w:ind w:firstLine="0"/>
              <w:rPr>
                <w:b/>
                <w:color w:val="000000"/>
                <w:sz w:val="12"/>
                <w:szCs w:val="16"/>
              </w:rPr>
            </w:pPr>
            <w:r w:rsidRPr="00627A56">
              <w:rPr>
                <w:b/>
                <w:color w:val="000000"/>
                <w:sz w:val="12"/>
                <w:szCs w:val="16"/>
              </w:rPr>
              <w:t>ИТОГО:</w:t>
            </w:r>
          </w:p>
        </w:tc>
        <w:tc>
          <w:tcPr>
            <w:tcW w:w="1467" w:type="pct"/>
          </w:tcPr>
          <w:p w:rsidR="00624163" w:rsidRPr="00627A56" w:rsidRDefault="00624163" w:rsidP="00627A56">
            <w:pPr>
              <w:jc w:val="center"/>
              <w:rPr>
                <w:rFonts w:ascii="Arial" w:hAnsi="Arial" w:cs="Arial"/>
                <w:b/>
                <w:color w:val="000000"/>
                <w:sz w:val="12"/>
                <w:szCs w:val="16"/>
              </w:rPr>
            </w:pPr>
          </w:p>
        </w:tc>
        <w:tc>
          <w:tcPr>
            <w:tcW w:w="370" w:type="pct"/>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2024-2026 годы</w:t>
            </w:r>
          </w:p>
        </w:tc>
        <w:tc>
          <w:tcPr>
            <w:tcW w:w="463" w:type="pct"/>
          </w:tcPr>
          <w:p w:rsidR="00624163" w:rsidRPr="00627A56" w:rsidRDefault="00624163" w:rsidP="00627A56">
            <w:pPr>
              <w:pStyle w:val="ConsPlusNormal"/>
              <w:ind w:firstLine="0"/>
              <w:jc w:val="center"/>
              <w:rPr>
                <w:b/>
                <w:color w:val="000000"/>
                <w:sz w:val="12"/>
                <w:szCs w:val="16"/>
              </w:rPr>
            </w:pPr>
            <w:r w:rsidRPr="00627A56">
              <w:rPr>
                <w:b/>
                <w:color w:val="000000"/>
                <w:sz w:val="12"/>
                <w:szCs w:val="16"/>
              </w:rPr>
              <w:t>1.1-1.8</w:t>
            </w:r>
          </w:p>
        </w:tc>
        <w:tc>
          <w:tcPr>
            <w:tcW w:w="950" w:type="pct"/>
          </w:tcPr>
          <w:p w:rsidR="00624163" w:rsidRPr="00627A56" w:rsidRDefault="00624163" w:rsidP="00627A56">
            <w:pPr>
              <w:pStyle w:val="ConsPlusNormal"/>
              <w:ind w:firstLine="0"/>
              <w:rPr>
                <w:b/>
                <w:color w:val="000000"/>
                <w:sz w:val="12"/>
                <w:szCs w:val="16"/>
              </w:rPr>
            </w:pPr>
            <w:r w:rsidRPr="00627A56">
              <w:rPr>
                <w:b/>
                <w:color w:val="000000"/>
                <w:sz w:val="12"/>
                <w:szCs w:val="16"/>
              </w:rPr>
              <w:t>бюджет Валдайского городского поселения</w:t>
            </w:r>
          </w:p>
        </w:tc>
        <w:tc>
          <w:tcPr>
            <w:tcW w:w="313" w:type="pct"/>
          </w:tcPr>
          <w:p w:rsidR="00624163" w:rsidRPr="00627A56" w:rsidRDefault="00624163" w:rsidP="00627A56">
            <w:pPr>
              <w:jc w:val="center"/>
              <w:rPr>
                <w:rFonts w:ascii="Arial" w:hAnsi="Arial" w:cs="Arial"/>
                <w:b/>
                <w:sz w:val="12"/>
                <w:szCs w:val="16"/>
              </w:rPr>
            </w:pPr>
            <w:r w:rsidRPr="00627A56">
              <w:rPr>
                <w:rFonts w:ascii="Arial" w:hAnsi="Arial" w:cs="Arial"/>
                <w:b/>
                <w:sz w:val="12"/>
                <w:szCs w:val="16"/>
                <w:lang w:val="en-US"/>
              </w:rPr>
              <w:t>4</w:t>
            </w:r>
            <w:r w:rsidRPr="00627A56">
              <w:rPr>
                <w:rFonts w:ascii="Arial" w:hAnsi="Arial" w:cs="Arial"/>
                <w:b/>
                <w:sz w:val="12"/>
                <w:szCs w:val="16"/>
              </w:rPr>
              <w:t> 62</w:t>
            </w:r>
            <w:r w:rsidRPr="00627A56">
              <w:rPr>
                <w:rFonts w:ascii="Arial" w:hAnsi="Arial" w:cs="Arial"/>
                <w:b/>
                <w:sz w:val="12"/>
                <w:szCs w:val="16"/>
                <w:lang w:val="en-US"/>
              </w:rPr>
              <w:t>7</w:t>
            </w:r>
            <w:r w:rsidRPr="00627A56">
              <w:rPr>
                <w:rFonts w:ascii="Arial" w:hAnsi="Arial" w:cs="Arial"/>
                <w:b/>
                <w:sz w:val="12"/>
                <w:szCs w:val="16"/>
              </w:rPr>
              <w:t> 000,00</w:t>
            </w:r>
          </w:p>
        </w:tc>
        <w:tc>
          <w:tcPr>
            <w:tcW w:w="313" w:type="pct"/>
          </w:tcPr>
          <w:p w:rsidR="00624163" w:rsidRPr="00627A56" w:rsidRDefault="00624163" w:rsidP="00627A56">
            <w:pPr>
              <w:jc w:val="center"/>
              <w:rPr>
                <w:rFonts w:ascii="Arial" w:hAnsi="Arial" w:cs="Arial"/>
                <w:b/>
                <w:sz w:val="12"/>
                <w:szCs w:val="16"/>
              </w:rPr>
            </w:pPr>
            <w:r w:rsidRPr="00627A56">
              <w:rPr>
                <w:rFonts w:ascii="Arial" w:hAnsi="Arial" w:cs="Arial"/>
                <w:b/>
                <w:sz w:val="12"/>
                <w:szCs w:val="16"/>
              </w:rPr>
              <w:t>5 691 000,00</w:t>
            </w:r>
          </w:p>
        </w:tc>
        <w:tc>
          <w:tcPr>
            <w:tcW w:w="122" w:type="pct"/>
          </w:tcPr>
          <w:p w:rsidR="00624163" w:rsidRPr="00627A56" w:rsidRDefault="00624163" w:rsidP="00627A56">
            <w:pPr>
              <w:jc w:val="center"/>
              <w:rPr>
                <w:rFonts w:ascii="Arial" w:hAnsi="Arial" w:cs="Arial"/>
                <w:b/>
                <w:sz w:val="12"/>
                <w:szCs w:val="16"/>
              </w:rPr>
            </w:pPr>
            <w:r w:rsidRPr="00627A56">
              <w:rPr>
                <w:rFonts w:ascii="Arial" w:hAnsi="Arial" w:cs="Arial"/>
                <w:b/>
                <w:sz w:val="12"/>
                <w:szCs w:val="16"/>
              </w:rPr>
              <w:t>0</w:t>
            </w:r>
          </w:p>
        </w:tc>
      </w:tr>
    </w:tbl>
    <w:p w:rsidR="00624163" w:rsidRPr="00627A56" w:rsidRDefault="00624163" w:rsidP="00624163">
      <w:pPr>
        <w:pStyle w:val="ConsPlusNormal"/>
        <w:ind w:firstLine="284"/>
        <w:jc w:val="center"/>
        <w:rPr>
          <w:sz w:val="6"/>
          <w:szCs w:val="6"/>
        </w:rPr>
      </w:pPr>
    </w:p>
    <w:p w:rsidR="00624163" w:rsidRPr="00627A56" w:rsidRDefault="00624163" w:rsidP="00627A56">
      <w:pPr>
        <w:pStyle w:val="ConsPlusNormal"/>
        <w:ind w:left="7938" w:firstLine="0"/>
        <w:jc w:val="center"/>
        <w:rPr>
          <w:sz w:val="12"/>
          <w:szCs w:val="16"/>
        </w:rPr>
      </w:pPr>
      <w:r w:rsidRPr="00627A56">
        <w:rPr>
          <w:sz w:val="12"/>
          <w:szCs w:val="16"/>
        </w:rPr>
        <w:t>Приложение 3</w:t>
      </w:r>
    </w:p>
    <w:p w:rsidR="00624163" w:rsidRPr="00627A56" w:rsidRDefault="00624163" w:rsidP="00627A56">
      <w:pPr>
        <w:pStyle w:val="ConsPlusNormal"/>
        <w:ind w:left="7938" w:firstLine="0"/>
        <w:jc w:val="center"/>
        <w:rPr>
          <w:bCs/>
          <w:sz w:val="12"/>
          <w:szCs w:val="16"/>
        </w:rPr>
      </w:pPr>
      <w:r w:rsidRPr="00627A56">
        <w:rPr>
          <w:sz w:val="12"/>
          <w:szCs w:val="16"/>
        </w:rPr>
        <w:t>к муниципальной программе «</w:t>
      </w:r>
      <w:r w:rsidRPr="00627A56">
        <w:rPr>
          <w:bCs/>
          <w:sz w:val="12"/>
          <w:szCs w:val="16"/>
        </w:rPr>
        <w:t>Переселение граждан,</w:t>
      </w:r>
    </w:p>
    <w:p w:rsidR="00624163" w:rsidRPr="00627A56" w:rsidRDefault="00624163" w:rsidP="00627A56">
      <w:pPr>
        <w:pStyle w:val="ConsPlusNormal"/>
        <w:ind w:left="7938" w:firstLine="0"/>
        <w:jc w:val="center"/>
        <w:rPr>
          <w:bCs/>
          <w:sz w:val="12"/>
          <w:szCs w:val="16"/>
        </w:rPr>
      </w:pPr>
      <w:r w:rsidRPr="00627A56">
        <w:rPr>
          <w:bCs/>
          <w:sz w:val="12"/>
          <w:szCs w:val="16"/>
        </w:rPr>
        <w:t>проживающих на территории Валдайского городского</w:t>
      </w:r>
    </w:p>
    <w:p w:rsidR="00624163" w:rsidRPr="00627A56" w:rsidRDefault="00624163" w:rsidP="00627A56">
      <w:pPr>
        <w:pStyle w:val="ConsPlusNormal"/>
        <w:ind w:left="7938" w:firstLine="0"/>
        <w:jc w:val="center"/>
        <w:rPr>
          <w:bCs/>
          <w:sz w:val="12"/>
          <w:szCs w:val="16"/>
        </w:rPr>
      </w:pPr>
      <w:r w:rsidRPr="00627A56">
        <w:rPr>
          <w:bCs/>
          <w:sz w:val="12"/>
          <w:szCs w:val="16"/>
        </w:rPr>
        <w:t xml:space="preserve">поселения </w:t>
      </w:r>
      <w:r w:rsidRPr="00627A56">
        <w:rPr>
          <w:sz w:val="12"/>
          <w:szCs w:val="16"/>
        </w:rPr>
        <w:t>и Валдайского муниципального района</w:t>
      </w:r>
      <w:r w:rsidRPr="00627A56">
        <w:rPr>
          <w:bCs/>
          <w:sz w:val="12"/>
          <w:szCs w:val="16"/>
        </w:rPr>
        <w:t>,</w:t>
      </w:r>
    </w:p>
    <w:p w:rsidR="00624163" w:rsidRPr="00627A56" w:rsidRDefault="00624163" w:rsidP="00627A56">
      <w:pPr>
        <w:pStyle w:val="ConsPlusNormal"/>
        <w:ind w:left="7938" w:firstLine="0"/>
        <w:jc w:val="center"/>
        <w:rPr>
          <w:bCs/>
          <w:sz w:val="12"/>
          <w:szCs w:val="16"/>
        </w:rPr>
      </w:pPr>
      <w:r w:rsidRPr="00627A56">
        <w:rPr>
          <w:bCs/>
          <w:sz w:val="12"/>
          <w:szCs w:val="16"/>
        </w:rPr>
        <w:t>из жилищного фонда, признанного аварийным</w:t>
      </w:r>
    </w:p>
    <w:p w:rsidR="00624163" w:rsidRPr="00627A56" w:rsidRDefault="00624163" w:rsidP="00627A56">
      <w:pPr>
        <w:pStyle w:val="ConsPlusNormal"/>
        <w:ind w:left="7938" w:firstLine="0"/>
        <w:jc w:val="center"/>
        <w:rPr>
          <w:sz w:val="12"/>
          <w:szCs w:val="16"/>
        </w:rPr>
      </w:pPr>
      <w:r w:rsidRPr="00627A56">
        <w:rPr>
          <w:bCs/>
          <w:sz w:val="12"/>
          <w:szCs w:val="16"/>
        </w:rPr>
        <w:t>в установленном порядке на 2024-2026 годы»</w:t>
      </w:r>
    </w:p>
    <w:p w:rsidR="00624163" w:rsidRPr="00624163" w:rsidRDefault="00624163" w:rsidP="00627A56">
      <w:pPr>
        <w:pStyle w:val="ConsPlusNormal"/>
        <w:ind w:firstLine="284"/>
        <w:jc w:val="center"/>
        <w:rPr>
          <w:b/>
          <w:bCs/>
          <w:sz w:val="16"/>
          <w:szCs w:val="16"/>
        </w:rPr>
      </w:pPr>
      <w:r w:rsidRPr="00624163">
        <w:rPr>
          <w:b/>
          <w:bCs/>
          <w:sz w:val="16"/>
          <w:szCs w:val="16"/>
        </w:rPr>
        <w:t>Адресный перечень</w:t>
      </w:r>
    </w:p>
    <w:p w:rsidR="00627A56" w:rsidRDefault="00624163" w:rsidP="00627A56">
      <w:pPr>
        <w:pStyle w:val="ConsPlusNormal"/>
        <w:ind w:firstLine="284"/>
        <w:jc w:val="center"/>
        <w:rPr>
          <w:b/>
          <w:bCs/>
          <w:sz w:val="16"/>
          <w:szCs w:val="16"/>
        </w:rPr>
      </w:pPr>
      <w:r w:rsidRPr="00624163">
        <w:rPr>
          <w:b/>
          <w:bCs/>
          <w:sz w:val="16"/>
          <w:szCs w:val="16"/>
        </w:rPr>
        <w:t xml:space="preserve">многоквартирных домов, признанных в установленном порядке аварийными и подлежащими сносу </w:t>
      </w:r>
    </w:p>
    <w:p w:rsidR="00624163" w:rsidRPr="00624163" w:rsidRDefault="00624163" w:rsidP="00627A56">
      <w:pPr>
        <w:pStyle w:val="ConsPlusNormal"/>
        <w:ind w:firstLine="284"/>
        <w:jc w:val="center"/>
        <w:rPr>
          <w:b/>
          <w:bCs/>
          <w:sz w:val="16"/>
          <w:szCs w:val="16"/>
        </w:rPr>
      </w:pPr>
      <w:r w:rsidRPr="00624163">
        <w:rPr>
          <w:b/>
          <w:bCs/>
          <w:sz w:val="16"/>
          <w:szCs w:val="16"/>
        </w:rPr>
        <w:t>или реконструкции, в отношении которых планируется переселение граждан на 2024-2026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0"/>
        <w:gridCol w:w="1968"/>
        <w:gridCol w:w="1353"/>
        <w:gridCol w:w="422"/>
        <w:gridCol w:w="568"/>
        <w:gridCol w:w="708"/>
        <w:gridCol w:w="402"/>
        <w:gridCol w:w="699"/>
        <w:gridCol w:w="604"/>
        <w:gridCol w:w="424"/>
        <w:gridCol w:w="654"/>
        <w:gridCol w:w="604"/>
        <w:gridCol w:w="1015"/>
        <w:gridCol w:w="1559"/>
      </w:tblGrid>
      <w:tr w:rsidR="00627A56" w:rsidRPr="00627A56" w:rsidTr="00627A56">
        <w:trPr>
          <w:cantSplit/>
          <w:trHeight w:val="20"/>
        </w:trPr>
        <w:tc>
          <w:tcPr>
            <w:tcW w:w="163"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 п/п</w:t>
            </w:r>
          </w:p>
        </w:tc>
        <w:tc>
          <w:tcPr>
            <w:tcW w:w="867"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Адрес дома</w:t>
            </w:r>
          </w:p>
        </w:tc>
        <w:tc>
          <w:tcPr>
            <w:tcW w:w="596"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Коли-чество граждан, зареги-стриро-ванных в доме на момент обследо-вания</w:t>
            </w:r>
          </w:p>
        </w:tc>
        <w:tc>
          <w:tcPr>
            <w:tcW w:w="748" w:type="pct"/>
            <w:gridSpan w:val="3"/>
            <w:vAlign w:val="center"/>
          </w:tcPr>
          <w:p w:rsidR="00624163" w:rsidRPr="00627A56" w:rsidRDefault="00624163" w:rsidP="00627A56">
            <w:pPr>
              <w:pStyle w:val="ConsPlusNormal"/>
              <w:ind w:firstLine="0"/>
              <w:jc w:val="center"/>
              <w:rPr>
                <w:b/>
                <w:sz w:val="12"/>
                <w:szCs w:val="16"/>
              </w:rPr>
            </w:pPr>
            <w:r w:rsidRPr="00627A56">
              <w:rPr>
                <w:b/>
                <w:sz w:val="12"/>
                <w:szCs w:val="16"/>
              </w:rPr>
              <w:t>Площадь помещений (кв. м) (переселяемая)</w:t>
            </w:r>
          </w:p>
        </w:tc>
        <w:tc>
          <w:tcPr>
            <w:tcW w:w="751" w:type="pct"/>
            <w:gridSpan w:val="3"/>
            <w:vAlign w:val="center"/>
          </w:tcPr>
          <w:p w:rsidR="00624163" w:rsidRPr="00627A56" w:rsidRDefault="00624163" w:rsidP="00627A56">
            <w:pPr>
              <w:pStyle w:val="ConsPlusNormal"/>
              <w:ind w:firstLine="0"/>
              <w:jc w:val="center"/>
              <w:rPr>
                <w:b/>
                <w:sz w:val="12"/>
                <w:szCs w:val="16"/>
              </w:rPr>
            </w:pPr>
            <w:r w:rsidRPr="00627A56">
              <w:rPr>
                <w:b/>
                <w:sz w:val="12"/>
                <w:szCs w:val="16"/>
              </w:rPr>
              <w:t>Площадь помещений (кв. м) (планируемая к приобретению)</w:t>
            </w:r>
          </w:p>
        </w:tc>
        <w:tc>
          <w:tcPr>
            <w:tcW w:w="741" w:type="pct"/>
            <w:gridSpan w:val="3"/>
            <w:vAlign w:val="center"/>
          </w:tcPr>
          <w:p w:rsidR="00624163" w:rsidRPr="00627A56" w:rsidRDefault="00624163" w:rsidP="00627A56">
            <w:pPr>
              <w:pStyle w:val="ConsPlusNormal"/>
              <w:ind w:firstLine="0"/>
              <w:jc w:val="center"/>
              <w:rPr>
                <w:b/>
                <w:sz w:val="12"/>
                <w:szCs w:val="16"/>
              </w:rPr>
            </w:pPr>
            <w:r w:rsidRPr="00627A56">
              <w:rPr>
                <w:b/>
                <w:sz w:val="12"/>
                <w:szCs w:val="16"/>
              </w:rPr>
              <w:t xml:space="preserve">Количество помещений (планируемая </w:t>
            </w:r>
          </w:p>
          <w:p w:rsidR="00624163" w:rsidRPr="00627A56" w:rsidRDefault="00624163" w:rsidP="00627A56">
            <w:pPr>
              <w:pStyle w:val="ConsPlusNormal"/>
              <w:ind w:firstLine="0"/>
              <w:jc w:val="center"/>
              <w:rPr>
                <w:b/>
                <w:sz w:val="12"/>
                <w:szCs w:val="16"/>
              </w:rPr>
            </w:pPr>
            <w:r w:rsidRPr="00627A56">
              <w:rPr>
                <w:b/>
                <w:sz w:val="12"/>
                <w:szCs w:val="16"/>
              </w:rPr>
              <w:t>к приобретению)</w:t>
            </w:r>
          </w:p>
        </w:tc>
        <w:tc>
          <w:tcPr>
            <w:tcW w:w="447"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Планируемая стоимость переселения (тыс. руб.)</w:t>
            </w:r>
          </w:p>
        </w:tc>
        <w:tc>
          <w:tcPr>
            <w:tcW w:w="687"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Источник финансирования</w:t>
            </w:r>
          </w:p>
        </w:tc>
      </w:tr>
      <w:tr w:rsidR="00627A56" w:rsidRPr="00627A56" w:rsidTr="00E349AE">
        <w:trPr>
          <w:cantSplit/>
          <w:trHeight w:val="20"/>
        </w:trPr>
        <w:tc>
          <w:tcPr>
            <w:tcW w:w="163" w:type="pct"/>
            <w:vMerge/>
          </w:tcPr>
          <w:p w:rsidR="00624163" w:rsidRPr="00627A56" w:rsidRDefault="00624163" w:rsidP="00627A56">
            <w:pPr>
              <w:pStyle w:val="ConsPlusNormal"/>
              <w:ind w:firstLine="0"/>
              <w:jc w:val="center"/>
              <w:rPr>
                <w:sz w:val="12"/>
                <w:szCs w:val="16"/>
              </w:rPr>
            </w:pPr>
          </w:p>
        </w:tc>
        <w:tc>
          <w:tcPr>
            <w:tcW w:w="867" w:type="pct"/>
            <w:vMerge/>
          </w:tcPr>
          <w:p w:rsidR="00624163" w:rsidRPr="00627A56" w:rsidRDefault="00624163" w:rsidP="00627A56">
            <w:pPr>
              <w:pStyle w:val="ConsPlusNormal"/>
              <w:ind w:firstLine="0"/>
              <w:jc w:val="center"/>
              <w:rPr>
                <w:sz w:val="12"/>
                <w:szCs w:val="16"/>
              </w:rPr>
            </w:pPr>
          </w:p>
        </w:tc>
        <w:tc>
          <w:tcPr>
            <w:tcW w:w="596" w:type="pct"/>
            <w:vMerge/>
          </w:tcPr>
          <w:p w:rsidR="00624163" w:rsidRPr="00627A56" w:rsidRDefault="00624163" w:rsidP="00627A56">
            <w:pPr>
              <w:pStyle w:val="ConsPlusNormal"/>
              <w:ind w:firstLine="0"/>
              <w:jc w:val="center"/>
              <w:rPr>
                <w:sz w:val="12"/>
                <w:szCs w:val="16"/>
              </w:rPr>
            </w:pPr>
          </w:p>
        </w:tc>
        <w:tc>
          <w:tcPr>
            <w:tcW w:w="186"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всего</w:t>
            </w:r>
          </w:p>
        </w:tc>
        <w:tc>
          <w:tcPr>
            <w:tcW w:w="562" w:type="pct"/>
            <w:gridSpan w:val="2"/>
            <w:vAlign w:val="center"/>
          </w:tcPr>
          <w:p w:rsidR="00624163" w:rsidRPr="00627A56" w:rsidRDefault="00624163" w:rsidP="00627A56">
            <w:pPr>
              <w:pStyle w:val="ConsPlusNormal"/>
              <w:ind w:firstLine="0"/>
              <w:jc w:val="center"/>
              <w:rPr>
                <w:b/>
                <w:sz w:val="12"/>
                <w:szCs w:val="16"/>
              </w:rPr>
            </w:pPr>
            <w:r w:rsidRPr="00627A56">
              <w:rPr>
                <w:b/>
                <w:sz w:val="12"/>
                <w:szCs w:val="16"/>
              </w:rPr>
              <w:t>жилых помещений</w:t>
            </w:r>
          </w:p>
        </w:tc>
        <w:tc>
          <w:tcPr>
            <w:tcW w:w="177"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всего</w:t>
            </w:r>
          </w:p>
        </w:tc>
        <w:tc>
          <w:tcPr>
            <w:tcW w:w="574" w:type="pct"/>
            <w:gridSpan w:val="2"/>
            <w:vAlign w:val="center"/>
          </w:tcPr>
          <w:p w:rsidR="00624163" w:rsidRPr="00627A56" w:rsidRDefault="00624163" w:rsidP="00627A56">
            <w:pPr>
              <w:pStyle w:val="ConsPlusNormal"/>
              <w:ind w:firstLine="0"/>
              <w:jc w:val="center"/>
              <w:rPr>
                <w:b/>
                <w:sz w:val="12"/>
                <w:szCs w:val="16"/>
              </w:rPr>
            </w:pPr>
            <w:r w:rsidRPr="00627A56">
              <w:rPr>
                <w:b/>
                <w:sz w:val="12"/>
                <w:szCs w:val="16"/>
              </w:rPr>
              <w:t>жилых помещений</w:t>
            </w:r>
          </w:p>
        </w:tc>
        <w:tc>
          <w:tcPr>
            <w:tcW w:w="187" w:type="pct"/>
            <w:vMerge w:val="restart"/>
            <w:vAlign w:val="center"/>
          </w:tcPr>
          <w:p w:rsidR="00624163" w:rsidRPr="00627A56" w:rsidRDefault="00624163" w:rsidP="00627A56">
            <w:pPr>
              <w:pStyle w:val="ConsPlusNormal"/>
              <w:ind w:firstLine="0"/>
              <w:jc w:val="center"/>
              <w:rPr>
                <w:b/>
                <w:sz w:val="12"/>
                <w:szCs w:val="16"/>
              </w:rPr>
            </w:pPr>
            <w:r w:rsidRPr="00627A56">
              <w:rPr>
                <w:b/>
                <w:sz w:val="12"/>
                <w:szCs w:val="16"/>
              </w:rPr>
              <w:t>всего</w:t>
            </w:r>
          </w:p>
        </w:tc>
        <w:tc>
          <w:tcPr>
            <w:tcW w:w="554" w:type="pct"/>
            <w:gridSpan w:val="2"/>
            <w:vAlign w:val="center"/>
          </w:tcPr>
          <w:p w:rsidR="00624163" w:rsidRPr="00627A56" w:rsidRDefault="00624163" w:rsidP="00627A56">
            <w:pPr>
              <w:pStyle w:val="ConsPlusNormal"/>
              <w:ind w:firstLine="0"/>
              <w:jc w:val="center"/>
              <w:rPr>
                <w:b/>
                <w:sz w:val="12"/>
                <w:szCs w:val="16"/>
              </w:rPr>
            </w:pPr>
            <w:r w:rsidRPr="00627A56">
              <w:rPr>
                <w:b/>
                <w:sz w:val="12"/>
                <w:szCs w:val="16"/>
              </w:rPr>
              <w:t>жилых помещений</w:t>
            </w:r>
          </w:p>
        </w:tc>
        <w:tc>
          <w:tcPr>
            <w:tcW w:w="447" w:type="pct"/>
            <w:vMerge/>
          </w:tcPr>
          <w:p w:rsidR="00624163" w:rsidRPr="00627A56" w:rsidRDefault="00624163" w:rsidP="00627A56">
            <w:pPr>
              <w:pStyle w:val="ConsPlusNormal"/>
              <w:ind w:firstLine="0"/>
              <w:jc w:val="center"/>
              <w:rPr>
                <w:sz w:val="12"/>
                <w:szCs w:val="16"/>
              </w:rPr>
            </w:pPr>
          </w:p>
        </w:tc>
        <w:tc>
          <w:tcPr>
            <w:tcW w:w="687" w:type="pct"/>
            <w:vMerge/>
          </w:tcPr>
          <w:p w:rsidR="00624163" w:rsidRPr="00627A56" w:rsidRDefault="00624163" w:rsidP="00627A56">
            <w:pPr>
              <w:pStyle w:val="ConsPlusNormal"/>
              <w:ind w:firstLine="0"/>
              <w:jc w:val="center"/>
              <w:rPr>
                <w:sz w:val="12"/>
                <w:szCs w:val="16"/>
              </w:rPr>
            </w:pPr>
          </w:p>
        </w:tc>
      </w:tr>
      <w:tr w:rsidR="009C7964" w:rsidRPr="00627A56" w:rsidTr="00E349AE">
        <w:trPr>
          <w:cantSplit/>
          <w:trHeight w:val="20"/>
        </w:trPr>
        <w:tc>
          <w:tcPr>
            <w:tcW w:w="163" w:type="pct"/>
            <w:vMerge/>
          </w:tcPr>
          <w:p w:rsidR="00624163" w:rsidRPr="00627A56" w:rsidRDefault="00624163" w:rsidP="00627A56">
            <w:pPr>
              <w:pStyle w:val="ConsPlusNormal"/>
              <w:ind w:firstLine="0"/>
              <w:jc w:val="center"/>
              <w:rPr>
                <w:sz w:val="12"/>
                <w:szCs w:val="16"/>
              </w:rPr>
            </w:pPr>
          </w:p>
        </w:tc>
        <w:tc>
          <w:tcPr>
            <w:tcW w:w="867" w:type="pct"/>
            <w:vMerge/>
          </w:tcPr>
          <w:p w:rsidR="00624163" w:rsidRPr="00627A56" w:rsidRDefault="00624163" w:rsidP="00627A56">
            <w:pPr>
              <w:pStyle w:val="ConsPlusNormal"/>
              <w:ind w:firstLine="0"/>
              <w:jc w:val="center"/>
              <w:rPr>
                <w:sz w:val="12"/>
                <w:szCs w:val="16"/>
              </w:rPr>
            </w:pPr>
          </w:p>
        </w:tc>
        <w:tc>
          <w:tcPr>
            <w:tcW w:w="596" w:type="pct"/>
            <w:vMerge/>
          </w:tcPr>
          <w:p w:rsidR="00624163" w:rsidRPr="00627A56" w:rsidRDefault="00624163" w:rsidP="00627A56">
            <w:pPr>
              <w:pStyle w:val="ConsPlusNormal"/>
              <w:ind w:firstLine="0"/>
              <w:jc w:val="center"/>
              <w:rPr>
                <w:sz w:val="12"/>
                <w:szCs w:val="16"/>
              </w:rPr>
            </w:pPr>
          </w:p>
        </w:tc>
        <w:tc>
          <w:tcPr>
            <w:tcW w:w="186" w:type="pct"/>
            <w:vMerge/>
            <w:vAlign w:val="center"/>
          </w:tcPr>
          <w:p w:rsidR="00624163" w:rsidRPr="00627A56" w:rsidRDefault="00624163" w:rsidP="00627A56">
            <w:pPr>
              <w:pStyle w:val="ConsPlusNormal"/>
              <w:ind w:firstLine="0"/>
              <w:jc w:val="center"/>
              <w:rPr>
                <w:b/>
                <w:sz w:val="12"/>
                <w:szCs w:val="16"/>
              </w:rPr>
            </w:pPr>
          </w:p>
        </w:tc>
        <w:tc>
          <w:tcPr>
            <w:tcW w:w="250" w:type="pct"/>
            <w:vAlign w:val="center"/>
          </w:tcPr>
          <w:p w:rsidR="00624163" w:rsidRPr="00627A56" w:rsidRDefault="00624163" w:rsidP="00627A56">
            <w:pPr>
              <w:pStyle w:val="ConsPlusNormal"/>
              <w:ind w:firstLine="0"/>
              <w:jc w:val="center"/>
              <w:rPr>
                <w:b/>
                <w:sz w:val="12"/>
                <w:szCs w:val="16"/>
              </w:rPr>
            </w:pPr>
            <w:r w:rsidRPr="00627A56">
              <w:rPr>
                <w:b/>
                <w:sz w:val="12"/>
                <w:szCs w:val="16"/>
              </w:rPr>
              <w:t>муници-пальной собственности</w:t>
            </w:r>
          </w:p>
        </w:tc>
        <w:tc>
          <w:tcPr>
            <w:tcW w:w="312" w:type="pct"/>
            <w:vAlign w:val="center"/>
          </w:tcPr>
          <w:p w:rsidR="00624163" w:rsidRPr="00627A56" w:rsidRDefault="00624163" w:rsidP="00627A56">
            <w:pPr>
              <w:pStyle w:val="ConsPlusNormal"/>
              <w:ind w:firstLine="0"/>
              <w:jc w:val="center"/>
              <w:rPr>
                <w:b/>
                <w:sz w:val="12"/>
                <w:szCs w:val="16"/>
              </w:rPr>
            </w:pPr>
            <w:r w:rsidRPr="00627A56">
              <w:rPr>
                <w:b/>
                <w:sz w:val="12"/>
                <w:szCs w:val="16"/>
              </w:rPr>
              <w:t>частной собствен</w:t>
            </w:r>
            <w:r w:rsidR="00627A56">
              <w:rPr>
                <w:b/>
                <w:sz w:val="12"/>
                <w:szCs w:val="16"/>
              </w:rPr>
              <w:t>-</w:t>
            </w:r>
            <w:r w:rsidRPr="00627A56">
              <w:rPr>
                <w:b/>
                <w:sz w:val="12"/>
                <w:szCs w:val="16"/>
              </w:rPr>
              <w:t>ности</w:t>
            </w:r>
          </w:p>
        </w:tc>
        <w:tc>
          <w:tcPr>
            <w:tcW w:w="177" w:type="pct"/>
            <w:vMerge/>
            <w:vAlign w:val="center"/>
          </w:tcPr>
          <w:p w:rsidR="00624163" w:rsidRPr="00627A56" w:rsidRDefault="00624163" w:rsidP="00627A56">
            <w:pPr>
              <w:pStyle w:val="ConsPlusNormal"/>
              <w:ind w:firstLine="0"/>
              <w:jc w:val="center"/>
              <w:rPr>
                <w:b/>
                <w:sz w:val="12"/>
                <w:szCs w:val="16"/>
              </w:rPr>
            </w:pPr>
          </w:p>
        </w:tc>
        <w:tc>
          <w:tcPr>
            <w:tcW w:w="308" w:type="pct"/>
            <w:vAlign w:val="center"/>
          </w:tcPr>
          <w:p w:rsidR="00624163" w:rsidRPr="00627A56" w:rsidRDefault="00624163" w:rsidP="00627A56">
            <w:pPr>
              <w:pStyle w:val="ConsPlusNormal"/>
              <w:ind w:firstLine="0"/>
              <w:jc w:val="center"/>
              <w:rPr>
                <w:b/>
                <w:sz w:val="12"/>
                <w:szCs w:val="16"/>
              </w:rPr>
            </w:pPr>
            <w:r w:rsidRPr="00627A56">
              <w:rPr>
                <w:b/>
                <w:sz w:val="12"/>
                <w:szCs w:val="16"/>
              </w:rPr>
              <w:t>муници-пальной собствен</w:t>
            </w:r>
            <w:r w:rsidR="00627A56">
              <w:rPr>
                <w:b/>
                <w:sz w:val="12"/>
                <w:szCs w:val="16"/>
              </w:rPr>
              <w:t>-</w:t>
            </w:r>
            <w:r w:rsidRPr="00627A56">
              <w:rPr>
                <w:b/>
                <w:sz w:val="12"/>
                <w:szCs w:val="16"/>
              </w:rPr>
              <w:t>ности</w:t>
            </w:r>
          </w:p>
        </w:tc>
        <w:tc>
          <w:tcPr>
            <w:tcW w:w="266" w:type="pct"/>
            <w:vAlign w:val="center"/>
          </w:tcPr>
          <w:p w:rsidR="00624163" w:rsidRPr="00627A56" w:rsidRDefault="00624163" w:rsidP="00627A56">
            <w:pPr>
              <w:pStyle w:val="ConsPlusNormal"/>
              <w:ind w:firstLine="0"/>
              <w:jc w:val="center"/>
              <w:rPr>
                <w:b/>
                <w:sz w:val="12"/>
                <w:szCs w:val="16"/>
              </w:rPr>
            </w:pPr>
            <w:r w:rsidRPr="00627A56">
              <w:rPr>
                <w:b/>
                <w:sz w:val="12"/>
                <w:szCs w:val="16"/>
              </w:rPr>
              <w:t>частной собствен</w:t>
            </w:r>
            <w:r w:rsidR="00627A56">
              <w:rPr>
                <w:b/>
                <w:sz w:val="12"/>
                <w:szCs w:val="16"/>
              </w:rPr>
              <w:t>-</w:t>
            </w:r>
            <w:r w:rsidRPr="00627A56">
              <w:rPr>
                <w:b/>
                <w:sz w:val="12"/>
                <w:szCs w:val="16"/>
              </w:rPr>
              <w:t>ности</w:t>
            </w:r>
          </w:p>
        </w:tc>
        <w:tc>
          <w:tcPr>
            <w:tcW w:w="187" w:type="pct"/>
            <w:vMerge/>
            <w:vAlign w:val="center"/>
          </w:tcPr>
          <w:p w:rsidR="00624163" w:rsidRPr="00627A56" w:rsidRDefault="00624163" w:rsidP="00627A56">
            <w:pPr>
              <w:pStyle w:val="ConsPlusNormal"/>
              <w:ind w:firstLine="0"/>
              <w:jc w:val="center"/>
              <w:rPr>
                <w:b/>
                <w:sz w:val="12"/>
                <w:szCs w:val="16"/>
              </w:rPr>
            </w:pPr>
          </w:p>
        </w:tc>
        <w:tc>
          <w:tcPr>
            <w:tcW w:w="288" w:type="pct"/>
            <w:vAlign w:val="center"/>
          </w:tcPr>
          <w:p w:rsidR="00624163" w:rsidRPr="00627A56" w:rsidRDefault="00624163" w:rsidP="00627A56">
            <w:pPr>
              <w:pStyle w:val="ConsPlusNormal"/>
              <w:ind w:firstLine="0"/>
              <w:jc w:val="center"/>
              <w:rPr>
                <w:b/>
                <w:sz w:val="12"/>
                <w:szCs w:val="16"/>
              </w:rPr>
            </w:pPr>
            <w:r w:rsidRPr="00627A56">
              <w:rPr>
                <w:b/>
                <w:sz w:val="12"/>
                <w:szCs w:val="16"/>
              </w:rPr>
              <w:t>муници-пальной собствен</w:t>
            </w:r>
            <w:r w:rsidR="00627A56">
              <w:rPr>
                <w:b/>
                <w:sz w:val="12"/>
                <w:szCs w:val="16"/>
              </w:rPr>
              <w:t>-</w:t>
            </w:r>
            <w:r w:rsidRPr="00627A56">
              <w:rPr>
                <w:b/>
                <w:sz w:val="12"/>
                <w:szCs w:val="16"/>
              </w:rPr>
              <w:t>ности</w:t>
            </w:r>
          </w:p>
        </w:tc>
        <w:tc>
          <w:tcPr>
            <w:tcW w:w="266" w:type="pct"/>
            <w:vAlign w:val="center"/>
          </w:tcPr>
          <w:p w:rsidR="00624163" w:rsidRPr="00627A56" w:rsidRDefault="00624163" w:rsidP="00627A56">
            <w:pPr>
              <w:pStyle w:val="ConsPlusNormal"/>
              <w:ind w:firstLine="0"/>
              <w:jc w:val="center"/>
              <w:rPr>
                <w:b/>
                <w:sz w:val="12"/>
                <w:szCs w:val="16"/>
              </w:rPr>
            </w:pPr>
            <w:r w:rsidRPr="00627A56">
              <w:rPr>
                <w:b/>
                <w:sz w:val="12"/>
                <w:szCs w:val="16"/>
              </w:rPr>
              <w:t>частной собствен</w:t>
            </w:r>
            <w:r w:rsidR="00627A56">
              <w:rPr>
                <w:b/>
                <w:sz w:val="12"/>
                <w:szCs w:val="16"/>
              </w:rPr>
              <w:t>-</w:t>
            </w:r>
            <w:r w:rsidRPr="00627A56">
              <w:rPr>
                <w:b/>
                <w:sz w:val="12"/>
                <w:szCs w:val="16"/>
              </w:rPr>
              <w:t>ности</w:t>
            </w:r>
          </w:p>
        </w:tc>
        <w:tc>
          <w:tcPr>
            <w:tcW w:w="447" w:type="pct"/>
            <w:vMerge/>
          </w:tcPr>
          <w:p w:rsidR="00624163" w:rsidRPr="00627A56" w:rsidRDefault="00624163" w:rsidP="00627A56">
            <w:pPr>
              <w:pStyle w:val="ConsPlusNormal"/>
              <w:ind w:firstLine="0"/>
              <w:jc w:val="center"/>
              <w:rPr>
                <w:sz w:val="12"/>
                <w:szCs w:val="16"/>
              </w:rPr>
            </w:pPr>
          </w:p>
        </w:tc>
        <w:tc>
          <w:tcPr>
            <w:tcW w:w="687" w:type="pct"/>
            <w:vMerge/>
          </w:tcPr>
          <w:p w:rsidR="00624163" w:rsidRPr="00627A56" w:rsidRDefault="00624163" w:rsidP="00627A56">
            <w:pPr>
              <w:pStyle w:val="ConsPlusNormal"/>
              <w:ind w:firstLine="0"/>
              <w:jc w:val="center"/>
              <w:rPr>
                <w:sz w:val="12"/>
                <w:szCs w:val="16"/>
              </w:rPr>
            </w:pP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1</w:t>
            </w:r>
          </w:p>
        </w:tc>
        <w:tc>
          <w:tcPr>
            <w:tcW w:w="867" w:type="pct"/>
          </w:tcPr>
          <w:p w:rsidR="00624163" w:rsidRPr="00627A56" w:rsidRDefault="00624163" w:rsidP="00627A56">
            <w:pPr>
              <w:pStyle w:val="ConsPlusNormal"/>
              <w:ind w:firstLine="0"/>
              <w:jc w:val="center"/>
              <w:rPr>
                <w:sz w:val="12"/>
                <w:szCs w:val="16"/>
              </w:rPr>
            </w:pPr>
            <w:r w:rsidRPr="00627A56">
              <w:rPr>
                <w:sz w:val="12"/>
                <w:szCs w:val="16"/>
              </w:rPr>
              <w:t>2</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3</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4</w:t>
            </w:r>
          </w:p>
        </w:tc>
        <w:tc>
          <w:tcPr>
            <w:tcW w:w="250" w:type="pct"/>
          </w:tcPr>
          <w:p w:rsidR="00624163" w:rsidRPr="00627A56" w:rsidRDefault="00624163" w:rsidP="00627A56">
            <w:pPr>
              <w:pStyle w:val="ConsPlusNormal"/>
              <w:ind w:firstLine="0"/>
              <w:jc w:val="center"/>
              <w:rPr>
                <w:sz w:val="12"/>
                <w:szCs w:val="16"/>
              </w:rPr>
            </w:pPr>
            <w:r w:rsidRPr="00627A56">
              <w:rPr>
                <w:sz w:val="12"/>
                <w:szCs w:val="16"/>
              </w:rPr>
              <w:t>5</w:t>
            </w:r>
          </w:p>
        </w:tc>
        <w:tc>
          <w:tcPr>
            <w:tcW w:w="312" w:type="pct"/>
          </w:tcPr>
          <w:p w:rsidR="00624163" w:rsidRPr="00627A56" w:rsidRDefault="00624163" w:rsidP="00627A56">
            <w:pPr>
              <w:pStyle w:val="ConsPlusNormal"/>
              <w:ind w:firstLine="0"/>
              <w:jc w:val="center"/>
              <w:rPr>
                <w:sz w:val="12"/>
                <w:szCs w:val="16"/>
              </w:rPr>
            </w:pPr>
            <w:r w:rsidRPr="00627A56">
              <w:rPr>
                <w:sz w:val="12"/>
                <w:szCs w:val="16"/>
              </w:rPr>
              <w:t>6</w:t>
            </w:r>
          </w:p>
        </w:tc>
        <w:tc>
          <w:tcPr>
            <w:tcW w:w="177" w:type="pct"/>
          </w:tcPr>
          <w:p w:rsidR="00624163" w:rsidRPr="00627A56" w:rsidRDefault="00624163" w:rsidP="00627A56">
            <w:pPr>
              <w:pStyle w:val="ConsPlusNormal"/>
              <w:ind w:firstLine="0"/>
              <w:jc w:val="center"/>
              <w:rPr>
                <w:sz w:val="12"/>
                <w:szCs w:val="16"/>
              </w:rPr>
            </w:pPr>
            <w:r w:rsidRPr="00627A56">
              <w:rPr>
                <w:sz w:val="12"/>
                <w:szCs w:val="16"/>
              </w:rPr>
              <w:t>7</w:t>
            </w:r>
          </w:p>
        </w:tc>
        <w:tc>
          <w:tcPr>
            <w:tcW w:w="308" w:type="pct"/>
          </w:tcPr>
          <w:p w:rsidR="00624163" w:rsidRPr="00627A56" w:rsidRDefault="00624163" w:rsidP="00627A56">
            <w:pPr>
              <w:pStyle w:val="ConsPlusNormal"/>
              <w:ind w:firstLine="0"/>
              <w:jc w:val="center"/>
              <w:rPr>
                <w:sz w:val="12"/>
                <w:szCs w:val="16"/>
              </w:rPr>
            </w:pPr>
            <w:r w:rsidRPr="00627A56">
              <w:rPr>
                <w:sz w:val="12"/>
                <w:szCs w:val="16"/>
              </w:rPr>
              <w:t>8</w:t>
            </w:r>
          </w:p>
        </w:tc>
        <w:tc>
          <w:tcPr>
            <w:tcW w:w="266" w:type="pct"/>
          </w:tcPr>
          <w:p w:rsidR="00624163" w:rsidRPr="00627A56" w:rsidRDefault="00624163" w:rsidP="00627A56">
            <w:pPr>
              <w:pStyle w:val="ConsPlusNormal"/>
              <w:ind w:firstLine="0"/>
              <w:jc w:val="center"/>
              <w:rPr>
                <w:sz w:val="12"/>
                <w:szCs w:val="16"/>
              </w:rPr>
            </w:pPr>
            <w:r w:rsidRPr="00627A56">
              <w:rPr>
                <w:sz w:val="12"/>
                <w:szCs w:val="16"/>
              </w:rPr>
              <w:t>9</w:t>
            </w:r>
          </w:p>
        </w:tc>
        <w:tc>
          <w:tcPr>
            <w:tcW w:w="187" w:type="pct"/>
          </w:tcPr>
          <w:p w:rsidR="00624163" w:rsidRPr="00627A56" w:rsidRDefault="00624163" w:rsidP="00627A56">
            <w:pPr>
              <w:pStyle w:val="ConsPlusNormal"/>
              <w:ind w:firstLine="0"/>
              <w:jc w:val="center"/>
              <w:rPr>
                <w:sz w:val="12"/>
                <w:szCs w:val="16"/>
              </w:rPr>
            </w:pPr>
            <w:r w:rsidRPr="00627A56">
              <w:rPr>
                <w:sz w:val="12"/>
                <w:szCs w:val="16"/>
              </w:rPr>
              <w:t>10</w:t>
            </w:r>
          </w:p>
        </w:tc>
        <w:tc>
          <w:tcPr>
            <w:tcW w:w="288" w:type="pct"/>
          </w:tcPr>
          <w:p w:rsidR="00624163" w:rsidRPr="00627A56" w:rsidRDefault="00624163" w:rsidP="00627A56">
            <w:pPr>
              <w:pStyle w:val="ConsPlusNormal"/>
              <w:ind w:firstLine="0"/>
              <w:jc w:val="center"/>
              <w:rPr>
                <w:sz w:val="12"/>
                <w:szCs w:val="16"/>
              </w:rPr>
            </w:pPr>
            <w:r w:rsidRPr="00627A56">
              <w:rPr>
                <w:sz w:val="12"/>
                <w:szCs w:val="16"/>
              </w:rPr>
              <w:t>11</w:t>
            </w:r>
          </w:p>
        </w:tc>
        <w:tc>
          <w:tcPr>
            <w:tcW w:w="266" w:type="pct"/>
          </w:tcPr>
          <w:p w:rsidR="00624163" w:rsidRPr="00627A56" w:rsidRDefault="00624163" w:rsidP="00627A56">
            <w:pPr>
              <w:pStyle w:val="ConsPlusNormal"/>
              <w:ind w:firstLine="0"/>
              <w:jc w:val="center"/>
              <w:rPr>
                <w:sz w:val="12"/>
                <w:szCs w:val="16"/>
              </w:rPr>
            </w:pPr>
            <w:r w:rsidRPr="00627A56">
              <w:rPr>
                <w:sz w:val="12"/>
                <w:szCs w:val="16"/>
              </w:rPr>
              <w:t>12</w:t>
            </w:r>
          </w:p>
        </w:tc>
        <w:tc>
          <w:tcPr>
            <w:tcW w:w="447" w:type="pct"/>
          </w:tcPr>
          <w:p w:rsidR="00624163" w:rsidRPr="00627A56" w:rsidRDefault="00624163" w:rsidP="00627A56">
            <w:pPr>
              <w:pStyle w:val="ConsPlusNormal"/>
              <w:ind w:firstLine="0"/>
              <w:jc w:val="center"/>
              <w:rPr>
                <w:sz w:val="12"/>
                <w:szCs w:val="16"/>
              </w:rPr>
            </w:pPr>
            <w:r w:rsidRPr="00627A56">
              <w:rPr>
                <w:sz w:val="12"/>
                <w:szCs w:val="16"/>
              </w:rPr>
              <w:t>13</w:t>
            </w:r>
          </w:p>
        </w:tc>
        <w:tc>
          <w:tcPr>
            <w:tcW w:w="687" w:type="pct"/>
          </w:tcPr>
          <w:p w:rsidR="00624163" w:rsidRPr="00627A56" w:rsidRDefault="00624163" w:rsidP="00627A56">
            <w:pPr>
              <w:pStyle w:val="ConsPlusNormal"/>
              <w:ind w:firstLine="0"/>
              <w:jc w:val="center"/>
              <w:rPr>
                <w:sz w:val="12"/>
                <w:szCs w:val="16"/>
              </w:rPr>
            </w:pPr>
            <w:r w:rsidRPr="00627A56">
              <w:rPr>
                <w:sz w:val="12"/>
                <w:szCs w:val="16"/>
              </w:rPr>
              <w:t>14</w:t>
            </w:r>
          </w:p>
        </w:tc>
      </w:tr>
      <w:tr w:rsidR="00624163" w:rsidRPr="00627A56" w:rsidTr="00627A56">
        <w:trPr>
          <w:cantSplit/>
          <w:trHeight w:val="20"/>
        </w:trPr>
        <w:tc>
          <w:tcPr>
            <w:tcW w:w="5000" w:type="pct"/>
            <w:gridSpan w:val="14"/>
          </w:tcPr>
          <w:p w:rsidR="00624163" w:rsidRPr="00627A56" w:rsidRDefault="00624163" w:rsidP="00627A56">
            <w:pPr>
              <w:pStyle w:val="ConsPlusNormal"/>
              <w:ind w:firstLine="0"/>
              <w:jc w:val="center"/>
              <w:rPr>
                <w:b/>
                <w:sz w:val="12"/>
                <w:szCs w:val="16"/>
              </w:rPr>
            </w:pPr>
            <w:r w:rsidRPr="00627A56">
              <w:rPr>
                <w:b/>
                <w:sz w:val="12"/>
                <w:szCs w:val="16"/>
              </w:rPr>
              <w:t>2024 год</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1.</w:t>
            </w:r>
          </w:p>
        </w:tc>
        <w:tc>
          <w:tcPr>
            <w:tcW w:w="867" w:type="pct"/>
          </w:tcPr>
          <w:p w:rsidR="00624163" w:rsidRPr="00627A56" w:rsidRDefault="00624163" w:rsidP="00627A56">
            <w:pPr>
              <w:pStyle w:val="ConsPlusNormal"/>
              <w:ind w:firstLine="0"/>
              <w:rPr>
                <w:sz w:val="12"/>
                <w:szCs w:val="16"/>
              </w:rPr>
            </w:pPr>
            <w:r w:rsidRPr="00627A56">
              <w:rPr>
                <w:sz w:val="12"/>
                <w:szCs w:val="16"/>
              </w:rPr>
              <w:t>г. Валдай, пр. Советский, д. 30, кв. 1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26,3</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pStyle w:val="ConsPlusNormal"/>
              <w:ind w:firstLine="0"/>
              <w:jc w:val="center"/>
              <w:rPr>
                <w:sz w:val="12"/>
                <w:szCs w:val="16"/>
              </w:rPr>
            </w:pPr>
            <w:r w:rsidRPr="00627A56">
              <w:rPr>
                <w:sz w:val="12"/>
                <w:szCs w:val="16"/>
              </w:rPr>
              <w:t>26,3</w:t>
            </w:r>
          </w:p>
        </w:tc>
        <w:tc>
          <w:tcPr>
            <w:tcW w:w="177" w:type="pct"/>
          </w:tcPr>
          <w:p w:rsidR="00624163" w:rsidRPr="00627A56" w:rsidRDefault="00624163" w:rsidP="00627A56">
            <w:pPr>
              <w:pStyle w:val="ConsPlusNormal"/>
              <w:ind w:firstLine="0"/>
              <w:rPr>
                <w:sz w:val="12"/>
                <w:szCs w:val="16"/>
              </w:rPr>
            </w:pPr>
            <w:r w:rsidRPr="00627A56">
              <w:rPr>
                <w:sz w:val="12"/>
                <w:szCs w:val="16"/>
              </w:rPr>
              <w:t>26,3</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681 000,00</w:t>
            </w:r>
          </w:p>
        </w:tc>
        <w:tc>
          <w:tcPr>
            <w:tcW w:w="687" w:type="pct"/>
          </w:tcPr>
          <w:p w:rsidR="00624163" w:rsidRPr="00627A56" w:rsidRDefault="00624163" w:rsidP="00627A56">
            <w:pPr>
              <w:pStyle w:val="ConsPlusNormal"/>
              <w:ind w:firstLine="0"/>
              <w:rPr>
                <w:sz w:val="12"/>
                <w:szCs w:val="16"/>
              </w:rPr>
            </w:pPr>
            <w:r w:rsidRPr="00627A56">
              <w:rPr>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2</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 пр. Советский, д. 12, кв. 5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35,2</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35,2</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35,2</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821 000,00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3</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 xml:space="preserve">г. Валдай, пр. Советский, д. 12, кв. 6 (изъятие жилого помещения и земельного участка) </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15,1</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15,1</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15,1</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197 000,00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4</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 пл.Свободы, д. 26, кв. 2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27,5</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27,5</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27,5</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1 018 000,00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5</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 пл. Свободы, д. 26, кв. 4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22,9</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22,9</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22,9</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905 000,00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6</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 Валдай, ул.Народная, д. 15, кв. 3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2</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27,7</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27,7</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27,7</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1 005 000,00</w:t>
            </w:r>
          </w:p>
        </w:tc>
        <w:tc>
          <w:tcPr>
            <w:tcW w:w="687" w:type="pct"/>
          </w:tcPr>
          <w:p w:rsidR="00624163" w:rsidRPr="00627A56" w:rsidRDefault="00624163" w:rsidP="00627A56">
            <w:pPr>
              <w:rPr>
                <w:rFonts w:ascii="Arial" w:hAnsi="Arial" w:cs="Arial"/>
                <w:color w:val="000000"/>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7</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 пер. Луначарского, д. 16/14, кв. 1</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13,7</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13,7</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13,7</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r w:rsidRPr="00627A56">
              <w:rPr>
                <w:sz w:val="12"/>
                <w:szCs w:val="16"/>
              </w:rPr>
              <w:t>13,7</w:t>
            </w:r>
          </w:p>
        </w:tc>
        <w:tc>
          <w:tcPr>
            <w:tcW w:w="187" w:type="pct"/>
          </w:tcPr>
          <w:p w:rsidR="00624163" w:rsidRPr="00627A56" w:rsidRDefault="00624163" w:rsidP="00627A56">
            <w:pPr>
              <w:pStyle w:val="ConsPlusNormal"/>
              <w:ind w:firstLine="0"/>
              <w:jc w:val="center"/>
              <w:rPr>
                <w:sz w:val="12"/>
                <w:szCs w:val="16"/>
              </w:rPr>
            </w:pPr>
            <w:r w:rsidRPr="00627A56">
              <w:rPr>
                <w:sz w:val="12"/>
                <w:szCs w:val="16"/>
              </w:rPr>
              <w:t>1</w:t>
            </w: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r w:rsidRPr="00627A56">
              <w:rPr>
                <w:sz w:val="12"/>
                <w:szCs w:val="16"/>
              </w:rPr>
              <w:t>1</w:t>
            </w:r>
          </w:p>
        </w:tc>
        <w:tc>
          <w:tcPr>
            <w:tcW w:w="447" w:type="pct"/>
          </w:tcPr>
          <w:p w:rsidR="00624163" w:rsidRPr="00627A56" w:rsidRDefault="00624163" w:rsidP="00627A56">
            <w:pPr>
              <w:pStyle w:val="ConsPlusNormal"/>
              <w:ind w:firstLine="0"/>
              <w:jc w:val="center"/>
              <w:rPr>
                <w:sz w:val="12"/>
                <w:szCs w:val="16"/>
              </w:rPr>
            </w:pPr>
            <w:r w:rsidRPr="00627A56">
              <w:rPr>
                <w:sz w:val="12"/>
                <w:szCs w:val="16"/>
              </w:rPr>
              <w:t>-</w:t>
            </w:r>
          </w:p>
        </w:tc>
        <w:tc>
          <w:tcPr>
            <w:tcW w:w="687" w:type="pct"/>
          </w:tcPr>
          <w:p w:rsidR="00624163" w:rsidRPr="00627A56" w:rsidRDefault="00624163" w:rsidP="00627A56">
            <w:pPr>
              <w:rPr>
                <w:rFonts w:ascii="Arial" w:hAnsi="Arial" w:cs="Arial"/>
                <w:color w:val="000000"/>
                <w:sz w:val="12"/>
                <w:szCs w:val="16"/>
              </w:rPr>
            </w:pPr>
            <w:r w:rsidRPr="00627A56">
              <w:rPr>
                <w:rFonts w:ascii="Arial" w:hAnsi="Arial" w:cs="Arial"/>
                <w:color w:val="000000"/>
                <w:sz w:val="12"/>
                <w:szCs w:val="16"/>
              </w:rPr>
              <w:t>финансовых затрат не требуется</w:t>
            </w:r>
          </w:p>
        </w:tc>
      </w:tr>
      <w:tr w:rsidR="00624163" w:rsidRPr="00627A56" w:rsidTr="00627A56">
        <w:trPr>
          <w:cantSplit/>
          <w:trHeight w:val="20"/>
        </w:trPr>
        <w:tc>
          <w:tcPr>
            <w:tcW w:w="5000" w:type="pct"/>
            <w:gridSpan w:val="14"/>
          </w:tcPr>
          <w:p w:rsidR="00624163" w:rsidRPr="00627A56" w:rsidRDefault="00624163" w:rsidP="00627A56">
            <w:pPr>
              <w:pStyle w:val="ConsPlusNormal"/>
              <w:ind w:firstLine="0"/>
              <w:jc w:val="center"/>
              <w:rPr>
                <w:b/>
                <w:sz w:val="12"/>
                <w:szCs w:val="16"/>
              </w:rPr>
            </w:pPr>
            <w:r w:rsidRPr="00627A56">
              <w:rPr>
                <w:b/>
                <w:sz w:val="12"/>
                <w:szCs w:val="16"/>
              </w:rPr>
              <w:t>2025 год</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1.</w:t>
            </w:r>
          </w:p>
        </w:tc>
        <w:tc>
          <w:tcPr>
            <w:tcW w:w="867" w:type="pct"/>
          </w:tcPr>
          <w:p w:rsidR="00624163" w:rsidRPr="00627A56" w:rsidRDefault="00624163" w:rsidP="00627A56">
            <w:pPr>
              <w:pStyle w:val="ConsPlusNormal"/>
              <w:ind w:firstLine="0"/>
              <w:rPr>
                <w:sz w:val="12"/>
                <w:szCs w:val="16"/>
              </w:rPr>
            </w:pPr>
            <w:r w:rsidRPr="00627A56">
              <w:rPr>
                <w:sz w:val="12"/>
                <w:szCs w:val="16"/>
              </w:rPr>
              <w:t>г.Валдай, ул.Выскодно 2, д. 15б, кв. 7</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6</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36,3</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pStyle w:val="ConsPlusNormal"/>
              <w:ind w:firstLine="0"/>
              <w:jc w:val="center"/>
              <w:rPr>
                <w:sz w:val="12"/>
                <w:szCs w:val="16"/>
              </w:rPr>
            </w:pPr>
            <w:r w:rsidRPr="00627A56">
              <w:rPr>
                <w:sz w:val="12"/>
                <w:szCs w:val="16"/>
              </w:rPr>
              <w:t>36,3</w:t>
            </w:r>
          </w:p>
        </w:tc>
        <w:tc>
          <w:tcPr>
            <w:tcW w:w="177" w:type="pct"/>
          </w:tcPr>
          <w:p w:rsidR="00624163" w:rsidRPr="00627A56" w:rsidRDefault="00624163" w:rsidP="00627A56">
            <w:pPr>
              <w:pStyle w:val="ConsPlusNormal"/>
              <w:ind w:firstLine="0"/>
              <w:jc w:val="center"/>
              <w:rPr>
                <w:sz w:val="12"/>
                <w:szCs w:val="16"/>
              </w:rPr>
            </w:pPr>
            <w:r w:rsidRPr="00627A56">
              <w:rPr>
                <w:sz w:val="12"/>
                <w:szCs w:val="16"/>
              </w:rPr>
              <w:t>36,3</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r w:rsidRPr="00627A56">
              <w:rPr>
                <w:sz w:val="12"/>
                <w:szCs w:val="16"/>
              </w:rPr>
              <w:t>36,3</w:t>
            </w:r>
          </w:p>
        </w:tc>
        <w:tc>
          <w:tcPr>
            <w:tcW w:w="187" w:type="pct"/>
          </w:tcPr>
          <w:p w:rsidR="00624163" w:rsidRPr="00627A56" w:rsidRDefault="00624163" w:rsidP="00627A56">
            <w:pPr>
              <w:pStyle w:val="ConsPlusNormal"/>
              <w:ind w:firstLine="0"/>
              <w:jc w:val="center"/>
              <w:rPr>
                <w:sz w:val="12"/>
                <w:szCs w:val="16"/>
              </w:rPr>
            </w:pPr>
            <w:r w:rsidRPr="00627A56">
              <w:rPr>
                <w:sz w:val="12"/>
                <w:szCs w:val="16"/>
              </w:rPr>
              <w:t>1</w:t>
            </w: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r w:rsidRPr="00627A56">
              <w:rPr>
                <w:sz w:val="12"/>
                <w:szCs w:val="16"/>
              </w:rPr>
              <w:t>1</w:t>
            </w:r>
          </w:p>
        </w:tc>
        <w:tc>
          <w:tcPr>
            <w:tcW w:w="447" w:type="pct"/>
          </w:tcPr>
          <w:p w:rsidR="00624163" w:rsidRPr="00627A56" w:rsidRDefault="00624163" w:rsidP="00627A56">
            <w:pPr>
              <w:pStyle w:val="ConsPlusNormal"/>
              <w:ind w:firstLine="0"/>
              <w:jc w:val="center"/>
              <w:rPr>
                <w:sz w:val="12"/>
                <w:szCs w:val="16"/>
              </w:rPr>
            </w:pPr>
            <w:r w:rsidRPr="00627A56">
              <w:rPr>
                <w:sz w:val="12"/>
                <w:szCs w:val="16"/>
              </w:rPr>
              <w:t>3 400 000,00</w:t>
            </w:r>
          </w:p>
        </w:tc>
        <w:tc>
          <w:tcPr>
            <w:tcW w:w="687" w:type="pct"/>
          </w:tcPr>
          <w:p w:rsidR="00624163" w:rsidRPr="00627A56" w:rsidRDefault="00624163" w:rsidP="00627A56">
            <w:pPr>
              <w:pStyle w:val="ConsPlusNormal"/>
              <w:ind w:firstLine="0"/>
              <w:rPr>
                <w:sz w:val="12"/>
                <w:szCs w:val="16"/>
              </w:rPr>
            </w:pPr>
            <w:r w:rsidRPr="00627A56">
              <w:rPr>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2</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 пл. Кузнечная, д. 3, кв. 4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2</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37,5</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37,5</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37,5</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592 000,00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3</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w:t>
            </w:r>
            <w:r w:rsidR="00627A56">
              <w:rPr>
                <w:rFonts w:ascii="Arial" w:hAnsi="Arial" w:cs="Arial"/>
                <w:sz w:val="12"/>
                <w:szCs w:val="16"/>
              </w:rPr>
              <w:t xml:space="preserve"> </w:t>
            </w:r>
            <w:r w:rsidRPr="00627A56">
              <w:rPr>
                <w:rFonts w:ascii="Arial" w:hAnsi="Arial" w:cs="Arial"/>
                <w:sz w:val="12"/>
                <w:szCs w:val="16"/>
              </w:rPr>
              <w:t>пл. Кузнечная, д. 3, кв. 7 (изъятие жилого помещения и земельного участка)</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45,8</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45,8</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45,8</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724 000,00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r w:rsidRPr="00627A56">
              <w:rPr>
                <w:sz w:val="12"/>
                <w:szCs w:val="16"/>
              </w:rPr>
              <w:t>4</w:t>
            </w:r>
          </w:p>
        </w:tc>
        <w:tc>
          <w:tcPr>
            <w:tcW w:w="867" w:type="pct"/>
          </w:tcPr>
          <w:p w:rsidR="00624163" w:rsidRPr="00627A56" w:rsidRDefault="00624163" w:rsidP="00627A56">
            <w:pPr>
              <w:rPr>
                <w:rFonts w:ascii="Arial" w:hAnsi="Arial" w:cs="Arial"/>
                <w:sz w:val="12"/>
                <w:szCs w:val="16"/>
              </w:rPr>
            </w:pPr>
            <w:r w:rsidRPr="00627A56">
              <w:rPr>
                <w:rFonts w:ascii="Arial" w:hAnsi="Arial" w:cs="Arial"/>
                <w:sz w:val="12"/>
                <w:szCs w:val="16"/>
              </w:rPr>
              <w:t>г. Валдай,</w:t>
            </w:r>
            <w:r w:rsidR="00627A56">
              <w:rPr>
                <w:rFonts w:ascii="Arial" w:hAnsi="Arial" w:cs="Arial"/>
                <w:sz w:val="12"/>
                <w:szCs w:val="16"/>
              </w:rPr>
              <w:t xml:space="preserve"> </w:t>
            </w:r>
            <w:r w:rsidRPr="00627A56">
              <w:rPr>
                <w:rFonts w:ascii="Arial" w:hAnsi="Arial" w:cs="Arial"/>
                <w:sz w:val="12"/>
                <w:szCs w:val="16"/>
              </w:rPr>
              <w:t xml:space="preserve">пр. Советский, д. 31, кв. 1 (изъятие жилого помещения и земельного участка) </w:t>
            </w:r>
          </w:p>
        </w:tc>
        <w:tc>
          <w:tcPr>
            <w:tcW w:w="596" w:type="pct"/>
          </w:tcPr>
          <w:p w:rsidR="00624163" w:rsidRPr="00627A56" w:rsidRDefault="00624163" w:rsidP="00627A56">
            <w:pPr>
              <w:pStyle w:val="ConsPlusNormal"/>
              <w:ind w:firstLine="0"/>
              <w:jc w:val="center"/>
              <w:rPr>
                <w:sz w:val="12"/>
                <w:szCs w:val="16"/>
              </w:rPr>
            </w:pPr>
            <w:r w:rsidRPr="00627A56">
              <w:rPr>
                <w:sz w:val="12"/>
                <w:szCs w:val="16"/>
              </w:rPr>
              <w:t>1</w:t>
            </w:r>
          </w:p>
        </w:tc>
        <w:tc>
          <w:tcPr>
            <w:tcW w:w="186" w:type="pct"/>
          </w:tcPr>
          <w:p w:rsidR="00624163" w:rsidRPr="00627A56" w:rsidRDefault="00624163" w:rsidP="00627A56">
            <w:pPr>
              <w:pStyle w:val="ConsPlusNormal"/>
              <w:ind w:firstLine="0"/>
              <w:jc w:val="center"/>
              <w:rPr>
                <w:sz w:val="12"/>
                <w:szCs w:val="16"/>
              </w:rPr>
            </w:pPr>
            <w:r w:rsidRPr="00627A56">
              <w:rPr>
                <w:sz w:val="12"/>
                <w:szCs w:val="16"/>
              </w:rPr>
              <w:t>37,4</w:t>
            </w: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37,4</w:t>
            </w:r>
          </w:p>
        </w:tc>
        <w:tc>
          <w:tcPr>
            <w:tcW w:w="177" w:type="pct"/>
          </w:tcPr>
          <w:p w:rsidR="00624163" w:rsidRPr="00627A56" w:rsidRDefault="00624163" w:rsidP="00627A56">
            <w:pPr>
              <w:jc w:val="center"/>
              <w:rPr>
                <w:rFonts w:ascii="Arial" w:hAnsi="Arial" w:cs="Arial"/>
                <w:sz w:val="12"/>
                <w:szCs w:val="16"/>
              </w:rPr>
            </w:pPr>
            <w:r w:rsidRPr="00627A56">
              <w:rPr>
                <w:rFonts w:ascii="Arial" w:hAnsi="Arial" w:cs="Arial"/>
                <w:sz w:val="12"/>
                <w:szCs w:val="16"/>
              </w:rPr>
              <w:t>37,4</w:t>
            </w: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sz w:val="12"/>
                <w:szCs w:val="16"/>
              </w:rPr>
            </w:pPr>
            <w:r w:rsidRPr="00627A56">
              <w:rPr>
                <w:sz w:val="12"/>
                <w:szCs w:val="16"/>
              </w:rPr>
              <w:t>975 000,00</w:t>
            </w:r>
          </w:p>
        </w:tc>
        <w:tc>
          <w:tcPr>
            <w:tcW w:w="687" w:type="pct"/>
          </w:tcPr>
          <w:p w:rsidR="00624163" w:rsidRPr="00627A56" w:rsidRDefault="00624163" w:rsidP="00627A56">
            <w:pPr>
              <w:rPr>
                <w:rFonts w:ascii="Arial" w:hAnsi="Arial" w:cs="Arial"/>
                <w:sz w:val="12"/>
                <w:szCs w:val="16"/>
              </w:rPr>
            </w:pPr>
            <w:r w:rsidRPr="00627A56">
              <w:rPr>
                <w:rFonts w:ascii="Arial" w:hAnsi="Arial" w:cs="Arial"/>
                <w:color w:val="000000"/>
                <w:sz w:val="12"/>
                <w:szCs w:val="16"/>
              </w:rPr>
              <w:t>бюджет Валдайского городского поселения</w:t>
            </w:r>
          </w:p>
        </w:tc>
      </w:tr>
      <w:tr w:rsidR="009C7964" w:rsidRPr="00627A56" w:rsidTr="00E349AE">
        <w:trPr>
          <w:cantSplit/>
          <w:trHeight w:val="20"/>
        </w:trPr>
        <w:tc>
          <w:tcPr>
            <w:tcW w:w="163" w:type="pct"/>
          </w:tcPr>
          <w:p w:rsidR="00624163" w:rsidRPr="00627A56" w:rsidRDefault="00624163" w:rsidP="00627A56">
            <w:pPr>
              <w:pStyle w:val="ConsPlusNormal"/>
              <w:ind w:firstLine="0"/>
              <w:jc w:val="center"/>
              <w:rPr>
                <w:sz w:val="12"/>
                <w:szCs w:val="16"/>
              </w:rPr>
            </w:pPr>
          </w:p>
        </w:tc>
        <w:tc>
          <w:tcPr>
            <w:tcW w:w="867" w:type="pct"/>
          </w:tcPr>
          <w:p w:rsidR="00624163" w:rsidRPr="00627A56" w:rsidRDefault="00624163" w:rsidP="00627A56">
            <w:pPr>
              <w:pStyle w:val="ConsPlusNormal"/>
              <w:ind w:firstLine="0"/>
              <w:rPr>
                <w:b/>
                <w:sz w:val="12"/>
                <w:szCs w:val="16"/>
              </w:rPr>
            </w:pPr>
            <w:r w:rsidRPr="00627A56">
              <w:rPr>
                <w:b/>
                <w:sz w:val="12"/>
                <w:szCs w:val="16"/>
              </w:rPr>
              <w:t>ВСЕГО:</w:t>
            </w:r>
          </w:p>
        </w:tc>
        <w:tc>
          <w:tcPr>
            <w:tcW w:w="596" w:type="pct"/>
          </w:tcPr>
          <w:p w:rsidR="00624163" w:rsidRPr="00627A56" w:rsidRDefault="00624163" w:rsidP="00627A56">
            <w:pPr>
              <w:pStyle w:val="ConsPlusNormal"/>
              <w:ind w:firstLine="0"/>
              <w:jc w:val="center"/>
              <w:rPr>
                <w:sz w:val="12"/>
                <w:szCs w:val="16"/>
              </w:rPr>
            </w:pPr>
          </w:p>
        </w:tc>
        <w:tc>
          <w:tcPr>
            <w:tcW w:w="186" w:type="pct"/>
          </w:tcPr>
          <w:p w:rsidR="00624163" w:rsidRPr="00627A56" w:rsidRDefault="00624163" w:rsidP="00627A56">
            <w:pPr>
              <w:pStyle w:val="ConsPlusNormal"/>
              <w:ind w:firstLine="0"/>
              <w:jc w:val="center"/>
              <w:rPr>
                <w:sz w:val="12"/>
                <w:szCs w:val="16"/>
              </w:rPr>
            </w:pPr>
          </w:p>
        </w:tc>
        <w:tc>
          <w:tcPr>
            <w:tcW w:w="250" w:type="pct"/>
          </w:tcPr>
          <w:p w:rsidR="00624163" w:rsidRPr="00627A56" w:rsidRDefault="00624163" w:rsidP="00627A56">
            <w:pPr>
              <w:pStyle w:val="ConsPlusNormal"/>
              <w:ind w:firstLine="0"/>
              <w:jc w:val="center"/>
              <w:rPr>
                <w:sz w:val="12"/>
                <w:szCs w:val="16"/>
              </w:rPr>
            </w:pPr>
          </w:p>
        </w:tc>
        <w:tc>
          <w:tcPr>
            <w:tcW w:w="312" w:type="pct"/>
          </w:tcPr>
          <w:p w:rsidR="00624163" w:rsidRPr="00627A56" w:rsidRDefault="00624163" w:rsidP="00627A56">
            <w:pPr>
              <w:pStyle w:val="ConsPlusNormal"/>
              <w:ind w:firstLine="0"/>
              <w:jc w:val="center"/>
              <w:rPr>
                <w:sz w:val="12"/>
                <w:szCs w:val="16"/>
              </w:rPr>
            </w:pPr>
          </w:p>
        </w:tc>
        <w:tc>
          <w:tcPr>
            <w:tcW w:w="177" w:type="pct"/>
          </w:tcPr>
          <w:p w:rsidR="00624163" w:rsidRPr="00627A56" w:rsidRDefault="00624163" w:rsidP="00627A56">
            <w:pPr>
              <w:pStyle w:val="ConsPlusNormal"/>
              <w:ind w:firstLine="0"/>
              <w:jc w:val="center"/>
              <w:rPr>
                <w:sz w:val="12"/>
                <w:szCs w:val="16"/>
              </w:rPr>
            </w:pPr>
          </w:p>
        </w:tc>
        <w:tc>
          <w:tcPr>
            <w:tcW w:w="30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187" w:type="pct"/>
          </w:tcPr>
          <w:p w:rsidR="00624163" w:rsidRPr="00627A56" w:rsidRDefault="00624163" w:rsidP="00627A56">
            <w:pPr>
              <w:pStyle w:val="ConsPlusNormal"/>
              <w:ind w:firstLine="0"/>
              <w:jc w:val="center"/>
              <w:rPr>
                <w:sz w:val="12"/>
                <w:szCs w:val="16"/>
              </w:rPr>
            </w:pPr>
          </w:p>
        </w:tc>
        <w:tc>
          <w:tcPr>
            <w:tcW w:w="288" w:type="pct"/>
          </w:tcPr>
          <w:p w:rsidR="00624163" w:rsidRPr="00627A56" w:rsidRDefault="00624163" w:rsidP="00627A56">
            <w:pPr>
              <w:pStyle w:val="ConsPlusNormal"/>
              <w:ind w:firstLine="0"/>
              <w:jc w:val="center"/>
              <w:rPr>
                <w:sz w:val="12"/>
                <w:szCs w:val="16"/>
              </w:rPr>
            </w:pPr>
          </w:p>
        </w:tc>
        <w:tc>
          <w:tcPr>
            <w:tcW w:w="266" w:type="pct"/>
          </w:tcPr>
          <w:p w:rsidR="00624163" w:rsidRPr="00627A56" w:rsidRDefault="00624163" w:rsidP="00627A56">
            <w:pPr>
              <w:pStyle w:val="ConsPlusNormal"/>
              <w:ind w:firstLine="0"/>
              <w:jc w:val="center"/>
              <w:rPr>
                <w:sz w:val="12"/>
                <w:szCs w:val="16"/>
              </w:rPr>
            </w:pPr>
          </w:p>
        </w:tc>
        <w:tc>
          <w:tcPr>
            <w:tcW w:w="447" w:type="pct"/>
          </w:tcPr>
          <w:p w:rsidR="00624163" w:rsidRPr="00627A56" w:rsidRDefault="00624163" w:rsidP="00627A56">
            <w:pPr>
              <w:pStyle w:val="ConsPlusNormal"/>
              <w:ind w:firstLine="0"/>
              <w:jc w:val="center"/>
              <w:rPr>
                <w:b/>
                <w:sz w:val="12"/>
                <w:szCs w:val="16"/>
              </w:rPr>
            </w:pPr>
            <w:r w:rsidRPr="00627A56">
              <w:rPr>
                <w:b/>
                <w:sz w:val="12"/>
                <w:szCs w:val="16"/>
              </w:rPr>
              <w:t>10 318 000,00</w:t>
            </w:r>
          </w:p>
        </w:tc>
        <w:tc>
          <w:tcPr>
            <w:tcW w:w="687" w:type="pct"/>
          </w:tcPr>
          <w:p w:rsidR="00624163" w:rsidRPr="00627A56" w:rsidRDefault="00624163" w:rsidP="00627A56">
            <w:pPr>
              <w:pStyle w:val="ConsPlusNormal"/>
              <w:ind w:firstLine="0"/>
              <w:jc w:val="center"/>
              <w:rPr>
                <w:sz w:val="12"/>
                <w:szCs w:val="16"/>
              </w:rPr>
            </w:pPr>
          </w:p>
        </w:tc>
      </w:tr>
    </w:tbl>
    <w:p w:rsidR="0001427D" w:rsidRDefault="0001427D" w:rsidP="004E1A32">
      <w:pPr>
        <w:tabs>
          <w:tab w:val="left" w:pos="5954"/>
        </w:tabs>
        <w:jc w:val="right"/>
        <w:rPr>
          <w:rFonts w:ascii="Arial" w:hAnsi="Arial" w:cs="Arial"/>
          <w:b/>
          <w:sz w:val="16"/>
          <w:szCs w:val="16"/>
        </w:rPr>
      </w:pPr>
    </w:p>
    <w:p w:rsidR="00627A56" w:rsidRPr="00627A56" w:rsidRDefault="00627A56" w:rsidP="00627A56">
      <w:pPr>
        <w:jc w:val="center"/>
        <w:rPr>
          <w:rFonts w:ascii="Arial" w:hAnsi="Arial" w:cs="Arial"/>
          <w:b/>
          <w:sz w:val="16"/>
          <w:szCs w:val="16"/>
        </w:rPr>
      </w:pPr>
      <w:r w:rsidRPr="00627A56">
        <w:rPr>
          <w:rFonts w:ascii="Arial" w:hAnsi="Arial" w:cs="Arial"/>
          <w:b/>
          <w:sz w:val="16"/>
          <w:szCs w:val="16"/>
        </w:rPr>
        <w:t>АДМИНИСТРАЦИЯ ВАЛДАЙСКОГО МУНИЦИПАЛЬНОГО РАЙОНА</w:t>
      </w:r>
    </w:p>
    <w:p w:rsidR="00627A56" w:rsidRPr="00627A56" w:rsidRDefault="00627A56" w:rsidP="00627A56">
      <w:pPr>
        <w:jc w:val="center"/>
        <w:rPr>
          <w:rFonts w:ascii="Arial" w:hAnsi="Arial" w:cs="Arial"/>
          <w:sz w:val="16"/>
          <w:szCs w:val="16"/>
        </w:rPr>
      </w:pPr>
      <w:r w:rsidRPr="00627A56">
        <w:rPr>
          <w:rFonts w:ascii="Arial" w:hAnsi="Arial" w:cs="Arial"/>
          <w:sz w:val="16"/>
          <w:szCs w:val="16"/>
        </w:rPr>
        <w:t>П О С Т А Н О В Л Е Н И Е</w:t>
      </w:r>
    </w:p>
    <w:p w:rsidR="00627A56" w:rsidRPr="00627A56" w:rsidRDefault="00627A56" w:rsidP="00627A56">
      <w:pPr>
        <w:jc w:val="center"/>
        <w:rPr>
          <w:rFonts w:ascii="Arial" w:hAnsi="Arial" w:cs="Arial"/>
          <w:sz w:val="16"/>
          <w:szCs w:val="16"/>
        </w:rPr>
      </w:pPr>
      <w:r w:rsidRPr="00627A56">
        <w:rPr>
          <w:rFonts w:ascii="Arial" w:hAnsi="Arial" w:cs="Arial"/>
          <w:sz w:val="16"/>
          <w:szCs w:val="16"/>
        </w:rPr>
        <w:t>26.12.2024 № 3357</w:t>
      </w:r>
    </w:p>
    <w:p w:rsidR="00627A56" w:rsidRDefault="00627A56" w:rsidP="00627A56">
      <w:pPr>
        <w:jc w:val="center"/>
        <w:rPr>
          <w:rFonts w:ascii="Arial" w:hAnsi="Arial" w:cs="Arial"/>
          <w:b/>
          <w:sz w:val="16"/>
          <w:szCs w:val="16"/>
        </w:rPr>
      </w:pPr>
      <w:r w:rsidRPr="00627A56">
        <w:rPr>
          <w:rFonts w:ascii="Arial" w:hAnsi="Arial" w:cs="Arial"/>
          <w:b/>
          <w:sz w:val="16"/>
          <w:szCs w:val="16"/>
        </w:rPr>
        <w:t>О внесении изменений в муниципальную программу</w:t>
      </w:r>
      <w:r>
        <w:rPr>
          <w:rFonts w:ascii="Arial" w:hAnsi="Arial" w:cs="Arial"/>
          <w:b/>
          <w:sz w:val="16"/>
          <w:szCs w:val="16"/>
        </w:rPr>
        <w:t xml:space="preserve"> </w:t>
      </w:r>
      <w:r w:rsidRPr="00627A56">
        <w:rPr>
          <w:rFonts w:ascii="Arial" w:hAnsi="Arial" w:cs="Arial"/>
          <w:b/>
          <w:sz w:val="16"/>
          <w:szCs w:val="16"/>
        </w:rPr>
        <w:t xml:space="preserve">«Развитие молодежной политики </w:t>
      </w:r>
    </w:p>
    <w:p w:rsidR="00627A56" w:rsidRPr="00627A56" w:rsidRDefault="00627A56" w:rsidP="00627A56">
      <w:pPr>
        <w:jc w:val="center"/>
        <w:rPr>
          <w:rFonts w:ascii="Arial" w:hAnsi="Arial" w:cs="Arial"/>
          <w:b/>
          <w:sz w:val="16"/>
          <w:szCs w:val="16"/>
        </w:rPr>
      </w:pPr>
      <w:r w:rsidRPr="00627A56">
        <w:rPr>
          <w:rFonts w:ascii="Arial" w:hAnsi="Arial" w:cs="Arial"/>
          <w:b/>
          <w:sz w:val="16"/>
          <w:szCs w:val="16"/>
        </w:rPr>
        <w:t>в Валдайском</w:t>
      </w:r>
      <w:r>
        <w:rPr>
          <w:rFonts w:ascii="Arial" w:hAnsi="Arial" w:cs="Arial"/>
          <w:b/>
          <w:sz w:val="16"/>
          <w:szCs w:val="16"/>
        </w:rPr>
        <w:t xml:space="preserve"> </w:t>
      </w:r>
      <w:r w:rsidRPr="00627A56">
        <w:rPr>
          <w:rFonts w:ascii="Arial" w:hAnsi="Arial" w:cs="Arial"/>
          <w:b/>
          <w:sz w:val="16"/>
          <w:szCs w:val="16"/>
        </w:rPr>
        <w:t>муниципальном районе на 2023 - 2026 годы»</w:t>
      </w:r>
    </w:p>
    <w:p w:rsidR="00627A56" w:rsidRPr="00627A56" w:rsidRDefault="00627A56" w:rsidP="00627A56">
      <w:pPr>
        <w:ind w:firstLine="284"/>
        <w:jc w:val="both"/>
        <w:rPr>
          <w:rFonts w:ascii="Arial" w:hAnsi="Arial" w:cs="Arial"/>
          <w:b/>
          <w:sz w:val="16"/>
          <w:szCs w:val="16"/>
        </w:rPr>
      </w:pPr>
      <w:r w:rsidRPr="00627A56">
        <w:rPr>
          <w:rFonts w:ascii="Arial" w:hAnsi="Arial" w:cs="Arial"/>
          <w:sz w:val="16"/>
          <w:szCs w:val="16"/>
        </w:rPr>
        <w:t xml:space="preserve">Администрация Валдайского муниципального района </w:t>
      </w:r>
      <w:r w:rsidRPr="00627A56">
        <w:rPr>
          <w:rFonts w:ascii="Arial" w:hAnsi="Arial" w:cs="Arial"/>
          <w:b/>
          <w:sz w:val="16"/>
          <w:szCs w:val="16"/>
        </w:rPr>
        <w:t>ПОСТАНОВЛЯЕТ:</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1. Внести изменения в муниципальную программу «Развитие молодежной политики в Валдайском муниципальном районе на 2023 - 2026 годы», утвержденную постановлением Администрации Валдайского муниципального района от 26.01.2023 № 126 (далее – муниципальная программа):</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1.1. Изложить раздел «Объемы и источники финансирования муниципальной программы с разбивкой по годам реализации (тыс.руб.)» паспорта муниципальной программы в редакции:</w:t>
      </w:r>
    </w:p>
    <w:p w:rsidR="00627A56" w:rsidRPr="00E349AE" w:rsidRDefault="00627A56" w:rsidP="00627A56">
      <w:pPr>
        <w:jc w:val="both"/>
        <w:rPr>
          <w:rFonts w:ascii="Arial" w:hAnsi="Arial" w:cs="Arial"/>
          <w:sz w:val="12"/>
          <w:szCs w:val="16"/>
        </w:rPr>
      </w:pPr>
      <w:r w:rsidRPr="00E349AE">
        <w:rPr>
          <w:rFonts w:ascii="Arial" w:hAnsi="Arial" w:cs="Arial"/>
          <w:sz w:val="12"/>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4"/>
        <w:gridCol w:w="8226"/>
      </w:tblGrid>
      <w:tr w:rsidR="00627A56" w:rsidRPr="00627A56" w:rsidTr="00627A56">
        <w:trPr>
          <w:trHeight w:val="20"/>
        </w:trPr>
        <w:tc>
          <w:tcPr>
            <w:tcW w:w="1376" w:type="pct"/>
          </w:tcPr>
          <w:p w:rsidR="00627A56" w:rsidRPr="00627A56" w:rsidRDefault="00627A56" w:rsidP="00627A56">
            <w:pPr>
              <w:rPr>
                <w:rFonts w:ascii="Arial" w:hAnsi="Arial" w:cs="Arial"/>
                <w:b/>
                <w:sz w:val="12"/>
                <w:szCs w:val="16"/>
              </w:rPr>
            </w:pPr>
            <w:r w:rsidRPr="00627A56">
              <w:rPr>
                <w:rFonts w:ascii="Arial" w:hAnsi="Arial" w:cs="Arial"/>
                <w:sz w:val="12"/>
                <w:szCs w:val="16"/>
              </w:rPr>
              <w:t>Объемы и источники финансирования муниципальной программы с разбивкой по годам реализации (тыс. руб.)</w:t>
            </w:r>
          </w:p>
        </w:tc>
        <w:tc>
          <w:tcPr>
            <w:tcW w:w="3624" w:type="pct"/>
          </w:tcPr>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2023:</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областной бюджет – 1735,9;</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местный бюджет – 5482,752;</w:t>
            </w:r>
          </w:p>
          <w:p w:rsidR="00627A56" w:rsidRPr="00627A56" w:rsidRDefault="00627A56" w:rsidP="00627A56">
            <w:pPr>
              <w:jc w:val="both"/>
              <w:rPr>
                <w:rFonts w:ascii="Arial" w:hAnsi="Arial" w:cs="Arial"/>
                <w:b/>
                <w:sz w:val="12"/>
                <w:szCs w:val="16"/>
              </w:rPr>
            </w:pPr>
            <w:r w:rsidRPr="00627A56">
              <w:rPr>
                <w:rFonts w:ascii="Arial" w:hAnsi="Arial" w:cs="Arial"/>
                <w:color w:val="000000"/>
                <w:sz w:val="12"/>
                <w:szCs w:val="16"/>
              </w:rPr>
              <w:t>всего –</w:t>
            </w:r>
            <w:r w:rsidRPr="00627A56">
              <w:rPr>
                <w:rFonts w:ascii="Arial" w:hAnsi="Arial" w:cs="Arial"/>
                <w:b/>
                <w:color w:val="000000"/>
                <w:sz w:val="12"/>
                <w:szCs w:val="16"/>
              </w:rPr>
              <w:t xml:space="preserve"> 7218,652.</w:t>
            </w: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2024:</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областной бюджет – 1558,5;</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местный бюджет – 8151,32987;</w:t>
            </w:r>
          </w:p>
          <w:p w:rsidR="00627A56" w:rsidRPr="00627A56" w:rsidRDefault="00627A56" w:rsidP="00627A56">
            <w:pPr>
              <w:jc w:val="both"/>
              <w:rPr>
                <w:rFonts w:ascii="Arial" w:hAnsi="Arial" w:cs="Arial"/>
                <w:b/>
                <w:sz w:val="12"/>
                <w:szCs w:val="16"/>
              </w:rPr>
            </w:pPr>
            <w:r w:rsidRPr="00627A56">
              <w:rPr>
                <w:rFonts w:ascii="Arial" w:hAnsi="Arial" w:cs="Arial"/>
                <w:color w:val="000000"/>
                <w:sz w:val="12"/>
                <w:szCs w:val="16"/>
              </w:rPr>
              <w:t>всего –</w:t>
            </w:r>
            <w:r w:rsidRPr="00627A56">
              <w:rPr>
                <w:rFonts w:ascii="Arial" w:hAnsi="Arial" w:cs="Arial"/>
                <w:b/>
                <w:color w:val="000000"/>
                <w:sz w:val="12"/>
                <w:szCs w:val="16"/>
              </w:rPr>
              <w:t xml:space="preserve"> 9709,82987.</w:t>
            </w: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2025:</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областной бюджет – 718,8;</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местный бюджет – 6536,32;</w:t>
            </w:r>
          </w:p>
          <w:p w:rsidR="00627A56" w:rsidRPr="00627A56" w:rsidRDefault="00627A56" w:rsidP="00627A56">
            <w:pPr>
              <w:jc w:val="both"/>
              <w:rPr>
                <w:rFonts w:ascii="Arial" w:hAnsi="Arial" w:cs="Arial"/>
                <w:b/>
                <w:sz w:val="12"/>
                <w:szCs w:val="16"/>
              </w:rPr>
            </w:pPr>
            <w:r w:rsidRPr="00627A56">
              <w:rPr>
                <w:rFonts w:ascii="Arial" w:hAnsi="Arial" w:cs="Arial"/>
                <w:color w:val="000000"/>
                <w:sz w:val="12"/>
                <w:szCs w:val="16"/>
              </w:rPr>
              <w:t xml:space="preserve">всего – </w:t>
            </w:r>
            <w:r w:rsidRPr="00627A56">
              <w:rPr>
                <w:rFonts w:ascii="Arial" w:hAnsi="Arial" w:cs="Arial"/>
                <w:b/>
                <w:color w:val="000000"/>
                <w:sz w:val="12"/>
                <w:szCs w:val="16"/>
              </w:rPr>
              <w:t>7255,12.</w:t>
            </w: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2026:</w:t>
            </w:r>
          </w:p>
          <w:p w:rsidR="00627A56" w:rsidRPr="00627A56" w:rsidRDefault="00627A56" w:rsidP="00627A56">
            <w:pPr>
              <w:jc w:val="both"/>
              <w:rPr>
                <w:rFonts w:ascii="Arial" w:hAnsi="Arial" w:cs="Arial"/>
                <w:sz w:val="12"/>
                <w:szCs w:val="16"/>
              </w:rPr>
            </w:pPr>
            <w:r w:rsidRPr="00627A56">
              <w:rPr>
                <w:rFonts w:ascii="Arial" w:hAnsi="Arial" w:cs="Arial"/>
                <w:color w:val="000000"/>
                <w:sz w:val="12"/>
                <w:szCs w:val="16"/>
              </w:rPr>
              <w:t>областной бюджет – 718,8;</w:t>
            </w:r>
          </w:p>
          <w:p w:rsidR="00627A56" w:rsidRPr="00627A56" w:rsidRDefault="00627A56" w:rsidP="00627A56">
            <w:pPr>
              <w:jc w:val="both"/>
              <w:rPr>
                <w:rFonts w:ascii="Arial" w:hAnsi="Arial" w:cs="Arial"/>
                <w:color w:val="000000"/>
                <w:sz w:val="12"/>
                <w:szCs w:val="16"/>
              </w:rPr>
            </w:pPr>
            <w:r w:rsidRPr="00627A56">
              <w:rPr>
                <w:rFonts w:ascii="Arial" w:hAnsi="Arial" w:cs="Arial"/>
                <w:color w:val="000000"/>
                <w:sz w:val="12"/>
                <w:szCs w:val="16"/>
              </w:rPr>
              <w:t>местный бюджет – 6536,32;</w:t>
            </w:r>
          </w:p>
          <w:p w:rsidR="00627A56" w:rsidRDefault="00627A56" w:rsidP="00627A56">
            <w:pPr>
              <w:jc w:val="both"/>
              <w:rPr>
                <w:rFonts w:ascii="Arial" w:hAnsi="Arial" w:cs="Arial"/>
                <w:b/>
                <w:color w:val="000000"/>
                <w:sz w:val="12"/>
                <w:szCs w:val="16"/>
              </w:rPr>
            </w:pPr>
            <w:r w:rsidRPr="00627A56">
              <w:rPr>
                <w:rFonts w:ascii="Arial" w:hAnsi="Arial" w:cs="Arial"/>
                <w:color w:val="000000"/>
                <w:sz w:val="12"/>
                <w:szCs w:val="16"/>
              </w:rPr>
              <w:t xml:space="preserve">всего – </w:t>
            </w:r>
            <w:r w:rsidRPr="00627A56">
              <w:rPr>
                <w:rFonts w:ascii="Arial" w:hAnsi="Arial" w:cs="Arial"/>
                <w:b/>
                <w:color w:val="000000"/>
                <w:sz w:val="12"/>
                <w:szCs w:val="16"/>
              </w:rPr>
              <w:t>7255,12.</w:t>
            </w:r>
          </w:p>
          <w:p w:rsidR="00E349AE" w:rsidRPr="00627A56" w:rsidRDefault="00E349AE" w:rsidP="00627A56">
            <w:pPr>
              <w:jc w:val="both"/>
              <w:rPr>
                <w:rFonts w:ascii="Arial" w:hAnsi="Arial" w:cs="Arial"/>
                <w:sz w:val="12"/>
                <w:szCs w:val="16"/>
              </w:rPr>
            </w:pP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lastRenderedPageBreak/>
              <w:t>ВСЕГО 2023 – 2026 годы:</w:t>
            </w: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областной бюджет – 4732,0;</w:t>
            </w: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местный бюджет – 26706,72187;</w:t>
            </w:r>
          </w:p>
          <w:p w:rsidR="00627A56" w:rsidRPr="00627A56" w:rsidRDefault="00627A56" w:rsidP="00627A56">
            <w:pPr>
              <w:jc w:val="both"/>
              <w:rPr>
                <w:rFonts w:ascii="Arial" w:hAnsi="Arial" w:cs="Arial"/>
                <w:b/>
                <w:sz w:val="12"/>
                <w:szCs w:val="16"/>
              </w:rPr>
            </w:pPr>
            <w:r w:rsidRPr="00627A56">
              <w:rPr>
                <w:rFonts w:ascii="Arial" w:hAnsi="Arial" w:cs="Arial"/>
                <w:b/>
                <w:color w:val="000000"/>
                <w:sz w:val="12"/>
                <w:szCs w:val="16"/>
              </w:rPr>
              <w:t>всего – 31438,72187.</w:t>
            </w:r>
          </w:p>
        </w:tc>
      </w:tr>
    </w:tbl>
    <w:p w:rsidR="00627A56" w:rsidRPr="00E349AE" w:rsidRDefault="00627A56" w:rsidP="00627A56">
      <w:pPr>
        <w:ind w:firstLine="709"/>
        <w:jc w:val="right"/>
        <w:rPr>
          <w:rFonts w:ascii="Arial" w:hAnsi="Arial" w:cs="Arial"/>
          <w:sz w:val="12"/>
          <w:szCs w:val="16"/>
        </w:rPr>
      </w:pPr>
      <w:r w:rsidRPr="00E349AE">
        <w:rPr>
          <w:rFonts w:ascii="Arial" w:hAnsi="Arial" w:cs="Arial"/>
          <w:sz w:val="12"/>
          <w:szCs w:val="16"/>
        </w:rPr>
        <w:lastRenderedPageBreak/>
        <w:t>»;</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1.2. Изложить раздел «Объемы и источники финансирования подпрограммы в целом и по годам реализации (тыс.руб.)» паспорта подпрограммы «Вовлечение молодежи Валдайского муниципального района в социальную практику» муниципальной программы в редакции:</w:t>
      </w:r>
    </w:p>
    <w:p w:rsidR="00627A56" w:rsidRPr="00E349AE" w:rsidRDefault="00627A56" w:rsidP="00627A56">
      <w:pPr>
        <w:jc w:val="both"/>
        <w:rPr>
          <w:rFonts w:ascii="Arial" w:hAnsi="Arial" w:cs="Arial"/>
          <w:sz w:val="12"/>
          <w:szCs w:val="16"/>
        </w:rPr>
      </w:pPr>
      <w:r w:rsidRPr="00E349AE">
        <w:rPr>
          <w:rFonts w:ascii="Arial" w:hAnsi="Arial" w:cs="Arial"/>
          <w:sz w:val="12"/>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99"/>
        <w:gridCol w:w="8251"/>
      </w:tblGrid>
      <w:tr w:rsidR="00627A56" w:rsidRPr="00627A56" w:rsidTr="00F62455">
        <w:trPr>
          <w:trHeight w:val="20"/>
        </w:trPr>
        <w:tc>
          <w:tcPr>
            <w:tcW w:w="1365" w:type="pct"/>
          </w:tcPr>
          <w:p w:rsidR="00627A56" w:rsidRPr="00627A56" w:rsidRDefault="00627A56" w:rsidP="00627A56">
            <w:pPr>
              <w:pStyle w:val="1f8"/>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rPr>
                <w:rFonts w:ascii="Arial" w:hAnsi="Arial" w:cs="Arial"/>
                <w:b/>
                <w:sz w:val="12"/>
                <w:szCs w:val="16"/>
              </w:rPr>
            </w:pPr>
            <w:r w:rsidRPr="00627A56">
              <w:rPr>
                <w:rFonts w:ascii="Arial" w:hAnsi="Arial" w:cs="Arial"/>
                <w:sz w:val="12"/>
                <w:szCs w:val="16"/>
              </w:rPr>
              <w:t>Объемы и источники финансирования подпрограммы в целом и по годам реализации (тыс. руб.)</w:t>
            </w:r>
          </w:p>
        </w:tc>
        <w:tc>
          <w:tcPr>
            <w:tcW w:w="3635" w:type="pct"/>
          </w:tcPr>
          <w:p w:rsidR="00627A56" w:rsidRPr="00627A56" w:rsidRDefault="00627A56" w:rsidP="00627A56">
            <w:pPr>
              <w:rPr>
                <w:rFonts w:ascii="Arial" w:hAnsi="Arial" w:cs="Arial"/>
                <w:b/>
                <w:sz w:val="12"/>
                <w:szCs w:val="16"/>
              </w:rPr>
            </w:pPr>
            <w:r w:rsidRPr="00627A56">
              <w:rPr>
                <w:rFonts w:ascii="Arial" w:hAnsi="Arial" w:cs="Arial"/>
                <w:b/>
                <w:color w:val="000000"/>
                <w:sz w:val="12"/>
                <w:szCs w:val="16"/>
              </w:rPr>
              <w:t>2023:</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областной бюджет – 1493,9;</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местный бюджет – 5362,652;</w:t>
            </w:r>
          </w:p>
          <w:p w:rsidR="00627A56" w:rsidRPr="00627A56" w:rsidRDefault="00627A56" w:rsidP="00627A56">
            <w:pPr>
              <w:rPr>
                <w:rFonts w:ascii="Arial" w:hAnsi="Arial" w:cs="Arial"/>
                <w:b/>
                <w:sz w:val="12"/>
                <w:szCs w:val="16"/>
              </w:rPr>
            </w:pPr>
            <w:r w:rsidRPr="00627A56">
              <w:rPr>
                <w:rFonts w:ascii="Arial" w:hAnsi="Arial" w:cs="Arial"/>
                <w:color w:val="000000"/>
                <w:sz w:val="12"/>
                <w:szCs w:val="16"/>
              </w:rPr>
              <w:t>всего –</w:t>
            </w:r>
            <w:r w:rsidRPr="00627A56">
              <w:rPr>
                <w:rFonts w:ascii="Arial" w:hAnsi="Arial" w:cs="Arial"/>
                <w:b/>
                <w:color w:val="000000"/>
                <w:sz w:val="12"/>
                <w:szCs w:val="16"/>
              </w:rPr>
              <w:t xml:space="preserve"> 6856,552.</w:t>
            </w:r>
          </w:p>
          <w:p w:rsidR="00627A56" w:rsidRPr="00627A56" w:rsidRDefault="00627A56" w:rsidP="00627A56">
            <w:pPr>
              <w:rPr>
                <w:rFonts w:ascii="Arial" w:hAnsi="Arial" w:cs="Arial"/>
                <w:b/>
                <w:sz w:val="12"/>
                <w:szCs w:val="16"/>
              </w:rPr>
            </w:pPr>
            <w:r w:rsidRPr="00627A56">
              <w:rPr>
                <w:rFonts w:ascii="Arial" w:hAnsi="Arial" w:cs="Arial"/>
                <w:b/>
                <w:color w:val="000000"/>
                <w:sz w:val="12"/>
                <w:szCs w:val="16"/>
              </w:rPr>
              <w:t>2024:</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областной бюджет – 1423,5;</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местный бюджет – 7961,40987;</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всего –</w:t>
            </w:r>
            <w:r w:rsidRPr="00627A56">
              <w:rPr>
                <w:rFonts w:ascii="Arial" w:hAnsi="Arial" w:cs="Arial"/>
                <w:b/>
                <w:color w:val="000000"/>
                <w:sz w:val="12"/>
                <w:szCs w:val="16"/>
              </w:rPr>
              <w:t xml:space="preserve"> 9384,90987.</w:t>
            </w:r>
          </w:p>
          <w:p w:rsidR="00627A56" w:rsidRPr="00627A56" w:rsidRDefault="00627A56" w:rsidP="00627A56">
            <w:pPr>
              <w:rPr>
                <w:rFonts w:ascii="Arial" w:hAnsi="Arial" w:cs="Arial"/>
                <w:sz w:val="12"/>
                <w:szCs w:val="16"/>
              </w:rPr>
            </w:pPr>
            <w:r w:rsidRPr="00627A56">
              <w:rPr>
                <w:rFonts w:ascii="Arial" w:hAnsi="Arial" w:cs="Arial"/>
                <w:b/>
                <w:color w:val="000000"/>
                <w:sz w:val="12"/>
                <w:szCs w:val="16"/>
              </w:rPr>
              <w:t>2025:</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областной бюджет – 506,8;</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местный бюджет – 6423,92;</w:t>
            </w:r>
          </w:p>
          <w:p w:rsidR="00627A56" w:rsidRPr="00627A56" w:rsidRDefault="00627A56" w:rsidP="00627A56">
            <w:pPr>
              <w:rPr>
                <w:rFonts w:ascii="Arial" w:hAnsi="Arial" w:cs="Arial"/>
                <w:b/>
                <w:sz w:val="12"/>
                <w:szCs w:val="16"/>
              </w:rPr>
            </w:pPr>
            <w:r w:rsidRPr="00627A56">
              <w:rPr>
                <w:rFonts w:ascii="Arial" w:hAnsi="Arial" w:cs="Arial"/>
                <w:color w:val="000000"/>
                <w:sz w:val="12"/>
                <w:szCs w:val="16"/>
              </w:rPr>
              <w:t>всего –</w:t>
            </w:r>
            <w:r w:rsidRPr="00627A56">
              <w:rPr>
                <w:rFonts w:ascii="Arial" w:hAnsi="Arial" w:cs="Arial"/>
                <w:b/>
                <w:color w:val="000000"/>
                <w:sz w:val="12"/>
                <w:szCs w:val="16"/>
              </w:rPr>
              <w:t xml:space="preserve"> 6930,72.</w:t>
            </w:r>
          </w:p>
          <w:p w:rsidR="00627A56" w:rsidRPr="00627A56" w:rsidRDefault="00627A56" w:rsidP="00627A56">
            <w:pPr>
              <w:rPr>
                <w:rFonts w:ascii="Arial" w:hAnsi="Arial" w:cs="Arial"/>
                <w:b/>
                <w:sz w:val="12"/>
                <w:szCs w:val="16"/>
              </w:rPr>
            </w:pPr>
            <w:r w:rsidRPr="00627A56">
              <w:rPr>
                <w:rFonts w:ascii="Arial" w:hAnsi="Arial" w:cs="Arial"/>
                <w:b/>
                <w:color w:val="000000"/>
                <w:sz w:val="12"/>
                <w:szCs w:val="16"/>
              </w:rPr>
              <w:t>2026:</w:t>
            </w:r>
          </w:p>
          <w:p w:rsidR="00627A56" w:rsidRPr="00627A56" w:rsidRDefault="00627A56" w:rsidP="00627A56">
            <w:pPr>
              <w:rPr>
                <w:rFonts w:ascii="Arial" w:hAnsi="Arial" w:cs="Arial"/>
                <w:sz w:val="12"/>
                <w:szCs w:val="16"/>
              </w:rPr>
            </w:pPr>
            <w:r w:rsidRPr="00627A56">
              <w:rPr>
                <w:rFonts w:ascii="Arial" w:hAnsi="Arial" w:cs="Arial"/>
                <w:color w:val="000000"/>
                <w:sz w:val="12"/>
                <w:szCs w:val="16"/>
              </w:rPr>
              <w:t>областной бюджет – 506,8;</w:t>
            </w:r>
          </w:p>
          <w:p w:rsidR="00627A56" w:rsidRPr="00627A56" w:rsidRDefault="00627A56" w:rsidP="00627A56">
            <w:pPr>
              <w:rPr>
                <w:rFonts w:ascii="Arial" w:hAnsi="Arial" w:cs="Arial"/>
                <w:color w:val="000000"/>
                <w:sz w:val="12"/>
                <w:szCs w:val="16"/>
              </w:rPr>
            </w:pPr>
            <w:r w:rsidRPr="00627A56">
              <w:rPr>
                <w:rFonts w:ascii="Arial" w:hAnsi="Arial" w:cs="Arial"/>
                <w:color w:val="000000"/>
                <w:sz w:val="12"/>
                <w:szCs w:val="16"/>
              </w:rPr>
              <w:t>местный бюджет – 6423,92;</w:t>
            </w:r>
          </w:p>
          <w:p w:rsidR="00627A56" w:rsidRPr="00627A56" w:rsidRDefault="00627A56" w:rsidP="00627A56">
            <w:pPr>
              <w:rPr>
                <w:rFonts w:ascii="Arial" w:hAnsi="Arial" w:cs="Arial"/>
                <w:b/>
                <w:sz w:val="12"/>
                <w:szCs w:val="16"/>
              </w:rPr>
            </w:pPr>
            <w:r w:rsidRPr="00627A56">
              <w:rPr>
                <w:rFonts w:ascii="Arial" w:hAnsi="Arial" w:cs="Arial"/>
                <w:color w:val="000000"/>
                <w:sz w:val="12"/>
                <w:szCs w:val="16"/>
              </w:rPr>
              <w:t>всего –</w:t>
            </w:r>
            <w:r w:rsidRPr="00627A56">
              <w:rPr>
                <w:rFonts w:ascii="Arial" w:hAnsi="Arial" w:cs="Arial"/>
                <w:b/>
                <w:color w:val="000000"/>
                <w:sz w:val="12"/>
                <w:szCs w:val="16"/>
              </w:rPr>
              <w:t xml:space="preserve"> 6930,72.</w:t>
            </w:r>
          </w:p>
          <w:p w:rsidR="00627A56" w:rsidRPr="00627A56" w:rsidRDefault="00627A56" w:rsidP="00627A56">
            <w:pPr>
              <w:rPr>
                <w:rFonts w:ascii="Arial" w:hAnsi="Arial" w:cs="Arial"/>
                <w:sz w:val="6"/>
                <w:szCs w:val="6"/>
              </w:rPr>
            </w:pPr>
            <w:r w:rsidRPr="00627A56">
              <w:rPr>
                <w:rFonts w:ascii="Arial" w:hAnsi="Arial" w:cs="Arial"/>
                <w:color w:val="000000"/>
                <w:sz w:val="6"/>
                <w:szCs w:val="6"/>
              </w:rPr>
              <w:t>_________________________________________________________________</w:t>
            </w:r>
          </w:p>
          <w:p w:rsidR="00627A56" w:rsidRPr="00627A56" w:rsidRDefault="00627A56" w:rsidP="00627A56">
            <w:pPr>
              <w:rPr>
                <w:rFonts w:ascii="Arial" w:hAnsi="Arial" w:cs="Arial"/>
                <w:b/>
                <w:sz w:val="12"/>
                <w:szCs w:val="16"/>
              </w:rPr>
            </w:pPr>
            <w:r w:rsidRPr="00627A56">
              <w:rPr>
                <w:rFonts w:ascii="Arial" w:hAnsi="Arial" w:cs="Arial"/>
                <w:b/>
                <w:color w:val="000000"/>
                <w:sz w:val="12"/>
                <w:szCs w:val="16"/>
              </w:rPr>
              <w:t>ВСЕГО 2023 – 2026 годы:</w:t>
            </w:r>
          </w:p>
          <w:p w:rsidR="00627A56" w:rsidRPr="00627A56" w:rsidRDefault="00627A56" w:rsidP="00627A56">
            <w:pPr>
              <w:rPr>
                <w:rFonts w:ascii="Arial" w:hAnsi="Arial" w:cs="Arial"/>
                <w:sz w:val="12"/>
                <w:szCs w:val="16"/>
              </w:rPr>
            </w:pPr>
            <w:r w:rsidRPr="00627A56">
              <w:rPr>
                <w:rFonts w:ascii="Arial" w:hAnsi="Arial" w:cs="Arial"/>
                <w:b/>
                <w:color w:val="000000"/>
                <w:sz w:val="12"/>
                <w:szCs w:val="16"/>
              </w:rPr>
              <w:t>областной бюджет – 3931,0;</w:t>
            </w:r>
          </w:p>
          <w:p w:rsidR="00627A56" w:rsidRPr="00627A56" w:rsidRDefault="00627A56" w:rsidP="00627A56">
            <w:pPr>
              <w:rPr>
                <w:rFonts w:ascii="Arial" w:hAnsi="Arial" w:cs="Arial"/>
                <w:sz w:val="12"/>
                <w:szCs w:val="16"/>
              </w:rPr>
            </w:pPr>
            <w:r w:rsidRPr="00627A56">
              <w:rPr>
                <w:rFonts w:ascii="Arial" w:hAnsi="Arial" w:cs="Arial"/>
                <w:b/>
                <w:color w:val="000000"/>
                <w:sz w:val="12"/>
                <w:szCs w:val="16"/>
              </w:rPr>
              <w:t>местный бюджет – 26171,90187;</w:t>
            </w:r>
          </w:p>
          <w:p w:rsidR="00627A56" w:rsidRPr="00627A56" w:rsidRDefault="00627A56" w:rsidP="00627A56">
            <w:pPr>
              <w:rPr>
                <w:rFonts w:ascii="Arial" w:hAnsi="Arial" w:cs="Arial"/>
                <w:sz w:val="12"/>
                <w:szCs w:val="16"/>
              </w:rPr>
            </w:pPr>
            <w:r w:rsidRPr="00627A56">
              <w:rPr>
                <w:rFonts w:ascii="Arial" w:hAnsi="Arial" w:cs="Arial"/>
                <w:b/>
                <w:color w:val="000000"/>
                <w:sz w:val="12"/>
                <w:szCs w:val="16"/>
              </w:rPr>
              <w:t xml:space="preserve">всего </w:t>
            </w:r>
            <w:r w:rsidRPr="00627A56">
              <w:rPr>
                <w:rFonts w:ascii="Arial" w:hAnsi="Arial" w:cs="Arial"/>
                <w:color w:val="000000"/>
                <w:sz w:val="12"/>
                <w:szCs w:val="16"/>
              </w:rPr>
              <w:t xml:space="preserve">- </w:t>
            </w:r>
            <w:r w:rsidRPr="00627A56">
              <w:rPr>
                <w:rFonts w:ascii="Arial" w:hAnsi="Arial" w:cs="Arial"/>
                <w:b/>
                <w:color w:val="000000"/>
                <w:sz w:val="12"/>
                <w:szCs w:val="16"/>
              </w:rPr>
              <w:t>30102,90187.</w:t>
            </w:r>
          </w:p>
        </w:tc>
      </w:tr>
    </w:tbl>
    <w:p w:rsidR="00627A56" w:rsidRPr="00E349AE" w:rsidRDefault="00627A56" w:rsidP="00627A56">
      <w:pPr>
        <w:ind w:firstLine="709"/>
        <w:jc w:val="right"/>
        <w:rPr>
          <w:rFonts w:ascii="Arial" w:hAnsi="Arial" w:cs="Arial"/>
          <w:sz w:val="12"/>
          <w:szCs w:val="16"/>
        </w:rPr>
      </w:pPr>
      <w:r w:rsidRPr="00E349AE">
        <w:rPr>
          <w:rFonts w:ascii="Arial" w:hAnsi="Arial" w:cs="Arial"/>
          <w:sz w:val="12"/>
          <w:szCs w:val="16"/>
        </w:rPr>
        <w:t>»;</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1.3. Изложить раздел «Объемы и источники финансирования подпрограммы в целом и по годам реализации (тыс.руб.)» паспорта подпрограммы «Патриотическое воспитание населения Валдайского муниципального района» муниципальной программы в редакции:</w:t>
      </w:r>
    </w:p>
    <w:p w:rsidR="00627A56" w:rsidRPr="00E349AE" w:rsidRDefault="00627A56" w:rsidP="00627A56">
      <w:pPr>
        <w:jc w:val="both"/>
        <w:rPr>
          <w:rFonts w:ascii="Arial" w:hAnsi="Arial" w:cs="Arial"/>
          <w:sz w:val="12"/>
          <w:szCs w:val="16"/>
        </w:rPr>
      </w:pPr>
      <w:r w:rsidRPr="00E349AE">
        <w:rPr>
          <w:rFonts w:ascii="Arial" w:hAnsi="Arial" w:cs="Arial"/>
          <w:sz w:val="12"/>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99"/>
        <w:gridCol w:w="8251"/>
      </w:tblGrid>
      <w:tr w:rsidR="00627A56" w:rsidRPr="00627A56" w:rsidTr="00F62455">
        <w:trPr>
          <w:trHeight w:val="20"/>
        </w:trPr>
        <w:tc>
          <w:tcPr>
            <w:tcW w:w="1365" w:type="pct"/>
          </w:tcPr>
          <w:p w:rsidR="00627A56" w:rsidRPr="00627A56" w:rsidRDefault="00627A56" w:rsidP="00627A56">
            <w:pPr>
              <w:contextualSpacing/>
              <w:rPr>
                <w:rFonts w:ascii="Arial" w:hAnsi="Arial" w:cs="Arial"/>
                <w:b/>
                <w:sz w:val="12"/>
                <w:szCs w:val="16"/>
              </w:rPr>
            </w:pPr>
            <w:r w:rsidRPr="00627A56">
              <w:rPr>
                <w:rFonts w:ascii="Arial" w:hAnsi="Arial" w:cs="Arial"/>
                <w:sz w:val="12"/>
                <w:szCs w:val="16"/>
              </w:rPr>
              <w:t>Объемы и источники финансирования подпрограммы в целом и по годам реализации (тыс.руб.)</w:t>
            </w:r>
          </w:p>
        </w:tc>
        <w:tc>
          <w:tcPr>
            <w:tcW w:w="3635" w:type="pct"/>
          </w:tcPr>
          <w:p w:rsidR="00627A56" w:rsidRPr="00627A56" w:rsidRDefault="00627A56" w:rsidP="00627A56">
            <w:pPr>
              <w:contextualSpacing/>
              <w:rPr>
                <w:rFonts w:ascii="Arial" w:hAnsi="Arial" w:cs="Arial"/>
                <w:sz w:val="12"/>
                <w:szCs w:val="16"/>
              </w:rPr>
            </w:pPr>
            <w:r w:rsidRPr="00627A56">
              <w:rPr>
                <w:rFonts w:ascii="Arial" w:hAnsi="Arial" w:cs="Arial"/>
                <w:b/>
                <w:sz w:val="12"/>
                <w:szCs w:val="16"/>
              </w:rPr>
              <w:t>2023</w:t>
            </w:r>
            <w:r w:rsidRPr="00627A56">
              <w:rPr>
                <w:rFonts w:ascii="Arial" w:hAnsi="Arial" w:cs="Arial"/>
                <w:sz w:val="12"/>
                <w:szCs w:val="16"/>
              </w:rPr>
              <w:t>:</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областной бюджет – 242,0;</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местный бюджет – 120,1;</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всего – 362,1.</w:t>
            </w:r>
          </w:p>
          <w:p w:rsidR="00627A56" w:rsidRPr="00627A56" w:rsidRDefault="00627A56" w:rsidP="00627A56">
            <w:pPr>
              <w:contextualSpacing/>
              <w:rPr>
                <w:rFonts w:ascii="Arial" w:hAnsi="Arial" w:cs="Arial"/>
                <w:sz w:val="12"/>
                <w:szCs w:val="16"/>
              </w:rPr>
            </w:pPr>
            <w:r w:rsidRPr="00627A56">
              <w:rPr>
                <w:rFonts w:ascii="Arial" w:hAnsi="Arial" w:cs="Arial"/>
                <w:b/>
                <w:sz w:val="12"/>
                <w:szCs w:val="16"/>
              </w:rPr>
              <w:t>2024:</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областной бюджет – 135,0;</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местный бюджет - 189,92;</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всего – 324,92.</w:t>
            </w:r>
          </w:p>
          <w:p w:rsidR="00627A56" w:rsidRPr="00627A56" w:rsidRDefault="00627A56" w:rsidP="00627A56">
            <w:pPr>
              <w:contextualSpacing/>
              <w:rPr>
                <w:rFonts w:ascii="Arial" w:hAnsi="Arial" w:cs="Arial"/>
                <w:sz w:val="12"/>
                <w:szCs w:val="16"/>
              </w:rPr>
            </w:pPr>
            <w:r w:rsidRPr="00627A56">
              <w:rPr>
                <w:rFonts w:ascii="Arial" w:hAnsi="Arial" w:cs="Arial"/>
                <w:b/>
                <w:sz w:val="12"/>
                <w:szCs w:val="16"/>
              </w:rPr>
              <w:t>2025:</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областной бюджет – 212,0;</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местный бюджет – 112,4;</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всего – 324,4.</w:t>
            </w:r>
          </w:p>
          <w:p w:rsidR="00627A56" w:rsidRPr="00627A56" w:rsidRDefault="00627A56" w:rsidP="00627A56">
            <w:pPr>
              <w:contextualSpacing/>
              <w:rPr>
                <w:rFonts w:ascii="Arial" w:hAnsi="Arial" w:cs="Arial"/>
                <w:sz w:val="12"/>
                <w:szCs w:val="16"/>
              </w:rPr>
            </w:pPr>
            <w:r w:rsidRPr="00627A56">
              <w:rPr>
                <w:rFonts w:ascii="Arial" w:hAnsi="Arial" w:cs="Arial"/>
                <w:b/>
                <w:sz w:val="12"/>
                <w:szCs w:val="16"/>
              </w:rPr>
              <w:t>2026:</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областной бюджет – 212,0;</w:t>
            </w:r>
          </w:p>
          <w:p w:rsidR="00627A56" w:rsidRPr="00627A56" w:rsidRDefault="00627A56" w:rsidP="00627A56">
            <w:pPr>
              <w:contextualSpacing/>
              <w:rPr>
                <w:rFonts w:ascii="Arial" w:hAnsi="Arial" w:cs="Arial"/>
                <w:sz w:val="12"/>
                <w:szCs w:val="16"/>
              </w:rPr>
            </w:pPr>
            <w:r w:rsidRPr="00627A56">
              <w:rPr>
                <w:rFonts w:ascii="Arial" w:hAnsi="Arial" w:cs="Arial"/>
                <w:sz w:val="12"/>
                <w:szCs w:val="16"/>
              </w:rPr>
              <w:t>местный бюджет – 112,4;</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всего – 324,4.</w:t>
            </w:r>
          </w:p>
          <w:p w:rsidR="00627A56" w:rsidRPr="00627A56" w:rsidRDefault="00627A56" w:rsidP="00627A56">
            <w:pPr>
              <w:contextualSpacing/>
              <w:rPr>
                <w:rFonts w:ascii="Arial" w:hAnsi="Arial" w:cs="Arial"/>
                <w:b/>
                <w:sz w:val="6"/>
                <w:szCs w:val="16"/>
              </w:rPr>
            </w:pPr>
            <w:r w:rsidRPr="00627A56">
              <w:rPr>
                <w:rFonts w:ascii="Arial" w:hAnsi="Arial" w:cs="Arial"/>
                <w:sz w:val="6"/>
                <w:szCs w:val="16"/>
              </w:rPr>
              <w:t>___________________________________________________________</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ВСЕГО 2023 – 2026:</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местный бюджет – 472,82;</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областной бюджет – 863,0;</w:t>
            </w:r>
          </w:p>
          <w:p w:rsidR="00627A56" w:rsidRPr="00627A56" w:rsidRDefault="00627A56" w:rsidP="00627A56">
            <w:pPr>
              <w:contextualSpacing/>
              <w:rPr>
                <w:rFonts w:ascii="Arial" w:hAnsi="Arial" w:cs="Arial"/>
                <w:b/>
                <w:sz w:val="12"/>
                <w:szCs w:val="16"/>
              </w:rPr>
            </w:pPr>
            <w:r w:rsidRPr="00627A56">
              <w:rPr>
                <w:rFonts w:ascii="Arial" w:hAnsi="Arial" w:cs="Arial"/>
                <w:b/>
                <w:sz w:val="12"/>
                <w:szCs w:val="16"/>
              </w:rPr>
              <w:t>всего – 1335,82.</w:t>
            </w:r>
          </w:p>
        </w:tc>
      </w:tr>
    </w:tbl>
    <w:p w:rsidR="00627A56" w:rsidRPr="00E349AE" w:rsidRDefault="00627A56" w:rsidP="00627A56">
      <w:pPr>
        <w:ind w:firstLine="709"/>
        <w:jc w:val="right"/>
        <w:rPr>
          <w:rFonts w:ascii="Arial" w:hAnsi="Arial" w:cs="Arial"/>
          <w:sz w:val="12"/>
          <w:szCs w:val="16"/>
        </w:rPr>
      </w:pPr>
      <w:r w:rsidRPr="00E349AE">
        <w:rPr>
          <w:rFonts w:ascii="Arial" w:hAnsi="Arial" w:cs="Arial"/>
          <w:sz w:val="12"/>
          <w:szCs w:val="16"/>
        </w:rPr>
        <w:t>»;</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1.4. Изложить строку 1.6.1 в следующей редакции:</w:t>
      </w:r>
    </w:p>
    <w:p w:rsidR="00627A56" w:rsidRPr="00E349AE" w:rsidRDefault="00627A56" w:rsidP="00E349AE">
      <w:pPr>
        <w:jc w:val="both"/>
        <w:rPr>
          <w:rFonts w:ascii="Arial" w:hAnsi="Arial" w:cs="Arial"/>
          <w:sz w:val="12"/>
          <w:szCs w:val="16"/>
        </w:rPr>
      </w:pPr>
      <w:r w:rsidRPr="00E349AE">
        <w:rPr>
          <w:rFonts w:ascii="Arial" w:hAnsi="Arial" w:cs="Arial"/>
          <w:sz w:val="12"/>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80"/>
        <w:gridCol w:w="1694"/>
        <w:gridCol w:w="1566"/>
        <w:gridCol w:w="722"/>
        <w:gridCol w:w="654"/>
        <w:gridCol w:w="1294"/>
        <w:gridCol w:w="1221"/>
        <w:gridCol w:w="1407"/>
        <w:gridCol w:w="1006"/>
        <w:gridCol w:w="1006"/>
      </w:tblGrid>
      <w:tr w:rsidR="00627A56" w:rsidRPr="00627A56" w:rsidTr="00627A56">
        <w:trPr>
          <w:trHeight w:val="20"/>
        </w:trPr>
        <w:tc>
          <w:tcPr>
            <w:tcW w:w="343" w:type="pct"/>
            <w:vMerge w:val="restart"/>
          </w:tcPr>
          <w:p w:rsidR="00627A56" w:rsidRPr="00627A56" w:rsidRDefault="00627A56" w:rsidP="00627A56">
            <w:pPr>
              <w:jc w:val="center"/>
              <w:rPr>
                <w:rFonts w:ascii="Arial" w:hAnsi="Arial" w:cs="Arial"/>
                <w:sz w:val="12"/>
                <w:szCs w:val="16"/>
              </w:rPr>
            </w:pPr>
            <w:r w:rsidRPr="00627A56">
              <w:rPr>
                <w:rFonts w:ascii="Arial" w:hAnsi="Arial" w:cs="Arial"/>
                <w:sz w:val="12"/>
                <w:szCs w:val="16"/>
              </w:rPr>
              <w:t>1.6.1.</w:t>
            </w:r>
          </w:p>
        </w:tc>
        <w:tc>
          <w:tcPr>
            <w:tcW w:w="746" w:type="pct"/>
            <w:vMerge w:val="restart"/>
          </w:tcPr>
          <w:p w:rsidR="00627A56" w:rsidRPr="00627A56" w:rsidRDefault="00627A56" w:rsidP="00627A56">
            <w:pPr>
              <w:rPr>
                <w:rFonts w:ascii="Arial" w:hAnsi="Arial" w:cs="Arial"/>
                <w:sz w:val="12"/>
                <w:szCs w:val="16"/>
              </w:rPr>
            </w:pPr>
            <w:r w:rsidRPr="00627A56">
              <w:rPr>
                <w:rFonts w:ascii="Arial" w:hAnsi="Arial" w:cs="Arial"/>
                <w:sz w:val="12"/>
                <w:szCs w:val="16"/>
              </w:rPr>
              <w:t>Обеспечение деятельности МАУ «МЦ «Юность» им. Н.И.Филина»</w:t>
            </w:r>
          </w:p>
        </w:tc>
        <w:tc>
          <w:tcPr>
            <w:tcW w:w="690" w:type="pct"/>
            <w:vMerge w:val="restart"/>
          </w:tcPr>
          <w:p w:rsidR="00627A56" w:rsidRPr="00627A56" w:rsidRDefault="00627A56" w:rsidP="00627A56">
            <w:pPr>
              <w:rPr>
                <w:rFonts w:ascii="Arial" w:hAnsi="Arial" w:cs="Arial"/>
                <w:sz w:val="12"/>
                <w:szCs w:val="16"/>
              </w:rPr>
            </w:pPr>
            <w:r w:rsidRPr="00627A56">
              <w:rPr>
                <w:rFonts w:ascii="Arial" w:hAnsi="Arial" w:cs="Arial"/>
                <w:sz w:val="12"/>
                <w:szCs w:val="16"/>
              </w:rPr>
              <w:t>отдел по молодежной политике</w:t>
            </w:r>
          </w:p>
        </w:tc>
        <w:tc>
          <w:tcPr>
            <w:tcW w:w="318" w:type="pct"/>
            <w:vMerge w:val="restart"/>
          </w:tcPr>
          <w:p w:rsidR="00627A56" w:rsidRPr="00627A56" w:rsidRDefault="00627A56" w:rsidP="00627A56">
            <w:pPr>
              <w:jc w:val="center"/>
              <w:rPr>
                <w:rFonts w:ascii="Arial" w:hAnsi="Arial" w:cs="Arial"/>
                <w:sz w:val="12"/>
                <w:szCs w:val="16"/>
              </w:rPr>
            </w:pPr>
            <w:r w:rsidRPr="00627A56">
              <w:rPr>
                <w:rFonts w:ascii="Arial" w:hAnsi="Arial" w:cs="Arial"/>
                <w:sz w:val="12"/>
                <w:szCs w:val="16"/>
              </w:rPr>
              <w:t>2023-2026</w:t>
            </w:r>
          </w:p>
        </w:tc>
        <w:tc>
          <w:tcPr>
            <w:tcW w:w="288" w:type="pct"/>
            <w:vMerge w:val="restart"/>
          </w:tcPr>
          <w:p w:rsidR="00627A56" w:rsidRPr="00627A56" w:rsidRDefault="00627A56" w:rsidP="00627A56">
            <w:pPr>
              <w:jc w:val="center"/>
              <w:rPr>
                <w:rFonts w:ascii="Arial" w:hAnsi="Arial" w:cs="Arial"/>
                <w:sz w:val="12"/>
                <w:szCs w:val="16"/>
              </w:rPr>
            </w:pPr>
            <w:r w:rsidRPr="00627A56">
              <w:rPr>
                <w:rFonts w:ascii="Arial" w:hAnsi="Arial" w:cs="Arial"/>
                <w:sz w:val="12"/>
                <w:szCs w:val="16"/>
              </w:rPr>
              <w:t>1.6.1</w:t>
            </w:r>
          </w:p>
        </w:tc>
        <w:tc>
          <w:tcPr>
            <w:tcW w:w="570" w:type="pct"/>
          </w:tcPr>
          <w:p w:rsidR="00627A56" w:rsidRPr="00627A56" w:rsidRDefault="00627A56" w:rsidP="00627A56">
            <w:pPr>
              <w:rPr>
                <w:rFonts w:ascii="Arial" w:hAnsi="Arial" w:cs="Arial"/>
                <w:sz w:val="12"/>
                <w:szCs w:val="16"/>
              </w:rPr>
            </w:pPr>
            <w:r w:rsidRPr="00627A56">
              <w:rPr>
                <w:rFonts w:ascii="Arial" w:hAnsi="Arial" w:cs="Arial"/>
                <w:sz w:val="12"/>
                <w:szCs w:val="16"/>
              </w:rPr>
              <w:t>местный бюджет</w:t>
            </w:r>
          </w:p>
        </w:tc>
        <w:tc>
          <w:tcPr>
            <w:tcW w:w="538" w:type="pct"/>
          </w:tcPr>
          <w:p w:rsidR="00627A56" w:rsidRPr="00627A56" w:rsidRDefault="00627A56" w:rsidP="00627A56">
            <w:pPr>
              <w:jc w:val="center"/>
              <w:rPr>
                <w:rFonts w:ascii="Arial" w:hAnsi="Arial" w:cs="Arial"/>
                <w:sz w:val="12"/>
                <w:szCs w:val="16"/>
              </w:rPr>
            </w:pPr>
            <w:r w:rsidRPr="00627A56">
              <w:rPr>
                <w:rFonts w:ascii="Arial" w:hAnsi="Arial" w:cs="Arial"/>
                <w:sz w:val="12"/>
                <w:szCs w:val="16"/>
              </w:rPr>
              <w:t>4888,648</w:t>
            </w:r>
          </w:p>
        </w:tc>
        <w:tc>
          <w:tcPr>
            <w:tcW w:w="620" w:type="pct"/>
          </w:tcPr>
          <w:p w:rsidR="00627A56" w:rsidRPr="00627A56" w:rsidRDefault="00627A56" w:rsidP="00627A56">
            <w:pPr>
              <w:jc w:val="center"/>
              <w:rPr>
                <w:rFonts w:ascii="Arial" w:hAnsi="Arial" w:cs="Arial"/>
                <w:color w:val="C0504D"/>
                <w:sz w:val="12"/>
                <w:szCs w:val="16"/>
              </w:rPr>
            </w:pPr>
            <w:r w:rsidRPr="00627A56">
              <w:rPr>
                <w:rFonts w:ascii="Arial" w:hAnsi="Arial" w:cs="Arial"/>
                <w:color w:val="000000"/>
                <w:sz w:val="12"/>
                <w:szCs w:val="16"/>
              </w:rPr>
              <w:t>7365,40987</w:t>
            </w:r>
          </w:p>
        </w:tc>
        <w:tc>
          <w:tcPr>
            <w:tcW w:w="443" w:type="pct"/>
          </w:tcPr>
          <w:p w:rsidR="00627A56" w:rsidRPr="00627A56" w:rsidRDefault="00627A56" w:rsidP="00627A56">
            <w:pPr>
              <w:jc w:val="center"/>
              <w:rPr>
                <w:rFonts w:ascii="Arial" w:hAnsi="Arial" w:cs="Arial"/>
                <w:sz w:val="12"/>
                <w:szCs w:val="16"/>
              </w:rPr>
            </w:pPr>
            <w:r w:rsidRPr="00627A56">
              <w:rPr>
                <w:rFonts w:ascii="Arial" w:hAnsi="Arial" w:cs="Arial"/>
                <w:sz w:val="12"/>
                <w:szCs w:val="16"/>
              </w:rPr>
              <w:t>5973,92</w:t>
            </w:r>
          </w:p>
        </w:tc>
        <w:tc>
          <w:tcPr>
            <w:tcW w:w="443" w:type="pct"/>
          </w:tcPr>
          <w:p w:rsidR="00627A56" w:rsidRPr="00627A56" w:rsidRDefault="00627A56" w:rsidP="00627A56">
            <w:pPr>
              <w:jc w:val="center"/>
              <w:rPr>
                <w:rFonts w:ascii="Arial" w:hAnsi="Arial" w:cs="Arial"/>
                <w:sz w:val="12"/>
                <w:szCs w:val="16"/>
              </w:rPr>
            </w:pPr>
            <w:r w:rsidRPr="00627A56">
              <w:rPr>
                <w:rFonts w:ascii="Arial" w:hAnsi="Arial" w:cs="Arial"/>
                <w:sz w:val="12"/>
                <w:szCs w:val="16"/>
              </w:rPr>
              <w:t>5973,92</w:t>
            </w:r>
          </w:p>
        </w:tc>
      </w:tr>
      <w:tr w:rsidR="00627A56" w:rsidRPr="00627A56" w:rsidTr="00627A56">
        <w:trPr>
          <w:trHeight w:val="20"/>
        </w:trPr>
        <w:tc>
          <w:tcPr>
            <w:tcW w:w="343" w:type="pct"/>
            <w:vMerge/>
          </w:tcPr>
          <w:p w:rsidR="00627A56" w:rsidRPr="00627A56" w:rsidRDefault="00627A56" w:rsidP="00627A56">
            <w:pPr>
              <w:jc w:val="center"/>
              <w:rPr>
                <w:rFonts w:ascii="Arial" w:hAnsi="Arial" w:cs="Arial"/>
                <w:sz w:val="12"/>
                <w:szCs w:val="16"/>
              </w:rPr>
            </w:pPr>
          </w:p>
        </w:tc>
        <w:tc>
          <w:tcPr>
            <w:tcW w:w="746" w:type="pct"/>
            <w:vMerge/>
          </w:tcPr>
          <w:p w:rsidR="00627A56" w:rsidRPr="00627A56" w:rsidRDefault="00627A56" w:rsidP="00627A56">
            <w:pPr>
              <w:jc w:val="center"/>
              <w:rPr>
                <w:rFonts w:ascii="Arial" w:hAnsi="Arial" w:cs="Arial"/>
                <w:sz w:val="12"/>
                <w:szCs w:val="16"/>
              </w:rPr>
            </w:pPr>
          </w:p>
        </w:tc>
        <w:tc>
          <w:tcPr>
            <w:tcW w:w="690" w:type="pct"/>
            <w:vMerge/>
          </w:tcPr>
          <w:p w:rsidR="00627A56" w:rsidRPr="00627A56" w:rsidRDefault="00627A56" w:rsidP="00627A56">
            <w:pPr>
              <w:jc w:val="center"/>
              <w:rPr>
                <w:rFonts w:ascii="Arial" w:hAnsi="Arial" w:cs="Arial"/>
                <w:sz w:val="12"/>
                <w:szCs w:val="16"/>
              </w:rPr>
            </w:pPr>
          </w:p>
        </w:tc>
        <w:tc>
          <w:tcPr>
            <w:tcW w:w="318" w:type="pct"/>
            <w:vMerge/>
          </w:tcPr>
          <w:p w:rsidR="00627A56" w:rsidRPr="00627A56" w:rsidRDefault="00627A56" w:rsidP="00627A56">
            <w:pPr>
              <w:jc w:val="center"/>
              <w:rPr>
                <w:rFonts w:ascii="Arial" w:hAnsi="Arial" w:cs="Arial"/>
                <w:sz w:val="12"/>
                <w:szCs w:val="16"/>
              </w:rPr>
            </w:pPr>
          </w:p>
        </w:tc>
        <w:tc>
          <w:tcPr>
            <w:tcW w:w="288" w:type="pct"/>
            <w:vMerge/>
          </w:tcPr>
          <w:p w:rsidR="00627A56" w:rsidRPr="00627A56" w:rsidRDefault="00627A56" w:rsidP="00627A56">
            <w:pPr>
              <w:jc w:val="center"/>
              <w:rPr>
                <w:rFonts w:ascii="Arial" w:hAnsi="Arial" w:cs="Arial"/>
                <w:sz w:val="12"/>
                <w:szCs w:val="16"/>
              </w:rPr>
            </w:pPr>
          </w:p>
        </w:tc>
        <w:tc>
          <w:tcPr>
            <w:tcW w:w="570" w:type="pct"/>
          </w:tcPr>
          <w:p w:rsidR="00627A56" w:rsidRPr="00627A56" w:rsidRDefault="00627A56" w:rsidP="00627A56">
            <w:pPr>
              <w:rPr>
                <w:rFonts w:ascii="Arial" w:hAnsi="Arial" w:cs="Arial"/>
                <w:sz w:val="12"/>
                <w:szCs w:val="16"/>
              </w:rPr>
            </w:pPr>
            <w:r w:rsidRPr="00627A56">
              <w:rPr>
                <w:rFonts w:ascii="Arial" w:hAnsi="Arial" w:cs="Arial"/>
                <w:sz w:val="12"/>
                <w:szCs w:val="16"/>
              </w:rPr>
              <w:t>областной бюджет</w:t>
            </w:r>
          </w:p>
        </w:tc>
        <w:tc>
          <w:tcPr>
            <w:tcW w:w="538" w:type="pct"/>
          </w:tcPr>
          <w:p w:rsidR="00627A56" w:rsidRPr="00627A56" w:rsidRDefault="00627A56" w:rsidP="00627A56">
            <w:pPr>
              <w:jc w:val="center"/>
              <w:rPr>
                <w:rFonts w:ascii="Arial" w:hAnsi="Arial" w:cs="Arial"/>
                <w:sz w:val="12"/>
                <w:szCs w:val="16"/>
              </w:rPr>
            </w:pPr>
            <w:r w:rsidRPr="00627A56">
              <w:rPr>
                <w:rFonts w:ascii="Arial" w:hAnsi="Arial" w:cs="Arial"/>
                <w:sz w:val="12"/>
                <w:szCs w:val="16"/>
              </w:rPr>
              <w:t>1493,9</w:t>
            </w:r>
          </w:p>
        </w:tc>
        <w:tc>
          <w:tcPr>
            <w:tcW w:w="620" w:type="pct"/>
          </w:tcPr>
          <w:p w:rsidR="00627A56" w:rsidRPr="00627A56" w:rsidRDefault="00627A56" w:rsidP="00627A56">
            <w:pPr>
              <w:jc w:val="center"/>
              <w:rPr>
                <w:rFonts w:ascii="Arial" w:hAnsi="Arial" w:cs="Arial"/>
                <w:sz w:val="12"/>
                <w:szCs w:val="16"/>
              </w:rPr>
            </w:pPr>
            <w:r w:rsidRPr="00627A56">
              <w:rPr>
                <w:rFonts w:ascii="Arial" w:hAnsi="Arial" w:cs="Arial"/>
                <w:color w:val="000000"/>
                <w:sz w:val="12"/>
                <w:szCs w:val="16"/>
              </w:rPr>
              <w:t>1423,5</w:t>
            </w:r>
          </w:p>
        </w:tc>
        <w:tc>
          <w:tcPr>
            <w:tcW w:w="443" w:type="pct"/>
          </w:tcPr>
          <w:p w:rsidR="00627A56" w:rsidRPr="00627A56" w:rsidRDefault="00627A56" w:rsidP="00627A56">
            <w:pPr>
              <w:jc w:val="center"/>
              <w:rPr>
                <w:rFonts w:ascii="Arial" w:hAnsi="Arial" w:cs="Arial"/>
                <w:sz w:val="12"/>
                <w:szCs w:val="16"/>
              </w:rPr>
            </w:pPr>
            <w:r w:rsidRPr="00627A56">
              <w:rPr>
                <w:rFonts w:ascii="Arial" w:hAnsi="Arial" w:cs="Arial"/>
                <w:sz w:val="12"/>
                <w:szCs w:val="16"/>
              </w:rPr>
              <w:t>506,8</w:t>
            </w:r>
          </w:p>
        </w:tc>
        <w:tc>
          <w:tcPr>
            <w:tcW w:w="443" w:type="pct"/>
          </w:tcPr>
          <w:p w:rsidR="00627A56" w:rsidRPr="00627A56" w:rsidRDefault="00627A56" w:rsidP="00627A56">
            <w:pPr>
              <w:jc w:val="center"/>
              <w:rPr>
                <w:rFonts w:ascii="Arial" w:hAnsi="Arial" w:cs="Arial"/>
                <w:sz w:val="12"/>
                <w:szCs w:val="16"/>
              </w:rPr>
            </w:pPr>
            <w:r w:rsidRPr="00627A56">
              <w:rPr>
                <w:rFonts w:ascii="Arial" w:hAnsi="Arial" w:cs="Arial"/>
                <w:sz w:val="12"/>
                <w:szCs w:val="16"/>
              </w:rPr>
              <w:t>506,8</w:t>
            </w:r>
          </w:p>
        </w:tc>
      </w:tr>
    </w:tbl>
    <w:p w:rsidR="00627A56" w:rsidRPr="00E349AE" w:rsidRDefault="00627A56" w:rsidP="00627A56">
      <w:pPr>
        <w:ind w:firstLine="709"/>
        <w:jc w:val="right"/>
        <w:rPr>
          <w:rFonts w:ascii="Arial" w:hAnsi="Arial" w:cs="Arial"/>
          <w:sz w:val="12"/>
          <w:szCs w:val="16"/>
        </w:rPr>
      </w:pPr>
      <w:r w:rsidRPr="00E349AE">
        <w:rPr>
          <w:rFonts w:ascii="Arial" w:hAnsi="Arial" w:cs="Arial"/>
          <w:sz w:val="12"/>
          <w:szCs w:val="16"/>
        </w:rPr>
        <w:t>»;</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1.5. Изложить строку 2.4.1 в следующей редакции:</w:t>
      </w:r>
    </w:p>
    <w:p w:rsidR="00627A56" w:rsidRPr="00E349AE" w:rsidRDefault="00627A56" w:rsidP="00627A56">
      <w:pPr>
        <w:jc w:val="both"/>
        <w:rPr>
          <w:rFonts w:ascii="Arial" w:hAnsi="Arial" w:cs="Arial"/>
          <w:sz w:val="12"/>
          <w:szCs w:val="16"/>
        </w:rPr>
      </w:pPr>
      <w:r w:rsidRPr="00E349AE">
        <w:rPr>
          <w:rFonts w:ascii="Arial" w:hAnsi="Arial" w:cs="Arial"/>
          <w:sz w:val="12"/>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1"/>
        <w:gridCol w:w="5083"/>
        <w:gridCol w:w="1417"/>
        <w:gridCol w:w="1134"/>
        <w:gridCol w:w="426"/>
        <w:gridCol w:w="1134"/>
        <w:gridCol w:w="567"/>
        <w:gridCol w:w="425"/>
        <w:gridCol w:w="425"/>
        <w:gridCol w:w="428"/>
      </w:tblGrid>
      <w:tr w:rsidR="00627A56" w:rsidRPr="00627A56" w:rsidTr="00627A56">
        <w:trPr>
          <w:trHeight w:val="20"/>
        </w:trPr>
        <w:tc>
          <w:tcPr>
            <w:tcW w:w="0" w:type="auto"/>
          </w:tcPr>
          <w:p w:rsidR="00627A56" w:rsidRPr="00627A56" w:rsidRDefault="00627A56" w:rsidP="00627A56">
            <w:pPr>
              <w:jc w:val="center"/>
              <w:rPr>
                <w:rFonts w:ascii="Arial" w:hAnsi="Arial" w:cs="Arial"/>
                <w:sz w:val="12"/>
                <w:szCs w:val="16"/>
              </w:rPr>
            </w:pPr>
            <w:r w:rsidRPr="00627A56">
              <w:rPr>
                <w:rFonts w:ascii="Arial" w:hAnsi="Arial" w:cs="Arial"/>
                <w:sz w:val="12"/>
                <w:szCs w:val="16"/>
              </w:rPr>
              <w:t>2.4.1.</w:t>
            </w:r>
          </w:p>
        </w:tc>
        <w:tc>
          <w:tcPr>
            <w:tcW w:w="5083" w:type="dxa"/>
          </w:tcPr>
          <w:p w:rsidR="00627A56" w:rsidRPr="00627A56" w:rsidRDefault="00627A56" w:rsidP="00627A56">
            <w:pPr>
              <w:widowControl w:val="0"/>
              <w:rPr>
                <w:rFonts w:ascii="Arial" w:hAnsi="Arial" w:cs="Arial"/>
                <w:sz w:val="12"/>
                <w:szCs w:val="16"/>
              </w:rPr>
            </w:pPr>
            <w:r w:rsidRPr="00627A56">
              <w:rPr>
                <w:rFonts w:ascii="Arial" w:hAnsi="Arial" w:cs="Arial"/>
                <w:sz w:val="12"/>
                <w:szCs w:val="16"/>
              </w:rPr>
              <w:t>Осуществление отдельных государственных полномочий в области увековечения памяти погибших при защите Отечества</w:t>
            </w:r>
          </w:p>
        </w:tc>
        <w:tc>
          <w:tcPr>
            <w:tcW w:w="1417" w:type="dxa"/>
          </w:tcPr>
          <w:p w:rsidR="00627A56" w:rsidRPr="00627A56" w:rsidRDefault="00627A56" w:rsidP="00627A56">
            <w:pPr>
              <w:rPr>
                <w:rFonts w:ascii="Arial" w:hAnsi="Arial" w:cs="Arial"/>
                <w:sz w:val="12"/>
                <w:szCs w:val="16"/>
              </w:rPr>
            </w:pPr>
            <w:r w:rsidRPr="00627A56">
              <w:rPr>
                <w:rFonts w:ascii="Arial" w:hAnsi="Arial" w:cs="Arial"/>
                <w:sz w:val="12"/>
                <w:szCs w:val="16"/>
              </w:rPr>
              <w:t xml:space="preserve">МАУ «МЦ «Юность» </w:t>
            </w:r>
          </w:p>
          <w:p w:rsidR="00627A56" w:rsidRPr="00627A56" w:rsidRDefault="00627A56" w:rsidP="00627A56">
            <w:pPr>
              <w:rPr>
                <w:rFonts w:ascii="Arial" w:hAnsi="Arial" w:cs="Arial"/>
                <w:sz w:val="12"/>
                <w:szCs w:val="16"/>
              </w:rPr>
            </w:pPr>
            <w:r w:rsidRPr="00627A56">
              <w:rPr>
                <w:rFonts w:ascii="Arial" w:hAnsi="Arial" w:cs="Arial"/>
                <w:sz w:val="12"/>
                <w:szCs w:val="16"/>
              </w:rPr>
              <w:t>им. Н.И.Филина»</w:t>
            </w:r>
          </w:p>
        </w:tc>
        <w:tc>
          <w:tcPr>
            <w:tcW w:w="1134" w:type="dxa"/>
          </w:tcPr>
          <w:p w:rsidR="00627A56" w:rsidRPr="00627A56" w:rsidRDefault="00627A56" w:rsidP="00627A56">
            <w:pPr>
              <w:jc w:val="center"/>
              <w:rPr>
                <w:rFonts w:ascii="Arial" w:hAnsi="Arial" w:cs="Arial"/>
                <w:sz w:val="12"/>
                <w:szCs w:val="16"/>
              </w:rPr>
            </w:pPr>
            <w:r w:rsidRPr="00627A56">
              <w:rPr>
                <w:rFonts w:ascii="Arial" w:hAnsi="Arial" w:cs="Arial"/>
                <w:sz w:val="12"/>
                <w:szCs w:val="16"/>
              </w:rPr>
              <w:t>2023-2026</w:t>
            </w:r>
          </w:p>
        </w:tc>
        <w:tc>
          <w:tcPr>
            <w:tcW w:w="426" w:type="dxa"/>
          </w:tcPr>
          <w:p w:rsidR="00627A56" w:rsidRPr="00627A56" w:rsidRDefault="00627A56" w:rsidP="00627A56">
            <w:pPr>
              <w:jc w:val="center"/>
              <w:rPr>
                <w:rFonts w:ascii="Arial" w:hAnsi="Arial" w:cs="Arial"/>
                <w:b/>
                <w:sz w:val="12"/>
                <w:szCs w:val="16"/>
              </w:rPr>
            </w:pPr>
            <w:r w:rsidRPr="00627A56">
              <w:rPr>
                <w:rFonts w:ascii="Arial" w:hAnsi="Arial" w:cs="Arial"/>
                <w:sz w:val="12"/>
                <w:szCs w:val="16"/>
              </w:rPr>
              <w:t>2.4.1</w:t>
            </w:r>
          </w:p>
        </w:tc>
        <w:tc>
          <w:tcPr>
            <w:tcW w:w="1134" w:type="dxa"/>
          </w:tcPr>
          <w:p w:rsidR="00627A56" w:rsidRPr="00627A56" w:rsidRDefault="00627A56" w:rsidP="00627A56">
            <w:pPr>
              <w:rPr>
                <w:rFonts w:ascii="Arial" w:hAnsi="Arial" w:cs="Arial"/>
                <w:sz w:val="12"/>
                <w:szCs w:val="16"/>
              </w:rPr>
            </w:pPr>
            <w:r>
              <w:rPr>
                <w:rFonts w:ascii="Arial" w:hAnsi="Arial" w:cs="Arial"/>
                <w:sz w:val="12"/>
                <w:szCs w:val="16"/>
              </w:rPr>
              <w:t>област</w:t>
            </w:r>
            <w:r w:rsidRPr="00627A56">
              <w:rPr>
                <w:rFonts w:ascii="Arial" w:hAnsi="Arial" w:cs="Arial"/>
                <w:sz w:val="12"/>
                <w:szCs w:val="16"/>
              </w:rPr>
              <w:t>ной бюджет</w:t>
            </w:r>
          </w:p>
        </w:tc>
        <w:tc>
          <w:tcPr>
            <w:tcW w:w="567" w:type="dxa"/>
          </w:tcPr>
          <w:p w:rsidR="00627A56" w:rsidRPr="00627A56" w:rsidRDefault="00627A56" w:rsidP="00627A56">
            <w:pPr>
              <w:jc w:val="center"/>
              <w:rPr>
                <w:rFonts w:ascii="Arial" w:hAnsi="Arial" w:cs="Arial"/>
                <w:sz w:val="12"/>
                <w:szCs w:val="16"/>
              </w:rPr>
            </w:pPr>
            <w:r w:rsidRPr="00627A56">
              <w:rPr>
                <w:rFonts w:ascii="Arial" w:hAnsi="Arial" w:cs="Arial"/>
                <w:sz w:val="12"/>
                <w:szCs w:val="16"/>
              </w:rPr>
              <w:t>242,0</w:t>
            </w:r>
          </w:p>
        </w:tc>
        <w:tc>
          <w:tcPr>
            <w:tcW w:w="425" w:type="dxa"/>
          </w:tcPr>
          <w:p w:rsidR="00627A56" w:rsidRPr="00627A56" w:rsidRDefault="00627A56" w:rsidP="00627A56">
            <w:pPr>
              <w:jc w:val="center"/>
              <w:rPr>
                <w:rFonts w:ascii="Arial" w:hAnsi="Arial" w:cs="Arial"/>
                <w:sz w:val="12"/>
                <w:szCs w:val="16"/>
              </w:rPr>
            </w:pPr>
            <w:r w:rsidRPr="00627A56">
              <w:rPr>
                <w:rFonts w:ascii="Arial" w:hAnsi="Arial" w:cs="Arial"/>
                <w:sz w:val="12"/>
                <w:szCs w:val="16"/>
              </w:rPr>
              <w:t>135,0</w:t>
            </w:r>
          </w:p>
        </w:tc>
        <w:tc>
          <w:tcPr>
            <w:tcW w:w="425" w:type="dxa"/>
          </w:tcPr>
          <w:p w:rsidR="00627A56" w:rsidRPr="00627A56" w:rsidRDefault="00627A56" w:rsidP="00627A56">
            <w:pPr>
              <w:jc w:val="center"/>
              <w:rPr>
                <w:rFonts w:ascii="Arial" w:hAnsi="Arial" w:cs="Arial"/>
                <w:sz w:val="12"/>
                <w:szCs w:val="16"/>
              </w:rPr>
            </w:pPr>
            <w:r w:rsidRPr="00627A56">
              <w:rPr>
                <w:rFonts w:ascii="Arial" w:hAnsi="Arial" w:cs="Arial"/>
                <w:sz w:val="12"/>
                <w:szCs w:val="16"/>
              </w:rPr>
              <w:t>212,0</w:t>
            </w:r>
          </w:p>
        </w:tc>
        <w:tc>
          <w:tcPr>
            <w:tcW w:w="428" w:type="dxa"/>
          </w:tcPr>
          <w:p w:rsidR="00627A56" w:rsidRPr="00627A56" w:rsidRDefault="00627A56" w:rsidP="00627A56">
            <w:pPr>
              <w:jc w:val="center"/>
              <w:rPr>
                <w:rFonts w:ascii="Arial" w:hAnsi="Arial" w:cs="Arial"/>
                <w:sz w:val="12"/>
                <w:szCs w:val="16"/>
              </w:rPr>
            </w:pPr>
            <w:r w:rsidRPr="00627A56">
              <w:rPr>
                <w:rFonts w:ascii="Arial" w:hAnsi="Arial" w:cs="Arial"/>
                <w:sz w:val="12"/>
                <w:szCs w:val="16"/>
              </w:rPr>
              <w:t>212,0</w:t>
            </w:r>
          </w:p>
        </w:tc>
      </w:tr>
    </w:tbl>
    <w:p w:rsidR="00627A56" w:rsidRPr="00E349AE" w:rsidRDefault="00627A56" w:rsidP="00627A56">
      <w:pPr>
        <w:ind w:firstLine="709"/>
        <w:jc w:val="right"/>
        <w:rPr>
          <w:rFonts w:ascii="Arial" w:hAnsi="Arial" w:cs="Arial"/>
          <w:sz w:val="12"/>
          <w:szCs w:val="16"/>
        </w:rPr>
      </w:pPr>
      <w:r w:rsidRPr="00E349AE">
        <w:rPr>
          <w:rFonts w:ascii="Arial" w:hAnsi="Arial" w:cs="Arial"/>
          <w:sz w:val="12"/>
          <w:szCs w:val="16"/>
        </w:rPr>
        <w:t>».</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2. Контроль за выполнением постановления возложить на заместителя Главы администрации муниципального района Ю.В. Михайлову.</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27A56" w:rsidRPr="00627A56" w:rsidRDefault="00627A56" w:rsidP="00627A56">
      <w:pPr>
        <w:ind w:firstLine="284"/>
        <w:jc w:val="both"/>
        <w:rPr>
          <w:rFonts w:ascii="Arial" w:hAnsi="Arial" w:cs="Arial"/>
          <w:sz w:val="16"/>
          <w:szCs w:val="16"/>
        </w:rPr>
      </w:pPr>
      <w:r w:rsidRPr="00627A56">
        <w:rPr>
          <w:rFonts w:ascii="Arial" w:hAnsi="Arial" w:cs="Arial"/>
          <w:sz w:val="16"/>
          <w:szCs w:val="16"/>
        </w:rPr>
        <w:t>4. Постановление вступает в силу со дня его официального обнародования.</w:t>
      </w:r>
    </w:p>
    <w:p w:rsidR="00627A56" w:rsidRPr="00627A56" w:rsidRDefault="00627A56" w:rsidP="00627A56">
      <w:pPr>
        <w:jc w:val="both"/>
        <w:rPr>
          <w:rFonts w:ascii="Arial" w:hAnsi="Arial" w:cs="Arial"/>
          <w:sz w:val="16"/>
          <w:szCs w:val="16"/>
        </w:rPr>
      </w:pPr>
      <w:r w:rsidRPr="00627A56">
        <w:rPr>
          <w:rFonts w:ascii="Arial" w:hAnsi="Arial" w:cs="Arial"/>
          <w:b/>
          <w:sz w:val="16"/>
          <w:szCs w:val="16"/>
        </w:rPr>
        <w:t>Глава муниципального района</w:t>
      </w:r>
      <w:r w:rsidRPr="00627A56">
        <w:rPr>
          <w:rFonts w:ascii="Arial" w:hAnsi="Arial" w:cs="Arial"/>
          <w:b/>
          <w:sz w:val="16"/>
          <w:szCs w:val="16"/>
        </w:rPr>
        <w:tab/>
      </w:r>
      <w:r w:rsidRPr="00627A56">
        <w:rPr>
          <w:rFonts w:ascii="Arial" w:hAnsi="Arial" w:cs="Arial"/>
          <w:b/>
          <w:sz w:val="16"/>
          <w:szCs w:val="16"/>
        </w:rPr>
        <w:tab/>
        <w:t>Ю.В.Стадэ</w:t>
      </w:r>
    </w:p>
    <w:p w:rsidR="002623DB" w:rsidRDefault="002623DB" w:rsidP="004E1A32">
      <w:pPr>
        <w:tabs>
          <w:tab w:val="left" w:pos="5954"/>
        </w:tabs>
        <w:jc w:val="right"/>
        <w:rPr>
          <w:rFonts w:ascii="Arial" w:hAnsi="Arial" w:cs="Arial"/>
          <w:b/>
          <w:sz w:val="16"/>
          <w:szCs w:val="16"/>
        </w:rPr>
      </w:pPr>
    </w:p>
    <w:p w:rsidR="00E349AE" w:rsidRPr="00E349AE" w:rsidRDefault="00E349AE" w:rsidP="00E349AE">
      <w:pPr>
        <w:jc w:val="center"/>
        <w:rPr>
          <w:rFonts w:ascii="Arial" w:hAnsi="Arial" w:cs="Arial"/>
          <w:b/>
          <w:sz w:val="16"/>
          <w:szCs w:val="16"/>
        </w:rPr>
      </w:pPr>
      <w:r w:rsidRPr="00E349AE">
        <w:rPr>
          <w:rFonts w:ascii="Arial" w:hAnsi="Arial" w:cs="Arial"/>
          <w:b/>
          <w:sz w:val="16"/>
          <w:szCs w:val="16"/>
        </w:rPr>
        <w:t>АДМИНИСТРАЦИЯ ВАЛДАЙСКОГО МУНИЦИПАЛЬНОГО РАЙОНА</w:t>
      </w:r>
    </w:p>
    <w:p w:rsidR="00E349AE" w:rsidRPr="00E349AE" w:rsidRDefault="00E349AE" w:rsidP="00E349AE">
      <w:pPr>
        <w:jc w:val="center"/>
        <w:rPr>
          <w:rFonts w:ascii="Arial" w:hAnsi="Arial" w:cs="Arial"/>
          <w:sz w:val="16"/>
          <w:szCs w:val="16"/>
        </w:rPr>
      </w:pPr>
      <w:r w:rsidRPr="00E349AE">
        <w:rPr>
          <w:rFonts w:ascii="Arial" w:hAnsi="Arial" w:cs="Arial"/>
          <w:sz w:val="16"/>
          <w:szCs w:val="16"/>
        </w:rPr>
        <w:t>П О С Т А Н О В Л Е Н И Е</w:t>
      </w:r>
    </w:p>
    <w:p w:rsidR="00E349AE" w:rsidRPr="00E349AE" w:rsidRDefault="00E349AE" w:rsidP="00E349AE">
      <w:pPr>
        <w:jc w:val="center"/>
        <w:rPr>
          <w:rFonts w:ascii="Arial" w:hAnsi="Arial" w:cs="Arial"/>
          <w:sz w:val="16"/>
          <w:szCs w:val="16"/>
        </w:rPr>
      </w:pPr>
      <w:r w:rsidRPr="00E349AE">
        <w:rPr>
          <w:rFonts w:ascii="Arial" w:hAnsi="Arial" w:cs="Arial"/>
          <w:sz w:val="16"/>
          <w:szCs w:val="16"/>
        </w:rPr>
        <w:t>26.12.2024 № 3358</w:t>
      </w:r>
    </w:p>
    <w:p w:rsidR="00E349AE" w:rsidRPr="00E349AE" w:rsidRDefault="00E349AE" w:rsidP="00E349AE">
      <w:pPr>
        <w:tabs>
          <w:tab w:val="left" w:pos="709"/>
        </w:tabs>
        <w:jc w:val="center"/>
        <w:rPr>
          <w:rFonts w:ascii="Arial" w:hAnsi="Arial" w:cs="Arial"/>
          <w:b/>
          <w:sz w:val="16"/>
          <w:szCs w:val="16"/>
        </w:rPr>
      </w:pPr>
      <w:r w:rsidRPr="00E349AE">
        <w:rPr>
          <w:rFonts w:ascii="Arial" w:hAnsi="Arial" w:cs="Arial"/>
          <w:b/>
          <w:sz w:val="16"/>
          <w:szCs w:val="16"/>
        </w:rPr>
        <w:t>Об утверждении муниципального задания</w:t>
      </w:r>
      <w:r>
        <w:rPr>
          <w:rFonts w:ascii="Arial" w:hAnsi="Arial" w:cs="Arial"/>
          <w:b/>
          <w:sz w:val="16"/>
          <w:szCs w:val="16"/>
        </w:rPr>
        <w:t xml:space="preserve"> </w:t>
      </w:r>
      <w:r w:rsidRPr="00E349AE">
        <w:rPr>
          <w:rFonts w:ascii="Arial" w:hAnsi="Arial" w:cs="Arial"/>
          <w:b/>
          <w:color w:val="000000"/>
          <w:sz w:val="16"/>
          <w:szCs w:val="16"/>
        </w:rPr>
        <w:t xml:space="preserve">муниципальному автономному учреждению </w:t>
      </w:r>
    </w:p>
    <w:p w:rsidR="00E349AE" w:rsidRPr="00E349AE" w:rsidRDefault="00E349AE" w:rsidP="00E349AE">
      <w:pPr>
        <w:jc w:val="center"/>
        <w:rPr>
          <w:rFonts w:ascii="Arial" w:hAnsi="Arial" w:cs="Arial"/>
          <w:b/>
          <w:sz w:val="16"/>
          <w:szCs w:val="16"/>
        </w:rPr>
      </w:pPr>
      <w:r w:rsidRPr="00E349AE">
        <w:rPr>
          <w:rFonts w:ascii="Arial" w:hAnsi="Arial" w:cs="Arial"/>
          <w:b/>
          <w:color w:val="000000"/>
          <w:sz w:val="16"/>
          <w:szCs w:val="16"/>
        </w:rPr>
        <w:t>«Молодёжный центр «Юность»</w:t>
      </w:r>
      <w:r w:rsidRPr="00E349AE">
        <w:rPr>
          <w:rFonts w:ascii="Arial" w:hAnsi="Arial" w:cs="Arial"/>
          <w:b/>
          <w:sz w:val="16"/>
          <w:szCs w:val="16"/>
        </w:rPr>
        <w:t xml:space="preserve"> им.Н.И.Филина</w:t>
      </w:r>
      <w:r w:rsidRPr="00E349AE">
        <w:rPr>
          <w:rFonts w:ascii="Arial" w:hAnsi="Arial" w:cs="Arial"/>
          <w:b/>
          <w:color w:val="000000"/>
          <w:sz w:val="16"/>
          <w:szCs w:val="16"/>
        </w:rPr>
        <w:t>»</w:t>
      </w:r>
    </w:p>
    <w:p w:rsidR="00E349AE" w:rsidRPr="00E349AE" w:rsidRDefault="00E349AE" w:rsidP="001A4959">
      <w:pPr>
        <w:pStyle w:val="ac"/>
        <w:ind w:firstLine="284"/>
        <w:jc w:val="both"/>
        <w:rPr>
          <w:rFonts w:ascii="Arial" w:hAnsi="Arial" w:cs="Arial"/>
          <w:b/>
          <w:sz w:val="16"/>
          <w:szCs w:val="16"/>
        </w:rPr>
      </w:pPr>
      <w:r w:rsidRPr="00E349AE">
        <w:rPr>
          <w:rFonts w:ascii="Arial" w:hAnsi="Arial" w:cs="Arial"/>
          <w:sz w:val="16"/>
          <w:szCs w:val="16"/>
        </w:rPr>
        <w:t>В соответствии с пунктом 2 статьи 4 Федерального закона от 03 ноября 2006 года № 174-ФЗ «Об автономных учреждениях», постановлением Администрации Валдайского муниципального района от 07.12.2015 № 1877 «Об утверждении Положения о формировании муниципального задания на оказание муниципальных услуг (работ) муниципальным учреждениям и финансовом обеспечении выполнения муниципального задания» Администрация Валдайского муниципального района</w:t>
      </w:r>
      <w:r w:rsidRPr="00E349AE">
        <w:rPr>
          <w:rFonts w:ascii="Arial" w:hAnsi="Arial" w:cs="Arial"/>
          <w:b/>
          <w:sz w:val="16"/>
          <w:szCs w:val="16"/>
        </w:rPr>
        <w:t xml:space="preserve"> ПОСТАНОВЛЯЕТ:</w:t>
      </w:r>
    </w:p>
    <w:p w:rsidR="00E349AE" w:rsidRPr="00E349AE" w:rsidRDefault="00E349AE" w:rsidP="001A4959">
      <w:pPr>
        <w:pStyle w:val="ac"/>
        <w:ind w:firstLine="284"/>
        <w:jc w:val="both"/>
        <w:rPr>
          <w:rFonts w:ascii="Arial" w:hAnsi="Arial" w:cs="Arial"/>
          <w:sz w:val="16"/>
          <w:szCs w:val="16"/>
        </w:rPr>
      </w:pPr>
      <w:r w:rsidRPr="00E349AE">
        <w:rPr>
          <w:rFonts w:ascii="Arial" w:hAnsi="Arial" w:cs="Arial"/>
          <w:sz w:val="16"/>
          <w:szCs w:val="16"/>
        </w:rPr>
        <w:t>1. Утвердить прилагаемое муниципальное задание муниципальному автономному учреждению «Молодёжный центр «Юность» им.Н.И.Филина» на 2025 год и плановый период 2026 и 2027 годов.</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 xml:space="preserve">2. Директору </w:t>
      </w:r>
      <w:r w:rsidRPr="00E349AE">
        <w:rPr>
          <w:rFonts w:ascii="Arial" w:hAnsi="Arial" w:cs="Arial"/>
          <w:color w:val="000000"/>
          <w:sz w:val="16"/>
          <w:szCs w:val="16"/>
        </w:rPr>
        <w:t>муниципального автономного учреждения «Молодёжный центр «Юность»</w:t>
      </w:r>
      <w:r w:rsidRPr="00E349AE">
        <w:rPr>
          <w:rFonts w:ascii="Arial" w:hAnsi="Arial" w:cs="Arial"/>
          <w:sz w:val="16"/>
          <w:szCs w:val="16"/>
        </w:rPr>
        <w:t xml:space="preserve"> им.Н.И.Филина» Петрову В.В.:</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2.1. Обеспечить выполнение утверждённого муниципального задания;</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2.2. Представить предварительный отчет об исполнении муниципального задания не позднее 02 декабря 2025 года, отчёт об исполнении муниципального задания не позднее 25 января 2026 года.</w:t>
      </w:r>
    </w:p>
    <w:p w:rsidR="00E349AE" w:rsidRPr="00E349AE" w:rsidRDefault="00E349AE" w:rsidP="001A4959">
      <w:pPr>
        <w:ind w:firstLine="284"/>
        <w:jc w:val="both"/>
        <w:rPr>
          <w:rFonts w:ascii="Arial" w:hAnsi="Arial" w:cs="Arial"/>
          <w:sz w:val="16"/>
          <w:szCs w:val="16"/>
        </w:rPr>
      </w:pPr>
      <w:r w:rsidRPr="00E349AE">
        <w:rPr>
          <w:rFonts w:ascii="Arial" w:hAnsi="Arial" w:cs="Arial"/>
          <w:color w:val="000000"/>
          <w:sz w:val="16"/>
          <w:szCs w:val="16"/>
        </w:rPr>
        <w:t xml:space="preserve">3. Отделу по молодежной политике Администрации муниципального района обеспечить корректировку муниципального задания в случае внесения изменений в нормативные правовые акты, в соответствии с которыми было сформировано муниципальное задание, или изменения размера бюджетных ассигнований, предусмотренных в бюджете для финансового обеспечения выполнения муниципального задания, в течение </w:t>
      </w:r>
      <w:r w:rsidRPr="00E349AE">
        <w:rPr>
          <w:rFonts w:ascii="Arial" w:hAnsi="Arial" w:cs="Arial"/>
          <w:color w:val="000000"/>
          <w:sz w:val="16"/>
          <w:szCs w:val="16"/>
        </w:rPr>
        <w:br/>
        <w:t>5 рабочих дней.</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 xml:space="preserve">4. Директор </w:t>
      </w:r>
      <w:r w:rsidRPr="00E349AE">
        <w:rPr>
          <w:rFonts w:ascii="Arial" w:hAnsi="Arial" w:cs="Arial"/>
          <w:color w:val="000000"/>
          <w:sz w:val="16"/>
          <w:szCs w:val="16"/>
        </w:rPr>
        <w:t>муниципального автономного учреждения «Молодёжный центр «Юность»</w:t>
      </w:r>
      <w:r w:rsidRPr="00E349AE">
        <w:rPr>
          <w:rFonts w:ascii="Arial" w:hAnsi="Arial" w:cs="Arial"/>
          <w:sz w:val="16"/>
          <w:szCs w:val="16"/>
        </w:rPr>
        <w:t xml:space="preserve"> им.Н.И.Филина» Петров В.В. несет персональную ответственность за выполнение муниципального задания.</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 xml:space="preserve">5. Контроль за выполнением муниципального задания </w:t>
      </w:r>
      <w:r w:rsidRPr="00E349AE">
        <w:rPr>
          <w:rFonts w:ascii="Arial" w:hAnsi="Arial" w:cs="Arial"/>
          <w:color w:val="000000"/>
          <w:sz w:val="16"/>
          <w:szCs w:val="16"/>
        </w:rPr>
        <w:t>муниципальным автономным учреждением «Молодёжный центр «Юность»</w:t>
      </w:r>
      <w:r w:rsidRPr="00E349AE">
        <w:rPr>
          <w:rFonts w:ascii="Arial" w:hAnsi="Arial" w:cs="Arial"/>
          <w:sz w:val="16"/>
          <w:szCs w:val="16"/>
        </w:rPr>
        <w:t xml:space="preserve"> им.Н.И.Филина» возложить на отдел по молодежной политике Администрации муниципального района.</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6. Настоящее постановление вступает в силу с 01 января 2025 года.</w:t>
      </w:r>
    </w:p>
    <w:p w:rsidR="00E349AE" w:rsidRPr="00E349AE" w:rsidRDefault="00E349AE" w:rsidP="001A4959">
      <w:pPr>
        <w:ind w:firstLine="284"/>
        <w:jc w:val="both"/>
        <w:rPr>
          <w:rFonts w:ascii="Arial" w:hAnsi="Arial" w:cs="Arial"/>
          <w:sz w:val="16"/>
          <w:szCs w:val="16"/>
        </w:rPr>
      </w:pPr>
      <w:r w:rsidRPr="00E349AE">
        <w:rPr>
          <w:rFonts w:ascii="Arial" w:hAnsi="Arial" w:cs="Arial"/>
          <w:sz w:val="16"/>
          <w:szCs w:val="16"/>
        </w:rPr>
        <w:t>7.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349AE" w:rsidRDefault="00E349AE" w:rsidP="00E349AE">
      <w:pPr>
        <w:jc w:val="both"/>
        <w:rPr>
          <w:rFonts w:ascii="Arial" w:hAnsi="Arial" w:cs="Arial"/>
          <w:b/>
          <w:sz w:val="16"/>
          <w:szCs w:val="16"/>
        </w:rPr>
      </w:pPr>
      <w:r w:rsidRPr="00E349AE">
        <w:rPr>
          <w:rFonts w:ascii="Arial" w:hAnsi="Arial" w:cs="Arial"/>
          <w:b/>
          <w:sz w:val="16"/>
          <w:szCs w:val="16"/>
        </w:rPr>
        <w:t>Глава муниципального района</w:t>
      </w:r>
      <w:r w:rsidRPr="00E349AE">
        <w:rPr>
          <w:rFonts w:ascii="Arial" w:hAnsi="Arial" w:cs="Arial"/>
          <w:b/>
          <w:sz w:val="16"/>
          <w:szCs w:val="16"/>
        </w:rPr>
        <w:tab/>
      </w:r>
      <w:r w:rsidRPr="00E349AE">
        <w:rPr>
          <w:rFonts w:ascii="Arial" w:hAnsi="Arial" w:cs="Arial"/>
          <w:b/>
          <w:sz w:val="16"/>
          <w:szCs w:val="16"/>
        </w:rPr>
        <w:tab/>
        <w:t>Ю.В.Стадэ</w:t>
      </w:r>
    </w:p>
    <w:p w:rsidR="00E349AE" w:rsidRPr="00E349AE" w:rsidRDefault="00E349AE" w:rsidP="00E349AE">
      <w:pPr>
        <w:jc w:val="both"/>
        <w:rPr>
          <w:rFonts w:ascii="Arial" w:hAnsi="Arial" w:cs="Arial"/>
          <w:b/>
          <w:sz w:val="6"/>
          <w:szCs w:val="6"/>
        </w:rPr>
      </w:pPr>
    </w:p>
    <w:p w:rsidR="00624163" w:rsidRPr="00E349AE" w:rsidRDefault="00E349AE" w:rsidP="00E349AE">
      <w:pPr>
        <w:tabs>
          <w:tab w:val="left" w:pos="5954"/>
        </w:tabs>
        <w:ind w:firstLine="284"/>
        <w:jc w:val="both"/>
        <w:rPr>
          <w:rFonts w:ascii="Arial" w:hAnsi="Arial" w:cs="Arial"/>
          <w:sz w:val="16"/>
          <w:szCs w:val="16"/>
        </w:rPr>
      </w:pPr>
      <w:r w:rsidRPr="00E349AE">
        <w:rPr>
          <w:rFonts w:ascii="Arial" w:hAnsi="Arial" w:cs="Arial"/>
          <w:sz w:val="16"/>
          <w:szCs w:val="16"/>
        </w:rPr>
        <w:t xml:space="preserve">Полный текст нормативно-правового акта размещен на </w:t>
      </w:r>
      <w:r>
        <w:rPr>
          <w:rFonts w:ascii="Arial" w:hAnsi="Arial" w:cs="Arial"/>
          <w:sz w:val="16"/>
          <w:szCs w:val="16"/>
        </w:rPr>
        <w:t xml:space="preserve">официальном </w:t>
      </w:r>
      <w:r w:rsidRPr="00E349AE">
        <w:rPr>
          <w:rFonts w:ascii="Arial" w:hAnsi="Arial" w:cs="Arial"/>
          <w:sz w:val="16"/>
          <w:szCs w:val="16"/>
        </w:rPr>
        <w:t>сайте Администрации Валдайского муниципального района</w:t>
      </w:r>
      <w:r>
        <w:rPr>
          <w:rFonts w:ascii="Arial" w:hAnsi="Arial" w:cs="Arial"/>
          <w:sz w:val="16"/>
          <w:szCs w:val="16"/>
        </w:rPr>
        <w:t xml:space="preserve">: </w:t>
      </w:r>
      <w:hyperlink r:id="rId13" w:history="1">
        <w:r w:rsidRPr="00AF1BA7">
          <w:rPr>
            <w:rStyle w:val="af3"/>
            <w:rFonts w:ascii="Arial" w:hAnsi="Arial" w:cs="Arial"/>
            <w:sz w:val="16"/>
            <w:szCs w:val="16"/>
          </w:rPr>
          <w:t>http://valdayadm.ru/sites/default/files/npa_file/3358.docx</w:t>
        </w:r>
      </w:hyperlink>
    </w:p>
    <w:p w:rsidR="009C7964" w:rsidRDefault="009C7964" w:rsidP="004E1A32">
      <w:pPr>
        <w:tabs>
          <w:tab w:val="left" w:pos="5954"/>
        </w:tabs>
        <w:jc w:val="right"/>
        <w:rPr>
          <w:rFonts w:ascii="Arial" w:hAnsi="Arial" w:cs="Arial"/>
          <w:b/>
          <w:sz w:val="16"/>
          <w:szCs w:val="16"/>
        </w:rPr>
      </w:pPr>
    </w:p>
    <w:p w:rsidR="009C7964" w:rsidRPr="009C7964" w:rsidRDefault="009C7964" w:rsidP="009C7964">
      <w:pPr>
        <w:jc w:val="center"/>
        <w:rPr>
          <w:rFonts w:ascii="Arial" w:hAnsi="Arial" w:cs="Arial"/>
          <w:b/>
          <w:sz w:val="16"/>
          <w:szCs w:val="16"/>
        </w:rPr>
      </w:pPr>
      <w:r w:rsidRPr="009C7964">
        <w:rPr>
          <w:rFonts w:ascii="Arial" w:hAnsi="Arial" w:cs="Arial"/>
          <w:b/>
          <w:sz w:val="16"/>
          <w:szCs w:val="16"/>
        </w:rPr>
        <w:lastRenderedPageBreak/>
        <w:t>АДМИНИСТРАЦИЯ ВАЛДАЙСКОГО МУНИЦИПАЛЬНОГО РАЙОНА</w:t>
      </w:r>
    </w:p>
    <w:p w:rsidR="009C7964" w:rsidRPr="009C7964" w:rsidRDefault="009C7964" w:rsidP="009C7964">
      <w:pPr>
        <w:jc w:val="center"/>
        <w:rPr>
          <w:rFonts w:ascii="Arial" w:hAnsi="Arial" w:cs="Arial"/>
          <w:sz w:val="16"/>
          <w:szCs w:val="16"/>
        </w:rPr>
      </w:pPr>
      <w:r w:rsidRPr="009C7964">
        <w:rPr>
          <w:rFonts w:ascii="Arial" w:hAnsi="Arial" w:cs="Arial"/>
          <w:sz w:val="16"/>
          <w:szCs w:val="16"/>
        </w:rPr>
        <w:t>П О С Т А Н О В Л Е Н И Е</w:t>
      </w:r>
    </w:p>
    <w:p w:rsidR="009C7964" w:rsidRPr="009C7964" w:rsidRDefault="009C7964" w:rsidP="009C7964">
      <w:pPr>
        <w:jc w:val="center"/>
        <w:rPr>
          <w:rFonts w:ascii="Arial" w:hAnsi="Arial" w:cs="Arial"/>
          <w:sz w:val="16"/>
          <w:szCs w:val="16"/>
        </w:rPr>
      </w:pPr>
      <w:r w:rsidRPr="009C7964">
        <w:rPr>
          <w:rFonts w:ascii="Arial" w:hAnsi="Arial" w:cs="Arial"/>
          <w:sz w:val="16"/>
          <w:szCs w:val="16"/>
        </w:rPr>
        <w:t>26.12.2024 № 3359</w:t>
      </w:r>
    </w:p>
    <w:p w:rsidR="009C7964" w:rsidRPr="009C7964" w:rsidRDefault="009C7964" w:rsidP="009C7964">
      <w:pPr>
        <w:jc w:val="center"/>
        <w:rPr>
          <w:rFonts w:ascii="Arial" w:hAnsi="Arial" w:cs="Arial"/>
          <w:b/>
          <w:sz w:val="16"/>
          <w:szCs w:val="16"/>
        </w:rPr>
      </w:pPr>
      <w:r w:rsidRPr="009C7964">
        <w:rPr>
          <w:rFonts w:ascii="Arial" w:hAnsi="Arial" w:cs="Arial"/>
          <w:b/>
          <w:spacing w:val="-2"/>
          <w:sz w:val="16"/>
          <w:szCs w:val="16"/>
        </w:rPr>
        <w:t>О внесении изменений в постановление</w:t>
      </w:r>
      <w:r>
        <w:rPr>
          <w:rFonts w:ascii="Arial" w:hAnsi="Arial" w:cs="Arial"/>
          <w:b/>
          <w:spacing w:val="-2"/>
          <w:sz w:val="16"/>
          <w:szCs w:val="16"/>
        </w:rPr>
        <w:t xml:space="preserve"> </w:t>
      </w:r>
      <w:r w:rsidRPr="009C7964">
        <w:rPr>
          <w:rFonts w:ascii="Arial" w:hAnsi="Arial" w:cs="Arial"/>
          <w:b/>
          <w:spacing w:val="-2"/>
          <w:sz w:val="16"/>
          <w:szCs w:val="16"/>
        </w:rPr>
        <w:t>Администрации Валдайского</w:t>
      </w:r>
      <w:r>
        <w:rPr>
          <w:rFonts w:ascii="Arial" w:hAnsi="Arial" w:cs="Arial"/>
          <w:b/>
          <w:spacing w:val="-2"/>
          <w:sz w:val="16"/>
          <w:szCs w:val="16"/>
        </w:rPr>
        <w:t xml:space="preserve"> </w:t>
      </w:r>
      <w:r w:rsidRPr="009C7964">
        <w:rPr>
          <w:rFonts w:ascii="Arial" w:hAnsi="Arial" w:cs="Arial"/>
          <w:b/>
          <w:spacing w:val="-2"/>
          <w:sz w:val="16"/>
          <w:szCs w:val="16"/>
        </w:rPr>
        <w:t>муниципального района</w:t>
      </w:r>
      <w:r>
        <w:rPr>
          <w:rFonts w:ascii="Arial" w:hAnsi="Arial" w:cs="Arial"/>
          <w:b/>
          <w:spacing w:val="-2"/>
          <w:sz w:val="16"/>
          <w:szCs w:val="16"/>
        </w:rPr>
        <w:t xml:space="preserve"> </w:t>
      </w:r>
      <w:r w:rsidRPr="009C7964">
        <w:rPr>
          <w:rFonts w:ascii="Arial" w:hAnsi="Arial" w:cs="Arial"/>
          <w:b/>
          <w:sz w:val="16"/>
          <w:szCs w:val="16"/>
        </w:rPr>
        <w:t>от 26.01.2023 № 126</w:t>
      </w:r>
    </w:p>
    <w:p w:rsidR="009C7964" w:rsidRPr="009C7964" w:rsidRDefault="009C7964" w:rsidP="009C7964">
      <w:pPr>
        <w:tabs>
          <w:tab w:val="left" w:pos="851"/>
        </w:tabs>
        <w:ind w:firstLine="284"/>
        <w:jc w:val="both"/>
        <w:rPr>
          <w:rFonts w:ascii="Arial" w:hAnsi="Arial" w:cs="Arial"/>
          <w:b/>
          <w:sz w:val="16"/>
          <w:szCs w:val="16"/>
        </w:rPr>
      </w:pPr>
      <w:r w:rsidRPr="009C7964">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9C7964">
        <w:rPr>
          <w:rFonts w:ascii="Arial" w:hAnsi="Arial" w:cs="Arial"/>
          <w:b/>
          <w:sz w:val="16"/>
          <w:szCs w:val="16"/>
        </w:rPr>
        <w:t>ПОСТАНОВЛЯЕТ:</w:t>
      </w:r>
    </w:p>
    <w:p w:rsidR="009C7964" w:rsidRPr="009C7964" w:rsidRDefault="009C7964" w:rsidP="009C7964">
      <w:pPr>
        <w:tabs>
          <w:tab w:val="left" w:pos="851"/>
        </w:tabs>
        <w:ind w:firstLine="284"/>
        <w:jc w:val="both"/>
        <w:rPr>
          <w:rFonts w:ascii="Arial" w:hAnsi="Arial" w:cs="Arial"/>
          <w:sz w:val="16"/>
          <w:szCs w:val="16"/>
        </w:rPr>
      </w:pPr>
      <w:r w:rsidRPr="009C7964">
        <w:rPr>
          <w:rFonts w:ascii="Arial" w:hAnsi="Arial" w:cs="Arial"/>
          <w:sz w:val="16"/>
          <w:szCs w:val="16"/>
        </w:rPr>
        <w:t>1. Внести изменения в постановление Администрации Валдайского муниципального района от 26.01.2023 № 126 «Об утверждении муниципальной программы «Развитие молодежной политики в Валдайском муниципальном районе на 2023 - 2026 годы»:</w:t>
      </w:r>
    </w:p>
    <w:p w:rsidR="009C7964" w:rsidRPr="009C7964" w:rsidRDefault="009C7964" w:rsidP="009C7964">
      <w:pPr>
        <w:tabs>
          <w:tab w:val="left" w:pos="851"/>
        </w:tabs>
        <w:ind w:firstLine="284"/>
        <w:jc w:val="both"/>
        <w:rPr>
          <w:rFonts w:ascii="Arial" w:hAnsi="Arial" w:cs="Arial"/>
          <w:sz w:val="16"/>
          <w:szCs w:val="16"/>
        </w:rPr>
      </w:pPr>
      <w:r w:rsidRPr="009C7964">
        <w:rPr>
          <w:rFonts w:ascii="Arial" w:hAnsi="Arial" w:cs="Arial"/>
          <w:sz w:val="16"/>
          <w:szCs w:val="16"/>
        </w:rPr>
        <w:t>1.1. Заменить в заголовке к тексту, пункте 1 постановления слова «…на 2023-2026 годы…» на «…на 2023-2027 годы…»;</w:t>
      </w:r>
    </w:p>
    <w:p w:rsidR="009C7964" w:rsidRPr="009C7964" w:rsidRDefault="009C7964" w:rsidP="009C7964">
      <w:pPr>
        <w:tabs>
          <w:tab w:val="left" w:pos="851"/>
        </w:tabs>
        <w:ind w:firstLine="284"/>
        <w:jc w:val="both"/>
        <w:rPr>
          <w:rFonts w:ascii="Arial" w:hAnsi="Arial" w:cs="Arial"/>
          <w:sz w:val="16"/>
          <w:szCs w:val="16"/>
        </w:rPr>
      </w:pPr>
      <w:r w:rsidRPr="009C7964">
        <w:rPr>
          <w:rFonts w:ascii="Arial" w:hAnsi="Arial" w:cs="Arial"/>
          <w:sz w:val="16"/>
          <w:szCs w:val="16"/>
        </w:rPr>
        <w:t>1.2. Заменить в наименовании программы слова «…на 2023-2026 годы» на «…на 2023-2027 годы»;</w:t>
      </w:r>
    </w:p>
    <w:p w:rsidR="009C7964" w:rsidRPr="009C7964" w:rsidRDefault="009C7964" w:rsidP="009C7964">
      <w:pPr>
        <w:widowControl w:val="0"/>
        <w:tabs>
          <w:tab w:val="left" w:pos="851"/>
        </w:tabs>
        <w:ind w:firstLine="284"/>
        <w:jc w:val="both"/>
        <w:rPr>
          <w:rFonts w:ascii="Arial" w:hAnsi="Arial" w:cs="Arial"/>
          <w:sz w:val="16"/>
          <w:szCs w:val="16"/>
        </w:rPr>
      </w:pPr>
      <w:r w:rsidRPr="009C7964">
        <w:rPr>
          <w:rFonts w:ascii="Arial" w:hAnsi="Arial" w:cs="Arial"/>
          <w:spacing w:val="-2"/>
          <w:sz w:val="16"/>
          <w:szCs w:val="16"/>
        </w:rPr>
        <w:t>1.</w:t>
      </w:r>
      <w:r w:rsidRPr="009C7964">
        <w:rPr>
          <w:rFonts w:ascii="Arial" w:hAnsi="Arial" w:cs="Arial"/>
          <w:sz w:val="16"/>
          <w:szCs w:val="16"/>
        </w:rPr>
        <w:t>3. Изложить паспорт и мероприятия программы в прилагаемой редакции.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2. Контроль за выполнением постановления возложить на заместителя Главы администрации муниципального района Ю.В. Михайлову.</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4. Постановление вступает в силу со дня его официального обнародования.</w:t>
      </w:r>
    </w:p>
    <w:p w:rsidR="009C7964" w:rsidRPr="009C7964" w:rsidRDefault="009C7964" w:rsidP="009C7964">
      <w:pPr>
        <w:jc w:val="both"/>
        <w:rPr>
          <w:rFonts w:ascii="Arial" w:hAnsi="Arial" w:cs="Arial"/>
          <w:b/>
          <w:sz w:val="16"/>
          <w:szCs w:val="16"/>
        </w:rPr>
      </w:pPr>
      <w:r w:rsidRPr="009C7964">
        <w:rPr>
          <w:rFonts w:ascii="Arial" w:hAnsi="Arial" w:cs="Arial"/>
          <w:b/>
          <w:sz w:val="16"/>
          <w:szCs w:val="16"/>
        </w:rPr>
        <w:t>Глава муниципального района</w:t>
      </w:r>
      <w:r w:rsidRPr="009C7964">
        <w:rPr>
          <w:rFonts w:ascii="Arial" w:hAnsi="Arial" w:cs="Arial"/>
          <w:b/>
          <w:sz w:val="16"/>
          <w:szCs w:val="16"/>
        </w:rPr>
        <w:tab/>
      </w:r>
      <w:r w:rsidRPr="009C7964">
        <w:rPr>
          <w:rFonts w:ascii="Arial" w:hAnsi="Arial" w:cs="Arial"/>
          <w:b/>
          <w:sz w:val="16"/>
          <w:szCs w:val="16"/>
        </w:rPr>
        <w:tab/>
        <w:t>Ю.В.Стадэ</w:t>
      </w:r>
    </w:p>
    <w:p w:rsidR="009C7964" w:rsidRPr="009C7964" w:rsidRDefault="009C7964" w:rsidP="009C7964">
      <w:pPr>
        <w:tabs>
          <w:tab w:val="left" w:pos="5812"/>
        </w:tabs>
        <w:ind w:left="8675"/>
        <w:jc w:val="center"/>
        <w:rPr>
          <w:rFonts w:ascii="Arial" w:hAnsi="Arial" w:cs="Arial"/>
          <w:sz w:val="12"/>
          <w:szCs w:val="16"/>
        </w:rPr>
      </w:pPr>
      <w:r w:rsidRPr="009C7964">
        <w:rPr>
          <w:rFonts w:ascii="Arial" w:hAnsi="Arial" w:cs="Arial"/>
          <w:sz w:val="12"/>
          <w:szCs w:val="16"/>
        </w:rPr>
        <w:t>Приложение</w:t>
      </w:r>
    </w:p>
    <w:p w:rsidR="009C7964" w:rsidRPr="009C7964" w:rsidRDefault="009C7964" w:rsidP="009C7964">
      <w:pPr>
        <w:tabs>
          <w:tab w:val="left" w:pos="5812"/>
        </w:tabs>
        <w:ind w:left="8675"/>
        <w:jc w:val="center"/>
        <w:rPr>
          <w:rFonts w:ascii="Arial" w:hAnsi="Arial" w:cs="Arial"/>
          <w:sz w:val="12"/>
          <w:szCs w:val="16"/>
        </w:rPr>
      </w:pPr>
      <w:r w:rsidRPr="009C7964">
        <w:rPr>
          <w:rFonts w:ascii="Arial" w:hAnsi="Arial" w:cs="Arial"/>
          <w:sz w:val="12"/>
          <w:szCs w:val="16"/>
        </w:rPr>
        <w:t>к постановлению Администрации</w:t>
      </w:r>
    </w:p>
    <w:p w:rsidR="009C7964" w:rsidRPr="009C7964" w:rsidRDefault="009C7964" w:rsidP="009C7964">
      <w:pPr>
        <w:tabs>
          <w:tab w:val="left" w:pos="5812"/>
        </w:tabs>
        <w:ind w:left="8675"/>
        <w:jc w:val="center"/>
        <w:rPr>
          <w:rFonts w:ascii="Arial" w:hAnsi="Arial" w:cs="Arial"/>
          <w:sz w:val="12"/>
          <w:szCs w:val="16"/>
        </w:rPr>
      </w:pPr>
      <w:r w:rsidRPr="009C7964">
        <w:rPr>
          <w:rFonts w:ascii="Arial" w:hAnsi="Arial" w:cs="Arial"/>
          <w:sz w:val="12"/>
          <w:szCs w:val="16"/>
        </w:rPr>
        <w:t>муниципального района от 26.12.2024 № 3359</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Паспорт муниципальной программы</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«Развитие молодежной политики в Валдайском</w:t>
      </w:r>
      <w:r>
        <w:rPr>
          <w:rFonts w:ascii="Arial" w:hAnsi="Arial" w:cs="Arial"/>
          <w:b/>
          <w:sz w:val="16"/>
          <w:szCs w:val="16"/>
        </w:rPr>
        <w:t xml:space="preserve"> </w:t>
      </w:r>
      <w:r w:rsidRPr="009C7964">
        <w:rPr>
          <w:rFonts w:ascii="Arial" w:hAnsi="Arial" w:cs="Arial"/>
          <w:b/>
          <w:sz w:val="16"/>
          <w:szCs w:val="16"/>
        </w:rPr>
        <w:t>муниципальном районе на 2023 - 2027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99"/>
        <w:gridCol w:w="8651"/>
      </w:tblGrid>
      <w:tr w:rsidR="009C7964" w:rsidRPr="009C7964" w:rsidTr="009C7964">
        <w:trPr>
          <w:trHeight w:val="20"/>
        </w:trPr>
        <w:tc>
          <w:tcPr>
            <w:tcW w:w="1189" w:type="pct"/>
          </w:tcPr>
          <w:p w:rsidR="009C7964" w:rsidRPr="009C7964" w:rsidRDefault="009C7964" w:rsidP="009C7964">
            <w:pPr>
              <w:rPr>
                <w:rFonts w:ascii="Arial" w:hAnsi="Arial" w:cs="Arial"/>
                <w:sz w:val="12"/>
                <w:szCs w:val="16"/>
              </w:rPr>
            </w:pPr>
            <w:r w:rsidRPr="009C7964">
              <w:rPr>
                <w:rFonts w:ascii="Arial" w:hAnsi="Arial" w:cs="Arial"/>
                <w:sz w:val="12"/>
                <w:szCs w:val="16"/>
              </w:rPr>
              <w:t>Ответственный исполнитель муниципальной программы</w:t>
            </w:r>
          </w:p>
        </w:tc>
        <w:tc>
          <w:tcPr>
            <w:tcW w:w="3811" w:type="pct"/>
          </w:tcPr>
          <w:p w:rsidR="009C7964" w:rsidRPr="009C7964" w:rsidRDefault="009C7964" w:rsidP="009C7964">
            <w:pPr>
              <w:rPr>
                <w:rFonts w:ascii="Arial" w:hAnsi="Arial" w:cs="Arial"/>
                <w:sz w:val="12"/>
                <w:szCs w:val="16"/>
              </w:rPr>
            </w:pPr>
            <w:r w:rsidRPr="009C7964">
              <w:rPr>
                <w:rFonts w:ascii="Arial" w:hAnsi="Arial" w:cs="Arial"/>
                <w:sz w:val="12"/>
                <w:szCs w:val="16"/>
              </w:rPr>
              <w:t>отдел по молодежной политике Администрации Валдайского муниципального района (далее – отдел по молодежной политике)</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Соисполнители муниципальной программы</w:t>
            </w:r>
          </w:p>
        </w:tc>
        <w:tc>
          <w:tcPr>
            <w:tcW w:w="3811" w:type="pct"/>
          </w:tcPr>
          <w:p w:rsidR="009C7964" w:rsidRPr="009C7964" w:rsidRDefault="009C7964" w:rsidP="009C7964">
            <w:pPr>
              <w:widowControl w:val="0"/>
              <w:rPr>
                <w:rFonts w:ascii="Arial" w:hAnsi="Arial" w:cs="Arial"/>
                <w:sz w:val="12"/>
                <w:szCs w:val="16"/>
              </w:rPr>
            </w:pPr>
            <w:r w:rsidRPr="009C7964">
              <w:rPr>
                <w:rFonts w:ascii="Arial" w:hAnsi="Arial" w:cs="Arial"/>
                <w:sz w:val="12"/>
                <w:szCs w:val="16"/>
              </w:rPr>
              <w:t>Муниципальное автономное учреждение «Молодёжный центр «Юность» им.Н.И.Филина» (МАУ «МЦ «Юность» им.Н.И.Филина»);</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казенное учреждение комитет образования Администрации Валдайского муниципального района (далее – комитет образования)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комитет финансов Администрации Валдайского муниципального района (далее – комитет финансов)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по физической культуре и спорту Администрации Валдайского муниципального района (отдел по спорту)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 xml:space="preserve">отдел </w:t>
            </w:r>
            <w:r w:rsidRPr="009C7964">
              <w:rPr>
                <w:rFonts w:ascii="Arial" w:hAnsi="Arial" w:cs="Arial"/>
                <w:sz w:val="12"/>
                <w:szCs w:val="16"/>
                <w:highlight w:val="white"/>
              </w:rPr>
              <w:t xml:space="preserve">записи актов гражданского состояния </w:t>
            </w:r>
            <w:r w:rsidRPr="009C7964">
              <w:rPr>
                <w:rFonts w:ascii="Arial" w:hAnsi="Arial" w:cs="Arial"/>
                <w:sz w:val="12"/>
                <w:szCs w:val="16"/>
              </w:rPr>
              <w:t>Администрации Валдайского муниципального района (далее – ЗАГС) (по согласованию);</w:t>
            </w:r>
          </w:p>
          <w:p w:rsidR="009C7964" w:rsidRDefault="009C7964" w:rsidP="009C7964">
            <w:pPr>
              <w:widowControl w:val="0"/>
              <w:rPr>
                <w:rFonts w:ascii="Arial" w:hAnsi="Arial" w:cs="Arial"/>
                <w:sz w:val="12"/>
                <w:szCs w:val="16"/>
              </w:rPr>
            </w:pPr>
            <w:r w:rsidRPr="009C7964">
              <w:rPr>
                <w:rFonts w:ascii="Arial" w:hAnsi="Arial" w:cs="Arial"/>
                <w:sz w:val="12"/>
                <w:szCs w:val="16"/>
              </w:rPr>
              <w:t xml:space="preserve">областное автономное учреждение социального обслуживания «Валдайский комплексный центр социального обслуживания» (далее – ОАУСО «Валдайский КЦСО») </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Министерства внутренних дел России по Валдайского району (далее – ОМВД) (по согласованию);</w:t>
            </w:r>
          </w:p>
          <w:p w:rsidR="009C7964" w:rsidRPr="009C7964" w:rsidRDefault="009C7964" w:rsidP="009C7964">
            <w:pPr>
              <w:rPr>
                <w:rFonts w:ascii="Arial" w:hAnsi="Arial" w:cs="Arial"/>
                <w:sz w:val="12"/>
                <w:szCs w:val="16"/>
              </w:rPr>
            </w:pPr>
            <w:r w:rsidRPr="009C7964">
              <w:rPr>
                <w:rFonts w:ascii="Arial" w:hAnsi="Arial" w:cs="Arial"/>
                <w:sz w:val="12"/>
                <w:szCs w:val="16"/>
              </w:rPr>
              <w:t xml:space="preserve">военный комиссариат г. Валдай, Валдайского и Крестецкого районов </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(далее – военкомат) (по согласованию);</w:t>
            </w:r>
          </w:p>
          <w:p w:rsidR="009C7964" w:rsidRPr="009C7964" w:rsidRDefault="009C7964" w:rsidP="009C7964">
            <w:pPr>
              <w:rPr>
                <w:rFonts w:ascii="Arial" w:hAnsi="Arial" w:cs="Arial"/>
                <w:sz w:val="12"/>
                <w:szCs w:val="16"/>
              </w:rPr>
            </w:pPr>
            <w:r w:rsidRPr="009C7964">
              <w:rPr>
                <w:rFonts w:ascii="Arial" w:hAnsi="Arial" w:cs="Arial"/>
                <w:sz w:val="12"/>
                <w:szCs w:val="16"/>
                <w:highlight w:val="white"/>
              </w:rPr>
              <w:t xml:space="preserve">местное отделение Общероссийского движения детей и молодёжи «Движение Первых» в Валдайском муниципальном районе </w:t>
            </w:r>
            <w:r>
              <w:rPr>
                <w:rFonts w:ascii="Arial" w:hAnsi="Arial" w:cs="Arial"/>
                <w:sz w:val="12"/>
                <w:szCs w:val="16"/>
              </w:rPr>
              <w:t xml:space="preserve"> </w:t>
            </w:r>
            <w:r w:rsidRPr="009C7964">
              <w:rPr>
                <w:rFonts w:ascii="Arial" w:hAnsi="Arial" w:cs="Arial"/>
                <w:sz w:val="12"/>
                <w:szCs w:val="16"/>
              </w:rPr>
              <w:t>(по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муниципальные автономные образовательные учреждения (далее – ОУ);</w:t>
            </w:r>
          </w:p>
          <w:p w:rsidR="009C7964" w:rsidRPr="009C7964" w:rsidRDefault="009C7964" w:rsidP="009C7964">
            <w:pPr>
              <w:rPr>
                <w:rFonts w:ascii="Arial" w:hAnsi="Arial" w:cs="Arial"/>
                <w:sz w:val="12"/>
                <w:szCs w:val="16"/>
              </w:rPr>
            </w:pPr>
            <w:r w:rsidRPr="009C7964">
              <w:rPr>
                <w:rFonts w:ascii="Arial" w:hAnsi="Arial" w:cs="Arial"/>
                <w:sz w:val="12"/>
                <w:szCs w:val="16"/>
              </w:rPr>
              <w:t>ОАПОУ «Валдайский аграрный техникум» (далее – ОАПОУ «ВАТ») (по согласованию).</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Цели муниципальной программы</w:t>
            </w:r>
          </w:p>
        </w:tc>
        <w:tc>
          <w:tcPr>
            <w:tcW w:w="3811" w:type="pct"/>
          </w:tcPr>
          <w:p w:rsidR="009C7964" w:rsidRPr="009C7964" w:rsidRDefault="009C7964" w:rsidP="009C7964">
            <w:pPr>
              <w:rPr>
                <w:rFonts w:ascii="Arial" w:hAnsi="Arial" w:cs="Arial"/>
                <w:sz w:val="12"/>
                <w:szCs w:val="16"/>
              </w:rPr>
            </w:pPr>
            <w:r w:rsidRPr="009C7964">
              <w:rPr>
                <w:rFonts w:ascii="Arial" w:hAnsi="Arial" w:cs="Arial"/>
                <w:sz w:val="12"/>
                <w:szCs w:val="16"/>
              </w:rPr>
              <w:t>Цель 1. Обеспечение эффективной системы по социализации и самореализации молодежи муниципального района.</w:t>
            </w:r>
          </w:p>
          <w:p w:rsidR="009C7964" w:rsidRPr="009C7964" w:rsidRDefault="009C7964" w:rsidP="009C7964">
            <w:pPr>
              <w:rPr>
                <w:rFonts w:ascii="Arial" w:hAnsi="Arial" w:cs="Arial"/>
                <w:sz w:val="12"/>
                <w:szCs w:val="16"/>
              </w:rPr>
            </w:pPr>
            <w:r w:rsidRPr="009C7964">
              <w:rPr>
                <w:rFonts w:ascii="Arial" w:hAnsi="Arial" w:cs="Arial"/>
                <w:sz w:val="12"/>
                <w:szCs w:val="16"/>
              </w:rPr>
              <w:t>Цель 2. Развитие и совершенствование системы патриотического воспитания граждан муниципального района.</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Задачи муниципальной программы</w:t>
            </w:r>
          </w:p>
        </w:tc>
        <w:tc>
          <w:tcPr>
            <w:tcW w:w="3811" w:type="pct"/>
          </w:tcPr>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Формирование целостной системы выявления, продвижения и поддержки инициативной и талантливой молодежи;</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кадровое и информационное обеспечение молодежной политики Валдайского муниципального района;</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поддержка молодых семей в Валдайском муниципальном районе;</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поддержка молодежи, оказавшейся в трудной жизненной ситуации;</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выявление, продвижение и поддержка активности молодежи и ее достижений в различных сферах деятельности, в том числе по волонтерскому движению;</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развитие инфраструктуры учреждений по работе с молодежью;</w:t>
            </w:r>
          </w:p>
          <w:p w:rsidR="009C7964" w:rsidRPr="009C7964" w:rsidRDefault="009C7964" w:rsidP="009C7964">
            <w:pPr>
              <w:tabs>
                <w:tab w:val="left" w:pos="0"/>
                <w:tab w:val="left" w:pos="1000"/>
              </w:tabs>
              <w:rPr>
                <w:rFonts w:ascii="Arial" w:hAnsi="Arial" w:cs="Arial"/>
                <w:spacing w:val="-1"/>
                <w:sz w:val="12"/>
                <w:szCs w:val="16"/>
              </w:rPr>
            </w:pPr>
            <w:r w:rsidRPr="009C7964">
              <w:rPr>
                <w:rFonts w:ascii="Arial" w:hAnsi="Arial" w:cs="Arial"/>
                <w:spacing w:val="-1"/>
                <w:sz w:val="12"/>
                <w:szCs w:val="16"/>
              </w:rPr>
              <w:t>информационно-методическое сопровождение патриотического воспитания граждан;</w:t>
            </w:r>
          </w:p>
          <w:p w:rsidR="009C7964" w:rsidRPr="009C7964" w:rsidRDefault="009C7964" w:rsidP="009C7964">
            <w:pPr>
              <w:tabs>
                <w:tab w:val="left" w:pos="0"/>
                <w:tab w:val="left" w:pos="1000"/>
              </w:tabs>
              <w:rPr>
                <w:rFonts w:ascii="Arial" w:hAnsi="Arial" w:cs="Arial"/>
                <w:spacing w:val="-1"/>
                <w:sz w:val="12"/>
                <w:szCs w:val="16"/>
              </w:rPr>
            </w:pPr>
            <w:r w:rsidRPr="009C7964">
              <w:rPr>
                <w:rFonts w:ascii="Arial" w:hAnsi="Arial" w:cs="Arial"/>
                <w:spacing w:val="-1"/>
                <w:sz w:val="12"/>
                <w:szCs w:val="16"/>
              </w:rPr>
              <w:t>совершенствование форм и методов работы по патриотическому воспитанию граждан;</w:t>
            </w:r>
          </w:p>
          <w:p w:rsidR="009C7964" w:rsidRPr="009C7964" w:rsidRDefault="009C7964" w:rsidP="009C7964">
            <w:pPr>
              <w:tabs>
                <w:tab w:val="left" w:pos="0"/>
                <w:tab w:val="left" w:pos="1000"/>
              </w:tabs>
              <w:rPr>
                <w:rFonts w:ascii="Arial" w:hAnsi="Arial" w:cs="Arial"/>
                <w:spacing w:val="-1"/>
                <w:sz w:val="12"/>
                <w:szCs w:val="16"/>
              </w:rPr>
            </w:pPr>
            <w:r w:rsidRPr="009C7964">
              <w:rPr>
                <w:rFonts w:ascii="Arial" w:hAnsi="Arial" w:cs="Arial"/>
                <w:spacing w:val="-1"/>
                <w:sz w:val="12"/>
                <w:szCs w:val="16"/>
              </w:rPr>
              <w:t xml:space="preserve">военно-патриотическое воспитание населения </w:t>
            </w:r>
            <w:r w:rsidRPr="009C7964">
              <w:rPr>
                <w:rFonts w:ascii="Arial" w:hAnsi="Arial" w:cs="Arial"/>
                <w:sz w:val="12"/>
                <w:szCs w:val="16"/>
              </w:rPr>
              <w:t>муниципального района</w:t>
            </w:r>
            <w:r w:rsidRPr="009C7964">
              <w:rPr>
                <w:rFonts w:ascii="Arial" w:hAnsi="Arial" w:cs="Arial"/>
                <w:spacing w:val="-1"/>
                <w:sz w:val="12"/>
                <w:szCs w:val="16"/>
              </w:rPr>
              <w:t>;</w:t>
            </w:r>
          </w:p>
          <w:p w:rsidR="009C7964" w:rsidRPr="009C7964" w:rsidRDefault="009C7964" w:rsidP="009C7964">
            <w:pPr>
              <w:tabs>
                <w:tab w:val="left" w:pos="0"/>
                <w:tab w:val="left" w:pos="1000"/>
              </w:tabs>
              <w:rPr>
                <w:rFonts w:ascii="Arial" w:hAnsi="Arial" w:cs="Arial"/>
                <w:sz w:val="12"/>
                <w:szCs w:val="16"/>
              </w:rPr>
            </w:pPr>
            <w:r w:rsidRPr="009C7964">
              <w:rPr>
                <w:rFonts w:ascii="Arial" w:hAnsi="Arial" w:cs="Arial"/>
                <w:sz w:val="12"/>
                <w:szCs w:val="16"/>
              </w:rPr>
              <w:t>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p w:rsidR="009C7964" w:rsidRPr="009C7964" w:rsidRDefault="009C7964" w:rsidP="009C7964">
            <w:pPr>
              <w:tabs>
                <w:tab w:val="left" w:pos="0"/>
                <w:tab w:val="left" w:pos="1000"/>
              </w:tabs>
              <w:rPr>
                <w:rFonts w:ascii="Arial" w:hAnsi="Arial" w:cs="Arial"/>
                <w:spacing w:val="-1"/>
                <w:sz w:val="12"/>
                <w:szCs w:val="16"/>
              </w:rPr>
            </w:pPr>
            <w:r w:rsidRPr="009C7964">
              <w:rPr>
                <w:rFonts w:ascii="Arial" w:hAnsi="Arial" w:cs="Arial"/>
                <w:spacing w:val="-1"/>
                <w:sz w:val="12"/>
                <w:szCs w:val="16"/>
              </w:rPr>
              <w:t>развитие волонтерского движения как важного элемента системы патриотического воспитания молодежи;</w:t>
            </w:r>
          </w:p>
          <w:p w:rsidR="009C7964" w:rsidRPr="009C7964" w:rsidRDefault="009C7964" w:rsidP="009C7964">
            <w:pPr>
              <w:tabs>
                <w:tab w:val="left" w:pos="0"/>
                <w:tab w:val="left" w:pos="1000"/>
              </w:tabs>
              <w:rPr>
                <w:rFonts w:ascii="Arial" w:hAnsi="Arial" w:cs="Arial"/>
                <w:spacing w:val="-1"/>
                <w:sz w:val="12"/>
                <w:szCs w:val="16"/>
              </w:rPr>
            </w:pPr>
            <w:r w:rsidRPr="009C7964">
              <w:rPr>
                <w:rFonts w:ascii="Arial" w:hAnsi="Arial" w:cs="Arial"/>
                <w:spacing w:val="-1"/>
                <w:sz w:val="12"/>
                <w:szCs w:val="16"/>
              </w:rPr>
              <w:t>информационное обеспечение патриотического воспитания граждан.</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Подпрограммы муниципальной программы</w:t>
            </w:r>
          </w:p>
        </w:tc>
        <w:tc>
          <w:tcPr>
            <w:tcW w:w="3811" w:type="pct"/>
          </w:tcPr>
          <w:p w:rsidR="009C7964" w:rsidRPr="009C7964" w:rsidRDefault="009C7964" w:rsidP="009C7964">
            <w:pPr>
              <w:widowControl w:val="0"/>
              <w:tabs>
                <w:tab w:val="left" w:pos="0"/>
                <w:tab w:val="left" w:pos="916"/>
                <w:tab w:val="left" w:pos="10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1. «Вовлечение молодежи Валдайского муниципального района в социальную практику»;</w:t>
            </w:r>
          </w:p>
          <w:p w:rsidR="009C7964" w:rsidRPr="009C7964" w:rsidRDefault="009C7964" w:rsidP="009C7964">
            <w:pPr>
              <w:widowControl w:val="0"/>
              <w:tabs>
                <w:tab w:val="left" w:pos="0"/>
                <w:tab w:val="left" w:pos="916"/>
                <w:tab w:val="left" w:pos="10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2. «Патриотическое воспитание населения Валдайского муниципального района».</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Сроки реализации муниципальной программы</w:t>
            </w:r>
          </w:p>
        </w:tc>
        <w:tc>
          <w:tcPr>
            <w:tcW w:w="3811" w:type="pct"/>
          </w:tcPr>
          <w:p w:rsidR="009C7964" w:rsidRPr="009C7964" w:rsidRDefault="009C7964" w:rsidP="009C7964">
            <w:pPr>
              <w:rPr>
                <w:rFonts w:ascii="Arial" w:hAnsi="Arial" w:cs="Arial"/>
                <w:b/>
                <w:sz w:val="12"/>
                <w:szCs w:val="16"/>
              </w:rPr>
            </w:pPr>
            <w:r w:rsidRPr="009C7964">
              <w:rPr>
                <w:rFonts w:ascii="Arial" w:hAnsi="Arial" w:cs="Arial"/>
                <w:sz w:val="12"/>
                <w:szCs w:val="16"/>
              </w:rPr>
              <w:t>2023 – 2027 годы</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Объемы и источники финансирования муниципальной программы с разбивкой по годам реализации (тыс. руб.)</w:t>
            </w:r>
          </w:p>
        </w:tc>
        <w:tc>
          <w:tcPr>
            <w:tcW w:w="3811" w:type="pct"/>
          </w:tcPr>
          <w:p w:rsidR="007262AC" w:rsidRPr="007262AC" w:rsidRDefault="007262AC" w:rsidP="007262AC">
            <w:pPr>
              <w:rPr>
                <w:rFonts w:ascii="Arial" w:hAnsi="Arial" w:cs="Arial"/>
                <w:b/>
                <w:sz w:val="12"/>
                <w:szCs w:val="12"/>
              </w:rPr>
            </w:pPr>
            <w:r w:rsidRPr="007262AC">
              <w:rPr>
                <w:rFonts w:ascii="Arial" w:hAnsi="Arial" w:cs="Arial"/>
                <w:b/>
                <w:sz w:val="12"/>
                <w:szCs w:val="12"/>
              </w:rPr>
              <w:t>2023:</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1735,9;</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5482,752;</w:t>
            </w:r>
          </w:p>
          <w:p w:rsidR="007262AC" w:rsidRPr="007262AC" w:rsidRDefault="007262AC" w:rsidP="007262AC">
            <w:pPr>
              <w:rPr>
                <w:rFonts w:ascii="Arial" w:hAnsi="Arial" w:cs="Arial"/>
                <w:b/>
                <w:sz w:val="12"/>
                <w:szCs w:val="12"/>
              </w:rPr>
            </w:pPr>
            <w:r w:rsidRPr="007262AC">
              <w:rPr>
                <w:rFonts w:ascii="Arial" w:hAnsi="Arial" w:cs="Arial"/>
                <w:sz w:val="12"/>
                <w:szCs w:val="12"/>
              </w:rPr>
              <w:t>всего –</w:t>
            </w:r>
            <w:r w:rsidRPr="007262AC">
              <w:rPr>
                <w:rFonts w:ascii="Arial" w:hAnsi="Arial" w:cs="Arial"/>
                <w:b/>
                <w:sz w:val="12"/>
                <w:szCs w:val="12"/>
              </w:rPr>
              <w:t xml:space="preserve"> 7218,652.</w:t>
            </w:r>
          </w:p>
          <w:p w:rsidR="007262AC" w:rsidRPr="007262AC" w:rsidRDefault="007262AC" w:rsidP="007262AC">
            <w:pPr>
              <w:rPr>
                <w:rFonts w:ascii="Arial" w:hAnsi="Arial" w:cs="Arial"/>
                <w:b/>
                <w:sz w:val="12"/>
                <w:szCs w:val="12"/>
              </w:rPr>
            </w:pPr>
            <w:r w:rsidRPr="007262AC">
              <w:rPr>
                <w:rFonts w:ascii="Arial" w:hAnsi="Arial" w:cs="Arial"/>
                <w:b/>
                <w:sz w:val="12"/>
                <w:szCs w:val="12"/>
              </w:rPr>
              <w:t>2024:</w:t>
            </w:r>
          </w:p>
          <w:p w:rsidR="007262AC" w:rsidRPr="007262AC" w:rsidRDefault="007262AC" w:rsidP="007262AC">
            <w:pPr>
              <w:rPr>
                <w:rFonts w:ascii="Arial" w:hAnsi="Arial" w:cs="Arial"/>
                <w:sz w:val="12"/>
                <w:szCs w:val="12"/>
              </w:rPr>
            </w:pPr>
            <w:r w:rsidRPr="007262AC">
              <w:rPr>
                <w:rFonts w:ascii="Arial" w:hAnsi="Arial" w:cs="Arial"/>
                <w:sz w:val="12"/>
                <w:szCs w:val="12"/>
              </w:rPr>
              <w:t xml:space="preserve">областной бюджет – </w:t>
            </w:r>
            <w:r w:rsidRPr="007262AC">
              <w:rPr>
                <w:rFonts w:ascii="Arial" w:hAnsi="Arial" w:cs="Arial"/>
                <w:color w:val="000000"/>
                <w:sz w:val="12"/>
                <w:szCs w:val="12"/>
              </w:rPr>
              <w:t>1558,5</w:t>
            </w:r>
            <w:r w:rsidRPr="007262AC">
              <w:rPr>
                <w:rFonts w:ascii="Arial" w:hAnsi="Arial" w:cs="Arial"/>
                <w:sz w:val="12"/>
                <w:szCs w:val="12"/>
              </w:rPr>
              <w:t>;</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8151,32987;</w:t>
            </w:r>
          </w:p>
          <w:p w:rsidR="007262AC" w:rsidRPr="007262AC" w:rsidRDefault="007262AC" w:rsidP="007262AC">
            <w:pPr>
              <w:rPr>
                <w:rFonts w:ascii="Arial" w:hAnsi="Arial" w:cs="Arial"/>
                <w:b/>
                <w:sz w:val="12"/>
                <w:szCs w:val="12"/>
              </w:rPr>
            </w:pPr>
            <w:r w:rsidRPr="007262AC">
              <w:rPr>
                <w:rFonts w:ascii="Arial" w:hAnsi="Arial" w:cs="Arial"/>
                <w:sz w:val="12"/>
                <w:szCs w:val="12"/>
              </w:rPr>
              <w:t>всего –</w:t>
            </w:r>
            <w:r w:rsidRPr="007262AC">
              <w:rPr>
                <w:rFonts w:ascii="Arial" w:hAnsi="Arial" w:cs="Arial"/>
                <w:b/>
                <w:sz w:val="12"/>
                <w:szCs w:val="12"/>
              </w:rPr>
              <w:t xml:space="preserve"> </w:t>
            </w:r>
            <w:r w:rsidRPr="007262AC">
              <w:rPr>
                <w:rFonts w:ascii="Arial" w:hAnsi="Arial" w:cs="Arial"/>
                <w:b/>
                <w:color w:val="000000"/>
                <w:sz w:val="12"/>
                <w:szCs w:val="12"/>
              </w:rPr>
              <w:t>9709,82987</w:t>
            </w:r>
            <w:r w:rsidRPr="007262AC">
              <w:rPr>
                <w:rFonts w:ascii="Arial" w:hAnsi="Arial" w:cs="Arial"/>
                <w:b/>
                <w:sz w:val="12"/>
                <w:szCs w:val="12"/>
              </w:rPr>
              <w:t>.</w:t>
            </w:r>
          </w:p>
          <w:p w:rsidR="007262AC" w:rsidRPr="007262AC" w:rsidRDefault="007262AC" w:rsidP="007262AC">
            <w:pPr>
              <w:rPr>
                <w:rFonts w:ascii="Arial" w:hAnsi="Arial" w:cs="Arial"/>
                <w:b/>
                <w:sz w:val="12"/>
                <w:szCs w:val="12"/>
              </w:rPr>
            </w:pPr>
            <w:r w:rsidRPr="007262AC">
              <w:rPr>
                <w:rFonts w:ascii="Arial" w:hAnsi="Arial" w:cs="Arial"/>
                <w:b/>
                <w:sz w:val="12"/>
                <w:szCs w:val="12"/>
              </w:rPr>
              <w:t>2025:</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826,7;</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8310,091;</w:t>
            </w:r>
          </w:p>
          <w:p w:rsidR="007262AC" w:rsidRPr="007262AC" w:rsidRDefault="007262AC" w:rsidP="007262AC">
            <w:pPr>
              <w:rPr>
                <w:rFonts w:ascii="Arial" w:hAnsi="Arial" w:cs="Arial"/>
                <w:b/>
                <w:sz w:val="12"/>
                <w:szCs w:val="12"/>
              </w:rPr>
            </w:pPr>
            <w:r w:rsidRPr="007262AC">
              <w:rPr>
                <w:rFonts w:ascii="Arial" w:hAnsi="Arial" w:cs="Arial"/>
                <w:sz w:val="12"/>
                <w:szCs w:val="12"/>
              </w:rPr>
              <w:t xml:space="preserve">всего – </w:t>
            </w:r>
            <w:r w:rsidRPr="007262AC">
              <w:rPr>
                <w:rFonts w:ascii="Arial" w:hAnsi="Arial" w:cs="Arial"/>
                <w:b/>
                <w:sz w:val="12"/>
                <w:szCs w:val="12"/>
              </w:rPr>
              <w:t>9136,791.</w:t>
            </w:r>
          </w:p>
          <w:p w:rsidR="007262AC" w:rsidRPr="007262AC" w:rsidRDefault="007262AC" w:rsidP="007262AC">
            <w:pPr>
              <w:rPr>
                <w:rFonts w:ascii="Arial" w:hAnsi="Arial" w:cs="Arial"/>
                <w:b/>
                <w:sz w:val="12"/>
                <w:szCs w:val="12"/>
              </w:rPr>
            </w:pPr>
            <w:r w:rsidRPr="007262AC">
              <w:rPr>
                <w:rFonts w:ascii="Arial" w:hAnsi="Arial" w:cs="Arial"/>
                <w:b/>
                <w:sz w:val="12"/>
                <w:szCs w:val="12"/>
              </w:rPr>
              <w:t>2026:</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826,7;</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- 7562,52;</w:t>
            </w:r>
          </w:p>
          <w:p w:rsidR="007262AC" w:rsidRPr="007262AC" w:rsidRDefault="007262AC" w:rsidP="007262AC">
            <w:pPr>
              <w:rPr>
                <w:rFonts w:ascii="Arial" w:hAnsi="Arial" w:cs="Arial"/>
                <w:sz w:val="12"/>
                <w:szCs w:val="12"/>
              </w:rPr>
            </w:pPr>
            <w:r w:rsidRPr="007262AC">
              <w:rPr>
                <w:rFonts w:ascii="Arial" w:hAnsi="Arial" w:cs="Arial"/>
                <w:sz w:val="12"/>
                <w:szCs w:val="12"/>
              </w:rPr>
              <w:t xml:space="preserve">всего – </w:t>
            </w:r>
            <w:r w:rsidRPr="007262AC">
              <w:rPr>
                <w:rFonts w:ascii="Arial" w:hAnsi="Arial" w:cs="Arial"/>
                <w:b/>
                <w:sz w:val="12"/>
                <w:szCs w:val="12"/>
              </w:rPr>
              <w:t>8389,22.</w:t>
            </w:r>
          </w:p>
          <w:p w:rsidR="007262AC" w:rsidRPr="007262AC" w:rsidRDefault="007262AC" w:rsidP="007262AC">
            <w:pPr>
              <w:rPr>
                <w:rFonts w:ascii="Arial" w:hAnsi="Arial" w:cs="Arial"/>
                <w:b/>
                <w:sz w:val="12"/>
                <w:szCs w:val="12"/>
              </w:rPr>
            </w:pPr>
            <w:r w:rsidRPr="007262AC">
              <w:rPr>
                <w:rFonts w:ascii="Arial" w:hAnsi="Arial" w:cs="Arial"/>
                <w:b/>
                <w:sz w:val="12"/>
                <w:szCs w:val="12"/>
              </w:rPr>
              <w:t>2027:</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826,7;</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- 6092,62;</w:t>
            </w:r>
          </w:p>
          <w:p w:rsidR="007262AC" w:rsidRPr="007262AC" w:rsidRDefault="007262AC" w:rsidP="007262AC">
            <w:pPr>
              <w:rPr>
                <w:rFonts w:ascii="Arial" w:hAnsi="Arial" w:cs="Arial"/>
                <w:sz w:val="12"/>
                <w:szCs w:val="12"/>
              </w:rPr>
            </w:pPr>
            <w:r w:rsidRPr="007262AC">
              <w:rPr>
                <w:rFonts w:ascii="Arial" w:hAnsi="Arial" w:cs="Arial"/>
                <w:sz w:val="12"/>
                <w:szCs w:val="12"/>
              </w:rPr>
              <w:t xml:space="preserve">всего – </w:t>
            </w:r>
            <w:r w:rsidRPr="007262AC">
              <w:rPr>
                <w:rFonts w:ascii="Arial" w:hAnsi="Arial" w:cs="Arial"/>
                <w:b/>
                <w:sz w:val="12"/>
                <w:szCs w:val="12"/>
              </w:rPr>
              <w:t>6919,32.</w:t>
            </w:r>
          </w:p>
          <w:p w:rsidR="007262AC" w:rsidRPr="007262AC" w:rsidRDefault="007262AC" w:rsidP="007262AC">
            <w:pPr>
              <w:rPr>
                <w:rFonts w:ascii="Arial" w:hAnsi="Arial" w:cs="Arial"/>
                <w:sz w:val="6"/>
                <w:szCs w:val="10"/>
              </w:rPr>
            </w:pPr>
            <w:r w:rsidRPr="007262AC">
              <w:rPr>
                <w:rFonts w:ascii="Arial" w:hAnsi="Arial" w:cs="Arial"/>
                <w:sz w:val="6"/>
                <w:szCs w:val="10"/>
              </w:rPr>
              <w:t>______________________________________________</w:t>
            </w:r>
          </w:p>
          <w:p w:rsidR="007262AC" w:rsidRPr="007262AC" w:rsidRDefault="007262AC" w:rsidP="007262AC">
            <w:pPr>
              <w:rPr>
                <w:rFonts w:ascii="Arial" w:hAnsi="Arial" w:cs="Arial"/>
                <w:b/>
                <w:sz w:val="12"/>
                <w:szCs w:val="12"/>
              </w:rPr>
            </w:pPr>
            <w:r w:rsidRPr="007262AC">
              <w:rPr>
                <w:rFonts w:ascii="Arial" w:hAnsi="Arial" w:cs="Arial"/>
                <w:b/>
                <w:sz w:val="12"/>
                <w:szCs w:val="12"/>
              </w:rPr>
              <w:t>ВСЕГО 2023 – 2027 годы:</w:t>
            </w:r>
          </w:p>
          <w:p w:rsidR="007262AC" w:rsidRPr="007262AC" w:rsidRDefault="007262AC" w:rsidP="007262AC">
            <w:pPr>
              <w:rPr>
                <w:rFonts w:ascii="Arial" w:hAnsi="Arial" w:cs="Arial"/>
                <w:b/>
                <w:sz w:val="12"/>
                <w:szCs w:val="12"/>
              </w:rPr>
            </w:pPr>
            <w:r w:rsidRPr="007262AC">
              <w:rPr>
                <w:rFonts w:ascii="Arial" w:hAnsi="Arial" w:cs="Arial"/>
                <w:b/>
                <w:sz w:val="12"/>
                <w:szCs w:val="12"/>
              </w:rPr>
              <w:t>областной бюджет – 5774,5;</w:t>
            </w:r>
          </w:p>
          <w:p w:rsidR="007262AC" w:rsidRPr="007262AC" w:rsidRDefault="007262AC" w:rsidP="007262AC">
            <w:pPr>
              <w:rPr>
                <w:rFonts w:ascii="Arial" w:hAnsi="Arial" w:cs="Arial"/>
                <w:b/>
                <w:sz w:val="12"/>
                <w:szCs w:val="12"/>
              </w:rPr>
            </w:pPr>
            <w:r w:rsidRPr="007262AC">
              <w:rPr>
                <w:rFonts w:ascii="Arial" w:hAnsi="Arial" w:cs="Arial"/>
                <w:b/>
                <w:sz w:val="12"/>
                <w:szCs w:val="12"/>
              </w:rPr>
              <w:t>местный бюджет – 35599,31287;</w:t>
            </w:r>
          </w:p>
          <w:p w:rsidR="009C7964" w:rsidRPr="009C7964" w:rsidRDefault="007262AC" w:rsidP="007262AC">
            <w:pPr>
              <w:rPr>
                <w:rFonts w:ascii="Arial" w:hAnsi="Arial" w:cs="Arial"/>
                <w:b/>
                <w:sz w:val="12"/>
                <w:szCs w:val="16"/>
              </w:rPr>
            </w:pPr>
            <w:r w:rsidRPr="007262AC">
              <w:rPr>
                <w:rFonts w:ascii="Arial" w:hAnsi="Arial" w:cs="Arial"/>
                <w:b/>
                <w:sz w:val="12"/>
                <w:szCs w:val="12"/>
              </w:rPr>
              <w:t>всего – 41373,81287.</w:t>
            </w:r>
          </w:p>
        </w:tc>
      </w:tr>
      <w:tr w:rsidR="009C7964" w:rsidRPr="009C7964" w:rsidTr="009C7964">
        <w:trPr>
          <w:trHeight w:val="20"/>
        </w:trPr>
        <w:tc>
          <w:tcPr>
            <w:tcW w:w="1189" w:type="pct"/>
          </w:tcPr>
          <w:p w:rsidR="009C7964" w:rsidRPr="009C7964" w:rsidRDefault="009C7964" w:rsidP="009C7964">
            <w:pPr>
              <w:rPr>
                <w:rFonts w:ascii="Arial" w:hAnsi="Arial" w:cs="Arial"/>
                <w:b/>
                <w:sz w:val="12"/>
                <w:szCs w:val="16"/>
              </w:rPr>
            </w:pPr>
            <w:r w:rsidRPr="009C7964">
              <w:rPr>
                <w:rFonts w:ascii="Arial" w:hAnsi="Arial" w:cs="Arial"/>
                <w:sz w:val="12"/>
                <w:szCs w:val="16"/>
              </w:rPr>
              <w:t>Ожидаемые конечные результаты реализации муниципальной программы</w:t>
            </w:r>
          </w:p>
        </w:tc>
        <w:tc>
          <w:tcPr>
            <w:tcW w:w="3811" w:type="pct"/>
          </w:tcPr>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1. Увеличение количества изданных и распространенных информационных, методических материалов по приоритетным направлениям государственной молодежной политики с 14 единиц в 2023 году до 18 – в 2027 году;</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2. Увеличение доли молодых людей, вовлеченных в реализуемые органами исполнительной власти муниципального района проекты и программы в сфере поддержки талантливой молодежи, в общем количестве молодежи в возрасте от 14 до 35 лет до 23,8%;</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3. Увеличение доли молодежи, принимающей участие в добровольческой деятельности, от общего числа молодежи до 26%;</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4. Увеличение количества молодежи муниципального района, участвующей в региональных, межрегиональных, всероссийских, международных молодежных образовательных форумах, до 23 человек;</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5. Увеличение доли молодежи, охваченной мероприятиями здорового образа жизни, летнего отдыха, молодежного туризма, экологической культуры, а также мероприятиями, направленными на повышение уровня культуры, безопасности жизнедеятельности молодежи, от общего числа молодежи до 86,8%;</w:t>
            </w:r>
          </w:p>
          <w:p w:rsidR="009C7964" w:rsidRPr="009C7964" w:rsidRDefault="009C7964" w:rsidP="009C7964">
            <w:pPr>
              <w:tabs>
                <w:tab w:val="left" w:pos="993"/>
              </w:tabs>
              <w:contextualSpacing/>
              <w:rPr>
                <w:rFonts w:ascii="Arial" w:hAnsi="Arial" w:cs="Arial"/>
                <w:sz w:val="12"/>
                <w:szCs w:val="16"/>
              </w:rPr>
            </w:pPr>
            <w:r w:rsidRPr="009C7964">
              <w:rPr>
                <w:rFonts w:ascii="Arial" w:hAnsi="Arial" w:cs="Arial"/>
                <w:sz w:val="12"/>
                <w:szCs w:val="16"/>
              </w:rPr>
              <w:t>6. Увеличение доли населения муниципального района, участвующего в мероприятиях патриотической направленности от общего числа населения муниципального района до 63%;</w:t>
            </w:r>
          </w:p>
          <w:p w:rsidR="009C7964" w:rsidRPr="009C7964" w:rsidRDefault="009C7964" w:rsidP="009C7964">
            <w:pPr>
              <w:tabs>
                <w:tab w:val="left" w:pos="993"/>
              </w:tabs>
              <w:rPr>
                <w:rFonts w:ascii="Arial" w:hAnsi="Arial" w:cs="Arial"/>
                <w:sz w:val="12"/>
                <w:szCs w:val="16"/>
              </w:rPr>
            </w:pPr>
            <w:r w:rsidRPr="009C7964">
              <w:rPr>
                <w:rFonts w:ascii="Arial" w:hAnsi="Arial" w:cs="Arial"/>
                <w:sz w:val="12"/>
                <w:szCs w:val="16"/>
              </w:rPr>
              <w:t>7. Увеличение доли молодежи, регулярно участвующей в работе патриотических клубов, центров, объединений от общего числа молодежи муниципального района до 18%;</w:t>
            </w:r>
          </w:p>
          <w:p w:rsidR="009C7964" w:rsidRPr="009C7964" w:rsidRDefault="009C7964" w:rsidP="009C7964">
            <w:pPr>
              <w:tabs>
                <w:tab w:val="left" w:pos="993"/>
              </w:tabs>
              <w:rPr>
                <w:rFonts w:ascii="Arial" w:hAnsi="Arial" w:cs="Arial"/>
                <w:sz w:val="12"/>
                <w:szCs w:val="16"/>
              </w:rPr>
            </w:pPr>
            <w:r w:rsidRPr="009C7964">
              <w:rPr>
                <w:rFonts w:ascii="Arial" w:hAnsi="Arial" w:cs="Arial"/>
                <w:sz w:val="12"/>
                <w:szCs w:val="16"/>
              </w:rPr>
              <w:t>8. Увеличение количества населения муниципального района, вовлеченного в поисковую деятельность до 89 человек;</w:t>
            </w:r>
          </w:p>
          <w:p w:rsidR="009C7964" w:rsidRPr="009C7964" w:rsidRDefault="009C7964" w:rsidP="009C7964">
            <w:pPr>
              <w:rPr>
                <w:rFonts w:ascii="Arial" w:hAnsi="Arial" w:cs="Arial"/>
                <w:sz w:val="12"/>
                <w:szCs w:val="16"/>
              </w:rPr>
            </w:pPr>
            <w:r w:rsidRPr="009C7964">
              <w:rPr>
                <w:rFonts w:ascii="Arial" w:hAnsi="Arial" w:cs="Arial"/>
                <w:sz w:val="12"/>
                <w:szCs w:val="16"/>
              </w:rPr>
              <w:t>9. Увеличение количества информационно-методических материалов по патриотическому воспитанию населения муниципального района до 31 единиц;</w:t>
            </w:r>
          </w:p>
          <w:p w:rsidR="009C7964" w:rsidRPr="009C7964" w:rsidRDefault="009C7964" w:rsidP="009C7964">
            <w:pPr>
              <w:rPr>
                <w:rFonts w:ascii="Arial" w:hAnsi="Arial" w:cs="Arial"/>
                <w:sz w:val="12"/>
                <w:szCs w:val="16"/>
              </w:rPr>
            </w:pPr>
            <w:r w:rsidRPr="009C7964">
              <w:rPr>
                <w:rFonts w:ascii="Arial" w:hAnsi="Arial" w:cs="Arial"/>
                <w:sz w:val="12"/>
                <w:szCs w:val="16"/>
              </w:rPr>
              <w:t>10. Доля образовательных учреждений всех типов, участвующих в реализации подпрограммы, в общей численности образовательных учреждений муниципального района - 100%.</w:t>
            </w:r>
          </w:p>
        </w:tc>
      </w:tr>
    </w:tbl>
    <w:p w:rsidR="009C7964" w:rsidRPr="009C7964" w:rsidRDefault="009C7964" w:rsidP="009C7964">
      <w:pPr>
        <w:jc w:val="center"/>
        <w:rPr>
          <w:rFonts w:ascii="Arial" w:hAnsi="Arial" w:cs="Arial"/>
          <w:sz w:val="6"/>
          <w:szCs w:val="6"/>
        </w:rPr>
      </w:pP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 xml:space="preserve">Подпрограмма </w:t>
      </w:r>
    </w:p>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Arial" w:hAnsi="Arial" w:cs="Arial"/>
          <w:b/>
          <w:sz w:val="16"/>
          <w:szCs w:val="16"/>
        </w:rPr>
      </w:pPr>
      <w:r w:rsidRPr="009C7964">
        <w:rPr>
          <w:rFonts w:ascii="Arial" w:hAnsi="Arial" w:cs="Arial"/>
          <w:b/>
          <w:sz w:val="16"/>
          <w:szCs w:val="16"/>
        </w:rPr>
        <w:t>«Вовлечение молодежи Валдайского муниципального</w:t>
      </w:r>
      <w:r>
        <w:rPr>
          <w:rFonts w:ascii="Arial" w:hAnsi="Arial" w:cs="Arial"/>
          <w:b/>
          <w:sz w:val="16"/>
          <w:szCs w:val="16"/>
        </w:rPr>
        <w:t xml:space="preserve"> </w:t>
      </w:r>
      <w:r w:rsidRPr="009C7964">
        <w:rPr>
          <w:rFonts w:ascii="Arial" w:hAnsi="Arial" w:cs="Arial"/>
          <w:b/>
          <w:sz w:val="16"/>
          <w:szCs w:val="16"/>
        </w:rPr>
        <w:t>района в социальную практику» муниципальной программы</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«Развитие молодежной политики в Валдайском муниципальном районе на 2023 - 2027 годы»</w:t>
      </w:r>
    </w:p>
    <w:p w:rsidR="009C7964" w:rsidRPr="009C7964" w:rsidRDefault="009C7964" w:rsidP="009C7964">
      <w:pPr>
        <w:jc w:val="center"/>
        <w:rPr>
          <w:rFonts w:ascii="Arial" w:hAnsi="Arial" w:cs="Arial"/>
          <w:sz w:val="6"/>
          <w:szCs w:val="6"/>
        </w:rPr>
      </w:pPr>
    </w:p>
    <w:p w:rsid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Arial" w:hAnsi="Arial" w:cs="Arial"/>
          <w:b/>
          <w:sz w:val="16"/>
          <w:szCs w:val="16"/>
        </w:rPr>
      </w:pPr>
      <w:r w:rsidRPr="009C7964">
        <w:rPr>
          <w:rFonts w:ascii="Arial" w:hAnsi="Arial" w:cs="Arial"/>
          <w:b/>
          <w:sz w:val="16"/>
          <w:szCs w:val="16"/>
        </w:rPr>
        <w:t xml:space="preserve">Паспорт подпрограммы </w:t>
      </w:r>
    </w:p>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01"/>
        <w:gridCol w:w="8649"/>
      </w:tblGrid>
      <w:tr w:rsidR="009C7964" w:rsidRPr="009C7964" w:rsidTr="009C7964">
        <w:trPr>
          <w:trHeight w:val="20"/>
        </w:trPr>
        <w:tc>
          <w:tcPr>
            <w:tcW w:w="1190" w:type="pct"/>
          </w:tcPr>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lastRenderedPageBreak/>
              <w:t>Исполнители подпрограммы</w:t>
            </w:r>
          </w:p>
        </w:tc>
        <w:tc>
          <w:tcPr>
            <w:tcW w:w="3810" w:type="pct"/>
          </w:tcPr>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по молодежной политике Администрации Валдайского муниципального района (далее – отдел по молодежной политике);</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муниципальное автономное учреждение «Молодёжный центр «Юность» им.Н.И.Филина» (МАУ «МЦ «Юность» им.Н.И.Филина»);</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 xml:space="preserve">казенное учреждение комитет образования Администрации Валдайского муниципального района (далее – комитет образования) </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комитет финансов Администрации Валдайского муниципального района (далее – комитет финансов)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по физической культуре и спорту Администрации Валдайского муниципального района (отдел по спорту)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 xml:space="preserve">отдел </w:t>
            </w:r>
            <w:r w:rsidRPr="009C7964">
              <w:rPr>
                <w:rFonts w:ascii="Arial" w:hAnsi="Arial" w:cs="Arial"/>
                <w:sz w:val="12"/>
                <w:szCs w:val="16"/>
                <w:highlight w:val="white"/>
              </w:rPr>
              <w:t xml:space="preserve">записи актов гражданского состояния </w:t>
            </w:r>
            <w:r w:rsidRPr="009C7964">
              <w:rPr>
                <w:rFonts w:ascii="Arial" w:hAnsi="Arial" w:cs="Arial"/>
                <w:sz w:val="12"/>
                <w:szCs w:val="16"/>
              </w:rPr>
              <w:t>Администрации Валдайского муниципального района (далее – ЗАГС)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областное автономное учреждение социального обслуживания «Валдайский комплексный центр социального обслуживания» (далее – ОАУСО «Валдайский КЦСО») (по согласованию);</w:t>
            </w:r>
          </w:p>
          <w:p w:rsidR="009C7964" w:rsidRPr="009C7964" w:rsidRDefault="009C7964" w:rsidP="009C7964">
            <w:pPr>
              <w:rPr>
                <w:rFonts w:ascii="Arial" w:hAnsi="Arial" w:cs="Arial"/>
                <w:sz w:val="12"/>
                <w:szCs w:val="16"/>
              </w:rPr>
            </w:pPr>
            <w:r w:rsidRPr="009C7964">
              <w:rPr>
                <w:rFonts w:ascii="Arial" w:hAnsi="Arial" w:cs="Arial"/>
                <w:sz w:val="12"/>
                <w:szCs w:val="16"/>
                <w:highlight w:val="white"/>
              </w:rPr>
              <w:t xml:space="preserve">местное отделение Общероссийского движения детей и молодёжи «Движение Первых» в Валдайском муниципальном районе </w:t>
            </w:r>
            <w:r w:rsidRPr="009C7964">
              <w:rPr>
                <w:rFonts w:ascii="Arial" w:hAnsi="Arial" w:cs="Arial"/>
                <w:sz w:val="12"/>
                <w:szCs w:val="16"/>
              </w:rPr>
              <w:t>(по согласованию);</w:t>
            </w:r>
          </w:p>
          <w:p w:rsidR="009C7964" w:rsidRPr="009C7964" w:rsidRDefault="009C7964" w:rsidP="009C7964">
            <w:pPr>
              <w:widowControl w:val="0"/>
              <w:tabs>
                <w:tab w:val="left" w:pos="142"/>
              </w:tabs>
              <w:rPr>
                <w:rFonts w:ascii="Arial" w:hAnsi="Arial" w:cs="Arial"/>
                <w:sz w:val="12"/>
                <w:szCs w:val="16"/>
              </w:rPr>
            </w:pPr>
            <w:r w:rsidRPr="009C7964">
              <w:rPr>
                <w:rFonts w:ascii="Arial" w:hAnsi="Arial" w:cs="Arial"/>
                <w:sz w:val="12"/>
                <w:szCs w:val="16"/>
              </w:rPr>
              <w:t>муниципальные автономные образовательные учреждения (далее – ОУ);</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ОАПОУ «Валдайский аграрный техникум» (далее – ОАПОУ «ВАТ») (по согласованию)</w:t>
            </w:r>
          </w:p>
        </w:tc>
      </w:tr>
      <w:tr w:rsidR="009C7964" w:rsidRPr="009C7964" w:rsidTr="009C7964">
        <w:trPr>
          <w:trHeight w:val="20"/>
        </w:trPr>
        <w:tc>
          <w:tcPr>
            <w:tcW w:w="1190" w:type="pct"/>
          </w:tcPr>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t>Задачи подпрограммы</w:t>
            </w:r>
          </w:p>
        </w:tc>
        <w:tc>
          <w:tcPr>
            <w:tcW w:w="3810" w:type="pct"/>
          </w:tcPr>
          <w:p w:rsidR="009C7964" w:rsidRPr="009C7964" w:rsidRDefault="009C7964" w:rsidP="009C7964">
            <w:pPr>
              <w:widowControl w:val="0"/>
              <w:tabs>
                <w:tab w:val="left" w:pos="993"/>
              </w:tabs>
              <w:rPr>
                <w:rFonts w:ascii="Arial" w:hAnsi="Arial" w:cs="Arial"/>
                <w:sz w:val="12"/>
                <w:szCs w:val="16"/>
              </w:rPr>
            </w:pPr>
            <w:r w:rsidRPr="009C7964">
              <w:rPr>
                <w:rFonts w:ascii="Arial" w:hAnsi="Arial" w:cs="Arial"/>
                <w:sz w:val="12"/>
                <w:szCs w:val="16"/>
              </w:rPr>
              <w:t>Задача 1. Кадровое и информационное обеспечение молодежной политики Валдайского муниципального района;</w:t>
            </w:r>
          </w:p>
          <w:p w:rsidR="009C7964" w:rsidRPr="009C7964" w:rsidRDefault="009C7964" w:rsidP="009C7964">
            <w:pPr>
              <w:widowControl w:val="0"/>
              <w:tabs>
                <w:tab w:val="left" w:pos="993"/>
              </w:tabs>
              <w:rPr>
                <w:rFonts w:ascii="Arial" w:hAnsi="Arial" w:cs="Arial"/>
                <w:sz w:val="12"/>
                <w:szCs w:val="16"/>
              </w:rPr>
            </w:pPr>
            <w:r w:rsidRPr="009C7964">
              <w:rPr>
                <w:rFonts w:ascii="Arial" w:hAnsi="Arial" w:cs="Arial"/>
                <w:sz w:val="12"/>
                <w:szCs w:val="16"/>
              </w:rPr>
              <w:t>Задача 2. Поддержка молодой семьи в Валдайском муниципальном районе;</w:t>
            </w:r>
          </w:p>
          <w:p w:rsidR="009C7964" w:rsidRPr="009C7964" w:rsidRDefault="009C7964" w:rsidP="009C7964">
            <w:pPr>
              <w:widowControl w:val="0"/>
              <w:tabs>
                <w:tab w:val="left" w:pos="993"/>
              </w:tabs>
              <w:rPr>
                <w:rFonts w:ascii="Arial" w:hAnsi="Arial" w:cs="Arial"/>
                <w:sz w:val="12"/>
                <w:szCs w:val="16"/>
              </w:rPr>
            </w:pPr>
            <w:r w:rsidRPr="009C7964">
              <w:rPr>
                <w:rFonts w:ascii="Arial" w:hAnsi="Arial" w:cs="Arial"/>
                <w:sz w:val="12"/>
                <w:szCs w:val="16"/>
              </w:rPr>
              <w:t>Задача 3. Поддержка молодежи, оказавшейся в трудной жизненной ситуации;</w:t>
            </w:r>
          </w:p>
          <w:p w:rsidR="009C7964" w:rsidRPr="009C7964" w:rsidRDefault="009C7964" w:rsidP="009C7964">
            <w:pPr>
              <w:widowControl w:val="0"/>
              <w:tabs>
                <w:tab w:val="left" w:pos="993"/>
              </w:tabs>
              <w:rPr>
                <w:rFonts w:ascii="Arial" w:hAnsi="Arial" w:cs="Arial"/>
                <w:sz w:val="12"/>
                <w:szCs w:val="16"/>
              </w:rPr>
            </w:pPr>
            <w:r w:rsidRPr="009C7964">
              <w:rPr>
                <w:rFonts w:ascii="Arial" w:hAnsi="Arial" w:cs="Arial"/>
                <w:sz w:val="12"/>
                <w:szCs w:val="16"/>
              </w:rPr>
              <w:t>Задача 4. 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p w:rsidR="009C7964" w:rsidRPr="009C7964" w:rsidRDefault="009C7964" w:rsidP="009C7964">
            <w:pPr>
              <w:widowControl w:val="0"/>
              <w:tabs>
                <w:tab w:val="left" w:pos="993"/>
              </w:tabs>
              <w:rPr>
                <w:rFonts w:ascii="Arial" w:hAnsi="Arial" w:cs="Arial"/>
                <w:sz w:val="12"/>
                <w:szCs w:val="16"/>
              </w:rPr>
            </w:pPr>
            <w:r w:rsidRPr="009C7964">
              <w:rPr>
                <w:rFonts w:ascii="Arial" w:hAnsi="Arial" w:cs="Arial"/>
                <w:sz w:val="12"/>
                <w:szCs w:val="16"/>
              </w:rPr>
              <w:t>Задача 5. Выявление, продвижение и поддержка активности молодежи и ее достижений в различных сферах деятельности, в том числе по волонтерскому движению;</w:t>
            </w:r>
          </w:p>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t>Задача 6. Развитие инфраструктуры учреждений по работе с молодежью.</w:t>
            </w:r>
          </w:p>
        </w:tc>
      </w:tr>
      <w:tr w:rsidR="009C7964" w:rsidRPr="009C7964" w:rsidTr="009C7964">
        <w:trPr>
          <w:trHeight w:val="20"/>
        </w:trPr>
        <w:tc>
          <w:tcPr>
            <w:tcW w:w="1190" w:type="pct"/>
          </w:tcPr>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t>Сроки реализации подпрограммы</w:t>
            </w:r>
          </w:p>
        </w:tc>
        <w:tc>
          <w:tcPr>
            <w:tcW w:w="3810" w:type="pct"/>
          </w:tcPr>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t>2023 - 2027 годы</w:t>
            </w:r>
          </w:p>
        </w:tc>
      </w:tr>
      <w:tr w:rsidR="009C7964" w:rsidRPr="009C7964" w:rsidTr="009C7964">
        <w:trPr>
          <w:trHeight w:val="20"/>
        </w:trPr>
        <w:tc>
          <w:tcPr>
            <w:tcW w:w="1190" w:type="pct"/>
          </w:tcPr>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sz w:val="12"/>
                <w:szCs w:val="16"/>
              </w:rPr>
            </w:pPr>
            <w:r w:rsidRPr="009C7964">
              <w:rPr>
                <w:rFonts w:ascii="Arial" w:hAnsi="Arial" w:cs="Arial"/>
                <w:sz w:val="12"/>
                <w:szCs w:val="16"/>
              </w:rPr>
              <w:t xml:space="preserve">Объемы и источники финансирования подпрограммы в целом и по годам реализации </w:t>
            </w:r>
          </w:p>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t>(тыс. рублей)</w:t>
            </w:r>
          </w:p>
        </w:tc>
        <w:tc>
          <w:tcPr>
            <w:tcW w:w="3810" w:type="pct"/>
          </w:tcPr>
          <w:p w:rsidR="007262AC" w:rsidRPr="007262AC" w:rsidRDefault="007262AC" w:rsidP="007262AC">
            <w:pPr>
              <w:rPr>
                <w:rFonts w:ascii="Arial" w:hAnsi="Arial" w:cs="Arial"/>
                <w:b/>
                <w:sz w:val="12"/>
                <w:szCs w:val="12"/>
              </w:rPr>
            </w:pPr>
            <w:r w:rsidRPr="007262AC">
              <w:rPr>
                <w:rFonts w:ascii="Arial" w:hAnsi="Arial" w:cs="Arial"/>
                <w:b/>
                <w:sz w:val="12"/>
                <w:szCs w:val="12"/>
              </w:rPr>
              <w:t>2023:</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1493,9;</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5362,652;</w:t>
            </w:r>
          </w:p>
          <w:p w:rsidR="007262AC" w:rsidRPr="007262AC" w:rsidRDefault="007262AC" w:rsidP="007262AC">
            <w:pPr>
              <w:rPr>
                <w:rFonts w:ascii="Arial" w:hAnsi="Arial" w:cs="Arial"/>
                <w:b/>
                <w:sz w:val="12"/>
                <w:szCs w:val="12"/>
              </w:rPr>
            </w:pPr>
            <w:r w:rsidRPr="007262AC">
              <w:rPr>
                <w:rFonts w:ascii="Arial" w:hAnsi="Arial" w:cs="Arial"/>
                <w:sz w:val="12"/>
                <w:szCs w:val="12"/>
              </w:rPr>
              <w:t>всего –</w:t>
            </w:r>
            <w:r w:rsidRPr="007262AC">
              <w:rPr>
                <w:rFonts w:ascii="Arial" w:hAnsi="Arial" w:cs="Arial"/>
                <w:b/>
                <w:sz w:val="12"/>
                <w:szCs w:val="12"/>
              </w:rPr>
              <w:t xml:space="preserve"> 6856,552.</w:t>
            </w:r>
          </w:p>
          <w:p w:rsidR="007262AC" w:rsidRPr="007262AC" w:rsidRDefault="007262AC" w:rsidP="007262AC">
            <w:pPr>
              <w:rPr>
                <w:rFonts w:ascii="Arial" w:hAnsi="Arial" w:cs="Arial"/>
                <w:b/>
                <w:sz w:val="12"/>
                <w:szCs w:val="12"/>
              </w:rPr>
            </w:pPr>
            <w:r w:rsidRPr="007262AC">
              <w:rPr>
                <w:rFonts w:ascii="Arial" w:hAnsi="Arial" w:cs="Arial"/>
                <w:b/>
                <w:sz w:val="12"/>
                <w:szCs w:val="12"/>
              </w:rPr>
              <w:t>2024:</w:t>
            </w:r>
          </w:p>
          <w:p w:rsidR="007262AC" w:rsidRPr="007262AC" w:rsidRDefault="007262AC" w:rsidP="007262AC">
            <w:pPr>
              <w:rPr>
                <w:rFonts w:ascii="Arial" w:hAnsi="Arial" w:cs="Arial"/>
                <w:sz w:val="12"/>
                <w:szCs w:val="12"/>
              </w:rPr>
            </w:pPr>
            <w:r w:rsidRPr="007262AC">
              <w:rPr>
                <w:rFonts w:ascii="Arial" w:hAnsi="Arial" w:cs="Arial"/>
                <w:sz w:val="12"/>
                <w:szCs w:val="12"/>
              </w:rPr>
              <w:t xml:space="preserve">областной бюджет – </w:t>
            </w:r>
            <w:r w:rsidRPr="007262AC">
              <w:rPr>
                <w:rFonts w:ascii="Arial" w:hAnsi="Arial" w:cs="Arial"/>
                <w:color w:val="000000"/>
                <w:sz w:val="12"/>
                <w:szCs w:val="12"/>
              </w:rPr>
              <w:t>1423,5</w:t>
            </w:r>
            <w:r w:rsidRPr="007262AC">
              <w:rPr>
                <w:rFonts w:ascii="Arial" w:hAnsi="Arial" w:cs="Arial"/>
                <w:sz w:val="12"/>
                <w:szCs w:val="12"/>
              </w:rPr>
              <w:t>;</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7961,40987;</w:t>
            </w:r>
          </w:p>
          <w:p w:rsidR="007262AC" w:rsidRPr="007262AC" w:rsidRDefault="007262AC" w:rsidP="007262AC">
            <w:pPr>
              <w:rPr>
                <w:rFonts w:ascii="Arial" w:hAnsi="Arial" w:cs="Arial"/>
                <w:sz w:val="12"/>
                <w:szCs w:val="12"/>
              </w:rPr>
            </w:pPr>
            <w:r w:rsidRPr="007262AC">
              <w:rPr>
                <w:rFonts w:ascii="Arial" w:hAnsi="Arial" w:cs="Arial"/>
                <w:sz w:val="12"/>
                <w:szCs w:val="12"/>
              </w:rPr>
              <w:t>всего –</w:t>
            </w:r>
            <w:r w:rsidRPr="007262AC">
              <w:rPr>
                <w:rFonts w:ascii="Arial" w:hAnsi="Arial" w:cs="Arial"/>
                <w:b/>
                <w:sz w:val="12"/>
                <w:szCs w:val="12"/>
              </w:rPr>
              <w:t xml:space="preserve"> </w:t>
            </w:r>
            <w:r w:rsidRPr="007262AC">
              <w:rPr>
                <w:rFonts w:ascii="Arial" w:hAnsi="Arial" w:cs="Arial"/>
                <w:b/>
                <w:color w:val="000000"/>
                <w:sz w:val="12"/>
                <w:szCs w:val="12"/>
              </w:rPr>
              <w:t>9384,90987</w:t>
            </w:r>
            <w:r w:rsidRPr="007262AC">
              <w:rPr>
                <w:rFonts w:ascii="Arial" w:hAnsi="Arial" w:cs="Arial"/>
                <w:b/>
                <w:sz w:val="12"/>
                <w:szCs w:val="12"/>
              </w:rPr>
              <w:t>.</w:t>
            </w:r>
          </w:p>
          <w:p w:rsidR="007262AC" w:rsidRPr="007262AC" w:rsidRDefault="007262AC" w:rsidP="007262AC">
            <w:pPr>
              <w:rPr>
                <w:rFonts w:ascii="Arial" w:hAnsi="Arial" w:cs="Arial"/>
                <w:sz w:val="12"/>
                <w:szCs w:val="12"/>
              </w:rPr>
            </w:pPr>
            <w:r w:rsidRPr="007262AC">
              <w:rPr>
                <w:rFonts w:ascii="Arial" w:hAnsi="Arial" w:cs="Arial"/>
                <w:b/>
                <w:sz w:val="12"/>
                <w:szCs w:val="12"/>
              </w:rPr>
              <w:t>2025:</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624,7;</w:t>
            </w:r>
          </w:p>
          <w:p w:rsidR="007262AC" w:rsidRPr="007262AC" w:rsidRDefault="007262AC" w:rsidP="007262AC">
            <w:pPr>
              <w:rPr>
                <w:rFonts w:ascii="Arial" w:hAnsi="Arial" w:cs="Arial"/>
                <w:sz w:val="12"/>
                <w:szCs w:val="12"/>
              </w:rPr>
            </w:pPr>
            <w:r w:rsidRPr="007262AC">
              <w:rPr>
                <w:rFonts w:ascii="Arial" w:hAnsi="Arial" w:cs="Arial"/>
                <w:sz w:val="12"/>
                <w:szCs w:val="12"/>
              </w:rPr>
              <w:t>местный бюджет – 8114,141;</w:t>
            </w:r>
          </w:p>
          <w:p w:rsidR="007262AC" w:rsidRPr="007262AC" w:rsidRDefault="007262AC" w:rsidP="007262AC">
            <w:pPr>
              <w:rPr>
                <w:rFonts w:ascii="Arial" w:hAnsi="Arial" w:cs="Arial"/>
                <w:b/>
                <w:sz w:val="12"/>
                <w:szCs w:val="12"/>
              </w:rPr>
            </w:pPr>
            <w:r w:rsidRPr="007262AC">
              <w:rPr>
                <w:rFonts w:ascii="Arial" w:hAnsi="Arial" w:cs="Arial"/>
                <w:sz w:val="12"/>
                <w:szCs w:val="12"/>
              </w:rPr>
              <w:t>всего –</w:t>
            </w:r>
            <w:r w:rsidRPr="007262AC">
              <w:rPr>
                <w:rFonts w:ascii="Arial" w:hAnsi="Arial" w:cs="Arial"/>
                <w:b/>
                <w:sz w:val="12"/>
                <w:szCs w:val="12"/>
              </w:rPr>
              <w:t xml:space="preserve"> 8738,841.</w:t>
            </w:r>
          </w:p>
          <w:p w:rsidR="007262AC" w:rsidRPr="007262AC" w:rsidRDefault="007262AC" w:rsidP="007262AC">
            <w:pPr>
              <w:rPr>
                <w:rFonts w:ascii="Arial" w:hAnsi="Arial" w:cs="Arial"/>
                <w:b/>
                <w:sz w:val="12"/>
                <w:szCs w:val="12"/>
              </w:rPr>
            </w:pPr>
            <w:r w:rsidRPr="007262AC">
              <w:rPr>
                <w:rFonts w:ascii="Arial" w:hAnsi="Arial" w:cs="Arial"/>
                <w:b/>
                <w:sz w:val="12"/>
                <w:szCs w:val="12"/>
              </w:rPr>
              <w:t>2026:</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624,7;</w:t>
            </w:r>
          </w:p>
          <w:p w:rsidR="007262AC" w:rsidRPr="007262AC" w:rsidRDefault="007262AC" w:rsidP="007262AC">
            <w:pPr>
              <w:spacing w:line="240" w:lineRule="exact"/>
              <w:rPr>
                <w:rFonts w:ascii="Arial" w:hAnsi="Arial" w:cs="Arial"/>
                <w:sz w:val="12"/>
                <w:szCs w:val="12"/>
              </w:rPr>
            </w:pPr>
            <w:r w:rsidRPr="007262AC">
              <w:rPr>
                <w:rFonts w:ascii="Arial" w:hAnsi="Arial" w:cs="Arial"/>
                <w:sz w:val="12"/>
                <w:szCs w:val="12"/>
              </w:rPr>
              <w:t>местный бюджет – 7450,12;</w:t>
            </w:r>
          </w:p>
          <w:p w:rsidR="007262AC" w:rsidRPr="007262AC" w:rsidRDefault="007262AC" w:rsidP="007262AC">
            <w:pPr>
              <w:rPr>
                <w:rFonts w:ascii="Arial" w:hAnsi="Arial" w:cs="Arial"/>
                <w:b/>
                <w:sz w:val="12"/>
                <w:szCs w:val="12"/>
              </w:rPr>
            </w:pPr>
            <w:r w:rsidRPr="007262AC">
              <w:rPr>
                <w:rFonts w:ascii="Arial" w:hAnsi="Arial" w:cs="Arial"/>
                <w:sz w:val="12"/>
                <w:szCs w:val="12"/>
              </w:rPr>
              <w:t>всего –</w:t>
            </w:r>
            <w:r w:rsidRPr="007262AC">
              <w:rPr>
                <w:rFonts w:ascii="Arial" w:hAnsi="Arial" w:cs="Arial"/>
                <w:b/>
                <w:sz w:val="12"/>
                <w:szCs w:val="12"/>
              </w:rPr>
              <w:t xml:space="preserve"> 8074,82.</w:t>
            </w:r>
          </w:p>
          <w:p w:rsidR="007262AC" w:rsidRPr="007262AC" w:rsidRDefault="007262AC" w:rsidP="007262AC">
            <w:pPr>
              <w:rPr>
                <w:rFonts w:ascii="Arial" w:hAnsi="Arial" w:cs="Arial"/>
                <w:b/>
                <w:sz w:val="12"/>
                <w:szCs w:val="12"/>
              </w:rPr>
            </w:pPr>
            <w:r w:rsidRPr="007262AC">
              <w:rPr>
                <w:rFonts w:ascii="Arial" w:hAnsi="Arial" w:cs="Arial"/>
                <w:b/>
                <w:sz w:val="12"/>
                <w:szCs w:val="12"/>
              </w:rPr>
              <w:t>2027:</w:t>
            </w:r>
          </w:p>
          <w:p w:rsidR="007262AC" w:rsidRPr="007262AC" w:rsidRDefault="007262AC" w:rsidP="007262AC">
            <w:pPr>
              <w:rPr>
                <w:rFonts w:ascii="Arial" w:hAnsi="Arial" w:cs="Arial"/>
                <w:sz w:val="12"/>
                <w:szCs w:val="12"/>
              </w:rPr>
            </w:pPr>
            <w:r w:rsidRPr="007262AC">
              <w:rPr>
                <w:rFonts w:ascii="Arial" w:hAnsi="Arial" w:cs="Arial"/>
                <w:sz w:val="12"/>
                <w:szCs w:val="12"/>
              </w:rPr>
              <w:t>областной бюджет – 624,7;</w:t>
            </w:r>
          </w:p>
          <w:p w:rsidR="007262AC" w:rsidRPr="007262AC" w:rsidRDefault="007262AC" w:rsidP="007262AC">
            <w:pPr>
              <w:spacing w:line="240" w:lineRule="exact"/>
              <w:rPr>
                <w:rFonts w:ascii="Arial" w:hAnsi="Arial" w:cs="Arial"/>
                <w:sz w:val="12"/>
                <w:szCs w:val="12"/>
              </w:rPr>
            </w:pPr>
            <w:r w:rsidRPr="007262AC">
              <w:rPr>
                <w:rFonts w:ascii="Arial" w:hAnsi="Arial" w:cs="Arial"/>
                <w:sz w:val="12"/>
                <w:szCs w:val="12"/>
              </w:rPr>
              <w:t>местный бюджет – 5980,22;</w:t>
            </w:r>
          </w:p>
          <w:p w:rsidR="007262AC" w:rsidRPr="007262AC" w:rsidRDefault="007262AC" w:rsidP="007262AC">
            <w:pPr>
              <w:rPr>
                <w:rFonts w:ascii="Arial" w:hAnsi="Arial" w:cs="Arial"/>
                <w:b/>
                <w:sz w:val="12"/>
                <w:szCs w:val="12"/>
              </w:rPr>
            </w:pPr>
            <w:r w:rsidRPr="007262AC">
              <w:rPr>
                <w:rFonts w:ascii="Arial" w:hAnsi="Arial" w:cs="Arial"/>
                <w:sz w:val="12"/>
                <w:szCs w:val="12"/>
              </w:rPr>
              <w:t>всего –</w:t>
            </w:r>
            <w:r w:rsidRPr="007262AC">
              <w:rPr>
                <w:rFonts w:ascii="Arial" w:hAnsi="Arial" w:cs="Arial"/>
                <w:b/>
                <w:sz w:val="12"/>
                <w:szCs w:val="12"/>
              </w:rPr>
              <w:t xml:space="preserve"> 6604,92.</w:t>
            </w:r>
          </w:p>
          <w:p w:rsidR="007262AC" w:rsidRPr="007262AC" w:rsidRDefault="007262AC" w:rsidP="007262AC">
            <w:pPr>
              <w:rPr>
                <w:rFonts w:ascii="Arial" w:hAnsi="Arial" w:cs="Arial"/>
                <w:sz w:val="6"/>
                <w:szCs w:val="12"/>
              </w:rPr>
            </w:pPr>
            <w:r w:rsidRPr="007262AC">
              <w:rPr>
                <w:rFonts w:ascii="Arial" w:hAnsi="Arial" w:cs="Arial"/>
                <w:sz w:val="6"/>
                <w:szCs w:val="12"/>
              </w:rPr>
              <w:t>__________________________________________________________</w:t>
            </w:r>
          </w:p>
          <w:p w:rsidR="007262AC" w:rsidRPr="007262AC" w:rsidRDefault="007262AC" w:rsidP="007262AC">
            <w:pPr>
              <w:rPr>
                <w:rFonts w:ascii="Arial" w:hAnsi="Arial" w:cs="Arial"/>
                <w:b/>
                <w:sz w:val="12"/>
                <w:szCs w:val="12"/>
              </w:rPr>
            </w:pPr>
            <w:r w:rsidRPr="007262AC">
              <w:rPr>
                <w:rFonts w:ascii="Arial" w:hAnsi="Arial" w:cs="Arial"/>
                <w:b/>
                <w:sz w:val="12"/>
                <w:szCs w:val="12"/>
              </w:rPr>
              <w:t>ВСЕГО 2023 – 2027 годы:</w:t>
            </w:r>
          </w:p>
          <w:p w:rsidR="007262AC" w:rsidRPr="007262AC" w:rsidRDefault="007262AC" w:rsidP="007262AC">
            <w:pPr>
              <w:rPr>
                <w:rFonts w:ascii="Arial" w:hAnsi="Arial" w:cs="Arial"/>
                <w:sz w:val="12"/>
                <w:szCs w:val="12"/>
              </w:rPr>
            </w:pPr>
            <w:r w:rsidRPr="007262AC">
              <w:rPr>
                <w:rFonts w:ascii="Arial" w:hAnsi="Arial" w:cs="Arial"/>
                <w:b/>
                <w:sz w:val="12"/>
                <w:szCs w:val="12"/>
              </w:rPr>
              <w:t>областной бюджет – 4791,5;</w:t>
            </w:r>
          </w:p>
          <w:p w:rsidR="007262AC" w:rsidRPr="007262AC" w:rsidRDefault="007262AC" w:rsidP="007262AC">
            <w:pPr>
              <w:rPr>
                <w:rFonts w:ascii="Arial" w:hAnsi="Arial" w:cs="Arial"/>
                <w:sz w:val="12"/>
                <w:szCs w:val="12"/>
              </w:rPr>
            </w:pPr>
            <w:r w:rsidRPr="007262AC">
              <w:rPr>
                <w:rFonts w:ascii="Arial" w:hAnsi="Arial" w:cs="Arial"/>
                <w:b/>
                <w:sz w:val="12"/>
                <w:szCs w:val="12"/>
              </w:rPr>
              <w:t>местный бюджет – 34868,54287;</w:t>
            </w:r>
          </w:p>
          <w:p w:rsidR="009C7964" w:rsidRPr="009C7964" w:rsidRDefault="007262AC" w:rsidP="007262AC">
            <w:pPr>
              <w:rPr>
                <w:rFonts w:ascii="Arial" w:hAnsi="Arial" w:cs="Arial"/>
                <w:sz w:val="12"/>
                <w:szCs w:val="16"/>
              </w:rPr>
            </w:pPr>
            <w:r w:rsidRPr="007262AC">
              <w:rPr>
                <w:rFonts w:ascii="Arial" w:hAnsi="Arial" w:cs="Arial"/>
                <w:b/>
                <w:sz w:val="12"/>
                <w:szCs w:val="12"/>
              </w:rPr>
              <w:t xml:space="preserve">всего </w:t>
            </w:r>
            <w:r w:rsidRPr="007262AC">
              <w:rPr>
                <w:rFonts w:ascii="Arial" w:hAnsi="Arial" w:cs="Arial"/>
                <w:sz w:val="12"/>
                <w:szCs w:val="12"/>
              </w:rPr>
              <w:t>-</w:t>
            </w:r>
            <w:r w:rsidRPr="007262AC">
              <w:rPr>
                <w:rFonts w:ascii="Arial" w:hAnsi="Arial" w:cs="Arial"/>
                <w:b/>
                <w:sz w:val="12"/>
                <w:szCs w:val="12"/>
              </w:rPr>
              <w:t xml:space="preserve"> 39660,04287.</w:t>
            </w:r>
          </w:p>
        </w:tc>
      </w:tr>
      <w:tr w:rsidR="009C7964" w:rsidRPr="009C7964" w:rsidTr="009C7964">
        <w:trPr>
          <w:trHeight w:val="20"/>
        </w:trPr>
        <w:tc>
          <w:tcPr>
            <w:tcW w:w="1190" w:type="pct"/>
          </w:tcPr>
          <w:p w:rsidR="009C7964" w:rsidRPr="009C7964" w:rsidRDefault="009C7964" w:rsidP="009C7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12"/>
                <w:szCs w:val="16"/>
              </w:rPr>
            </w:pPr>
            <w:r w:rsidRPr="009C7964">
              <w:rPr>
                <w:rFonts w:ascii="Arial" w:hAnsi="Arial" w:cs="Arial"/>
                <w:sz w:val="12"/>
                <w:szCs w:val="16"/>
              </w:rPr>
              <w:t>Ожидаемые конечные результаты реализации подпрограммы</w:t>
            </w:r>
          </w:p>
        </w:tc>
        <w:tc>
          <w:tcPr>
            <w:tcW w:w="3810" w:type="pct"/>
          </w:tcPr>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1. Увеличение количества изданных и распространенных информационных, методических материалов по приоритетным направлениям государственной молодежной политики с 14 единиц в 2023 году до 18 – в 2027 году;</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2. Увеличение доли молодых людей, вовлеченных в реализуемые органами исполнительной власти муниципального района проекты и программы в сфере поддержки талантливой молодежи, в общем количестве молодежи в возрасте от 14 до 35 лет до 23,8%;</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3. Увеличение доли молодежи, принимающей участие в добровольческой деятельности, от общего числа молодежи до 26%;</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4. Увеличение количества молодежи муниципального района, участвующей в региональных, межрегиональных, всероссийских, международных молодежных образовательных форумах, до 23 человек;</w:t>
            </w:r>
          </w:p>
          <w:p w:rsidR="009C7964" w:rsidRPr="009C7964" w:rsidRDefault="009C7964" w:rsidP="009C7964">
            <w:pPr>
              <w:widowControl w:val="0"/>
              <w:tabs>
                <w:tab w:val="left" w:pos="72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2"/>
                <w:szCs w:val="16"/>
              </w:rPr>
            </w:pPr>
            <w:r w:rsidRPr="009C7964">
              <w:rPr>
                <w:rFonts w:ascii="Arial" w:hAnsi="Arial" w:cs="Arial"/>
                <w:sz w:val="12"/>
                <w:szCs w:val="16"/>
              </w:rPr>
              <w:t>5. Увеличение доли молодежи, охваченной мероприятиями здорового образа жизни, летнего отдыха, молодежного туризма, экологической культуры, а также мероприятиями, направленными на повышение уровня культуры, безопасности жизнедеятельности молодежи, от общего числа молодежи до 86,8%.</w:t>
            </w:r>
          </w:p>
        </w:tc>
      </w:tr>
    </w:tbl>
    <w:p w:rsidR="009C7964" w:rsidRPr="009C7964" w:rsidRDefault="009C7964" w:rsidP="009C7964">
      <w:pPr>
        <w:contextualSpacing/>
        <w:jc w:val="center"/>
        <w:rPr>
          <w:rFonts w:ascii="Arial" w:hAnsi="Arial" w:cs="Arial"/>
          <w:sz w:val="6"/>
          <w:szCs w:val="6"/>
        </w:rPr>
      </w:pPr>
    </w:p>
    <w:p w:rsidR="009C7964" w:rsidRPr="009C7964" w:rsidRDefault="009C7964" w:rsidP="009C7964">
      <w:pPr>
        <w:contextualSpacing/>
        <w:jc w:val="center"/>
        <w:rPr>
          <w:rFonts w:ascii="Arial" w:hAnsi="Arial" w:cs="Arial"/>
          <w:b/>
          <w:sz w:val="16"/>
          <w:szCs w:val="16"/>
        </w:rPr>
      </w:pPr>
      <w:r w:rsidRPr="009C7964">
        <w:rPr>
          <w:rFonts w:ascii="Arial" w:hAnsi="Arial" w:cs="Arial"/>
          <w:b/>
          <w:sz w:val="16"/>
          <w:szCs w:val="16"/>
        </w:rPr>
        <w:t xml:space="preserve">Подпрограмма </w:t>
      </w:r>
    </w:p>
    <w:p w:rsidR="009C7964" w:rsidRPr="009C7964" w:rsidRDefault="009C7964" w:rsidP="009C7964">
      <w:pPr>
        <w:contextualSpacing/>
        <w:jc w:val="center"/>
        <w:rPr>
          <w:rFonts w:ascii="Arial" w:hAnsi="Arial" w:cs="Arial"/>
          <w:b/>
          <w:sz w:val="16"/>
          <w:szCs w:val="16"/>
        </w:rPr>
      </w:pPr>
      <w:r w:rsidRPr="009C7964">
        <w:rPr>
          <w:rFonts w:ascii="Arial" w:hAnsi="Arial" w:cs="Arial"/>
          <w:b/>
          <w:sz w:val="16"/>
          <w:szCs w:val="16"/>
        </w:rPr>
        <w:t>«Патриотическое воспитание населения Валдайского муниципального района» муниципальной программы</w:t>
      </w:r>
    </w:p>
    <w:p w:rsidR="009C7964" w:rsidRPr="009C7964" w:rsidRDefault="009C7964" w:rsidP="009C7964">
      <w:pPr>
        <w:contextualSpacing/>
        <w:jc w:val="center"/>
        <w:rPr>
          <w:rFonts w:ascii="Arial" w:hAnsi="Arial" w:cs="Arial"/>
          <w:b/>
          <w:sz w:val="16"/>
          <w:szCs w:val="16"/>
        </w:rPr>
      </w:pPr>
      <w:r w:rsidRPr="009C7964">
        <w:rPr>
          <w:rFonts w:ascii="Arial" w:hAnsi="Arial" w:cs="Arial"/>
          <w:b/>
          <w:sz w:val="16"/>
          <w:szCs w:val="16"/>
        </w:rPr>
        <w:t>«Развитие молодёжной политики в Валдайском муниципальном районе на 2023 - 2027 годы»</w:t>
      </w:r>
    </w:p>
    <w:p w:rsidR="009C7964" w:rsidRPr="009C7964" w:rsidRDefault="009C7964" w:rsidP="009C7964">
      <w:pPr>
        <w:contextualSpacing/>
        <w:jc w:val="center"/>
        <w:rPr>
          <w:rFonts w:ascii="Arial" w:hAnsi="Arial" w:cs="Arial"/>
          <w:sz w:val="6"/>
          <w:szCs w:val="6"/>
        </w:rPr>
      </w:pPr>
    </w:p>
    <w:p w:rsidR="009C7964" w:rsidRPr="009C7964" w:rsidRDefault="009C7964" w:rsidP="009C7964">
      <w:pPr>
        <w:contextualSpacing/>
        <w:jc w:val="center"/>
        <w:rPr>
          <w:rFonts w:ascii="Arial" w:hAnsi="Arial" w:cs="Arial"/>
          <w:b/>
          <w:sz w:val="16"/>
          <w:szCs w:val="16"/>
        </w:rPr>
      </w:pPr>
      <w:r w:rsidRPr="009C7964">
        <w:rPr>
          <w:rFonts w:ascii="Arial" w:hAnsi="Arial" w:cs="Arial"/>
          <w:b/>
          <w:sz w:val="16"/>
          <w:szCs w:val="16"/>
        </w:rPr>
        <w:t xml:space="preserve">Паспорт подпрограммы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01"/>
        <w:gridCol w:w="8649"/>
      </w:tblGrid>
      <w:tr w:rsidR="009C7964" w:rsidRPr="009C7964" w:rsidTr="009C7964">
        <w:trPr>
          <w:trHeight w:val="20"/>
        </w:trPr>
        <w:tc>
          <w:tcPr>
            <w:tcW w:w="1190" w:type="pct"/>
          </w:tcPr>
          <w:p w:rsidR="009C7964" w:rsidRPr="009C7964" w:rsidRDefault="009C7964" w:rsidP="009C7964">
            <w:pPr>
              <w:contextualSpacing/>
              <w:rPr>
                <w:rFonts w:ascii="Arial" w:hAnsi="Arial" w:cs="Arial"/>
                <w:b/>
                <w:sz w:val="12"/>
                <w:szCs w:val="16"/>
              </w:rPr>
            </w:pPr>
            <w:r w:rsidRPr="009C7964">
              <w:rPr>
                <w:rFonts w:ascii="Arial" w:hAnsi="Arial" w:cs="Arial"/>
                <w:sz w:val="12"/>
                <w:szCs w:val="16"/>
              </w:rPr>
              <w:t>Исполнители подпрограммы</w:t>
            </w:r>
          </w:p>
        </w:tc>
        <w:tc>
          <w:tcPr>
            <w:tcW w:w="3810" w:type="pct"/>
          </w:tcPr>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по молодежной политике Администрации Валдайского муниципального района (далее отдел по молодежной политике);</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муниципальное автономное учреждение «Молодёжный центр «Юность» им.Н.И.Филина» (МАУ «МЦ «Юность» им.Н.И.Филина»);</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казенное учреждение комитет образования Администрации Валдайского муниципального района (далее – комитет образования)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комитет финансов Администрации Валдайского муниципального района (далее – комитет финансов)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по физической культуре и спорту Администрации Валдайского муниципального района (отдел по спорту)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отдел Министерства внутренних дел России по Валдайского району (далее – МВД) (по согласованию);</w:t>
            </w:r>
          </w:p>
          <w:p w:rsidR="009C7964" w:rsidRPr="009C7964" w:rsidRDefault="009C7964" w:rsidP="00F62455">
            <w:pPr>
              <w:rPr>
                <w:rFonts w:ascii="Arial" w:hAnsi="Arial" w:cs="Arial"/>
                <w:sz w:val="12"/>
                <w:szCs w:val="16"/>
              </w:rPr>
            </w:pPr>
            <w:r w:rsidRPr="009C7964">
              <w:rPr>
                <w:rFonts w:ascii="Arial" w:hAnsi="Arial" w:cs="Arial"/>
                <w:sz w:val="12"/>
                <w:szCs w:val="16"/>
              </w:rPr>
              <w:t>военный комиссариат г. Валдай, Валдайского и Крестецкого районов  (далее – военкомат) (по согласованию);</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муниципальные автономные образовательные учреждения (далее – ОУ);</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ОАПОУ «Валдайский аграрный техникум» (далее – ОАПОУ «ВАТ») (по согласованию).</w:t>
            </w:r>
          </w:p>
        </w:tc>
      </w:tr>
      <w:tr w:rsidR="009C7964" w:rsidRPr="009C7964" w:rsidTr="009C7964">
        <w:trPr>
          <w:trHeight w:val="20"/>
        </w:trPr>
        <w:tc>
          <w:tcPr>
            <w:tcW w:w="1190" w:type="pct"/>
          </w:tcPr>
          <w:p w:rsidR="009C7964" w:rsidRPr="009C7964" w:rsidRDefault="009C7964" w:rsidP="009C7964">
            <w:pPr>
              <w:contextualSpacing/>
              <w:rPr>
                <w:rFonts w:ascii="Arial" w:hAnsi="Arial" w:cs="Arial"/>
                <w:b/>
                <w:sz w:val="12"/>
                <w:szCs w:val="16"/>
              </w:rPr>
            </w:pPr>
            <w:r w:rsidRPr="009C7964">
              <w:rPr>
                <w:rFonts w:ascii="Arial" w:hAnsi="Arial" w:cs="Arial"/>
                <w:sz w:val="12"/>
                <w:szCs w:val="16"/>
              </w:rPr>
              <w:t>Задачи подпрограммы</w:t>
            </w:r>
          </w:p>
        </w:tc>
        <w:tc>
          <w:tcPr>
            <w:tcW w:w="3810" w:type="pct"/>
          </w:tcPr>
          <w:p w:rsidR="009C7964" w:rsidRPr="009C7964" w:rsidRDefault="009C7964" w:rsidP="009C7964">
            <w:pPr>
              <w:widowControl w:val="0"/>
              <w:rPr>
                <w:rFonts w:ascii="Arial" w:hAnsi="Arial" w:cs="Arial"/>
                <w:sz w:val="12"/>
                <w:szCs w:val="16"/>
              </w:rPr>
            </w:pPr>
            <w:r w:rsidRPr="009C7964">
              <w:rPr>
                <w:rFonts w:ascii="Arial" w:hAnsi="Arial" w:cs="Arial"/>
                <w:sz w:val="12"/>
                <w:szCs w:val="16"/>
              </w:rPr>
              <w:t xml:space="preserve">Задача 1. </w:t>
            </w:r>
            <w:r w:rsidRPr="009C7964">
              <w:rPr>
                <w:rFonts w:ascii="Arial" w:hAnsi="Arial" w:cs="Arial"/>
                <w:spacing w:val="-1"/>
                <w:sz w:val="12"/>
                <w:szCs w:val="16"/>
              </w:rPr>
              <w:t>Информационно-методическое сопровождение патриотического воспитания граждан;</w:t>
            </w:r>
          </w:p>
          <w:p w:rsidR="009C7964" w:rsidRPr="009C7964" w:rsidRDefault="009C7964" w:rsidP="009C7964">
            <w:pPr>
              <w:widowControl w:val="0"/>
              <w:rPr>
                <w:rFonts w:ascii="Arial" w:hAnsi="Arial" w:cs="Arial"/>
                <w:spacing w:val="-1"/>
                <w:sz w:val="12"/>
                <w:szCs w:val="16"/>
              </w:rPr>
            </w:pPr>
            <w:r w:rsidRPr="009C7964">
              <w:rPr>
                <w:rFonts w:ascii="Arial" w:hAnsi="Arial" w:cs="Arial"/>
                <w:spacing w:val="-1"/>
                <w:sz w:val="12"/>
                <w:szCs w:val="16"/>
              </w:rPr>
              <w:t>Задача 2. Совершенствование форм и методов работы по патриотическому воспитанию граждан;</w:t>
            </w:r>
          </w:p>
          <w:p w:rsidR="009C7964" w:rsidRPr="009C7964" w:rsidRDefault="009C7964" w:rsidP="009C7964">
            <w:pPr>
              <w:widowControl w:val="0"/>
              <w:rPr>
                <w:rFonts w:ascii="Arial" w:hAnsi="Arial" w:cs="Arial"/>
                <w:spacing w:val="-1"/>
                <w:sz w:val="12"/>
                <w:szCs w:val="16"/>
              </w:rPr>
            </w:pPr>
            <w:r w:rsidRPr="009C7964">
              <w:rPr>
                <w:rFonts w:ascii="Arial" w:hAnsi="Arial" w:cs="Arial"/>
                <w:spacing w:val="-1"/>
                <w:sz w:val="12"/>
                <w:szCs w:val="16"/>
              </w:rPr>
              <w:t xml:space="preserve">Задача 3. Военно-патриотическое воспитание детей и молодежи, развитие практики шефства воинских частей над образовательными организациями; </w:t>
            </w:r>
          </w:p>
          <w:p w:rsidR="009C7964" w:rsidRPr="009C7964" w:rsidRDefault="009C7964" w:rsidP="009C7964">
            <w:pPr>
              <w:widowControl w:val="0"/>
              <w:rPr>
                <w:rFonts w:ascii="Arial" w:hAnsi="Arial" w:cs="Arial"/>
                <w:spacing w:val="-1"/>
                <w:sz w:val="12"/>
                <w:szCs w:val="16"/>
              </w:rPr>
            </w:pPr>
            <w:r w:rsidRPr="009C7964">
              <w:rPr>
                <w:rFonts w:ascii="Arial" w:hAnsi="Arial" w:cs="Arial"/>
                <w:spacing w:val="-1"/>
                <w:sz w:val="12"/>
                <w:szCs w:val="16"/>
              </w:rPr>
              <w:t xml:space="preserve">Задача 4. </w:t>
            </w:r>
            <w:r w:rsidRPr="009C7964">
              <w:rPr>
                <w:rFonts w:ascii="Arial" w:hAnsi="Arial" w:cs="Arial"/>
                <w:sz w:val="12"/>
                <w:szCs w:val="16"/>
              </w:rPr>
              <w:t>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p w:rsidR="009C7964" w:rsidRPr="009C7964" w:rsidRDefault="009C7964" w:rsidP="009C7964">
            <w:pPr>
              <w:widowControl w:val="0"/>
              <w:rPr>
                <w:rFonts w:ascii="Arial" w:hAnsi="Arial" w:cs="Arial"/>
                <w:spacing w:val="-1"/>
                <w:sz w:val="12"/>
                <w:szCs w:val="16"/>
              </w:rPr>
            </w:pPr>
            <w:r w:rsidRPr="009C7964">
              <w:rPr>
                <w:rFonts w:ascii="Arial" w:hAnsi="Arial" w:cs="Arial"/>
                <w:spacing w:val="-1"/>
                <w:sz w:val="12"/>
                <w:szCs w:val="16"/>
              </w:rPr>
              <w:t>Задача 5. Развитие волонтерского движения как важного элемента системы патриотического воспитания молодежи;</w:t>
            </w:r>
          </w:p>
          <w:p w:rsidR="009C7964" w:rsidRPr="009C7964" w:rsidRDefault="009C7964" w:rsidP="009C7964">
            <w:pPr>
              <w:widowControl w:val="0"/>
              <w:rPr>
                <w:rFonts w:ascii="Arial" w:hAnsi="Arial" w:cs="Arial"/>
                <w:sz w:val="12"/>
                <w:szCs w:val="16"/>
              </w:rPr>
            </w:pPr>
            <w:r w:rsidRPr="009C7964">
              <w:rPr>
                <w:rFonts w:ascii="Arial" w:hAnsi="Arial" w:cs="Arial"/>
                <w:sz w:val="12"/>
                <w:szCs w:val="16"/>
              </w:rPr>
              <w:t>Задача 6. Информационное обеспечение патриотического воспитания граждан.</w:t>
            </w:r>
          </w:p>
        </w:tc>
      </w:tr>
      <w:tr w:rsidR="009C7964" w:rsidRPr="009C7964" w:rsidTr="009C7964">
        <w:trPr>
          <w:trHeight w:val="20"/>
        </w:trPr>
        <w:tc>
          <w:tcPr>
            <w:tcW w:w="1190" w:type="pct"/>
          </w:tcPr>
          <w:p w:rsidR="009C7964" w:rsidRPr="009C7964" w:rsidRDefault="009C7964" w:rsidP="009C7964">
            <w:pPr>
              <w:contextualSpacing/>
              <w:rPr>
                <w:rFonts w:ascii="Arial" w:hAnsi="Arial" w:cs="Arial"/>
                <w:b/>
                <w:sz w:val="12"/>
                <w:szCs w:val="16"/>
              </w:rPr>
            </w:pPr>
            <w:r w:rsidRPr="009C7964">
              <w:rPr>
                <w:rFonts w:ascii="Arial" w:hAnsi="Arial" w:cs="Arial"/>
                <w:sz w:val="12"/>
                <w:szCs w:val="16"/>
              </w:rPr>
              <w:t>Сроки реализации подпрограммы</w:t>
            </w:r>
          </w:p>
        </w:tc>
        <w:tc>
          <w:tcPr>
            <w:tcW w:w="3810" w:type="pct"/>
          </w:tcPr>
          <w:p w:rsidR="009C7964" w:rsidRPr="009C7964" w:rsidRDefault="009C7964" w:rsidP="009C7964">
            <w:pPr>
              <w:contextualSpacing/>
              <w:rPr>
                <w:rFonts w:ascii="Arial" w:hAnsi="Arial" w:cs="Arial"/>
                <w:b/>
                <w:sz w:val="12"/>
                <w:szCs w:val="16"/>
              </w:rPr>
            </w:pPr>
            <w:r w:rsidRPr="009C7964">
              <w:rPr>
                <w:rFonts w:ascii="Arial" w:hAnsi="Arial" w:cs="Arial"/>
                <w:sz w:val="12"/>
                <w:szCs w:val="16"/>
              </w:rPr>
              <w:t>2023 - 2027 годы</w:t>
            </w:r>
          </w:p>
        </w:tc>
      </w:tr>
      <w:tr w:rsidR="009C7964" w:rsidRPr="009C7964" w:rsidTr="009C7964">
        <w:trPr>
          <w:trHeight w:val="20"/>
        </w:trPr>
        <w:tc>
          <w:tcPr>
            <w:tcW w:w="1190" w:type="pct"/>
          </w:tcPr>
          <w:p w:rsidR="009C7964" w:rsidRPr="009C7964" w:rsidRDefault="009C7964" w:rsidP="009C7964">
            <w:pPr>
              <w:contextualSpacing/>
              <w:rPr>
                <w:rFonts w:ascii="Arial" w:hAnsi="Arial" w:cs="Arial"/>
                <w:sz w:val="12"/>
                <w:szCs w:val="16"/>
              </w:rPr>
            </w:pPr>
            <w:r w:rsidRPr="009C7964">
              <w:rPr>
                <w:rFonts w:ascii="Arial" w:hAnsi="Arial" w:cs="Arial"/>
                <w:sz w:val="12"/>
                <w:szCs w:val="16"/>
              </w:rPr>
              <w:t xml:space="preserve">Объемы и источники финансирования подпрограммы в целом и по годам реализации </w:t>
            </w:r>
          </w:p>
          <w:p w:rsidR="009C7964" w:rsidRPr="009C7964" w:rsidRDefault="009C7964" w:rsidP="009C7964">
            <w:pPr>
              <w:contextualSpacing/>
              <w:rPr>
                <w:rFonts w:ascii="Arial" w:hAnsi="Arial" w:cs="Arial"/>
                <w:b/>
                <w:sz w:val="12"/>
                <w:szCs w:val="16"/>
              </w:rPr>
            </w:pPr>
            <w:r w:rsidRPr="009C7964">
              <w:rPr>
                <w:rFonts w:ascii="Arial" w:hAnsi="Arial" w:cs="Arial"/>
                <w:sz w:val="12"/>
                <w:szCs w:val="16"/>
              </w:rPr>
              <w:t>(тыс. рублей)</w:t>
            </w:r>
          </w:p>
        </w:tc>
        <w:tc>
          <w:tcPr>
            <w:tcW w:w="3810" w:type="pct"/>
          </w:tcPr>
          <w:p w:rsidR="007262AC" w:rsidRPr="007262AC" w:rsidRDefault="007262AC" w:rsidP="007262AC">
            <w:pPr>
              <w:contextualSpacing/>
              <w:rPr>
                <w:rFonts w:ascii="Arial" w:hAnsi="Arial" w:cs="Arial"/>
                <w:sz w:val="12"/>
                <w:szCs w:val="12"/>
              </w:rPr>
            </w:pPr>
            <w:r w:rsidRPr="007262AC">
              <w:rPr>
                <w:rFonts w:ascii="Arial" w:hAnsi="Arial" w:cs="Arial"/>
                <w:b/>
                <w:sz w:val="12"/>
                <w:szCs w:val="12"/>
              </w:rPr>
              <w:t>2023</w:t>
            </w:r>
            <w:r w:rsidRPr="007262AC">
              <w:rPr>
                <w:rFonts w:ascii="Arial" w:hAnsi="Arial" w:cs="Arial"/>
                <w:sz w:val="12"/>
                <w:szCs w:val="12"/>
              </w:rPr>
              <w:t>:</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областной бюджет – 242,0;</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местный бюджет – 120,1;</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всего – 362,1.</w:t>
            </w:r>
          </w:p>
          <w:p w:rsidR="007262AC" w:rsidRPr="007262AC" w:rsidRDefault="007262AC" w:rsidP="007262AC">
            <w:pPr>
              <w:contextualSpacing/>
              <w:rPr>
                <w:rFonts w:ascii="Arial" w:hAnsi="Arial" w:cs="Arial"/>
                <w:sz w:val="12"/>
                <w:szCs w:val="12"/>
              </w:rPr>
            </w:pPr>
            <w:r w:rsidRPr="007262AC">
              <w:rPr>
                <w:rFonts w:ascii="Arial" w:hAnsi="Arial" w:cs="Arial"/>
                <w:b/>
                <w:sz w:val="12"/>
                <w:szCs w:val="12"/>
              </w:rPr>
              <w:t>2024:</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областной бюджет – 135,0;</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местный бюджет - 189,92;</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всего – 324,92.</w:t>
            </w:r>
          </w:p>
          <w:p w:rsidR="007262AC" w:rsidRPr="007262AC" w:rsidRDefault="007262AC" w:rsidP="007262AC">
            <w:pPr>
              <w:contextualSpacing/>
              <w:rPr>
                <w:rFonts w:ascii="Arial" w:hAnsi="Arial" w:cs="Arial"/>
                <w:sz w:val="12"/>
                <w:szCs w:val="12"/>
              </w:rPr>
            </w:pPr>
            <w:r w:rsidRPr="007262AC">
              <w:rPr>
                <w:rFonts w:ascii="Arial" w:hAnsi="Arial" w:cs="Arial"/>
                <w:b/>
                <w:sz w:val="12"/>
                <w:szCs w:val="12"/>
              </w:rPr>
              <w:t>2025:</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областной бюджет – 202,0;</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местный бюджет – 195,95;</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всего – 397,95.</w:t>
            </w:r>
          </w:p>
          <w:p w:rsidR="007262AC" w:rsidRPr="007262AC" w:rsidRDefault="007262AC" w:rsidP="007262AC">
            <w:pPr>
              <w:contextualSpacing/>
              <w:rPr>
                <w:rFonts w:ascii="Arial" w:hAnsi="Arial" w:cs="Arial"/>
                <w:sz w:val="12"/>
                <w:szCs w:val="12"/>
              </w:rPr>
            </w:pPr>
            <w:r w:rsidRPr="007262AC">
              <w:rPr>
                <w:rFonts w:ascii="Arial" w:hAnsi="Arial" w:cs="Arial"/>
                <w:b/>
                <w:sz w:val="12"/>
                <w:szCs w:val="12"/>
              </w:rPr>
              <w:t>2026:</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областной бюджет – 202,0;</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местный бюджет – 112,4;</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всего – 314,4.</w:t>
            </w:r>
          </w:p>
          <w:p w:rsidR="007262AC" w:rsidRPr="007262AC" w:rsidRDefault="007262AC" w:rsidP="007262AC">
            <w:pPr>
              <w:contextualSpacing/>
              <w:rPr>
                <w:rFonts w:ascii="Arial" w:hAnsi="Arial" w:cs="Arial"/>
                <w:sz w:val="12"/>
                <w:szCs w:val="12"/>
              </w:rPr>
            </w:pPr>
            <w:r w:rsidRPr="007262AC">
              <w:rPr>
                <w:rFonts w:ascii="Arial" w:hAnsi="Arial" w:cs="Arial"/>
                <w:b/>
                <w:sz w:val="12"/>
                <w:szCs w:val="12"/>
              </w:rPr>
              <w:t>2027:</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областной бюджет – 202,0;</w:t>
            </w:r>
          </w:p>
          <w:p w:rsidR="007262AC" w:rsidRPr="007262AC" w:rsidRDefault="007262AC" w:rsidP="007262AC">
            <w:pPr>
              <w:contextualSpacing/>
              <w:rPr>
                <w:rFonts w:ascii="Arial" w:hAnsi="Arial" w:cs="Arial"/>
                <w:sz w:val="12"/>
                <w:szCs w:val="12"/>
              </w:rPr>
            </w:pPr>
            <w:r w:rsidRPr="007262AC">
              <w:rPr>
                <w:rFonts w:ascii="Arial" w:hAnsi="Arial" w:cs="Arial"/>
                <w:sz w:val="12"/>
                <w:szCs w:val="12"/>
              </w:rPr>
              <w:t>местный бюджет – 112,4;</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всего – 314,4.</w:t>
            </w:r>
          </w:p>
          <w:p w:rsidR="007262AC" w:rsidRPr="007262AC" w:rsidRDefault="007262AC" w:rsidP="007262AC">
            <w:pPr>
              <w:contextualSpacing/>
              <w:rPr>
                <w:rFonts w:ascii="Arial" w:hAnsi="Arial" w:cs="Arial"/>
                <w:b/>
                <w:sz w:val="6"/>
                <w:szCs w:val="12"/>
              </w:rPr>
            </w:pPr>
            <w:r w:rsidRPr="007262AC">
              <w:rPr>
                <w:rFonts w:ascii="Arial" w:hAnsi="Arial" w:cs="Arial"/>
                <w:sz w:val="6"/>
                <w:szCs w:val="12"/>
              </w:rPr>
              <w:t>___________________________________________________</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ВСЕГО 2023 – 2027:</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местный бюджет – 730,77;</w:t>
            </w:r>
          </w:p>
          <w:p w:rsidR="007262AC" w:rsidRPr="007262AC" w:rsidRDefault="007262AC" w:rsidP="007262AC">
            <w:pPr>
              <w:contextualSpacing/>
              <w:rPr>
                <w:rFonts w:ascii="Arial" w:hAnsi="Arial" w:cs="Arial"/>
                <w:b/>
                <w:sz w:val="12"/>
                <w:szCs w:val="12"/>
              </w:rPr>
            </w:pPr>
            <w:r w:rsidRPr="007262AC">
              <w:rPr>
                <w:rFonts w:ascii="Arial" w:hAnsi="Arial" w:cs="Arial"/>
                <w:b/>
                <w:sz w:val="12"/>
                <w:szCs w:val="12"/>
              </w:rPr>
              <w:t>областной бюджет – 983,0;</w:t>
            </w:r>
          </w:p>
          <w:p w:rsidR="009C7964" w:rsidRPr="009C7964" w:rsidRDefault="007262AC" w:rsidP="007262AC">
            <w:pPr>
              <w:contextualSpacing/>
              <w:rPr>
                <w:rFonts w:ascii="Arial" w:hAnsi="Arial" w:cs="Arial"/>
                <w:b/>
                <w:sz w:val="12"/>
                <w:szCs w:val="16"/>
              </w:rPr>
            </w:pPr>
            <w:r w:rsidRPr="007262AC">
              <w:rPr>
                <w:rFonts w:ascii="Arial" w:hAnsi="Arial" w:cs="Arial"/>
                <w:b/>
                <w:sz w:val="12"/>
                <w:szCs w:val="12"/>
              </w:rPr>
              <w:t>всего – 1713,77.</w:t>
            </w:r>
          </w:p>
        </w:tc>
      </w:tr>
      <w:tr w:rsidR="009C7964" w:rsidRPr="009C7964" w:rsidTr="009C7964">
        <w:trPr>
          <w:trHeight w:val="20"/>
        </w:trPr>
        <w:tc>
          <w:tcPr>
            <w:tcW w:w="1190" w:type="pct"/>
          </w:tcPr>
          <w:p w:rsidR="009C7964" w:rsidRPr="009C7964" w:rsidRDefault="009C7964" w:rsidP="009C7964">
            <w:pPr>
              <w:contextualSpacing/>
              <w:rPr>
                <w:rFonts w:ascii="Arial" w:hAnsi="Arial" w:cs="Arial"/>
                <w:b/>
                <w:sz w:val="12"/>
                <w:szCs w:val="16"/>
              </w:rPr>
            </w:pPr>
            <w:r w:rsidRPr="009C7964">
              <w:rPr>
                <w:rFonts w:ascii="Arial" w:hAnsi="Arial" w:cs="Arial"/>
                <w:sz w:val="12"/>
                <w:szCs w:val="16"/>
              </w:rPr>
              <w:t>Ожидаемые конечные результаты реализации подпрограммы</w:t>
            </w:r>
          </w:p>
        </w:tc>
        <w:tc>
          <w:tcPr>
            <w:tcW w:w="3810" w:type="pct"/>
          </w:tcPr>
          <w:p w:rsidR="009C7964" w:rsidRPr="009C7964" w:rsidRDefault="009C7964" w:rsidP="009C7964">
            <w:pPr>
              <w:tabs>
                <w:tab w:val="left" w:pos="993"/>
              </w:tabs>
              <w:contextualSpacing/>
              <w:rPr>
                <w:rFonts w:ascii="Arial" w:hAnsi="Arial" w:cs="Arial"/>
                <w:sz w:val="12"/>
                <w:szCs w:val="16"/>
              </w:rPr>
            </w:pPr>
            <w:r w:rsidRPr="009C7964">
              <w:rPr>
                <w:rFonts w:ascii="Arial" w:hAnsi="Arial" w:cs="Arial"/>
                <w:sz w:val="12"/>
                <w:szCs w:val="16"/>
              </w:rPr>
              <w:t>1. Увеличение доли населения муниципального района, участвующего в мероприятиях патриотической направленности от общего числа населения муниципального района до 64%;</w:t>
            </w:r>
          </w:p>
          <w:p w:rsidR="009C7964" w:rsidRPr="009C7964" w:rsidRDefault="009C7964" w:rsidP="009C7964">
            <w:pPr>
              <w:tabs>
                <w:tab w:val="left" w:pos="993"/>
              </w:tabs>
              <w:rPr>
                <w:rFonts w:ascii="Arial" w:hAnsi="Arial" w:cs="Arial"/>
                <w:sz w:val="12"/>
                <w:szCs w:val="16"/>
              </w:rPr>
            </w:pPr>
            <w:r w:rsidRPr="009C7964">
              <w:rPr>
                <w:rFonts w:ascii="Arial" w:hAnsi="Arial" w:cs="Arial"/>
                <w:sz w:val="12"/>
                <w:szCs w:val="16"/>
              </w:rPr>
              <w:t>2. Увеличение доли молодежи, регулярно участвующей в работе патриотических клубов, центров, объединений от общего числа молодежи муниципального района до 18%;</w:t>
            </w:r>
          </w:p>
          <w:p w:rsidR="009C7964" w:rsidRPr="009C7964" w:rsidRDefault="009C7964" w:rsidP="009C7964">
            <w:pPr>
              <w:tabs>
                <w:tab w:val="left" w:pos="993"/>
              </w:tabs>
              <w:rPr>
                <w:rFonts w:ascii="Arial" w:hAnsi="Arial" w:cs="Arial"/>
                <w:sz w:val="12"/>
                <w:szCs w:val="16"/>
              </w:rPr>
            </w:pPr>
            <w:r w:rsidRPr="009C7964">
              <w:rPr>
                <w:rFonts w:ascii="Arial" w:hAnsi="Arial" w:cs="Arial"/>
                <w:sz w:val="12"/>
                <w:szCs w:val="16"/>
              </w:rPr>
              <w:t>3. Увеличение количества населения муниципального района, вовлеченного в поисковую деятельность до 89 человек;</w:t>
            </w:r>
          </w:p>
          <w:p w:rsidR="009C7964" w:rsidRPr="009C7964" w:rsidRDefault="009C7964" w:rsidP="009C7964">
            <w:pPr>
              <w:rPr>
                <w:rFonts w:ascii="Arial" w:hAnsi="Arial" w:cs="Arial"/>
                <w:sz w:val="12"/>
                <w:szCs w:val="16"/>
              </w:rPr>
            </w:pPr>
            <w:r w:rsidRPr="009C7964">
              <w:rPr>
                <w:rFonts w:ascii="Arial" w:hAnsi="Arial" w:cs="Arial"/>
                <w:sz w:val="12"/>
                <w:szCs w:val="16"/>
              </w:rPr>
              <w:t xml:space="preserve">4. Увеличение количества информационно-методических материалов по патриотическому воспитанию населения муниципального района до </w:t>
            </w:r>
          </w:p>
          <w:p w:rsidR="009C7964" w:rsidRPr="009C7964" w:rsidRDefault="009C7964" w:rsidP="009C7964">
            <w:pPr>
              <w:rPr>
                <w:rFonts w:ascii="Arial" w:hAnsi="Arial" w:cs="Arial"/>
                <w:sz w:val="12"/>
                <w:szCs w:val="16"/>
              </w:rPr>
            </w:pPr>
            <w:r w:rsidRPr="009C7964">
              <w:rPr>
                <w:rFonts w:ascii="Arial" w:hAnsi="Arial" w:cs="Arial"/>
                <w:sz w:val="12"/>
                <w:szCs w:val="16"/>
              </w:rPr>
              <w:t>31 единиц;</w:t>
            </w:r>
          </w:p>
          <w:p w:rsidR="009C7964" w:rsidRPr="009C7964" w:rsidRDefault="009C7964" w:rsidP="009C7964">
            <w:pPr>
              <w:rPr>
                <w:rFonts w:ascii="Arial" w:hAnsi="Arial" w:cs="Arial"/>
                <w:sz w:val="12"/>
                <w:szCs w:val="16"/>
              </w:rPr>
            </w:pPr>
            <w:r w:rsidRPr="009C7964">
              <w:rPr>
                <w:rFonts w:ascii="Arial" w:hAnsi="Arial" w:cs="Arial"/>
                <w:sz w:val="12"/>
                <w:szCs w:val="16"/>
              </w:rPr>
              <w:t>5. Доля образовательных учреждений всех типов, участвующих в реализации подпрограммы, в общей численности образовательных учреждений муниципального района - 100%.</w:t>
            </w:r>
          </w:p>
        </w:tc>
      </w:tr>
    </w:tbl>
    <w:p w:rsidR="009C7964" w:rsidRDefault="009C7964" w:rsidP="009C7964">
      <w:pPr>
        <w:jc w:val="center"/>
        <w:rPr>
          <w:rFonts w:ascii="Arial" w:hAnsi="Arial" w:cs="Arial"/>
          <w:sz w:val="6"/>
          <w:szCs w:val="6"/>
        </w:rPr>
      </w:pPr>
    </w:p>
    <w:p w:rsidR="009C7964" w:rsidRDefault="009C7964" w:rsidP="009C7964">
      <w:pPr>
        <w:jc w:val="center"/>
        <w:rPr>
          <w:rFonts w:ascii="Arial" w:hAnsi="Arial" w:cs="Arial"/>
          <w:sz w:val="6"/>
          <w:szCs w:val="6"/>
        </w:rPr>
      </w:pPr>
    </w:p>
    <w:p w:rsidR="009C7964" w:rsidRDefault="009C7964" w:rsidP="009C7964">
      <w:pPr>
        <w:jc w:val="center"/>
        <w:rPr>
          <w:rFonts w:ascii="Arial" w:hAnsi="Arial" w:cs="Arial"/>
          <w:sz w:val="6"/>
          <w:szCs w:val="6"/>
        </w:rPr>
      </w:pPr>
    </w:p>
    <w:p w:rsidR="00F62455" w:rsidRDefault="00F62455" w:rsidP="009C7964">
      <w:pPr>
        <w:jc w:val="center"/>
        <w:rPr>
          <w:rFonts w:ascii="Arial" w:hAnsi="Arial" w:cs="Arial"/>
          <w:sz w:val="6"/>
          <w:szCs w:val="6"/>
        </w:rPr>
      </w:pPr>
    </w:p>
    <w:p w:rsidR="00F62455" w:rsidRPr="009C7964" w:rsidRDefault="00F62455" w:rsidP="009C7964">
      <w:pPr>
        <w:jc w:val="center"/>
        <w:rPr>
          <w:rFonts w:ascii="Arial" w:hAnsi="Arial" w:cs="Arial"/>
          <w:sz w:val="6"/>
          <w:szCs w:val="6"/>
        </w:rPr>
      </w:pP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Характеристика текущего состояния, приоритеты и цели государственной политики в сферах</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молодежной политики и патриотического воспитания населения Валдайского муниципального района</w:t>
      </w:r>
    </w:p>
    <w:p w:rsidR="009C7964" w:rsidRPr="009C7964" w:rsidRDefault="009C7964" w:rsidP="009C7964">
      <w:pPr>
        <w:jc w:val="center"/>
        <w:rPr>
          <w:rFonts w:ascii="Arial" w:hAnsi="Arial" w:cs="Arial"/>
          <w:sz w:val="6"/>
          <w:szCs w:val="6"/>
        </w:rPr>
      </w:pPr>
    </w:p>
    <w:p w:rsidR="009C7964" w:rsidRPr="009C7964" w:rsidRDefault="009C7964" w:rsidP="009C7964">
      <w:pPr>
        <w:jc w:val="center"/>
        <w:outlineLvl w:val="1"/>
        <w:rPr>
          <w:rFonts w:ascii="Arial" w:hAnsi="Arial" w:cs="Arial"/>
          <w:b/>
          <w:sz w:val="16"/>
          <w:szCs w:val="16"/>
        </w:rPr>
      </w:pPr>
      <w:r w:rsidRPr="009C7964">
        <w:rPr>
          <w:rFonts w:ascii="Arial" w:hAnsi="Arial" w:cs="Arial"/>
          <w:b/>
          <w:sz w:val="16"/>
          <w:szCs w:val="16"/>
        </w:rPr>
        <w:t>Молодежная политика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highlight w:val="white"/>
        </w:rPr>
        <w:t xml:space="preserve">Цели, принципы, основные направления и формы реализации молодежной политики в Российской Федерации </w:t>
      </w:r>
      <w:r w:rsidRPr="009C7964">
        <w:rPr>
          <w:rFonts w:ascii="Arial" w:hAnsi="Arial" w:cs="Arial"/>
          <w:sz w:val="16"/>
          <w:szCs w:val="16"/>
        </w:rPr>
        <w:t xml:space="preserve">определены Федеральным законом от 30 декабря 2020 года № 489-ФЗ «О молодежной политике в Российской Федерации». </w:t>
      </w:r>
      <w:r w:rsidRPr="009C7964">
        <w:rPr>
          <w:rFonts w:ascii="Arial" w:hAnsi="Arial" w:cs="Arial"/>
          <w:sz w:val="16"/>
          <w:szCs w:val="16"/>
          <w:highlight w:val="white"/>
        </w:rPr>
        <w:t>Настоящий закон регулирует отношения, возникающие между субъектами, осуществляющими деятельность в сфере молодежной политики.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Целями молодежной политики являются:</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1) защита прав и законных интересов молодежи;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2) обеспечение равных условий для духовного, культурного, интеллектуального, психического, профессионального, социального и физического развития и </w:t>
      </w:r>
      <w:hyperlink r:id="rId14" w:anchor="209" w:history="1">
        <w:r w:rsidRPr="009C7964">
          <w:rPr>
            <w:rFonts w:ascii="Arial" w:hAnsi="Arial" w:cs="Arial"/>
            <w:color w:val="000000"/>
            <w:sz w:val="16"/>
            <w:szCs w:val="16"/>
          </w:rPr>
          <w:t>самореализации молодежи</w:t>
        </w:r>
      </w:hyperlink>
      <w:r w:rsidRPr="009C7964">
        <w:rPr>
          <w:rFonts w:ascii="Arial" w:hAnsi="Arial" w:cs="Arial"/>
          <w:sz w:val="16"/>
          <w:szCs w:val="16"/>
        </w:rPr>
        <w:t>;</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3) создание условий для участия молодежи в политической, социально-экономической, научной, спортивной и культурной жизни общества;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4) повышение уровня межнационального (межэтнического) и межконфессионального согласия в молодежной среде;</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5) формирование системы нравственных и смысловых ориентиров, позволяющих противостоять идеологии экстремизма, национализма, проявлениям ксенофобии, коррупции, дискриминации по признакам социальной, религиозной, расовой, национальной принадлежности и другим негативным социальным явлениям;</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 xml:space="preserve">6) формирование культуры семейных отношений, поддержка </w:t>
      </w:r>
      <w:hyperlink r:id="rId15" w:anchor="202" w:history="1">
        <w:r w:rsidRPr="009C7964">
          <w:rPr>
            <w:rFonts w:ascii="Arial" w:hAnsi="Arial" w:cs="Arial"/>
            <w:color w:val="000000"/>
            <w:sz w:val="16"/>
            <w:szCs w:val="16"/>
          </w:rPr>
          <w:t>молодых семей</w:t>
        </w:r>
      </w:hyperlink>
      <w:r w:rsidRPr="009C7964">
        <w:rPr>
          <w:rFonts w:ascii="Arial" w:hAnsi="Arial" w:cs="Arial"/>
          <w:sz w:val="16"/>
          <w:szCs w:val="16"/>
        </w:rPr>
        <w:t>, способствующие улучшению демографической ситуации в Российской Федерации.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Несмотря на достигнутые результаты в ходе реализации приоритетных направлений молодежной политики на территории муниципального района имеется ряд проблем, отрицательно влияющих на развитие инновационного потенциала молодежи: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недостаточное кадровое обеспечение молодежной политики, включая уровень подготовки кадров;</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недостаток информированности молодежи о реализации молодежной политики на территории муниципального района и развитии ее творческого потенциала;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недостаток социальной ответственности среди отдельных слоев молодежи;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недостаточная систематизация работы с талантливой молодежью;</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отсутствие целостной системы поддержки молодых людей, оказавшихся в трудной жизненной ситуации;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сложности трудоустройства молодежи, в том числе временного;</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недостаточный уровень вовлеченности молодежи в социальную практику.</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Актуальной остается задача недопущения вовлечения молодежи в террористическую деятельность.</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Определены следующие направления деятельности, которые будут являться приоритетными при реализации ключевых задач:</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воспитание гражданственности, патриотизма, преемственности традиций, уважения к отечественной истории, историческим, национальным и иным традициям народов Российской Федерации;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вовлечение молодежи в социальную практику и ее информирование о потенциальных возможностях саморазвития;</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поддержка инициативной и талантливой молодежи;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содействие трудоустройству молодых граждан, профессиональному развитию молодых специалистов и молодых работников;</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развитие института наставничества;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поддержка деятельности молодежных общественных объединений;</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содействие участию молодежи в добровольческой (волонтерской) деятельности;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приобщение молодежи к вопросам личной и коллективной безопасности.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В реализации молодежной политики необходимо применить комплексный подход: проведение мероприятий, направленных на развитие творческого потенциала различных категорий молодежи, содействие участию молодежи во всероссийских, международных, региональных молодежных форумах, поддержку молодых людей, находящихся в трудной жизненной ситуации, молодых семей, организацию временной трудовой занятости молодежи, а также мероприятий, способствующих решению проблем социальной адаптации и самореализации молодежи, гармонизации межнациональных и межрелигиозных отношений в молодежной среде.</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Необходимо также обеспечить проведение мероприятий по обучению, подготовке и повышению квалификации специалистов по работе с молодежью, информационно-аналитических и консультационно-методических мероприятий, обеспечивающих реализацию молодежной политики.</w:t>
      </w:r>
    </w:p>
    <w:p w:rsidR="009C7964" w:rsidRPr="009C7964" w:rsidRDefault="009C7964" w:rsidP="009C7964">
      <w:pPr>
        <w:ind w:firstLine="284"/>
        <w:jc w:val="both"/>
        <w:outlineLvl w:val="0"/>
        <w:rPr>
          <w:rFonts w:ascii="Arial" w:hAnsi="Arial" w:cs="Arial"/>
          <w:sz w:val="16"/>
          <w:szCs w:val="16"/>
        </w:rPr>
      </w:pPr>
      <w:r w:rsidRPr="009C7964">
        <w:rPr>
          <w:rFonts w:ascii="Arial" w:hAnsi="Arial" w:cs="Arial"/>
          <w:sz w:val="16"/>
          <w:szCs w:val="16"/>
        </w:rPr>
        <w:t>В значительной мере решение этих задач будет способствовать увеличению степени вовлеченности молодежи в социально-экономическую жизнь муниципального района.</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Патриотическое воспитание населения</w:t>
      </w:r>
      <w:r>
        <w:rPr>
          <w:rFonts w:ascii="Arial" w:hAnsi="Arial" w:cs="Arial"/>
          <w:b/>
          <w:sz w:val="16"/>
          <w:szCs w:val="16"/>
        </w:rPr>
        <w:t xml:space="preserve"> </w:t>
      </w:r>
      <w:r w:rsidRPr="009C7964">
        <w:rPr>
          <w:rFonts w:ascii="Arial" w:hAnsi="Arial" w:cs="Arial"/>
          <w:b/>
          <w:sz w:val="16"/>
          <w:szCs w:val="16"/>
        </w:rPr>
        <w:t>муниципального района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Целью государственной политики в сфере патриотического воспитания является создание условий для повышения гражданской ответственности за судьбу страны, повышения уровня консолидации общества для решения задач обеспечения национальной безопасности и устойчивого развития Российской Федерации, укрепления чувства сопричастности граждан к великой истории и культуре России, обеспечения преемственности поколений россиян, воспитания гражданина, любящего свою Родину и семью, имеющего активную жизненную позицию.</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В муниципальном районе сложилась система патриотического воспитания молодежи. МАУ «МЦ «Юность» им. Н.И.Филина» - учреждение сферы молодежной политики, имеющее давние традиции патриотического воспитания молодежи. Сложилась система проведения традиционных патриотических мероприятий. На территории муниципального района функционируют три поисково-исследовательских отряда.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 xml:space="preserve">В МАУ «МЦ «Юность» им. Н.И.Филина» есть условия и необходимая база для организации гражданско-патриотического воспитания не только воспитанников учреждения, но и молодежи образовательных учреждений, а именно: оборудован класс допризывной подготовки молодежи, работают музей боевой славы им. Я.Ф.Павлова и </w:t>
      </w:r>
      <w:r w:rsidRPr="009C7964">
        <w:rPr>
          <w:rFonts w:ascii="Arial" w:hAnsi="Arial" w:cs="Arial"/>
          <w:sz w:val="16"/>
          <w:szCs w:val="16"/>
          <w:highlight w:val="white"/>
        </w:rPr>
        <w:t>музей подводного флота России имени С.М. Бавилина и Н.И. Филина</w:t>
      </w:r>
      <w:r w:rsidRPr="009C7964">
        <w:rPr>
          <w:rFonts w:ascii="Arial" w:hAnsi="Arial" w:cs="Arial"/>
          <w:sz w:val="16"/>
          <w:szCs w:val="16"/>
        </w:rPr>
        <w:t>, оформлены стенды о военно-патриотической истории российского государства, государственной символике Российской Федерации, организована работа кинолектория. С 2012 года начал работу Центр гражданско-патриотического воспитания и допризывной подготовки молодёжи.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Функционирование системы патриотического воспитания населения муниципального района осложняется рядом негативных тенденций, требующих решения:</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недостаточное информационно-методическое обеспечение системы патриотического воспитания населения муниципального района и допризывной подготовки молодежи к военной службе;</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недостаточная организация межведомственного взаимодействия по патриотическому воспитанию населения муниципального района и допризывной подготовке молодежи к военной службе в ходе подготовки и проведения мероприятий патриотической направленности;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недостаточный уровень вовлеченности молодежи в деятельность патриотических формирований муниципального района и гражданские социально значимые инициативы;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снижение мотивации у молодежи к выполнению конституционного долга по защите Отечества.</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Для преодоления сложившейся ситуации необходимо применить комплексный подход к решению проблем в сфере патриотического воспитания населения муниципального района.</w:t>
      </w:r>
    </w:p>
    <w:p w:rsidR="009C7964" w:rsidRPr="009C7964" w:rsidRDefault="009C7964" w:rsidP="009C7964">
      <w:pPr>
        <w:jc w:val="center"/>
        <w:outlineLvl w:val="1"/>
        <w:rPr>
          <w:rFonts w:ascii="Arial" w:hAnsi="Arial" w:cs="Arial"/>
          <w:b/>
          <w:sz w:val="16"/>
          <w:szCs w:val="16"/>
        </w:rPr>
      </w:pPr>
      <w:r w:rsidRPr="009C7964">
        <w:rPr>
          <w:rFonts w:ascii="Arial" w:hAnsi="Arial" w:cs="Arial"/>
          <w:b/>
          <w:sz w:val="16"/>
          <w:szCs w:val="16"/>
        </w:rPr>
        <w:t>Перечень и анализ социальных, финансово-экономических</w:t>
      </w:r>
      <w:r>
        <w:rPr>
          <w:rFonts w:ascii="Arial" w:hAnsi="Arial" w:cs="Arial"/>
          <w:b/>
          <w:sz w:val="16"/>
          <w:szCs w:val="16"/>
        </w:rPr>
        <w:t xml:space="preserve"> </w:t>
      </w:r>
      <w:r w:rsidRPr="009C7964">
        <w:rPr>
          <w:rFonts w:ascii="Arial" w:hAnsi="Arial" w:cs="Arial"/>
          <w:b/>
          <w:sz w:val="16"/>
          <w:szCs w:val="16"/>
        </w:rPr>
        <w:t>и прочих рисков реализации муниципальной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При реализации муниципальной программы и для достижения поставленных в ней целей необходимо учитывать возможные финансово-экономические, социальные и прочие риски.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Важнейшими условиями успешной реализации муниципальной программы являются минимизация указанных рисков, эффективный мониторинг выполнения намеченных мероприятий, принятие оперативных мер по корректировке приоритетных направлений и целевых показателей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Социальные риски обусловлены, в том числе определенным дефицитом высококвалифицированных кадров в сфере молодежной политики, что может снизить качество предоставляемых услуг населению.</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Финансово-экономические риски связаны с возможностью возникновения бюджетного дефицита и вследствие этого недостаточным уровнем финансирования на установленные сферы деятельности, а также повышением стоимости на оказание услуг. Данные риски могут повлечь</w:t>
      </w:r>
      <w:r w:rsidRPr="009C7964">
        <w:rPr>
          <w:rFonts w:ascii="Arial" w:hAnsi="Arial" w:cs="Arial"/>
          <w:sz w:val="16"/>
          <w:szCs w:val="16"/>
        </w:rPr>
        <w:br/>
        <w:t xml:space="preserve"> срыв программных мероприятий, что существенно повлияет на целевые показатели муниципальной программы. Данные риски можно оценить как умеренные.</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Несогласованность действий соисполнителей государственной программы может привести к низкому качеству реализации программных мероприятий. Устранение рисков возможно за счет обеспечения постоянного и оперативного мониторинга реализации программы и ее подпрограмм.</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lastRenderedPageBreak/>
        <w:t>Минимизация негативных последствий рисков будет осуществляться своевременной корректировкой состава программных мероприятий и целевых показателей с учетом достигнутых результатов и текущих условий реализации муниципальной программы для обеспечения наиболее эффективного использования выделенных ресурсов.</w:t>
      </w:r>
    </w:p>
    <w:p w:rsidR="009C7964" w:rsidRPr="009C7964" w:rsidRDefault="009C7964" w:rsidP="009C7964">
      <w:pPr>
        <w:jc w:val="center"/>
        <w:outlineLvl w:val="1"/>
        <w:rPr>
          <w:rFonts w:ascii="Arial" w:hAnsi="Arial" w:cs="Arial"/>
          <w:b/>
          <w:sz w:val="16"/>
          <w:szCs w:val="16"/>
        </w:rPr>
      </w:pPr>
      <w:r w:rsidRPr="009C7964">
        <w:rPr>
          <w:rFonts w:ascii="Arial" w:hAnsi="Arial" w:cs="Arial"/>
          <w:b/>
          <w:sz w:val="16"/>
          <w:szCs w:val="16"/>
        </w:rPr>
        <w:t>Механизм управления реализацией муниципальной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Отдел по молодежной политике осуществляет следующие функции: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участвует в разработке и реализации мероприятий муниципальной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представляет в рамках своей компетенции предложения по корректировке муниципальной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осуществляет контроль за реализацией мероприятий муниципальной программы, координацию деятельности исполнителей муниципальной программы в процессе ее реализации;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обеспечивает эффективность реализации муниципальной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готовит при необходимости предложения по уточнению объемов финансирования, перечня и состава мероприятий, целевых показателей, исполнителей и участников муниципальной программы;</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 xml:space="preserve">составляет отчеты о ходе реализации муниципальной программы в соответствии с </w:t>
      </w:r>
      <w:hyperlink r:id="rId16" w:history="1">
        <w:r w:rsidRPr="009C7964">
          <w:rPr>
            <w:rFonts w:ascii="Arial" w:hAnsi="Arial" w:cs="Arial"/>
            <w:sz w:val="16"/>
            <w:szCs w:val="16"/>
          </w:rPr>
          <w:t>постановлением</w:t>
        </w:r>
      </w:hyperlink>
      <w:r w:rsidRPr="009C7964">
        <w:rPr>
          <w:rFonts w:ascii="Arial" w:hAnsi="Arial" w:cs="Arial"/>
          <w:sz w:val="16"/>
          <w:szCs w:val="16"/>
        </w:rPr>
        <w:t xml:space="preserve"> Администрации Валдайского муниципального района от 16.01.2020 № 48 «Об утверждении Порядка принятия решений о разработке муниципальных программ, реализации и проведения оценки эффективности».</w:t>
      </w:r>
    </w:p>
    <w:p w:rsidR="009C7964" w:rsidRPr="009C7964" w:rsidRDefault="009C7964" w:rsidP="009C7964">
      <w:pPr>
        <w:ind w:firstLine="284"/>
        <w:jc w:val="both"/>
        <w:rPr>
          <w:rFonts w:ascii="Arial" w:hAnsi="Arial" w:cs="Arial"/>
          <w:sz w:val="16"/>
          <w:szCs w:val="16"/>
        </w:rPr>
      </w:pPr>
      <w:r w:rsidRPr="009C7964">
        <w:rPr>
          <w:rFonts w:ascii="Arial" w:hAnsi="Arial" w:cs="Arial"/>
          <w:sz w:val="16"/>
          <w:szCs w:val="16"/>
        </w:rPr>
        <w:t>Координация хода реализации муниципальной программы осуществляется заместителем Главы администрации Валдайского муниципального района, курирующим деятельность по реализации молодежной политики.</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ПЕРЕЧЕНЬ</w:t>
      </w:r>
    </w:p>
    <w:p w:rsidR="009C7964" w:rsidRPr="009C7964" w:rsidRDefault="009C7964" w:rsidP="009C7964">
      <w:pPr>
        <w:jc w:val="center"/>
        <w:rPr>
          <w:rFonts w:ascii="Arial" w:hAnsi="Arial" w:cs="Arial"/>
          <w:b/>
          <w:sz w:val="16"/>
          <w:szCs w:val="16"/>
        </w:rPr>
      </w:pPr>
      <w:r w:rsidRPr="009C7964">
        <w:rPr>
          <w:rFonts w:ascii="Arial" w:hAnsi="Arial" w:cs="Arial"/>
          <w:b/>
          <w:sz w:val="16"/>
          <w:szCs w:val="16"/>
        </w:rPr>
        <w:t>целевых показателей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3"/>
        <w:gridCol w:w="5241"/>
        <w:gridCol w:w="774"/>
        <w:gridCol w:w="1932"/>
        <w:gridCol w:w="595"/>
        <w:gridCol w:w="595"/>
        <w:gridCol w:w="595"/>
        <w:gridCol w:w="595"/>
        <w:gridCol w:w="590"/>
      </w:tblGrid>
      <w:tr w:rsidR="009C7964" w:rsidRPr="00F62455" w:rsidTr="00F62455">
        <w:trPr>
          <w:cantSplit/>
          <w:trHeight w:val="20"/>
        </w:trPr>
        <w:tc>
          <w:tcPr>
            <w:tcW w:w="191" w:type="pct"/>
            <w:vMerge w:val="restar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 п/п</w:t>
            </w:r>
          </w:p>
        </w:tc>
        <w:tc>
          <w:tcPr>
            <w:tcW w:w="2309" w:type="pct"/>
            <w:vMerge w:val="restar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Наименование целевого показателя</w:t>
            </w:r>
          </w:p>
        </w:tc>
        <w:tc>
          <w:tcPr>
            <w:tcW w:w="341" w:type="pct"/>
            <w:vMerge w:val="restart"/>
            <w:vAlign w:val="center"/>
          </w:tcPr>
          <w:p w:rsidR="009C7964" w:rsidRPr="00F62455" w:rsidRDefault="00F62455" w:rsidP="00F62455">
            <w:pPr>
              <w:widowControl w:val="0"/>
              <w:jc w:val="center"/>
              <w:rPr>
                <w:rFonts w:ascii="Arial" w:hAnsi="Arial" w:cs="Arial"/>
                <w:sz w:val="12"/>
                <w:szCs w:val="16"/>
              </w:rPr>
            </w:pPr>
            <w:r>
              <w:rPr>
                <w:rFonts w:ascii="Arial" w:hAnsi="Arial" w:cs="Arial"/>
                <w:b/>
                <w:sz w:val="12"/>
                <w:szCs w:val="16"/>
              </w:rPr>
              <w:t>Еди</w:t>
            </w:r>
            <w:r w:rsidR="009C7964" w:rsidRPr="00F62455">
              <w:rPr>
                <w:rFonts w:ascii="Arial" w:hAnsi="Arial" w:cs="Arial"/>
                <w:b/>
                <w:sz w:val="12"/>
                <w:szCs w:val="16"/>
              </w:rPr>
              <w:t>ница изме</w:t>
            </w:r>
            <w:r>
              <w:rPr>
                <w:rFonts w:ascii="Arial" w:hAnsi="Arial" w:cs="Arial"/>
                <w:b/>
                <w:sz w:val="12"/>
                <w:szCs w:val="16"/>
              </w:rPr>
              <w:t>ре</w:t>
            </w:r>
            <w:r w:rsidR="009C7964" w:rsidRPr="00F62455">
              <w:rPr>
                <w:rFonts w:ascii="Arial" w:hAnsi="Arial" w:cs="Arial"/>
                <w:b/>
                <w:sz w:val="12"/>
                <w:szCs w:val="16"/>
              </w:rPr>
              <w:t>ния</w:t>
            </w:r>
          </w:p>
        </w:tc>
        <w:tc>
          <w:tcPr>
            <w:tcW w:w="2159" w:type="pct"/>
            <w:gridSpan w:val="6"/>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Значение целевого показателя по годам</w:t>
            </w:r>
          </w:p>
        </w:tc>
      </w:tr>
      <w:tr w:rsidR="009C7964" w:rsidRPr="00F62455" w:rsidTr="00F62455">
        <w:trPr>
          <w:cantSplit/>
          <w:trHeight w:val="20"/>
        </w:trPr>
        <w:tc>
          <w:tcPr>
            <w:tcW w:w="191" w:type="pct"/>
            <w:vMerge/>
            <w:vAlign w:val="center"/>
          </w:tcPr>
          <w:p w:rsidR="009C7964" w:rsidRPr="00F62455" w:rsidRDefault="009C7964" w:rsidP="00F62455">
            <w:pPr>
              <w:jc w:val="center"/>
              <w:rPr>
                <w:rFonts w:ascii="Arial" w:hAnsi="Arial" w:cs="Arial"/>
                <w:sz w:val="12"/>
                <w:szCs w:val="16"/>
              </w:rPr>
            </w:pPr>
          </w:p>
        </w:tc>
        <w:tc>
          <w:tcPr>
            <w:tcW w:w="2309" w:type="pct"/>
            <w:vMerge/>
            <w:vAlign w:val="center"/>
          </w:tcPr>
          <w:p w:rsidR="009C7964" w:rsidRPr="00F62455" w:rsidRDefault="009C7964" w:rsidP="00F62455">
            <w:pPr>
              <w:jc w:val="center"/>
              <w:rPr>
                <w:rFonts w:ascii="Arial" w:hAnsi="Arial" w:cs="Arial"/>
                <w:sz w:val="12"/>
                <w:szCs w:val="16"/>
              </w:rPr>
            </w:pPr>
          </w:p>
        </w:tc>
        <w:tc>
          <w:tcPr>
            <w:tcW w:w="341" w:type="pct"/>
            <w:vMerge/>
            <w:vAlign w:val="center"/>
          </w:tcPr>
          <w:p w:rsidR="009C7964" w:rsidRPr="00F62455" w:rsidRDefault="009C7964" w:rsidP="00F62455">
            <w:pPr>
              <w:jc w:val="center"/>
              <w:rPr>
                <w:rFonts w:ascii="Arial" w:hAnsi="Arial" w:cs="Arial"/>
                <w:sz w:val="12"/>
                <w:szCs w:val="16"/>
              </w:rPr>
            </w:pPr>
          </w:p>
        </w:tc>
        <w:tc>
          <w:tcPr>
            <w:tcW w:w="851" w:type="pc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базовое значение целевого показателя</w:t>
            </w:r>
            <w:r w:rsidR="00F62455">
              <w:rPr>
                <w:rFonts w:ascii="Arial" w:hAnsi="Arial" w:cs="Arial"/>
                <w:b/>
                <w:sz w:val="12"/>
                <w:szCs w:val="16"/>
              </w:rPr>
              <w:t xml:space="preserve"> </w:t>
            </w:r>
            <w:r w:rsidRPr="00F62455">
              <w:rPr>
                <w:rFonts w:ascii="Arial" w:hAnsi="Arial" w:cs="Arial"/>
                <w:b/>
                <w:sz w:val="12"/>
                <w:szCs w:val="16"/>
              </w:rPr>
              <w:t>(2022 год)</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2023</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2024</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2025</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b/>
                <w:sz w:val="12"/>
                <w:szCs w:val="16"/>
              </w:rPr>
              <w:t>2026</w:t>
            </w:r>
          </w:p>
        </w:tc>
        <w:tc>
          <w:tcPr>
            <w:tcW w:w="260" w:type="pct"/>
            <w:vAlign w:val="center"/>
          </w:tcPr>
          <w:p w:rsidR="009C7964" w:rsidRPr="00F62455" w:rsidRDefault="009C7964" w:rsidP="00F62455">
            <w:pPr>
              <w:jc w:val="center"/>
              <w:rPr>
                <w:rFonts w:ascii="Arial" w:hAnsi="Arial" w:cs="Arial"/>
                <w:b/>
                <w:sz w:val="12"/>
                <w:szCs w:val="16"/>
              </w:rPr>
            </w:pPr>
            <w:r w:rsidRPr="00F62455">
              <w:rPr>
                <w:rFonts w:ascii="Arial" w:hAnsi="Arial" w:cs="Arial"/>
                <w:b/>
                <w:sz w:val="12"/>
                <w:szCs w:val="16"/>
              </w:rPr>
              <w:t>2027</w:t>
            </w:r>
          </w:p>
        </w:tc>
      </w:tr>
      <w:tr w:rsidR="009C7964" w:rsidRPr="00F62455" w:rsidTr="00F62455">
        <w:trPr>
          <w:cantSplit/>
          <w:trHeight w:val="20"/>
        </w:trPr>
        <w:tc>
          <w:tcPr>
            <w:tcW w:w="191"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2309"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2</w:t>
            </w:r>
          </w:p>
        </w:tc>
        <w:tc>
          <w:tcPr>
            <w:tcW w:w="341" w:type="pct"/>
            <w:vAlign w:val="center"/>
          </w:tcPr>
          <w:p w:rsidR="009C7964" w:rsidRPr="00F62455" w:rsidRDefault="009C7964" w:rsidP="00F62455">
            <w:pPr>
              <w:widowControl w:val="0"/>
              <w:jc w:val="center"/>
              <w:rPr>
                <w:rFonts w:ascii="Arial" w:hAnsi="Arial" w:cs="Arial"/>
                <w:sz w:val="12"/>
                <w:szCs w:val="16"/>
              </w:rPr>
            </w:pPr>
            <w:r w:rsidRPr="00F62455">
              <w:rPr>
                <w:rFonts w:ascii="Arial" w:hAnsi="Arial" w:cs="Arial"/>
                <w:sz w:val="12"/>
                <w:szCs w:val="16"/>
              </w:rPr>
              <w:t>3</w:t>
            </w:r>
          </w:p>
        </w:tc>
        <w:tc>
          <w:tcPr>
            <w:tcW w:w="851"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4</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5</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7</w:t>
            </w:r>
          </w:p>
        </w:tc>
        <w:tc>
          <w:tcPr>
            <w:tcW w:w="262"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8</w:t>
            </w:r>
          </w:p>
        </w:tc>
        <w:tc>
          <w:tcPr>
            <w:tcW w:w="260" w:type="pct"/>
            <w:vAlign w:val="center"/>
          </w:tcPr>
          <w:p w:rsidR="009C7964" w:rsidRPr="00F62455" w:rsidRDefault="009C7964" w:rsidP="00F62455">
            <w:pPr>
              <w:jc w:val="center"/>
              <w:rPr>
                <w:rFonts w:ascii="Arial" w:hAnsi="Arial" w:cs="Arial"/>
                <w:sz w:val="12"/>
                <w:szCs w:val="16"/>
              </w:rPr>
            </w:pPr>
            <w:r w:rsidRPr="00F62455">
              <w:rPr>
                <w:rFonts w:ascii="Arial" w:hAnsi="Arial" w:cs="Arial"/>
                <w:sz w:val="12"/>
                <w:szCs w:val="16"/>
              </w:rPr>
              <w:t>9</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b/>
                <w:sz w:val="12"/>
                <w:szCs w:val="16"/>
              </w:rPr>
              <w:t>Подпрограмма «Вовлечение молодежи Валдайского муниципального района в социальную практик</w:t>
            </w:r>
            <w:r w:rsidRPr="00F62455">
              <w:rPr>
                <w:rFonts w:ascii="Arial" w:hAnsi="Arial" w:cs="Arial"/>
                <w:sz w:val="12"/>
                <w:szCs w:val="16"/>
              </w:rPr>
              <w:t>у</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1. Кадровое и информационное обеспечение молодежной политики Валдайского муниципального района</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 xml:space="preserve">Количество </w:t>
            </w:r>
            <w:r w:rsidRPr="00F62455">
              <w:rPr>
                <w:rFonts w:ascii="Arial" w:hAnsi="Arial" w:cs="Arial"/>
                <w:spacing w:val="-2"/>
                <w:sz w:val="12"/>
                <w:szCs w:val="16"/>
              </w:rPr>
              <w:t>изданных и распространенных информационных, методических материалов по приоритетным направлениям государственной молодежной политики</w:t>
            </w:r>
          </w:p>
        </w:tc>
        <w:tc>
          <w:tcPr>
            <w:tcW w:w="341" w:type="pct"/>
          </w:tcPr>
          <w:p w:rsidR="009C7964" w:rsidRPr="00F62455" w:rsidRDefault="009C7964" w:rsidP="00F62455">
            <w:pPr>
              <w:widowControl w:val="0"/>
              <w:jc w:val="center"/>
              <w:rPr>
                <w:rFonts w:ascii="Arial" w:hAnsi="Arial" w:cs="Arial"/>
                <w:sz w:val="12"/>
                <w:szCs w:val="16"/>
              </w:rPr>
            </w:pPr>
            <w:r w:rsidRPr="00F62455">
              <w:rPr>
                <w:rFonts w:ascii="Arial" w:hAnsi="Arial" w:cs="Arial"/>
                <w:sz w:val="12"/>
                <w:szCs w:val="16"/>
              </w:rPr>
              <w:t>ед.</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14</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16</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17</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18</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1.2.</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2. Поддержка молодой семьи в Валдайском муниципальном районе</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1.2.1.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клубов молодых семей, действующих на территории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ед.</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11</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1.3.</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3. Поддержка молодежи, оказавшейся в трудной жизненной ситуации</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1.3.1.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проектов по поддержке молодежи, оказавшейся в трудной жизненной ситуации</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ед.</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1.4.</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4. 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1.4.1.</w:t>
            </w:r>
          </w:p>
        </w:tc>
        <w:tc>
          <w:tcPr>
            <w:tcW w:w="2309" w:type="pct"/>
          </w:tcPr>
          <w:p w:rsidR="009C7964" w:rsidRPr="00F62455" w:rsidRDefault="009C7964" w:rsidP="00F62455">
            <w:pPr>
              <w:widowControl w:val="0"/>
              <w:rPr>
                <w:rFonts w:ascii="Arial" w:hAnsi="Arial" w:cs="Arial"/>
                <w:sz w:val="12"/>
                <w:szCs w:val="16"/>
              </w:rPr>
            </w:pPr>
            <w:r w:rsidRPr="00F62455">
              <w:rPr>
                <w:rFonts w:ascii="Arial" w:hAnsi="Arial" w:cs="Arial"/>
                <w:color w:val="000000"/>
                <w:sz w:val="12"/>
                <w:szCs w:val="16"/>
              </w:rPr>
              <w:t>Доля молодежи, охваченной мероприятиями здорового образа жизни, летнего отдыха, молодежного туризма, экологической культуры, а также мероприятиями, направленными на повышение уровня культуры, безопасности жизнедеятельности молодежи, от общего числа молодежи</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84,0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86,0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86,2</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86,4</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86,6</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86,8</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1.4.2.</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Доля молодых людей, вовлеченных в реализуемые в муниципальном районе проекты и программы в сфере поддержки талантливой молодежи, в общем количестве молодежи в возрасте от 14 до 35 лет</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22,8</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23,2</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23,4</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23,6</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23,8</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1.5.</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5. Выявление, продвижение и поддержка активности молодежи и ее достижений в различных сферах деятельности, в том числе по волонтерскому движению</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1.5.1.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Доля молодых людей в возрасте от 14 до 35 лет, принимающих участие в добровольческой деятельности, в общей численности молодежи в возрасте от 14 до 35 лет</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24,0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24,5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25,0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25,5</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26,0</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1.5.2.</w:t>
            </w:r>
          </w:p>
        </w:tc>
        <w:tc>
          <w:tcPr>
            <w:tcW w:w="2309" w:type="pct"/>
          </w:tcPr>
          <w:p w:rsidR="009C7964" w:rsidRPr="00F62455" w:rsidRDefault="009C7964" w:rsidP="00F62455">
            <w:pPr>
              <w:widowControl w:val="0"/>
              <w:rPr>
                <w:rFonts w:ascii="Arial" w:hAnsi="Arial" w:cs="Arial"/>
                <w:sz w:val="12"/>
                <w:szCs w:val="16"/>
              </w:rPr>
            </w:pPr>
            <w:r w:rsidRPr="00F62455">
              <w:rPr>
                <w:rFonts w:ascii="Arial" w:hAnsi="Arial" w:cs="Arial"/>
                <w:sz w:val="12"/>
                <w:szCs w:val="16"/>
              </w:rPr>
              <w:t>Количество молодежи муниципального района, участвующей в региональных, межрегиональных, всероссийских, международных молодежных образовательных форумах</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чел.</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18</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19</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22</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1.5.3.</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молодежи муниципального района, принявшей участие в международных, всероссийских и межрегиональных мероприятиях по направлениям государственной молодежной политики</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чел.</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39</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40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41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42</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43</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44</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1.6.</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6. Развитие инфраструктуры учреждений по работе с молодежью</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1.6.1.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муниципальных учреждений по работе с молодежью</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ед.</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b/>
                <w:sz w:val="12"/>
                <w:szCs w:val="16"/>
              </w:rPr>
              <w:t>Подпрограмма «Патриотическое воспитание населения Валдайского муниципального района»</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2.1.</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pacing w:val="-1"/>
                <w:sz w:val="12"/>
                <w:szCs w:val="16"/>
              </w:rPr>
              <w:t>Задача 1. Информационно-методическое сопровождение патриотического воспитания граждан</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2.1.1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специалистов МАУ «МЦ «Юность» им. Н.И.Филина» и образовательных учреждений, принявших участие в областных конференциях, семинарах, «круглых столах» по вопросам гражданско-патриотического воспитания населения области и допризывной подготовки молодежи к военной службе</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pacing w:val="-8"/>
                <w:sz w:val="12"/>
                <w:szCs w:val="16"/>
              </w:rPr>
              <w:t>чел.</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2.1.2</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информационно-методических материалов по патриотическому воспитанию населения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pacing w:val="-8"/>
                <w:sz w:val="12"/>
                <w:szCs w:val="16"/>
              </w:rPr>
              <w:t>ед.</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29</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29</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31</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31</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2.1.3</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подготовленных организаторов и специалистов в сфере патриотического воспитания, в том числе специалистов военно-патриотических клубов и объединений</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pacing w:val="-8"/>
                <w:sz w:val="12"/>
                <w:szCs w:val="16"/>
              </w:rPr>
              <w:t>чел.</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6</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2.1.4</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Доля образовательных учреждений всех типов, участвующих в реализации подпрограммы, в общей численности образовательных учреждений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pacing w:val="-8"/>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2.2.</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pacing w:val="-1"/>
                <w:sz w:val="12"/>
                <w:szCs w:val="16"/>
              </w:rPr>
              <w:t>Задача 2. Совершенствование форм и методов работы по патриотическому воспитанию граждан</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2.2.1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Доля обучающихся образовательных учреждений всех типов, принимавших участие в конкурсных мероприятиях, направленных на повышение уровня знаний истории и культуры России, своего города, района, области в общей численности обучающихся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pacing w:val="-8"/>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100</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pacing w:val="-1"/>
                <w:sz w:val="12"/>
                <w:szCs w:val="16"/>
              </w:rPr>
              <w:t>Задача 3. Военно-патриотическое воспитание детей и молодежи, развитие практики шефства воинских частей над образовательными организациями</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2.3.1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Доля общеобразовательных учреждений муниципального района, над которыми шефствуют воинские части</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pacing w:val="-8"/>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20,0</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20,0</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2.3.2</w:t>
            </w:r>
          </w:p>
        </w:tc>
        <w:tc>
          <w:tcPr>
            <w:tcW w:w="2309" w:type="pct"/>
          </w:tcPr>
          <w:p w:rsidR="009C7964" w:rsidRPr="00F62455" w:rsidRDefault="009C7964" w:rsidP="00F62455">
            <w:pPr>
              <w:rPr>
                <w:rFonts w:ascii="Arial" w:hAnsi="Arial" w:cs="Arial"/>
                <w:sz w:val="12"/>
                <w:szCs w:val="16"/>
              </w:rPr>
            </w:pPr>
            <w:r w:rsidRPr="00F62455">
              <w:rPr>
                <w:rFonts w:ascii="Arial" w:hAnsi="Arial" w:cs="Arial"/>
                <w:color w:val="000000"/>
                <w:sz w:val="12"/>
                <w:szCs w:val="16"/>
              </w:rPr>
              <w:t>Доля молодежи, регулярно участвующей в работе патриотических клубов, центров, объединений от общего числа молодежи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16,5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16,8</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17,1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17,4</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17,7</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18,0</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2.4.</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z w:val="12"/>
                <w:szCs w:val="16"/>
              </w:rPr>
              <w:t>Задача 4. 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2.4.1</w:t>
            </w:r>
          </w:p>
        </w:tc>
        <w:tc>
          <w:tcPr>
            <w:tcW w:w="2309" w:type="pct"/>
          </w:tcPr>
          <w:p w:rsidR="009C7964" w:rsidRPr="00F62455" w:rsidRDefault="009C7964" w:rsidP="00F62455">
            <w:pPr>
              <w:rPr>
                <w:rFonts w:ascii="Arial" w:hAnsi="Arial" w:cs="Arial"/>
                <w:sz w:val="12"/>
                <w:szCs w:val="16"/>
              </w:rPr>
            </w:pPr>
            <w:r w:rsidRPr="00F62455">
              <w:rPr>
                <w:rFonts w:ascii="Arial" w:hAnsi="Arial" w:cs="Arial"/>
                <w:sz w:val="12"/>
                <w:szCs w:val="16"/>
              </w:rPr>
              <w:t>Количество населения муниципального района, вовлеченного в поисковую деятельность</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чел.</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79</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81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83</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85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87</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89</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2.5.</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pacing w:val="-1"/>
                <w:sz w:val="12"/>
                <w:szCs w:val="16"/>
              </w:rPr>
              <w:t>Задача 5. Развитие волонтерского движения как важного элемента системы патриотического воспитания молодежи</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2.5.1</w:t>
            </w:r>
          </w:p>
        </w:tc>
        <w:tc>
          <w:tcPr>
            <w:tcW w:w="2309" w:type="pct"/>
          </w:tcPr>
          <w:p w:rsidR="009C7964" w:rsidRPr="00F62455" w:rsidRDefault="009C7964" w:rsidP="00F62455">
            <w:pPr>
              <w:rPr>
                <w:rFonts w:ascii="Arial" w:hAnsi="Arial" w:cs="Arial"/>
                <w:sz w:val="12"/>
                <w:szCs w:val="16"/>
              </w:rPr>
            </w:pPr>
            <w:r w:rsidRPr="00F62455">
              <w:rPr>
                <w:rFonts w:ascii="Arial" w:hAnsi="Arial" w:cs="Arial"/>
                <w:color w:val="000000"/>
                <w:sz w:val="12"/>
                <w:szCs w:val="16"/>
              </w:rPr>
              <w:t>Доля молодежи муниципального района, принимающей участие в добровольческой деятельности, от общего количества молодежи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color w:val="000000"/>
                <w:spacing w:val="-8"/>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23,5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24,0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24,5</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25,0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25,5</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26</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sz w:val="12"/>
                <w:szCs w:val="16"/>
              </w:rPr>
              <w:t>2.6.</w:t>
            </w:r>
          </w:p>
        </w:tc>
        <w:tc>
          <w:tcPr>
            <w:tcW w:w="4809" w:type="pct"/>
            <w:gridSpan w:val="8"/>
          </w:tcPr>
          <w:p w:rsidR="009C7964" w:rsidRPr="00F62455" w:rsidRDefault="009C7964" w:rsidP="00F62455">
            <w:pPr>
              <w:rPr>
                <w:rFonts w:ascii="Arial" w:hAnsi="Arial" w:cs="Arial"/>
                <w:sz w:val="12"/>
                <w:szCs w:val="16"/>
              </w:rPr>
            </w:pPr>
            <w:r w:rsidRPr="00F62455">
              <w:rPr>
                <w:rFonts w:ascii="Arial" w:hAnsi="Arial" w:cs="Arial"/>
                <w:spacing w:val="-1"/>
                <w:sz w:val="12"/>
                <w:szCs w:val="16"/>
              </w:rPr>
              <w:t>Задача 6. Информационное обеспечение патриотического воспитания граждан</w:t>
            </w:r>
          </w:p>
        </w:tc>
      </w:tr>
      <w:tr w:rsidR="009C7964" w:rsidRPr="00F62455" w:rsidTr="00F62455">
        <w:trPr>
          <w:cantSplit/>
          <w:trHeight w:val="20"/>
        </w:trPr>
        <w:tc>
          <w:tcPr>
            <w:tcW w:w="19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2.6.1</w:t>
            </w:r>
          </w:p>
        </w:tc>
        <w:tc>
          <w:tcPr>
            <w:tcW w:w="2309" w:type="pct"/>
          </w:tcPr>
          <w:p w:rsidR="009C7964" w:rsidRPr="00F62455" w:rsidRDefault="009C7964" w:rsidP="00F62455">
            <w:pPr>
              <w:rPr>
                <w:rFonts w:ascii="Arial" w:hAnsi="Arial" w:cs="Arial"/>
                <w:sz w:val="12"/>
                <w:szCs w:val="16"/>
              </w:rPr>
            </w:pPr>
            <w:r w:rsidRPr="00F62455">
              <w:rPr>
                <w:rFonts w:ascii="Arial" w:hAnsi="Arial" w:cs="Arial"/>
                <w:color w:val="000000"/>
                <w:sz w:val="12"/>
                <w:szCs w:val="16"/>
              </w:rPr>
              <w:t>Доля населения муниципального района, участвующего в мероприятиях патриотической направленности, от общего числа населения муниципального района</w:t>
            </w:r>
          </w:p>
        </w:tc>
        <w:tc>
          <w:tcPr>
            <w:tcW w:w="341" w:type="pct"/>
          </w:tcPr>
          <w:p w:rsidR="009C7964" w:rsidRPr="00F62455" w:rsidRDefault="009C7964" w:rsidP="00F62455">
            <w:pPr>
              <w:jc w:val="center"/>
              <w:rPr>
                <w:rFonts w:ascii="Arial" w:hAnsi="Arial" w:cs="Arial"/>
                <w:sz w:val="12"/>
                <w:szCs w:val="16"/>
              </w:rPr>
            </w:pPr>
            <w:r w:rsidRPr="00F62455">
              <w:rPr>
                <w:rFonts w:ascii="Arial" w:hAnsi="Arial" w:cs="Arial"/>
                <w:color w:val="000000"/>
                <w:spacing w:val="-8"/>
                <w:sz w:val="12"/>
                <w:szCs w:val="16"/>
              </w:rPr>
              <w:t>%</w:t>
            </w:r>
          </w:p>
        </w:tc>
        <w:tc>
          <w:tcPr>
            <w:tcW w:w="851"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58</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59</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60</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61</w:t>
            </w:r>
          </w:p>
        </w:tc>
        <w:tc>
          <w:tcPr>
            <w:tcW w:w="262"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62</w:t>
            </w:r>
          </w:p>
        </w:tc>
        <w:tc>
          <w:tcPr>
            <w:tcW w:w="260" w:type="pct"/>
          </w:tcPr>
          <w:p w:rsidR="009C7964" w:rsidRPr="00F62455" w:rsidRDefault="009C7964" w:rsidP="00F62455">
            <w:pPr>
              <w:jc w:val="center"/>
              <w:rPr>
                <w:rFonts w:ascii="Arial" w:hAnsi="Arial" w:cs="Arial"/>
                <w:sz w:val="12"/>
                <w:szCs w:val="16"/>
              </w:rPr>
            </w:pPr>
            <w:r w:rsidRPr="00F62455">
              <w:rPr>
                <w:rFonts w:ascii="Arial" w:hAnsi="Arial" w:cs="Arial"/>
                <w:color w:val="000000"/>
                <w:sz w:val="12"/>
                <w:szCs w:val="16"/>
              </w:rPr>
              <w:t>63</w:t>
            </w:r>
          </w:p>
        </w:tc>
      </w:tr>
    </w:tbl>
    <w:p w:rsidR="009C7964" w:rsidRPr="00F62455" w:rsidRDefault="009C7964" w:rsidP="009C7964">
      <w:pPr>
        <w:jc w:val="right"/>
        <w:rPr>
          <w:rFonts w:ascii="Arial" w:hAnsi="Arial" w:cs="Arial"/>
          <w:sz w:val="6"/>
          <w:szCs w:val="6"/>
        </w:rPr>
      </w:pPr>
    </w:p>
    <w:p w:rsidR="009C7964" w:rsidRPr="009C7964" w:rsidRDefault="009C7964" w:rsidP="009C7964">
      <w:pPr>
        <w:tabs>
          <w:tab w:val="left" w:pos="3552"/>
          <w:tab w:val="center" w:pos="7285"/>
        </w:tabs>
        <w:jc w:val="center"/>
        <w:rPr>
          <w:rFonts w:ascii="Arial" w:hAnsi="Arial" w:cs="Arial"/>
          <w:b/>
          <w:sz w:val="16"/>
          <w:szCs w:val="16"/>
        </w:rPr>
      </w:pPr>
      <w:r w:rsidRPr="009C7964">
        <w:rPr>
          <w:rFonts w:ascii="Arial" w:hAnsi="Arial" w:cs="Arial"/>
          <w:b/>
          <w:caps/>
          <w:sz w:val="16"/>
          <w:szCs w:val="16"/>
        </w:rPr>
        <w:t xml:space="preserve">Мероприятия </w:t>
      </w:r>
      <w:r w:rsidRPr="009C7964">
        <w:rPr>
          <w:rFonts w:ascii="Arial" w:hAnsi="Arial" w:cs="Arial"/>
          <w:b/>
          <w:sz w:val="16"/>
          <w:szCs w:val="16"/>
        </w:rPr>
        <w:t>МУНИЦИПАЛЬНОЙ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11"/>
        <w:gridCol w:w="3424"/>
        <w:gridCol w:w="2125"/>
        <w:gridCol w:w="768"/>
        <w:gridCol w:w="1348"/>
        <w:gridCol w:w="820"/>
        <w:gridCol w:w="511"/>
        <w:gridCol w:w="644"/>
        <w:gridCol w:w="511"/>
        <w:gridCol w:w="444"/>
        <w:gridCol w:w="444"/>
      </w:tblGrid>
      <w:tr w:rsidR="00F62455" w:rsidRPr="00F62455" w:rsidTr="00F62455">
        <w:trPr>
          <w:cantSplit/>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 xml:space="preserve">№ </w:t>
            </w:r>
            <w:r w:rsidRPr="00F62455">
              <w:rPr>
                <w:rFonts w:ascii="Arial" w:hAnsi="Arial" w:cs="Arial"/>
                <w:b/>
                <w:sz w:val="12"/>
                <w:szCs w:val="16"/>
              </w:rPr>
              <w:br/>
              <w:t>п/п</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b/>
                <w:sz w:val="12"/>
                <w:szCs w:val="16"/>
              </w:rPr>
            </w:pPr>
            <w:r w:rsidRPr="00F62455">
              <w:rPr>
                <w:rFonts w:ascii="Arial" w:hAnsi="Arial" w:cs="Arial"/>
                <w:b/>
                <w:sz w:val="12"/>
                <w:szCs w:val="16"/>
              </w:rPr>
              <w:t xml:space="preserve">Наименование </w:t>
            </w:r>
          </w:p>
          <w:p w:rsidR="009C7964" w:rsidRPr="00F62455" w:rsidRDefault="009C7964" w:rsidP="009C7964">
            <w:pPr>
              <w:jc w:val="center"/>
              <w:rPr>
                <w:rFonts w:ascii="Arial" w:hAnsi="Arial" w:cs="Arial"/>
                <w:sz w:val="12"/>
                <w:szCs w:val="16"/>
              </w:rPr>
            </w:pPr>
            <w:r w:rsidRPr="00F62455">
              <w:rPr>
                <w:rFonts w:ascii="Arial" w:hAnsi="Arial" w:cs="Arial"/>
                <w:b/>
                <w:sz w:val="12"/>
                <w:szCs w:val="16"/>
              </w:rPr>
              <w:t>мероприятия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b/>
                <w:sz w:val="12"/>
                <w:szCs w:val="16"/>
              </w:rPr>
            </w:pPr>
            <w:r w:rsidRPr="00F62455">
              <w:rPr>
                <w:rFonts w:ascii="Arial" w:hAnsi="Arial" w:cs="Arial"/>
                <w:b/>
                <w:sz w:val="12"/>
                <w:szCs w:val="16"/>
              </w:rPr>
              <w:t>Исполнитель</w:t>
            </w:r>
          </w:p>
          <w:p w:rsidR="009C7964" w:rsidRPr="00F62455" w:rsidRDefault="009C7964" w:rsidP="009C7964">
            <w:pPr>
              <w:jc w:val="center"/>
              <w:rPr>
                <w:rFonts w:ascii="Arial" w:hAnsi="Arial" w:cs="Arial"/>
                <w:sz w:val="12"/>
                <w:szCs w:val="16"/>
              </w:rPr>
            </w:pPr>
            <w:r w:rsidRPr="00F62455">
              <w:rPr>
                <w:rFonts w:ascii="Arial" w:hAnsi="Arial" w:cs="Arial"/>
                <w:b/>
                <w:sz w:val="12"/>
                <w:szCs w:val="16"/>
              </w:rPr>
              <w:t>мероприятия</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Срок реализации</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Целевой показатель (номер целевого показателя из паспорта программы)</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Источник финан-сирования</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b/>
                <w:sz w:val="12"/>
                <w:szCs w:val="16"/>
              </w:rPr>
            </w:pPr>
            <w:r w:rsidRPr="00F62455">
              <w:rPr>
                <w:rFonts w:ascii="Arial" w:hAnsi="Arial" w:cs="Arial"/>
                <w:b/>
                <w:sz w:val="12"/>
                <w:szCs w:val="16"/>
              </w:rPr>
              <w:t>Объем финансирования по годам</w:t>
            </w:r>
          </w:p>
          <w:p w:rsidR="009C7964" w:rsidRPr="00F62455" w:rsidRDefault="009C7964" w:rsidP="009C7964">
            <w:pPr>
              <w:jc w:val="center"/>
              <w:rPr>
                <w:rFonts w:ascii="Arial" w:hAnsi="Arial" w:cs="Arial"/>
                <w:b/>
                <w:sz w:val="12"/>
                <w:szCs w:val="16"/>
              </w:rPr>
            </w:pPr>
            <w:r w:rsidRPr="00F62455">
              <w:rPr>
                <w:rFonts w:ascii="Arial" w:hAnsi="Arial" w:cs="Arial"/>
                <w:b/>
                <w:sz w:val="12"/>
                <w:szCs w:val="16"/>
              </w:rPr>
              <w:t>(тыс. руб.)</w:t>
            </w:r>
          </w:p>
        </w:tc>
      </w:tr>
      <w:tr w:rsidR="00F62455" w:rsidRPr="00F62455" w:rsidTr="00F62455">
        <w:trPr>
          <w:cantSplit/>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rPr>
                <w:rFonts w:ascii="Arial" w:hAnsi="Arial" w:cs="Arial"/>
                <w:sz w:val="12"/>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b/>
                <w:sz w:val="12"/>
                <w:szCs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b/>
                <w:sz w:val="12"/>
                <w:szCs w:val="16"/>
              </w:rPr>
            </w:pPr>
            <w:r w:rsidRPr="00F62455">
              <w:rPr>
                <w:rFonts w:ascii="Arial" w:hAnsi="Arial" w:cs="Arial"/>
                <w:b/>
                <w:sz w:val="12"/>
                <w:szCs w:val="16"/>
              </w:rPr>
              <w:t>2026</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C7964" w:rsidRPr="00F62455" w:rsidRDefault="009C7964" w:rsidP="009C7964">
            <w:pPr>
              <w:jc w:val="center"/>
              <w:rPr>
                <w:rFonts w:ascii="Arial" w:hAnsi="Arial" w:cs="Arial"/>
                <w:b/>
                <w:sz w:val="12"/>
                <w:szCs w:val="16"/>
              </w:rPr>
            </w:pPr>
            <w:r w:rsidRPr="00F62455">
              <w:rPr>
                <w:rFonts w:ascii="Arial" w:hAnsi="Arial" w:cs="Arial"/>
                <w:b/>
                <w:sz w:val="12"/>
                <w:szCs w:val="16"/>
              </w:rPr>
              <w:t>2027</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11</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b/>
                <w:caps/>
                <w:sz w:val="12"/>
                <w:szCs w:val="16"/>
              </w:rPr>
            </w:pPr>
            <w:r w:rsidRPr="00F62455">
              <w:rPr>
                <w:rFonts w:ascii="Arial" w:hAnsi="Arial" w:cs="Arial"/>
                <w:b/>
                <w:caps/>
                <w:sz w:val="12"/>
                <w:szCs w:val="16"/>
              </w:rPr>
              <w:t>П</w:t>
            </w:r>
            <w:r w:rsidRPr="00F62455">
              <w:rPr>
                <w:rFonts w:ascii="Arial" w:hAnsi="Arial" w:cs="Arial"/>
                <w:b/>
                <w:sz w:val="12"/>
                <w:szCs w:val="16"/>
              </w:rPr>
              <w:t>одпрограмма «Вовлечение молодежи Валдайского муниципального района в социальную практику»</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1.1.</w:t>
            </w:r>
          </w:p>
        </w:tc>
        <w:tc>
          <w:tcPr>
            <w:tcW w:w="0" w:type="auto"/>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1. Кадровое и информационное обеспечение молодежной политики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rPr>
                <w:rFonts w:ascii="Arial" w:hAnsi="Arial" w:cs="Arial"/>
                <w:sz w:val="12"/>
                <w:szCs w:val="16"/>
              </w:rPr>
            </w:pP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издания и распространения информационных, методических CD-дисков, сборников, буклетов и прочей печатной продукции по приоритетным направлениям государственной молодежной политики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отдел по молодежной политике, 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3,14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3,58</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3,58</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2520"/>
              </w:tabs>
              <w:rPr>
                <w:rFonts w:ascii="Arial" w:hAnsi="Arial" w:cs="Arial"/>
                <w:sz w:val="12"/>
                <w:szCs w:val="16"/>
              </w:rPr>
            </w:pPr>
            <w:r w:rsidRPr="00F62455">
              <w:rPr>
                <w:rFonts w:ascii="Arial" w:hAnsi="Arial" w:cs="Arial"/>
                <w:sz w:val="12"/>
                <w:szCs w:val="16"/>
              </w:rPr>
              <w:t>Участие в областных мероприятиях для специалистов сферы молодежной политики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1,64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2. Поддержка молодой семьи в Валдайском муниципальном районе</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Проведение районных, участие в областных мероприятиях, направленных на укрепление статуса молодой семьи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 xml:space="preserve">2023-2027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2,78</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 проведение Дня семьи, любви и верности (день святых Петра и Февронии Муромских)</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 xml:space="preserve">МАУ «МЦ «Юность» им. Н.И.Филина», </w:t>
            </w:r>
          </w:p>
          <w:p w:rsidR="009C7964" w:rsidRPr="00F62455" w:rsidRDefault="009C7964" w:rsidP="009C7964">
            <w:pPr>
              <w:rPr>
                <w:rFonts w:ascii="Arial" w:hAnsi="Arial" w:cs="Arial"/>
                <w:sz w:val="12"/>
                <w:szCs w:val="16"/>
              </w:rPr>
            </w:pPr>
            <w:r w:rsidRPr="00F62455">
              <w:rPr>
                <w:rFonts w:ascii="Arial" w:hAnsi="Arial" w:cs="Arial"/>
                <w:sz w:val="12"/>
                <w:szCs w:val="16"/>
              </w:rPr>
              <w:t>отдел ЗАГС</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3. Поддержка молодежи, оказавшейся в трудной жизненной ситуации</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 проведение мероприятий для семей с детьми, оказавшихся в трудной жизненной ситуации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МАУ «МЦ «Юность» им. Н.И.Филина», </w:t>
            </w:r>
          </w:p>
          <w:p w:rsidR="009C7964" w:rsidRPr="00F62455" w:rsidRDefault="009C7964" w:rsidP="009C7964">
            <w:pPr>
              <w:rPr>
                <w:rFonts w:ascii="Arial" w:hAnsi="Arial" w:cs="Arial"/>
                <w:sz w:val="12"/>
                <w:szCs w:val="16"/>
              </w:rPr>
            </w:pPr>
            <w:r w:rsidRPr="00F62455">
              <w:rPr>
                <w:rFonts w:ascii="Arial" w:hAnsi="Arial" w:cs="Arial"/>
                <w:sz w:val="12"/>
                <w:szCs w:val="16"/>
              </w:rPr>
              <w:t>ОАУСО «Валдайский КЦСО»</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lastRenderedPageBreak/>
              <w:t>1.3.2.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Издание информационных буклетов, направленных на профилактику асоциальных явлений, пропаганду здорового образа жизни среди молодежи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1.4.</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4. 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Проведение районных мероприятий, участие в областных мероприятиях по пропаганде здорового образа жизни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 xml:space="preserve">2023-2027 </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192"/>
                <w:tab w:val="center" w:pos="352"/>
              </w:tabs>
              <w:jc w:val="center"/>
              <w:rPr>
                <w:rFonts w:ascii="Arial" w:hAnsi="Arial" w:cs="Arial"/>
                <w:sz w:val="12"/>
                <w:szCs w:val="16"/>
              </w:rPr>
            </w:pPr>
            <w:r w:rsidRPr="00F62455">
              <w:rPr>
                <w:rFonts w:ascii="Arial" w:hAnsi="Arial" w:cs="Arial"/>
                <w:sz w:val="12"/>
                <w:szCs w:val="16"/>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13,48</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13,48</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1.4.2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Проведение районных мероприятий по профилактике экстремизма и по формированию межнациональной и межрелигиозной толерантности среди молодежи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192"/>
                <w:tab w:val="center" w:pos="352"/>
              </w:tabs>
              <w:jc w:val="center"/>
              <w:rPr>
                <w:rFonts w:ascii="Arial" w:hAnsi="Arial" w:cs="Arial"/>
                <w:sz w:val="12"/>
                <w:szCs w:val="16"/>
              </w:rPr>
            </w:pPr>
            <w:r w:rsidRPr="00F62455">
              <w:rPr>
                <w:rFonts w:ascii="Arial" w:hAnsi="Arial" w:cs="Arial"/>
                <w:sz w:val="12"/>
                <w:szCs w:val="16"/>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5. Выявление, продвижение и поддержка активности молодежи и ее достижений в различных сферах деятельности, в дом числе по волонтерскому движению</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 проведение конкурсов, конференций, форумов, фестивалей и прочих мероприятий по направлениям государственной молодежной политики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b/>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27,78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27,78</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27,78</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Проведение районных мероприятий, участие в областных мероприятиях по развитию волонтерской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8,0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8,0</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900"/>
              </w:tabs>
              <w:rPr>
                <w:rFonts w:ascii="Arial" w:hAnsi="Arial" w:cs="Arial"/>
                <w:sz w:val="12"/>
                <w:szCs w:val="16"/>
              </w:rPr>
            </w:pPr>
            <w:r w:rsidRPr="00F62455">
              <w:rPr>
                <w:rFonts w:ascii="Arial" w:hAnsi="Arial" w:cs="Arial"/>
                <w:sz w:val="12"/>
                <w:szCs w:val="16"/>
              </w:rPr>
              <w:t>Проведение районных мероприятий, организация участия молодежи в областных, международных, всероссийских и межрегиональных мероприятиях по направлениям государственной молодежной политики; проектах, реализуемых Федеральным агентством по делам молодежи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43.684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29,68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31,98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19,68</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19,68</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900"/>
              </w:tabs>
              <w:rPr>
                <w:rFonts w:ascii="Arial" w:hAnsi="Arial" w:cs="Arial"/>
                <w:sz w:val="12"/>
                <w:szCs w:val="16"/>
              </w:rPr>
            </w:pPr>
            <w:r w:rsidRPr="00F62455">
              <w:rPr>
                <w:rFonts w:ascii="Arial" w:hAnsi="Arial" w:cs="Arial"/>
                <w:sz w:val="12"/>
                <w:szCs w:val="16"/>
              </w:rPr>
              <w:t>Муниципальный конкурс молодежных социальных проектов</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отдел по молодежной политике</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10,5</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10,5</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900"/>
              </w:tabs>
              <w:rPr>
                <w:rFonts w:ascii="Arial" w:hAnsi="Arial" w:cs="Arial"/>
                <w:sz w:val="12"/>
                <w:szCs w:val="16"/>
              </w:rPr>
            </w:pPr>
            <w:r w:rsidRPr="00F62455">
              <w:rPr>
                <w:rFonts w:ascii="Arial" w:hAnsi="Arial" w:cs="Arial"/>
                <w:sz w:val="12"/>
                <w:szCs w:val="16"/>
              </w:rPr>
              <w:t>Содержание муниципального ресурсного центра поддержки добровольчества (волонтерства) «БагоДарю53» на базе 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350,0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350,0</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1.5.6.</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900"/>
              </w:tabs>
              <w:rPr>
                <w:rFonts w:ascii="Arial" w:hAnsi="Arial" w:cs="Arial"/>
                <w:sz w:val="12"/>
                <w:szCs w:val="16"/>
              </w:rPr>
            </w:pPr>
            <w:r w:rsidRPr="00F62455">
              <w:rPr>
                <w:rFonts w:ascii="Arial" w:hAnsi="Arial" w:cs="Arial"/>
                <w:sz w:val="12"/>
                <w:szCs w:val="16"/>
              </w:rPr>
              <w:t>Проведение районных мероприятий, участие в областных мероприятиях в рамках работы Центра общественного развития «Добро.Центр»</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2024-2025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36,0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36,4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tabs>
                <w:tab w:val="left" w:pos="900"/>
              </w:tabs>
              <w:rPr>
                <w:rFonts w:ascii="Arial" w:hAnsi="Arial" w:cs="Arial"/>
                <w:sz w:val="12"/>
                <w:szCs w:val="16"/>
              </w:rPr>
            </w:pPr>
            <w:r w:rsidRPr="00F62455">
              <w:rPr>
                <w:rFonts w:ascii="Arial" w:hAnsi="Arial" w:cs="Arial"/>
                <w:sz w:val="12"/>
                <w:szCs w:val="16"/>
              </w:rPr>
              <w:t>Проведение районных мероприятий, участие в областных мероприятиях  в рамках Общероссийского общественно-государственного движения детей и молодежи»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МАУ «МЦ «Юность» им. Н.И.Филина»,</w:t>
            </w:r>
          </w:p>
          <w:p w:rsidR="009C7964" w:rsidRPr="00F62455" w:rsidRDefault="009C7964" w:rsidP="009C7964">
            <w:pPr>
              <w:rPr>
                <w:rFonts w:ascii="Arial" w:hAnsi="Arial" w:cs="Arial"/>
                <w:sz w:val="12"/>
                <w:szCs w:val="16"/>
              </w:rPr>
            </w:pPr>
            <w:r w:rsidRPr="00F62455">
              <w:rPr>
                <w:rFonts w:ascii="Arial" w:hAnsi="Arial" w:cs="Arial"/>
                <w:sz w:val="12"/>
                <w:szCs w:val="16"/>
                <w:highlight w:val="white"/>
              </w:rPr>
              <w:t>местное отделение Общероссийского движения детей и молодёжи «Движение Первых» в Валдайском муниципальном районе</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2024-2025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1.6.</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6. Развитие инфраструктуры учреждений по работе с молодежью</w:t>
            </w:r>
          </w:p>
        </w:tc>
      </w:tr>
      <w:tr w:rsidR="00F62455" w:rsidRPr="00F62455" w:rsidTr="00F62455">
        <w:trPr>
          <w:cantSplit/>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1.6.1.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Обеспечение деятельности МАУ «МЦ «Юность» им. Н.И.Филина»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отдел по молодежной политике</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4888,648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7365,40987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7515,441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7000,12</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5530,22</w:t>
            </w:r>
          </w:p>
        </w:tc>
      </w:tr>
      <w:tr w:rsidR="00F62455" w:rsidRPr="00F62455" w:rsidTr="00F62455">
        <w:trPr>
          <w:cantSplit/>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1493,9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7262AC" w:rsidP="009C7964">
            <w:pPr>
              <w:jc w:val="center"/>
              <w:rPr>
                <w:rFonts w:ascii="Arial" w:hAnsi="Arial" w:cs="Arial"/>
                <w:sz w:val="12"/>
                <w:szCs w:val="16"/>
              </w:rPr>
            </w:pPr>
            <w:r>
              <w:rPr>
                <w:rFonts w:ascii="Arial" w:hAnsi="Arial" w:cs="Arial"/>
                <w:sz w:val="12"/>
                <w:szCs w:val="16"/>
              </w:rPr>
              <w:t>1423,5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624,7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624,7</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624,7</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b/>
                <w:caps/>
                <w:sz w:val="12"/>
                <w:szCs w:val="16"/>
              </w:rPr>
            </w:pPr>
            <w:r w:rsidRPr="00F62455">
              <w:rPr>
                <w:rFonts w:ascii="Arial" w:hAnsi="Arial" w:cs="Arial"/>
                <w:b/>
                <w:caps/>
                <w:sz w:val="12"/>
                <w:szCs w:val="16"/>
              </w:rPr>
              <w:t>П</w:t>
            </w:r>
            <w:r w:rsidRPr="00F62455">
              <w:rPr>
                <w:rFonts w:ascii="Arial" w:hAnsi="Arial" w:cs="Arial"/>
                <w:b/>
                <w:sz w:val="12"/>
                <w:szCs w:val="16"/>
              </w:rPr>
              <w:t>одпрограмма</w:t>
            </w:r>
            <w:r w:rsidRPr="00F62455">
              <w:rPr>
                <w:rFonts w:ascii="Arial" w:hAnsi="Arial" w:cs="Arial"/>
                <w:b/>
                <w:caps/>
                <w:sz w:val="12"/>
                <w:szCs w:val="16"/>
              </w:rPr>
              <w:t xml:space="preserve"> </w:t>
            </w:r>
            <w:r w:rsidRPr="00F62455">
              <w:rPr>
                <w:rFonts w:ascii="Arial" w:hAnsi="Arial" w:cs="Arial"/>
                <w:b/>
                <w:sz w:val="12"/>
                <w:szCs w:val="16"/>
              </w:rPr>
              <w:t>«Патриотическое воспитание населения Валдайского муниципального района»</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2.1.</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1. Информационно</w:t>
            </w:r>
            <w:r w:rsidRPr="00F62455">
              <w:rPr>
                <w:rFonts w:ascii="Arial" w:hAnsi="Arial" w:cs="Arial"/>
                <w:spacing w:val="-1"/>
                <w:sz w:val="12"/>
                <w:szCs w:val="16"/>
              </w:rPr>
              <w:t>-методическое сопровождение патриотического воспитания граждан</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2.1.1.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 проведение районных, участие в областных конференциях, семинарах, «круглых столах», форумах по вопросам гражданско-патриотического воспитания населения области и допризывной подготовки молодёжи к военной службе</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z w:val="12"/>
                <w:szCs w:val="16"/>
              </w:rPr>
              <w:t xml:space="preserve">ОМВД, </w:t>
            </w:r>
          </w:p>
          <w:p w:rsidR="009C7964" w:rsidRPr="00F62455" w:rsidRDefault="009C7964" w:rsidP="009C7964">
            <w:pPr>
              <w:rPr>
                <w:rFonts w:ascii="Arial" w:hAnsi="Arial" w:cs="Arial"/>
                <w:sz w:val="12"/>
                <w:szCs w:val="16"/>
              </w:rPr>
            </w:pPr>
            <w:r w:rsidRPr="00F62455">
              <w:rPr>
                <w:rFonts w:ascii="Arial" w:hAnsi="Arial" w:cs="Arial"/>
                <w:sz w:val="12"/>
                <w:szCs w:val="16"/>
              </w:rPr>
              <w:t xml:space="preserve">военкомат,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 xml:space="preserve">2.1.1, </w:t>
            </w:r>
          </w:p>
          <w:p w:rsidR="009C7964" w:rsidRPr="00F62455" w:rsidRDefault="009C7964" w:rsidP="009C7964">
            <w:pPr>
              <w:jc w:val="center"/>
              <w:rPr>
                <w:rFonts w:ascii="Arial" w:hAnsi="Arial" w:cs="Arial"/>
                <w:sz w:val="12"/>
                <w:szCs w:val="16"/>
              </w:rPr>
            </w:pPr>
            <w:r w:rsidRPr="00F62455">
              <w:rPr>
                <w:rFonts w:ascii="Arial" w:hAnsi="Arial" w:cs="Arial"/>
                <w:sz w:val="12"/>
                <w:szCs w:val="16"/>
              </w:rPr>
              <w:t xml:space="preserve">2.1.3, </w:t>
            </w:r>
          </w:p>
          <w:p w:rsidR="009C7964" w:rsidRPr="00F62455" w:rsidRDefault="009C7964" w:rsidP="009C7964">
            <w:pPr>
              <w:jc w:val="center"/>
              <w:rPr>
                <w:rFonts w:ascii="Arial" w:hAnsi="Arial" w:cs="Arial"/>
                <w:sz w:val="12"/>
                <w:szCs w:val="16"/>
              </w:rPr>
            </w:pPr>
            <w:r w:rsidRPr="00F62455">
              <w:rPr>
                <w:rFonts w:ascii="Arial" w:hAnsi="Arial" w:cs="Arial"/>
                <w:sz w:val="12"/>
                <w:szCs w:val="16"/>
              </w:rPr>
              <w:t>2.1.4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Выпуск информационно-методических материалов, буклетов по патриотическому воспитанию населения муниципального района и допризывной подготовке молодежи к воинской службе</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2.1.2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pacing w:val="-8"/>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2. С</w:t>
            </w:r>
            <w:r w:rsidRPr="00F62455">
              <w:rPr>
                <w:rFonts w:ascii="Arial" w:hAnsi="Arial" w:cs="Arial"/>
                <w:spacing w:val="-1"/>
                <w:sz w:val="12"/>
                <w:szCs w:val="16"/>
              </w:rPr>
              <w:t>овершенствование форм и методов работы по патриотическому воспитанию граждан</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различных форм проведения Дней воинской славы, государственных праздников и памятных дат истории России и Новгородской земли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2.2.1,</w:t>
            </w:r>
          </w:p>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4,4</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4,4</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 проведение акций, направленных на патриотическое воспитание населения муниципального района («Георгиевская ленточка», «Поклонимся великим тем годам» и другие)</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r w:rsidRPr="00F62455">
              <w:rPr>
                <w:rFonts w:ascii="Arial" w:hAnsi="Arial" w:cs="Arial"/>
                <w:sz w:val="12"/>
                <w:szCs w:val="16"/>
              </w:rPr>
              <w:br/>
            </w:r>
            <w:r w:rsidRPr="00F62455">
              <w:rPr>
                <w:rFonts w:ascii="Arial" w:hAnsi="Arial" w:cs="Arial"/>
                <w:spacing w:val="-1"/>
                <w:sz w:val="12"/>
                <w:szCs w:val="16"/>
              </w:rPr>
              <w:t>МАУ «</w:t>
            </w:r>
            <w:r w:rsidRPr="00F62455">
              <w:rPr>
                <w:rFonts w:ascii="Arial" w:hAnsi="Arial" w:cs="Arial"/>
                <w:sz w:val="12"/>
                <w:szCs w:val="16"/>
              </w:rPr>
              <w:t xml:space="preserve">МЦ «Юность» им. Н.И.Филина», </w:t>
            </w:r>
          </w:p>
          <w:p w:rsidR="009C7964" w:rsidRPr="00F62455" w:rsidRDefault="009C7964" w:rsidP="009C7964">
            <w:pPr>
              <w:rPr>
                <w:rFonts w:ascii="Arial" w:hAnsi="Arial" w:cs="Arial"/>
                <w:sz w:val="12"/>
                <w:szCs w:val="16"/>
              </w:rPr>
            </w:pPr>
            <w:r w:rsidRPr="00F62455">
              <w:rPr>
                <w:rFonts w:ascii="Arial" w:hAnsi="Arial" w:cs="Arial"/>
                <w:sz w:val="12"/>
                <w:szCs w:val="16"/>
              </w:rPr>
              <w:t>ОУ, ОАПОУ «ВАТ»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2.2.1,</w:t>
            </w:r>
          </w:p>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3,7</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3,7</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Организация и проведение торжественного вручения паспортов гражданам Российской Федерации, достигшим 14-летнего возраста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 xml:space="preserve">МЦ «Юность» им. Н.И.Филина», </w:t>
            </w:r>
          </w:p>
          <w:p w:rsidR="009C7964" w:rsidRPr="00F62455" w:rsidRDefault="009C7964" w:rsidP="00F62455">
            <w:pPr>
              <w:rPr>
                <w:rFonts w:ascii="Arial" w:hAnsi="Arial" w:cs="Arial"/>
                <w:sz w:val="12"/>
                <w:szCs w:val="16"/>
              </w:rPr>
            </w:pPr>
            <w:r w:rsidRPr="00F62455">
              <w:rPr>
                <w:rFonts w:ascii="Arial" w:hAnsi="Arial" w:cs="Arial"/>
                <w:sz w:val="12"/>
                <w:szCs w:val="16"/>
              </w:rPr>
              <w:t>ОМВД</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 xml:space="preserve">2.2.1, </w:t>
            </w:r>
          </w:p>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4,8</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4,8</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Проведение районных смотра - конкурсов, участие в областных смотре  -конкурсах среди допризывной молодежи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отдел по молодежной политике,</w:t>
            </w:r>
          </w:p>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физической культуре и спорту,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 xml:space="preserve">МЦ «Юность» им. Н.И.Филина», </w:t>
            </w:r>
          </w:p>
          <w:p w:rsidR="009C7964" w:rsidRPr="00F62455" w:rsidRDefault="009C7964" w:rsidP="00F62455">
            <w:pPr>
              <w:rPr>
                <w:rFonts w:ascii="Arial" w:hAnsi="Arial" w:cs="Arial"/>
                <w:sz w:val="12"/>
                <w:szCs w:val="16"/>
              </w:rPr>
            </w:pPr>
            <w:r w:rsidRPr="00F62455">
              <w:rPr>
                <w:rFonts w:ascii="Arial" w:hAnsi="Arial" w:cs="Arial"/>
                <w:sz w:val="12"/>
                <w:szCs w:val="16"/>
              </w:rPr>
              <w:t>Военкомат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 xml:space="preserve">2.2.1, </w:t>
            </w:r>
          </w:p>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Проведение районных мероприятий, участие в областных мероприятиях патриотической направленности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2.2.1,</w:t>
            </w:r>
          </w:p>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14,7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84,52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90,55</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7,0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3. В</w:t>
            </w:r>
            <w:r w:rsidRPr="00F62455">
              <w:rPr>
                <w:rFonts w:ascii="Arial" w:hAnsi="Arial" w:cs="Arial"/>
                <w:spacing w:val="-1"/>
                <w:sz w:val="12"/>
                <w:szCs w:val="16"/>
              </w:rPr>
              <w:t>оенно-патриотическое воспитание детей и молодежи, развитие практики шефства воинских частей над образовательными организациями</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Участие в областном конкурсе на лучшую организацию деятельности военно-патриотических клубов</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6,9</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6,9</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Организация и проведение «дней призывника», «дней открытых дверей» в войсковых частях Валдайского района, торжественных церемоний вступления в ряды </w:t>
            </w:r>
            <w:r w:rsidRPr="00F62455">
              <w:rPr>
                <w:rFonts w:ascii="Arial" w:hAnsi="Arial" w:cs="Arial"/>
                <w:sz w:val="12"/>
                <w:szCs w:val="16"/>
                <w:highlight w:val="white"/>
              </w:rPr>
              <w:t>Всероссийского военно-патриотического движения «Юнармия»</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 xml:space="preserve">отдел по молодежной политике, </w:t>
            </w:r>
            <w:r w:rsidRPr="00F62455">
              <w:rPr>
                <w:rFonts w:ascii="Arial" w:hAnsi="Arial" w:cs="Arial"/>
                <w:sz w:val="12"/>
                <w:szCs w:val="16"/>
              </w:rPr>
              <w:br/>
            </w:r>
            <w:r w:rsidRPr="00F62455">
              <w:rPr>
                <w:rFonts w:ascii="Arial" w:hAnsi="Arial" w:cs="Arial"/>
                <w:spacing w:val="-1"/>
                <w:sz w:val="12"/>
                <w:szCs w:val="16"/>
              </w:rPr>
              <w:t>МАУ «</w:t>
            </w:r>
            <w:r w:rsidRPr="00F62455">
              <w:rPr>
                <w:rFonts w:ascii="Arial" w:hAnsi="Arial" w:cs="Arial"/>
                <w:sz w:val="12"/>
                <w:szCs w:val="16"/>
              </w:rPr>
              <w:t xml:space="preserve">МЦ «Юность» им. Н.И.Филина», </w:t>
            </w:r>
          </w:p>
          <w:p w:rsidR="009C7964" w:rsidRPr="00F62455" w:rsidRDefault="009C7964" w:rsidP="009C7964">
            <w:pPr>
              <w:rPr>
                <w:rFonts w:ascii="Arial" w:hAnsi="Arial" w:cs="Arial"/>
                <w:sz w:val="12"/>
                <w:szCs w:val="16"/>
              </w:rPr>
            </w:pPr>
            <w:r w:rsidRPr="00F62455">
              <w:rPr>
                <w:rFonts w:ascii="Arial" w:hAnsi="Arial" w:cs="Arial"/>
                <w:sz w:val="12"/>
                <w:szCs w:val="16"/>
              </w:rPr>
              <w:t>военкомат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2.3.1,</w:t>
            </w:r>
          </w:p>
          <w:p w:rsidR="009C7964" w:rsidRPr="00F62455" w:rsidRDefault="009C7964" w:rsidP="009C7964">
            <w:pPr>
              <w:jc w:val="center"/>
              <w:rPr>
                <w:rFonts w:ascii="Arial" w:hAnsi="Arial" w:cs="Arial"/>
                <w:sz w:val="12"/>
                <w:szCs w:val="16"/>
              </w:rPr>
            </w:pPr>
            <w:r w:rsidRPr="00F62455">
              <w:rPr>
                <w:rFonts w:ascii="Arial" w:hAnsi="Arial" w:cs="Arial"/>
                <w:sz w:val="12"/>
                <w:szCs w:val="16"/>
              </w:rPr>
              <w:t>2.3.2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6,2</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2.3.3.</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Оказание содействия в экипировке и оснащении поискового отряда «Память» г. Валдай, обеспечении транспортом</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отдел по молодежной политике</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2.3.2,</w:t>
            </w:r>
          </w:p>
          <w:p w:rsidR="009C7964" w:rsidRPr="00F62455" w:rsidRDefault="009C7964" w:rsidP="009C7964">
            <w:pPr>
              <w:jc w:val="center"/>
              <w:rPr>
                <w:rFonts w:ascii="Arial" w:hAnsi="Arial" w:cs="Arial"/>
                <w:sz w:val="12"/>
                <w:szCs w:val="16"/>
              </w:rPr>
            </w:pPr>
            <w:r w:rsidRPr="00F62455">
              <w:rPr>
                <w:rFonts w:ascii="Arial" w:hAnsi="Arial" w:cs="Arial"/>
                <w:sz w:val="12"/>
                <w:szCs w:val="16"/>
              </w:rPr>
              <w:t>2.4.1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60,4</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60,4</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60,4</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2.4.</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Задача 4. 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widowControl w:val="0"/>
              <w:rPr>
                <w:rFonts w:ascii="Arial" w:hAnsi="Arial" w:cs="Arial"/>
                <w:sz w:val="12"/>
                <w:szCs w:val="16"/>
              </w:rPr>
            </w:pPr>
            <w:r w:rsidRPr="00F62455">
              <w:rPr>
                <w:rFonts w:ascii="Arial" w:hAnsi="Arial" w:cs="Arial"/>
                <w:sz w:val="12"/>
                <w:szCs w:val="16"/>
              </w:rPr>
              <w:t>Осуществление отдельных государственных полномочий в области увековечения памяти погибших при защите Отечества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widowControl w:val="0"/>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b/>
                <w:sz w:val="12"/>
                <w:szCs w:val="16"/>
              </w:rPr>
            </w:pPr>
            <w:r w:rsidRPr="00F62455">
              <w:rPr>
                <w:rFonts w:ascii="Arial" w:hAnsi="Arial" w:cs="Arial"/>
                <w:sz w:val="12"/>
                <w:szCs w:val="16"/>
              </w:rPr>
              <w:t>2.4.1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242,0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7262AC" w:rsidP="009C7964">
            <w:pPr>
              <w:jc w:val="center"/>
              <w:rPr>
                <w:rFonts w:ascii="Arial" w:hAnsi="Arial" w:cs="Arial"/>
                <w:sz w:val="12"/>
                <w:szCs w:val="16"/>
              </w:rPr>
            </w:pPr>
            <w:r>
              <w:rPr>
                <w:rFonts w:ascii="Arial" w:hAnsi="Arial" w:cs="Arial"/>
                <w:sz w:val="12"/>
                <w:szCs w:val="16"/>
              </w:rPr>
              <w:t>135</w:t>
            </w:r>
            <w:r w:rsidR="009C7964" w:rsidRPr="00F62455">
              <w:rPr>
                <w:rFonts w:ascii="Arial" w:hAnsi="Arial" w:cs="Arial"/>
                <w:sz w:val="12"/>
                <w:szCs w:val="1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pacing w:val="-1"/>
                <w:sz w:val="12"/>
                <w:szCs w:val="16"/>
              </w:rPr>
              <w:t>2.5.</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pacing w:val="-1"/>
                <w:sz w:val="12"/>
                <w:szCs w:val="16"/>
              </w:rPr>
            </w:pPr>
            <w:r w:rsidRPr="00F62455">
              <w:rPr>
                <w:rFonts w:ascii="Arial" w:hAnsi="Arial" w:cs="Arial"/>
                <w:spacing w:val="-1"/>
                <w:sz w:val="12"/>
                <w:szCs w:val="16"/>
              </w:rPr>
              <w:t>Задача 5. Развитие волонтерского движения как важного элемента системы патриотического воспитания молодежи</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Выпуск информационно-методических материалов, буклетов по вопросам развития волонтерского движения</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pacing w:val="-1"/>
                <w:sz w:val="12"/>
                <w:szCs w:val="16"/>
              </w:rPr>
            </w:pPr>
            <w:r w:rsidRPr="00F62455">
              <w:rPr>
                <w:rFonts w:ascii="Arial" w:hAnsi="Arial" w:cs="Arial"/>
                <w:sz w:val="12"/>
                <w:szCs w:val="16"/>
              </w:rPr>
              <w:t>отдел по молодежной политике,</w:t>
            </w:r>
            <w:r w:rsidRPr="00F62455">
              <w:rPr>
                <w:rFonts w:ascii="Arial" w:hAnsi="Arial" w:cs="Arial"/>
                <w:spacing w:val="-1"/>
                <w:sz w:val="12"/>
                <w:szCs w:val="16"/>
              </w:rPr>
              <w:t xml:space="preserve">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2.5.1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pacing w:val="-8"/>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1,0</w:t>
            </w:r>
          </w:p>
        </w:tc>
      </w:tr>
      <w:tr w:rsidR="009C7964"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pacing w:val="-1"/>
                <w:sz w:val="12"/>
                <w:szCs w:val="16"/>
              </w:rPr>
              <w:t>2.6.</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pacing w:val="-1"/>
                <w:sz w:val="12"/>
                <w:szCs w:val="16"/>
              </w:rPr>
            </w:pPr>
            <w:r w:rsidRPr="00F62455">
              <w:rPr>
                <w:rFonts w:ascii="Arial" w:hAnsi="Arial" w:cs="Arial"/>
                <w:spacing w:val="-1"/>
                <w:sz w:val="12"/>
                <w:szCs w:val="16"/>
              </w:rPr>
              <w:t>Задача 6. Информационное обеспечение патриотического воспитания граждан</w:t>
            </w:r>
          </w:p>
        </w:tc>
      </w:tr>
      <w:tr w:rsidR="00F62455" w:rsidRPr="00F62455" w:rsidTr="00F62455">
        <w:trPr>
          <w:cantSplit/>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Участие в реализации мероприятий Всероссийского проекта «Слово Победителя»: создание архива видео- и фотоматериалов воспоминаний ветеранов Великой Отечественной войны</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pacing w:val="-1"/>
                <w:sz w:val="12"/>
                <w:szCs w:val="16"/>
              </w:rPr>
            </w:pPr>
            <w:r w:rsidRPr="00F62455">
              <w:rPr>
                <w:rFonts w:ascii="Arial" w:hAnsi="Arial" w:cs="Arial"/>
                <w:sz w:val="12"/>
                <w:szCs w:val="16"/>
              </w:rPr>
              <w:t>отдел по молодежной политике,</w:t>
            </w:r>
            <w:r w:rsidRPr="00F62455">
              <w:rPr>
                <w:rFonts w:ascii="Arial" w:hAnsi="Arial" w:cs="Arial"/>
                <w:spacing w:val="-1"/>
                <w:sz w:val="12"/>
                <w:szCs w:val="16"/>
              </w:rPr>
              <w:t xml:space="preserve"> </w:t>
            </w:r>
          </w:p>
          <w:p w:rsidR="009C7964" w:rsidRPr="00F62455" w:rsidRDefault="009C7964" w:rsidP="009C7964">
            <w:pPr>
              <w:rPr>
                <w:rFonts w:ascii="Arial" w:hAnsi="Arial" w:cs="Arial"/>
                <w:sz w:val="12"/>
                <w:szCs w:val="16"/>
              </w:rPr>
            </w:pPr>
            <w:r w:rsidRPr="00F62455">
              <w:rPr>
                <w:rFonts w:ascii="Arial" w:hAnsi="Arial" w:cs="Arial"/>
                <w:spacing w:val="-1"/>
                <w:sz w:val="12"/>
                <w:szCs w:val="16"/>
              </w:rPr>
              <w:t>МАУ «</w:t>
            </w:r>
            <w:r w:rsidRPr="00F62455">
              <w:rPr>
                <w:rFonts w:ascii="Arial" w:hAnsi="Arial" w:cs="Arial"/>
                <w:sz w:val="12"/>
                <w:szCs w:val="16"/>
              </w:rPr>
              <w:t>МЦ «Юность» им. Н.И.Филина»</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2023-2027</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2.6.1</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rPr>
                <w:rFonts w:ascii="Arial" w:hAnsi="Arial" w:cs="Arial"/>
                <w:sz w:val="12"/>
                <w:szCs w:val="16"/>
              </w:rPr>
            </w:pPr>
            <w:r w:rsidRPr="00F62455">
              <w:rPr>
                <w:rFonts w:ascii="Arial" w:hAnsi="Arial" w:cs="Arial"/>
                <w:sz w:val="12"/>
                <w:szCs w:val="16"/>
              </w:rPr>
              <w:t>местный бюджет</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c>
          <w:tcPr>
            <w:tcW w:w="0" w:type="auto"/>
            <w:tcBorders>
              <w:top w:val="single" w:sz="4" w:space="0" w:color="000000"/>
              <w:left w:val="single" w:sz="4" w:space="0" w:color="000000"/>
              <w:bottom w:val="single" w:sz="4" w:space="0" w:color="000000"/>
              <w:right w:val="single" w:sz="4" w:space="0" w:color="000000"/>
            </w:tcBorders>
            <w:tcMar>
              <w:left w:w="0" w:type="dxa"/>
              <w:right w:w="0" w:type="dxa"/>
            </w:tcMar>
          </w:tcPr>
          <w:p w:rsidR="009C7964" w:rsidRPr="00F62455" w:rsidRDefault="009C7964" w:rsidP="009C7964">
            <w:pPr>
              <w:jc w:val="center"/>
              <w:rPr>
                <w:rFonts w:ascii="Arial" w:hAnsi="Arial" w:cs="Arial"/>
                <w:sz w:val="12"/>
                <w:szCs w:val="16"/>
              </w:rPr>
            </w:pPr>
            <w:r w:rsidRPr="00F62455">
              <w:rPr>
                <w:rFonts w:ascii="Arial" w:hAnsi="Arial" w:cs="Arial"/>
                <w:sz w:val="12"/>
                <w:szCs w:val="16"/>
              </w:rPr>
              <w:t>3,0</w:t>
            </w:r>
          </w:p>
        </w:tc>
      </w:tr>
    </w:tbl>
    <w:p w:rsidR="00E349AE" w:rsidRDefault="00E349AE" w:rsidP="004E1A32">
      <w:pPr>
        <w:tabs>
          <w:tab w:val="left" w:pos="5954"/>
        </w:tabs>
        <w:jc w:val="right"/>
        <w:rPr>
          <w:rFonts w:ascii="Arial" w:hAnsi="Arial" w:cs="Arial"/>
          <w:b/>
          <w:sz w:val="16"/>
          <w:szCs w:val="16"/>
        </w:rPr>
      </w:pPr>
    </w:p>
    <w:p w:rsidR="00F62455" w:rsidRPr="00BB137E" w:rsidRDefault="00F62455" w:rsidP="00F62455">
      <w:pPr>
        <w:spacing w:line="80" w:lineRule="exact"/>
      </w:pP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АДМИНИСТРАЦИЯ ВАЛДАЙСКОГО МУНИЦИПАЛЬНОГО РАЙОНА</w:t>
      </w:r>
    </w:p>
    <w:p w:rsidR="00F62455" w:rsidRPr="00F62455" w:rsidRDefault="00F62455" w:rsidP="00F62455">
      <w:pPr>
        <w:jc w:val="center"/>
        <w:rPr>
          <w:rFonts w:ascii="Arial" w:hAnsi="Arial" w:cs="Arial"/>
          <w:sz w:val="16"/>
          <w:szCs w:val="16"/>
        </w:rPr>
      </w:pPr>
      <w:r w:rsidRPr="00F62455">
        <w:rPr>
          <w:rFonts w:ascii="Arial" w:hAnsi="Arial" w:cs="Arial"/>
          <w:sz w:val="16"/>
          <w:szCs w:val="16"/>
        </w:rPr>
        <w:t>П О С Т А Н О В Л Е Н И Е</w:t>
      </w:r>
    </w:p>
    <w:p w:rsidR="00F62455" w:rsidRPr="00F62455" w:rsidRDefault="00F62455" w:rsidP="00F62455">
      <w:pPr>
        <w:jc w:val="center"/>
        <w:rPr>
          <w:rFonts w:ascii="Arial" w:hAnsi="Arial" w:cs="Arial"/>
          <w:sz w:val="16"/>
          <w:szCs w:val="16"/>
        </w:rPr>
      </w:pPr>
      <w:r w:rsidRPr="00F62455">
        <w:rPr>
          <w:rFonts w:ascii="Arial" w:hAnsi="Arial" w:cs="Arial"/>
          <w:sz w:val="16"/>
          <w:szCs w:val="16"/>
        </w:rPr>
        <w:t>27.12.2024 № 3375</w:t>
      </w:r>
    </w:p>
    <w:p w:rsidR="00F62455" w:rsidRPr="00F62455" w:rsidRDefault="00F62455" w:rsidP="00F62455">
      <w:pPr>
        <w:shd w:val="clear" w:color="auto" w:fill="FFFFFF"/>
        <w:tabs>
          <w:tab w:val="left" w:pos="851"/>
        </w:tabs>
        <w:jc w:val="center"/>
        <w:rPr>
          <w:rFonts w:ascii="Arial" w:hAnsi="Arial" w:cs="Arial"/>
          <w:b/>
          <w:sz w:val="16"/>
          <w:szCs w:val="16"/>
        </w:rPr>
      </w:pPr>
      <w:r w:rsidRPr="00F62455">
        <w:rPr>
          <w:rFonts w:ascii="Arial" w:hAnsi="Arial" w:cs="Arial"/>
          <w:b/>
          <w:bCs/>
          <w:spacing w:val="-2"/>
          <w:sz w:val="16"/>
          <w:szCs w:val="16"/>
        </w:rPr>
        <w:t xml:space="preserve">О внесении изменений </w:t>
      </w:r>
      <w:r w:rsidRPr="00F62455">
        <w:rPr>
          <w:rFonts w:ascii="Arial" w:hAnsi="Arial" w:cs="Arial"/>
          <w:b/>
          <w:sz w:val="16"/>
          <w:szCs w:val="16"/>
        </w:rPr>
        <w:t>в постановление Администрации Валдайского</w:t>
      </w:r>
      <w:r w:rsidR="000007E9">
        <w:rPr>
          <w:rFonts w:ascii="Arial" w:hAnsi="Arial" w:cs="Arial"/>
          <w:b/>
          <w:sz w:val="16"/>
          <w:szCs w:val="16"/>
        </w:rPr>
        <w:t xml:space="preserve"> </w:t>
      </w:r>
      <w:r w:rsidRPr="00F62455">
        <w:rPr>
          <w:rFonts w:ascii="Arial" w:hAnsi="Arial" w:cs="Arial"/>
          <w:b/>
          <w:sz w:val="16"/>
          <w:szCs w:val="16"/>
        </w:rPr>
        <w:t>муниципального района</w:t>
      </w:r>
      <w:r w:rsidR="000007E9">
        <w:rPr>
          <w:rFonts w:ascii="Arial" w:hAnsi="Arial" w:cs="Arial"/>
          <w:b/>
          <w:sz w:val="16"/>
          <w:szCs w:val="16"/>
        </w:rPr>
        <w:t xml:space="preserve"> </w:t>
      </w:r>
      <w:r w:rsidRPr="00F62455">
        <w:rPr>
          <w:rFonts w:ascii="Arial" w:hAnsi="Arial" w:cs="Arial"/>
          <w:b/>
          <w:sz w:val="16"/>
          <w:szCs w:val="16"/>
        </w:rPr>
        <w:t>от 30.11.2018 № 1902</w:t>
      </w:r>
    </w:p>
    <w:p w:rsidR="00F62455" w:rsidRPr="00F62455" w:rsidRDefault="00F62455" w:rsidP="000007E9">
      <w:pPr>
        <w:shd w:val="clear" w:color="auto" w:fill="FFFFFF"/>
        <w:tabs>
          <w:tab w:val="left" w:pos="851"/>
        </w:tabs>
        <w:ind w:firstLine="284"/>
        <w:jc w:val="both"/>
        <w:rPr>
          <w:rFonts w:ascii="Arial" w:hAnsi="Arial" w:cs="Arial"/>
          <w:b/>
          <w:bCs/>
          <w:sz w:val="16"/>
          <w:szCs w:val="16"/>
        </w:rPr>
      </w:pPr>
      <w:r w:rsidRPr="00F62455">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F62455">
        <w:rPr>
          <w:rFonts w:ascii="Arial" w:hAnsi="Arial" w:cs="Arial"/>
          <w:b/>
          <w:bCs/>
          <w:sz w:val="16"/>
          <w:szCs w:val="16"/>
        </w:rPr>
        <w:t>ПОСТАНОВЛЯЕТ:</w:t>
      </w:r>
    </w:p>
    <w:p w:rsidR="00F62455" w:rsidRPr="00F62455" w:rsidRDefault="00F62455" w:rsidP="000007E9">
      <w:pPr>
        <w:tabs>
          <w:tab w:val="left" w:pos="3560"/>
        </w:tabs>
        <w:ind w:firstLine="284"/>
        <w:jc w:val="both"/>
        <w:rPr>
          <w:rFonts w:ascii="Arial" w:hAnsi="Arial" w:cs="Arial"/>
          <w:sz w:val="16"/>
          <w:szCs w:val="16"/>
        </w:rPr>
      </w:pPr>
      <w:r w:rsidRPr="00F62455">
        <w:rPr>
          <w:rFonts w:ascii="Arial" w:hAnsi="Arial" w:cs="Arial"/>
          <w:sz w:val="16"/>
          <w:szCs w:val="16"/>
        </w:rPr>
        <w:t>1. Внести изменения в постановление Администрации Валдайского муниципального района от 30.11.2018 № 1902 «</w:t>
      </w:r>
      <w:bookmarkStart w:id="1" w:name="_GoBack"/>
      <w:r w:rsidRPr="00F62455">
        <w:rPr>
          <w:rFonts w:ascii="Arial" w:hAnsi="Arial" w:cs="Arial"/>
          <w:color w:val="000000"/>
          <w:sz w:val="16"/>
          <w:szCs w:val="16"/>
        </w:rPr>
        <w:t xml:space="preserve">Об утверждении муниципальной программы </w:t>
      </w:r>
      <w:r w:rsidRPr="00F62455">
        <w:rPr>
          <w:rFonts w:ascii="Arial" w:hAnsi="Arial" w:cs="Arial"/>
          <w:bCs/>
          <w:spacing w:val="-1"/>
          <w:sz w:val="16"/>
          <w:szCs w:val="16"/>
        </w:rPr>
        <w:t>«</w:t>
      </w:r>
      <w:r w:rsidRPr="00F62455">
        <w:rPr>
          <w:rFonts w:ascii="Arial" w:hAnsi="Arial" w:cs="Arial"/>
          <w:sz w:val="16"/>
          <w:szCs w:val="16"/>
        </w:rPr>
        <w:t>Совершенствование и содержание дорожного хозяйства на территории Валдайского муниципального района на 2019 - 2026 годы»</w:t>
      </w:r>
      <w:bookmarkEnd w:id="1"/>
      <w:r w:rsidRPr="00F62455">
        <w:rPr>
          <w:rFonts w:ascii="Arial" w:hAnsi="Arial" w:cs="Arial"/>
          <w:sz w:val="16"/>
          <w:szCs w:val="16"/>
        </w:rPr>
        <w:t>:</w:t>
      </w:r>
    </w:p>
    <w:p w:rsidR="00F62455" w:rsidRPr="00F62455" w:rsidRDefault="00F62455" w:rsidP="000007E9">
      <w:pPr>
        <w:tabs>
          <w:tab w:val="left" w:pos="7576"/>
        </w:tabs>
        <w:ind w:firstLine="284"/>
        <w:jc w:val="both"/>
        <w:rPr>
          <w:rFonts w:ascii="Arial" w:hAnsi="Arial" w:cs="Arial"/>
          <w:bCs/>
          <w:spacing w:val="-2"/>
          <w:sz w:val="16"/>
          <w:szCs w:val="16"/>
        </w:rPr>
      </w:pPr>
      <w:r w:rsidRPr="00F62455">
        <w:rPr>
          <w:rFonts w:ascii="Arial" w:hAnsi="Arial" w:cs="Arial"/>
          <w:bCs/>
          <w:spacing w:val="-2"/>
          <w:sz w:val="16"/>
          <w:szCs w:val="16"/>
        </w:rPr>
        <w:lastRenderedPageBreak/>
        <w:t>1.1. Заменить в заголовке к тексту, пункте 1 постановления слова «…на 2019 - 2026 годы…» на «…на 2019 - 2027 годы…»;</w:t>
      </w:r>
    </w:p>
    <w:p w:rsidR="00F62455" w:rsidRPr="00F62455" w:rsidRDefault="00F62455" w:rsidP="000007E9">
      <w:pPr>
        <w:tabs>
          <w:tab w:val="left" w:pos="7576"/>
        </w:tabs>
        <w:ind w:firstLine="284"/>
        <w:jc w:val="both"/>
        <w:rPr>
          <w:rFonts w:ascii="Arial" w:hAnsi="Arial" w:cs="Arial"/>
          <w:bCs/>
          <w:spacing w:val="-2"/>
          <w:sz w:val="16"/>
          <w:szCs w:val="16"/>
        </w:rPr>
      </w:pPr>
      <w:r w:rsidRPr="00F62455">
        <w:rPr>
          <w:rFonts w:ascii="Arial" w:hAnsi="Arial" w:cs="Arial"/>
          <w:bCs/>
          <w:spacing w:val="-2"/>
          <w:sz w:val="16"/>
          <w:szCs w:val="16"/>
        </w:rPr>
        <w:t>1.2. Заменить в наименовании программы слова «…в 2019 - 2026 годы…» на «…на 2019 - 2027 годы…»;</w:t>
      </w:r>
    </w:p>
    <w:p w:rsidR="00F62455" w:rsidRPr="00F62455" w:rsidRDefault="00F62455" w:rsidP="000007E9">
      <w:pPr>
        <w:tabs>
          <w:tab w:val="left" w:pos="7576"/>
        </w:tabs>
        <w:ind w:firstLine="284"/>
        <w:jc w:val="both"/>
        <w:rPr>
          <w:rFonts w:ascii="Arial" w:hAnsi="Arial" w:cs="Arial"/>
          <w:bCs/>
          <w:spacing w:val="-2"/>
          <w:sz w:val="16"/>
          <w:szCs w:val="16"/>
        </w:rPr>
      </w:pPr>
      <w:r w:rsidRPr="00F62455">
        <w:rPr>
          <w:rFonts w:ascii="Arial" w:hAnsi="Arial" w:cs="Arial"/>
          <w:bCs/>
          <w:spacing w:val="-2"/>
          <w:sz w:val="16"/>
          <w:szCs w:val="16"/>
        </w:rPr>
        <w:t>1.3. Изложить муниципальную программу в прилагаемой редакции.</w:t>
      </w:r>
    </w:p>
    <w:p w:rsidR="00F62455" w:rsidRPr="00F62455" w:rsidRDefault="00F62455" w:rsidP="000007E9">
      <w:pPr>
        <w:tabs>
          <w:tab w:val="left" w:pos="7576"/>
        </w:tabs>
        <w:ind w:firstLine="284"/>
        <w:jc w:val="both"/>
        <w:rPr>
          <w:rFonts w:ascii="Arial" w:hAnsi="Arial" w:cs="Arial"/>
          <w:bCs/>
          <w:spacing w:val="-2"/>
          <w:sz w:val="16"/>
          <w:szCs w:val="16"/>
        </w:rPr>
      </w:pPr>
      <w:r w:rsidRPr="00F62455">
        <w:rPr>
          <w:rFonts w:ascii="Arial" w:hAnsi="Arial" w:cs="Arial"/>
          <w:bCs/>
          <w:spacing w:val="-2"/>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F62455" w:rsidRPr="00F62455" w:rsidRDefault="00F62455" w:rsidP="00F62455">
      <w:pPr>
        <w:jc w:val="both"/>
        <w:rPr>
          <w:rFonts w:ascii="Arial" w:hAnsi="Arial" w:cs="Arial"/>
          <w:b/>
          <w:sz w:val="16"/>
          <w:szCs w:val="16"/>
        </w:rPr>
      </w:pPr>
      <w:r w:rsidRPr="00F62455">
        <w:rPr>
          <w:rFonts w:ascii="Arial" w:hAnsi="Arial" w:cs="Arial"/>
          <w:b/>
          <w:sz w:val="16"/>
          <w:szCs w:val="16"/>
        </w:rPr>
        <w:t>Глава муниципального района</w:t>
      </w:r>
      <w:r w:rsidRPr="00F62455">
        <w:rPr>
          <w:rFonts w:ascii="Arial" w:hAnsi="Arial" w:cs="Arial"/>
          <w:b/>
          <w:sz w:val="16"/>
          <w:szCs w:val="16"/>
        </w:rPr>
        <w:tab/>
      </w:r>
      <w:r w:rsidRPr="00F62455">
        <w:rPr>
          <w:rFonts w:ascii="Arial" w:hAnsi="Arial" w:cs="Arial"/>
          <w:b/>
          <w:sz w:val="16"/>
          <w:szCs w:val="16"/>
        </w:rPr>
        <w:tab/>
        <w:t>Ю.В.Стадэ</w:t>
      </w:r>
    </w:p>
    <w:p w:rsidR="00F62455" w:rsidRPr="00F62455" w:rsidRDefault="00F62455" w:rsidP="00F62455">
      <w:pPr>
        <w:ind w:left="8675"/>
        <w:jc w:val="center"/>
        <w:rPr>
          <w:rFonts w:ascii="Arial" w:hAnsi="Arial" w:cs="Arial"/>
          <w:sz w:val="12"/>
          <w:szCs w:val="16"/>
        </w:rPr>
      </w:pPr>
      <w:r w:rsidRPr="00F62455">
        <w:rPr>
          <w:rFonts w:ascii="Arial" w:hAnsi="Arial" w:cs="Arial"/>
          <w:sz w:val="12"/>
          <w:szCs w:val="16"/>
        </w:rPr>
        <w:t xml:space="preserve">Приложение </w:t>
      </w:r>
    </w:p>
    <w:p w:rsidR="00F62455" w:rsidRPr="00F62455" w:rsidRDefault="00F62455" w:rsidP="00F62455">
      <w:pPr>
        <w:ind w:left="8675"/>
        <w:jc w:val="center"/>
        <w:rPr>
          <w:rFonts w:ascii="Arial" w:hAnsi="Arial" w:cs="Arial"/>
          <w:sz w:val="12"/>
          <w:szCs w:val="16"/>
        </w:rPr>
      </w:pPr>
      <w:r w:rsidRPr="00F62455">
        <w:rPr>
          <w:rFonts w:ascii="Arial" w:hAnsi="Arial" w:cs="Arial"/>
          <w:sz w:val="12"/>
          <w:szCs w:val="16"/>
        </w:rPr>
        <w:t xml:space="preserve">к постановлению Администрации </w:t>
      </w:r>
    </w:p>
    <w:p w:rsidR="00F62455" w:rsidRPr="00F62455" w:rsidRDefault="00F62455" w:rsidP="00F62455">
      <w:pPr>
        <w:ind w:left="8675"/>
        <w:jc w:val="center"/>
        <w:rPr>
          <w:rFonts w:ascii="Arial" w:hAnsi="Arial" w:cs="Arial"/>
          <w:sz w:val="12"/>
          <w:szCs w:val="16"/>
        </w:rPr>
      </w:pPr>
      <w:r w:rsidRPr="00F62455">
        <w:rPr>
          <w:rFonts w:ascii="Arial" w:hAnsi="Arial" w:cs="Arial"/>
          <w:sz w:val="12"/>
          <w:szCs w:val="16"/>
        </w:rPr>
        <w:t>муниципального района от 27.12.2024 № 3375</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МУНИЦИПАЛЬНАЯ ПРОГРАММА</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«Совершенствование и содержание дорожного хозяйства</w:t>
      </w:r>
      <w:r>
        <w:rPr>
          <w:rFonts w:ascii="Arial" w:hAnsi="Arial" w:cs="Arial"/>
          <w:b/>
          <w:sz w:val="16"/>
          <w:szCs w:val="16"/>
        </w:rPr>
        <w:t xml:space="preserve"> </w:t>
      </w:r>
      <w:r w:rsidRPr="00F62455">
        <w:rPr>
          <w:rFonts w:ascii="Arial" w:hAnsi="Arial" w:cs="Arial"/>
          <w:b/>
          <w:sz w:val="16"/>
          <w:szCs w:val="16"/>
        </w:rPr>
        <w:t>на территории Валдайского муниципального района</w:t>
      </w:r>
      <w:r>
        <w:rPr>
          <w:rFonts w:ascii="Arial" w:hAnsi="Arial" w:cs="Arial"/>
          <w:b/>
          <w:sz w:val="16"/>
          <w:szCs w:val="16"/>
        </w:rPr>
        <w:t xml:space="preserve"> </w:t>
      </w:r>
      <w:r w:rsidRPr="00F62455">
        <w:rPr>
          <w:rFonts w:ascii="Arial" w:hAnsi="Arial" w:cs="Arial"/>
          <w:b/>
          <w:sz w:val="16"/>
          <w:szCs w:val="16"/>
        </w:rPr>
        <w:t>на 2019-2027 годы»</w:t>
      </w:r>
    </w:p>
    <w:p w:rsidR="00F62455" w:rsidRPr="00F62455" w:rsidRDefault="00F62455" w:rsidP="00F62455">
      <w:pPr>
        <w:jc w:val="center"/>
        <w:rPr>
          <w:rFonts w:ascii="Arial" w:hAnsi="Arial" w:cs="Arial"/>
          <w:sz w:val="16"/>
          <w:szCs w:val="16"/>
        </w:rPr>
      </w:pPr>
      <w:r w:rsidRPr="00F62455">
        <w:rPr>
          <w:rFonts w:ascii="Arial" w:hAnsi="Arial" w:cs="Arial"/>
          <w:sz w:val="16"/>
          <w:szCs w:val="16"/>
        </w:rPr>
        <w:t>(далее – муниципальная программа)</w:t>
      </w:r>
    </w:p>
    <w:p w:rsidR="00F62455" w:rsidRPr="00F62455" w:rsidRDefault="00F62455" w:rsidP="00F62455">
      <w:pPr>
        <w:jc w:val="center"/>
        <w:rPr>
          <w:rFonts w:ascii="Arial" w:hAnsi="Arial" w:cs="Arial"/>
          <w:b/>
          <w:sz w:val="6"/>
          <w:szCs w:val="6"/>
        </w:rPr>
      </w:pP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ПАСПОРТ</w:t>
      </w:r>
    </w:p>
    <w:p w:rsidR="00F62455" w:rsidRDefault="00F62455" w:rsidP="00F62455">
      <w:pPr>
        <w:jc w:val="center"/>
        <w:rPr>
          <w:rFonts w:ascii="Arial" w:hAnsi="Arial" w:cs="Arial"/>
          <w:b/>
          <w:sz w:val="16"/>
          <w:szCs w:val="16"/>
        </w:rPr>
      </w:pPr>
      <w:r w:rsidRPr="00F62455">
        <w:rPr>
          <w:rFonts w:ascii="Arial" w:hAnsi="Arial" w:cs="Arial"/>
          <w:b/>
          <w:sz w:val="16"/>
          <w:szCs w:val="16"/>
        </w:rPr>
        <w:t>муниципальной программы «Совершенствование</w:t>
      </w:r>
      <w:r>
        <w:rPr>
          <w:rFonts w:ascii="Arial" w:hAnsi="Arial" w:cs="Arial"/>
          <w:b/>
          <w:sz w:val="16"/>
          <w:szCs w:val="16"/>
        </w:rPr>
        <w:t xml:space="preserve"> </w:t>
      </w:r>
      <w:r w:rsidRPr="00F62455">
        <w:rPr>
          <w:rFonts w:ascii="Arial" w:hAnsi="Arial" w:cs="Arial"/>
          <w:b/>
          <w:sz w:val="16"/>
          <w:szCs w:val="16"/>
        </w:rPr>
        <w:t xml:space="preserve">и содержание дорожного хозяйства </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на территории Валдайского муниципального района на 2019-2027 годы»</w:t>
      </w:r>
    </w:p>
    <w:p w:rsidR="00F62455" w:rsidRPr="00F62455" w:rsidRDefault="00F62455" w:rsidP="00F62455">
      <w:pPr>
        <w:pStyle w:val="ConsPlusNonformat"/>
        <w:ind w:firstLine="284"/>
        <w:jc w:val="both"/>
        <w:rPr>
          <w:rFonts w:ascii="Arial" w:hAnsi="Arial" w:cs="Arial"/>
          <w:sz w:val="16"/>
          <w:szCs w:val="16"/>
        </w:rPr>
      </w:pPr>
      <w:r w:rsidRPr="00F62455">
        <w:rPr>
          <w:rFonts w:ascii="Arial" w:hAnsi="Arial" w:cs="Arial"/>
          <w:sz w:val="16"/>
          <w:szCs w:val="16"/>
        </w:rPr>
        <w:t xml:space="preserve">1. Ответственный исполнитель муниципальной программы: Администрация Валдайского муниципального района в лице </w:t>
      </w:r>
      <w:r w:rsidRPr="00F62455">
        <w:rPr>
          <w:rFonts w:ascii="Arial" w:hAnsi="Arial" w:cs="Arial"/>
          <w:color w:val="000000"/>
          <w:sz w:val="16"/>
          <w:szCs w:val="16"/>
        </w:rPr>
        <w:t>комитета жилищно-коммунального и дорожного хозяйства Администрации Валдайского муниципального района</w:t>
      </w:r>
      <w:r w:rsidRPr="00F62455">
        <w:rPr>
          <w:rFonts w:ascii="Arial" w:hAnsi="Arial" w:cs="Arial"/>
          <w:sz w:val="16"/>
          <w:szCs w:val="16"/>
        </w:rPr>
        <w:t>.</w:t>
      </w:r>
    </w:p>
    <w:p w:rsidR="00F62455" w:rsidRPr="00F62455" w:rsidRDefault="00F62455" w:rsidP="00F62455">
      <w:pPr>
        <w:pStyle w:val="ConsPlusNonformat"/>
        <w:ind w:firstLine="284"/>
        <w:jc w:val="both"/>
        <w:rPr>
          <w:rFonts w:ascii="Arial" w:hAnsi="Arial" w:cs="Arial"/>
          <w:sz w:val="16"/>
          <w:szCs w:val="16"/>
        </w:rPr>
      </w:pPr>
      <w:r w:rsidRPr="00F62455">
        <w:rPr>
          <w:rFonts w:ascii="Arial" w:hAnsi="Arial" w:cs="Arial"/>
          <w:sz w:val="16"/>
          <w:szCs w:val="16"/>
        </w:rPr>
        <w:t>2. Соисполнители муниципальной программы: нет.</w:t>
      </w:r>
    </w:p>
    <w:p w:rsidR="00F62455" w:rsidRPr="00F62455" w:rsidRDefault="00F62455" w:rsidP="00F62455">
      <w:pPr>
        <w:ind w:firstLine="284"/>
        <w:jc w:val="both"/>
        <w:rPr>
          <w:rFonts w:ascii="Arial" w:hAnsi="Arial" w:cs="Arial"/>
          <w:sz w:val="16"/>
          <w:szCs w:val="16"/>
        </w:rPr>
      </w:pPr>
      <w:r w:rsidRPr="00F62455">
        <w:rPr>
          <w:rFonts w:ascii="Arial" w:hAnsi="Arial" w:cs="Arial"/>
          <w:sz w:val="16"/>
          <w:szCs w:val="16"/>
        </w:rPr>
        <w:t>3. Цели муниципальной программы:</w:t>
      </w:r>
    </w:p>
    <w:p w:rsidR="00F62455" w:rsidRPr="00F62455" w:rsidRDefault="00F62455" w:rsidP="00F62455">
      <w:pPr>
        <w:ind w:firstLine="284"/>
        <w:jc w:val="both"/>
        <w:rPr>
          <w:rFonts w:ascii="Arial" w:hAnsi="Arial" w:cs="Arial"/>
          <w:sz w:val="16"/>
          <w:szCs w:val="16"/>
        </w:rPr>
      </w:pPr>
      <w:r w:rsidRPr="00F62455">
        <w:rPr>
          <w:rFonts w:ascii="Arial" w:hAnsi="Arial" w:cs="Arial"/>
          <w:sz w:val="16"/>
          <w:szCs w:val="16"/>
        </w:rPr>
        <w:t>улучшение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на территории Валдайского муниципального района, улучшение их транспортно-эксплуатационного состояния и предупреждение причин возникновения дорожно-транспортных происшествий.</w:t>
      </w:r>
    </w:p>
    <w:p w:rsidR="00F62455" w:rsidRPr="00F62455" w:rsidRDefault="00F62455" w:rsidP="00F62455">
      <w:pPr>
        <w:ind w:firstLine="284"/>
        <w:jc w:val="both"/>
        <w:rPr>
          <w:rFonts w:ascii="Arial" w:hAnsi="Arial" w:cs="Arial"/>
          <w:sz w:val="16"/>
          <w:szCs w:val="16"/>
        </w:rPr>
      </w:pPr>
      <w:r w:rsidRPr="00F62455">
        <w:rPr>
          <w:rFonts w:ascii="Arial" w:hAnsi="Arial" w:cs="Arial"/>
          <w:sz w:val="16"/>
          <w:szCs w:val="16"/>
        </w:rPr>
        <w:t>4. Задачи муниципальной программы:</w:t>
      </w:r>
    </w:p>
    <w:p w:rsidR="00F62455" w:rsidRPr="00F62455" w:rsidRDefault="00F62455" w:rsidP="00F62455">
      <w:pPr>
        <w:ind w:firstLine="284"/>
        <w:jc w:val="both"/>
        <w:rPr>
          <w:rFonts w:ascii="Arial" w:hAnsi="Arial" w:cs="Arial"/>
          <w:sz w:val="16"/>
          <w:szCs w:val="16"/>
        </w:rPr>
      </w:pPr>
      <w:r w:rsidRPr="00F62455">
        <w:rPr>
          <w:rFonts w:ascii="Arial" w:hAnsi="Arial" w:cs="Arial"/>
          <w:color w:val="000000"/>
          <w:sz w:val="16"/>
          <w:szCs w:val="16"/>
        </w:rPr>
        <w:t xml:space="preserve">обеспечение мероприятий по содержанию, капитальному ремонт  и ремонту </w:t>
      </w:r>
      <w:r w:rsidRPr="00F62455">
        <w:rPr>
          <w:rFonts w:ascii="Arial" w:hAnsi="Arial" w:cs="Arial"/>
          <w:sz w:val="16"/>
          <w:szCs w:val="16"/>
        </w:rPr>
        <w:t>автомобильных дорог общего пользования местного значения</w:t>
      </w:r>
      <w:r w:rsidRPr="00F62455">
        <w:rPr>
          <w:rFonts w:ascii="Arial" w:hAnsi="Arial" w:cs="Arial"/>
          <w:color w:val="000000"/>
          <w:sz w:val="16"/>
          <w:szCs w:val="16"/>
        </w:rPr>
        <w:t xml:space="preserve"> на территории Валдайского муниципального района за счет средств областного бюджета и бюджета Валдайского муниципального района</w:t>
      </w:r>
      <w:r w:rsidRPr="00F62455">
        <w:rPr>
          <w:rFonts w:ascii="Arial" w:hAnsi="Arial" w:cs="Arial"/>
          <w:sz w:val="16"/>
          <w:szCs w:val="16"/>
        </w:rPr>
        <w:t>;</w:t>
      </w:r>
    </w:p>
    <w:p w:rsidR="00F62455" w:rsidRPr="00F62455" w:rsidRDefault="00F62455" w:rsidP="00F62455">
      <w:pPr>
        <w:ind w:firstLine="284"/>
        <w:jc w:val="both"/>
        <w:rPr>
          <w:rFonts w:ascii="Arial" w:hAnsi="Arial" w:cs="Arial"/>
          <w:sz w:val="16"/>
          <w:szCs w:val="16"/>
        </w:rPr>
      </w:pPr>
      <w:r w:rsidRPr="00F62455">
        <w:rPr>
          <w:rFonts w:ascii="Arial" w:hAnsi="Arial" w:cs="Arial"/>
          <w:color w:val="000000"/>
          <w:sz w:val="16"/>
          <w:szCs w:val="16"/>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r w:rsidRPr="00F62455">
        <w:rPr>
          <w:rFonts w:ascii="Arial" w:hAnsi="Arial" w:cs="Arial"/>
          <w:sz w:val="16"/>
          <w:szCs w:val="16"/>
        </w:rPr>
        <w:t>.</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sz w:val="16"/>
          <w:szCs w:val="16"/>
        </w:rPr>
        <w:t xml:space="preserve">5. </w:t>
      </w:r>
      <w:r w:rsidRPr="00F62455">
        <w:rPr>
          <w:rFonts w:ascii="Arial" w:hAnsi="Arial" w:cs="Arial"/>
          <w:color w:val="000000"/>
          <w:sz w:val="16"/>
          <w:szCs w:val="16"/>
        </w:rPr>
        <w:t>Подпрограммы муниципальной программы: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sz w:val="16"/>
          <w:szCs w:val="16"/>
        </w:rPr>
        <w:t>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r w:rsidRPr="00F62455">
        <w:rPr>
          <w:rFonts w:ascii="Arial" w:hAnsi="Arial" w:cs="Arial"/>
          <w:color w:val="000000"/>
          <w:sz w:val="16"/>
          <w:szCs w:val="16"/>
        </w:rPr>
        <w:t>;</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r w:rsidRPr="00F62455">
        <w:rPr>
          <w:rFonts w:ascii="Arial" w:hAnsi="Arial" w:cs="Arial"/>
          <w:sz w:val="16"/>
          <w:szCs w:val="16"/>
        </w:rPr>
        <w:t>.</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sz w:val="16"/>
          <w:szCs w:val="16"/>
        </w:rPr>
        <w:t>6.</w:t>
      </w:r>
      <w:r w:rsidRPr="00F62455">
        <w:rPr>
          <w:rFonts w:ascii="Arial" w:hAnsi="Arial" w:cs="Arial"/>
          <w:b/>
          <w:sz w:val="16"/>
          <w:szCs w:val="16"/>
        </w:rPr>
        <w:t xml:space="preserve"> </w:t>
      </w:r>
      <w:r w:rsidRPr="00F62455">
        <w:rPr>
          <w:rFonts w:ascii="Arial" w:hAnsi="Arial" w:cs="Arial"/>
          <w:color w:val="000000"/>
          <w:sz w:val="16"/>
          <w:szCs w:val="16"/>
        </w:rPr>
        <w:t>Сроки реализации муниципальной программы: 2019-2027 годы.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7.</w:t>
      </w:r>
      <w:r w:rsidRPr="00F62455">
        <w:rPr>
          <w:rFonts w:ascii="Arial" w:hAnsi="Arial" w:cs="Arial"/>
          <w:b/>
          <w:color w:val="000000"/>
          <w:sz w:val="16"/>
          <w:szCs w:val="16"/>
        </w:rPr>
        <w:t xml:space="preserve"> </w:t>
      </w:r>
      <w:r w:rsidRPr="00F62455">
        <w:rPr>
          <w:rFonts w:ascii="Arial" w:hAnsi="Arial" w:cs="Arial"/>
          <w:sz w:val="16"/>
          <w:szCs w:val="16"/>
        </w:rPr>
        <w:t>Объемы и источники финансирования муниципальной программы с разбивкой по годам реализации</w:t>
      </w:r>
      <w:r w:rsidRPr="00F62455">
        <w:rPr>
          <w:rFonts w:ascii="Arial" w:hAnsi="Arial" w:cs="Arial"/>
          <w:color w:val="000000"/>
          <w:sz w:val="16"/>
          <w:szCs w:val="16"/>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42"/>
        <w:gridCol w:w="1841"/>
        <w:gridCol w:w="1723"/>
        <w:gridCol w:w="3260"/>
        <w:gridCol w:w="2027"/>
        <w:gridCol w:w="1757"/>
      </w:tblGrid>
      <w:tr w:rsidR="00F62455" w:rsidRPr="00F62455" w:rsidTr="000007E9">
        <w:trPr>
          <w:trHeight w:val="167"/>
        </w:trPr>
        <w:tc>
          <w:tcPr>
            <w:tcW w:w="327" w:type="pct"/>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Год</w:t>
            </w:r>
          </w:p>
        </w:tc>
        <w:tc>
          <w:tcPr>
            <w:tcW w:w="4673" w:type="pct"/>
            <w:gridSpan w:val="5"/>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Источник финансирования</w:t>
            </w:r>
          </w:p>
        </w:tc>
      </w:tr>
      <w:tr w:rsidR="00F62455" w:rsidRPr="00F62455" w:rsidTr="00F62455">
        <w:trPr>
          <w:trHeight w:val="20"/>
        </w:trPr>
        <w:tc>
          <w:tcPr>
            <w:tcW w:w="327" w:type="pct"/>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областной бюджет</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федеральный бюджет</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бюджет Валдайского муниципального района</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внебюджетные средства</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всего</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1</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2</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3</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4</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5</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6</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2019</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8 838,500</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7 194,33011</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16 032,83011</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2020</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11 479,900</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7 843,27186</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19 323,17186</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2021</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10 855,82702</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6 632,97544</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17 488,80246</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2022</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11 964,5</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7 941,13122</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19 905,63122</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2023</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21 280,00</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8 623,30631</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29 903,30631</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2024</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18 684,38734</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8 012,56146</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26 696,9488</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2025</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18 654,00</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9 530,300</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28 184,300</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2026</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12 436,00</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9 821,900</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22 257,900</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2027</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12 436,00</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13 025,500</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25 461,500</w:t>
            </w:r>
          </w:p>
        </w:tc>
      </w:tr>
      <w:tr w:rsidR="00F62455" w:rsidRPr="00F62455" w:rsidTr="00F62455">
        <w:trPr>
          <w:trHeight w:val="20"/>
        </w:trPr>
        <w:tc>
          <w:tcPr>
            <w:tcW w:w="327"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Всего</w:t>
            </w:r>
          </w:p>
        </w:tc>
        <w:tc>
          <w:tcPr>
            <w:tcW w:w="811"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126 629,11436</w:t>
            </w:r>
          </w:p>
        </w:tc>
        <w:tc>
          <w:tcPr>
            <w:tcW w:w="75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3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78 625,2764</w:t>
            </w:r>
          </w:p>
        </w:tc>
        <w:tc>
          <w:tcPr>
            <w:tcW w:w="89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74"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205 254,39076</w:t>
            </w:r>
          </w:p>
        </w:tc>
      </w:tr>
    </w:tbl>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8. Ожидаемые конечные результаты реализации муниципальной программы: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снижение к 2027 году доли автомобильных дорог общего пользования местного значения, не соответствующих нормативным требованиям;</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увеличение к 2027 году доли автомобильных дорог общего пользования местного значения, в отношении которых произведен ремонт;</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улучшение к 2027 году состояния улично-дорожной сети;</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сокращение к 2027 году числа дорожно-транспортных происшествий с пострадавшими.</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ПОДПРОГРАММА</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 муниципальной программы «Совершенствование и содержание дорожного хозяйства на территории Валдайского муниципального района на 2019-2027 годы»</w:t>
      </w:r>
    </w:p>
    <w:p w:rsidR="00F62455" w:rsidRPr="00F62455" w:rsidRDefault="00F62455" w:rsidP="00F62455">
      <w:pPr>
        <w:jc w:val="center"/>
        <w:rPr>
          <w:rFonts w:ascii="Arial" w:hAnsi="Arial" w:cs="Arial"/>
          <w:color w:val="000000"/>
          <w:sz w:val="6"/>
          <w:szCs w:val="6"/>
        </w:rPr>
      </w:pPr>
    </w:p>
    <w:p w:rsidR="00F62455" w:rsidRPr="00F62455" w:rsidRDefault="00F62455" w:rsidP="00F62455">
      <w:pPr>
        <w:jc w:val="center"/>
        <w:rPr>
          <w:rFonts w:ascii="Arial" w:hAnsi="Arial" w:cs="Arial"/>
          <w:b/>
          <w:color w:val="000000"/>
          <w:sz w:val="16"/>
          <w:szCs w:val="16"/>
        </w:rPr>
      </w:pPr>
      <w:r w:rsidRPr="00F62455">
        <w:rPr>
          <w:rFonts w:ascii="Arial" w:hAnsi="Arial" w:cs="Arial"/>
          <w:b/>
          <w:color w:val="000000"/>
          <w:sz w:val="16"/>
          <w:szCs w:val="16"/>
        </w:rPr>
        <w:t>ПАСПОРТ ПОДПРОГРАММЫ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1. Исполнитель подпрограммы:</w:t>
      </w:r>
    </w:p>
    <w:p w:rsidR="00F62455" w:rsidRPr="00F62455" w:rsidRDefault="00F62455" w:rsidP="00F62455">
      <w:pPr>
        <w:ind w:firstLine="284"/>
        <w:jc w:val="both"/>
        <w:rPr>
          <w:rFonts w:ascii="Arial" w:hAnsi="Arial" w:cs="Arial"/>
          <w:sz w:val="16"/>
          <w:szCs w:val="16"/>
        </w:rPr>
      </w:pPr>
      <w:r w:rsidRPr="00F62455">
        <w:rPr>
          <w:rFonts w:ascii="Arial" w:hAnsi="Arial" w:cs="Arial"/>
          <w:sz w:val="16"/>
          <w:szCs w:val="16"/>
        </w:rPr>
        <w:t>комитет жилищно-коммунального и дорожного хозяйства Администрации Валдайского муниципального района.</w:t>
      </w:r>
    </w:p>
    <w:p w:rsidR="00F62455" w:rsidRPr="00F62455" w:rsidRDefault="00F62455" w:rsidP="00F62455">
      <w:pPr>
        <w:ind w:firstLine="284"/>
        <w:jc w:val="both"/>
        <w:rPr>
          <w:rFonts w:ascii="Arial" w:hAnsi="Arial" w:cs="Arial"/>
          <w:sz w:val="16"/>
          <w:szCs w:val="16"/>
        </w:rPr>
      </w:pPr>
      <w:r w:rsidRPr="00F62455">
        <w:rPr>
          <w:rFonts w:ascii="Arial" w:hAnsi="Arial" w:cs="Arial"/>
          <w:sz w:val="16"/>
          <w:szCs w:val="16"/>
        </w:rPr>
        <w:t>2. Задачи подпрограммы: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 xml:space="preserve">обеспечение мероприятий по содержанию, капитальному ремонту и ремонту </w:t>
      </w:r>
      <w:r w:rsidRPr="00F62455">
        <w:rPr>
          <w:rFonts w:ascii="Arial" w:hAnsi="Arial" w:cs="Arial"/>
          <w:sz w:val="16"/>
          <w:szCs w:val="16"/>
        </w:rPr>
        <w:t>автомобильных дорог общего пользования местного значения</w:t>
      </w:r>
      <w:r w:rsidRPr="00F62455">
        <w:rPr>
          <w:rFonts w:ascii="Arial" w:hAnsi="Arial" w:cs="Arial"/>
          <w:color w:val="000000"/>
          <w:sz w:val="16"/>
          <w:szCs w:val="16"/>
        </w:rPr>
        <w:t xml:space="preserve"> на территории Валдайского муниципального района за счет средств областного бюджета и бюджета Валдайского муниципального района.</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3. Сроки реализации муниципальной программы: 2019-2027 годы.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4.</w:t>
      </w:r>
      <w:r w:rsidRPr="00F62455">
        <w:rPr>
          <w:rFonts w:ascii="Arial" w:hAnsi="Arial" w:cs="Arial"/>
          <w:b/>
          <w:color w:val="000000"/>
          <w:sz w:val="16"/>
          <w:szCs w:val="16"/>
        </w:rPr>
        <w:t xml:space="preserve"> </w:t>
      </w:r>
      <w:r w:rsidRPr="00F62455">
        <w:rPr>
          <w:rFonts w:ascii="Arial" w:hAnsi="Arial" w:cs="Arial"/>
          <w:sz w:val="16"/>
          <w:szCs w:val="16"/>
        </w:rPr>
        <w:t>Объемы и источники финансирования муниципальной программы с разбивкой по годам реализации</w:t>
      </w:r>
      <w:r w:rsidRPr="00F62455">
        <w:rPr>
          <w:rFonts w:ascii="Arial" w:hAnsi="Arial" w:cs="Arial"/>
          <w:color w:val="000000"/>
          <w:sz w:val="16"/>
          <w:szCs w:val="16"/>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08"/>
        <w:gridCol w:w="1412"/>
        <w:gridCol w:w="1839"/>
        <w:gridCol w:w="3341"/>
        <w:gridCol w:w="2061"/>
        <w:gridCol w:w="1789"/>
      </w:tblGrid>
      <w:tr w:rsidR="00F62455" w:rsidRPr="00F62455" w:rsidTr="000007E9">
        <w:trPr>
          <w:trHeight w:val="283"/>
        </w:trPr>
        <w:tc>
          <w:tcPr>
            <w:tcW w:w="400" w:type="pct"/>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Год</w:t>
            </w:r>
          </w:p>
        </w:tc>
        <w:tc>
          <w:tcPr>
            <w:tcW w:w="4600" w:type="pct"/>
            <w:gridSpan w:val="5"/>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Источник финансирования</w:t>
            </w:r>
          </w:p>
        </w:tc>
      </w:tr>
      <w:tr w:rsidR="00F62455" w:rsidRPr="00F62455" w:rsidTr="00F62455">
        <w:trPr>
          <w:trHeight w:val="20"/>
        </w:trPr>
        <w:tc>
          <w:tcPr>
            <w:tcW w:w="400" w:type="pct"/>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областной бюджет</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федеральный бюджет</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бюджет Валдайского муниципального района</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внебюджетные средства</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всего</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1</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2</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3</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4</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5</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6</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2019</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C26C66"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fldChar w:fldCharType="begin"/>
            </w:r>
            <w:r w:rsidR="00F62455" w:rsidRPr="00F62455">
              <w:rPr>
                <w:rFonts w:ascii="Arial" w:hAnsi="Arial" w:cs="Arial"/>
                <w:sz w:val="12"/>
                <w:szCs w:val="16"/>
              </w:rPr>
              <w:instrText xml:space="preserve"> =SUM(ABOVE) </w:instrText>
            </w:r>
            <w:r w:rsidRPr="00F62455">
              <w:rPr>
                <w:rFonts w:ascii="Arial" w:hAnsi="Arial" w:cs="Arial"/>
                <w:sz w:val="12"/>
                <w:szCs w:val="16"/>
              </w:rPr>
              <w:fldChar w:fldCharType="separate"/>
            </w:r>
            <w:r w:rsidR="00F62455" w:rsidRPr="00F62455">
              <w:rPr>
                <w:rFonts w:ascii="Arial" w:hAnsi="Arial" w:cs="Arial"/>
                <w:noProof/>
                <w:sz w:val="12"/>
                <w:szCs w:val="16"/>
              </w:rPr>
              <w:t>2</w:t>
            </w:r>
            <w:r w:rsidRPr="00F62455">
              <w:rPr>
                <w:rFonts w:ascii="Arial" w:hAnsi="Arial" w:cs="Arial"/>
                <w:sz w:val="12"/>
                <w:szCs w:val="16"/>
              </w:rPr>
              <w:fldChar w:fldCharType="end"/>
            </w:r>
            <w:r w:rsidR="00F62455" w:rsidRPr="00F62455">
              <w:rPr>
                <w:rFonts w:ascii="Arial" w:hAnsi="Arial" w:cs="Arial"/>
                <w:sz w:val="12"/>
                <w:szCs w:val="16"/>
              </w:rPr>
              <w:t>8 838,500</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7 058,53011</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15 897,03011</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2020</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11 479,900</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7 729,27186</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19 209,17186</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2021</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10 855,82702</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6 532,97544</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17 388,80246</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2022</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11 964,5</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7 509,43622</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19 473,93622</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2023</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21 280,00</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8 490,36808</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29 770,36808</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2024</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18 684,38734</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7 453,56146</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26 137,9488</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2025</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18 654,00</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9 130,300</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27 784,300</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2026</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12 436,00</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9 421,900</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21 857,900</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2027</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12 436,00</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12 625,500</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25 061,500</w:t>
            </w:r>
          </w:p>
        </w:tc>
      </w:tr>
      <w:tr w:rsidR="00F62455" w:rsidRPr="00F62455" w:rsidTr="00F62455">
        <w:trPr>
          <w:trHeight w:val="20"/>
        </w:trPr>
        <w:tc>
          <w:tcPr>
            <w:tcW w:w="40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Всего</w:t>
            </w:r>
          </w:p>
        </w:tc>
        <w:tc>
          <w:tcPr>
            <w:tcW w:w="62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rPr>
                <w:rFonts w:ascii="Arial" w:hAnsi="Arial" w:cs="Arial"/>
                <w:b/>
                <w:sz w:val="12"/>
                <w:szCs w:val="16"/>
              </w:rPr>
            </w:pPr>
            <w:r w:rsidRPr="00F62455">
              <w:rPr>
                <w:rFonts w:ascii="Arial" w:hAnsi="Arial" w:cs="Arial"/>
                <w:b/>
                <w:sz w:val="12"/>
                <w:szCs w:val="16"/>
              </w:rPr>
              <w:t>146 629,11436</w:t>
            </w:r>
          </w:p>
        </w:tc>
        <w:tc>
          <w:tcPr>
            <w:tcW w:w="81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0,00</w:t>
            </w:r>
          </w:p>
        </w:tc>
        <w:tc>
          <w:tcPr>
            <w:tcW w:w="1472"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75 951,84317</w:t>
            </w:r>
          </w:p>
        </w:tc>
        <w:tc>
          <w:tcPr>
            <w:tcW w:w="908"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0,00</w:t>
            </w:r>
          </w:p>
        </w:tc>
        <w:tc>
          <w:tcPr>
            <w:tcW w:w="789"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202 580,95753</w:t>
            </w:r>
          </w:p>
        </w:tc>
      </w:tr>
    </w:tbl>
    <w:p w:rsidR="00F62455" w:rsidRPr="00F62455" w:rsidRDefault="00F62455" w:rsidP="00F62455">
      <w:pPr>
        <w:ind w:firstLine="284"/>
        <w:jc w:val="both"/>
        <w:rPr>
          <w:rFonts w:ascii="Arial" w:hAnsi="Arial" w:cs="Arial"/>
          <w:sz w:val="16"/>
          <w:szCs w:val="16"/>
        </w:rPr>
      </w:pPr>
      <w:r w:rsidRPr="00F62455">
        <w:rPr>
          <w:rFonts w:ascii="Arial" w:hAnsi="Arial" w:cs="Arial"/>
          <w:color w:val="000000"/>
          <w:sz w:val="16"/>
          <w:szCs w:val="16"/>
        </w:rPr>
        <w:t xml:space="preserve">5. </w:t>
      </w:r>
      <w:r w:rsidRPr="00F62455">
        <w:rPr>
          <w:rFonts w:ascii="Arial" w:hAnsi="Arial" w:cs="Arial"/>
          <w:sz w:val="16"/>
          <w:szCs w:val="16"/>
        </w:rPr>
        <w:t>Ожидаемые конечные результаты реализации подпрограммы: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снижение к 2027 году доли автомобильных дорог общего пользования местного значения, не соответствующих нормативным требованиям;</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увеличение к 2027 году доли автомобильных дорог общего пользования местного значения, в отношении которых произведен ремонт;</w:t>
      </w:r>
    </w:p>
    <w:p w:rsidR="00F62455" w:rsidRPr="00F62455" w:rsidRDefault="00F62455" w:rsidP="00F62455">
      <w:pPr>
        <w:ind w:firstLine="284"/>
        <w:jc w:val="both"/>
        <w:rPr>
          <w:rFonts w:ascii="Arial" w:hAnsi="Arial" w:cs="Arial"/>
          <w:b/>
          <w:sz w:val="16"/>
          <w:szCs w:val="16"/>
        </w:rPr>
      </w:pPr>
      <w:r w:rsidRPr="00F62455">
        <w:rPr>
          <w:rFonts w:ascii="Arial" w:hAnsi="Arial" w:cs="Arial"/>
          <w:color w:val="000000"/>
          <w:sz w:val="16"/>
          <w:szCs w:val="16"/>
        </w:rPr>
        <w:t>улучшение к 2027 году состояния улично-дорожной сети.</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ПОДПРОГРАММА</w:t>
      </w:r>
    </w:p>
    <w:p w:rsidR="00F62455" w:rsidRDefault="00F62455" w:rsidP="00F62455">
      <w:pPr>
        <w:jc w:val="center"/>
        <w:rPr>
          <w:rFonts w:ascii="Arial" w:hAnsi="Arial" w:cs="Arial"/>
          <w:b/>
          <w:sz w:val="16"/>
          <w:szCs w:val="16"/>
        </w:rPr>
      </w:pPr>
      <w:r w:rsidRPr="00F62455">
        <w:rPr>
          <w:rFonts w:ascii="Arial" w:hAnsi="Arial" w:cs="Arial"/>
          <w:b/>
          <w:sz w:val="16"/>
          <w:szCs w:val="16"/>
        </w:rPr>
        <w:t xml:space="preserve">«Обеспечение безопасности дорожного движения на территории Валдайского муниципального района за счет средств бюджета Валдайского муниципального района» </w:t>
      </w:r>
      <w:r w:rsidRPr="00F62455">
        <w:rPr>
          <w:rFonts w:ascii="Arial" w:hAnsi="Arial" w:cs="Arial"/>
          <w:b/>
          <w:color w:val="000000"/>
          <w:sz w:val="16"/>
          <w:szCs w:val="16"/>
        </w:rPr>
        <w:t xml:space="preserve">муниципальной программы </w:t>
      </w:r>
      <w:r w:rsidRPr="00F62455">
        <w:rPr>
          <w:rFonts w:ascii="Arial" w:hAnsi="Arial" w:cs="Arial"/>
          <w:b/>
          <w:sz w:val="16"/>
          <w:szCs w:val="16"/>
        </w:rPr>
        <w:t xml:space="preserve">«Совершенствование и содержание </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дорожного хозяйства на территории Валдайского муниципального района на 2019-2027 годы»</w:t>
      </w:r>
    </w:p>
    <w:p w:rsidR="00F62455" w:rsidRPr="00F62455" w:rsidRDefault="00F62455" w:rsidP="00F62455">
      <w:pPr>
        <w:jc w:val="center"/>
        <w:rPr>
          <w:rFonts w:ascii="Arial" w:hAnsi="Arial" w:cs="Arial"/>
          <w:sz w:val="6"/>
          <w:szCs w:val="6"/>
        </w:rPr>
      </w:pP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ПАСПОРТ ПОДПРОГРАММЫ</w:t>
      </w:r>
    </w:p>
    <w:p w:rsidR="00F62455" w:rsidRPr="00F62455" w:rsidRDefault="00F62455" w:rsidP="00F8630E">
      <w:pPr>
        <w:pStyle w:val="aff5"/>
        <w:numPr>
          <w:ilvl w:val="0"/>
          <w:numId w:val="18"/>
        </w:numPr>
        <w:ind w:left="0" w:firstLine="284"/>
        <w:contextualSpacing/>
        <w:jc w:val="both"/>
        <w:rPr>
          <w:rFonts w:ascii="Arial" w:hAnsi="Arial" w:cs="Arial"/>
          <w:color w:val="000000"/>
          <w:sz w:val="16"/>
          <w:szCs w:val="16"/>
        </w:rPr>
      </w:pPr>
      <w:r w:rsidRPr="00F62455">
        <w:rPr>
          <w:rFonts w:ascii="Arial" w:hAnsi="Arial" w:cs="Arial"/>
          <w:color w:val="000000"/>
          <w:sz w:val="16"/>
          <w:szCs w:val="16"/>
        </w:rPr>
        <w:t>Исполнитель подпрограммы:</w:t>
      </w:r>
    </w:p>
    <w:p w:rsidR="00F62455" w:rsidRPr="00F62455" w:rsidRDefault="00F62455" w:rsidP="00F62455">
      <w:pPr>
        <w:pStyle w:val="aff5"/>
        <w:ind w:left="0" w:firstLine="284"/>
        <w:jc w:val="both"/>
        <w:rPr>
          <w:rFonts w:ascii="Arial" w:hAnsi="Arial" w:cs="Arial"/>
          <w:sz w:val="16"/>
          <w:szCs w:val="16"/>
        </w:rPr>
      </w:pPr>
      <w:r w:rsidRPr="00F62455">
        <w:rPr>
          <w:rFonts w:ascii="Arial" w:hAnsi="Arial" w:cs="Arial"/>
          <w:sz w:val="16"/>
          <w:szCs w:val="16"/>
        </w:rPr>
        <w:t>комитет жилищно-коммунального и дорожного хозяйства Администрации Валдайского муниципального района.</w:t>
      </w:r>
    </w:p>
    <w:p w:rsidR="00F62455" w:rsidRPr="00F62455" w:rsidRDefault="00F62455" w:rsidP="00F8630E">
      <w:pPr>
        <w:pStyle w:val="aff5"/>
        <w:numPr>
          <w:ilvl w:val="0"/>
          <w:numId w:val="18"/>
        </w:numPr>
        <w:ind w:left="0" w:firstLine="284"/>
        <w:contextualSpacing/>
        <w:jc w:val="both"/>
        <w:rPr>
          <w:rFonts w:ascii="Arial" w:hAnsi="Arial" w:cs="Arial"/>
          <w:sz w:val="16"/>
          <w:szCs w:val="16"/>
        </w:rPr>
      </w:pPr>
      <w:r w:rsidRPr="00F62455">
        <w:rPr>
          <w:rFonts w:ascii="Arial" w:hAnsi="Arial" w:cs="Arial"/>
          <w:sz w:val="16"/>
          <w:szCs w:val="16"/>
        </w:rPr>
        <w:t>Задачи подпрограммы:</w:t>
      </w:r>
    </w:p>
    <w:p w:rsidR="00F62455" w:rsidRPr="00F62455" w:rsidRDefault="00F62455" w:rsidP="00F62455">
      <w:pPr>
        <w:ind w:firstLine="284"/>
        <w:jc w:val="both"/>
        <w:rPr>
          <w:rFonts w:ascii="Arial" w:hAnsi="Arial" w:cs="Arial"/>
          <w:sz w:val="16"/>
          <w:szCs w:val="16"/>
        </w:rPr>
      </w:pPr>
      <w:r w:rsidRPr="00F62455">
        <w:rPr>
          <w:rFonts w:ascii="Arial" w:hAnsi="Arial" w:cs="Arial"/>
          <w:color w:val="000000"/>
          <w:sz w:val="16"/>
          <w:szCs w:val="16"/>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r w:rsidRPr="00F62455">
        <w:rPr>
          <w:rFonts w:ascii="Arial" w:hAnsi="Arial" w:cs="Arial"/>
          <w:sz w:val="16"/>
          <w:szCs w:val="16"/>
        </w:rPr>
        <w:t>.</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lastRenderedPageBreak/>
        <w:t>3. Сроки реализации муниципальной программы: 2019-2027 годы.</w:t>
      </w:r>
    </w:p>
    <w:p w:rsid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4.</w:t>
      </w:r>
      <w:r w:rsidRPr="00F62455">
        <w:rPr>
          <w:rFonts w:ascii="Arial" w:hAnsi="Arial" w:cs="Arial"/>
          <w:b/>
          <w:color w:val="000000"/>
          <w:sz w:val="16"/>
          <w:szCs w:val="16"/>
        </w:rPr>
        <w:t xml:space="preserve"> </w:t>
      </w:r>
      <w:r w:rsidRPr="00F62455">
        <w:rPr>
          <w:rFonts w:ascii="Arial" w:hAnsi="Arial" w:cs="Arial"/>
          <w:sz w:val="16"/>
          <w:szCs w:val="16"/>
        </w:rPr>
        <w:t>Объемы и источники финансирования муниципальной программы с разбивкой по годам реализации</w:t>
      </w:r>
      <w:r w:rsidRPr="00F62455">
        <w:rPr>
          <w:rFonts w:ascii="Arial" w:hAnsi="Arial" w:cs="Arial"/>
          <w:color w:val="000000"/>
          <w:sz w:val="16"/>
          <w:szCs w:val="16"/>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3"/>
        <w:gridCol w:w="1657"/>
        <w:gridCol w:w="1975"/>
        <w:gridCol w:w="4029"/>
        <w:gridCol w:w="2193"/>
        <w:gridCol w:w="983"/>
      </w:tblGrid>
      <w:tr w:rsidR="00F62455" w:rsidRPr="00F62455" w:rsidTr="00F62455">
        <w:trPr>
          <w:trHeight w:val="20"/>
        </w:trPr>
        <w:tc>
          <w:tcPr>
            <w:tcW w:w="226" w:type="pct"/>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Год</w:t>
            </w:r>
          </w:p>
        </w:tc>
        <w:tc>
          <w:tcPr>
            <w:tcW w:w="4774" w:type="pct"/>
            <w:gridSpan w:val="5"/>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Источник финансирования</w:t>
            </w:r>
          </w:p>
        </w:tc>
      </w:tr>
      <w:tr w:rsidR="00F62455" w:rsidRPr="00F62455" w:rsidTr="00F62455">
        <w:trPr>
          <w:trHeight w:val="20"/>
        </w:trPr>
        <w:tc>
          <w:tcPr>
            <w:tcW w:w="226" w:type="pct"/>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областной бюджет</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федеральный бюджет</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бюджет Валдайского муниципального района</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внебюджетные средства</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всего</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1</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2</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3</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4</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5</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6</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2019</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135,80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135,80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2020</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114,00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114,00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2021</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100,00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100,00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2022</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431,695</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431,695</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2023</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132,93823</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132,93823</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2024</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559,00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559,00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2025</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400,00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color w:val="000000"/>
                <w:sz w:val="12"/>
                <w:szCs w:val="16"/>
              </w:rPr>
            </w:pPr>
            <w:r w:rsidRPr="00F62455">
              <w:rPr>
                <w:rFonts w:ascii="Arial" w:hAnsi="Arial" w:cs="Arial"/>
                <w:color w:val="000000"/>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400,00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lang w:val="en-US"/>
              </w:rPr>
            </w:pPr>
            <w:r w:rsidRPr="00F62455">
              <w:rPr>
                <w:rFonts w:ascii="Arial" w:hAnsi="Arial" w:cs="Arial"/>
                <w:sz w:val="12"/>
                <w:szCs w:val="16"/>
                <w:lang w:val="en-US"/>
              </w:rPr>
              <w:t>2026</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400,00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400,00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2027</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400,00</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sz w:val="12"/>
                <w:szCs w:val="16"/>
              </w:rPr>
            </w:pPr>
            <w:r w:rsidRPr="00F62455">
              <w:rPr>
                <w:rFonts w:ascii="Arial" w:hAnsi="Arial" w:cs="Arial"/>
                <w:sz w:val="12"/>
                <w:szCs w:val="16"/>
              </w:rPr>
              <w:t>400,00</w:t>
            </w:r>
          </w:p>
        </w:tc>
      </w:tr>
      <w:tr w:rsidR="00F62455" w:rsidRPr="00F62455" w:rsidTr="00F62455">
        <w:trPr>
          <w:trHeight w:val="20"/>
        </w:trPr>
        <w:tc>
          <w:tcPr>
            <w:tcW w:w="22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Всего</w:t>
            </w:r>
          </w:p>
        </w:tc>
        <w:tc>
          <w:tcPr>
            <w:tcW w:w="73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0,00</w:t>
            </w:r>
          </w:p>
        </w:tc>
        <w:tc>
          <w:tcPr>
            <w:tcW w:w="870"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0,00</w:t>
            </w:r>
          </w:p>
        </w:tc>
        <w:tc>
          <w:tcPr>
            <w:tcW w:w="1775"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2 673,43323</w:t>
            </w:r>
          </w:p>
        </w:tc>
        <w:tc>
          <w:tcPr>
            <w:tcW w:w="966"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color w:val="000000"/>
                <w:sz w:val="12"/>
                <w:szCs w:val="16"/>
              </w:rPr>
            </w:pPr>
            <w:r w:rsidRPr="00F62455">
              <w:rPr>
                <w:rFonts w:ascii="Arial" w:hAnsi="Arial" w:cs="Arial"/>
                <w:b/>
                <w:color w:val="000000"/>
                <w:sz w:val="12"/>
                <w:szCs w:val="16"/>
              </w:rPr>
              <w:t>0,00</w:t>
            </w:r>
          </w:p>
        </w:tc>
        <w:tc>
          <w:tcPr>
            <w:tcW w:w="433" w:type="pc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2 673,43323</w:t>
            </w:r>
          </w:p>
        </w:tc>
      </w:tr>
    </w:tbl>
    <w:p w:rsidR="00F62455" w:rsidRPr="00F62455" w:rsidRDefault="00F62455" w:rsidP="000007E9">
      <w:pPr>
        <w:ind w:firstLine="284"/>
        <w:jc w:val="both"/>
        <w:rPr>
          <w:rFonts w:ascii="Arial" w:hAnsi="Arial" w:cs="Arial"/>
          <w:sz w:val="16"/>
          <w:szCs w:val="16"/>
        </w:rPr>
      </w:pPr>
      <w:r w:rsidRPr="00F62455">
        <w:rPr>
          <w:rFonts w:ascii="Arial" w:hAnsi="Arial" w:cs="Arial"/>
          <w:color w:val="000000"/>
          <w:sz w:val="16"/>
          <w:szCs w:val="16"/>
        </w:rPr>
        <w:t xml:space="preserve">5. </w:t>
      </w:r>
      <w:r w:rsidRPr="00F62455">
        <w:rPr>
          <w:rFonts w:ascii="Arial" w:hAnsi="Arial" w:cs="Arial"/>
          <w:sz w:val="16"/>
          <w:szCs w:val="16"/>
        </w:rPr>
        <w:t>Ожидаемые конечные результаты реализации подпрограммы:</w:t>
      </w:r>
    </w:p>
    <w:p w:rsidR="00F62455" w:rsidRPr="00F62455" w:rsidRDefault="00F62455" w:rsidP="000007E9">
      <w:pPr>
        <w:ind w:firstLine="284"/>
        <w:jc w:val="both"/>
        <w:rPr>
          <w:rFonts w:ascii="Arial" w:hAnsi="Arial" w:cs="Arial"/>
          <w:color w:val="000000"/>
          <w:sz w:val="16"/>
          <w:szCs w:val="16"/>
        </w:rPr>
      </w:pPr>
      <w:r w:rsidRPr="00F62455">
        <w:rPr>
          <w:rFonts w:ascii="Arial" w:hAnsi="Arial" w:cs="Arial"/>
          <w:color w:val="000000"/>
          <w:sz w:val="16"/>
          <w:szCs w:val="16"/>
        </w:rPr>
        <w:t>снижение к 2027 году доли автомобильных дорог общего пользования местного значения, не соответствующих нормативным требованиям;</w:t>
      </w:r>
    </w:p>
    <w:p w:rsidR="00F62455" w:rsidRPr="00F62455" w:rsidRDefault="00F62455" w:rsidP="000007E9">
      <w:pPr>
        <w:ind w:firstLine="284"/>
        <w:jc w:val="both"/>
        <w:rPr>
          <w:rFonts w:ascii="Arial" w:hAnsi="Arial" w:cs="Arial"/>
          <w:color w:val="000000"/>
          <w:sz w:val="16"/>
          <w:szCs w:val="16"/>
        </w:rPr>
      </w:pPr>
      <w:r w:rsidRPr="00F62455">
        <w:rPr>
          <w:rFonts w:ascii="Arial" w:hAnsi="Arial" w:cs="Arial"/>
          <w:color w:val="000000"/>
          <w:sz w:val="16"/>
          <w:szCs w:val="16"/>
        </w:rPr>
        <w:t>увеличение к 2027 году доли автомобильных дорог общего пользования местного значения, в отношении которых произведен ремонт;</w:t>
      </w:r>
    </w:p>
    <w:p w:rsidR="00F62455" w:rsidRPr="00F62455" w:rsidRDefault="00F62455" w:rsidP="000007E9">
      <w:pPr>
        <w:ind w:firstLine="284"/>
        <w:jc w:val="both"/>
        <w:rPr>
          <w:rFonts w:ascii="Arial" w:hAnsi="Arial" w:cs="Arial"/>
          <w:b/>
          <w:sz w:val="16"/>
          <w:szCs w:val="16"/>
        </w:rPr>
      </w:pPr>
      <w:r w:rsidRPr="00F62455">
        <w:rPr>
          <w:rFonts w:ascii="Arial" w:hAnsi="Arial" w:cs="Arial"/>
          <w:color w:val="000000"/>
          <w:sz w:val="16"/>
          <w:szCs w:val="16"/>
        </w:rPr>
        <w:t>улучшение к 2027 году состояния улично-дорожной сети.</w:t>
      </w:r>
    </w:p>
    <w:p w:rsidR="00F62455" w:rsidRPr="00F62455" w:rsidRDefault="00F62455" w:rsidP="00F62455">
      <w:pPr>
        <w:jc w:val="center"/>
        <w:rPr>
          <w:rFonts w:ascii="Arial" w:hAnsi="Arial" w:cs="Arial"/>
          <w:b/>
          <w:color w:val="000000"/>
          <w:sz w:val="16"/>
          <w:szCs w:val="16"/>
        </w:rPr>
      </w:pPr>
      <w:r w:rsidRPr="00F62455">
        <w:rPr>
          <w:rFonts w:ascii="Arial" w:hAnsi="Arial" w:cs="Arial"/>
          <w:b/>
          <w:color w:val="000000"/>
          <w:sz w:val="16"/>
          <w:szCs w:val="16"/>
        </w:rPr>
        <w:t>Характеристика текущего состояния улично-дорожной сети</w:t>
      </w:r>
      <w:r>
        <w:rPr>
          <w:rFonts w:ascii="Arial" w:hAnsi="Arial" w:cs="Arial"/>
          <w:b/>
          <w:color w:val="000000"/>
          <w:sz w:val="16"/>
          <w:szCs w:val="16"/>
        </w:rPr>
        <w:t xml:space="preserve"> </w:t>
      </w:r>
      <w:r w:rsidRPr="00F62455">
        <w:rPr>
          <w:rFonts w:ascii="Arial" w:hAnsi="Arial" w:cs="Arial"/>
          <w:b/>
          <w:color w:val="000000"/>
          <w:sz w:val="16"/>
          <w:szCs w:val="16"/>
        </w:rPr>
        <w:t>территории Валдайского муниципального района</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Дорожное хозяйство Валдайского муниципального района является одним из элементов транспортной инфраструктуры муниципального образования, который обеспечивает конституционные гарантии граждан на свободу передвижения и делает возможным свободное перемещение товаров и услуг. Наличием и состоянием сети автомобильных дорог определяется территориальная целостность и единство экономического пространства. Недооценка роли автомобильных дорог является одной из причин экономических трудностей и негативных социальных процессов.</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Актуальность разработки муниципальной программы обусловлена как социальными, так и экономическими факторами и направлена на повышение эффективности расходов средств бюджета, сохранение и совершенствование сети автомобильных дорог общего пользования местного значения, расположенных на территории Валдайского муниципального района.</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Разработка и реализация муниципальной программы позволят комплексно подойти к развитию автомобильных дорог, искусственных сооружений и технических средств организации дорожного движения, обеспечить их согласованное развитие и функционирование, соответственно, более эффективное использование финансовых и материальных ресурсов. Процесс совершенствования автомобильных дорог окажет существенное влияние на социально-экономическое развитие муниципального образования.</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Основные требования, предъявляемые к автомобильным дорогам – обеспечение удобства и безопасности движения пользователями автомобильных дорог.</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Увеличение количества транспорта на дорогах Валдайского муниципального района в сочетании с недостатками эксплуатационного состояния автомобильных дорог, требует комплексного подхода и принятия неотложных мер по капитальному ремонту, ремонту и содержанию дорог местного значения.</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В условиях существующего положения первоочередной задачей остается сохранение и развитие автомобильных дорог Валдайского муниципального района, поддержание их транспортного состояния, обеспечение безопасного, бесперебойного движения транспорта.</w:t>
      </w:r>
    </w:p>
    <w:p w:rsidR="00F62455" w:rsidRPr="00F62455" w:rsidRDefault="00F62455" w:rsidP="00F62455">
      <w:pPr>
        <w:pStyle w:val="af7"/>
        <w:shd w:val="clear" w:color="auto" w:fill="FFFFFF"/>
        <w:spacing w:before="0" w:beforeAutospacing="0" w:after="0" w:afterAutospacing="0"/>
        <w:jc w:val="center"/>
        <w:rPr>
          <w:rFonts w:ascii="Arial" w:hAnsi="Arial" w:cs="Arial"/>
          <w:b/>
          <w:color w:val="000000"/>
          <w:sz w:val="16"/>
          <w:szCs w:val="16"/>
        </w:rPr>
      </w:pPr>
      <w:r w:rsidRPr="00F62455">
        <w:rPr>
          <w:rFonts w:ascii="Arial" w:hAnsi="Arial" w:cs="Arial"/>
          <w:b/>
          <w:color w:val="000000"/>
          <w:sz w:val="16"/>
          <w:szCs w:val="16"/>
        </w:rPr>
        <w:t>Основные показатели и анализ социальных,</w:t>
      </w:r>
      <w:r>
        <w:rPr>
          <w:rFonts w:ascii="Arial" w:hAnsi="Arial" w:cs="Arial"/>
          <w:b/>
          <w:color w:val="000000"/>
          <w:sz w:val="16"/>
          <w:szCs w:val="16"/>
        </w:rPr>
        <w:t xml:space="preserve"> </w:t>
      </w:r>
      <w:r w:rsidRPr="00F62455">
        <w:rPr>
          <w:rFonts w:ascii="Arial" w:hAnsi="Arial" w:cs="Arial"/>
          <w:b/>
          <w:color w:val="000000"/>
          <w:sz w:val="16"/>
          <w:szCs w:val="16"/>
        </w:rPr>
        <w:t>финансово-экономических и прочих рисков</w:t>
      </w:r>
      <w:r>
        <w:rPr>
          <w:rFonts w:ascii="Arial" w:hAnsi="Arial" w:cs="Arial"/>
          <w:b/>
          <w:color w:val="000000"/>
          <w:sz w:val="16"/>
          <w:szCs w:val="16"/>
        </w:rPr>
        <w:t xml:space="preserve"> </w:t>
      </w:r>
      <w:r w:rsidRPr="00F62455">
        <w:rPr>
          <w:rFonts w:ascii="Arial" w:hAnsi="Arial" w:cs="Arial"/>
          <w:b/>
          <w:color w:val="000000"/>
          <w:sz w:val="16"/>
          <w:szCs w:val="16"/>
        </w:rPr>
        <w:t>реализации муниципальной программы</w:t>
      </w:r>
    </w:p>
    <w:p w:rsidR="00F62455" w:rsidRPr="00F62455" w:rsidRDefault="00F62455" w:rsidP="00F62455">
      <w:pPr>
        <w:pStyle w:val="af7"/>
        <w:shd w:val="clear" w:color="auto" w:fill="FFFFFF"/>
        <w:spacing w:before="0" w:beforeAutospacing="0" w:after="0" w:afterAutospacing="0"/>
        <w:ind w:firstLine="284"/>
        <w:jc w:val="both"/>
        <w:rPr>
          <w:rFonts w:ascii="Arial" w:hAnsi="Arial" w:cs="Arial"/>
          <w:color w:val="000000"/>
          <w:sz w:val="16"/>
          <w:szCs w:val="16"/>
        </w:rPr>
      </w:pPr>
      <w:r w:rsidRPr="00F62455">
        <w:rPr>
          <w:rFonts w:ascii="Arial" w:hAnsi="Arial" w:cs="Arial"/>
          <w:color w:val="000000"/>
          <w:sz w:val="16"/>
          <w:szCs w:val="16"/>
        </w:rPr>
        <w:t>Муниципальная программа включает в себя комплекс скоординированных мероприятий, необходимых для содержания и восстановления первоначальных транспортно-эксплуатационных характеристик и потребительских свойств автомобильных дорог и сооружений на них и развитие автомобильных дорог общего пользования местного значения на территории  Валдайского муниципального района.</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Исходя из целей муниципальной программы, предусматриваются основные направления ее реализации:</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развитие и совершенствование автомобильных дорог;</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своевременное и качественное проведение дорожных работ для повышения уровня безопасности дорожного движения;</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совершенствование системы организации дорожного движения.</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Муниципальная программа представляет собой систему мероприятий, взаимоувязанных по задаче, срокам осуществления и ресурсам, обеспечивающих в рамках реализации ключевых муниципальных функций достижение приоритетов и целей муниципальной политики в сфере развития дорожного хозяйства  Валдайского муниципального района.</w:t>
      </w:r>
    </w:p>
    <w:p w:rsidR="00F62455" w:rsidRPr="00F62455" w:rsidRDefault="00F62455" w:rsidP="00F62455">
      <w:pPr>
        <w:pStyle w:val="af7"/>
        <w:shd w:val="clear" w:color="auto" w:fill="FFFFFF"/>
        <w:spacing w:before="0" w:beforeAutospacing="0" w:after="0" w:afterAutospacing="0"/>
        <w:ind w:firstLine="284"/>
        <w:jc w:val="both"/>
        <w:rPr>
          <w:rFonts w:ascii="Arial" w:hAnsi="Arial" w:cs="Arial"/>
          <w:color w:val="000000"/>
          <w:sz w:val="16"/>
          <w:szCs w:val="16"/>
        </w:rPr>
      </w:pPr>
      <w:r w:rsidRPr="00F62455">
        <w:rPr>
          <w:rFonts w:ascii="Arial" w:hAnsi="Arial" w:cs="Arial"/>
          <w:color w:val="000000"/>
          <w:sz w:val="16"/>
          <w:szCs w:val="16"/>
        </w:rPr>
        <w:t>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использованию ресурсов, другим негативным последствиям.</w:t>
      </w:r>
    </w:p>
    <w:p w:rsidR="00F62455" w:rsidRPr="00F62455" w:rsidRDefault="00F62455" w:rsidP="00F62455">
      <w:pPr>
        <w:pStyle w:val="af7"/>
        <w:shd w:val="clear" w:color="auto" w:fill="FFFFFF"/>
        <w:spacing w:before="0" w:beforeAutospacing="0" w:after="0" w:afterAutospacing="0"/>
        <w:ind w:firstLine="284"/>
        <w:jc w:val="both"/>
        <w:rPr>
          <w:rFonts w:ascii="Arial" w:hAnsi="Arial" w:cs="Arial"/>
          <w:color w:val="000000"/>
          <w:sz w:val="16"/>
          <w:szCs w:val="16"/>
        </w:rPr>
      </w:pPr>
      <w:r w:rsidRPr="00F62455">
        <w:rPr>
          <w:rFonts w:ascii="Arial" w:hAnsi="Arial" w:cs="Arial"/>
          <w:color w:val="000000"/>
          <w:sz w:val="16"/>
          <w:szCs w:val="16"/>
        </w:rPr>
        <w:t>К числу макроэкономических рисков также следует отнести возможное снижение объемов производства и предложения на рынке строительных материалов может привести к их дефициту и замедлению темпов реализации мероприятий муниципальной программы в области строительства, реконструкции, ремонта и содержания автомобильных дорог. Вместе с тем, увеличение объемов реализации мероприятий муниципальной программы, в первую очередь в области содержания и ремонта автомобильных дорог, может обеспечить дополнительную занятость лиц.</w:t>
      </w:r>
    </w:p>
    <w:p w:rsidR="00F62455" w:rsidRPr="00F62455" w:rsidRDefault="00F62455" w:rsidP="00F62455">
      <w:pPr>
        <w:pStyle w:val="af7"/>
        <w:shd w:val="clear" w:color="auto" w:fill="FFFFFF"/>
        <w:spacing w:before="0" w:beforeAutospacing="0" w:after="0" w:afterAutospacing="0"/>
        <w:ind w:firstLine="284"/>
        <w:jc w:val="both"/>
        <w:rPr>
          <w:rFonts w:ascii="Arial" w:hAnsi="Arial" w:cs="Arial"/>
          <w:color w:val="000000"/>
          <w:sz w:val="16"/>
          <w:szCs w:val="16"/>
        </w:rPr>
      </w:pPr>
      <w:r w:rsidRPr="00F62455">
        <w:rPr>
          <w:rFonts w:ascii="Arial" w:hAnsi="Arial" w:cs="Arial"/>
          <w:color w:val="000000"/>
          <w:sz w:val="16"/>
          <w:szCs w:val="16"/>
        </w:rPr>
        <w:t>Управление рисками при реализации муниципальной программы и минимизация их негативных последствий при выполнении мероприятий муниципальной программы будет осуществляться на основе оперативного и среднесрочного планирования работ.</w:t>
      </w:r>
    </w:p>
    <w:p w:rsidR="00F62455" w:rsidRPr="00F62455" w:rsidRDefault="00F62455" w:rsidP="00F62455">
      <w:pPr>
        <w:pStyle w:val="af7"/>
        <w:shd w:val="clear" w:color="auto" w:fill="FFFFFF"/>
        <w:spacing w:before="0" w:beforeAutospacing="0" w:after="0" w:afterAutospacing="0"/>
        <w:ind w:firstLine="284"/>
        <w:jc w:val="both"/>
        <w:rPr>
          <w:rFonts w:ascii="Arial" w:hAnsi="Arial" w:cs="Arial"/>
          <w:color w:val="000000"/>
          <w:sz w:val="16"/>
          <w:szCs w:val="16"/>
        </w:rPr>
      </w:pPr>
      <w:r w:rsidRPr="00F62455">
        <w:rPr>
          <w:rFonts w:ascii="Arial" w:hAnsi="Arial" w:cs="Arial"/>
          <w:color w:val="000000"/>
          <w:sz w:val="16"/>
          <w:szCs w:val="16"/>
        </w:rPr>
        <w:t>Система управления реализацией муниципальной программы предусматривает следующие меры, направленные на управление рисками:</w:t>
      </w:r>
    </w:p>
    <w:p w:rsidR="00F62455" w:rsidRPr="00F62455" w:rsidRDefault="00F62455" w:rsidP="00F62455">
      <w:pPr>
        <w:pStyle w:val="af7"/>
        <w:shd w:val="clear" w:color="auto" w:fill="FFFFFF"/>
        <w:spacing w:before="0" w:beforeAutospacing="0" w:after="0" w:afterAutospacing="0"/>
        <w:ind w:firstLine="284"/>
        <w:jc w:val="both"/>
        <w:rPr>
          <w:rFonts w:ascii="Arial" w:hAnsi="Arial" w:cs="Arial"/>
          <w:color w:val="000000"/>
          <w:sz w:val="16"/>
          <w:szCs w:val="16"/>
        </w:rPr>
      </w:pPr>
      <w:r w:rsidRPr="00F62455">
        <w:rPr>
          <w:rFonts w:ascii="Arial" w:hAnsi="Arial" w:cs="Arial"/>
          <w:color w:val="000000"/>
          <w:sz w:val="16"/>
          <w:szCs w:val="16"/>
        </w:rPr>
        <w:t>использование принципа гибкости ресурсного обеспечения при планировании мероприятий, своевременной корректировки планов для обеспечения   наиболее эффективного использования выделенных ресурсов;</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F62455" w:rsidRPr="00F62455" w:rsidRDefault="00F62455" w:rsidP="00F62455">
      <w:pPr>
        <w:jc w:val="center"/>
        <w:rPr>
          <w:rFonts w:ascii="Arial" w:hAnsi="Arial" w:cs="Arial"/>
          <w:color w:val="000000"/>
          <w:sz w:val="16"/>
          <w:szCs w:val="16"/>
        </w:rPr>
      </w:pPr>
      <w:r w:rsidRPr="00F62455">
        <w:rPr>
          <w:rFonts w:ascii="Arial" w:hAnsi="Arial" w:cs="Arial"/>
          <w:b/>
          <w:bCs/>
          <w:color w:val="000000"/>
          <w:sz w:val="16"/>
          <w:szCs w:val="16"/>
        </w:rPr>
        <w:t>Механизм реализации и управления</w:t>
      </w:r>
      <w:r>
        <w:rPr>
          <w:rFonts w:ascii="Arial" w:hAnsi="Arial" w:cs="Arial"/>
          <w:b/>
          <w:bCs/>
          <w:color w:val="000000"/>
          <w:sz w:val="16"/>
          <w:szCs w:val="16"/>
        </w:rPr>
        <w:t xml:space="preserve"> </w:t>
      </w:r>
      <w:r w:rsidRPr="00F62455">
        <w:rPr>
          <w:rFonts w:ascii="Arial" w:hAnsi="Arial" w:cs="Arial"/>
          <w:b/>
          <w:color w:val="000000"/>
          <w:sz w:val="16"/>
          <w:szCs w:val="16"/>
        </w:rPr>
        <w:t>муниципальной программы</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Механизм реализации муниципальной программы включает в себя систему комплексных мероприятий.</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Реализация муниципальной программы предусматривает целевое использование средств в соответствии с поставленными задачами.</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В ходе реализации муниципальной программы отдельные ее мероприятия в установленном порядке могут уточняться, а объем расходов бюджетов – корректироваться.</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Основными вопросами, подлежащими контролю в процессе реализации муниципальной программы, являются:</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эффективное и целевое использование средств бюджета;</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соблюдение законодательства Российской Федерации при проведении торгов, заключении муниципальных контактов на выполнение работ по строительству, капитальному ремонту, ремонту и содержанию автомобильных дорог местного значения  с подрядной организацией;</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осуществление контроля за соблюдением требований строительных норм и правил, государственных стандартов и технических регламентов;</w:t>
      </w:r>
    </w:p>
    <w:p w:rsidR="00F62455" w:rsidRPr="00F62455" w:rsidRDefault="00F62455" w:rsidP="00F62455">
      <w:pPr>
        <w:ind w:firstLine="284"/>
        <w:jc w:val="both"/>
        <w:rPr>
          <w:rFonts w:ascii="Arial" w:hAnsi="Arial" w:cs="Arial"/>
          <w:color w:val="000000"/>
          <w:sz w:val="16"/>
          <w:szCs w:val="16"/>
        </w:rPr>
      </w:pPr>
      <w:r w:rsidRPr="00F62455">
        <w:rPr>
          <w:rFonts w:ascii="Arial" w:hAnsi="Arial" w:cs="Arial"/>
          <w:color w:val="000000"/>
          <w:sz w:val="16"/>
          <w:szCs w:val="16"/>
        </w:rPr>
        <w:t>гарантийными обязательствами подрядных организаций по поддержанию требуемого состояния объектов.</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ПЕРЕЧЕНЬ</w:t>
      </w: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2"/>
        <w:gridCol w:w="5723"/>
        <w:gridCol w:w="873"/>
        <w:gridCol w:w="1794"/>
        <w:gridCol w:w="517"/>
        <w:gridCol w:w="280"/>
        <w:gridCol w:w="382"/>
        <w:gridCol w:w="382"/>
        <w:gridCol w:w="280"/>
        <w:gridCol w:w="280"/>
        <w:gridCol w:w="280"/>
        <w:gridCol w:w="277"/>
      </w:tblGrid>
      <w:tr w:rsidR="00F62455" w:rsidRPr="00F62455" w:rsidTr="00F62455">
        <w:trPr>
          <w:trHeight w:val="20"/>
        </w:trPr>
        <w:tc>
          <w:tcPr>
            <w:tcW w:w="0" w:type="auto"/>
            <w:vMerge w:val="restart"/>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 п/п</w:t>
            </w:r>
          </w:p>
        </w:tc>
        <w:tc>
          <w:tcPr>
            <w:tcW w:w="0" w:type="auto"/>
            <w:vMerge w:val="restart"/>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Наименование целевого показателя</w:t>
            </w:r>
          </w:p>
        </w:tc>
        <w:tc>
          <w:tcPr>
            <w:tcW w:w="0" w:type="auto"/>
            <w:vMerge w:val="restart"/>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Единица измере-ния</w:t>
            </w:r>
          </w:p>
        </w:tc>
        <w:tc>
          <w:tcPr>
            <w:tcW w:w="0" w:type="auto"/>
            <w:vMerge w:val="restart"/>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Базовое значение целевого показателя (2019 год)</w:t>
            </w:r>
          </w:p>
        </w:tc>
        <w:tc>
          <w:tcPr>
            <w:tcW w:w="0" w:type="auto"/>
            <w:gridSpan w:val="7"/>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Значение целевого показателя по годам</w:t>
            </w:r>
          </w:p>
        </w:tc>
        <w:tc>
          <w:tcPr>
            <w:tcW w:w="0" w:type="auto"/>
          </w:tcPr>
          <w:p w:rsidR="00F62455" w:rsidRPr="00F62455" w:rsidRDefault="00F62455" w:rsidP="00F62455">
            <w:pPr>
              <w:jc w:val="center"/>
              <w:rPr>
                <w:rFonts w:ascii="Arial" w:hAnsi="Arial" w:cs="Arial"/>
                <w:b/>
                <w:sz w:val="12"/>
                <w:szCs w:val="16"/>
              </w:rPr>
            </w:pPr>
          </w:p>
        </w:tc>
      </w:tr>
      <w:tr w:rsidR="00F62455" w:rsidRPr="00F62455" w:rsidTr="00F62455">
        <w:trPr>
          <w:trHeight w:val="20"/>
        </w:trPr>
        <w:tc>
          <w:tcPr>
            <w:tcW w:w="0" w:type="auto"/>
            <w:vMerge/>
            <w:vAlign w:val="center"/>
          </w:tcPr>
          <w:p w:rsidR="00F62455" w:rsidRPr="00F62455" w:rsidRDefault="00F62455" w:rsidP="00F62455">
            <w:pPr>
              <w:autoSpaceDE w:val="0"/>
              <w:autoSpaceDN w:val="0"/>
              <w:adjustRightInd w:val="0"/>
              <w:jc w:val="center"/>
              <w:rPr>
                <w:rFonts w:ascii="Arial" w:hAnsi="Arial" w:cs="Arial"/>
                <w:sz w:val="12"/>
                <w:szCs w:val="16"/>
              </w:rPr>
            </w:pPr>
          </w:p>
        </w:tc>
        <w:tc>
          <w:tcPr>
            <w:tcW w:w="0" w:type="auto"/>
            <w:vMerge/>
            <w:vAlign w:val="center"/>
          </w:tcPr>
          <w:p w:rsidR="00F62455" w:rsidRPr="00F62455" w:rsidRDefault="00F62455" w:rsidP="00F62455">
            <w:pPr>
              <w:autoSpaceDE w:val="0"/>
              <w:autoSpaceDN w:val="0"/>
              <w:adjustRightInd w:val="0"/>
              <w:jc w:val="center"/>
              <w:rPr>
                <w:rFonts w:ascii="Arial" w:hAnsi="Arial" w:cs="Arial"/>
                <w:sz w:val="12"/>
                <w:szCs w:val="16"/>
              </w:rPr>
            </w:pPr>
          </w:p>
        </w:tc>
        <w:tc>
          <w:tcPr>
            <w:tcW w:w="0" w:type="auto"/>
            <w:vMerge/>
            <w:vAlign w:val="center"/>
          </w:tcPr>
          <w:p w:rsidR="00F62455" w:rsidRPr="00F62455" w:rsidRDefault="00F62455" w:rsidP="00F62455">
            <w:pPr>
              <w:autoSpaceDE w:val="0"/>
              <w:autoSpaceDN w:val="0"/>
              <w:adjustRightInd w:val="0"/>
              <w:jc w:val="center"/>
              <w:rPr>
                <w:rFonts w:ascii="Arial" w:hAnsi="Arial" w:cs="Arial"/>
                <w:sz w:val="12"/>
                <w:szCs w:val="16"/>
              </w:rPr>
            </w:pPr>
          </w:p>
        </w:tc>
        <w:tc>
          <w:tcPr>
            <w:tcW w:w="0" w:type="auto"/>
            <w:vMerge/>
            <w:vAlign w:val="center"/>
          </w:tcPr>
          <w:p w:rsidR="00F62455" w:rsidRPr="00F62455" w:rsidRDefault="00F62455" w:rsidP="00F62455">
            <w:pPr>
              <w:autoSpaceDE w:val="0"/>
              <w:autoSpaceDN w:val="0"/>
              <w:adjustRightInd w:val="0"/>
              <w:jc w:val="center"/>
              <w:rPr>
                <w:rFonts w:ascii="Arial" w:hAnsi="Arial" w:cs="Arial"/>
                <w:sz w:val="12"/>
                <w:szCs w:val="16"/>
              </w:rPr>
            </w:pPr>
          </w:p>
        </w:tc>
        <w:tc>
          <w:tcPr>
            <w:tcW w:w="0" w:type="auto"/>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2020</w:t>
            </w:r>
          </w:p>
        </w:tc>
        <w:tc>
          <w:tcPr>
            <w:tcW w:w="0" w:type="auto"/>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2021</w:t>
            </w:r>
          </w:p>
        </w:tc>
        <w:tc>
          <w:tcPr>
            <w:tcW w:w="0" w:type="auto"/>
            <w:vAlign w:val="center"/>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2022</w:t>
            </w:r>
          </w:p>
        </w:tc>
        <w:tc>
          <w:tcPr>
            <w:tcW w:w="0" w:type="auto"/>
            <w:shd w:val="clear" w:color="auto" w:fill="auto"/>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2023</w:t>
            </w:r>
          </w:p>
        </w:tc>
        <w:tc>
          <w:tcPr>
            <w:tcW w:w="0" w:type="auto"/>
            <w:shd w:val="clear" w:color="auto" w:fill="auto"/>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2024</w:t>
            </w:r>
          </w:p>
        </w:tc>
        <w:tc>
          <w:tcPr>
            <w:tcW w:w="0" w:type="auto"/>
            <w:shd w:val="clear" w:color="auto" w:fill="auto"/>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2025</w:t>
            </w:r>
          </w:p>
        </w:tc>
        <w:tc>
          <w:tcPr>
            <w:tcW w:w="0" w:type="auto"/>
            <w:shd w:val="clear" w:color="auto" w:fill="auto"/>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2026</w:t>
            </w:r>
          </w:p>
        </w:tc>
        <w:tc>
          <w:tcPr>
            <w:tcW w:w="0" w:type="auto"/>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2027</w:t>
            </w:r>
          </w:p>
        </w:tc>
      </w:tr>
      <w:tr w:rsidR="00F62455" w:rsidRPr="00F62455" w:rsidTr="00F62455">
        <w:trPr>
          <w:trHeight w:val="20"/>
        </w:trPr>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w:t>
            </w:r>
          </w:p>
        </w:tc>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w:t>
            </w:r>
          </w:p>
        </w:tc>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3</w:t>
            </w:r>
          </w:p>
        </w:tc>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4</w:t>
            </w:r>
          </w:p>
        </w:tc>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5</w:t>
            </w:r>
          </w:p>
        </w:tc>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6</w:t>
            </w:r>
          </w:p>
        </w:tc>
        <w:tc>
          <w:tcPr>
            <w:tcW w:w="0" w:type="auto"/>
            <w:vAlign w:val="center"/>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7</w:t>
            </w:r>
          </w:p>
        </w:tc>
        <w:tc>
          <w:tcPr>
            <w:tcW w:w="0" w:type="auto"/>
            <w:shd w:val="clear" w:color="auto" w:fill="auto"/>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8</w:t>
            </w:r>
          </w:p>
        </w:tc>
        <w:tc>
          <w:tcPr>
            <w:tcW w:w="0" w:type="auto"/>
            <w:shd w:val="clear" w:color="auto" w:fill="auto"/>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9</w:t>
            </w:r>
          </w:p>
        </w:tc>
        <w:tc>
          <w:tcPr>
            <w:tcW w:w="0" w:type="auto"/>
            <w:shd w:val="clear" w:color="auto" w:fill="auto"/>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c>
          <w:tcPr>
            <w:tcW w:w="0" w:type="auto"/>
            <w:shd w:val="clear" w:color="auto" w:fill="auto"/>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11</w:t>
            </w:r>
          </w:p>
        </w:tc>
        <w:tc>
          <w:tcPr>
            <w:tcW w:w="0" w:type="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w:t>
            </w:r>
          </w:p>
        </w:tc>
        <w:tc>
          <w:tcPr>
            <w:tcW w:w="0" w:type="auto"/>
            <w:gridSpan w:val="11"/>
          </w:tcPr>
          <w:p w:rsidR="00F62455" w:rsidRPr="00F62455" w:rsidRDefault="00F62455" w:rsidP="00F62455">
            <w:pPr>
              <w:rPr>
                <w:rFonts w:ascii="Arial" w:hAnsi="Arial" w:cs="Arial"/>
                <w:sz w:val="12"/>
                <w:szCs w:val="16"/>
              </w:rPr>
            </w:pPr>
            <w:r w:rsidRPr="00F62455">
              <w:rPr>
                <w:rFonts w:ascii="Arial" w:hAnsi="Arial" w:cs="Arial"/>
                <w:sz w:val="12"/>
                <w:szCs w:val="16"/>
              </w:rPr>
              <w:t xml:space="preserve">Подпрограмма </w:t>
            </w:r>
            <w:r w:rsidRPr="00F62455">
              <w:rPr>
                <w:rFonts w:ascii="Arial" w:hAnsi="Arial" w:cs="Arial"/>
                <w:color w:val="000000"/>
                <w:sz w:val="12"/>
                <w:szCs w:val="16"/>
              </w:rPr>
              <w:t>«Содержание и ремонт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муниципального района»</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1.1.</w:t>
            </w:r>
          </w:p>
        </w:tc>
        <w:tc>
          <w:tcPr>
            <w:tcW w:w="0" w:type="auto"/>
          </w:tcPr>
          <w:p w:rsidR="00F62455" w:rsidRPr="00F62455" w:rsidRDefault="00F62455" w:rsidP="00F62455">
            <w:pPr>
              <w:autoSpaceDE w:val="0"/>
              <w:autoSpaceDN w:val="0"/>
              <w:adjustRightInd w:val="0"/>
              <w:rPr>
                <w:rFonts w:ascii="Arial" w:hAnsi="Arial" w:cs="Arial"/>
                <w:sz w:val="12"/>
                <w:szCs w:val="16"/>
              </w:rPr>
            </w:pPr>
            <w:r w:rsidRPr="00F62455">
              <w:rPr>
                <w:rFonts w:ascii="Arial" w:hAnsi="Arial" w:cs="Arial"/>
                <w:sz w:val="12"/>
                <w:szCs w:val="16"/>
              </w:rPr>
              <w:t>Доля автомобильных дорог, тротуаров, автобусных остановок в зимний и летний периоды на территории Валдайского городского поселения в нормативном состоянии, подлежащих уборке</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100 %</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shd w:val="clear" w:color="auto" w:fill="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shd w:val="clear" w:color="auto" w:fill="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shd w:val="clear" w:color="auto" w:fill="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shd w:val="clear" w:color="auto" w:fill="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100</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1.2.</w:t>
            </w:r>
          </w:p>
        </w:tc>
        <w:tc>
          <w:tcPr>
            <w:tcW w:w="0" w:type="auto"/>
          </w:tcPr>
          <w:p w:rsidR="00F62455" w:rsidRPr="00F62455" w:rsidRDefault="00F62455" w:rsidP="00F62455">
            <w:pPr>
              <w:autoSpaceDE w:val="0"/>
              <w:autoSpaceDN w:val="0"/>
              <w:adjustRightInd w:val="0"/>
              <w:rPr>
                <w:rFonts w:ascii="Arial" w:hAnsi="Arial" w:cs="Arial"/>
                <w:sz w:val="12"/>
                <w:szCs w:val="16"/>
              </w:rPr>
            </w:pPr>
            <w:r w:rsidRPr="00F62455">
              <w:rPr>
                <w:rFonts w:ascii="Arial" w:hAnsi="Arial" w:cs="Arial"/>
                <w:sz w:val="12"/>
                <w:szCs w:val="16"/>
              </w:rPr>
              <w:t>Протяженность отремонтированных автомобильных дорог и тротуаров общего пользования местного значения</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км</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7,25</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15,30081</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4,8</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13,337</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5,6568</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7</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7</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7</w:t>
            </w:r>
          </w:p>
        </w:tc>
        <w:tc>
          <w:tcPr>
            <w:tcW w:w="0" w:type="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7</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1.3</w:t>
            </w:r>
          </w:p>
        </w:tc>
        <w:tc>
          <w:tcPr>
            <w:tcW w:w="0" w:type="auto"/>
          </w:tcPr>
          <w:p w:rsidR="00F62455" w:rsidRPr="00F62455" w:rsidRDefault="00F62455" w:rsidP="00F62455">
            <w:pPr>
              <w:autoSpaceDE w:val="0"/>
              <w:autoSpaceDN w:val="0"/>
              <w:adjustRightInd w:val="0"/>
              <w:rPr>
                <w:rFonts w:ascii="Arial" w:hAnsi="Arial" w:cs="Arial"/>
                <w:sz w:val="12"/>
                <w:szCs w:val="16"/>
              </w:rPr>
            </w:pPr>
            <w:r w:rsidRPr="00F62455">
              <w:rPr>
                <w:rFonts w:ascii="Arial" w:hAnsi="Arial" w:cs="Arial"/>
                <w:sz w:val="12"/>
                <w:szCs w:val="16"/>
              </w:rPr>
              <w:t>Количество автомобильных дорог общего пользования местного значения, на которые разработана ПСД на капитальный ремонт и (или) реконструкцию</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шт.</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w:t>
            </w:r>
          </w:p>
        </w:tc>
        <w:tc>
          <w:tcPr>
            <w:tcW w:w="0" w:type="auto"/>
            <w:gridSpan w:val="11"/>
          </w:tcPr>
          <w:p w:rsidR="00F62455" w:rsidRPr="00F62455" w:rsidRDefault="00F62455" w:rsidP="00F62455">
            <w:pPr>
              <w:rPr>
                <w:rFonts w:ascii="Arial" w:hAnsi="Arial" w:cs="Arial"/>
                <w:sz w:val="12"/>
                <w:szCs w:val="16"/>
              </w:rPr>
            </w:pPr>
            <w:r w:rsidRPr="00F62455">
              <w:rPr>
                <w:rFonts w:ascii="Arial" w:hAnsi="Arial" w:cs="Arial"/>
                <w:sz w:val="12"/>
                <w:szCs w:val="16"/>
              </w:rPr>
              <w:t xml:space="preserve">Подпрограмма </w:t>
            </w:r>
            <w:r w:rsidRPr="00F62455">
              <w:rPr>
                <w:rFonts w:ascii="Arial" w:hAnsi="Arial" w:cs="Arial"/>
                <w:color w:val="000000"/>
                <w:sz w:val="12"/>
                <w:szCs w:val="16"/>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 »</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2.1.</w:t>
            </w:r>
          </w:p>
        </w:tc>
        <w:tc>
          <w:tcPr>
            <w:tcW w:w="0" w:type="auto"/>
          </w:tcPr>
          <w:p w:rsidR="00F62455" w:rsidRPr="00F62455" w:rsidRDefault="00F62455" w:rsidP="00F62455">
            <w:pPr>
              <w:autoSpaceDE w:val="0"/>
              <w:autoSpaceDN w:val="0"/>
              <w:adjustRightInd w:val="0"/>
              <w:rPr>
                <w:rFonts w:ascii="Arial" w:hAnsi="Arial" w:cs="Arial"/>
                <w:sz w:val="12"/>
                <w:szCs w:val="16"/>
              </w:rPr>
            </w:pPr>
            <w:r w:rsidRPr="00F62455">
              <w:rPr>
                <w:rFonts w:ascii="Arial" w:hAnsi="Arial" w:cs="Arial"/>
                <w:sz w:val="12"/>
                <w:szCs w:val="16"/>
              </w:rPr>
              <w:t>Количество приобретенных и установленных технических средств организации дорожного движения</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шт.</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c>
          <w:tcPr>
            <w:tcW w:w="0" w:type="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2.2.</w:t>
            </w:r>
          </w:p>
        </w:tc>
        <w:tc>
          <w:tcPr>
            <w:tcW w:w="0" w:type="auto"/>
          </w:tcPr>
          <w:p w:rsidR="00F62455" w:rsidRPr="00F62455" w:rsidRDefault="00F62455" w:rsidP="00F62455">
            <w:pPr>
              <w:autoSpaceDE w:val="0"/>
              <w:autoSpaceDN w:val="0"/>
              <w:adjustRightInd w:val="0"/>
              <w:rPr>
                <w:rFonts w:ascii="Arial" w:hAnsi="Arial" w:cs="Arial"/>
                <w:sz w:val="12"/>
                <w:szCs w:val="16"/>
              </w:rPr>
            </w:pPr>
            <w:r w:rsidRPr="00F62455">
              <w:rPr>
                <w:rFonts w:ascii="Arial" w:hAnsi="Arial" w:cs="Arial"/>
                <w:sz w:val="12"/>
                <w:szCs w:val="16"/>
              </w:rPr>
              <w:t>Количество паспортизированных автомобильных дорог общего пользования местного значения</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шт.</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3</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3</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3</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3</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3</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3</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3</w:t>
            </w:r>
          </w:p>
        </w:tc>
        <w:tc>
          <w:tcPr>
            <w:tcW w:w="0" w:type="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3</w:t>
            </w:r>
          </w:p>
        </w:tc>
      </w:tr>
      <w:tr w:rsidR="00F62455" w:rsidRPr="00F62455" w:rsidTr="00F62455">
        <w:trPr>
          <w:trHeight w:val="20"/>
        </w:trPr>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2.3.</w:t>
            </w:r>
          </w:p>
        </w:tc>
        <w:tc>
          <w:tcPr>
            <w:tcW w:w="0" w:type="auto"/>
          </w:tcPr>
          <w:p w:rsidR="00F62455" w:rsidRPr="00F62455" w:rsidRDefault="00F62455" w:rsidP="00F62455">
            <w:pPr>
              <w:autoSpaceDE w:val="0"/>
              <w:autoSpaceDN w:val="0"/>
              <w:adjustRightInd w:val="0"/>
              <w:rPr>
                <w:rFonts w:ascii="Arial" w:hAnsi="Arial" w:cs="Arial"/>
                <w:sz w:val="12"/>
                <w:szCs w:val="16"/>
              </w:rPr>
            </w:pPr>
            <w:r w:rsidRPr="00F62455">
              <w:rPr>
                <w:rFonts w:ascii="Arial" w:hAnsi="Arial" w:cs="Arial"/>
                <w:sz w:val="12"/>
                <w:szCs w:val="16"/>
              </w:rPr>
              <w:t>Количество проведенных поверок ППВК</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шт.</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shd w:val="clear" w:color="auto" w:fill="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c>
          <w:tcPr>
            <w:tcW w:w="0" w:type="auto"/>
          </w:tcPr>
          <w:p w:rsidR="00F62455" w:rsidRPr="00F62455" w:rsidRDefault="00F62455" w:rsidP="00F62455">
            <w:pPr>
              <w:jc w:val="center"/>
              <w:rPr>
                <w:rFonts w:ascii="Arial" w:hAnsi="Arial" w:cs="Arial"/>
                <w:sz w:val="12"/>
                <w:szCs w:val="16"/>
              </w:rPr>
            </w:pPr>
            <w:r w:rsidRPr="00F62455">
              <w:rPr>
                <w:rFonts w:ascii="Arial" w:hAnsi="Arial" w:cs="Arial"/>
                <w:sz w:val="12"/>
                <w:szCs w:val="16"/>
              </w:rPr>
              <w:t>0</w:t>
            </w:r>
          </w:p>
        </w:tc>
      </w:tr>
    </w:tbl>
    <w:p w:rsidR="00F62455" w:rsidRDefault="00F62455" w:rsidP="00F62455">
      <w:pPr>
        <w:jc w:val="right"/>
        <w:rPr>
          <w:rFonts w:ascii="Arial" w:hAnsi="Arial" w:cs="Arial"/>
          <w:sz w:val="6"/>
          <w:szCs w:val="6"/>
        </w:rPr>
      </w:pPr>
    </w:p>
    <w:p w:rsidR="000007E9" w:rsidRDefault="000007E9" w:rsidP="00F62455">
      <w:pPr>
        <w:jc w:val="right"/>
        <w:rPr>
          <w:rFonts w:ascii="Arial" w:hAnsi="Arial" w:cs="Arial"/>
          <w:sz w:val="6"/>
          <w:szCs w:val="6"/>
        </w:rPr>
      </w:pPr>
    </w:p>
    <w:p w:rsidR="00F62455" w:rsidRPr="00F62455" w:rsidRDefault="00F62455" w:rsidP="00F62455">
      <w:pPr>
        <w:jc w:val="center"/>
        <w:rPr>
          <w:rFonts w:ascii="Arial" w:hAnsi="Arial" w:cs="Arial"/>
          <w:b/>
          <w:sz w:val="16"/>
          <w:szCs w:val="16"/>
        </w:rPr>
      </w:pPr>
      <w:r w:rsidRPr="00F62455">
        <w:rPr>
          <w:rFonts w:ascii="Arial" w:hAnsi="Arial" w:cs="Arial"/>
          <w:b/>
          <w:sz w:val="16"/>
          <w:szCs w:val="16"/>
        </w:rPr>
        <w:lastRenderedPageBreak/>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3"/>
        <w:gridCol w:w="1705"/>
        <w:gridCol w:w="1264"/>
        <w:gridCol w:w="385"/>
        <w:gridCol w:w="583"/>
        <w:gridCol w:w="865"/>
        <w:gridCol w:w="711"/>
        <w:gridCol w:w="711"/>
        <w:gridCol w:w="711"/>
        <w:gridCol w:w="711"/>
        <w:gridCol w:w="711"/>
        <w:gridCol w:w="711"/>
        <w:gridCol w:w="644"/>
        <w:gridCol w:w="644"/>
        <w:gridCol w:w="711"/>
      </w:tblGrid>
      <w:tr w:rsidR="00F62455" w:rsidRPr="00F62455" w:rsidTr="00F62455">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0007E9" w:rsidP="00F62455">
            <w:pPr>
              <w:jc w:val="center"/>
              <w:rPr>
                <w:rFonts w:ascii="Arial" w:hAnsi="Arial" w:cs="Arial"/>
                <w:b/>
                <w:sz w:val="12"/>
                <w:szCs w:val="16"/>
              </w:rPr>
            </w:pPr>
            <w:r>
              <w:rPr>
                <w:rFonts w:ascii="Arial" w:hAnsi="Arial" w:cs="Arial"/>
                <w:b/>
                <w:sz w:val="12"/>
                <w:szCs w:val="16"/>
              </w:rPr>
              <w:t>Исполнитель мероприя</w:t>
            </w:r>
            <w:r w:rsidR="00F62455" w:rsidRPr="00F62455">
              <w:rPr>
                <w:rFonts w:ascii="Arial" w:hAnsi="Arial" w:cs="Arial"/>
                <w:b/>
                <w:sz w:val="12"/>
                <w:szCs w:val="16"/>
              </w:rPr>
              <w:t>тия</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0007E9" w:rsidP="00F62455">
            <w:pPr>
              <w:jc w:val="center"/>
              <w:rPr>
                <w:rFonts w:ascii="Arial" w:hAnsi="Arial" w:cs="Arial"/>
                <w:b/>
                <w:sz w:val="12"/>
                <w:szCs w:val="16"/>
              </w:rPr>
            </w:pPr>
            <w:r>
              <w:rPr>
                <w:rFonts w:ascii="Arial" w:hAnsi="Arial" w:cs="Arial"/>
                <w:b/>
                <w:sz w:val="12"/>
                <w:szCs w:val="16"/>
              </w:rPr>
              <w:t>Срок реа-ли</w:t>
            </w:r>
            <w:r w:rsidR="00F62455" w:rsidRPr="00F62455">
              <w:rPr>
                <w:rFonts w:ascii="Arial" w:hAnsi="Arial" w:cs="Arial"/>
                <w:b/>
                <w:sz w:val="12"/>
                <w:szCs w:val="16"/>
              </w:rPr>
              <w:t>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0007E9" w:rsidP="00F62455">
            <w:pPr>
              <w:jc w:val="center"/>
              <w:rPr>
                <w:rFonts w:ascii="Arial" w:hAnsi="Arial" w:cs="Arial"/>
                <w:b/>
                <w:sz w:val="12"/>
                <w:szCs w:val="16"/>
              </w:rPr>
            </w:pPr>
            <w:r>
              <w:rPr>
                <w:rFonts w:ascii="Arial" w:hAnsi="Arial" w:cs="Arial"/>
                <w:b/>
                <w:sz w:val="12"/>
                <w:szCs w:val="16"/>
              </w:rPr>
              <w:t>Целевой пока</w:t>
            </w:r>
            <w:r w:rsidR="00F62455" w:rsidRPr="00F62455">
              <w:rPr>
                <w:rFonts w:ascii="Arial" w:hAnsi="Arial" w:cs="Arial"/>
                <w:b/>
                <w:sz w:val="12"/>
                <w:szCs w:val="16"/>
              </w:rPr>
              <w:t>за-тель</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Источник финансиро</w:t>
            </w:r>
            <w:r w:rsidRPr="00F62455">
              <w:rPr>
                <w:rFonts w:ascii="Arial" w:hAnsi="Arial" w:cs="Arial"/>
                <w:b/>
                <w:sz w:val="12"/>
                <w:szCs w:val="16"/>
                <w:lang w:val="en-US"/>
              </w:rPr>
              <w:t>-</w:t>
            </w:r>
            <w:r w:rsidRPr="00F62455">
              <w:rPr>
                <w:rFonts w:ascii="Arial" w:hAnsi="Arial" w:cs="Arial"/>
                <w:b/>
                <w:sz w:val="12"/>
                <w:szCs w:val="16"/>
              </w:rPr>
              <w:t>вания</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Объем финансирования по годам, тыс.руб.</w:t>
            </w:r>
          </w:p>
        </w:tc>
      </w:tr>
      <w:tr w:rsidR="00F62455" w:rsidRPr="00F62455" w:rsidTr="00F62455">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2019</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2020</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2021</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2022</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2023</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2024</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2025</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lang w:val="en-US"/>
              </w:rPr>
            </w:pPr>
            <w:r w:rsidRPr="00F62455">
              <w:rPr>
                <w:rFonts w:ascii="Arial" w:hAnsi="Arial" w:cs="Arial"/>
                <w:b/>
                <w:sz w:val="12"/>
                <w:szCs w:val="16"/>
                <w:lang w:val="en-US"/>
              </w:rPr>
              <w:t>2026</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overflowPunct w:val="0"/>
              <w:autoSpaceDE w:val="0"/>
              <w:autoSpaceDN w:val="0"/>
              <w:adjustRightInd w:val="0"/>
              <w:jc w:val="center"/>
              <w:rPr>
                <w:rFonts w:ascii="Arial" w:hAnsi="Arial" w:cs="Arial"/>
                <w:b/>
                <w:sz w:val="12"/>
                <w:szCs w:val="16"/>
              </w:rPr>
            </w:pPr>
            <w:r w:rsidRPr="00F62455">
              <w:rPr>
                <w:rFonts w:ascii="Arial" w:hAnsi="Arial" w:cs="Arial"/>
                <w:b/>
                <w:sz w:val="12"/>
                <w:szCs w:val="16"/>
              </w:rPr>
              <w:t>2027</w:t>
            </w:r>
          </w:p>
        </w:tc>
      </w:tr>
      <w:tr w:rsidR="00F62455" w:rsidRPr="00F62455" w:rsidTr="00F62455">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9</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10</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11</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13</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lang w:val="en-US"/>
              </w:rPr>
            </w:pPr>
            <w:r w:rsidRPr="00F62455">
              <w:rPr>
                <w:rFonts w:ascii="Arial" w:hAnsi="Arial" w:cs="Arial"/>
                <w:sz w:val="12"/>
                <w:szCs w:val="16"/>
                <w:lang w:val="en-US"/>
              </w:rPr>
              <w:t>14</w:t>
            </w:r>
          </w:p>
        </w:tc>
        <w:tc>
          <w:tcPr>
            <w:tcW w:w="0" w:type="auto"/>
            <w:tcBorders>
              <w:top w:val="single" w:sz="4" w:space="0" w:color="auto"/>
              <w:left w:val="single" w:sz="4" w:space="0" w:color="auto"/>
              <w:bottom w:val="single" w:sz="4" w:space="0" w:color="auto"/>
              <w:right w:val="single" w:sz="4" w:space="0" w:color="auto"/>
            </w:tcBorders>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15</w:t>
            </w:r>
          </w:p>
        </w:tc>
      </w:tr>
      <w:tr w:rsidR="00F62455" w:rsidRPr="00F62455" w:rsidTr="00F62455">
        <w:trPr>
          <w:trHeight w:val="20"/>
        </w:trPr>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w:t>
            </w:r>
          </w:p>
        </w:tc>
        <w:tc>
          <w:tcPr>
            <w:tcW w:w="0" w:type="auto"/>
            <w:gridSpan w:val="14"/>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r>
      <w:tr w:rsidR="00F62455" w:rsidRPr="00F62455" w:rsidTr="00F62455">
        <w:trPr>
          <w:trHeight w:val="20"/>
        </w:trPr>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w:t>
            </w:r>
          </w:p>
        </w:tc>
        <w:tc>
          <w:tcPr>
            <w:tcW w:w="0" w:type="auto"/>
            <w:gridSpan w:val="14"/>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Задача 1. Обеспечение мероприятий по содержанию, капитальному ремонту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r>
      <w:tr w:rsidR="00F62455" w:rsidRPr="00F62455" w:rsidTr="00F62455">
        <w:trPr>
          <w:trHeight w:val="20"/>
        </w:trPr>
        <w:tc>
          <w:tcPr>
            <w:tcW w:w="0" w:type="auto"/>
            <w:vMerge w:val="restart"/>
            <w:tcBorders>
              <w:top w:val="single" w:sz="4" w:space="0" w:color="auto"/>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1.1.1</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Содержание автомобильных дорог на территории Валдайского муниципального района вне границ населенных пунктов, в нормативном состоянии</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4630,312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4400,00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5435,545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5000,00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5703,29946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789,51640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498,21222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327,26316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327,26316</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1150,07736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9074,7306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9466,008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6218,00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6218,00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4630,312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4400,00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5435,545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5000,00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6853,37682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9864,247</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9964,22022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6545,26316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6545,26316</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1.1.2</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Капитальный ремонт автомобильных дорог общего пользования местного значения</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236,31531</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528,92008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587,541</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287,62446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lang w:val="en-US"/>
              </w:rPr>
              <w:t>0</w:t>
            </w:r>
            <w:r w:rsidRPr="00F62455">
              <w:rPr>
                <w:rFonts w:ascii="Arial" w:hAnsi="Arial" w:cs="Arial"/>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lang w:val="en-US"/>
              </w:rPr>
              <w:t>0</w:t>
            </w:r>
            <w:r w:rsidRPr="00F62455">
              <w:rPr>
                <w:rFonts w:ascii="Arial" w:hAnsi="Arial" w:cs="Arial"/>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2693,92076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4395,84789</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11163,269</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5464,87434</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lang w:val="en-US"/>
              </w:rPr>
              <w:t>0</w:t>
            </w:r>
            <w:r w:rsidRPr="00F62455">
              <w:rPr>
                <w:rFonts w:ascii="Arial" w:hAnsi="Arial" w:cs="Arial"/>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lang w:val="en-US"/>
              </w:rPr>
              <w:t>0</w:t>
            </w:r>
            <w:r w:rsidRPr="00F62455">
              <w:rPr>
                <w:rFonts w:ascii="Arial" w:hAnsi="Arial" w:cs="Arial"/>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2930,23607</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4924,76797</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11750,810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5752,49880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lang w:val="en-US"/>
              </w:rPr>
              <w:t>0</w:t>
            </w:r>
            <w:r w:rsidRPr="00F62455">
              <w:rPr>
                <w:rFonts w:ascii="Arial" w:hAnsi="Arial" w:cs="Arial"/>
                <w:b/>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lang w:val="en-US"/>
              </w:rPr>
              <w:t>0</w:t>
            </w:r>
            <w:r w:rsidRPr="00F62455">
              <w:rPr>
                <w:rFonts w:ascii="Arial" w:hAnsi="Arial" w:cs="Arial"/>
                <w:b/>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1.1.3</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Ремонт автомобильных дорог общего пользов</w:t>
            </w:r>
            <w:r w:rsidRPr="00F62455">
              <w:rPr>
                <w:rFonts w:ascii="Arial" w:hAnsi="Arial" w:cs="Arial"/>
                <w:color w:val="000000"/>
                <w:sz w:val="12"/>
                <w:szCs w:val="16"/>
              </w:rPr>
              <w:t>а</w:t>
            </w:r>
            <w:r w:rsidRPr="00F62455">
              <w:rPr>
                <w:rFonts w:ascii="Arial" w:hAnsi="Arial" w:cs="Arial"/>
                <w:sz w:val="12"/>
                <w:szCs w:val="16"/>
              </w:rPr>
              <w:t>ния местного значения</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2191,90280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2800,35178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1033,64746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color w:val="000000"/>
                <w:sz w:val="12"/>
                <w:szCs w:val="16"/>
              </w:rPr>
              <w:t>1959,43622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lang w:val="en-US"/>
              </w:rPr>
            </w:pPr>
            <w:r w:rsidRPr="00F62455">
              <w:rPr>
                <w:rFonts w:ascii="Arial" w:hAnsi="Arial" w:cs="Arial"/>
                <w:sz w:val="12"/>
                <w:szCs w:val="16"/>
              </w:rPr>
              <w:t>2119,52762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1560,55062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1898,51053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8767,37369</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11970,97368</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6144,57924</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7084,05211</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10855,82702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11964,5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7596,653,64</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8336,48204</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9884,40389</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11889,47448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lang w:val="en-US"/>
              </w:rPr>
            </w:pPr>
            <w:r w:rsidRPr="00F62455">
              <w:rPr>
                <w:rFonts w:ascii="Arial" w:hAnsi="Arial" w:cs="Arial"/>
                <w:b/>
                <w:sz w:val="12"/>
                <w:szCs w:val="16"/>
              </w:rPr>
              <w:t>13923,93622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lang w:val="en-US"/>
              </w:rPr>
            </w:pPr>
            <w:r w:rsidRPr="00F62455">
              <w:rPr>
                <w:rFonts w:ascii="Arial" w:hAnsi="Arial" w:cs="Arial"/>
                <w:b/>
                <w:sz w:val="12"/>
                <w:szCs w:val="16"/>
              </w:rPr>
              <w:t>9716,18126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1560,55062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1898,51053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8767,37369</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11970,97368</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1.1.4</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Ремонт автомобильных дорог общего пользов</w:t>
            </w:r>
            <w:r w:rsidRPr="00F62455">
              <w:rPr>
                <w:rFonts w:ascii="Arial" w:hAnsi="Arial" w:cs="Arial"/>
                <w:color w:val="000000"/>
                <w:sz w:val="12"/>
                <w:szCs w:val="16"/>
              </w:rPr>
              <w:t>а</w:t>
            </w:r>
            <w:r w:rsidRPr="00F62455">
              <w:rPr>
                <w:rFonts w:ascii="Arial" w:hAnsi="Arial" w:cs="Arial"/>
                <w:sz w:val="12"/>
                <w:szCs w:val="16"/>
              </w:rPr>
              <w:t>ния местного значения в рамках регионального проекта «Дорога к Дому»</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5034,25744</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483,57725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327,26315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327,26316</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2829,26940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9187,992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6218,00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6218,00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7863,52684</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9671,56925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6545,26315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6545,26316</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1.1.5</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w:t>
            </w:r>
          </w:p>
          <w:p w:rsidR="00F62455" w:rsidRPr="00F62455" w:rsidRDefault="00F62455" w:rsidP="00F62455">
            <w:pPr>
              <w:rPr>
                <w:rFonts w:ascii="Arial" w:hAnsi="Arial" w:cs="Arial"/>
                <w:sz w:val="12"/>
                <w:szCs w:val="16"/>
              </w:rPr>
            </w:pPr>
            <w:r w:rsidRPr="00F62455">
              <w:rPr>
                <w:rFonts w:ascii="Arial" w:hAnsi="Arial" w:cs="Arial"/>
                <w:sz w:val="12"/>
                <w:szCs w:val="16"/>
              </w:rPr>
              <w:t>«подъезд к д.Лысино»,</w:t>
            </w:r>
          </w:p>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 «Валдай-Демянск» -Княжёво</w:t>
            </w:r>
          </w:p>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 на капитальный ремонт моста через р.Поломять</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2019-2026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63,710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27,5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80,0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69,237</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6250,000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0,07298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522,5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1370,0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1315,513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63,78298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550,0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1450,0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1384,750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6250,000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r>
      <w:tr w:rsidR="00F62455" w:rsidRPr="00F62455" w:rsidTr="00F62455">
        <w:trPr>
          <w:trHeight w:val="20"/>
        </w:trPr>
        <w:tc>
          <w:tcPr>
            <w:tcW w:w="0" w:type="auto"/>
            <w:gridSpan w:val="6"/>
            <w:tcBorders>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15897,03011</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19209,17186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17388,80246</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19473,93622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29770,36808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26137,94880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27784,300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21857,900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25061,500</w:t>
            </w:r>
          </w:p>
        </w:tc>
      </w:tr>
      <w:tr w:rsidR="00F62455" w:rsidRPr="00F62455" w:rsidTr="00F62455">
        <w:trPr>
          <w:trHeight w:val="20"/>
        </w:trPr>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w:t>
            </w:r>
          </w:p>
        </w:tc>
        <w:tc>
          <w:tcPr>
            <w:tcW w:w="0" w:type="auto"/>
            <w:gridSpan w:val="14"/>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Подпрограмма «Обеспечение безопасности дорожного движения на территории Валдайского муниципального района за счет средств бюджета Валдайского муниципального района»</w:t>
            </w:r>
          </w:p>
        </w:tc>
      </w:tr>
      <w:tr w:rsidR="00F62455" w:rsidRPr="00F62455" w:rsidTr="00F62455">
        <w:trPr>
          <w:trHeight w:val="20"/>
        </w:trPr>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w:t>
            </w:r>
          </w:p>
        </w:tc>
        <w:tc>
          <w:tcPr>
            <w:tcW w:w="0" w:type="auto"/>
            <w:gridSpan w:val="14"/>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Задача 2.Обеспечение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p>
        </w:tc>
      </w:tr>
      <w:tr w:rsidR="00F62455" w:rsidRPr="00F62455" w:rsidTr="00F62455">
        <w:trPr>
          <w:trHeight w:val="20"/>
        </w:trPr>
        <w:tc>
          <w:tcPr>
            <w:tcW w:w="0" w:type="auto"/>
            <w:vMerge w:val="restart"/>
            <w:tcBorders>
              <w:top w:val="single" w:sz="4" w:space="0" w:color="auto"/>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2.1.1</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Приобретение и установка технических средств организации дорожного движения</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top w:val="single" w:sz="4" w:space="0" w:color="auto"/>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40,80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80,00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300,00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40,80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80,00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300,00</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2.1.2</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Паспортизация автомобильных дорог общего пользования местного значения</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w:t>
            </w:r>
          </w:p>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2.2</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80,00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114,00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50,0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122,93823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259,00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100,00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80,0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114,00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122,93823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259,00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100,00</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2.1.3</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Обследования моста через реку Полометь, расположенном на автомобильной дороге общего пользования местного значения «д.Моисеевичи -д.Ельники» Валдайского района</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w:t>
            </w:r>
          </w:p>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autoSpaceDN w:val="0"/>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196,0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lang w:val="en-US"/>
              </w:rPr>
            </w:pPr>
            <w:r w:rsidRPr="00F62455">
              <w:rPr>
                <w:rFonts w:ascii="Arial" w:hAnsi="Arial" w:cs="Arial"/>
                <w:b/>
                <w:sz w:val="12"/>
                <w:szCs w:val="16"/>
              </w:rPr>
              <w:t>196,0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2.1.4</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Устройство мостового ограждения на мостовом сооружении расположенном на автомобильной дороге «д.Моисеевичи -д.Ельники» через реку Полометь на территории Валдайского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w:t>
            </w:r>
          </w:p>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autoSpaceDN w:val="0"/>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135,695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135,695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r>
      <w:tr w:rsidR="00F62455" w:rsidRPr="00F62455" w:rsidTr="00F62455">
        <w:trPr>
          <w:trHeight w:val="20"/>
        </w:trPr>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2.1.5</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Поверка ППВК</w:t>
            </w:r>
          </w:p>
        </w:tc>
        <w:tc>
          <w:tcPr>
            <w:tcW w:w="0" w:type="auto"/>
            <w:vMerge w:val="restart"/>
            <w:tcBorders>
              <w:left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комитет жилищно-коммунального и дорожного хозяйства Администрации муниципального района</w:t>
            </w:r>
          </w:p>
        </w:tc>
        <w:tc>
          <w:tcPr>
            <w:tcW w:w="0" w:type="auto"/>
            <w:vMerge w:val="restart"/>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2019-</w:t>
            </w:r>
          </w:p>
          <w:p w:rsidR="00F62455" w:rsidRPr="00F62455" w:rsidRDefault="00F62455" w:rsidP="00F62455">
            <w:pPr>
              <w:autoSpaceDN w:val="0"/>
              <w:jc w:val="center"/>
              <w:rPr>
                <w:rFonts w:ascii="Arial" w:hAnsi="Arial" w:cs="Arial"/>
                <w:sz w:val="12"/>
                <w:szCs w:val="16"/>
              </w:rPr>
            </w:pPr>
            <w:r w:rsidRPr="00F62455">
              <w:rPr>
                <w:rFonts w:ascii="Arial" w:hAnsi="Arial" w:cs="Arial"/>
                <w:sz w:val="12"/>
                <w:szCs w:val="16"/>
              </w:rPr>
              <w:t>202</w:t>
            </w:r>
            <w:r w:rsidRPr="00F62455">
              <w:rPr>
                <w:rFonts w:ascii="Arial" w:hAnsi="Arial" w:cs="Arial"/>
                <w:sz w:val="12"/>
                <w:szCs w:val="16"/>
                <w:lang w:val="en-US"/>
              </w:rPr>
              <w:t>6</w:t>
            </w:r>
            <w:r w:rsidRPr="00F62455">
              <w:rPr>
                <w:rFonts w:ascii="Arial" w:hAnsi="Arial" w:cs="Arial"/>
                <w:sz w:val="12"/>
                <w:szCs w:val="16"/>
              </w:rPr>
              <w:t xml:space="preserve"> годы</w:t>
            </w:r>
          </w:p>
        </w:tc>
        <w:tc>
          <w:tcPr>
            <w:tcW w:w="0" w:type="auto"/>
            <w:vMerge w:val="restart"/>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1.2.3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sz w:val="12"/>
                <w:szCs w:val="16"/>
              </w:rPr>
              <w:t>бюджет Валдайского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15,0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autoSpaceDN w:val="0"/>
              <w:rPr>
                <w:rFonts w:ascii="Arial" w:hAnsi="Arial" w:cs="Arial"/>
                <w:sz w:val="12"/>
                <w:szCs w:val="16"/>
              </w:rPr>
            </w:pPr>
            <w:r w:rsidRPr="00F62455">
              <w:rPr>
                <w:rFonts w:ascii="Arial" w:hAnsi="Arial" w:cs="Arial"/>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r w:rsidRPr="00F62455">
              <w:rPr>
                <w:rFonts w:ascii="Arial" w:hAnsi="Arial" w:cs="Arial"/>
                <w:sz w:val="12"/>
                <w:szCs w:val="16"/>
              </w:rPr>
              <w:t>0,00</w:t>
            </w:r>
          </w:p>
        </w:tc>
      </w:tr>
      <w:tr w:rsidR="00F62455" w:rsidRPr="00F62455" w:rsidTr="00F62455">
        <w:trPr>
          <w:trHeight w:val="20"/>
        </w:trPr>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sz w:val="12"/>
                <w:szCs w:val="16"/>
              </w:rPr>
            </w:pPr>
          </w:p>
        </w:tc>
        <w:tc>
          <w:tcPr>
            <w:tcW w:w="0" w:type="auto"/>
            <w:vMerge/>
            <w:tcBorders>
              <w:left w:val="single" w:sz="4" w:space="0" w:color="auto"/>
              <w:bottom w:val="single" w:sz="4" w:space="0" w:color="auto"/>
              <w:right w:val="single" w:sz="4" w:space="0" w:color="auto"/>
            </w:tcBorders>
          </w:tcPr>
          <w:p w:rsidR="00F62455" w:rsidRPr="00F62455" w:rsidRDefault="00F62455" w:rsidP="00F62455">
            <w:pPr>
              <w:autoSpaceDN w:val="0"/>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autoSpaceDN w:val="0"/>
              <w:rPr>
                <w:rFonts w:ascii="Arial" w:hAnsi="Arial" w:cs="Arial"/>
                <w:b/>
                <w:sz w:val="12"/>
                <w:szCs w:val="16"/>
              </w:rPr>
            </w:pPr>
            <w:r w:rsidRPr="00F62455">
              <w:rPr>
                <w:rFonts w:ascii="Arial" w:hAnsi="Arial" w:cs="Arial"/>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15,0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0,00</w:t>
            </w:r>
          </w:p>
        </w:tc>
      </w:tr>
      <w:tr w:rsidR="00F62455" w:rsidRPr="00F62455" w:rsidTr="00F62455">
        <w:trPr>
          <w:trHeight w:val="20"/>
        </w:trPr>
        <w:tc>
          <w:tcPr>
            <w:tcW w:w="0" w:type="auto"/>
            <w:gridSpan w:val="6"/>
            <w:tcBorders>
              <w:left w:val="single" w:sz="4" w:space="0" w:color="auto"/>
              <w:bottom w:val="single" w:sz="4" w:space="0" w:color="auto"/>
              <w:right w:val="single" w:sz="4" w:space="0" w:color="auto"/>
            </w:tcBorders>
          </w:tcPr>
          <w:p w:rsidR="00F62455" w:rsidRPr="00F62455" w:rsidRDefault="00F62455" w:rsidP="00F62455">
            <w:pPr>
              <w:rPr>
                <w:rFonts w:ascii="Arial" w:hAnsi="Arial" w:cs="Arial"/>
                <w:sz w:val="12"/>
                <w:szCs w:val="16"/>
              </w:rPr>
            </w:pPr>
            <w:r w:rsidRPr="00F62455">
              <w:rPr>
                <w:rFonts w:ascii="Arial" w:hAnsi="Arial" w:cs="Arial"/>
                <w:b/>
                <w:sz w:val="12"/>
                <w:szCs w:val="16"/>
              </w:rPr>
              <w:t>ИТОГО:</w:t>
            </w:r>
          </w:p>
        </w:tc>
        <w:tc>
          <w:tcPr>
            <w:tcW w:w="0" w:type="auto"/>
            <w:tcBorders>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135,8</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114,0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431,695</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132,93823</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559,00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400,00</w:t>
            </w:r>
          </w:p>
        </w:tc>
        <w:tc>
          <w:tcPr>
            <w:tcW w:w="0" w:type="auto"/>
            <w:tcBorders>
              <w:top w:val="single" w:sz="4" w:space="0" w:color="auto"/>
              <w:left w:val="single" w:sz="4" w:space="0" w:color="auto"/>
              <w:bottom w:val="single" w:sz="4" w:space="0" w:color="auto"/>
              <w:right w:val="single" w:sz="4" w:space="0" w:color="auto"/>
            </w:tcBorders>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400,00</w:t>
            </w:r>
          </w:p>
        </w:tc>
      </w:tr>
    </w:tbl>
    <w:p w:rsidR="00F62455" w:rsidRPr="00F62455" w:rsidRDefault="00F62455" w:rsidP="00F62455">
      <w:pPr>
        <w:autoSpaceDE w:val="0"/>
        <w:autoSpaceDN w:val="0"/>
        <w:adjustRightInd w:val="0"/>
        <w:jc w:val="right"/>
        <w:rPr>
          <w:rFonts w:ascii="Arial" w:hAnsi="Arial" w:cs="Arial"/>
          <w:b/>
          <w:sz w:val="6"/>
          <w:szCs w:val="6"/>
        </w:rPr>
      </w:pPr>
    </w:p>
    <w:p w:rsidR="00F62455" w:rsidRPr="00F62455" w:rsidRDefault="00F62455" w:rsidP="00F62455">
      <w:pPr>
        <w:jc w:val="center"/>
        <w:rPr>
          <w:rFonts w:ascii="Arial" w:hAnsi="Arial" w:cs="Arial"/>
          <w:b/>
          <w:sz w:val="16"/>
          <w:szCs w:val="16"/>
        </w:rPr>
      </w:pPr>
      <w:r w:rsidRPr="00F62455">
        <w:rPr>
          <w:rFonts w:ascii="Arial" w:hAnsi="Arial" w:cs="Arial"/>
          <w:b/>
          <w:sz w:val="16"/>
          <w:szCs w:val="16"/>
        </w:rPr>
        <w:t>ПЕРЕЧЕНЬ ОБЪЕКТОВ</w:t>
      </w:r>
    </w:p>
    <w:p w:rsidR="00F62455" w:rsidRPr="00F62455" w:rsidRDefault="00F62455" w:rsidP="00F62455">
      <w:pPr>
        <w:autoSpaceDE w:val="0"/>
        <w:autoSpaceDN w:val="0"/>
        <w:adjustRightInd w:val="0"/>
        <w:jc w:val="center"/>
        <w:rPr>
          <w:rFonts w:ascii="Arial" w:hAnsi="Arial" w:cs="Arial"/>
          <w:b/>
          <w:sz w:val="16"/>
          <w:szCs w:val="16"/>
        </w:rPr>
      </w:pPr>
      <w:r w:rsidRPr="00F62455">
        <w:rPr>
          <w:rFonts w:ascii="Arial" w:hAnsi="Arial" w:cs="Arial"/>
          <w:b/>
          <w:sz w:val="16"/>
          <w:szCs w:val="16"/>
        </w:rPr>
        <w:t>подлежащих капитальному ремонту, ремонту с объемами финансирования согласно мероприятиям подпрограммы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229"/>
        <w:gridCol w:w="73"/>
        <w:gridCol w:w="6653"/>
        <w:gridCol w:w="1332"/>
        <w:gridCol w:w="1228"/>
        <w:gridCol w:w="1024"/>
        <w:gridCol w:w="801"/>
      </w:tblGrid>
      <w:tr w:rsidR="00F62455" w:rsidRPr="00F62455" w:rsidTr="00F62455">
        <w:trPr>
          <w:trHeight w:val="20"/>
        </w:trPr>
        <w:tc>
          <w:tcPr>
            <w:tcW w:w="105" w:type="pct"/>
            <w:gridSpan w:val="2"/>
            <w:noWrap/>
            <w:vAlign w:val="center"/>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 п/п</w:t>
            </w:r>
          </w:p>
        </w:tc>
        <w:tc>
          <w:tcPr>
            <w:tcW w:w="2963" w:type="pct"/>
            <w:gridSpan w:val="2"/>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Наименование мероприятия</w:t>
            </w:r>
          </w:p>
        </w:tc>
        <w:tc>
          <w:tcPr>
            <w:tcW w:w="587" w:type="pct"/>
            <w:noWrap/>
            <w:vAlign w:val="center"/>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Бюджет Валдайского муниципального района</w:t>
            </w:r>
          </w:p>
        </w:tc>
        <w:tc>
          <w:tcPr>
            <w:tcW w:w="541" w:type="pct"/>
            <w:noWrap/>
            <w:vAlign w:val="center"/>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Бюджет Новгородской области</w:t>
            </w:r>
          </w:p>
        </w:tc>
        <w:tc>
          <w:tcPr>
            <w:tcW w:w="451" w:type="pct"/>
            <w:noWrap/>
            <w:vAlign w:val="center"/>
            <w:hideMark/>
          </w:tcPr>
          <w:p w:rsidR="00F62455" w:rsidRPr="00F62455" w:rsidRDefault="00F62455" w:rsidP="00F62455">
            <w:pPr>
              <w:jc w:val="center"/>
              <w:rPr>
                <w:rFonts w:ascii="Arial" w:hAnsi="Arial" w:cs="Arial"/>
                <w:b/>
                <w:bCs/>
                <w:sz w:val="12"/>
                <w:szCs w:val="16"/>
              </w:rPr>
            </w:pPr>
            <w:r w:rsidRPr="00F62455">
              <w:rPr>
                <w:rFonts w:ascii="Arial" w:hAnsi="Arial" w:cs="Arial"/>
                <w:b/>
                <w:sz w:val="12"/>
                <w:szCs w:val="16"/>
              </w:rPr>
              <w:t>Объем финанси-рования</w:t>
            </w:r>
          </w:p>
        </w:tc>
        <w:tc>
          <w:tcPr>
            <w:tcW w:w="353" w:type="pct"/>
            <w:vAlign w:val="center"/>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Протяжен-ность в км</w:t>
            </w:r>
          </w:p>
        </w:tc>
      </w:tr>
      <w:tr w:rsidR="00F62455" w:rsidRPr="00F62455" w:rsidTr="00F62455">
        <w:trPr>
          <w:trHeight w:val="20"/>
        </w:trPr>
        <w:tc>
          <w:tcPr>
            <w:tcW w:w="105" w:type="pct"/>
            <w:gridSpan w:val="2"/>
            <w:noWrap/>
            <w:vAlign w:val="center"/>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1</w:t>
            </w:r>
          </w:p>
        </w:tc>
        <w:tc>
          <w:tcPr>
            <w:tcW w:w="2963" w:type="pct"/>
            <w:gridSpan w:val="2"/>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2</w:t>
            </w:r>
          </w:p>
        </w:tc>
        <w:tc>
          <w:tcPr>
            <w:tcW w:w="587" w:type="pct"/>
            <w:noWrap/>
            <w:vAlign w:val="center"/>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3</w:t>
            </w:r>
          </w:p>
        </w:tc>
        <w:tc>
          <w:tcPr>
            <w:tcW w:w="541" w:type="pct"/>
            <w:noWrap/>
            <w:vAlign w:val="center"/>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4</w:t>
            </w:r>
          </w:p>
        </w:tc>
        <w:tc>
          <w:tcPr>
            <w:tcW w:w="451" w:type="pct"/>
            <w:noWrap/>
            <w:vAlign w:val="center"/>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5</w:t>
            </w:r>
          </w:p>
        </w:tc>
        <w:tc>
          <w:tcPr>
            <w:tcW w:w="353" w:type="pct"/>
            <w:vAlign w:val="center"/>
          </w:tcPr>
          <w:p w:rsidR="00F62455" w:rsidRPr="00F62455" w:rsidRDefault="00F62455" w:rsidP="00F62455">
            <w:pPr>
              <w:jc w:val="center"/>
              <w:rPr>
                <w:rFonts w:ascii="Arial" w:hAnsi="Arial" w:cs="Arial"/>
                <w:sz w:val="12"/>
                <w:szCs w:val="16"/>
              </w:rPr>
            </w:pPr>
            <w:r w:rsidRPr="00F62455">
              <w:rPr>
                <w:rFonts w:ascii="Arial" w:hAnsi="Arial" w:cs="Arial"/>
                <w:sz w:val="12"/>
                <w:szCs w:val="16"/>
              </w:rPr>
              <w:t>6</w:t>
            </w:r>
          </w:p>
        </w:tc>
      </w:tr>
      <w:tr w:rsidR="00F62455" w:rsidRPr="00F62455" w:rsidTr="00F62455">
        <w:trPr>
          <w:gridBefore w:val="1"/>
          <w:wBefore w:w="4" w:type="pct"/>
          <w:trHeight w:val="20"/>
        </w:trPr>
        <w:tc>
          <w:tcPr>
            <w:tcW w:w="4996" w:type="pct"/>
            <w:gridSpan w:val="7"/>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2019 год</w:t>
            </w: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1</w:t>
            </w:r>
          </w:p>
        </w:tc>
        <w:tc>
          <w:tcPr>
            <w:tcW w:w="2963" w:type="pct"/>
            <w:gridSpan w:val="2"/>
          </w:tcPr>
          <w:p w:rsidR="00F62455" w:rsidRPr="00F62455" w:rsidRDefault="00F62455" w:rsidP="00F62455">
            <w:pPr>
              <w:rPr>
                <w:rFonts w:ascii="Arial" w:hAnsi="Arial" w:cs="Arial"/>
                <w:b/>
                <w:sz w:val="12"/>
                <w:szCs w:val="16"/>
              </w:rPr>
            </w:pPr>
            <w:r w:rsidRPr="00F62455">
              <w:rPr>
                <w:rFonts w:ascii="Arial" w:hAnsi="Arial" w:cs="Arial"/>
                <w:b/>
                <w:sz w:val="12"/>
                <w:szCs w:val="16"/>
              </w:rPr>
              <w:t>Капитальный ремонт автомобильных дорог общего пользования местного значения, в том числе по объектно:</w:t>
            </w:r>
          </w:p>
        </w:tc>
        <w:tc>
          <w:tcPr>
            <w:tcW w:w="587" w:type="pct"/>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643</w:t>
            </w:r>
            <w:r w:rsidRPr="00F62455">
              <w:rPr>
                <w:rFonts w:ascii="Arial" w:hAnsi="Arial" w:cs="Arial"/>
                <w:b/>
                <w:bCs/>
                <w:sz w:val="12"/>
                <w:szCs w:val="16"/>
                <w:lang w:val="en-US"/>
              </w:rPr>
              <w:t> </w:t>
            </w:r>
            <w:r w:rsidRPr="00F62455">
              <w:rPr>
                <w:rFonts w:ascii="Arial" w:hAnsi="Arial" w:cs="Arial"/>
                <w:b/>
                <w:bCs/>
                <w:sz w:val="12"/>
                <w:szCs w:val="16"/>
              </w:rPr>
              <w:t>228,90</w:t>
            </w:r>
          </w:p>
        </w:tc>
        <w:tc>
          <w:tcPr>
            <w:tcW w:w="541" w:type="pct"/>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5 267 771,10</w:t>
            </w:r>
          </w:p>
        </w:tc>
        <w:tc>
          <w:tcPr>
            <w:tcW w:w="451" w:type="pct"/>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5 911 000,00</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1.1</w:t>
            </w:r>
          </w:p>
        </w:tc>
        <w:tc>
          <w:tcPr>
            <w:tcW w:w="296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а/д «д.Кстечки - д.Углы» (1,96)</w:t>
            </w:r>
          </w:p>
        </w:tc>
        <w:tc>
          <w:tcPr>
            <w:tcW w:w="587"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112 530,00</w:t>
            </w:r>
          </w:p>
        </w:tc>
        <w:tc>
          <w:tcPr>
            <w:tcW w:w="54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0,00</w:t>
            </w:r>
          </w:p>
        </w:tc>
        <w:tc>
          <w:tcPr>
            <w:tcW w:w="45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112 530,00</w:t>
            </w:r>
          </w:p>
        </w:tc>
        <w:tc>
          <w:tcPr>
            <w:tcW w:w="353"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1,96</w:t>
            </w: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1.2</w:t>
            </w:r>
          </w:p>
        </w:tc>
        <w:tc>
          <w:tcPr>
            <w:tcW w:w="296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Строительный контроль</w:t>
            </w:r>
          </w:p>
        </w:tc>
        <w:tc>
          <w:tcPr>
            <w:tcW w:w="587"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1 896 771,21</w:t>
            </w:r>
          </w:p>
        </w:tc>
        <w:tc>
          <w:tcPr>
            <w:tcW w:w="54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3 012 228,90</w:t>
            </w:r>
          </w:p>
        </w:tc>
        <w:tc>
          <w:tcPr>
            <w:tcW w:w="45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4 909 00,00</w:t>
            </w:r>
          </w:p>
        </w:tc>
        <w:tc>
          <w:tcPr>
            <w:tcW w:w="353" w:type="pct"/>
          </w:tcPr>
          <w:p w:rsidR="00F62455" w:rsidRPr="00F62455" w:rsidRDefault="00F62455" w:rsidP="00F62455">
            <w:pPr>
              <w:autoSpaceDE w:val="0"/>
              <w:autoSpaceDN w:val="0"/>
              <w:adjustRightInd w:val="0"/>
              <w:jc w:val="center"/>
              <w:rPr>
                <w:rFonts w:ascii="Arial" w:hAnsi="Arial" w:cs="Arial"/>
                <w:sz w:val="12"/>
                <w:szCs w:val="16"/>
              </w:rPr>
            </w:pP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w:t>
            </w:r>
          </w:p>
        </w:tc>
        <w:tc>
          <w:tcPr>
            <w:tcW w:w="2963" w:type="pct"/>
            <w:gridSpan w:val="2"/>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 в том числе по объектно:</w:t>
            </w:r>
          </w:p>
        </w:tc>
        <w:tc>
          <w:tcPr>
            <w:tcW w:w="587" w:type="pct"/>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115 915,73</w:t>
            </w:r>
          </w:p>
        </w:tc>
        <w:tc>
          <w:tcPr>
            <w:tcW w:w="541" w:type="pct"/>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0,00</w:t>
            </w:r>
          </w:p>
        </w:tc>
        <w:tc>
          <w:tcPr>
            <w:tcW w:w="451" w:type="pct"/>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115 915,73</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2.1</w:t>
            </w:r>
          </w:p>
        </w:tc>
        <w:tc>
          <w:tcPr>
            <w:tcW w:w="296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а/д «Яжелбицы-Демянск» - д. Красивицы (5,29)</w:t>
            </w:r>
          </w:p>
        </w:tc>
        <w:tc>
          <w:tcPr>
            <w:tcW w:w="587"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202 980,10</w:t>
            </w:r>
          </w:p>
        </w:tc>
        <w:tc>
          <w:tcPr>
            <w:tcW w:w="541" w:type="pct"/>
          </w:tcPr>
          <w:p w:rsidR="00F62455" w:rsidRPr="00F62455" w:rsidRDefault="00F62455" w:rsidP="00F62455">
            <w:pPr>
              <w:jc w:val="center"/>
              <w:rPr>
                <w:rFonts w:ascii="Arial" w:hAnsi="Arial" w:cs="Arial"/>
                <w:bCs/>
                <w:sz w:val="12"/>
                <w:szCs w:val="16"/>
                <w:lang w:val="en-US"/>
              </w:rPr>
            </w:pPr>
            <w:r w:rsidRPr="00F62455">
              <w:rPr>
                <w:rFonts w:ascii="Arial" w:hAnsi="Arial" w:cs="Arial"/>
                <w:bCs/>
                <w:sz w:val="12"/>
                <w:szCs w:val="16"/>
              </w:rPr>
              <w:t>3</w:t>
            </w:r>
            <w:r w:rsidRPr="00F62455">
              <w:rPr>
                <w:rFonts w:ascii="Arial" w:hAnsi="Arial" w:cs="Arial"/>
                <w:bCs/>
                <w:sz w:val="12"/>
                <w:szCs w:val="16"/>
                <w:lang w:val="en-US"/>
              </w:rPr>
              <w:t xml:space="preserve"> </w:t>
            </w:r>
            <w:r w:rsidRPr="00F62455">
              <w:rPr>
                <w:rFonts w:ascii="Arial" w:hAnsi="Arial" w:cs="Arial"/>
                <w:bCs/>
                <w:sz w:val="12"/>
                <w:szCs w:val="16"/>
              </w:rPr>
              <w:t>012</w:t>
            </w:r>
            <w:r w:rsidRPr="00F62455">
              <w:rPr>
                <w:rFonts w:ascii="Arial" w:hAnsi="Arial" w:cs="Arial"/>
                <w:bCs/>
                <w:sz w:val="12"/>
                <w:szCs w:val="16"/>
                <w:lang w:val="en-US"/>
              </w:rPr>
              <w:t> </w:t>
            </w:r>
            <w:r w:rsidRPr="00F62455">
              <w:rPr>
                <w:rFonts w:ascii="Arial" w:hAnsi="Arial" w:cs="Arial"/>
                <w:bCs/>
                <w:sz w:val="12"/>
                <w:szCs w:val="16"/>
              </w:rPr>
              <w:t>228</w:t>
            </w:r>
            <w:r w:rsidRPr="00F62455">
              <w:rPr>
                <w:rFonts w:ascii="Arial" w:hAnsi="Arial" w:cs="Arial"/>
                <w:bCs/>
                <w:sz w:val="12"/>
                <w:szCs w:val="16"/>
                <w:lang w:val="en-US"/>
              </w:rPr>
              <w:t>.</w:t>
            </w:r>
            <w:r w:rsidRPr="00F62455">
              <w:rPr>
                <w:rFonts w:ascii="Arial" w:hAnsi="Arial" w:cs="Arial"/>
                <w:bCs/>
                <w:sz w:val="12"/>
                <w:szCs w:val="16"/>
              </w:rPr>
              <w:t>9</w:t>
            </w:r>
            <w:r w:rsidRPr="00F62455">
              <w:rPr>
                <w:rFonts w:ascii="Arial" w:hAnsi="Arial" w:cs="Arial"/>
                <w:bCs/>
                <w:sz w:val="12"/>
                <w:szCs w:val="16"/>
                <w:lang w:val="en-US"/>
              </w:rPr>
              <w:t>0</w:t>
            </w:r>
          </w:p>
        </w:tc>
        <w:tc>
          <w:tcPr>
            <w:tcW w:w="45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3 215 209,00</w:t>
            </w:r>
          </w:p>
        </w:tc>
        <w:tc>
          <w:tcPr>
            <w:tcW w:w="353"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5,29</w:t>
            </w: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2.2</w:t>
            </w:r>
          </w:p>
        </w:tc>
        <w:tc>
          <w:tcPr>
            <w:tcW w:w="296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а/д «Моисеевичи - Крестовая»</w:t>
            </w:r>
          </w:p>
        </w:tc>
        <w:tc>
          <w:tcPr>
            <w:tcW w:w="587"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1 455 437,38</w:t>
            </w:r>
          </w:p>
        </w:tc>
        <w:tc>
          <w:tcPr>
            <w:tcW w:w="54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0,00</w:t>
            </w:r>
          </w:p>
        </w:tc>
        <w:tc>
          <w:tcPr>
            <w:tcW w:w="45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1 455 437,38</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2.3</w:t>
            </w:r>
          </w:p>
        </w:tc>
        <w:tc>
          <w:tcPr>
            <w:tcW w:w="296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а/д «Быково – Некрасовичи - Сельско» (от Некрасовичи до Сельско)</w:t>
            </w:r>
          </w:p>
        </w:tc>
        <w:tc>
          <w:tcPr>
            <w:tcW w:w="587"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122 438,10</w:t>
            </w:r>
          </w:p>
        </w:tc>
        <w:tc>
          <w:tcPr>
            <w:tcW w:w="54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0,00</w:t>
            </w:r>
          </w:p>
        </w:tc>
        <w:tc>
          <w:tcPr>
            <w:tcW w:w="451"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122 438,10</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3.</w:t>
            </w:r>
          </w:p>
        </w:tc>
        <w:tc>
          <w:tcPr>
            <w:tcW w:w="2963" w:type="pct"/>
            <w:gridSpan w:val="2"/>
          </w:tcPr>
          <w:p w:rsidR="00F62455" w:rsidRPr="00F62455" w:rsidRDefault="00F62455" w:rsidP="00F62455">
            <w:pPr>
              <w:rPr>
                <w:rFonts w:ascii="Arial" w:hAnsi="Arial" w:cs="Arial"/>
                <w:b/>
                <w:sz w:val="12"/>
                <w:szCs w:val="16"/>
              </w:rPr>
            </w:pPr>
            <w:r w:rsidRPr="00F62455">
              <w:rPr>
                <w:rFonts w:ascii="Arial" w:hAnsi="Arial" w:cs="Arial"/>
                <w:b/>
                <w:sz w:val="12"/>
                <w:szCs w:val="16"/>
              </w:rPr>
              <w:t>Прочие мероприятия</w:t>
            </w:r>
          </w:p>
        </w:tc>
        <w:tc>
          <w:tcPr>
            <w:tcW w:w="587" w:type="pct"/>
          </w:tcPr>
          <w:p w:rsidR="00F62455" w:rsidRPr="00F62455" w:rsidRDefault="00F62455" w:rsidP="00F62455">
            <w:pPr>
              <w:autoSpaceDE w:val="0"/>
              <w:autoSpaceDN w:val="0"/>
              <w:adjustRightInd w:val="0"/>
              <w:jc w:val="center"/>
              <w:rPr>
                <w:rFonts w:ascii="Arial" w:hAnsi="Arial" w:cs="Arial"/>
                <w:b/>
                <w:sz w:val="12"/>
                <w:szCs w:val="16"/>
              </w:rPr>
            </w:pPr>
          </w:p>
        </w:tc>
        <w:tc>
          <w:tcPr>
            <w:tcW w:w="541" w:type="pct"/>
          </w:tcPr>
          <w:p w:rsidR="00F62455" w:rsidRPr="00F62455" w:rsidRDefault="00F62455" w:rsidP="00F62455">
            <w:pPr>
              <w:autoSpaceDE w:val="0"/>
              <w:autoSpaceDN w:val="0"/>
              <w:adjustRightInd w:val="0"/>
              <w:jc w:val="center"/>
              <w:rPr>
                <w:rFonts w:ascii="Arial" w:hAnsi="Arial" w:cs="Arial"/>
                <w:b/>
                <w:sz w:val="12"/>
                <w:szCs w:val="16"/>
              </w:rPr>
            </w:pPr>
          </w:p>
        </w:tc>
        <w:tc>
          <w:tcPr>
            <w:tcW w:w="451" w:type="pct"/>
          </w:tcPr>
          <w:p w:rsidR="00F62455" w:rsidRPr="00F62455" w:rsidRDefault="00F62455" w:rsidP="00F62455">
            <w:pPr>
              <w:autoSpaceDE w:val="0"/>
              <w:autoSpaceDN w:val="0"/>
              <w:adjustRightInd w:val="0"/>
              <w:jc w:val="center"/>
              <w:rPr>
                <w:rFonts w:ascii="Arial" w:hAnsi="Arial" w:cs="Arial"/>
                <w:b/>
                <w:sz w:val="12"/>
                <w:szCs w:val="16"/>
              </w:rPr>
            </w:pP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01" w:type="pct"/>
          </w:tcPr>
          <w:p w:rsidR="00F62455" w:rsidRPr="00F62455" w:rsidRDefault="00F62455" w:rsidP="00F62455">
            <w:pPr>
              <w:autoSpaceDE w:val="0"/>
              <w:autoSpaceDN w:val="0"/>
              <w:adjustRightInd w:val="0"/>
              <w:jc w:val="center"/>
              <w:rPr>
                <w:rFonts w:ascii="Arial" w:hAnsi="Arial" w:cs="Arial"/>
                <w:b/>
                <w:sz w:val="12"/>
                <w:szCs w:val="16"/>
              </w:rPr>
            </w:pPr>
          </w:p>
        </w:tc>
        <w:tc>
          <w:tcPr>
            <w:tcW w:w="2963" w:type="pct"/>
            <w:gridSpan w:val="2"/>
          </w:tcPr>
          <w:p w:rsidR="00F62455" w:rsidRPr="00F62455" w:rsidRDefault="00F62455" w:rsidP="00F62455">
            <w:pPr>
              <w:rPr>
                <w:rFonts w:ascii="Arial" w:hAnsi="Arial" w:cs="Arial"/>
                <w:b/>
                <w:sz w:val="12"/>
                <w:szCs w:val="16"/>
              </w:rPr>
            </w:pPr>
            <w:r w:rsidRPr="00F62455">
              <w:rPr>
                <w:rFonts w:ascii="Arial" w:hAnsi="Arial" w:cs="Arial"/>
                <w:b/>
                <w:sz w:val="12"/>
                <w:szCs w:val="16"/>
              </w:rPr>
              <w:t>ВСЕГО</w:t>
            </w:r>
          </w:p>
        </w:tc>
        <w:tc>
          <w:tcPr>
            <w:tcW w:w="587" w:type="pct"/>
          </w:tcPr>
          <w:p w:rsidR="00F62455" w:rsidRPr="00F62455" w:rsidRDefault="00F62455" w:rsidP="00F62455">
            <w:pPr>
              <w:autoSpaceDE w:val="0"/>
              <w:autoSpaceDN w:val="0"/>
              <w:adjustRightInd w:val="0"/>
              <w:jc w:val="center"/>
              <w:rPr>
                <w:rFonts w:ascii="Arial" w:hAnsi="Arial" w:cs="Arial"/>
                <w:b/>
                <w:sz w:val="12"/>
                <w:szCs w:val="16"/>
                <w:lang w:val="en-US"/>
              </w:rPr>
            </w:pPr>
            <w:r w:rsidRPr="00F62455">
              <w:rPr>
                <w:rFonts w:ascii="Arial" w:hAnsi="Arial" w:cs="Arial"/>
                <w:b/>
                <w:sz w:val="12"/>
                <w:szCs w:val="16"/>
                <w:lang w:val="en-US"/>
              </w:rPr>
              <w:t>759 144</w:t>
            </w:r>
            <w:r w:rsidRPr="00F62455">
              <w:rPr>
                <w:rFonts w:ascii="Arial" w:hAnsi="Arial" w:cs="Arial"/>
                <w:b/>
                <w:sz w:val="12"/>
                <w:szCs w:val="16"/>
              </w:rPr>
              <w:t>,</w:t>
            </w:r>
            <w:r w:rsidRPr="00F62455">
              <w:rPr>
                <w:rFonts w:ascii="Arial" w:hAnsi="Arial" w:cs="Arial"/>
                <w:b/>
                <w:sz w:val="12"/>
                <w:szCs w:val="16"/>
                <w:lang w:val="en-US"/>
              </w:rPr>
              <w:t>63</w:t>
            </w:r>
          </w:p>
        </w:tc>
        <w:tc>
          <w:tcPr>
            <w:tcW w:w="541" w:type="pct"/>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5 267 771,10</w:t>
            </w:r>
          </w:p>
        </w:tc>
        <w:tc>
          <w:tcPr>
            <w:tcW w:w="451" w:type="pct"/>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6 026 915,73</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4996" w:type="pct"/>
            <w:gridSpan w:val="7"/>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2020 год</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w:t>
            </w:r>
          </w:p>
        </w:tc>
        <w:tc>
          <w:tcPr>
            <w:tcW w:w="2931" w:type="pct"/>
            <w:noWrap/>
            <w:hideMark/>
          </w:tcPr>
          <w:p w:rsidR="00F62455" w:rsidRPr="00F62455" w:rsidRDefault="00F62455" w:rsidP="00F62455">
            <w:pPr>
              <w:rPr>
                <w:rFonts w:ascii="Arial" w:hAnsi="Arial" w:cs="Arial"/>
                <w:b/>
                <w:sz w:val="12"/>
                <w:szCs w:val="16"/>
              </w:rPr>
            </w:pPr>
            <w:r w:rsidRPr="00F62455">
              <w:rPr>
                <w:rFonts w:ascii="Arial" w:hAnsi="Arial" w:cs="Arial"/>
                <w:b/>
                <w:sz w:val="12"/>
                <w:szCs w:val="16"/>
              </w:rPr>
              <w:t>Капитальный ремонт автомобильных дорог общего пользования местного значения, в том числе по объектно:</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528 920,08</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4 395 847,89</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4 924 767,97</w:t>
            </w:r>
          </w:p>
        </w:tc>
        <w:tc>
          <w:tcPr>
            <w:tcW w:w="353" w:type="pct"/>
          </w:tcPr>
          <w:p w:rsidR="00F62455" w:rsidRPr="00F62455" w:rsidRDefault="00F62455" w:rsidP="00F62455">
            <w:pPr>
              <w:jc w:val="center"/>
              <w:rPr>
                <w:rFonts w:ascii="Arial" w:hAnsi="Arial" w:cs="Arial"/>
                <w:b/>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1.1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«Устюжна - Валдай» - д. Горка</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sz w:val="12"/>
                <w:szCs w:val="16"/>
              </w:rPr>
              <w:t>518 985,83</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sz w:val="12"/>
                <w:szCs w:val="16"/>
              </w:rPr>
              <w:t>4 313 284,47</w:t>
            </w:r>
          </w:p>
        </w:tc>
        <w:tc>
          <w:tcPr>
            <w:tcW w:w="451" w:type="pct"/>
            <w:noWrap/>
            <w:hideMark/>
          </w:tcPr>
          <w:p w:rsidR="00F62455" w:rsidRPr="00F62455" w:rsidRDefault="00F62455" w:rsidP="00F62455">
            <w:pPr>
              <w:jc w:val="center"/>
              <w:rPr>
                <w:rFonts w:ascii="Arial" w:hAnsi="Arial" w:cs="Arial"/>
                <w:bCs/>
                <w:sz w:val="12"/>
                <w:szCs w:val="16"/>
              </w:rPr>
            </w:pPr>
            <w:r w:rsidRPr="00F62455">
              <w:rPr>
                <w:rFonts w:ascii="Arial" w:hAnsi="Arial" w:cs="Arial"/>
                <w:sz w:val="12"/>
                <w:szCs w:val="16"/>
              </w:rPr>
              <w:t>4 832 270,30</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0,55981</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В т.ч строй контроль</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9 934,25</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82 563,42</w:t>
            </w:r>
          </w:p>
        </w:tc>
        <w:tc>
          <w:tcPr>
            <w:tcW w:w="451" w:type="pct"/>
            <w:noWrap/>
            <w:hideMark/>
          </w:tcPr>
          <w:p w:rsidR="00F62455" w:rsidRPr="00F62455" w:rsidRDefault="00F62455" w:rsidP="00F62455">
            <w:pPr>
              <w:jc w:val="center"/>
              <w:rPr>
                <w:rFonts w:ascii="Arial" w:hAnsi="Arial" w:cs="Arial"/>
                <w:bCs/>
                <w:sz w:val="12"/>
                <w:szCs w:val="16"/>
              </w:rPr>
            </w:pPr>
            <w:r w:rsidRPr="00F62455">
              <w:rPr>
                <w:rFonts w:ascii="Arial" w:hAnsi="Arial" w:cs="Arial"/>
                <w:sz w:val="12"/>
                <w:szCs w:val="16"/>
              </w:rPr>
              <w:t>92 497,67</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lastRenderedPageBreak/>
              <w:t>2.</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 в том числе по объектно:</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2 800 351,78</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8 085 152,11</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10 885 503,89</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«Долгие Горы - д. Пойвищи»</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27 126,75</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515 408,19</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542 534,94</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1,561</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«Валдай - Демянск» - д. Нива</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734 991,78</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417 032,95</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1 152 024,73</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1,38</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2.3</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«д. Усторонье - д. Буданово»</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47 043,43</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676 701,63</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723 745,06</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2,6</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2.4</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«д. Селище - д. Афанасово»</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29 997,44</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431 486,80</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461 484,24</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1,5</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2.5</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«д. Шугино - Великий Двор»</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30 653,80</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463 763,21</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494 417,01</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1,7</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2.6</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«д. Полосы» ( пк 0 по пк 34)</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98 235,40</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2 698 110,57</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2 796 345,97</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3,4</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2.7</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«д. Полосы» (пк 34 по пк 40)</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98 718,52</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375 367,19</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474 085,71</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0,6</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2.8</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а/д «Заборовье - Лобаново»</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1 337 002,67</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1 337 002,67</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Прочие мероприятия</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396 581,99</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2 507 281,57</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2 903 863,56</w:t>
            </w:r>
          </w:p>
        </w:tc>
        <w:tc>
          <w:tcPr>
            <w:tcW w:w="353" w:type="pct"/>
          </w:tcPr>
          <w:p w:rsidR="00F62455" w:rsidRPr="00F62455" w:rsidRDefault="00F62455" w:rsidP="00F62455">
            <w:pPr>
              <w:jc w:val="center"/>
              <w:rPr>
                <w:rFonts w:ascii="Arial" w:hAnsi="Arial" w:cs="Arial"/>
                <w:b/>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Списание субсидии</w:t>
            </w:r>
          </w:p>
        </w:tc>
        <w:tc>
          <w:tcPr>
            <w:tcW w:w="587" w:type="pct"/>
            <w:noWrap/>
            <w:hideMark/>
          </w:tcPr>
          <w:p w:rsidR="00F62455" w:rsidRPr="00F62455" w:rsidRDefault="00F62455" w:rsidP="00F62455">
            <w:pPr>
              <w:jc w:val="center"/>
              <w:rPr>
                <w:rFonts w:ascii="Arial" w:hAnsi="Arial" w:cs="Arial"/>
                <w:b/>
                <w:bCs/>
                <w:sz w:val="12"/>
                <w:szCs w:val="16"/>
              </w:rPr>
            </w:pP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1 001 100,00</w:t>
            </w:r>
          </w:p>
        </w:tc>
        <w:tc>
          <w:tcPr>
            <w:tcW w:w="451" w:type="pct"/>
            <w:noWrap/>
            <w:hideMark/>
          </w:tcPr>
          <w:p w:rsidR="00F62455" w:rsidRPr="00F62455" w:rsidRDefault="00F62455" w:rsidP="00F62455">
            <w:pPr>
              <w:jc w:val="center"/>
              <w:rPr>
                <w:rFonts w:ascii="Arial" w:hAnsi="Arial" w:cs="Arial"/>
                <w:b/>
                <w:bCs/>
                <w:sz w:val="12"/>
                <w:szCs w:val="16"/>
              </w:rPr>
            </w:pPr>
          </w:p>
        </w:tc>
        <w:tc>
          <w:tcPr>
            <w:tcW w:w="353" w:type="pct"/>
          </w:tcPr>
          <w:p w:rsidR="00F62455" w:rsidRPr="00F62455" w:rsidRDefault="00F62455" w:rsidP="00F62455">
            <w:pPr>
              <w:jc w:val="center"/>
              <w:rPr>
                <w:rFonts w:ascii="Arial" w:hAnsi="Arial" w:cs="Arial"/>
                <w:b/>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ВСЕГО</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3 329 271,86</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12 481 000</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15 810 271,86</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gridBefore w:val="1"/>
          <w:wBefore w:w="4" w:type="pct"/>
          <w:trHeight w:val="20"/>
        </w:trPr>
        <w:tc>
          <w:tcPr>
            <w:tcW w:w="4996" w:type="pct"/>
            <w:gridSpan w:val="7"/>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2021 год</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 в рамках реализации проекта «Дорога к Дому»</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498 996</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9 480 894,04</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9 979 890,04</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1.1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местного значения «с.Едрово - д.Б.Носакино» - д. Горка, Едровского сельского поселения, Валдайского района Новгородской области от ПК22 до ПК60</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236 622</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4 495 801,78</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4 732 423,78</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3,8</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местного значения д.Долгие Горы -д.Шилово - д.Чирки, Яжелбицкого сельского поселения, Валдайского района Новгородской области от ПК0 до ПК10</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262 374</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4 985 092,26</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5 247 466,26</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1,0</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b/>
                <w:sz w:val="12"/>
                <w:szCs w:val="16"/>
              </w:rPr>
              <w:t>Ремонт автомобильных дорог общего пользования местного значения</w:t>
            </w:r>
          </w:p>
        </w:tc>
        <w:tc>
          <w:tcPr>
            <w:tcW w:w="587"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466 124</w:t>
            </w:r>
          </w:p>
        </w:tc>
        <w:tc>
          <w:tcPr>
            <w:tcW w:w="54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1 486 105,96</w:t>
            </w:r>
          </w:p>
        </w:tc>
        <w:tc>
          <w:tcPr>
            <w:tcW w:w="45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1 951 592,96</w:t>
            </w:r>
          </w:p>
        </w:tc>
        <w:tc>
          <w:tcPr>
            <w:tcW w:w="353" w:type="pct"/>
          </w:tcPr>
          <w:p w:rsidR="00F62455" w:rsidRPr="00F62455" w:rsidRDefault="00F62455" w:rsidP="00F62455">
            <w:pPr>
              <w:jc w:val="center"/>
              <w:rPr>
                <w:rFonts w:ascii="Arial" w:hAnsi="Arial" w:cs="Arial"/>
                <w:b/>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Ямочный ремонт автомобильных дорог</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70 306</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color w:val="000000"/>
                <w:sz w:val="12"/>
                <w:szCs w:val="16"/>
              </w:rPr>
              <w:t>1 486 105,96</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1 556 411,96</w:t>
            </w:r>
          </w:p>
        </w:tc>
        <w:tc>
          <w:tcPr>
            <w:tcW w:w="353" w:type="pct"/>
          </w:tcPr>
          <w:p w:rsidR="00F62455" w:rsidRPr="00F62455" w:rsidRDefault="00F62455" w:rsidP="00F62455">
            <w:pPr>
              <w:jc w:val="center"/>
              <w:rPr>
                <w:rFonts w:ascii="Arial" w:hAnsi="Arial" w:cs="Arial"/>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Строительный контроль, гос. экспертиза, расчет сметной стоимости, заключение договоров/контрактов</w:t>
            </w:r>
          </w:p>
        </w:tc>
        <w:tc>
          <w:tcPr>
            <w:tcW w:w="587"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395 818</w:t>
            </w:r>
          </w:p>
        </w:tc>
        <w:tc>
          <w:tcPr>
            <w:tcW w:w="54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0</w:t>
            </w:r>
          </w:p>
        </w:tc>
        <w:tc>
          <w:tcPr>
            <w:tcW w:w="45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395 818</w:t>
            </w:r>
          </w:p>
        </w:tc>
        <w:tc>
          <w:tcPr>
            <w:tcW w:w="353" w:type="pct"/>
          </w:tcPr>
          <w:p w:rsidR="00F62455" w:rsidRPr="00F62455" w:rsidRDefault="00F62455" w:rsidP="00F62455">
            <w:pPr>
              <w:jc w:val="center"/>
              <w:rPr>
                <w:rFonts w:ascii="Arial" w:hAnsi="Arial" w:cs="Arial"/>
                <w:color w:val="000000"/>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Разработка ПСД «Валдай-Демянск» - Княжёво</w:t>
            </w:r>
          </w:p>
        </w:tc>
        <w:tc>
          <w:tcPr>
            <w:tcW w:w="587"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80 000</w:t>
            </w:r>
          </w:p>
        </w:tc>
        <w:tc>
          <w:tcPr>
            <w:tcW w:w="54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1 520 000</w:t>
            </w:r>
          </w:p>
        </w:tc>
        <w:tc>
          <w:tcPr>
            <w:tcW w:w="45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1 600 000</w:t>
            </w:r>
          </w:p>
        </w:tc>
        <w:tc>
          <w:tcPr>
            <w:tcW w:w="353" w:type="pct"/>
          </w:tcPr>
          <w:p w:rsidR="00F62455" w:rsidRPr="00F62455" w:rsidRDefault="00F62455" w:rsidP="00F62455">
            <w:pPr>
              <w:jc w:val="center"/>
              <w:rPr>
                <w:rFonts w:ascii="Arial" w:hAnsi="Arial" w:cs="Arial"/>
                <w:bCs/>
                <w:sz w:val="12"/>
                <w:szCs w:val="16"/>
                <w:highlight w:val="yellow"/>
              </w:rPr>
            </w:pP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ВСЕГО</w:t>
            </w:r>
          </w:p>
        </w:tc>
        <w:tc>
          <w:tcPr>
            <w:tcW w:w="587"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1 045 120,00</w:t>
            </w:r>
          </w:p>
        </w:tc>
        <w:tc>
          <w:tcPr>
            <w:tcW w:w="54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12 487 000,00</w:t>
            </w:r>
          </w:p>
        </w:tc>
        <w:tc>
          <w:tcPr>
            <w:tcW w:w="45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13 532 120</w:t>
            </w:r>
          </w:p>
        </w:tc>
        <w:tc>
          <w:tcPr>
            <w:tcW w:w="353" w:type="pct"/>
          </w:tcPr>
          <w:p w:rsidR="00F62455" w:rsidRPr="00F62455" w:rsidRDefault="00F62455" w:rsidP="00F62455">
            <w:pPr>
              <w:jc w:val="center"/>
              <w:rPr>
                <w:rFonts w:ascii="Arial" w:hAnsi="Arial" w:cs="Arial"/>
                <w:color w:val="000000"/>
                <w:sz w:val="12"/>
                <w:szCs w:val="16"/>
                <w:highlight w:val="yellow"/>
              </w:rPr>
            </w:pPr>
          </w:p>
        </w:tc>
      </w:tr>
      <w:tr w:rsidR="00F62455" w:rsidRPr="00F62455" w:rsidTr="00F62455">
        <w:trPr>
          <w:gridBefore w:val="1"/>
          <w:wBefore w:w="4" w:type="pct"/>
          <w:trHeight w:val="20"/>
        </w:trPr>
        <w:tc>
          <w:tcPr>
            <w:tcW w:w="4996" w:type="pct"/>
            <w:gridSpan w:val="7"/>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2022 год</w:t>
            </w:r>
          </w:p>
        </w:tc>
      </w:tr>
      <w:tr w:rsidR="00F62455" w:rsidRPr="00F62455" w:rsidTr="00F62455">
        <w:trPr>
          <w:gridBefore w:val="1"/>
          <w:wBefore w:w="4" w:type="pct"/>
          <w:trHeight w:val="20"/>
        </w:trPr>
        <w:tc>
          <w:tcPr>
            <w:tcW w:w="133" w:type="pct"/>
            <w:gridSpan w:val="2"/>
          </w:tcPr>
          <w:p w:rsidR="00F62455" w:rsidRPr="00F62455" w:rsidRDefault="00F62455" w:rsidP="00F62455">
            <w:pPr>
              <w:rPr>
                <w:rFonts w:ascii="Arial" w:hAnsi="Arial" w:cs="Arial"/>
                <w:b/>
                <w:sz w:val="12"/>
                <w:szCs w:val="16"/>
              </w:rPr>
            </w:pPr>
            <w:r w:rsidRPr="00F62455">
              <w:rPr>
                <w:rFonts w:ascii="Arial" w:hAnsi="Arial" w:cs="Arial"/>
                <w:b/>
                <w:sz w:val="12"/>
                <w:szCs w:val="16"/>
              </w:rPr>
              <w:t>1</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 в рамках реализации проекта «Дорога к Дому»</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618 876,45</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7 587 360,98</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8 206 237,43</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1.1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«с. Едрово - д. Б.Насакино» - д.Горка от ПК0 до ПК22 и от ПК 60 по ПК70+90 ( в том числе строительный контроль)</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285 460,3</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5 423 733,74</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5 709 194,04</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3,29</w:t>
            </w:r>
          </w:p>
        </w:tc>
      </w:tr>
      <w:tr w:rsidR="00F62455" w:rsidRPr="00F62455" w:rsidTr="00F62455">
        <w:trPr>
          <w:gridBefore w:val="1"/>
          <w:wBefore w:w="4" w:type="pct"/>
          <w:trHeight w:val="20"/>
        </w:trPr>
        <w:tc>
          <w:tcPr>
            <w:tcW w:w="13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1.2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местного значения «д. Долгие Горы - д. Шилово» - д. Чирки от ПК 10 до ПК50+03( в том числе строительный контроль)</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333 416,15</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2 163 627,24</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2 497 043,39</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4,003</w:t>
            </w:r>
          </w:p>
        </w:tc>
      </w:tr>
      <w:tr w:rsidR="00F62455" w:rsidRPr="00F62455" w:rsidTr="00F62455">
        <w:trPr>
          <w:gridBefore w:val="1"/>
          <w:wBefore w:w="4" w:type="pct"/>
          <w:trHeight w:val="20"/>
        </w:trPr>
        <w:tc>
          <w:tcPr>
            <w:tcW w:w="133" w:type="pct"/>
            <w:gridSpan w:val="2"/>
          </w:tcPr>
          <w:p w:rsidR="00F62455" w:rsidRPr="00F62455" w:rsidRDefault="00F62455" w:rsidP="00F62455">
            <w:pPr>
              <w:rPr>
                <w:rFonts w:ascii="Arial" w:hAnsi="Arial" w:cs="Arial"/>
                <w:b/>
                <w:sz w:val="12"/>
                <w:szCs w:val="16"/>
              </w:rPr>
            </w:pPr>
            <w:r w:rsidRPr="00F62455">
              <w:rPr>
                <w:rFonts w:ascii="Arial" w:hAnsi="Arial" w:cs="Arial"/>
                <w:b/>
                <w:sz w:val="12"/>
                <w:szCs w:val="16"/>
              </w:rPr>
              <w:t>2</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w:t>
            </w:r>
          </w:p>
        </w:tc>
        <w:tc>
          <w:tcPr>
            <w:tcW w:w="587"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1 340 529,77</w:t>
            </w:r>
          </w:p>
        </w:tc>
        <w:tc>
          <w:tcPr>
            <w:tcW w:w="54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4 377 139,02</w:t>
            </w:r>
          </w:p>
        </w:tc>
        <w:tc>
          <w:tcPr>
            <w:tcW w:w="45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5 717 698,79</w:t>
            </w:r>
          </w:p>
        </w:tc>
        <w:tc>
          <w:tcPr>
            <w:tcW w:w="353" w:type="pct"/>
          </w:tcPr>
          <w:p w:rsidR="00F62455" w:rsidRPr="00F62455" w:rsidRDefault="00F62455" w:rsidP="00F62455">
            <w:pPr>
              <w:jc w:val="center"/>
              <w:rPr>
                <w:rFonts w:ascii="Arial" w:hAnsi="Arial" w:cs="Arial"/>
                <w:b/>
                <w:bCs/>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rPr>
                <w:rFonts w:ascii="Arial" w:hAnsi="Arial" w:cs="Arial"/>
                <w:sz w:val="12"/>
                <w:szCs w:val="16"/>
              </w:rPr>
            </w:pPr>
            <w:r w:rsidRPr="00F62455">
              <w:rPr>
                <w:rFonts w:ascii="Arial" w:hAnsi="Arial" w:cs="Arial"/>
                <w:sz w:val="12"/>
                <w:szCs w:val="16"/>
              </w:rPr>
              <w:t>2.1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местного значения д. Наволок - д.Макушино - д. Труфаново от ПК 25+30 до ПК 29+92 Едровского сельского поселения, Валдайского района, Новгородской области ( в том числе строительный контроль)</w:t>
            </w:r>
          </w:p>
        </w:tc>
        <w:tc>
          <w:tcPr>
            <w:tcW w:w="587"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95 799,00</w:t>
            </w:r>
          </w:p>
        </w:tc>
        <w:tc>
          <w:tcPr>
            <w:tcW w:w="54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737 295,20</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833 094,2</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0,462</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2.2</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местного значения «д.Моисеевичи - д. Ельники" от ПК 0+00 до ПК 25+04, Яжелбицкого сельского поселения, Валдайского района, Новгородской области (в том числе строительный  контроль)</w:t>
            </w:r>
          </w:p>
        </w:tc>
        <w:tc>
          <w:tcPr>
            <w:tcW w:w="587"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256 792,88</w:t>
            </w:r>
          </w:p>
        </w:tc>
        <w:tc>
          <w:tcPr>
            <w:tcW w:w="54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1 667 845,00</w:t>
            </w:r>
          </w:p>
        </w:tc>
        <w:tc>
          <w:tcPr>
            <w:tcW w:w="45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1 924 637,88</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2,5</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2.3</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автомобильной дороги общего пользования местного значения «Москва - Санкт-Петербург - Кузнецовка» - Чавницы, Валдайского района, Новгородской области (в том числе строительный контроль)</w:t>
            </w:r>
          </w:p>
        </w:tc>
        <w:tc>
          <w:tcPr>
            <w:tcW w:w="587"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25 053,67</w:t>
            </w:r>
          </w:p>
        </w:tc>
        <w:tc>
          <w:tcPr>
            <w:tcW w:w="54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475 997,52</w:t>
            </w:r>
          </w:p>
        </w:tc>
        <w:tc>
          <w:tcPr>
            <w:tcW w:w="45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501 051,19</w:t>
            </w:r>
          </w:p>
        </w:tc>
        <w:tc>
          <w:tcPr>
            <w:tcW w:w="353"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1,782</w:t>
            </w:r>
          </w:p>
        </w:tc>
      </w:tr>
      <w:tr w:rsidR="00F62455" w:rsidRPr="00F62455" w:rsidTr="00F62455">
        <w:trPr>
          <w:gridBefore w:val="1"/>
          <w:wBefore w:w="4" w:type="pct"/>
          <w:trHeight w:val="20"/>
        </w:trPr>
        <w:tc>
          <w:tcPr>
            <w:tcW w:w="133" w:type="pct"/>
            <w:gridSpan w:val="2"/>
          </w:tcPr>
          <w:p w:rsidR="00F62455" w:rsidRPr="00F62455" w:rsidRDefault="00F62455" w:rsidP="00F62455">
            <w:pPr>
              <w:jc w:val="center"/>
              <w:rPr>
                <w:rFonts w:ascii="Arial" w:hAnsi="Arial" w:cs="Arial"/>
                <w:sz w:val="12"/>
                <w:szCs w:val="16"/>
              </w:rPr>
            </w:pPr>
            <w:r w:rsidRPr="00F62455">
              <w:rPr>
                <w:rFonts w:ascii="Arial" w:hAnsi="Arial" w:cs="Arial"/>
                <w:sz w:val="12"/>
                <w:szCs w:val="16"/>
              </w:rPr>
              <w:t>2.4</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Ремонт участка автомобильной дороги общего пользования местного значения д. Наволок - д.Макушино - д. Труфаново от ПК 12+00 до ПК 25+00 Едровского сельского поселения, Валдайского района, Новгородской области (в том числе строительный контроль)</w:t>
            </w:r>
          </w:p>
        </w:tc>
        <w:tc>
          <w:tcPr>
            <w:tcW w:w="587"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78 738</w:t>
            </w:r>
          </w:p>
        </w:tc>
        <w:tc>
          <w:tcPr>
            <w:tcW w:w="54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1 496 001,30</w:t>
            </w:r>
          </w:p>
        </w:tc>
        <w:tc>
          <w:tcPr>
            <w:tcW w:w="45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1 574 739,3</w:t>
            </w:r>
          </w:p>
        </w:tc>
        <w:tc>
          <w:tcPr>
            <w:tcW w:w="353" w:type="pct"/>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1,3</w:t>
            </w:r>
          </w:p>
        </w:tc>
      </w:tr>
      <w:tr w:rsidR="00F62455" w:rsidRPr="00F62455" w:rsidTr="00F62455">
        <w:trPr>
          <w:gridBefore w:val="1"/>
          <w:wBefore w:w="4" w:type="pct"/>
          <w:trHeight w:val="20"/>
        </w:trPr>
        <w:tc>
          <w:tcPr>
            <w:tcW w:w="133" w:type="pct"/>
            <w:gridSpan w:val="2"/>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sz w:val="12"/>
                <w:szCs w:val="16"/>
              </w:rPr>
              <w:t>2.5</w:t>
            </w:r>
          </w:p>
        </w:tc>
        <w:tc>
          <w:tcPr>
            <w:tcW w:w="2931" w:type="pct"/>
          </w:tcPr>
          <w:p w:rsidR="00F62455" w:rsidRPr="00F62455" w:rsidRDefault="00F62455" w:rsidP="00F62455">
            <w:pPr>
              <w:rPr>
                <w:rFonts w:ascii="Arial" w:hAnsi="Arial" w:cs="Arial"/>
                <w:sz w:val="12"/>
                <w:szCs w:val="16"/>
              </w:rPr>
            </w:pPr>
            <w:r w:rsidRPr="00F62455">
              <w:rPr>
                <w:rFonts w:ascii="Arial" w:hAnsi="Arial" w:cs="Arial"/>
                <w:sz w:val="12"/>
                <w:szCs w:val="16"/>
              </w:rPr>
              <w:t>Строительный контроль, гос. экспертиза, расчет сметной стоимости, заключение договоров/контрактов</w:t>
            </w:r>
          </w:p>
        </w:tc>
        <w:tc>
          <w:tcPr>
            <w:tcW w:w="587" w:type="pct"/>
          </w:tcPr>
          <w:p w:rsidR="00F62455" w:rsidRPr="00F62455" w:rsidRDefault="00F62455" w:rsidP="00F62455">
            <w:pPr>
              <w:jc w:val="center"/>
              <w:rPr>
                <w:rFonts w:ascii="Arial" w:hAnsi="Arial" w:cs="Arial"/>
                <w:color w:val="000000"/>
                <w:sz w:val="12"/>
                <w:szCs w:val="16"/>
                <w:highlight w:val="yellow"/>
                <w:lang w:val="en-US"/>
              </w:rPr>
            </w:pPr>
            <w:r w:rsidRPr="00F62455">
              <w:rPr>
                <w:rFonts w:ascii="Arial" w:hAnsi="Arial" w:cs="Arial"/>
                <w:color w:val="000000"/>
                <w:sz w:val="12"/>
                <w:szCs w:val="16"/>
              </w:rPr>
              <w:t>884 176,22</w:t>
            </w:r>
          </w:p>
        </w:tc>
        <w:tc>
          <w:tcPr>
            <w:tcW w:w="541" w:type="pct"/>
          </w:tcPr>
          <w:p w:rsidR="00F62455" w:rsidRPr="00F62455" w:rsidRDefault="00F62455" w:rsidP="00F62455">
            <w:pPr>
              <w:jc w:val="center"/>
              <w:rPr>
                <w:rFonts w:ascii="Arial" w:hAnsi="Arial" w:cs="Arial"/>
                <w:color w:val="000000"/>
                <w:sz w:val="12"/>
                <w:szCs w:val="16"/>
                <w:highlight w:val="yellow"/>
                <w:lang w:val="en-US"/>
              </w:rPr>
            </w:pPr>
            <w:r w:rsidRPr="00F62455">
              <w:rPr>
                <w:rFonts w:ascii="Arial" w:hAnsi="Arial" w:cs="Arial"/>
                <w:color w:val="000000"/>
                <w:sz w:val="12"/>
                <w:szCs w:val="16"/>
              </w:rPr>
              <w:t>0</w:t>
            </w:r>
          </w:p>
        </w:tc>
        <w:tc>
          <w:tcPr>
            <w:tcW w:w="451" w:type="pct"/>
          </w:tcPr>
          <w:p w:rsidR="00F62455" w:rsidRPr="00F62455" w:rsidRDefault="00F62455" w:rsidP="00F62455">
            <w:pPr>
              <w:jc w:val="center"/>
              <w:rPr>
                <w:rFonts w:ascii="Arial" w:hAnsi="Arial" w:cs="Arial"/>
                <w:color w:val="000000"/>
                <w:sz w:val="12"/>
                <w:szCs w:val="16"/>
                <w:highlight w:val="yellow"/>
              </w:rPr>
            </w:pPr>
            <w:r w:rsidRPr="00F62455">
              <w:rPr>
                <w:rFonts w:ascii="Arial" w:hAnsi="Arial" w:cs="Arial"/>
                <w:color w:val="000000"/>
                <w:sz w:val="12"/>
                <w:szCs w:val="16"/>
              </w:rPr>
              <w:t>884 176,22</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3</w:t>
            </w:r>
          </w:p>
        </w:tc>
        <w:tc>
          <w:tcPr>
            <w:tcW w:w="2931" w:type="pct"/>
          </w:tcPr>
          <w:p w:rsidR="00F62455" w:rsidRPr="00F62455" w:rsidRDefault="00F62455" w:rsidP="00F62455">
            <w:pPr>
              <w:rPr>
                <w:rFonts w:ascii="Arial" w:hAnsi="Arial" w:cs="Arial"/>
                <w:b/>
                <w:sz w:val="12"/>
                <w:szCs w:val="16"/>
              </w:rPr>
            </w:pPr>
            <w:r w:rsidRPr="00F62455">
              <w:rPr>
                <w:rFonts w:ascii="Arial" w:hAnsi="Arial" w:cs="Arial"/>
                <w:b/>
                <w:sz w:val="12"/>
                <w:szCs w:val="16"/>
              </w:rPr>
              <w:t>Разработка ПСД</w:t>
            </w:r>
          </w:p>
        </w:tc>
        <w:tc>
          <w:tcPr>
            <w:tcW w:w="587" w:type="pct"/>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107 500</w:t>
            </w:r>
          </w:p>
        </w:tc>
        <w:tc>
          <w:tcPr>
            <w:tcW w:w="541" w:type="pct"/>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1 892 500</w:t>
            </w:r>
          </w:p>
        </w:tc>
        <w:tc>
          <w:tcPr>
            <w:tcW w:w="451" w:type="pct"/>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2 000 000</w:t>
            </w:r>
          </w:p>
        </w:tc>
        <w:tc>
          <w:tcPr>
            <w:tcW w:w="353" w:type="pct"/>
          </w:tcPr>
          <w:p w:rsidR="00F62455" w:rsidRPr="00F62455" w:rsidRDefault="00F62455" w:rsidP="00F62455">
            <w:pPr>
              <w:jc w:val="center"/>
              <w:rPr>
                <w:rFonts w:ascii="Arial" w:hAnsi="Arial" w:cs="Arial"/>
                <w:b/>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sz w:val="12"/>
                <w:szCs w:val="16"/>
              </w:rPr>
              <w:t>3.1</w:t>
            </w:r>
          </w:p>
        </w:tc>
        <w:tc>
          <w:tcPr>
            <w:tcW w:w="2931" w:type="pct"/>
          </w:tcPr>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 «подъезд к д. Лысино»</w:t>
            </w:r>
          </w:p>
        </w:tc>
        <w:tc>
          <w:tcPr>
            <w:tcW w:w="587"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27 500</w:t>
            </w:r>
          </w:p>
        </w:tc>
        <w:tc>
          <w:tcPr>
            <w:tcW w:w="541"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522 500</w:t>
            </w:r>
          </w:p>
        </w:tc>
        <w:tc>
          <w:tcPr>
            <w:tcW w:w="451"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550 000</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autoSpaceDE w:val="0"/>
              <w:autoSpaceDN w:val="0"/>
              <w:adjustRightInd w:val="0"/>
              <w:jc w:val="center"/>
              <w:rPr>
                <w:rFonts w:ascii="Arial" w:hAnsi="Arial" w:cs="Arial"/>
                <w:sz w:val="12"/>
                <w:szCs w:val="16"/>
              </w:rPr>
            </w:pPr>
            <w:r w:rsidRPr="00F62455">
              <w:rPr>
                <w:rFonts w:ascii="Arial" w:hAnsi="Arial" w:cs="Arial"/>
                <w:sz w:val="12"/>
                <w:szCs w:val="16"/>
              </w:rPr>
              <w:t>3.2</w:t>
            </w:r>
          </w:p>
        </w:tc>
        <w:tc>
          <w:tcPr>
            <w:tcW w:w="2931" w:type="pct"/>
          </w:tcPr>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 «Валдай-Демянск» - Княжёво</w:t>
            </w:r>
          </w:p>
        </w:tc>
        <w:tc>
          <w:tcPr>
            <w:tcW w:w="587"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80 000</w:t>
            </w:r>
          </w:p>
        </w:tc>
        <w:tc>
          <w:tcPr>
            <w:tcW w:w="541"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1 370 000,00</w:t>
            </w:r>
          </w:p>
        </w:tc>
        <w:tc>
          <w:tcPr>
            <w:tcW w:w="451"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1 450 000</w:t>
            </w:r>
          </w:p>
        </w:tc>
        <w:tc>
          <w:tcPr>
            <w:tcW w:w="353" w:type="pct"/>
          </w:tcPr>
          <w:p w:rsidR="00F62455" w:rsidRPr="00F62455" w:rsidRDefault="00F62455" w:rsidP="00F62455">
            <w:pPr>
              <w:jc w:val="center"/>
              <w:rPr>
                <w:rFonts w:ascii="Arial" w:hAnsi="Arial" w:cs="Arial"/>
                <w:b/>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autoSpaceDE w:val="0"/>
              <w:autoSpaceDN w:val="0"/>
              <w:adjustRightInd w:val="0"/>
              <w:jc w:val="center"/>
              <w:rPr>
                <w:rFonts w:ascii="Arial" w:hAnsi="Arial" w:cs="Arial"/>
                <w:b/>
                <w:sz w:val="12"/>
                <w:szCs w:val="16"/>
              </w:rPr>
            </w:pPr>
          </w:p>
        </w:tc>
        <w:tc>
          <w:tcPr>
            <w:tcW w:w="2931" w:type="pct"/>
          </w:tcPr>
          <w:p w:rsidR="00F62455" w:rsidRPr="00F62455" w:rsidRDefault="00F62455" w:rsidP="00F62455">
            <w:pPr>
              <w:rPr>
                <w:rFonts w:ascii="Arial" w:hAnsi="Arial" w:cs="Arial"/>
                <w:b/>
                <w:sz w:val="12"/>
                <w:szCs w:val="16"/>
              </w:rPr>
            </w:pPr>
            <w:r w:rsidRPr="00F62455">
              <w:rPr>
                <w:rFonts w:ascii="Arial" w:hAnsi="Arial" w:cs="Arial"/>
                <w:b/>
                <w:sz w:val="12"/>
                <w:szCs w:val="16"/>
              </w:rPr>
              <w:t>ВСЕГО</w:t>
            </w:r>
          </w:p>
        </w:tc>
        <w:tc>
          <w:tcPr>
            <w:tcW w:w="587" w:type="pct"/>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2 066 906,22</w:t>
            </w:r>
          </w:p>
        </w:tc>
        <w:tc>
          <w:tcPr>
            <w:tcW w:w="541" w:type="pct"/>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13 857 000</w:t>
            </w:r>
          </w:p>
        </w:tc>
        <w:tc>
          <w:tcPr>
            <w:tcW w:w="451" w:type="pct"/>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15 923 936,22</w:t>
            </w:r>
          </w:p>
        </w:tc>
        <w:tc>
          <w:tcPr>
            <w:tcW w:w="353" w:type="pct"/>
          </w:tcPr>
          <w:p w:rsidR="00F62455" w:rsidRPr="00F62455" w:rsidRDefault="00F62455" w:rsidP="00F62455">
            <w:pPr>
              <w:autoSpaceDE w:val="0"/>
              <w:autoSpaceDN w:val="0"/>
              <w:adjustRightInd w:val="0"/>
              <w:jc w:val="center"/>
              <w:rPr>
                <w:rFonts w:ascii="Arial" w:hAnsi="Arial" w:cs="Arial"/>
                <w:b/>
                <w:sz w:val="12"/>
                <w:szCs w:val="16"/>
              </w:rPr>
            </w:pPr>
          </w:p>
        </w:tc>
      </w:tr>
      <w:tr w:rsidR="00F62455" w:rsidRPr="00F62455" w:rsidTr="00F62455">
        <w:trPr>
          <w:gridBefore w:val="1"/>
          <w:wBefore w:w="4" w:type="pct"/>
          <w:trHeight w:val="20"/>
        </w:trPr>
        <w:tc>
          <w:tcPr>
            <w:tcW w:w="133" w:type="pct"/>
            <w:gridSpan w:val="2"/>
          </w:tcPr>
          <w:p w:rsidR="00F62455" w:rsidRPr="00F62455" w:rsidRDefault="00F62455" w:rsidP="00F62455">
            <w:pPr>
              <w:autoSpaceDE w:val="0"/>
              <w:autoSpaceDN w:val="0"/>
              <w:adjustRightInd w:val="0"/>
              <w:jc w:val="center"/>
              <w:rPr>
                <w:rFonts w:ascii="Arial" w:hAnsi="Arial" w:cs="Arial"/>
                <w:b/>
                <w:sz w:val="12"/>
                <w:szCs w:val="16"/>
              </w:rPr>
            </w:pPr>
          </w:p>
        </w:tc>
        <w:tc>
          <w:tcPr>
            <w:tcW w:w="4863" w:type="pct"/>
            <w:gridSpan w:val="5"/>
          </w:tcPr>
          <w:p w:rsidR="00F62455" w:rsidRPr="00F62455" w:rsidRDefault="00F62455" w:rsidP="00F62455">
            <w:pPr>
              <w:autoSpaceDE w:val="0"/>
              <w:autoSpaceDN w:val="0"/>
              <w:adjustRightInd w:val="0"/>
              <w:rPr>
                <w:rFonts w:ascii="Arial" w:hAnsi="Arial" w:cs="Arial"/>
                <w:b/>
                <w:sz w:val="12"/>
                <w:szCs w:val="16"/>
              </w:rPr>
            </w:pPr>
            <w:r w:rsidRPr="00F62455">
              <w:rPr>
                <w:rFonts w:ascii="Arial" w:hAnsi="Arial" w:cs="Arial"/>
                <w:b/>
                <w:sz w:val="12"/>
                <w:szCs w:val="16"/>
              </w:rPr>
              <w:t>2023 год</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w:t>
            </w:r>
          </w:p>
        </w:tc>
        <w:tc>
          <w:tcPr>
            <w:tcW w:w="2931" w:type="pct"/>
            <w:noWrap/>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 в рамках реализации проекта «Дорога к Дому»</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798 296</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15 165 640,24</w:t>
            </w:r>
          </w:p>
        </w:tc>
        <w:tc>
          <w:tcPr>
            <w:tcW w:w="45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15 963 936,24</w:t>
            </w:r>
          </w:p>
        </w:tc>
        <w:tc>
          <w:tcPr>
            <w:tcW w:w="353" w:type="pct"/>
          </w:tcPr>
          <w:p w:rsidR="00F62455" w:rsidRPr="00F62455" w:rsidRDefault="00F62455" w:rsidP="00F62455">
            <w:pPr>
              <w:jc w:val="center"/>
              <w:rPr>
                <w:rFonts w:ascii="Arial" w:hAnsi="Arial" w:cs="Arial"/>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color w:val="000000"/>
                <w:sz w:val="12"/>
                <w:szCs w:val="16"/>
                <w:shd w:val="clear" w:color="auto" w:fill="FFFFFF"/>
              </w:rPr>
            </w:pPr>
            <w:r w:rsidRPr="00F62455">
              <w:rPr>
                <w:rFonts w:ascii="Arial" w:hAnsi="Arial" w:cs="Arial"/>
                <w:color w:val="000000"/>
                <w:sz w:val="12"/>
                <w:szCs w:val="16"/>
                <w:shd w:val="clear" w:color="auto" w:fill="FFFFFF"/>
              </w:rPr>
              <w:t>1.1</w:t>
            </w:r>
          </w:p>
        </w:tc>
        <w:tc>
          <w:tcPr>
            <w:tcW w:w="2931" w:type="pct"/>
            <w:noWrap/>
            <w:hideMark/>
          </w:tcPr>
          <w:p w:rsidR="00F62455" w:rsidRPr="00F62455" w:rsidRDefault="00F62455" w:rsidP="00F62455">
            <w:pPr>
              <w:rPr>
                <w:rFonts w:ascii="Arial" w:hAnsi="Arial" w:cs="Arial"/>
                <w:sz w:val="12"/>
                <w:szCs w:val="16"/>
              </w:rPr>
            </w:pPr>
            <w:r w:rsidRPr="00F62455">
              <w:rPr>
                <w:rFonts w:ascii="Arial" w:hAnsi="Arial" w:cs="Arial"/>
                <w:color w:val="000000"/>
                <w:sz w:val="12"/>
                <w:szCs w:val="16"/>
                <w:shd w:val="clear" w:color="auto" w:fill="FFFFFF"/>
              </w:rPr>
              <w:t>подъезд к д. Лысино (от ПК0+00 до ПК15+00 и от ПК 16+00 до ПК 34+45)</w:t>
            </w:r>
            <w:r w:rsidRPr="00F62455">
              <w:rPr>
                <w:rFonts w:ascii="Arial" w:hAnsi="Arial" w:cs="Arial"/>
                <w:sz w:val="12"/>
                <w:szCs w:val="16"/>
              </w:rPr>
              <w:t xml:space="preserve"> </w:t>
            </w:r>
            <w:r w:rsidRPr="00F62455">
              <w:rPr>
                <w:rFonts w:ascii="Arial" w:hAnsi="Arial" w:cs="Arial"/>
                <w:color w:val="000000"/>
                <w:sz w:val="12"/>
                <w:szCs w:val="16"/>
                <w:shd w:val="clear" w:color="auto" w:fill="FFFFFF"/>
              </w:rPr>
              <w:t>(дорога к Дому)</w:t>
            </w:r>
            <w:r w:rsidRPr="00F62455">
              <w:rPr>
                <w:rFonts w:ascii="Arial" w:hAnsi="Arial" w:cs="Arial"/>
                <w:sz w:val="12"/>
                <w:szCs w:val="16"/>
              </w:rPr>
              <w:t xml:space="preserve"> (в том числе строительный контроль)</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210 755,00</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4 002 371,24</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4 213 126,24</w:t>
            </w:r>
          </w:p>
        </w:tc>
        <w:tc>
          <w:tcPr>
            <w:tcW w:w="353" w:type="pct"/>
          </w:tcPr>
          <w:p w:rsidR="00F62455" w:rsidRPr="00F62455" w:rsidRDefault="00F62455" w:rsidP="00F62455">
            <w:pPr>
              <w:jc w:val="center"/>
              <w:rPr>
                <w:rFonts w:ascii="Arial" w:hAnsi="Arial" w:cs="Arial"/>
                <w:sz w:val="12"/>
                <w:szCs w:val="16"/>
              </w:rPr>
            </w:pPr>
            <w:r w:rsidRPr="00F62455">
              <w:rPr>
                <w:rFonts w:ascii="Arial" w:hAnsi="Arial" w:cs="Arial"/>
                <w:sz w:val="12"/>
                <w:szCs w:val="16"/>
              </w:rPr>
              <w:t>3,345</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2931" w:type="pct"/>
            <w:noWrap/>
            <w:hideMark/>
          </w:tcPr>
          <w:p w:rsidR="00F62455" w:rsidRPr="00F62455" w:rsidRDefault="00F62455" w:rsidP="00F62455">
            <w:pPr>
              <w:rPr>
                <w:rFonts w:ascii="Arial" w:hAnsi="Arial" w:cs="Arial"/>
                <w:sz w:val="12"/>
                <w:szCs w:val="16"/>
              </w:rPr>
            </w:pPr>
            <w:r w:rsidRPr="00F62455">
              <w:rPr>
                <w:rFonts w:ascii="Arial" w:hAnsi="Arial" w:cs="Arial"/>
                <w:sz w:val="12"/>
                <w:szCs w:val="16"/>
              </w:rPr>
              <w:t>Капитальный ремонт участка ПК15-ПК16 автомобильной дороги общего пользования местного значения «подъезд к д. Лысино» (дорога к Дому)</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587 541,00</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11 163 269,00</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11 750 810,00</w:t>
            </w:r>
          </w:p>
        </w:tc>
        <w:tc>
          <w:tcPr>
            <w:tcW w:w="353" w:type="pct"/>
          </w:tcPr>
          <w:p w:rsidR="00F62455" w:rsidRPr="00F62455" w:rsidRDefault="00F62455" w:rsidP="00F62455">
            <w:pPr>
              <w:jc w:val="center"/>
              <w:rPr>
                <w:rFonts w:ascii="Arial" w:hAnsi="Arial" w:cs="Arial"/>
                <w:sz w:val="12"/>
                <w:szCs w:val="16"/>
              </w:rPr>
            </w:pPr>
            <w:r w:rsidRPr="00F62455">
              <w:rPr>
                <w:rFonts w:ascii="Arial" w:hAnsi="Arial" w:cs="Arial"/>
                <w:sz w:val="12"/>
                <w:szCs w:val="16"/>
              </w:rPr>
              <w:t>0,130</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w:t>
            </w:r>
          </w:p>
        </w:tc>
        <w:tc>
          <w:tcPr>
            <w:tcW w:w="2931" w:type="pct"/>
            <w:noWrap/>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1 923 772,62</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3 594 282,4</w:t>
            </w:r>
          </w:p>
        </w:tc>
        <w:tc>
          <w:tcPr>
            <w:tcW w:w="45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5 518 055,02</w:t>
            </w:r>
          </w:p>
        </w:tc>
        <w:tc>
          <w:tcPr>
            <w:tcW w:w="353" w:type="pct"/>
          </w:tcPr>
          <w:p w:rsidR="00F62455" w:rsidRPr="00F62455" w:rsidRDefault="00F62455" w:rsidP="00F62455">
            <w:pPr>
              <w:jc w:val="center"/>
              <w:rPr>
                <w:rFonts w:ascii="Arial" w:hAnsi="Arial" w:cs="Arial"/>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sz w:val="12"/>
                <w:szCs w:val="16"/>
              </w:rPr>
            </w:pPr>
            <w:r w:rsidRPr="00F62455">
              <w:rPr>
                <w:rFonts w:ascii="Arial" w:hAnsi="Arial" w:cs="Arial"/>
                <w:sz w:val="12"/>
                <w:szCs w:val="16"/>
              </w:rPr>
              <w:t>2.1</w:t>
            </w:r>
          </w:p>
        </w:tc>
        <w:tc>
          <w:tcPr>
            <w:tcW w:w="2931" w:type="pct"/>
            <w:noWrap/>
            <w:hideMark/>
          </w:tcPr>
          <w:p w:rsidR="00F62455" w:rsidRPr="00F62455" w:rsidRDefault="00F62455" w:rsidP="00F62455">
            <w:pPr>
              <w:rPr>
                <w:rFonts w:ascii="Arial" w:hAnsi="Arial" w:cs="Arial"/>
                <w:sz w:val="12"/>
                <w:szCs w:val="16"/>
              </w:rPr>
            </w:pPr>
            <w:r w:rsidRPr="00F62455">
              <w:rPr>
                <w:rFonts w:ascii="Arial" w:hAnsi="Arial" w:cs="Arial"/>
                <w:sz w:val="12"/>
                <w:szCs w:val="16"/>
              </w:rPr>
              <w:t>п. Выскодно - д. Миронушка - д. Ельчино (от ПК 0+00 до ПК 17+06)</w:t>
            </w:r>
          </w:p>
          <w:p w:rsidR="00F62455" w:rsidRPr="00F62455" w:rsidRDefault="00F62455" w:rsidP="00F62455">
            <w:pPr>
              <w:rPr>
                <w:rFonts w:ascii="Arial" w:hAnsi="Arial" w:cs="Arial"/>
                <w:b/>
                <w:color w:val="000000"/>
                <w:sz w:val="12"/>
                <w:szCs w:val="16"/>
                <w:shd w:val="clear" w:color="auto" w:fill="FFFFFF"/>
              </w:rPr>
            </w:pPr>
            <w:r w:rsidRPr="00F62455">
              <w:rPr>
                <w:rFonts w:ascii="Arial" w:hAnsi="Arial" w:cs="Arial"/>
                <w:sz w:val="12"/>
                <w:szCs w:val="16"/>
              </w:rPr>
              <w:t>(в том числе строительный контроль)</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134 771,73</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2 560 662,69</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2 695 434,42</w:t>
            </w:r>
          </w:p>
        </w:tc>
        <w:tc>
          <w:tcPr>
            <w:tcW w:w="353" w:type="pct"/>
          </w:tcPr>
          <w:p w:rsidR="00F62455" w:rsidRPr="00F62455" w:rsidRDefault="00F62455" w:rsidP="00F62455">
            <w:pPr>
              <w:jc w:val="center"/>
              <w:rPr>
                <w:rFonts w:ascii="Arial" w:hAnsi="Arial" w:cs="Arial"/>
                <w:sz w:val="12"/>
                <w:szCs w:val="16"/>
              </w:rPr>
            </w:pPr>
            <w:r w:rsidRPr="00F62455">
              <w:rPr>
                <w:rFonts w:ascii="Arial" w:hAnsi="Arial" w:cs="Arial"/>
                <w:sz w:val="12"/>
                <w:szCs w:val="16"/>
              </w:rPr>
              <w:t>1,7068</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sz w:val="12"/>
                <w:szCs w:val="16"/>
              </w:rPr>
            </w:pPr>
            <w:r w:rsidRPr="00F62455">
              <w:rPr>
                <w:rFonts w:ascii="Arial" w:hAnsi="Arial" w:cs="Arial"/>
                <w:sz w:val="12"/>
                <w:szCs w:val="16"/>
              </w:rPr>
              <w:t>2.2</w:t>
            </w:r>
          </w:p>
        </w:tc>
        <w:tc>
          <w:tcPr>
            <w:tcW w:w="2931" w:type="pct"/>
            <w:noWrap/>
            <w:hideMark/>
          </w:tcPr>
          <w:p w:rsidR="00F62455" w:rsidRPr="00F62455" w:rsidRDefault="00F62455" w:rsidP="00F62455">
            <w:pPr>
              <w:rPr>
                <w:rFonts w:ascii="Arial" w:hAnsi="Arial" w:cs="Arial"/>
                <w:color w:val="000000"/>
                <w:sz w:val="12"/>
                <w:szCs w:val="16"/>
                <w:shd w:val="clear" w:color="auto" w:fill="FFFFFF"/>
              </w:rPr>
            </w:pPr>
            <w:r w:rsidRPr="00F62455">
              <w:rPr>
                <w:rFonts w:ascii="Arial" w:hAnsi="Arial" w:cs="Arial"/>
                <w:sz w:val="12"/>
                <w:szCs w:val="16"/>
              </w:rPr>
              <w:t>Ремонт участка автомобильной дороги «Подъезд к д. Речка», Едровского сельского поселения, Валдайского района, Новгородской области (в том числе строительный контроль)</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54 401,04</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1 033 619,71</w:t>
            </w:r>
          </w:p>
        </w:tc>
        <w:tc>
          <w:tcPr>
            <w:tcW w:w="45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1 088 020,75</w:t>
            </w:r>
          </w:p>
        </w:tc>
        <w:tc>
          <w:tcPr>
            <w:tcW w:w="353" w:type="pct"/>
          </w:tcPr>
          <w:p w:rsidR="00F62455" w:rsidRPr="00F62455" w:rsidRDefault="00F62455" w:rsidP="00F62455">
            <w:pPr>
              <w:jc w:val="center"/>
              <w:rPr>
                <w:rFonts w:ascii="Arial" w:hAnsi="Arial" w:cs="Arial"/>
                <w:sz w:val="12"/>
                <w:szCs w:val="16"/>
              </w:rPr>
            </w:pPr>
            <w:r w:rsidRPr="00F62455">
              <w:rPr>
                <w:rFonts w:ascii="Arial" w:hAnsi="Arial" w:cs="Arial"/>
                <w:sz w:val="12"/>
                <w:szCs w:val="16"/>
              </w:rPr>
              <w:t>0,475</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color w:val="000000"/>
                <w:sz w:val="12"/>
                <w:szCs w:val="16"/>
                <w:shd w:val="clear" w:color="auto" w:fill="FFFFFF"/>
              </w:rPr>
            </w:pPr>
            <w:r w:rsidRPr="00F62455">
              <w:rPr>
                <w:rFonts w:ascii="Arial" w:hAnsi="Arial" w:cs="Arial"/>
                <w:color w:val="000000"/>
                <w:sz w:val="12"/>
                <w:szCs w:val="16"/>
                <w:shd w:val="clear" w:color="auto" w:fill="FFFFFF"/>
              </w:rPr>
              <w:t>2.3</w:t>
            </w:r>
          </w:p>
        </w:tc>
        <w:tc>
          <w:tcPr>
            <w:tcW w:w="2931" w:type="pct"/>
            <w:noWrap/>
            <w:hideMark/>
          </w:tcPr>
          <w:p w:rsidR="00F62455" w:rsidRPr="00F62455" w:rsidRDefault="00F62455" w:rsidP="00F62455">
            <w:pPr>
              <w:rPr>
                <w:rFonts w:ascii="Arial" w:hAnsi="Arial" w:cs="Arial"/>
                <w:color w:val="000000"/>
                <w:sz w:val="12"/>
                <w:szCs w:val="16"/>
                <w:shd w:val="clear" w:color="auto" w:fill="FFFFFF"/>
              </w:rPr>
            </w:pPr>
            <w:r w:rsidRPr="00F62455">
              <w:rPr>
                <w:rFonts w:ascii="Arial" w:hAnsi="Arial" w:cs="Arial"/>
                <w:color w:val="000000"/>
                <w:sz w:val="12"/>
                <w:szCs w:val="16"/>
                <w:shd w:val="clear" w:color="auto" w:fill="FFFFFF"/>
              </w:rPr>
              <w:t>Прочие мероприятия</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lang w:val="en-US"/>
              </w:rPr>
              <w:t>1 734 599</w:t>
            </w:r>
            <w:r w:rsidRPr="00F62455">
              <w:rPr>
                <w:rFonts w:ascii="Arial" w:hAnsi="Arial" w:cs="Arial"/>
                <w:bCs/>
                <w:sz w:val="12"/>
                <w:szCs w:val="16"/>
              </w:rPr>
              <w:t>,85</w:t>
            </w:r>
          </w:p>
        </w:tc>
        <w:tc>
          <w:tcPr>
            <w:tcW w:w="541" w:type="pct"/>
            <w:noWrap/>
            <w:hideMark/>
          </w:tcPr>
          <w:p w:rsidR="00F62455" w:rsidRPr="00F62455" w:rsidRDefault="00F62455" w:rsidP="00F62455">
            <w:pPr>
              <w:jc w:val="center"/>
              <w:rPr>
                <w:rFonts w:ascii="Arial" w:hAnsi="Arial" w:cs="Arial"/>
                <w:bCs/>
                <w:sz w:val="12"/>
                <w:szCs w:val="16"/>
              </w:rPr>
            </w:pP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bCs/>
                <w:sz w:val="12"/>
                <w:szCs w:val="16"/>
              </w:rPr>
              <w:t>1 734 599,85</w:t>
            </w:r>
          </w:p>
        </w:tc>
        <w:tc>
          <w:tcPr>
            <w:tcW w:w="353" w:type="pct"/>
          </w:tcPr>
          <w:p w:rsidR="00F62455" w:rsidRPr="00F62455" w:rsidRDefault="00F62455" w:rsidP="00F62455">
            <w:pPr>
              <w:jc w:val="center"/>
              <w:rPr>
                <w:rFonts w:ascii="Arial" w:hAnsi="Arial" w:cs="Arial"/>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3</w:t>
            </w: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Разработка ПСД</w:t>
            </w:r>
          </w:p>
        </w:tc>
        <w:tc>
          <w:tcPr>
            <w:tcW w:w="587"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80 000,00</w:t>
            </w:r>
          </w:p>
        </w:tc>
        <w:tc>
          <w:tcPr>
            <w:tcW w:w="54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1 370 000,00</w:t>
            </w:r>
          </w:p>
        </w:tc>
        <w:tc>
          <w:tcPr>
            <w:tcW w:w="45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1 450 000,00</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sz w:val="12"/>
                <w:szCs w:val="16"/>
              </w:rPr>
            </w:pPr>
            <w:r w:rsidRPr="00F62455">
              <w:rPr>
                <w:rFonts w:ascii="Arial" w:hAnsi="Arial" w:cs="Arial"/>
                <w:sz w:val="12"/>
                <w:szCs w:val="16"/>
              </w:rPr>
              <w:t>3.1</w:t>
            </w:r>
          </w:p>
        </w:tc>
        <w:tc>
          <w:tcPr>
            <w:tcW w:w="2931" w:type="pct"/>
            <w:hideMark/>
          </w:tcPr>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 «Валдай - Демянск» - Княжёво</w:t>
            </w:r>
          </w:p>
        </w:tc>
        <w:tc>
          <w:tcPr>
            <w:tcW w:w="587"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80 000,00</w:t>
            </w:r>
          </w:p>
        </w:tc>
        <w:tc>
          <w:tcPr>
            <w:tcW w:w="54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1 370 000,00</w:t>
            </w:r>
          </w:p>
        </w:tc>
        <w:tc>
          <w:tcPr>
            <w:tcW w:w="451" w:type="pct"/>
            <w:noWrap/>
            <w:hideMark/>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1 450 000,00</w:t>
            </w:r>
          </w:p>
        </w:tc>
        <w:tc>
          <w:tcPr>
            <w:tcW w:w="353" w:type="pct"/>
          </w:tcPr>
          <w:p w:rsidR="00F62455" w:rsidRPr="00F62455" w:rsidRDefault="00F62455" w:rsidP="00F62455">
            <w:pPr>
              <w:jc w:val="center"/>
              <w:rPr>
                <w:rFonts w:ascii="Arial" w:hAnsi="Arial" w:cs="Arial"/>
                <w:bCs/>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ВСЕГО</w:t>
            </w:r>
          </w:p>
        </w:tc>
        <w:tc>
          <w:tcPr>
            <w:tcW w:w="587" w:type="pct"/>
            <w:noWrap/>
            <w:hideMark/>
          </w:tcPr>
          <w:p w:rsidR="00F62455" w:rsidRPr="00F62455" w:rsidRDefault="00F62455" w:rsidP="00F62455">
            <w:pPr>
              <w:jc w:val="center"/>
              <w:rPr>
                <w:rFonts w:ascii="Arial" w:hAnsi="Arial" w:cs="Arial"/>
                <w:b/>
                <w:color w:val="000000"/>
                <w:sz w:val="12"/>
                <w:szCs w:val="16"/>
                <w:lang w:val="en-US"/>
              </w:rPr>
            </w:pPr>
            <w:r w:rsidRPr="00F62455">
              <w:rPr>
                <w:rFonts w:ascii="Arial" w:hAnsi="Arial" w:cs="Arial"/>
                <w:b/>
                <w:color w:val="000000"/>
                <w:sz w:val="12"/>
                <w:szCs w:val="16"/>
              </w:rPr>
              <w:t>2 </w:t>
            </w:r>
            <w:r w:rsidRPr="00F62455">
              <w:rPr>
                <w:rFonts w:ascii="Arial" w:hAnsi="Arial" w:cs="Arial"/>
                <w:b/>
                <w:color w:val="000000"/>
                <w:sz w:val="12"/>
                <w:szCs w:val="16"/>
                <w:lang w:val="en-US"/>
              </w:rPr>
              <w:t>802 068</w:t>
            </w:r>
            <w:r w:rsidRPr="00F62455">
              <w:rPr>
                <w:rFonts w:ascii="Arial" w:hAnsi="Arial" w:cs="Arial"/>
                <w:b/>
                <w:color w:val="000000"/>
                <w:sz w:val="12"/>
                <w:szCs w:val="16"/>
              </w:rPr>
              <w:t>,</w:t>
            </w:r>
            <w:r w:rsidRPr="00F62455">
              <w:rPr>
                <w:rFonts w:ascii="Arial" w:hAnsi="Arial" w:cs="Arial"/>
                <w:b/>
                <w:color w:val="000000"/>
                <w:sz w:val="12"/>
                <w:szCs w:val="16"/>
                <w:lang w:val="en-US"/>
              </w:rPr>
              <w:t>62</w:t>
            </w:r>
          </w:p>
        </w:tc>
        <w:tc>
          <w:tcPr>
            <w:tcW w:w="541" w:type="pct"/>
            <w:noWrap/>
            <w:hideMark/>
          </w:tcPr>
          <w:p w:rsidR="00F62455" w:rsidRPr="00F62455" w:rsidRDefault="00F62455" w:rsidP="00F62455">
            <w:pPr>
              <w:jc w:val="center"/>
              <w:rPr>
                <w:rFonts w:ascii="Arial" w:hAnsi="Arial" w:cs="Arial"/>
                <w:b/>
                <w:color w:val="000000"/>
                <w:sz w:val="12"/>
                <w:szCs w:val="16"/>
                <w:lang w:val="en-US"/>
              </w:rPr>
            </w:pPr>
            <w:r w:rsidRPr="00F62455">
              <w:rPr>
                <w:rFonts w:ascii="Arial" w:hAnsi="Arial" w:cs="Arial"/>
                <w:b/>
                <w:color w:val="000000"/>
                <w:sz w:val="12"/>
                <w:szCs w:val="16"/>
                <w:lang w:val="en-US"/>
              </w:rPr>
              <w:t>20 129 922</w:t>
            </w:r>
            <w:r w:rsidRPr="00F62455">
              <w:rPr>
                <w:rFonts w:ascii="Arial" w:hAnsi="Arial" w:cs="Arial"/>
                <w:b/>
                <w:color w:val="000000"/>
                <w:sz w:val="12"/>
                <w:szCs w:val="16"/>
              </w:rPr>
              <w:t>,</w:t>
            </w:r>
            <w:r w:rsidRPr="00F62455">
              <w:rPr>
                <w:rFonts w:ascii="Arial" w:hAnsi="Arial" w:cs="Arial"/>
                <w:b/>
                <w:color w:val="000000"/>
                <w:sz w:val="12"/>
                <w:szCs w:val="16"/>
                <w:lang w:val="en-US"/>
              </w:rPr>
              <w:t>64</w:t>
            </w:r>
          </w:p>
        </w:tc>
        <w:tc>
          <w:tcPr>
            <w:tcW w:w="45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22 931 991,26</w:t>
            </w:r>
          </w:p>
        </w:tc>
        <w:tc>
          <w:tcPr>
            <w:tcW w:w="353" w:type="pct"/>
          </w:tcPr>
          <w:p w:rsidR="00F62455" w:rsidRPr="00F62455" w:rsidRDefault="00F62455" w:rsidP="00F62455">
            <w:pPr>
              <w:jc w:val="center"/>
              <w:rPr>
                <w:rFonts w:ascii="Arial" w:hAnsi="Arial" w:cs="Arial"/>
                <w:color w:val="000000"/>
                <w:sz w:val="12"/>
                <w:szCs w:val="16"/>
              </w:rPr>
            </w:pPr>
          </w:p>
        </w:tc>
      </w:tr>
      <w:tr w:rsidR="00F62455" w:rsidRPr="00F62455" w:rsidTr="00F62455">
        <w:trPr>
          <w:gridBefore w:val="1"/>
          <w:wBefore w:w="4" w:type="pct"/>
          <w:trHeight w:val="20"/>
        </w:trPr>
        <w:tc>
          <w:tcPr>
            <w:tcW w:w="4996" w:type="pct"/>
            <w:gridSpan w:val="7"/>
          </w:tcPr>
          <w:p w:rsidR="00F62455" w:rsidRPr="00F62455" w:rsidRDefault="00F62455" w:rsidP="00F62455">
            <w:pPr>
              <w:autoSpaceDE w:val="0"/>
              <w:autoSpaceDN w:val="0"/>
              <w:adjustRightInd w:val="0"/>
              <w:jc w:val="center"/>
              <w:rPr>
                <w:rFonts w:ascii="Arial" w:hAnsi="Arial" w:cs="Arial"/>
                <w:b/>
                <w:sz w:val="12"/>
                <w:szCs w:val="16"/>
              </w:rPr>
            </w:pPr>
            <w:r w:rsidRPr="00F62455">
              <w:rPr>
                <w:rFonts w:ascii="Arial" w:hAnsi="Arial" w:cs="Arial"/>
                <w:b/>
                <w:sz w:val="12"/>
                <w:szCs w:val="16"/>
              </w:rPr>
              <w:t>2024 год</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w:t>
            </w:r>
          </w:p>
        </w:tc>
        <w:tc>
          <w:tcPr>
            <w:tcW w:w="2931" w:type="pct"/>
            <w:noWrap/>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Ремонт автомобильных дорог общего пользования местного значения в рамках реализации проекта «Дорога к Дому»</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5 321 881,90</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8 294 143,74</w:t>
            </w:r>
          </w:p>
        </w:tc>
        <w:tc>
          <w:tcPr>
            <w:tcW w:w="45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13 616 025,64</w:t>
            </w:r>
          </w:p>
        </w:tc>
        <w:tc>
          <w:tcPr>
            <w:tcW w:w="353" w:type="pct"/>
          </w:tcPr>
          <w:p w:rsidR="00F62455" w:rsidRPr="00F62455" w:rsidRDefault="00F62455" w:rsidP="00F62455">
            <w:pPr>
              <w:jc w:val="center"/>
              <w:rPr>
                <w:rFonts w:ascii="Arial" w:hAnsi="Arial" w:cs="Arial"/>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color w:val="000000"/>
                <w:sz w:val="12"/>
                <w:szCs w:val="16"/>
                <w:shd w:val="clear" w:color="auto" w:fill="FFFFFF"/>
              </w:rPr>
            </w:pPr>
            <w:r w:rsidRPr="00F62455">
              <w:rPr>
                <w:rFonts w:ascii="Arial" w:hAnsi="Arial" w:cs="Arial"/>
                <w:color w:val="000000"/>
                <w:sz w:val="12"/>
                <w:szCs w:val="16"/>
                <w:shd w:val="clear" w:color="auto" w:fill="FFFFFF"/>
              </w:rPr>
              <w:t>1.1</w:t>
            </w:r>
          </w:p>
        </w:tc>
        <w:tc>
          <w:tcPr>
            <w:tcW w:w="2931" w:type="pct"/>
            <w:noWrap/>
            <w:hideMark/>
          </w:tcPr>
          <w:p w:rsidR="00F62455" w:rsidRPr="00F62455" w:rsidRDefault="00F62455" w:rsidP="00F62455">
            <w:pPr>
              <w:rPr>
                <w:rFonts w:ascii="Arial" w:hAnsi="Arial" w:cs="Arial"/>
                <w:sz w:val="12"/>
                <w:szCs w:val="16"/>
              </w:rPr>
            </w:pPr>
            <w:r w:rsidRPr="00F62455">
              <w:rPr>
                <w:rFonts w:ascii="Arial" w:hAnsi="Arial" w:cs="Arial"/>
                <w:color w:val="000000"/>
                <w:sz w:val="12"/>
                <w:szCs w:val="16"/>
                <w:shd w:val="clear" w:color="auto" w:fill="FFFFFF"/>
              </w:rPr>
              <w:t xml:space="preserve">подъезд к д. С.Носакино Новгородская обл., Валдайский р-н, Едровское с/п в рамках проекта «Дорога к дому» </w:t>
            </w:r>
            <w:r w:rsidRPr="00F62455">
              <w:rPr>
                <w:rFonts w:ascii="Arial" w:hAnsi="Arial" w:cs="Arial"/>
                <w:sz w:val="12"/>
                <w:szCs w:val="16"/>
              </w:rPr>
              <w:t>(в том числе строительный контроль)</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5 034 257,44</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2 829 269,40</w:t>
            </w:r>
          </w:p>
        </w:tc>
        <w:tc>
          <w:tcPr>
            <w:tcW w:w="451" w:type="pct"/>
            <w:noWrap/>
            <w:hideMark/>
          </w:tcPr>
          <w:p w:rsidR="00F62455" w:rsidRPr="00F62455" w:rsidRDefault="00F62455" w:rsidP="00F62455">
            <w:pPr>
              <w:jc w:val="center"/>
              <w:rPr>
                <w:rFonts w:ascii="Arial" w:hAnsi="Arial" w:cs="Arial"/>
                <w:sz w:val="12"/>
                <w:szCs w:val="16"/>
              </w:rPr>
            </w:pPr>
            <w:r w:rsidRPr="00F62455">
              <w:rPr>
                <w:rFonts w:ascii="Arial" w:hAnsi="Arial" w:cs="Arial"/>
                <w:sz w:val="12"/>
                <w:szCs w:val="16"/>
              </w:rPr>
              <w:t>7 863 526,84</w:t>
            </w:r>
          </w:p>
        </w:tc>
        <w:tc>
          <w:tcPr>
            <w:tcW w:w="353" w:type="pct"/>
          </w:tcPr>
          <w:p w:rsidR="00F62455" w:rsidRPr="00F62455" w:rsidRDefault="00F62455" w:rsidP="00F62455">
            <w:pPr>
              <w:jc w:val="center"/>
              <w:rPr>
                <w:rFonts w:ascii="Arial" w:hAnsi="Arial" w:cs="Arial"/>
                <w:sz w:val="12"/>
                <w:szCs w:val="16"/>
              </w:rPr>
            </w:pPr>
            <w:r w:rsidRPr="00F62455">
              <w:rPr>
                <w:rFonts w:ascii="Arial" w:hAnsi="Arial" w:cs="Arial"/>
                <w:sz w:val="12"/>
                <w:szCs w:val="16"/>
              </w:rPr>
              <w:t>3,500</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sz w:val="12"/>
                <w:szCs w:val="16"/>
              </w:rPr>
            </w:pPr>
            <w:r w:rsidRPr="00F62455">
              <w:rPr>
                <w:rFonts w:ascii="Arial" w:hAnsi="Arial" w:cs="Arial"/>
                <w:sz w:val="12"/>
                <w:szCs w:val="16"/>
              </w:rPr>
              <w:t>1.2</w:t>
            </w:r>
          </w:p>
        </w:tc>
        <w:tc>
          <w:tcPr>
            <w:tcW w:w="2931" w:type="pct"/>
            <w:noWrap/>
            <w:hideMark/>
          </w:tcPr>
          <w:p w:rsidR="00F62455" w:rsidRPr="00F62455" w:rsidRDefault="00F62455" w:rsidP="00F62455">
            <w:pPr>
              <w:rPr>
                <w:rFonts w:ascii="Arial" w:hAnsi="Arial" w:cs="Arial"/>
                <w:sz w:val="12"/>
                <w:szCs w:val="16"/>
              </w:rPr>
            </w:pPr>
            <w:r w:rsidRPr="00F62455">
              <w:rPr>
                <w:rFonts w:ascii="Arial" w:hAnsi="Arial" w:cs="Arial"/>
                <w:sz w:val="12"/>
                <w:szCs w:val="16"/>
              </w:rPr>
              <w:t>Капитальный ремонт участка ПК15-ПК16 автомобильной дороги общего пользования местного значения «подъезд к д. Лысино» (в том числе строительный контроль)</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287 624,46</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5 464 874,34</w:t>
            </w:r>
          </w:p>
        </w:tc>
        <w:tc>
          <w:tcPr>
            <w:tcW w:w="45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5 752 498,80</w:t>
            </w:r>
          </w:p>
        </w:tc>
        <w:tc>
          <w:tcPr>
            <w:tcW w:w="353" w:type="pct"/>
          </w:tcPr>
          <w:p w:rsidR="00F62455" w:rsidRPr="00F62455" w:rsidRDefault="00F62455" w:rsidP="00F62455">
            <w:pPr>
              <w:jc w:val="center"/>
              <w:rPr>
                <w:rFonts w:ascii="Arial" w:hAnsi="Arial" w:cs="Arial"/>
                <w:sz w:val="12"/>
                <w:szCs w:val="16"/>
              </w:rPr>
            </w:pPr>
            <w:r w:rsidRPr="00F62455">
              <w:rPr>
                <w:rFonts w:ascii="Arial" w:hAnsi="Arial" w:cs="Arial"/>
                <w:sz w:val="12"/>
                <w:szCs w:val="16"/>
              </w:rPr>
              <w:t>0,130</w:t>
            </w: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r w:rsidRPr="00F62455">
              <w:rPr>
                <w:rFonts w:ascii="Arial" w:hAnsi="Arial" w:cs="Arial"/>
                <w:b/>
                <w:sz w:val="12"/>
                <w:szCs w:val="16"/>
              </w:rPr>
              <w:t>2</w:t>
            </w:r>
          </w:p>
        </w:tc>
        <w:tc>
          <w:tcPr>
            <w:tcW w:w="2931" w:type="pct"/>
            <w:noWrap/>
            <w:hideMark/>
          </w:tcPr>
          <w:p w:rsidR="00F62455" w:rsidRPr="00F62455" w:rsidRDefault="00F62455" w:rsidP="00F62455">
            <w:pPr>
              <w:rPr>
                <w:rFonts w:ascii="Arial" w:hAnsi="Arial" w:cs="Arial"/>
                <w:b/>
                <w:sz w:val="12"/>
                <w:szCs w:val="16"/>
              </w:rPr>
            </w:pPr>
            <w:r w:rsidRPr="00F62455">
              <w:rPr>
                <w:rFonts w:ascii="Arial" w:hAnsi="Arial" w:cs="Arial"/>
                <w:b/>
                <w:sz w:val="12"/>
                <w:szCs w:val="16"/>
              </w:rPr>
              <w:t>Разработка ПСД</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69 237,00</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1 315 513,00</w:t>
            </w:r>
          </w:p>
        </w:tc>
        <w:tc>
          <w:tcPr>
            <w:tcW w:w="45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1 384 750,00</w:t>
            </w:r>
          </w:p>
        </w:tc>
        <w:tc>
          <w:tcPr>
            <w:tcW w:w="353" w:type="pct"/>
          </w:tcPr>
          <w:p w:rsidR="00F62455" w:rsidRPr="00F62455" w:rsidRDefault="00F62455" w:rsidP="00F62455">
            <w:pPr>
              <w:jc w:val="center"/>
              <w:rPr>
                <w:rFonts w:ascii="Arial" w:hAnsi="Arial" w:cs="Arial"/>
                <w:b/>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sz w:val="12"/>
                <w:szCs w:val="16"/>
              </w:rPr>
            </w:pPr>
            <w:r w:rsidRPr="00F62455">
              <w:rPr>
                <w:rFonts w:ascii="Arial" w:hAnsi="Arial" w:cs="Arial"/>
                <w:sz w:val="12"/>
                <w:szCs w:val="16"/>
              </w:rPr>
              <w:t>2.1</w:t>
            </w:r>
          </w:p>
        </w:tc>
        <w:tc>
          <w:tcPr>
            <w:tcW w:w="2931" w:type="pct"/>
            <w:noWrap/>
            <w:hideMark/>
          </w:tcPr>
          <w:p w:rsidR="00F62455" w:rsidRPr="00F62455" w:rsidRDefault="00F62455" w:rsidP="00F62455">
            <w:pPr>
              <w:rPr>
                <w:rFonts w:ascii="Arial" w:hAnsi="Arial" w:cs="Arial"/>
                <w:sz w:val="12"/>
                <w:szCs w:val="16"/>
              </w:rPr>
            </w:pPr>
            <w:r w:rsidRPr="00F62455">
              <w:rPr>
                <w:rFonts w:ascii="Arial" w:hAnsi="Arial" w:cs="Arial"/>
                <w:sz w:val="12"/>
                <w:szCs w:val="16"/>
              </w:rPr>
              <w:t>Разработка ПСД «Валдай - Демянск» - Княжёво</w:t>
            </w:r>
          </w:p>
        </w:tc>
        <w:tc>
          <w:tcPr>
            <w:tcW w:w="587"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69 237,00</w:t>
            </w:r>
          </w:p>
        </w:tc>
        <w:tc>
          <w:tcPr>
            <w:tcW w:w="54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1 315 513,00</w:t>
            </w:r>
          </w:p>
        </w:tc>
        <w:tc>
          <w:tcPr>
            <w:tcW w:w="451" w:type="pct"/>
            <w:noWrap/>
            <w:hideMark/>
          </w:tcPr>
          <w:p w:rsidR="00F62455" w:rsidRPr="00F62455" w:rsidRDefault="00F62455" w:rsidP="00F62455">
            <w:pPr>
              <w:jc w:val="center"/>
              <w:rPr>
                <w:rFonts w:ascii="Arial" w:hAnsi="Arial" w:cs="Arial"/>
                <w:bCs/>
                <w:sz w:val="12"/>
                <w:szCs w:val="16"/>
              </w:rPr>
            </w:pPr>
            <w:r w:rsidRPr="00F62455">
              <w:rPr>
                <w:rFonts w:ascii="Arial" w:hAnsi="Arial" w:cs="Arial"/>
                <w:bCs/>
                <w:sz w:val="12"/>
                <w:szCs w:val="16"/>
              </w:rPr>
              <w:t>1 384 750,00</w:t>
            </w:r>
          </w:p>
        </w:tc>
        <w:tc>
          <w:tcPr>
            <w:tcW w:w="353" w:type="pct"/>
          </w:tcPr>
          <w:p w:rsidR="00F62455" w:rsidRPr="00F62455" w:rsidRDefault="00F62455" w:rsidP="00F62455">
            <w:pPr>
              <w:jc w:val="center"/>
              <w:rPr>
                <w:rFonts w:ascii="Arial" w:hAnsi="Arial" w:cs="Arial"/>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color w:val="000000"/>
                <w:sz w:val="12"/>
                <w:szCs w:val="16"/>
                <w:shd w:val="clear" w:color="auto" w:fill="FFFFFF"/>
              </w:rPr>
            </w:pPr>
            <w:r w:rsidRPr="00F62455">
              <w:rPr>
                <w:rFonts w:ascii="Arial" w:hAnsi="Arial" w:cs="Arial"/>
                <w:b/>
                <w:color w:val="000000"/>
                <w:sz w:val="12"/>
                <w:szCs w:val="16"/>
                <w:shd w:val="clear" w:color="auto" w:fill="FFFFFF"/>
              </w:rPr>
              <w:t>3.</w:t>
            </w:r>
          </w:p>
        </w:tc>
        <w:tc>
          <w:tcPr>
            <w:tcW w:w="2931" w:type="pct"/>
            <w:noWrap/>
            <w:hideMark/>
          </w:tcPr>
          <w:p w:rsidR="00F62455" w:rsidRPr="00F62455" w:rsidRDefault="00F62455" w:rsidP="00F62455">
            <w:pPr>
              <w:rPr>
                <w:rFonts w:ascii="Arial" w:hAnsi="Arial" w:cs="Arial"/>
                <w:b/>
                <w:color w:val="000000"/>
                <w:sz w:val="12"/>
                <w:szCs w:val="16"/>
                <w:shd w:val="clear" w:color="auto" w:fill="FFFFFF"/>
              </w:rPr>
            </w:pPr>
            <w:r w:rsidRPr="00F62455">
              <w:rPr>
                <w:rFonts w:ascii="Arial" w:hAnsi="Arial" w:cs="Arial"/>
                <w:b/>
                <w:color w:val="000000"/>
                <w:sz w:val="12"/>
                <w:szCs w:val="16"/>
                <w:shd w:val="clear" w:color="auto" w:fill="FFFFFF"/>
              </w:rPr>
              <w:t>Прочие мероприятия</w:t>
            </w:r>
          </w:p>
        </w:tc>
        <w:tc>
          <w:tcPr>
            <w:tcW w:w="587"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1 022 926,16</w:t>
            </w:r>
          </w:p>
        </w:tc>
        <w:tc>
          <w:tcPr>
            <w:tcW w:w="541" w:type="pct"/>
            <w:noWrap/>
            <w:hideMark/>
          </w:tcPr>
          <w:p w:rsidR="00F62455" w:rsidRPr="00F62455" w:rsidRDefault="00F62455" w:rsidP="00F62455">
            <w:pPr>
              <w:jc w:val="center"/>
              <w:rPr>
                <w:rFonts w:ascii="Arial" w:hAnsi="Arial" w:cs="Arial"/>
                <w:b/>
                <w:bCs/>
                <w:sz w:val="12"/>
                <w:szCs w:val="16"/>
              </w:rPr>
            </w:pPr>
            <w:r w:rsidRPr="00F62455">
              <w:rPr>
                <w:rFonts w:ascii="Arial" w:hAnsi="Arial" w:cs="Arial"/>
                <w:b/>
                <w:bCs/>
                <w:sz w:val="12"/>
                <w:szCs w:val="16"/>
              </w:rPr>
              <w:t>0,00</w:t>
            </w:r>
          </w:p>
        </w:tc>
        <w:tc>
          <w:tcPr>
            <w:tcW w:w="451" w:type="pct"/>
            <w:noWrap/>
            <w:hideMark/>
          </w:tcPr>
          <w:p w:rsidR="00F62455" w:rsidRPr="00F62455" w:rsidRDefault="00F62455" w:rsidP="00F62455">
            <w:pPr>
              <w:jc w:val="center"/>
              <w:rPr>
                <w:rFonts w:ascii="Arial" w:hAnsi="Arial" w:cs="Arial"/>
                <w:b/>
                <w:sz w:val="12"/>
                <w:szCs w:val="16"/>
              </w:rPr>
            </w:pPr>
            <w:r w:rsidRPr="00F62455">
              <w:rPr>
                <w:rFonts w:ascii="Arial" w:hAnsi="Arial" w:cs="Arial"/>
                <w:b/>
                <w:bCs/>
                <w:sz w:val="12"/>
                <w:szCs w:val="16"/>
              </w:rPr>
              <w:t>1 022 926,16</w:t>
            </w:r>
          </w:p>
        </w:tc>
        <w:tc>
          <w:tcPr>
            <w:tcW w:w="353" w:type="pct"/>
          </w:tcPr>
          <w:p w:rsidR="00F62455" w:rsidRPr="00F62455" w:rsidRDefault="00F62455" w:rsidP="00F62455">
            <w:pPr>
              <w:jc w:val="center"/>
              <w:rPr>
                <w:rFonts w:ascii="Arial" w:hAnsi="Arial" w:cs="Arial"/>
                <w:b/>
                <w:sz w:val="12"/>
                <w:szCs w:val="16"/>
              </w:rPr>
            </w:pPr>
          </w:p>
        </w:tc>
      </w:tr>
      <w:tr w:rsidR="00F62455" w:rsidRPr="00F62455" w:rsidTr="00F62455">
        <w:trPr>
          <w:trHeight w:val="20"/>
        </w:trPr>
        <w:tc>
          <w:tcPr>
            <w:tcW w:w="137" w:type="pct"/>
            <w:gridSpan w:val="3"/>
          </w:tcPr>
          <w:p w:rsidR="00F62455" w:rsidRPr="00F62455" w:rsidRDefault="00F62455" w:rsidP="00F62455">
            <w:pPr>
              <w:jc w:val="center"/>
              <w:rPr>
                <w:rFonts w:ascii="Arial" w:hAnsi="Arial" w:cs="Arial"/>
                <w:b/>
                <w:sz w:val="12"/>
                <w:szCs w:val="16"/>
              </w:rPr>
            </w:pPr>
          </w:p>
        </w:tc>
        <w:tc>
          <w:tcPr>
            <w:tcW w:w="2931" w:type="pct"/>
            <w:hideMark/>
          </w:tcPr>
          <w:p w:rsidR="00F62455" w:rsidRPr="00F62455" w:rsidRDefault="00F62455" w:rsidP="00F62455">
            <w:pPr>
              <w:rPr>
                <w:rFonts w:ascii="Arial" w:hAnsi="Arial" w:cs="Arial"/>
                <w:b/>
                <w:sz w:val="12"/>
                <w:szCs w:val="16"/>
              </w:rPr>
            </w:pPr>
            <w:r w:rsidRPr="00F62455">
              <w:rPr>
                <w:rFonts w:ascii="Arial" w:hAnsi="Arial" w:cs="Arial"/>
                <w:b/>
                <w:sz w:val="12"/>
                <w:szCs w:val="16"/>
              </w:rPr>
              <w:t>ВСЕГО</w:t>
            </w:r>
          </w:p>
        </w:tc>
        <w:tc>
          <w:tcPr>
            <w:tcW w:w="587"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6 414 045,06</w:t>
            </w:r>
          </w:p>
        </w:tc>
        <w:tc>
          <w:tcPr>
            <w:tcW w:w="54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9 609 656,74</w:t>
            </w:r>
          </w:p>
        </w:tc>
        <w:tc>
          <w:tcPr>
            <w:tcW w:w="451" w:type="pct"/>
            <w:noWrap/>
            <w:hideMark/>
          </w:tcPr>
          <w:p w:rsidR="00F62455" w:rsidRPr="00F62455" w:rsidRDefault="00F62455" w:rsidP="00F62455">
            <w:pPr>
              <w:jc w:val="center"/>
              <w:rPr>
                <w:rFonts w:ascii="Arial" w:hAnsi="Arial" w:cs="Arial"/>
                <w:b/>
                <w:color w:val="000000"/>
                <w:sz w:val="12"/>
                <w:szCs w:val="16"/>
              </w:rPr>
            </w:pPr>
            <w:r w:rsidRPr="00F62455">
              <w:rPr>
                <w:rFonts w:ascii="Arial" w:hAnsi="Arial" w:cs="Arial"/>
                <w:b/>
                <w:color w:val="000000"/>
                <w:sz w:val="12"/>
                <w:szCs w:val="16"/>
              </w:rPr>
              <w:t>16 023 701,80</w:t>
            </w:r>
          </w:p>
        </w:tc>
        <w:tc>
          <w:tcPr>
            <w:tcW w:w="353" w:type="pct"/>
          </w:tcPr>
          <w:p w:rsidR="00F62455" w:rsidRPr="00F62455" w:rsidRDefault="00F62455" w:rsidP="00F62455">
            <w:pPr>
              <w:jc w:val="center"/>
              <w:rPr>
                <w:rFonts w:ascii="Arial" w:hAnsi="Arial" w:cs="Arial"/>
                <w:color w:val="000000"/>
                <w:sz w:val="12"/>
                <w:szCs w:val="16"/>
              </w:rPr>
            </w:pPr>
            <w:r w:rsidRPr="00F62455">
              <w:rPr>
                <w:rFonts w:ascii="Arial" w:hAnsi="Arial" w:cs="Arial"/>
                <w:color w:val="000000"/>
                <w:sz w:val="12"/>
                <w:szCs w:val="16"/>
              </w:rPr>
              <w:t>3,630</w:t>
            </w:r>
          </w:p>
        </w:tc>
      </w:tr>
    </w:tbl>
    <w:p w:rsidR="00E349AE" w:rsidRPr="00F62455" w:rsidRDefault="00E349AE" w:rsidP="004E1A32">
      <w:pPr>
        <w:tabs>
          <w:tab w:val="left" w:pos="5954"/>
        </w:tabs>
        <w:jc w:val="right"/>
        <w:rPr>
          <w:rFonts w:ascii="Arial" w:hAnsi="Arial" w:cs="Arial"/>
          <w:b/>
          <w:sz w:val="16"/>
          <w:szCs w:val="16"/>
        </w:rPr>
      </w:pP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АДМИНИСТРАЦИЯ ВАЛДАЙСКОГО МУНИЦИПАЛЬНОГО РАЙОНА</w:t>
      </w:r>
    </w:p>
    <w:p w:rsidR="00B665CA" w:rsidRPr="00B665CA" w:rsidRDefault="00B665CA" w:rsidP="00B665CA">
      <w:pPr>
        <w:jc w:val="center"/>
        <w:rPr>
          <w:rFonts w:ascii="Arial" w:hAnsi="Arial" w:cs="Arial"/>
          <w:sz w:val="16"/>
          <w:szCs w:val="16"/>
        </w:rPr>
      </w:pPr>
      <w:r w:rsidRPr="00B665CA">
        <w:rPr>
          <w:rFonts w:ascii="Arial" w:hAnsi="Arial" w:cs="Arial"/>
          <w:sz w:val="16"/>
          <w:szCs w:val="16"/>
        </w:rPr>
        <w:t>П О С Т А Н О В Л Е Н И Е</w:t>
      </w:r>
    </w:p>
    <w:p w:rsidR="00B665CA" w:rsidRPr="00B665CA" w:rsidRDefault="00B665CA" w:rsidP="00B665CA">
      <w:pPr>
        <w:jc w:val="center"/>
        <w:rPr>
          <w:rFonts w:ascii="Arial" w:hAnsi="Arial" w:cs="Arial"/>
          <w:sz w:val="16"/>
          <w:szCs w:val="16"/>
        </w:rPr>
      </w:pPr>
      <w:r w:rsidRPr="00B665CA">
        <w:rPr>
          <w:rFonts w:ascii="Arial" w:hAnsi="Arial" w:cs="Arial"/>
          <w:sz w:val="16"/>
          <w:szCs w:val="16"/>
        </w:rPr>
        <w:t>27.12.2024 № 3376</w:t>
      </w:r>
    </w:p>
    <w:p w:rsidR="00B665CA" w:rsidRDefault="00B665CA" w:rsidP="00B665CA">
      <w:pPr>
        <w:tabs>
          <w:tab w:val="left" w:pos="3600"/>
          <w:tab w:val="left" w:pos="9355"/>
        </w:tabs>
        <w:jc w:val="center"/>
        <w:rPr>
          <w:rFonts w:ascii="Arial" w:hAnsi="Arial" w:cs="Arial"/>
          <w:b/>
          <w:sz w:val="16"/>
          <w:szCs w:val="16"/>
        </w:rPr>
      </w:pPr>
      <w:r w:rsidRPr="00B665CA">
        <w:rPr>
          <w:rFonts w:ascii="Arial" w:hAnsi="Arial" w:cs="Arial"/>
          <w:b/>
          <w:bCs/>
          <w:spacing w:val="-2"/>
          <w:sz w:val="16"/>
          <w:szCs w:val="16"/>
        </w:rPr>
        <w:t xml:space="preserve">О внесении изменений в </w:t>
      </w:r>
      <w:r w:rsidRPr="00B665CA">
        <w:rPr>
          <w:rFonts w:ascii="Arial" w:hAnsi="Arial" w:cs="Arial"/>
          <w:b/>
          <w:color w:val="000000"/>
          <w:sz w:val="16"/>
          <w:szCs w:val="16"/>
        </w:rPr>
        <w:t xml:space="preserve">муниципальную программу </w:t>
      </w:r>
      <w:r w:rsidRPr="00B665CA">
        <w:rPr>
          <w:rFonts w:ascii="Arial" w:hAnsi="Arial" w:cs="Arial"/>
          <w:b/>
          <w:bCs/>
          <w:spacing w:val="-1"/>
          <w:sz w:val="16"/>
          <w:szCs w:val="16"/>
        </w:rPr>
        <w:t>«</w:t>
      </w:r>
      <w:r w:rsidRPr="00B665CA">
        <w:rPr>
          <w:rFonts w:ascii="Arial" w:hAnsi="Arial" w:cs="Arial"/>
          <w:b/>
          <w:sz w:val="16"/>
          <w:szCs w:val="16"/>
        </w:rPr>
        <w:t xml:space="preserve">Совершенствование и содержание </w:t>
      </w:r>
    </w:p>
    <w:p w:rsidR="00B665CA" w:rsidRPr="00B665CA" w:rsidRDefault="00B665CA" w:rsidP="00B665CA">
      <w:pPr>
        <w:tabs>
          <w:tab w:val="left" w:pos="3600"/>
          <w:tab w:val="left" w:pos="9355"/>
        </w:tabs>
        <w:jc w:val="center"/>
        <w:rPr>
          <w:rFonts w:ascii="Arial" w:hAnsi="Arial" w:cs="Arial"/>
          <w:b/>
          <w:bCs/>
          <w:spacing w:val="-2"/>
          <w:sz w:val="16"/>
          <w:szCs w:val="16"/>
        </w:rPr>
      </w:pPr>
      <w:r w:rsidRPr="00B665CA">
        <w:rPr>
          <w:rFonts w:ascii="Arial" w:hAnsi="Arial" w:cs="Arial"/>
          <w:b/>
          <w:sz w:val="16"/>
          <w:szCs w:val="16"/>
        </w:rPr>
        <w:t>дорожного</w:t>
      </w:r>
      <w:r>
        <w:rPr>
          <w:rFonts w:ascii="Arial" w:hAnsi="Arial" w:cs="Arial"/>
          <w:b/>
          <w:sz w:val="16"/>
          <w:szCs w:val="16"/>
        </w:rPr>
        <w:t xml:space="preserve"> </w:t>
      </w:r>
      <w:r w:rsidRPr="00B665CA">
        <w:rPr>
          <w:rFonts w:ascii="Arial" w:hAnsi="Arial" w:cs="Arial"/>
          <w:b/>
          <w:sz w:val="16"/>
          <w:szCs w:val="16"/>
        </w:rPr>
        <w:t>хозяйства на территории Валдайского городского</w:t>
      </w:r>
      <w:r>
        <w:rPr>
          <w:rFonts w:ascii="Arial" w:hAnsi="Arial" w:cs="Arial"/>
          <w:b/>
          <w:sz w:val="16"/>
          <w:szCs w:val="16"/>
        </w:rPr>
        <w:t xml:space="preserve"> </w:t>
      </w:r>
      <w:r w:rsidRPr="00B665CA">
        <w:rPr>
          <w:rFonts w:ascii="Arial" w:hAnsi="Arial" w:cs="Arial"/>
          <w:b/>
          <w:sz w:val="16"/>
          <w:szCs w:val="16"/>
        </w:rPr>
        <w:t>поселения на 2023 – 2026 годы»</w:t>
      </w:r>
    </w:p>
    <w:p w:rsidR="00B665CA" w:rsidRPr="00B665CA" w:rsidRDefault="00B665CA" w:rsidP="00B665CA">
      <w:pPr>
        <w:shd w:val="clear" w:color="auto" w:fill="FFFFFF"/>
        <w:tabs>
          <w:tab w:val="left" w:pos="851"/>
        </w:tabs>
        <w:ind w:firstLine="284"/>
        <w:jc w:val="both"/>
        <w:rPr>
          <w:rFonts w:ascii="Arial" w:hAnsi="Arial" w:cs="Arial"/>
          <w:b/>
          <w:bCs/>
          <w:sz w:val="16"/>
          <w:szCs w:val="16"/>
        </w:rPr>
      </w:pPr>
      <w:r w:rsidRPr="00B665CA">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B665CA">
        <w:rPr>
          <w:rFonts w:ascii="Arial" w:hAnsi="Arial" w:cs="Arial"/>
          <w:b/>
          <w:bCs/>
          <w:sz w:val="16"/>
          <w:szCs w:val="16"/>
        </w:rPr>
        <w:t>ПОСТАНОВЛЯЕТ:</w:t>
      </w:r>
    </w:p>
    <w:p w:rsidR="00B665CA" w:rsidRPr="00B665CA" w:rsidRDefault="00B665CA" w:rsidP="00B665CA">
      <w:pPr>
        <w:tabs>
          <w:tab w:val="left" w:pos="3560"/>
        </w:tabs>
        <w:ind w:firstLine="284"/>
        <w:jc w:val="both"/>
        <w:rPr>
          <w:rFonts w:ascii="Arial" w:hAnsi="Arial" w:cs="Arial"/>
          <w:sz w:val="16"/>
          <w:szCs w:val="16"/>
        </w:rPr>
      </w:pPr>
      <w:r w:rsidRPr="00B665CA">
        <w:rPr>
          <w:rFonts w:ascii="Arial" w:hAnsi="Arial" w:cs="Arial"/>
          <w:sz w:val="16"/>
          <w:szCs w:val="16"/>
        </w:rPr>
        <w:t>1. Внести изменения в муниципальную программу «Совершенствование и содержание дорожного хозяйства на территории Валдайского городского поселения на 2023 – 2026 годы</w:t>
      </w:r>
      <w:r w:rsidRPr="00B665CA">
        <w:rPr>
          <w:rFonts w:ascii="Arial" w:hAnsi="Arial" w:cs="Arial"/>
          <w:kern w:val="24"/>
          <w:sz w:val="16"/>
          <w:szCs w:val="16"/>
        </w:rPr>
        <w:t>»</w:t>
      </w:r>
      <w:r w:rsidRPr="00B665CA">
        <w:rPr>
          <w:rFonts w:ascii="Arial" w:hAnsi="Arial" w:cs="Arial"/>
          <w:sz w:val="16"/>
          <w:szCs w:val="16"/>
        </w:rPr>
        <w:t xml:space="preserve">, утвержденную постановлением Администрации Валдайского муниципального района от 26.01.2023 </w:t>
      </w:r>
      <w:r w:rsidR="009057DE">
        <w:rPr>
          <w:rFonts w:ascii="Arial" w:hAnsi="Arial" w:cs="Arial"/>
          <w:sz w:val="16"/>
          <w:szCs w:val="16"/>
        </w:rPr>
        <w:br/>
      </w:r>
      <w:r w:rsidRPr="00B665CA">
        <w:rPr>
          <w:rFonts w:ascii="Arial" w:hAnsi="Arial" w:cs="Arial"/>
          <w:sz w:val="16"/>
          <w:szCs w:val="16"/>
        </w:rPr>
        <w:t>№ 124, изложив в прилагаемой редакции.</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B665CA" w:rsidRPr="00B665CA" w:rsidRDefault="00B665CA" w:rsidP="00B665CA">
      <w:pPr>
        <w:jc w:val="both"/>
        <w:rPr>
          <w:rFonts w:ascii="Arial" w:hAnsi="Arial" w:cs="Arial"/>
          <w:b/>
          <w:sz w:val="16"/>
          <w:szCs w:val="16"/>
        </w:rPr>
      </w:pPr>
      <w:r w:rsidRPr="00B665CA">
        <w:rPr>
          <w:rFonts w:ascii="Arial" w:hAnsi="Arial" w:cs="Arial"/>
          <w:b/>
          <w:sz w:val="16"/>
          <w:szCs w:val="16"/>
        </w:rPr>
        <w:t>Глава муниципального района</w:t>
      </w:r>
      <w:r w:rsidRPr="00B665CA">
        <w:rPr>
          <w:rFonts w:ascii="Arial" w:hAnsi="Arial" w:cs="Arial"/>
          <w:b/>
          <w:sz w:val="16"/>
          <w:szCs w:val="16"/>
        </w:rPr>
        <w:tab/>
      </w:r>
      <w:r w:rsidRPr="00B665CA">
        <w:rPr>
          <w:rFonts w:ascii="Arial" w:hAnsi="Arial" w:cs="Arial"/>
          <w:b/>
          <w:sz w:val="16"/>
          <w:szCs w:val="16"/>
        </w:rPr>
        <w:tab/>
        <w:t>Ю.В.Стадэ</w:t>
      </w:r>
    </w:p>
    <w:p w:rsidR="00B665CA" w:rsidRPr="00B665CA" w:rsidRDefault="00B665CA" w:rsidP="00B665CA">
      <w:pPr>
        <w:ind w:left="8675"/>
        <w:jc w:val="center"/>
        <w:rPr>
          <w:rFonts w:ascii="Arial" w:hAnsi="Arial" w:cs="Arial"/>
          <w:sz w:val="12"/>
          <w:szCs w:val="16"/>
        </w:rPr>
      </w:pPr>
      <w:r w:rsidRPr="00B665CA">
        <w:rPr>
          <w:rFonts w:ascii="Arial" w:hAnsi="Arial" w:cs="Arial"/>
          <w:sz w:val="12"/>
          <w:szCs w:val="16"/>
        </w:rPr>
        <w:t xml:space="preserve">Приложение </w:t>
      </w:r>
    </w:p>
    <w:p w:rsidR="00B665CA" w:rsidRPr="00B665CA" w:rsidRDefault="00B665CA" w:rsidP="00B665CA">
      <w:pPr>
        <w:ind w:left="8675"/>
        <w:jc w:val="center"/>
        <w:rPr>
          <w:rFonts w:ascii="Arial" w:hAnsi="Arial" w:cs="Arial"/>
          <w:sz w:val="12"/>
          <w:szCs w:val="16"/>
        </w:rPr>
      </w:pPr>
      <w:r w:rsidRPr="00B665CA">
        <w:rPr>
          <w:rFonts w:ascii="Arial" w:hAnsi="Arial" w:cs="Arial"/>
          <w:sz w:val="12"/>
          <w:szCs w:val="16"/>
        </w:rPr>
        <w:t>к постановлению Администрации</w:t>
      </w:r>
    </w:p>
    <w:p w:rsidR="00B665CA" w:rsidRPr="00B665CA" w:rsidRDefault="00B665CA" w:rsidP="00B665CA">
      <w:pPr>
        <w:ind w:left="8675"/>
        <w:jc w:val="center"/>
        <w:rPr>
          <w:rFonts w:ascii="Arial" w:hAnsi="Arial" w:cs="Arial"/>
          <w:sz w:val="12"/>
          <w:szCs w:val="16"/>
        </w:rPr>
      </w:pPr>
      <w:r w:rsidRPr="00B665CA">
        <w:rPr>
          <w:rFonts w:ascii="Arial" w:hAnsi="Arial" w:cs="Arial"/>
          <w:sz w:val="12"/>
          <w:szCs w:val="16"/>
        </w:rPr>
        <w:t>муниципального района от 27.12.2024 № 3376</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МУНИЦИПАЛЬНАЯ ПРОГРАММА</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«Совершенствование и содержание дорожного хозяйства на территории Валдайского городского поселения на 2023-2026 годы»</w:t>
      </w:r>
    </w:p>
    <w:p w:rsidR="00B665CA" w:rsidRPr="00B665CA" w:rsidRDefault="00B665CA" w:rsidP="00B665CA">
      <w:pPr>
        <w:jc w:val="center"/>
        <w:rPr>
          <w:rFonts w:ascii="Arial" w:hAnsi="Arial" w:cs="Arial"/>
          <w:sz w:val="16"/>
          <w:szCs w:val="16"/>
        </w:rPr>
      </w:pPr>
      <w:r w:rsidRPr="00B665CA">
        <w:rPr>
          <w:rFonts w:ascii="Arial" w:hAnsi="Arial" w:cs="Arial"/>
          <w:sz w:val="16"/>
          <w:szCs w:val="16"/>
        </w:rPr>
        <w:t>(далее – муниципальная программа)</w:t>
      </w:r>
    </w:p>
    <w:p w:rsidR="00B665CA" w:rsidRPr="00B665CA" w:rsidRDefault="00B665CA" w:rsidP="00B665CA">
      <w:pPr>
        <w:jc w:val="center"/>
        <w:rPr>
          <w:rFonts w:ascii="Arial" w:hAnsi="Arial" w:cs="Arial"/>
          <w:sz w:val="6"/>
          <w:szCs w:val="6"/>
        </w:rPr>
      </w:pP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ПАСПОРТ</w:t>
      </w:r>
      <w:r>
        <w:rPr>
          <w:rFonts w:ascii="Arial" w:hAnsi="Arial" w:cs="Arial"/>
          <w:b/>
          <w:sz w:val="16"/>
          <w:szCs w:val="16"/>
        </w:rPr>
        <w:t xml:space="preserve"> </w:t>
      </w:r>
      <w:r w:rsidRPr="00B665CA">
        <w:rPr>
          <w:rFonts w:ascii="Arial" w:hAnsi="Arial" w:cs="Arial"/>
          <w:b/>
          <w:sz w:val="16"/>
          <w:szCs w:val="16"/>
        </w:rPr>
        <w:t>МУНИЦИПАЛЬНОЙ ПРОГРАММЫ</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«Совершенствование и содержание дорожного хозяйства на территории Валдайского городского поселения на 2023-2026 годы»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1. Ответственный исполнитель муниципальной 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комитет жилищно-коммунального и дорожного хозяйства.</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2. Соисполнители муниципальной программы: нет.</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3. Цели муниципальной 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lastRenderedPageBreak/>
        <w:t>улучшение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на территории Валдайского городского поселения, улучшение их транспортно-эксплуатационного состояния и предупреждение причин возникновения дорожно-транспортных происшествий.</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4. Задачи муниципальной 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обеспечение мероприятий по содержанию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городского поселения;</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обеспечение мероприятий по безопасности дорожного движения на территории Валдайского городского поселения за счет средств бюджета Валдайского городского поселения.</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sz w:val="16"/>
          <w:szCs w:val="16"/>
        </w:rPr>
        <w:t xml:space="preserve">5. </w:t>
      </w:r>
      <w:r w:rsidRPr="00B665CA">
        <w:rPr>
          <w:rFonts w:ascii="Arial" w:hAnsi="Arial" w:cs="Arial"/>
          <w:color w:val="000000"/>
          <w:sz w:val="16"/>
          <w:szCs w:val="16"/>
        </w:rPr>
        <w:t>Подпрограммы муниципальной программы:</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содержание и ремонт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sz w:val="16"/>
          <w:szCs w:val="16"/>
        </w:rPr>
        <w:t>обеспечение безопасности дорожного движения на территории Валдайского городского поселения за счет средств бюджета Валдайского городского поселения.</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sz w:val="16"/>
          <w:szCs w:val="16"/>
        </w:rPr>
        <w:t>6.</w:t>
      </w:r>
      <w:r w:rsidRPr="00B665CA">
        <w:rPr>
          <w:rFonts w:ascii="Arial" w:hAnsi="Arial" w:cs="Arial"/>
          <w:b/>
          <w:sz w:val="16"/>
          <w:szCs w:val="16"/>
        </w:rPr>
        <w:t xml:space="preserve"> </w:t>
      </w:r>
      <w:r w:rsidRPr="00B665CA">
        <w:rPr>
          <w:rFonts w:ascii="Arial" w:hAnsi="Arial" w:cs="Arial"/>
          <w:color w:val="000000"/>
          <w:sz w:val="16"/>
          <w:szCs w:val="16"/>
        </w:rPr>
        <w:t>Сроки реализации муниципальной программы: 2023-2026 годы.</w:t>
      </w:r>
    </w:p>
    <w:p w:rsidR="00B665CA" w:rsidRPr="00B665CA" w:rsidRDefault="00B665CA" w:rsidP="00B665CA">
      <w:pPr>
        <w:ind w:firstLine="284"/>
        <w:jc w:val="both"/>
        <w:rPr>
          <w:rFonts w:ascii="Arial" w:hAnsi="Arial" w:cs="Arial"/>
          <w:sz w:val="16"/>
          <w:szCs w:val="16"/>
        </w:rPr>
      </w:pPr>
      <w:r w:rsidRPr="00B665CA">
        <w:rPr>
          <w:rFonts w:ascii="Arial" w:hAnsi="Arial" w:cs="Arial"/>
          <w:color w:val="000000"/>
          <w:sz w:val="16"/>
          <w:szCs w:val="16"/>
        </w:rPr>
        <w:t>7.</w:t>
      </w:r>
      <w:r w:rsidRPr="00B665CA">
        <w:rPr>
          <w:rFonts w:ascii="Arial" w:hAnsi="Arial" w:cs="Arial"/>
          <w:b/>
          <w:color w:val="000000"/>
          <w:sz w:val="16"/>
          <w:szCs w:val="16"/>
        </w:rPr>
        <w:t xml:space="preserve"> </w:t>
      </w:r>
      <w:r w:rsidRPr="00B665CA">
        <w:rPr>
          <w:rFonts w:ascii="Arial" w:hAnsi="Arial" w:cs="Arial"/>
          <w:sz w:val="16"/>
          <w:szCs w:val="16"/>
        </w:rPr>
        <w:t>Объемы и источники финансирования муниципальной 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41"/>
        <w:gridCol w:w="1834"/>
        <w:gridCol w:w="2002"/>
        <w:gridCol w:w="2835"/>
        <w:gridCol w:w="2002"/>
        <w:gridCol w:w="1836"/>
      </w:tblGrid>
      <w:tr w:rsidR="00B665CA" w:rsidRPr="00B665CA" w:rsidTr="00B665CA">
        <w:trPr>
          <w:trHeight w:val="20"/>
        </w:trPr>
        <w:tc>
          <w:tcPr>
            <w:tcW w:w="370" w:type="pct"/>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Год</w:t>
            </w:r>
          </w:p>
        </w:tc>
        <w:tc>
          <w:tcPr>
            <w:tcW w:w="4630" w:type="pct"/>
            <w:gridSpan w:val="5"/>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Источник финансирования</w:t>
            </w:r>
          </w:p>
        </w:tc>
      </w:tr>
      <w:tr w:rsidR="00B665CA" w:rsidRPr="00B665CA" w:rsidTr="00B665CA">
        <w:trPr>
          <w:trHeight w:val="20"/>
        </w:trPr>
        <w:tc>
          <w:tcPr>
            <w:tcW w:w="370" w:type="pct"/>
            <w:vMerge/>
            <w:vAlign w:val="center"/>
          </w:tcPr>
          <w:p w:rsidR="00B665CA" w:rsidRPr="00B665CA" w:rsidRDefault="00B665CA" w:rsidP="00B665CA">
            <w:pPr>
              <w:jc w:val="center"/>
              <w:rPr>
                <w:rFonts w:ascii="Arial" w:hAnsi="Arial" w:cs="Arial"/>
                <w:b/>
                <w:sz w:val="12"/>
                <w:szCs w:val="16"/>
              </w:rPr>
            </w:pPr>
          </w:p>
        </w:tc>
        <w:tc>
          <w:tcPr>
            <w:tcW w:w="808" w:type="pc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областной бюджет</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федеральный бюджет</w:t>
            </w:r>
          </w:p>
        </w:tc>
        <w:tc>
          <w:tcPr>
            <w:tcW w:w="124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бюджет Валдайского городского поселения</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внебюджетные средства</w:t>
            </w:r>
          </w:p>
        </w:tc>
        <w:tc>
          <w:tcPr>
            <w:tcW w:w="80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всего</w:t>
            </w:r>
          </w:p>
        </w:tc>
      </w:tr>
      <w:tr w:rsidR="00B665CA" w:rsidRPr="00B665CA" w:rsidTr="00B665CA">
        <w:trPr>
          <w:trHeight w:val="20"/>
        </w:trPr>
        <w:tc>
          <w:tcPr>
            <w:tcW w:w="370"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w:t>
            </w:r>
          </w:p>
        </w:tc>
        <w:tc>
          <w:tcPr>
            <w:tcW w:w="8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w:t>
            </w:r>
          </w:p>
        </w:tc>
        <w:tc>
          <w:tcPr>
            <w:tcW w:w="1249"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5</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6</w:t>
            </w:r>
          </w:p>
        </w:tc>
        <w:tc>
          <w:tcPr>
            <w:tcW w:w="809"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7</w:t>
            </w:r>
          </w:p>
        </w:tc>
      </w:tr>
      <w:tr w:rsidR="00B665CA" w:rsidRPr="00B665CA" w:rsidTr="00B665CA">
        <w:trPr>
          <w:trHeight w:val="20"/>
        </w:trPr>
        <w:tc>
          <w:tcPr>
            <w:tcW w:w="370"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2023</w:t>
            </w:r>
          </w:p>
        </w:tc>
        <w:tc>
          <w:tcPr>
            <w:tcW w:w="8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112 743,600</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1249"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35 662,98414</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0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148 406,58414</w:t>
            </w:r>
          </w:p>
        </w:tc>
      </w:tr>
      <w:tr w:rsidR="00B665CA" w:rsidRPr="00B665CA" w:rsidTr="00B665CA">
        <w:trPr>
          <w:trHeight w:val="20"/>
        </w:trPr>
        <w:tc>
          <w:tcPr>
            <w:tcW w:w="370"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2024</w:t>
            </w:r>
          </w:p>
        </w:tc>
        <w:tc>
          <w:tcPr>
            <w:tcW w:w="8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196 683,400</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1249"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30 210,90959</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80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226 894,30959</w:t>
            </w:r>
          </w:p>
        </w:tc>
      </w:tr>
      <w:tr w:rsidR="00B665CA" w:rsidRPr="00B665CA" w:rsidTr="00B665CA">
        <w:trPr>
          <w:trHeight w:val="20"/>
        </w:trPr>
        <w:tc>
          <w:tcPr>
            <w:tcW w:w="370"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2025</w:t>
            </w:r>
          </w:p>
        </w:tc>
        <w:tc>
          <w:tcPr>
            <w:tcW w:w="8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4 197,00</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1249" w:type="pct"/>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19 382,769</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809" w:type="pc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23 579,769</w:t>
            </w:r>
          </w:p>
        </w:tc>
      </w:tr>
      <w:tr w:rsidR="00B665CA" w:rsidRPr="00B665CA" w:rsidTr="00B665CA">
        <w:trPr>
          <w:trHeight w:val="20"/>
        </w:trPr>
        <w:tc>
          <w:tcPr>
            <w:tcW w:w="370"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2026</w:t>
            </w:r>
          </w:p>
        </w:tc>
        <w:tc>
          <w:tcPr>
            <w:tcW w:w="8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4 197,00</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1249" w:type="pct"/>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14 595,26899</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809" w:type="pc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18 792,26899</w:t>
            </w:r>
          </w:p>
        </w:tc>
      </w:tr>
      <w:tr w:rsidR="00B665CA" w:rsidRPr="00B665CA" w:rsidTr="00B665CA">
        <w:trPr>
          <w:trHeight w:val="20"/>
        </w:trPr>
        <w:tc>
          <w:tcPr>
            <w:tcW w:w="370"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Всего</w:t>
            </w:r>
          </w:p>
        </w:tc>
        <w:tc>
          <w:tcPr>
            <w:tcW w:w="808"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317 821,00</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124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99 851,93172</w:t>
            </w:r>
          </w:p>
        </w:tc>
        <w:tc>
          <w:tcPr>
            <w:tcW w:w="8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0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417 672,93172</w:t>
            </w:r>
          </w:p>
        </w:tc>
      </w:tr>
    </w:tbl>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8. Ожидаемые конечные результаты реализации муниципальной программы:</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снижение к 2026 году доли автомобильных дорог общего пользования местного значения, не соответствующих нормативным требованиям;</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увеличение к 2026 году доли автомобильных дорог общего пользования местного значения, в отношении которых произведен ремонт;</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улучшение к 2026 году состояния улично-дорожной сети;</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сокращение к 2026 году числа дорожно-транспортных происшествий с пострадавшими.</w:t>
      </w:r>
    </w:p>
    <w:p w:rsidR="00B665CA" w:rsidRPr="00B665CA" w:rsidRDefault="00B665CA" w:rsidP="00B665CA">
      <w:pPr>
        <w:jc w:val="center"/>
        <w:rPr>
          <w:rFonts w:ascii="Arial" w:hAnsi="Arial" w:cs="Arial"/>
          <w:b/>
          <w:color w:val="000000"/>
          <w:sz w:val="16"/>
          <w:szCs w:val="16"/>
        </w:rPr>
      </w:pPr>
      <w:r w:rsidRPr="00B665CA">
        <w:rPr>
          <w:rFonts w:ascii="Arial" w:hAnsi="Arial" w:cs="Arial"/>
          <w:b/>
          <w:color w:val="000000"/>
          <w:sz w:val="16"/>
          <w:szCs w:val="16"/>
        </w:rPr>
        <w:t>ПОДПРОГРАММА</w:t>
      </w:r>
    </w:p>
    <w:p w:rsidR="00B665CA" w:rsidRPr="00B665CA" w:rsidRDefault="00B665CA" w:rsidP="00B665CA">
      <w:pPr>
        <w:jc w:val="center"/>
        <w:rPr>
          <w:rFonts w:ascii="Arial" w:hAnsi="Arial" w:cs="Arial"/>
          <w:b/>
          <w:sz w:val="16"/>
          <w:szCs w:val="16"/>
        </w:rPr>
      </w:pPr>
      <w:r w:rsidRPr="00B665CA">
        <w:rPr>
          <w:rFonts w:ascii="Arial" w:hAnsi="Arial" w:cs="Arial"/>
          <w:b/>
          <w:color w:val="000000"/>
          <w:sz w:val="16"/>
          <w:szCs w:val="16"/>
        </w:rPr>
        <w:t>«</w:t>
      </w:r>
      <w:r w:rsidRPr="00B665CA">
        <w:rPr>
          <w:rFonts w:ascii="Arial" w:hAnsi="Arial" w:cs="Arial"/>
          <w:b/>
          <w:sz w:val="16"/>
          <w:szCs w:val="16"/>
        </w:rPr>
        <w:t>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r w:rsidRPr="00B665CA">
        <w:rPr>
          <w:rFonts w:ascii="Arial" w:hAnsi="Arial" w:cs="Arial"/>
          <w:b/>
          <w:color w:val="000000"/>
          <w:sz w:val="16"/>
          <w:szCs w:val="16"/>
        </w:rPr>
        <w:t>» муниципальной программы «</w:t>
      </w:r>
      <w:r w:rsidRPr="00B665CA">
        <w:rPr>
          <w:rFonts w:ascii="Arial" w:hAnsi="Arial" w:cs="Arial"/>
          <w:b/>
          <w:sz w:val="16"/>
          <w:szCs w:val="16"/>
        </w:rPr>
        <w:t xml:space="preserve">Совершенствование и содержание дорожного хозяйства на территории Валдайского городского поселения </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на 2023-2026 годы»</w:t>
      </w:r>
    </w:p>
    <w:p w:rsidR="00B665CA" w:rsidRPr="00B665CA" w:rsidRDefault="00B665CA" w:rsidP="00B665CA">
      <w:pPr>
        <w:jc w:val="center"/>
        <w:rPr>
          <w:rFonts w:ascii="Arial" w:hAnsi="Arial" w:cs="Arial"/>
          <w:sz w:val="6"/>
          <w:szCs w:val="6"/>
        </w:rPr>
      </w:pP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 xml:space="preserve">ПАСПОРТ ПОДПРОГРАММЫ </w:t>
      </w:r>
    </w:p>
    <w:p w:rsidR="00B665CA" w:rsidRDefault="00B665CA" w:rsidP="00B665CA">
      <w:pPr>
        <w:jc w:val="center"/>
        <w:rPr>
          <w:rFonts w:ascii="Arial" w:hAnsi="Arial" w:cs="Arial"/>
          <w:b/>
          <w:sz w:val="16"/>
          <w:szCs w:val="16"/>
        </w:rPr>
      </w:pPr>
      <w:r w:rsidRPr="00B665CA">
        <w:rPr>
          <w:rFonts w:ascii="Arial" w:hAnsi="Arial" w:cs="Arial"/>
          <w:b/>
          <w:color w:val="000000"/>
          <w:sz w:val="16"/>
          <w:szCs w:val="16"/>
        </w:rPr>
        <w:t>«</w:t>
      </w:r>
      <w:r w:rsidRPr="00B665CA">
        <w:rPr>
          <w:rFonts w:ascii="Arial" w:hAnsi="Arial" w:cs="Arial"/>
          <w:b/>
          <w:sz w:val="16"/>
          <w:szCs w:val="16"/>
        </w:rPr>
        <w:t xml:space="preserve">Строительство, ремонт и содержание автомобильных дорог общего пользования местного значения на территории </w:t>
      </w:r>
    </w:p>
    <w:p w:rsidR="00B665CA" w:rsidRPr="00B665CA" w:rsidRDefault="00B665CA" w:rsidP="00B665CA">
      <w:pPr>
        <w:jc w:val="center"/>
        <w:rPr>
          <w:rFonts w:ascii="Arial" w:hAnsi="Arial" w:cs="Arial"/>
          <w:b/>
          <w:color w:val="000000"/>
          <w:sz w:val="16"/>
          <w:szCs w:val="16"/>
        </w:rPr>
      </w:pPr>
      <w:r w:rsidRPr="00B665CA">
        <w:rPr>
          <w:rFonts w:ascii="Arial" w:hAnsi="Arial" w:cs="Arial"/>
          <w:b/>
          <w:sz w:val="16"/>
          <w:szCs w:val="16"/>
        </w:rPr>
        <w:t>Валдайского городского поселения за счет средств областного бюджета и бюджета Валдайского городского поселения</w:t>
      </w:r>
      <w:r w:rsidRPr="00B665CA">
        <w:rPr>
          <w:rFonts w:ascii="Arial" w:hAnsi="Arial" w:cs="Arial"/>
          <w:b/>
          <w:color w:val="000000"/>
          <w:sz w:val="16"/>
          <w:szCs w:val="16"/>
        </w:rPr>
        <w:t>»</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 xml:space="preserve">1. Исполнитель подпрограммы: </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комитет жилищно-коммунального и дорожного хозяйства.</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2. Задачи подпрограммы: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обеспечение мероприятий по содержанию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городского поселения.</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3. Сроки реализации подпрограммы: 2023-2026 годы.</w:t>
      </w:r>
    </w:p>
    <w:p w:rsidR="00B665CA" w:rsidRPr="00B665CA" w:rsidRDefault="00B665CA" w:rsidP="00B665CA">
      <w:pPr>
        <w:ind w:firstLine="284"/>
        <w:jc w:val="both"/>
        <w:rPr>
          <w:rFonts w:ascii="Arial" w:hAnsi="Arial" w:cs="Arial"/>
          <w:sz w:val="16"/>
          <w:szCs w:val="16"/>
        </w:rPr>
      </w:pPr>
      <w:r w:rsidRPr="00B665CA">
        <w:rPr>
          <w:rFonts w:ascii="Arial" w:hAnsi="Arial" w:cs="Arial"/>
          <w:color w:val="000000"/>
          <w:sz w:val="16"/>
          <w:szCs w:val="16"/>
        </w:rPr>
        <w:t>4.</w:t>
      </w:r>
      <w:r w:rsidRPr="00B665CA">
        <w:rPr>
          <w:rFonts w:ascii="Arial" w:hAnsi="Arial" w:cs="Arial"/>
          <w:b/>
          <w:color w:val="000000"/>
          <w:sz w:val="16"/>
          <w:szCs w:val="16"/>
        </w:rPr>
        <w:t xml:space="preserve"> </w:t>
      </w:r>
      <w:r w:rsidRPr="00B665CA">
        <w:rPr>
          <w:rFonts w:ascii="Arial" w:hAnsi="Arial" w:cs="Arial"/>
          <w:sz w:val="16"/>
          <w:szCs w:val="16"/>
        </w:rPr>
        <w:t>Объемы и источники финансирования подпрограммы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38"/>
        <w:gridCol w:w="1548"/>
        <w:gridCol w:w="1889"/>
        <w:gridCol w:w="2921"/>
        <w:gridCol w:w="2061"/>
        <w:gridCol w:w="1893"/>
      </w:tblGrid>
      <w:tr w:rsidR="00B665CA" w:rsidRPr="00B665CA" w:rsidTr="00B665CA">
        <w:trPr>
          <w:trHeight w:val="20"/>
        </w:trPr>
        <w:tc>
          <w:tcPr>
            <w:tcW w:w="457" w:type="pct"/>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Год</w:t>
            </w:r>
          </w:p>
        </w:tc>
        <w:tc>
          <w:tcPr>
            <w:tcW w:w="4543" w:type="pct"/>
            <w:gridSpan w:val="5"/>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Источник финансирования</w:t>
            </w:r>
          </w:p>
        </w:tc>
      </w:tr>
      <w:tr w:rsidR="00B665CA" w:rsidRPr="00B665CA" w:rsidTr="00B665CA">
        <w:trPr>
          <w:trHeight w:val="20"/>
        </w:trPr>
        <w:tc>
          <w:tcPr>
            <w:tcW w:w="457" w:type="pct"/>
            <w:vMerge/>
            <w:vAlign w:val="center"/>
          </w:tcPr>
          <w:p w:rsidR="00B665CA" w:rsidRPr="00B665CA" w:rsidRDefault="00B665CA" w:rsidP="00B665CA">
            <w:pPr>
              <w:jc w:val="center"/>
              <w:rPr>
                <w:rFonts w:ascii="Arial" w:hAnsi="Arial" w:cs="Arial"/>
                <w:b/>
                <w:sz w:val="12"/>
                <w:szCs w:val="16"/>
              </w:rPr>
            </w:pPr>
          </w:p>
        </w:tc>
        <w:tc>
          <w:tcPr>
            <w:tcW w:w="682" w:type="pc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областной бюджет</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федеральный бюджет</w:t>
            </w:r>
          </w:p>
        </w:tc>
        <w:tc>
          <w:tcPr>
            <w:tcW w:w="128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бюджет Валдайского городского поселения</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внебюджетные средства</w:t>
            </w:r>
          </w:p>
        </w:tc>
        <w:tc>
          <w:tcPr>
            <w:tcW w:w="834"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всего</w:t>
            </w:r>
          </w:p>
        </w:tc>
      </w:tr>
      <w:tr w:rsidR="00B665CA" w:rsidRPr="00B665CA" w:rsidTr="00B665CA">
        <w:trPr>
          <w:trHeight w:val="20"/>
        </w:trPr>
        <w:tc>
          <w:tcPr>
            <w:tcW w:w="457"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w:t>
            </w:r>
          </w:p>
        </w:tc>
        <w:tc>
          <w:tcPr>
            <w:tcW w:w="6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w:t>
            </w:r>
          </w:p>
        </w:tc>
        <w:tc>
          <w:tcPr>
            <w:tcW w:w="1287"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5</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6</w:t>
            </w:r>
          </w:p>
        </w:tc>
        <w:tc>
          <w:tcPr>
            <w:tcW w:w="834"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7</w:t>
            </w:r>
          </w:p>
        </w:tc>
      </w:tr>
      <w:tr w:rsidR="00B665CA" w:rsidRPr="00B665CA" w:rsidTr="00B665CA">
        <w:trPr>
          <w:trHeight w:val="20"/>
        </w:trPr>
        <w:tc>
          <w:tcPr>
            <w:tcW w:w="45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2023</w:t>
            </w:r>
          </w:p>
        </w:tc>
        <w:tc>
          <w:tcPr>
            <w:tcW w:w="6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highlight w:val="yellow"/>
              </w:rPr>
            </w:pPr>
            <w:r w:rsidRPr="00B665CA">
              <w:rPr>
                <w:rFonts w:ascii="Arial" w:hAnsi="Arial" w:cs="Arial"/>
                <w:sz w:val="12"/>
                <w:szCs w:val="16"/>
              </w:rPr>
              <w:t>112 743,600</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1287"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33 252,16442</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34"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145 995,76442</w:t>
            </w:r>
          </w:p>
        </w:tc>
      </w:tr>
      <w:tr w:rsidR="00B665CA" w:rsidRPr="00B665CA" w:rsidTr="00B665CA">
        <w:trPr>
          <w:trHeight w:val="20"/>
        </w:trPr>
        <w:tc>
          <w:tcPr>
            <w:tcW w:w="45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2024</w:t>
            </w:r>
          </w:p>
        </w:tc>
        <w:tc>
          <w:tcPr>
            <w:tcW w:w="6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196 683,400</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1287"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26 613,37041</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34" w:type="pct"/>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223 296,77041</w:t>
            </w:r>
          </w:p>
        </w:tc>
      </w:tr>
      <w:tr w:rsidR="00B665CA" w:rsidRPr="00B665CA" w:rsidTr="00B665CA">
        <w:trPr>
          <w:trHeight w:val="20"/>
        </w:trPr>
        <w:tc>
          <w:tcPr>
            <w:tcW w:w="45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2025</w:t>
            </w:r>
          </w:p>
        </w:tc>
        <w:tc>
          <w:tcPr>
            <w:tcW w:w="6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4 197,00</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1287" w:type="pct"/>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14 841,67596</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34" w:type="pc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19 038,67596</w:t>
            </w:r>
          </w:p>
        </w:tc>
      </w:tr>
      <w:tr w:rsidR="00B665CA" w:rsidRPr="00B665CA" w:rsidTr="00B665CA">
        <w:trPr>
          <w:trHeight w:val="20"/>
        </w:trPr>
        <w:tc>
          <w:tcPr>
            <w:tcW w:w="45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highlight w:val="yellow"/>
              </w:rPr>
            </w:pPr>
            <w:r w:rsidRPr="00B665CA">
              <w:rPr>
                <w:rFonts w:ascii="Arial" w:hAnsi="Arial" w:cs="Arial"/>
                <w:b/>
                <w:sz w:val="12"/>
                <w:szCs w:val="16"/>
              </w:rPr>
              <w:t>2026</w:t>
            </w:r>
          </w:p>
        </w:tc>
        <w:tc>
          <w:tcPr>
            <w:tcW w:w="68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4 197,00</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1287" w:type="pct"/>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12 183,40783</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34" w:type="pc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16 380,40783</w:t>
            </w:r>
          </w:p>
        </w:tc>
      </w:tr>
      <w:tr w:rsidR="00B665CA" w:rsidRPr="00B665CA" w:rsidTr="00B665CA">
        <w:trPr>
          <w:trHeight w:val="20"/>
        </w:trPr>
        <w:tc>
          <w:tcPr>
            <w:tcW w:w="45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Всего</w:t>
            </w:r>
          </w:p>
        </w:tc>
        <w:tc>
          <w:tcPr>
            <w:tcW w:w="68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317 821,00</w:t>
            </w:r>
          </w:p>
        </w:tc>
        <w:tc>
          <w:tcPr>
            <w:tcW w:w="83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1287"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86 890,61862</w:t>
            </w:r>
          </w:p>
        </w:tc>
        <w:tc>
          <w:tcPr>
            <w:tcW w:w="908"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834"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404 711,61862</w:t>
            </w:r>
          </w:p>
        </w:tc>
      </w:tr>
    </w:tbl>
    <w:p w:rsidR="00B665CA" w:rsidRPr="00B665CA" w:rsidRDefault="00B665CA" w:rsidP="00B665CA">
      <w:pPr>
        <w:ind w:firstLine="284"/>
        <w:jc w:val="both"/>
        <w:rPr>
          <w:rFonts w:ascii="Arial" w:hAnsi="Arial" w:cs="Arial"/>
          <w:sz w:val="16"/>
          <w:szCs w:val="16"/>
        </w:rPr>
      </w:pPr>
      <w:r w:rsidRPr="00B665CA">
        <w:rPr>
          <w:rFonts w:ascii="Arial" w:hAnsi="Arial" w:cs="Arial"/>
          <w:color w:val="000000"/>
          <w:sz w:val="16"/>
          <w:szCs w:val="16"/>
        </w:rPr>
        <w:t xml:space="preserve">5. </w:t>
      </w:r>
      <w:r w:rsidRPr="00B665CA">
        <w:rPr>
          <w:rFonts w:ascii="Arial" w:hAnsi="Arial" w:cs="Arial"/>
          <w:sz w:val="16"/>
          <w:szCs w:val="16"/>
        </w:rPr>
        <w:t>Ожидаемые конечные результаты реализации подпрограммы: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снижение к 2026 году доли автомобильных дорог общего пользования местного значения, не соответствующих нормативным требованиям;</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увеличение к 2026 году доли автомобильных дорог общего пользования местного значения, в отношении которых произведен ремонт;</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улучшение к 2026 году состояния улично-дорожной сети.</w:t>
      </w:r>
    </w:p>
    <w:p w:rsidR="00B665CA" w:rsidRPr="00B665CA" w:rsidRDefault="00B665CA" w:rsidP="00B665CA">
      <w:pPr>
        <w:jc w:val="center"/>
        <w:rPr>
          <w:rFonts w:ascii="Arial" w:hAnsi="Arial" w:cs="Arial"/>
          <w:b/>
          <w:color w:val="000000"/>
          <w:sz w:val="16"/>
          <w:szCs w:val="16"/>
        </w:rPr>
      </w:pPr>
      <w:r w:rsidRPr="00B665CA">
        <w:rPr>
          <w:rFonts w:ascii="Arial" w:hAnsi="Arial" w:cs="Arial"/>
          <w:b/>
          <w:color w:val="000000"/>
          <w:sz w:val="16"/>
          <w:szCs w:val="16"/>
        </w:rPr>
        <w:t>ПОДПРОГРАММА</w:t>
      </w:r>
    </w:p>
    <w:p w:rsidR="00B665CA" w:rsidRDefault="00B665CA" w:rsidP="00B665CA">
      <w:pPr>
        <w:jc w:val="center"/>
        <w:rPr>
          <w:rFonts w:ascii="Arial" w:hAnsi="Arial" w:cs="Arial"/>
          <w:b/>
          <w:sz w:val="16"/>
          <w:szCs w:val="16"/>
        </w:rPr>
      </w:pPr>
      <w:r w:rsidRPr="00B665CA">
        <w:rPr>
          <w:rFonts w:ascii="Arial" w:hAnsi="Arial" w:cs="Arial"/>
          <w:b/>
          <w:color w:val="000000"/>
          <w:sz w:val="16"/>
          <w:szCs w:val="16"/>
        </w:rPr>
        <w:t>«</w:t>
      </w:r>
      <w:r w:rsidRPr="00B665CA">
        <w:rPr>
          <w:rFonts w:ascii="Arial" w:hAnsi="Arial" w:cs="Arial"/>
          <w:b/>
          <w:sz w:val="16"/>
          <w:szCs w:val="16"/>
        </w:rPr>
        <w:t xml:space="preserve">Обеспечение безопасности дорожного движения на территории Валдайского городского поселения за счет средств бюджета </w:t>
      </w:r>
    </w:p>
    <w:p w:rsidR="00B665CA" w:rsidRDefault="00B665CA" w:rsidP="00B665CA">
      <w:pPr>
        <w:jc w:val="center"/>
        <w:rPr>
          <w:rFonts w:ascii="Arial" w:hAnsi="Arial" w:cs="Arial"/>
          <w:b/>
          <w:sz w:val="16"/>
          <w:szCs w:val="16"/>
        </w:rPr>
      </w:pPr>
      <w:r w:rsidRPr="00B665CA">
        <w:rPr>
          <w:rFonts w:ascii="Arial" w:hAnsi="Arial" w:cs="Arial"/>
          <w:b/>
          <w:sz w:val="16"/>
          <w:szCs w:val="16"/>
        </w:rPr>
        <w:t>Валдайского городского поселения</w:t>
      </w:r>
      <w:r w:rsidRPr="00B665CA">
        <w:rPr>
          <w:rFonts w:ascii="Arial" w:hAnsi="Arial" w:cs="Arial"/>
          <w:b/>
          <w:color w:val="000000"/>
          <w:sz w:val="16"/>
          <w:szCs w:val="16"/>
        </w:rPr>
        <w:t>» муниципальной программы «</w:t>
      </w:r>
      <w:r w:rsidRPr="00B665CA">
        <w:rPr>
          <w:rFonts w:ascii="Arial" w:hAnsi="Arial" w:cs="Arial"/>
          <w:b/>
          <w:sz w:val="16"/>
          <w:szCs w:val="16"/>
        </w:rPr>
        <w:t xml:space="preserve">Совершенствование и содержание </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дорожного хозяйства</w:t>
      </w:r>
      <w:r>
        <w:rPr>
          <w:rFonts w:ascii="Arial" w:hAnsi="Arial" w:cs="Arial"/>
          <w:b/>
          <w:sz w:val="16"/>
          <w:szCs w:val="16"/>
        </w:rPr>
        <w:t xml:space="preserve"> </w:t>
      </w:r>
      <w:r w:rsidRPr="00B665CA">
        <w:rPr>
          <w:rFonts w:ascii="Arial" w:hAnsi="Arial" w:cs="Arial"/>
          <w:b/>
          <w:sz w:val="16"/>
          <w:szCs w:val="16"/>
        </w:rPr>
        <w:t xml:space="preserve">на территории Валдайского городского поселения </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на 2023-2026 годы»</w:t>
      </w:r>
    </w:p>
    <w:p w:rsidR="00B665CA" w:rsidRPr="00B665CA" w:rsidRDefault="00B665CA" w:rsidP="00B665CA">
      <w:pPr>
        <w:jc w:val="center"/>
        <w:rPr>
          <w:rFonts w:ascii="Arial" w:hAnsi="Arial" w:cs="Arial"/>
          <w:sz w:val="6"/>
          <w:szCs w:val="6"/>
        </w:rPr>
      </w:pP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ПАСПОРТ ПОДПРОГРАММЫ</w:t>
      </w:r>
    </w:p>
    <w:p w:rsidR="00B665CA" w:rsidRDefault="00B665CA" w:rsidP="00B665CA">
      <w:pPr>
        <w:jc w:val="center"/>
        <w:rPr>
          <w:rFonts w:ascii="Arial" w:hAnsi="Arial" w:cs="Arial"/>
          <w:b/>
          <w:sz w:val="16"/>
          <w:szCs w:val="16"/>
        </w:rPr>
      </w:pPr>
      <w:r w:rsidRPr="00B665CA">
        <w:rPr>
          <w:rFonts w:ascii="Arial" w:hAnsi="Arial" w:cs="Arial"/>
          <w:b/>
          <w:color w:val="000000"/>
          <w:sz w:val="16"/>
          <w:szCs w:val="16"/>
        </w:rPr>
        <w:t>«</w:t>
      </w:r>
      <w:r w:rsidRPr="00B665CA">
        <w:rPr>
          <w:rFonts w:ascii="Arial" w:hAnsi="Arial" w:cs="Arial"/>
          <w:b/>
          <w:sz w:val="16"/>
          <w:szCs w:val="16"/>
        </w:rPr>
        <w:t xml:space="preserve">Обеспечение безопасности дорожного движения на территории Валдайского </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городского поселения за счет средств бюджета Валдайского городского поселения</w:t>
      </w:r>
      <w:r w:rsidRPr="00B665CA">
        <w:rPr>
          <w:rFonts w:ascii="Arial" w:hAnsi="Arial" w:cs="Arial"/>
          <w:b/>
          <w:color w:val="000000"/>
          <w:sz w:val="16"/>
          <w:szCs w:val="16"/>
        </w:rPr>
        <w:t>»</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 xml:space="preserve">1. Исполнитель подпрограммы: </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комитет жилищно-коммунального и дорожного хозяйства.</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2. Задачи подпрограммы: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обеспечение мероприятий по безопасности дорожного движения на территории Валдайского городского поселения за счет средств бюджета Валдайского городского поселения.</w:t>
      </w:r>
    </w:p>
    <w:p w:rsidR="00B665CA" w:rsidRPr="00B665CA" w:rsidRDefault="00B665CA" w:rsidP="00B665CA">
      <w:pPr>
        <w:ind w:firstLine="284"/>
        <w:jc w:val="both"/>
        <w:rPr>
          <w:rFonts w:ascii="Arial" w:hAnsi="Arial" w:cs="Arial"/>
          <w:color w:val="000000"/>
          <w:sz w:val="16"/>
          <w:szCs w:val="16"/>
        </w:rPr>
      </w:pPr>
      <w:r w:rsidRPr="00B665CA">
        <w:rPr>
          <w:rFonts w:ascii="Arial" w:hAnsi="Arial" w:cs="Arial"/>
          <w:color w:val="000000"/>
          <w:sz w:val="16"/>
          <w:szCs w:val="16"/>
        </w:rPr>
        <w:t>3. Сроки реализации подпрограммы: 2023-2026 годы.</w:t>
      </w:r>
    </w:p>
    <w:p w:rsidR="00B665CA" w:rsidRPr="00B665CA" w:rsidRDefault="00B665CA" w:rsidP="00B665CA">
      <w:pPr>
        <w:ind w:firstLine="284"/>
        <w:jc w:val="both"/>
        <w:rPr>
          <w:rFonts w:ascii="Arial" w:hAnsi="Arial" w:cs="Arial"/>
          <w:sz w:val="16"/>
          <w:szCs w:val="16"/>
        </w:rPr>
      </w:pPr>
      <w:r w:rsidRPr="00B665CA">
        <w:rPr>
          <w:rFonts w:ascii="Arial" w:hAnsi="Arial" w:cs="Arial"/>
          <w:color w:val="000000"/>
          <w:sz w:val="16"/>
          <w:szCs w:val="16"/>
        </w:rPr>
        <w:t xml:space="preserve">4. </w:t>
      </w:r>
      <w:r w:rsidRPr="00B665CA">
        <w:rPr>
          <w:rFonts w:ascii="Arial" w:hAnsi="Arial" w:cs="Arial"/>
          <w:sz w:val="16"/>
          <w:szCs w:val="16"/>
        </w:rPr>
        <w:t>Объемы и источники финансирования подпрограммы с разбивкой по годам реализации: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34"/>
        <w:gridCol w:w="1548"/>
        <w:gridCol w:w="1889"/>
        <w:gridCol w:w="3074"/>
        <w:gridCol w:w="1989"/>
        <w:gridCol w:w="1816"/>
      </w:tblGrid>
      <w:tr w:rsidR="00B665CA" w:rsidRPr="00B665CA" w:rsidTr="00B665CA">
        <w:trPr>
          <w:trHeight w:val="20"/>
        </w:trPr>
        <w:tc>
          <w:tcPr>
            <w:tcW w:w="456" w:type="pct"/>
            <w:vMerge w:val="restar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Год</w:t>
            </w:r>
          </w:p>
        </w:tc>
        <w:tc>
          <w:tcPr>
            <w:tcW w:w="4544" w:type="pct"/>
            <w:gridSpan w:val="5"/>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Источник финансирования</w:t>
            </w:r>
          </w:p>
        </w:tc>
      </w:tr>
      <w:tr w:rsidR="00B665CA" w:rsidRPr="00B665CA" w:rsidTr="00B665CA">
        <w:trPr>
          <w:trHeight w:val="20"/>
        </w:trPr>
        <w:tc>
          <w:tcPr>
            <w:tcW w:w="456" w:type="pct"/>
            <w:vMerge/>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b/>
                <w:sz w:val="12"/>
                <w:szCs w:val="16"/>
              </w:rPr>
            </w:pP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областной бюджет</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федеральный бюджет</w:t>
            </w:r>
          </w:p>
        </w:tc>
        <w:tc>
          <w:tcPr>
            <w:tcW w:w="1354"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бюджет Валдайского городского поселения</w:t>
            </w:r>
          </w:p>
        </w:tc>
        <w:tc>
          <w:tcPr>
            <w:tcW w:w="87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внебюджетные средства</w:t>
            </w:r>
          </w:p>
        </w:tc>
        <w:tc>
          <w:tcPr>
            <w:tcW w:w="799"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всего</w:t>
            </w:r>
          </w:p>
        </w:tc>
      </w:tr>
      <w:tr w:rsidR="00B665CA" w:rsidRPr="00B665CA" w:rsidTr="00B665CA">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w:t>
            </w: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w:t>
            </w:r>
          </w:p>
        </w:tc>
        <w:tc>
          <w:tcPr>
            <w:tcW w:w="1354"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w:t>
            </w:r>
          </w:p>
        </w:tc>
        <w:tc>
          <w:tcPr>
            <w:tcW w:w="87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5</w:t>
            </w:r>
          </w:p>
        </w:tc>
        <w:tc>
          <w:tcPr>
            <w:tcW w:w="799"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6</w:t>
            </w:r>
          </w:p>
        </w:tc>
      </w:tr>
      <w:tr w:rsidR="00B665CA" w:rsidRPr="00B665CA" w:rsidTr="00B665CA">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2023</w:t>
            </w: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2 410,81972</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2 410,81972</w:t>
            </w:r>
          </w:p>
        </w:tc>
      </w:tr>
      <w:tr w:rsidR="00B665CA" w:rsidRPr="00B665CA" w:rsidTr="00B665CA">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2024</w:t>
            </w: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w:t>
            </w:r>
          </w:p>
        </w:tc>
        <w:tc>
          <w:tcPr>
            <w:tcW w:w="1354" w:type="pct"/>
            <w:tcBorders>
              <w:top w:val="single" w:sz="4" w:space="0" w:color="auto"/>
              <w:left w:val="single" w:sz="4" w:space="0" w:color="auto"/>
              <w:bottom w:val="single" w:sz="4" w:space="0" w:color="auto"/>
              <w:right w:val="single" w:sz="4" w:space="0" w:color="auto"/>
            </w:tcBorders>
            <w:shd w:val="clear" w:color="auto" w:fill="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3 597,53918</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799" w:type="pct"/>
            <w:tcBorders>
              <w:top w:val="single" w:sz="4" w:space="0" w:color="auto"/>
              <w:left w:val="single" w:sz="4" w:space="0" w:color="auto"/>
              <w:bottom w:val="single" w:sz="4" w:space="0" w:color="auto"/>
              <w:right w:val="single" w:sz="4" w:space="0" w:color="auto"/>
            </w:tcBorders>
            <w:shd w:val="clear" w:color="auto" w:fill="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3 597,53918</w:t>
            </w:r>
          </w:p>
        </w:tc>
      </w:tr>
      <w:tr w:rsidR="00B665CA" w:rsidRPr="00B665CA" w:rsidTr="00B665CA">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2025</w:t>
            </w: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4 541,09304</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4 541,09304</w:t>
            </w:r>
          </w:p>
        </w:tc>
      </w:tr>
      <w:tr w:rsidR="00B665CA" w:rsidRPr="00B665CA" w:rsidTr="00B665CA">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2026</w:t>
            </w: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2 411,86116</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jc w:val="center"/>
              <w:rPr>
                <w:rFonts w:ascii="Arial" w:hAnsi="Arial" w:cs="Arial"/>
                <w:sz w:val="12"/>
                <w:szCs w:val="16"/>
              </w:rPr>
            </w:pPr>
            <w:r w:rsidRPr="00B665CA">
              <w:rPr>
                <w:rFonts w:ascii="Arial" w:hAnsi="Arial" w:cs="Arial"/>
                <w:sz w:val="12"/>
                <w:szCs w:val="16"/>
              </w:rPr>
              <w:t>2 411,86116</w:t>
            </w:r>
          </w:p>
        </w:tc>
      </w:tr>
      <w:tr w:rsidR="00B665CA" w:rsidRPr="00B665CA" w:rsidTr="00B665CA">
        <w:trPr>
          <w:trHeight w:val="20"/>
        </w:trPr>
        <w:tc>
          <w:tcPr>
            <w:tcW w:w="456"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Всего</w:t>
            </w:r>
          </w:p>
        </w:tc>
        <w:tc>
          <w:tcPr>
            <w:tcW w:w="68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w:t>
            </w:r>
          </w:p>
        </w:tc>
        <w:tc>
          <w:tcPr>
            <w:tcW w:w="832" w:type="pct"/>
            <w:tcBorders>
              <w:top w:val="single" w:sz="4" w:space="0" w:color="auto"/>
              <w:left w:val="single" w:sz="4" w:space="0" w:color="auto"/>
              <w:bottom w:val="single" w:sz="4" w:space="0" w:color="auto"/>
              <w:right w:val="single" w:sz="4" w:space="0" w:color="auto"/>
            </w:tcBorders>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12 961,3131</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12 961,3131</w:t>
            </w:r>
          </w:p>
        </w:tc>
      </w:tr>
    </w:tbl>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5. Ожидаемые конечные результаты реализации подпрограммы: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сокращение к 2026 году числа дорожно-транспортных происшествий с пострадавшими.</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Характеристика текущего состояния улично-дорожной сети территории Валдайского городского поселения</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 xml:space="preserve">Одним из основополагающих условий развития Валдайского городского поселения является комплексное </w:t>
      </w:r>
      <w:r w:rsidRPr="00B665CA">
        <w:rPr>
          <w:rFonts w:ascii="Arial" w:hAnsi="Arial" w:cs="Arial"/>
          <w:spacing w:val="-1"/>
          <w:sz w:val="16"/>
          <w:szCs w:val="16"/>
        </w:rPr>
        <w:t xml:space="preserve">развитие транспортной инфраструктуры. Этапом, предшествующим разработке основных </w:t>
      </w:r>
      <w:r w:rsidRPr="00B665CA">
        <w:rPr>
          <w:rFonts w:ascii="Arial" w:hAnsi="Arial" w:cs="Arial"/>
          <w:sz w:val="16"/>
          <w:szCs w:val="16"/>
        </w:rPr>
        <w:t>мероприятий муниципальной программы, является проведение анализа и оценка социально-экономического и территориального развития муниципального образования.</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B665CA" w:rsidRPr="00B665CA" w:rsidRDefault="00B665CA" w:rsidP="00B665CA">
      <w:pPr>
        <w:widowControl w:val="0"/>
        <w:shd w:val="clear" w:color="auto" w:fill="FFFFFF"/>
        <w:tabs>
          <w:tab w:val="left" w:pos="1085"/>
        </w:tabs>
        <w:autoSpaceDE w:val="0"/>
        <w:autoSpaceDN w:val="0"/>
        <w:adjustRightInd w:val="0"/>
        <w:ind w:firstLine="284"/>
        <w:jc w:val="both"/>
        <w:rPr>
          <w:rFonts w:ascii="Arial" w:hAnsi="Arial" w:cs="Arial"/>
          <w:b/>
          <w:bCs/>
          <w:sz w:val="16"/>
          <w:szCs w:val="16"/>
        </w:rPr>
      </w:pPr>
      <w:r w:rsidRPr="00B665CA">
        <w:rPr>
          <w:rFonts w:ascii="Arial" w:hAnsi="Arial" w:cs="Arial"/>
          <w:spacing w:val="-1"/>
          <w:sz w:val="16"/>
          <w:szCs w:val="16"/>
        </w:rPr>
        <w:t>демографическое развитие;</w:t>
      </w:r>
    </w:p>
    <w:p w:rsidR="00B665CA" w:rsidRPr="00B665CA" w:rsidRDefault="00B665CA" w:rsidP="00B665CA">
      <w:pPr>
        <w:widowControl w:val="0"/>
        <w:shd w:val="clear" w:color="auto" w:fill="FFFFFF"/>
        <w:tabs>
          <w:tab w:val="left" w:pos="1085"/>
        </w:tabs>
        <w:autoSpaceDE w:val="0"/>
        <w:autoSpaceDN w:val="0"/>
        <w:adjustRightInd w:val="0"/>
        <w:ind w:firstLine="284"/>
        <w:jc w:val="both"/>
        <w:rPr>
          <w:rFonts w:ascii="Arial" w:hAnsi="Arial" w:cs="Arial"/>
          <w:b/>
          <w:bCs/>
          <w:sz w:val="16"/>
          <w:szCs w:val="16"/>
        </w:rPr>
      </w:pPr>
      <w:r w:rsidRPr="00B665CA">
        <w:rPr>
          <w:rFonts w:ascii="Arial" w:hAnsi="Arial" w:cs="Arial"/>
          <w:spacing w:val="-1"/>
          <w:sz w:val="16"/>
          <w:szCs w:val="16"/>
        </w:rPr>
        <w:t>перспективное строительство;</w:t>
      </w:r>
    </w:p>
    <w:p w:rsidR="00B665CA" w:rsidRPr="00B665CA" w:rsidRDefault="00B665CA" w:rsidP="00B665CA">
      <w:pPr>
        <w:widowControl w:val="0"/>
        <w:shd w:val="clear" w:color="auto" w:fill="FFFFFF"/>
        <w:tabs>
          <w:tab w:val="left" w:pos="1085"/>
        </w:tabs>
        <w:autoSpaceDE w:val="0"/>
        <w:autoSpaceDN w:val="0"/>
        <w:adjustRightInd w:val="0"/>
        <w:ind w:firstLine="284"/>
        <w:jc w:val="both"/>
        <w:rPr>
          <w:rFonts w:ascii="Arial" w:hAnsi="Arial" w:cs="Arial"/>
          <w:b/>
          <w:bCs/>
          <w:sz w:val="16"/>
          <w:szCs w:val="16"/>
        </w:rPr>
      </w:pPr>
      <w:r w:rsidRPr="00B665CA">
        <w:rPr>
          <w:rFonts w:ascii="Arial" w:hAnsi="Arial" w:cs="Arial"/>
          <w:spacing w:val="-1"/>
          <w:sz w:val="16"/>
          <w:szCs w:val="16"/>
        </w:rPr>
        <w:t>состояние транспортной инфраструктуры.</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 xml:space="preserve">Муниципальная 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lastRenderedPageBreak/>
        <w:t>Основными целями программы являются:</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муниципального образования;</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 xml:space="preserve">обеспечение доступности объектов транспортной инфраструктуры для населения и субъектов экономической деятельности в соответствии </w:t>
      </w:r>
      <w:r w:rsidR="009057DE">
        <w:rPr>
          <w:rFonts w:ascii="Arial" w:hAnsi="Arial" w:cs="Arial"/>
          <w:sz w:val="16"/>
          <w:szCs w:val="16"/>
        </w:rPr>
        <w:br/>
      </w:r>
      <w:r w:rsidRPr="00B665CA">
        <w:rPr>
          <w:rFonts w:ascii="Arial" w:hAnsi="Arial" w:cs="Arial"/>
          <w:sz w:val="16"/>
          <w:szCs w:val="16"/>
        </w:rPr>
        <w:t>с нормативами градостроительного проектирования поселения;</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 xml:space="preserve">развитие транспортной инфраструктуры в соответствии с потребностями населения в передвижении, субъектов экономической деятельности – </w:t>
      </w:r>
      <w:r w:rsidR="009057DE">
        <w:rPr>
          <w:rFonts w:ascii="Arial" w:hAnsi="Arial" w:cs="Arial"/>
          <w:sz w:val="16"/>
          <w:szCs w:val="16"/>
        </w:rPr>
        <w:br/>
      </w:r>
      <w:r w:rsidRPr="00B665CA">
        <w:rPr>
          <w:rFonts w:ascii="Arial" w:hAnsi="Arial" w:cs="Arial"/>
          <w:sz w:val="16"/>
          <w:szCs w:val="16"/>
        </w:rPr>
        <w:t>в перевозке пассажиров и грузов на территории муниципального образования;</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развитие транспортной инфраструктуры, сбалансированное с градостроительной деятельностью в муниципальном образовании;</w:t>
      </w:r>
    </w:p>
    <w:p w:rsidR="00B665CA" w:rsidRPr="00B665CA" w:rsidRDefault="00B665CA" w:rsidP="00B665CA">
      <w:pPr>
        <w:shd w:val="clear" w:color="auto" w:fill="FFFFFF"/>
        <w:tabs>
          <w:tab w:val="left" w:pos="1426"/>
        </w:tabs>
        <w:ind w:firstLine="284"/>
        <w:jc w:val="both"/>
        <w:rPr>
          <w:rFonts w:ascii="Arial" w:hAnsi="Arial" w:cs="Arial"/>
          <w:sz w:val="16"/>
          <w:szCs w:val="16"/>
        </w:rPr>
      </w:pPr>
      <w:r w:rsidRPr="00B665CA">
        <w:rPr>
          <w:rFonts w:ascii="Arial" w:hAnsi="Arial" w:cs="Arial"/>
          <w:spacing w:val="-1"/>
          <w:sz w:val="16"/>
          <w:szCs w:val="16"/>
        </w:rPr>
        <w:t>обеспечение условий для управления транспортным спросом;</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B665CA" w:rsidRPr="00B665CA" w:rsidRDefault="00B665CA" w:rsidP="00B665CA">
      <w:pPr>
        <w:shd w:val="clear" w:color="auto" w:fill="FFFFFF"/>
        <w:tabs>
          <w:tab w:val="left" w:pos="1426"/>
        </w:tabs>
        <w:ind w:firstLine="284"/>
        <w:jc w:val="both"/>
        <w:rPr>
          <w:rFonts w:ascii="Arial" w:hAnsi="Arial" w:cs="Arial"/>
          <w:sz w:val="16"/>
          <w:szCs w:val="16"/>
        </w:rPr>
      </w:pPr>
      <w:r w:rsidRPr="00B665CA">
        <w:rPr>
          <w:rFonts w:ascii="Arial" w:hAnsi="Arial" w:cs="Arial"/>
          <w:sz w:val="16"/>
          <w:szCs w:val="16"/>
        </w:rPr>
        <w:t>создание приоритетных условий движения транспортных средств общего пользования по отношению к иным транспортным средствам;</w:t>
      </w:r>
    </w:p>
    <w:p w:rsidR="00B665CA" w:rsidRPr="00B665CA" w:rsidRDefault="00B665CA" w:rsidP="00B665CA">
      <w:pPr>
        <w:shd w:val="clear" w:color="auto" w:fill="FFFFFF"/>
        <w:tabs>
          <w:tab w:val="left" w:pos="0"/>
        </w:tabs>
        <w:ind w:firstLine="284"/>
        <w:jc w:val="both"/>
        <w:rPr>
          <w:rFonts w:ascii="Arial" w:hAnsi="Arial" w:cs="Arial"/>
          <w:sz w:val="16"/>
          <w:szCs w:val="16"/>
        </w:rPr>
      </w:pPr>
      <w:r w:rsidRPr="00B665CA">
        <w:rPr>
          <w:rFonts w:ascii="Arial" w:hAnsi="Arial" w:cs="Arial"/>
          <w:sz w:val="16"/>
          <w:szCs w:val="16"/>
        </w:rPr>
        <w:t>условия для пешеходного передвижения населения;</w:t>
      </w:r>
    </w:p>
    <w:p w:rsidR="00B665CA" w:rsidRPr="00B665CA" w:rsidRDefault="00B665CA" w:rsidP="00B665CA">
      <w:pPr>
        <w:shd w:val="clear" w:color="auto" w:fill="FFFFFF"/>
        <w:tabs>
          <w:tab w:val="left" w:pos="0"/>
        </w:tabs>
        <w:ind w:firstLine="284"/>
        <w:jc w:val="both"/>
        <w:rPr>
          <w:rFonts w:ascii="Arial" w:hAnsi="Arial" w:cs="Arial"/>
          <w:sz w:val="16"/>
          <w:szCs w:val="16"/>
        </w:rPr>
      </w:pPr>
      <w:r w:rsidRPr="00B665CA">
        <w:rPr>
          <w:rFonts w:ascii="Arial" w:hAnsi="Arial" w:cs="Arial"/>
          <w:spacing w:val="-3"/>
          <w:sz w:val="16"/>
          <w:szCs w:val="16"/>
        </w:rPr>
        <w:t xml:space="preserve">эффективность </w:t>
      </w:r>
      <w:r w:rsidRPr="00B665CA">
        <w:rPr>
          <w:rFonts w:ascii="Arial" w:hAnsi="Arial" w:cs="Arial"/>
          <w:spacing w:val="-1"/>
          <w:sz w:val="16"/>
          <w:szCs w:val="16"/>
        </w:rPr>
        <w:t>функционирования действующей транспортной</w:t>
      </w:r>
      <w:r w:rsidRPr="00B665CA">
        <w:rPr>
          <w:rFonts w:ascii="Arial" w:hAnsi="Arial" w:cs="Arial"/>
          <w:sz w:val="16"/>
          <w:szCs w:val="16"/>
        </w:rPr>
        <w:t xml:space="preserve"> </w:t>
      </w:r>
      <w:r w:rsidRPr="00B665CA">
        <w:rPr>
          <w:rFonts w:ascii="Arial" w:hAnsi="Arial" w:cs="Arial"/>
          <w:spacing w:val="-2"/>
          <w:sz w:val="16"/>
          <w:szCs w:val="16"/>
        </w:rPr>
        <w:t>инфраструктуры.</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 xml:space="preserve">Бюджетные средства, направляемые на реализацию муниципальной программы, должны быть предназначены для реализации проектов модернизации объектов транспортной </w:t>
      </w:r>
      <w:r w:rsidRPr="00B665CA">
        <w:rPr>
          <w:rFonts w:ascii="Arial" w:hAnsi="Arial" w:cs="Arial"/>
          <w:spacing w:val="-11"/>
          <w:sz w:val="16"/>
          <w:szCs w:val="16"/>
        </w:rPr>
        <w:t xml:space="preserve">инфраструктуры и дорожного хозяйства, связанных с ремонтом </w:t>
      </w:r>
      <w:r w:rsidRPr="00B665CA">
        <w:rPr>
          <w:rFonts w:ascii="Arial" w:hAnsi="Arial" w:cs="Arial"/>
          <w:sz w:val="16"/>
          <w:szCs w:val="16"/>
        </w:rPr>
        <w:t>существующих объектов, а также со строительством новых объектов.</w:t>
      </w:r>
    </w:p>
    <w:p w:rsidR="00B665CA" w:rsidRPr="00B665CA" w:rsidRDefault="00B665CA" w:rsidP="00B665CA">
      <w:pPr>
        <w:shd w:val="clear" w:color="auto" w:fill="FFFFFF"/>
        <w:ind w:firstLine="284"/>
        <w:jc w:val="both"/>
        <w:rPr>
          <w:rFonts w:ascii="Arial" w:hAnsi="Arial" w:cs="Arial"/>
          <w:sz w:val="16"/>
          <w:szCs w:val="16"/>
        </w:rPr>
      </w:pPr>
      <w:r w:rsidRPr="00B665CA">
        <w:rPr>
          <w:rFonts w:ascii="Arial" w:hAnsi="Arial" w:cs="Arial"/>
          <w:sz w:val="16"/>
          <w:szCs w:val="16"/>
        </w:rPr>
        <w:t>Развитие транспортной инфраструктуры Валдайского городского поселения является необходимым условием улучшения качества жизни населения.</w:t>
      </w:r>
    </w:p>
    <w:p w:rsidR="00B665CA" w:rsidRPr="00B665CA" w:rsidRDefault="00B665CA" w:rsidP="00B665CA">
      <w:pPr>
        <w:shd w:val="clear" w:color="auto" w:fill="FFFFFF"/>
        <w:tabs>
          <w:tab w:val="left" w:pos="2438"/>
          <w:tab w:val="left" w:pos="4402"/>
          <w:tab w:val="left" w:pos="7066"/>
        </w:tabs>
        <w:ind w:firstLine="284"/>
        <w:jc w:val="both"/>
        <w:rPr>
          <w:rFonts w:ascii="Arial" w:hAnsi="Arial" w:cs="Arial"/>
          <w:sz w:val="16"/>
          <w:szCs w:val="16"/>
        </w:rPr>
      </w:pPr>
      <w:r w:rsidRPr="00B665CA">
        <w:rPr>
          <w:rFonts w:ascii="Arial" w:hAnsi="Arial" w:cs="Arial"/>
          <w:sz w:val="16"/>
          <w:szCs w:val="16"/>
        </w:rPr>
        <w:t>Транспортная инфраструктура Валдайского городского поселения является составляющей инфраструктуры Валдайского района Новгородской области.</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Валдайское городское поселение расположено в юго-восточной части Новгородской области и в центральной части Валдайского района. Валдайское городское поселение входит в состав Валдайского района Новгородской области.</w:t>
      </w:r>
    </w:p>
    <w:p w:rsidR="00B665CA" w:rsidRPr="00B665CA" w:rsidRDefault="00B665CA" w:rsidP="00B665CA">
      <w:pPr>
        <w:jc w:val="center"/>
        <w:rPr>
          <w:rFonts w:ascii="Arial" w:hAnsi="Arial" w:cs="Arial"/>
          <w:sz w:val="16"/>
          <w:szCs w:val="16"/>
        </w:rPr>
      </w:pPr>
      <w:r w:rsidRPr="00B665CA">
        <w:rPr>
          <w:rFonts w:ascii="Arial" w:hAnsi="Arial" w:cs="Arial"/>
          <w:noProof/>
          <w:sz w:val="16"/>
          <w:szCs w:val="16"/>
        </w:rPr>
        <w:drawing>
          <wp:inline distT="0" distB="0" distL="0" distR="0">
            <wp:extent cx="4781550" cy="3499125"/>
            <wp:effectExtent l="19050" t="0" r="0" b="0"/>
            <wp:docPr id="1" name="Рисунок 1"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pic:cNvPicPr>
                      <a:picLocks noChangeAspect="1" noChangeArrowheads="1"/>
                    </pic:cNvPicPr>
                  </pic:nvPicPr>
                  <pic:blipFill>
                    <a:blip r:embed="rId17"/>
                    <a:srcRect t="6973"/>
                    <a:stretch>
                      <a:fillRect/>
                    </a:stretch>
                  </pic:blipFill>
                  <pic:spPr bwMode="auto">
                    <a:xfrm>
                      <a:off x="0" y="0"/>
                      <a:ext cx="4778595" cy="3496963"/>
                    </a:xfrm>
                    <a:prstGeom prst="rect">
                      <a:avLst/>
                    </a:prstGeom>
                    <a:noFill/>
                    <a:ln w="9525">
                      <a:noFill/>
                      <a:miter lim="800000"/>
                      <a:headEnd/>
                      <a:tailEnd/>
                    </a:ln>
                  </pic:spPr>
                </pic:pic>
              </a:graphicData>
            </a:graphic>
          </wp:inline>
        </w:drawing>
      </w:r>
    </w:p>
    <w:p w:rsidR="00B665CA" w:rsidRPr="00B665CA" w:rsidRDefault="00B665CA" w:rsidP="00B665CA">
      <w:pPr>
        <w:autoSpaceDN w:val="0"/>
        <w:adjustRightInd w:val="0"/>
        <w:ind w:firstLine="284"/>
        <w:rPr>
          <w:rFonts w:ascii="Arial" w:hAnsi="Arial" w:cs="Arial"/>
          <w:sz w:val="16"/>
          <w:szCs w:val="16"/>
        </w:rPr>
      </w:pPr>
      <w:r w:rsidRPr="00B665CA">
        <w:rPr>
          <w:rFonts w:ascii="Arial" w:hAnsi="Arial" w:cs="Arial"/>
          <w:sz w:val="16"/>
          <w:szCs w:val="16"/>
        </w:rPr>
        <w:t xml:space="preserve">Валдайское городское поселение граничит: </w:t>
      </w:r>
    </w:p>
    <w:p w:rsidR="00B665CA" w:rsidRPr="00B665CA" w:rsidRDefault="00B665CA" w:rsidP="00B665CA">
      <w:pPr>
        <w:autoSpaceDE w:val="0"/>
        <w:autoSpaceDN w:val="0"/>
        <w:adjustRightInd w:val="0"/>
        <w:ind w:firstLine="284"/>
        <w:jc w:val="both"/>
        <w:rPr>
          <w:rFonts w:ascii="Arial" w:hAnsi="Arial" w:cs="Arial"/>
          <w:sz w:val="16"/>
          <w:szCs w:val="16"/>
        </w:rPr>
      </w:pPr>
      <w:r w:rsidRPr="00B665CA">
        <w:rPr>
          <w:rFonts w:ascii="Arial" w:hAnsi="Arial" w:cs="Arial"/>
          <w:sz w:val="16"/>
          <w:szCs w:val="16"/>
        </w:rPr>
        <w:t xml:space="preserve">на севере и северо-востоке – с Рощинским сельским поселением; </w:t>
      </w:r>
    </w:p>
    <w:p w:rsidR="00B665CA" w:rsidRPr="00B665CA" w:rsidRDefault="00B665CA" w:rsidP="00B665CA">
      <w:pPr>
        <w:autoSpaceDE w:val="0"/>
        <w:autoSpaceDN w:val="0"/>
        <w:adjustRightInd w:val="0"/>
        <w:ind w:firstLine="284"/>
        <w:jc w:val="both"/>
        <w:rPr>
          <w:rFonts w:ascii="Arial" w:hAnsi="Arial" w:cs="Arial"/>
          <w:sz w:val="16"/>
          <w:szCs w:val="16"/>
        </w:rPr>
      </w:pPr>
      <w:r w:rsidRPr="00B665CA">
        <w:rPr>
          <w:rFonts w:ascii="Arial" w:hAnsi="Arial" w:cs="Arial"/>
          <w:sz w:val="16"/>
          <w:szCs w:val="16"/>
        </w:rPr>
        <w:t xml:space="preserve">на юго-востоке – с Едровским сельским поселением; </w:t>
      </w:r>
    </w:p>
    <w:p w:rsidR="00B665CA" w:rsidRPr="00B665CA" w:rsidRDefault="00B665CA" w:rsidP="00B665CA">
      <w:pPr>
        <w:autoSpaceDE w:val="0"/>
        <w:autoSpaceDN w:val="0"/>
        <w:adjustRightInd w:val="0"/>
        <w:ind w:firstLine="284"/>
        <w:jc w:val="both"/>
        <w:rPr>
          <w:rFonts w:ascii="Arial" w:hAnsi="Arial" w:cs="Arial"/>
          <w:sz w:val="16"/>
          <w:szCs w:val="16"/>
        </w:rPr>
      </w:pPr>
      <w:r w:rsidRPr="00B665CA">
        <w:rPr>
          <w:rFonts w:ascii="Arial" w:hAnsi="Arial" w:cs="Arial"/>
          <w:sz w:val="16"/>
          <w:szCs w:val="16"/>
        </w:rPr>
        <w:t>на юге и юго-западе – с Короцким сельским поселением;</w:t>
      </w:r>
    </w:p>
    <w:p w:rsidR="00B665CA" w:rsidRPr="00B665CA" w:rsidRDefault="00B665CA" w:rsidP="00B665CA">
      <w:pPr>
        <w:autoSpaceDE w:val="0"/>
        <w:autoSpaceDN w:val="0"/>
        <w:adjustRightInd w:val="0"/>
        <w:ind w:firstLine="284"/>
        <w:jc w:val="both"/>
        <w:rPr>
          <w:rFonts w:ascii="Arial" w:hAnsi="Arial" w:cs="Arial"/>
          <w:sz w:val="16"/>
          <w:szCs w:val="16"/>
        </w:rPr>
      </w:pPr>
      <w:r w:rsidRPr="00B665CA">
        <w:rPr>
          <w:rFonts w:ascii="Arial" w:hAnsi="Arial" w:cs="Arial"/>
          <w:sz w:val="16"/>
          <w:szCs w:val="16"/>
        </w:rPr>
        <w:t>на западе – с Яжелбицким сельским поселением.</w:t>
      </w:r>
    </w:p>
    <w:p w:rsidR="00B665CA" w:rsidRPr="00B665CA" w:rsidRDefault="00B665CA" w:rsidP="00B665CA">
      <w:pPr>
        <w:ind w:firstLine="284"/>
        <w:jc w:val="both"/>
        <w:rPr>
          <w:rFonts w:ascii="Arial" w:hAnsi="Arial" w:cs="Arial"/>
          <w:iCs/>
          <w:sz w:val="16"/>
          <w:szCs w:val="16"/>
        </w:rPr>
      </w:pPr>
      <w:r w:rsidRPr="00B665CA">
        <w:rPr>
          <w:rFonts w:ascii="Arial" w:hAnsi="Arial" w:cs="Arial"/>
          <w:sz w:val="16"/>
          <w:szCs w:val="16"/>
        </w:rPr>
        <w:t xml:space="preserve">Город Валдай расположен в </w:t>
      </w:r>
      <w:smartTag w:uri="urn:schemas-microsoft-com:office:smarttags" w:element="metricconverter">
        <w:smartTagPr>
          <w:attr w:name="ProductID" w:val="142 км"/>
        </w:smartTagPr>
        <w:r w:rsidRPr="00B665CA">
          <w:rPr>
            <w:rFonts w:ascii="Arial" w:hAnsi="Arial" w:cs="Arial"/>
            <w:sz w:val="16"/>
            <w:szCs w:val="16"/>
          </w:rPr>
          <w:t>142 км</w:t>
        </w:r>
      </w:smartTag>
      <w:r w:rsidRPr="00B665CA">
        <w:rPr>
          <w:rFonts w:ascii="Arial" w:hAnsi="Arial" w:cs="Arial"/>
          <w:sz w:val="16"/>
          <w:szCs w:val="16"/>
        </w:rPr>
        <w:t xml:space="preserve"> к юго-востоку от областного центра – города Великий Новгород, в </w:t>
      </w:r>
      <w:smartTag w:uri="urn:schemas-microsoft-com:office:smarttags" w:element="metricconverter">
        <w:smartTagPr>
          <w:attr w:name="ProductID" w:val="386 км"/>
        </w:smartTagPr>
        <w:r w:rsidRPr="00B665CA">
          <w:rPr>
            <w:rFonts w:ascii="Arial" w:hAnsi="Arial" w:cs="Arial"/>
            <w:sz w:val="16"/>
            <w:szCs w:val="16"/>
          </w:rPr>
          <w:t>386 км</w:t>
        </w:r>
      </w:smartTag>
      <w:r w:rsidRPr="00B665CA">
        <w:rPr>
          <w:rFonts w:ascii="Arial" w:hAnsi="Arial" w:cs="Arial"/>
          <w:sz w:val="16"/>
          <w:szCs w:val="16"/>
        </w:rPr>
        <w:t xml:space="preserve"> от Москвы и в </w:t>
      </w:r>
      <w:smartTag w:uri="urn:schemas-microsoft-com:office:smarttags" w:element="metricconverter">
        <w:smartTagPr>
          <w:attr w:name="ProductID" w:val="330 км"/>
        </w:smartTagPr>
        <w:r w:rsidRPr="00B665CA">
          <w:rPr>
            <w:rFonts w:ascii="Arial" w:hAnsi="Arial" w:cs="Arial"/>
            <w:sz w:val="16"/>
            <w:szCs w:val="16"/>
          </w:rPr>
          <w:t>330 км</w:t>
        </w:r>
      </w:smartTag>
      <w:r w:rsidRPr="00B665CA">
        <w:rPr>
          <w:rFonts w:ascii="Arial" w:hAnsi="Arial" w:cs="Arial"/>
          <w:sz w:val="16"/>
          <w:szCs w:val="16"/>
        </w:rPr>
        <w:t xml:space="preserve"> от Санкт-Петербурга, является районным центром Валдайского района. Город Валдай находится на Валдайской возвышенности, на берегу Валдайского озера, </w:t>
      </w:r>
      <w:r w:rsidRPr="00B665CA">
        <w:rPr>
          <w:rFonts w:ascii="Arial" w:hAnsi="Arial" w:cs="Arial"/>
          <w:iCs/>
          <w:sz w:val="16"/>
          <w:szCs w:val="16"/>
        </w:rPr>
        <w:t>на 386-м километре автодороги Москва – Санкт-Петербург (М-10).</w:t>
      </w:r>
    </w:p>
    <w:p w:rsidR="00B665CA" w:rsidRPr="00B665CA" w:rsidRDefault="00B665CA" w:rsidP="00B665CA">
      <w:pPr>
        <w:pStyle w:val="af5"/>
        <w:spacing w:after="0"/>
        <w:ind w:left="0" w:firstLine="284"/>
        <w:jc w:val="both"/>
        <w:rPr>
          <w:rFonts w:ascii="Arial" w:hAnsi="Arial" w:cs="Arial"/>
          <w:sz w:val="16"/>
          <w:szCs w:val="16"/>
        </w:rPr>
      </w:pPr>
      <w:r w:rsidRPr="00B665CA">
        <w:rPr>
          <w:rFonts w:ascii="Arial" w:hAnsi="Arial" w:cs="Arial"/>
          <w:sz w:val="16"/>
          <w:szCs w:val="16"/>
        </w:rPr>
        <w:t>Село Зимогорье расположено в непосредственной близости с юго-востока от административного центра города Валдай на федеральной автомобильной дороге «Россия» М-10 (E 105). Северной частью Зимогорье выходит на побережье Валдайского озера. С севера от села проходит линия Октябрьской железной дороги Бологое-Московское – Валдай – Старая Русса – Дно-1.</w:t>
      </w:r>
    </w:p>
    <w:p w:rsidR="00B665CA" w:rsidRPr="00B665CA" w:rsidRDefault="00B665CA" w:rsidP="00B665CA">
      <w:pPr>
        <w:pStyle w:val="af5"/>
        <w:spacing w:after="0"/>
        <w:ind w:left="0" w:firstLine="284"/>
        <w:jc w:val="both"/>
        <w:rPr>
          <w:rFonts w:ascii="Arial" w:hAnsi="Arial" w:cs="Arial"/>
          <w:sz w:val="16"/>
          <w:szCs w:val="16"/>
        </w:rPr>
      </w:pPr>
      <w:r w:rsidRPr="00B665CA">
        <w:rPr>
          <w:rFonts w:ascii="Arial" w:hAnsi="Arial" w:cs="Arial"/>
          <w:sz w:val="16"/>
          <w:szCs w:val="16"/>
        </w:rPr>
        <w:t xml:space="preserve">Город Валдай расположен на 58-й параллели в северо-восточной части Восточно-Европейской (Русской равнины), в центре Валдайской возвышенности. По схематической карте территории Российской Федерации для строительства (СНиП 23-01-99*) он относится к климатическому подрайону ПВ и в целом характеризуется как район умеренно-континентального климата с умеренно теплым летом, довольно продолжительной умеренно холодной зимой. </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Протяженность автомобильных дорог на территории городского поселения составляет 78,6 км.</w:t>
      </w:r>
    </w:p>
    <w:p w:rsidR="00B665CA" w:rsidRPr="00B665CA" w:rsidRDefault="00B665CA" w:rsidP="00B665CA">
      <w:pPr>
        <w:shd w:val="clear" w:color="auto" w:fill="FFFFFF"/>
        <w:ind w:firstLine="284"/>
        <w:jc w:val="both"/>
        <w:rPr>
          <w:rFonts w:ascii="Arial" w:hAnsi="Arial" w:cs="Arial"/>
          <w:spacing w:val="-6"/>
          <w:sz w:val="16"/>
          <w:szCs w:val="16"/>
        </w:rPr>
      </w:pPr>
      <w:r w:rsidRPr="00B665CA">
        <w:rPr>
          <w:rFonts w:ascii="Arial" w:hAnsi="Arial" w:cs="Arial"/>
          <w:sz w:val="16"/>
          <w:szCs w:val="16"/>
        </w:rPr>
        <w:t xml:space="preserve">На сегодняшний день большая часть основных улиц и дорог Валдайского городского поселения выполнена в капитальном исполнении </w:t>
      </w:r>
      <w:r w:rsidRPr="00B665CA">
        <w:rPr>
          <w:rFonts w:ascii="Arial" w:hAnsi="Arial" w:cs="Arial"/>
          <w:spacing w:val="-6"/>
          <w:sz w:val="16"/>
          <w:szCs w:val="16"/>
        </w:rPr>
        <w:t xml:space="preserve">(асфальтобетонное). </w:t>
      </w:r>
    </w:p>
    <w:p w:rsidR="00B665CA" w:rsidRPr="00B665CA" w:rsidRDefault="00B665CA" w:rsidP="00B665CA">
      <w:pPr>
        <w:pStyle w:val="af7"/>
        <w:shd w:val="clear" w:color="auto" w:fill="FFFFFF"/>
        <w:spacing w:before="0" w:beforeAutospacing="0" w:after="0" w:afterAutospacing="0"/>
        <w:jc w:val="center"/>
        <w:rPr>
          <w:rFonts w:ascii="Arial" w:hAnsi="Arial" w:cs="Arial"/>
          <w:b/>
          <w:sz w:val="16"/>
          <w:szCs w:val="16"/>
        </w:rPr>
      </w:pPr>
      <w:r w:rsidRPr="00B665CA">
        <w:rPr>
          <w:rFonts w:ascii="Arial" w:hAnsi="Arial" w:cs="Arial"/>
          <w:b/>
          <w:sz w:val="16"/>
          <w:szCs w:val="16"/>
        </w:rPr>
        <w:t>Основные показатели и анализ социальных, финансово-экономических и прочих рисков реализации муниципальной программы</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t>Муниципальная программа включает в себя комплекс скоординированных мероприятий, необходимых для содержания и восстановления первоначальных транспортно-эксплуатационных характеристик и потребительских свойств автомобильных дорог и сооружений на них и развитие автомобильных дорог общего пользования местного значения на территории Валдайского городского поселения.</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Исходя из целей муниципальной программы, предусматриваются основные направления ее реализации:</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развитие и совершенствование автомобильных дорог;</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своевременное и качественное проведение дорожных работ для повышения уровня безопасности дорожного движения;</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совершенствование системы организации дорожного движения.</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Муниципальная программа представляет собой систему мероприятий, взаимоувязанных по задаче, срокам осуществления и ресурсам, обеспечивающих в рамках реализации ключевых муниципальных функций достижение приоритетов и целей муниципальной политики в сфере развития дорожного хозяйства Валдайского городского поселения.</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t>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муниципальной программы, нерациональному использованию ресурсов, другим негативным последствиям.</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lastRenderedPageBreak/>
        <w:t>К числу макроэкономических рисков также следует отнести возможное снижение объемов производства и предложения на рынке строительных материалов может привести к их дефициту и замедлению темпов реализации мероприятий муниципальной программы в области строительства, реконструкции, ремонта и содержания автомобильных дорог. Вместе с тем, увеличение объемов реализации мероприятий муниципальной программы, в первую очередь, в области содержания и ремонта автомобильных дорог, может обеспечить дополнительную занятость лиц.</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t>Управление рисками при реализации муниципальной программы и минимизация их негативных последствий при выполнении мероприятий муниципальной программы будет осуществляться на основе оперативного и среднесрочного планирования работ.</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t>Система управления реализацией муниципальной программы предусматривает следующие меры, направленные на управление рисками:</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t>использование принципа гибкости ресурсного обеспечения при планировании мероприятий, своевременной корректировки планов для обеспечения наиболее эффективного использования выделенных ресурсов;</w:t>
      </w:r>
    </w:p>
    <w:p w:rsidR="00B665CA" w:rsidRPr="00B665CA" w:rsidRDefault="00B665CA" w:rsidP="00B665CA">
      <w:pPr>
        <w:pStyle w:val="af7"/>
        <w:shd w:val="clear" w:color="auto" w:fill="FFFFFF"/>
        <w:spacing w:before="0" w:beforeAutospacing="0" w:after="0" w:afterAutospacing="0"/>
        <w:ind w:firstLine="284"/>
        <w:jc w:val="both"/>
        <w:rPr>
          <w:rFonts w:ascii="Arial" w:hAnsi="Arial" w:cs="Arial"/>
          <w:sz w:val="16"/>
          <w:szCs w:val="16"/>
        </w:rPr>
      </w:pPr>
      <w:r w:rsidRPr="00B665CA">
        <w:rPr>
          <w:rFonts w:ascii="Arial" w:hAnsi="Arial" w:cs="Arial"/>
          <w:sz w:val="16"/>
          <w:szCs w:val="16"/>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B665CA" w:rsidRPr="00B665CA" w:rsidRDefault="00B665CA" w:rsidP="00B665CA">
      <w:pPr>
        <w:jc w:val="center"/>
        <w:rPr>
          <w:rFonts w:ascii="Arial" w:hAnsi="Arial" w:cs="Arial"/>
          <w:b/>
          <w:sz w:val="16"/>
          <w:szCs w:val="16"/>
        </w:rPr>
      </w:pPr>
      <w:r w:rsidRPr="00B665CA">
        <w:rPr>
          <w:rFonts w:ascii="Arial" w:hAnsi="Arial" w:cs="Arial"/>
          <w:b/>
          <w:bCs/>
          <w:sz w:val="16"/>
          <w:szCs w:val="16"/>
        </w:rPr>
        <w:t xml:space="preserve">Механизм реализации и управления </w:t>
      </w:r>
      <w:r w:rsidRPr="00B665CA">
        <w:rPr>
          <w:rFonts w:ascii="Arial" w:hAnsi="Arial" w:cs="Arial"/>
          <w:b/>
          <w:sz w:val="16"/>
          <w:szCs w:val="16"/>
        </w:rPr>
        <w:t>муниципальной программы</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Механизм реализации муниципальной программы включает в себя систему комплексных мероприятий.</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Реализация муниципальной программы предусматривает целевое использование средств в соответствии с поставленными задачами.</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В ходе реализации муниципальной программы отдельные ее мероприятия в установленном порядке могут уточняться, а объем расходов бюджетов – корректироваться.</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Основными вопросами, подлежащими контролю в процессе реализации муниципальной программы, являются:</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эффективное и целевое использование средств бюджета;</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соблюдение законодательства Российской Федерации при проведении торгов, заключении муниципальных контактов на выполнение работ по строительству, капитальному ремонту, ремонту и содержанию автомобильных дорог местного значения с подрядной организацией;</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осуществление контроля за соблюдением требований строительных норм и правил, государственных стандартов и технических регламентов;</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гарантийными обязательствами подрядных организаций по поддержанию требуемого состояния объектов.</w:t>
      </w:r>
    </w:p>
    <w:p w:rsidR="00B665CA" w:rsidRPr="00B665CA" w:rsidRDefault="00B665CA" w:rsidP="00B665CA">
      <w:pPr>
        <w:ind w:firstLine="284"/>
        <w:jc w:val="both"/>
        <w:rPr>
          <w:rFonts w:ascii="Arial" w:hAnsi="Arial" w:cs="Arial"/>
          <w:sz w:val="16"/>
          <w:szCs w:val="16"/>
        </w:rPr>
      </w:pPr>
      <w:r w:rsidRPr="00B665CA">
        <w:rPr>
          <w:rFonts w:ascii="Arial" w:hAnsi="Arial" w:cs="Arial"/>
          <w:sz w:val="16"/>
          <w:szCs w:val="16"/>
        </w:rPr>
        <w:t xml:space="preserve">Комитет жилищно-коммунального и дорожного хозяйства Администрации муниципального района как ответственный исполнитель муниципальной программы до 20 июля текущего года и до 1 марта года, следующего за отчетным готовит </w:t>
      </w:r>
      <w:r w:rsidRPr="00B665CA">
        <w:rPr>
          <w:rFonts w:ascii="Arial" w:hAnsi="Arial" w:cs="Arial"/>
          <w:color w:val="000000"/>
          <w:sz w:val="16"/>
          <w:szCs w:val="16"/>
        </w:rPr>
        <w:t xml:space="preserve">полугодовой и годовой </w:t>
      </w:r>
      <w:hyperlink r:id="rId18" w:anchor="Par370#Par370" w:history="1">
        <w:r w:rsidRPr="00B665CA">
          <w:rPr>
            <w:rStyle w:val="af3"/>
            <w:rFonts w:ascii="Arial" w:hAnsi="Arial" w:cs="Arial"/>
            <w:color w:val="000000"/>
            <w:sz w:val="16"/>
            <w:szCs w:val="16"/>
            <w:u w:val="none"/>
          </w:rPr>
          <w:t>отчеты</w:t>
        </w:r>
      </w:hyperlink>
      <w:r w:rsidRPr="00B665CA">
        <w:rPr>
          <w:rFonts w:ascii="Arial" w:hAnsi="Arial" w:cs="Arial"/>
          <w:color w:val="000000"/>
          <w:sz w:val="16"/>
          <w:szCs w:val="16"/>
        </w:rPr>
        <w:t xml:space="preserve"> о</w:t>
      </w:r>
      <w:r w:rsidRPr="00B665CA">
        <w:rPr>
          <w:rFonts w:ascii="Arial" w:hAnsi="Arial" w:cs="Arial"/>
          <w:sz w:val="16"/>
          <w:szCs w:val="16"/>
        </w:rPr>
        <w:t xml:space="preserve"> ходе реализации муниципальной программы по форме, установленной постановлением Администрации Валдайского муниципального района от 16.01.2020 № 48 «</w:t>
      </w:r>
      <w:r w:rsidRPr="00B665CA">
        <w:rPr>
          <w:rFonts w:ascii="Arial" w:hAnsi="Arial" w:cs="Arial"/>
          <w:color w:val="000000"/>
          <w:sz w:val="16"/>
          <w:szCs w:val="16"/>
        </w:rPr>
        <w:t>Об утверждении Порядка принятия решений о разработке муниципальных программ Валдайского городского поселения, их формирования, реализации и проведении оценки эффективности</w:t>
      </w:r>
      <w:r w:rsidRPr="00B665CA">
        <w:rPr>
          <w:rFonts w:ascii="Arial" w:hAnsi="Arial" w:cs="Arial"/>
          <w:sz w:val="16"/>
          <w:szCs w:val="16"/>
        </w:rPr>
        <w:t>», обеспечивает их согласование с заместителем Главы администрации муниципального района, осуществляющим координацию деятельности ответственного исполнителя и направляет в комитет экономического развития Администрации муниципального района.</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ПЕРЕЧЕНЬ</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 xml:space="preserve">целевых показателей муниципальной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7"/>
        <w:gridCol w:w="6613"/>
        <w:gridCol w:w="868"/>
        <w:gridCol w:w="1573"/>
        <w:gridCol w:w="508"/>
        <w:gridCol w:w="507"/>
        <w:gridCol w:w="507"/>
        <w:gridCol w:w="507"/>
      </w:tblGrid>
      <w:tr w:rsidR="00B665CA" w:rsidRPr="00B665CA" w:rsidTr="00B665CA">
        <w:trPr>
          <w:cantSplit/>
          <w:trHeight w:val="20"/>
        </w:trPr>
        <w:tc>
          <w:tcPr>
            <w:tcW w:w="0" w:type="auto"/>
            <w:vMerge w:val="restart"/>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 п/п</w:t>
            </w:r>
          </w:p>
        </w:tc>
        <w:tc>
          <w:tcPr>
            <w:tcW w:w="0" w:type="auto"/>
            <w:vMerge w:val="restart"/>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Наименование целевого показателя</w:t>
            </w:r>
          </w:p>
        </w:tc>
        <w:tc>
          <w:tcPr>
            <w:tcW w:w="0" w:type="auto"/>
            <w:vMerge w:val="restart"/>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Единица измерения</w:t>
            </w:r>
          </w:p>
        </w:tc>
        <w:tc>
          <w:tcPr>
            <w:tcW w:w="0" w:type="auto"/>
            <w:vMerge w:val="restart"/>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Базовое значение целевого показателя (2022 год)</w:t>
            </w:r>
          </w:p>
        </w:tc>
        <w:tc>
          <w:tcPr>
            <w:tcW w:w="0" w:type="auto"/>
            <w:gridSpan w:val="4"/>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Значение целевого показателя по годам</w:t>
            </w:r>
          </w:p>
        </w:tc>
      </w:tr>
      <w:tr w:rsidR="00B665CA" w:rsidRPr="00B665CA" w:rsidTr="00B665CA">
        <w:trPr>
          <w:cantSplit/>
          <w:trHeight w:val="20"/>
        </w:trPr>
        <w:tc>
          <w:tcPr>
            <w:tcW w:w="0" w:type="auto"/>
            <w:vMerge/>
            <w:vAlign w:val="center"/>
          </w:tcPr>
          <w:p w:rsidR="00B665CA" w:rsidRPr="00B665CA" w:rsidRDefault="00B665CA" w:rsidP="00B665CA">
            <w:pPr>
              <w:autoSpaceDE w:val="0"/>
              <w:autoSpaceDN w:val="0"/>
              <w:adjustRightInd w:val="0"/>
              <w:jc w:val="center"/>
              <w:rPr>
                <w:rFonts w:ascii="Arial" w:hAnsi="Arial" w:cs="Arial"/>
                <w:b/>
                <w:sz w:val="12"/>
                <w:szCs w:val="16"/>
              </w:rPr>
            </w:pPr>
          </w:p>
        </w:tc>
        <w:tc>
          <w:tcPr>
            <w:tcW w:w="0" w:type="auto"/>
            <w:vMerge/>
            <w:vAlign w:val="center"/>
          </w:tcPr>
          <w:p w:rsidR="00B665CA" w:rsidRPr="00B665CA" w:rsidRDefault="00B665CA" w:rsidP="00B665CA">
            <w:pPr>
              <w:autoSpaceDE w:val="0"/>
              <w:autoSpaceDN w:val="0"/>
              <w:adjustRightInd w:val="0"/>
              <w:jc w:val="center"/>
              <w:rPr>
                <w:rFonts w:ascii="Arial" w:hAnsi="Arial" w:cs="Arial"/>
                <w:b/>
                <w:sz w:val="12"/>
                <w:szCs w:val="16"/>
              </w:rPr>
            </w:pPr>
          </w:p>
        </w:tc>
        <w:tc>
          <w:tcPr>
            <w:tcW w:w="0" w:type="auto"/>
            <w:vMerge/>
            <w:vAlign w:val="center"/>
          </w:tcPr>
          <w:p w:rsidR="00B665CA" w:rsidRPr="00B665CA" w:rsidRDefault="00B665CA" w:rsidP="00B665CA">
            <w:pPr>
              <w:autoSpaceDE w:val="0"/>
              <w:autoSpaceDN w:val="0"/>
              <w:adjustRightInd w:val="0"/>
              <w:jc w:val="center"/>
              <w:rPr>
                <w:rFonts w:ascii="Arial" w:hAnsi="Arial" w:cs="Arial"/>
                <w:b/>
                <w:sz w:val="12"/>
                <w:szCs w:val="16"/>
              </w:rPr>
            </w:pPr>
          </w:p>
        </w:tc>
        <w:tc>
          <w:tcPr>
            <w:tcW w:w="0" w:type="auto"/>
            <w:vMerge/>
            <w:vAlign w:val="center"/>
          </w:tcPr>
          <w:p w:rsidR="00B665CA" w:rsidRPr="00B665CA" w:rsidRDefault="00B665CA" w:rsidP="00B665CA">
            <w:pPr>
              <w:autoSpaceDE w:val="0"/>
              <w:autoSpaceDN w:val="0"/>
              <w:adjustRightInd w:val="0"/>
              <w:jc w:val="center"/>
              <w:rPr>
                <w:rFonts w:ascii="Arial" w:hAnsi="Arial" w:cs="Arial"/>
                <w:b/>
                <w:sz w:val="12"/>
                <w:szCs w:val="16"/>
              </w:rPr>
            </w:pPr>
          </w:p>
        </w:tc>
        <w:tc>
          <w:tcPr>
            <w:tcW w:w="0" w:type="auto"/>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2023</w:t>
            </w:r>
          </w:p>
        </w:tc>
        <w:tc>
          <w:tcPr>
            <w:tcW w:w="0" w:type="auto"/>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2024</w:t>
            </w:r>
          </w:p>
        </w:tc>
        <w:tc>
          <w:tcPr>
            <w:tcW w:w="0" w:type="auto"/>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2025</w:t>
            </w:r>
          </w:p>
        </w:tc>
        <w:tc>
          <w:tcPr>
            <w:tcW w:w="0" w:type="auto"/>
            <w:vAlign w:val="center"/>
          </w:tcPr>
          <w:p w:rsidR="00B665CA" w:rsidRPr="00B665CA" w:rsidRDefault="00B665CA" w:rsidP="00B665CA">
            <w:pPr>
              <w:autoSpaceDE w:val="0"/>
              <w:autoSpaceDN w:val="0"/>
              <w:adjustRightInd w:val="0"/>
              <w:jc w:val="center"/>
              <w:rPr>
                <w:rFonts w:ascii="Arial" w:hAnsi="Arial" w:cs="Arial"/>
                <w:b/>
                <w:sz w:val="12"/>
                <w:szCs w:val="16"/>
              </w:rPr>
            </w:pPr>
            <w:r w:rsidRPr="00B665CA">
              <w:rPr>
                <w:rFonts w:ascii="Arial" w:hAnsi="Arial" w:cs="Arial"/>
                <w:b/>
                <w:sz w:val="12"/>
                <w:szCs w:val="16"/>
              </w:rPr>
              <w:t>2026</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w:t>
            </w:r>
          </w:p>
        </w:tc>
        <w:tc>
          <w:tcPr>
            <w:tcW w:w="0" w:type="auto"/>
            <w:gridSpan w:val="7"/>
          </w:tcPr>
          <w:p w:rsidR="00B665CA" w:rsidRPr="00B665CA" w:rsidRDefault="00B665CA" w:rsidP="00B665CA">
            <w:pPr>
              <w:rPr>
                <w:rFonts w:ascii="Arial" w:hAnsi="Arial" w:cs="Arial"/>
                <w:sz w:val="12"/>
                <w:szCs w:val="16"/>
              </w:rPr>
            </w:pPr>
            <w:r w:rsidRPr="00B665CA">
              <w:rPr>
                <w:rFonts w:ascii="Arial" w:hAnsi="Arial" w:cs="Arial"/>
                <w:sz w:val="12"/>
                <w:szCs w:val="16"/>
              </w:rPr>
              <w:t xml:space="preserve">Подпрограмма </w:t>
            </w:r>
            <w:r w:rsidRPr="00B665CA">
              <w:rPr>
                <w:rFonts w:ascii="Arial" w:hAnsi="Arial" w:cs="Arial"/>
                <w:color w:val="000000"/>
                <w:sz w:val="12"/>
                <w:szCs w:val="16"/>
              </w:rPr>
              <w:t>«Строительство,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1.1.</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Доля автомобильных дорог, тротуаров, автобусных остановок в зимний и летний периоды на территории Валдайского городского поселения в нормативном состоянии, подлежащих уборке</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100 %</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1.2.</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Площадь отремонтированных автомобильных дорог, пешеходных дорожек общего пользования местного значения, а также площадь ямочного ремонта</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кв.м</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10 000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10 000</w:t>
            </w:r>
          </w:p>
        </w:tc>
        <w:tc>
          <w:tcPr>
            <w:tcW w:w="0" w:type="auto"/>
          </w:tcPr>
          <w:p w:rsidR="00B665CA" w:rsidRPr="00B665CA" w:rsidRDefault="00B665CA" w:rsidP="00B665CA">
            <w:pPr>
              <w:jc w:val="center"/>
              <w:rPr>
                <w:rFonts w:ascii="Arial" w:hAnsi="Arial" w:cs="Arial"/>
                <w:sz w:val="12"/>
                <w:szCs w:val="16"/>
                <w:lang w:val="en-US"/>
              </w:rPr>
            </w:pPr>
            <w:r w:rsidRPr="00B665CA">
              <w:rPr>
                <w:rFonts w:ascii="Arial" w:hAnsi="Arial" w:cs="Arial"/>
                <w:sz w:val="12"/>
                <w:szCs w:val="16"/>
              </w:rPr>
              <w:t>10 000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10 000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1.3.</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автомобильных дорог (тротуаров) общего пользования местного значения, на которые разработана проектно-сметная документация на капитальный ремонт, строительство и (или) реконструкцию автомобильных дорог общего пользования местного значения</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1.4.</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паспортизированных автомобильных дорог и проездов общего пользования местного значения</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1.5.</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и площадь отремонтированных подъездов к дворовым территориям</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шт./кв.м</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1.6.</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построенных автомобильных дорог общего пользования местного значения</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w:t>
            </w:r>
          </w:p>
        </w:tc>
        <w:tc>
          <w:tcPr>
            <w:tcW w:w="0" w:type="auto"/>
            <w:gridSpan w:val="7"/>
          </w:tcPr>
          <w:p w:rsidR="00B665CA" w:rsidRPr="00B665CA" w:rsidRDefault="00B665CA" w:rsidP="00B665CA">
            <w:pPr>
              <w:rPr>
                <w:rFonts w:ascii="Arial" w:hAnsi="Arial" w:cs="Arial"/>
                <w:sz w:val="12"/>
                <w:szCs w:val="16"/>
              </w:rPr>
            </w:pPr>
            <w:r w:rsidRPr="00B665CA">
              <w:rPr>
                <w:rFonts w:ascii="Arial" w:hAnsi="Arial" w:cs="Arial"/>
                <w:sz w:val="12"/>
                <w:szCs w:val="16"/>
              </w:rPr>
              <w:t xml:space="preserve">Подпрограмма </w:t>
            </w:r>
            <w:r w:rsidRPr="00B665CA">
              <w:rPr>
                <w:rFonts w:ascii="Arial" w:hAnsi="Arial" w:cs="Arial"/>
                <w:color w:val="000000"/>
                <w:sz w:val="12"/>
                <w:szCs w:val="16"/>
              </w:rPr>
              <w:t>«Обеспечение безопасности дорожного движения на территории Валдайского городского поселения за счет средств бюджета Валдайского городского поселения»</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2.1.</w:t>
            </w:r>
          </w:p>
        </w:tc>
        <w:tc>
          <w:tcPr>
            <w:tcW w:w="0" w:type="auto"/>
          </w:tcPr>
          <w:p w:rsidR="00B665CA" w:rsidRPr="00B665CA" w:rsidRDefault="00B665CA" w:rsidP="00B665CA">
            <w:pPr>
              <w:rPr>
                <w:rFonts w:ascii="Arial" w:hAnsi="Arial" w:cs="Arial"/>
                <w:sz w:val="12"/>
                <w:szCs w:val="16"/>
              </w:rPr>
            </w:pPr>
            <w:r w:rsidRPr="00B665CA">
              <w:rPr>
                <w:rFonts w:ascii="Arial" w:hAnsi="Arial" w:cs="Arial"/>
                <w:sz w:val="12"/>
                <w:szCs w:val="16"/>
              </w:rPr>
              <w:t>Доля обслуживаемых светофорных объектов</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100 %</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100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2.2.</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обустроенных автобусных посадочных площадок</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5</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2.3.</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приобретенных технических средств организации дорожного движения</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142</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34</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30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30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30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2.4.</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Количество установленных технических средств организации дорожного движения</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30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34</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30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30</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30</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2.5.</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Площадь нанесенной дорожной разметки, кв.м</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кв.м</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4329,35</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4329,35</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4329,35</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4329,35</w:t>
            </w:r>
          </w:p>
        </w:tc>
        <w:tc>
          <w:tcPr>
            <w:tcW w:w="0" w:type="auto"/>
          </w:tcPr>
          <w:p w:rsidR="00B665CA" w:rsidRPr="00B665CA" w:rsidRDefault="00B665CA" w:rsidP="00B665CA">
            <w:pPr>
              <w:jc w:val="center"/>
              <w:rPr>
                <w:rFonts w:ascii="Arial" w:hAnsi="Arial" w:cs="Arial"/>
                <w:sz w:val="12"/>
                <w:szCs w:val="16"/>
              </w:rPr>
            </w:pPr>
            <w:r w:rsidRPr="00B665CA">
              <w:rPr>
                <w:rFonts w:ascii="Arial" w:hAnsi="Arial" w:cs="Arial"/>
                <w:sz w:val="12"/>
                <w:szCs w:val="16"/>
              </w:rPr>
              <w:t>4329,35</w:t>
            </w:r>
          </w:p>
        </w:tc>
      </w:tr>
      <w:tr w:rsidR="00B665CA" w:rsidRPr="00B665CA" w:rsidTr="00B665CA">
        <w:trPr>
          <w:cantSplit/>
          <w:trHeight w:val="20"/>
        </w:trPr>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2.6</w:t>
            </w:r>
          </w:p>
        </w:tc>
        <w:tc>
          <w:tcPr>
            <w:tcW w:w="0" w:type="auto"/>
          </w:tcPr>
          <w:p w:rsidR="00B665CA" w:rsidRPr="00B665CA" w:rsidRDefault="00B665CA" w:rsidP="00B665CA">
            <w:pPr>
              <w:autoSpaceDE w:val="0"/>
              <w:autoSpaceDN w:val="0"/>
              <w:adjustRightInd w:val="0"/>
              <w:rPr>
                <w:rFonts w:ascii="Arial" w:hAnsi="Arial" w:cs="Arial"/>
                <w:sz w:val="12"/>
                <w:szCs w:val="16"/>
              </w:rPr>
            </w:pPr>
            <w:r w:rsidRPr="00B665CA">
              <w:rPr>
                <w:rFonts w:ascii="Arial" w:hAnsi="Arial" w:cs="Arial"/>
                <w:sz w:val="12"/>
                <w:szCs w:val="16"/>
              </w:rPr>
              <w:t>Ремонт (реконструкция) светофорного объекта</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шт.</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1</w:t>
            </w:r>
          </w:p>
        </w:tc>
        <w:tc>
          <w:tcPr>
            <w:tcW w:w="0" w:type="auto"/>
          </w:tcPr>
          <w:p w:rsidR="00B665CA" w:rsidRPr="00B665CA" w:rsidRDefault="00B665CA" w:rsidP="00B665CA">
            <w:pPr>
              <w:autoSpaceDE w:val="0"/>
              <w:autoSpaceDN w:val="0"/>
              <w:adjustRightInd w:val="0"/>
              <w:jc w:val="center"/>
              <w:rPr>
                <w:rFonts w:ascii="Arial" w:hAnsi="Arial" w:cs="Arial"/>
                <w:sz w:val="12"/>
                <w:szCs w:val="16"/>
              </w:rPr>
            </w:pPr>
            <w:r w:rsidRPr="00B665CA">
              <w:rPr>
                <w:rFonts w:ascii="Arial" w:hAnsi="Arial" w:cs="Arial"/>
                <w:sz w:val="12"/>
                <w:szCs w:val="16"/>
              </w:rPr>
              <w:t>0</w:t>
            </w:r>
          </w:p>
        </w:tc>
      </w:tr>
    </w:tbl>
    <w:p w:rsidR="00B665CA" w:rsidRPr="00B665CA" w:rsidRDefault="00B665CA" w:rsidP="00B665CA">
      <w:pPr>
        <w:jc w:val="right"/>
        <w:rPr>
          <w:rFonts w:ascii="Arial" w:hAnsi="Arial" w:cs="Arial"/>
          <w:sz w:val="6"/>
          <w:szCs w:val="6"/>
        </w:rPr>
      </w:pPr>
    </w:p>
    <w:p w:rsidR="00B665CA" w:rsidRPr="00B665CA" w:rsidRDefault="00B665CA" w:rsidP="00B665CA">
      <w:pPr>
        <w:ind w:firstLine="2"/>
        <w:jc w:val="center"/>
        <w:rPr>
          <w:rFonts w:ascii="Arial" w:hAnsi="Arial" w:cs="Arial"/>
          <w:b/>
          <w:sz w:val="16"/>
          <w:szCs w:val="16"/>
        </w:rPr>
      </w:pPr>
      <w:r w:rsidRPr="00B665CA">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1"/>
        <w:gridCol w:w="2805"/>
        <w:gridCol w:w="2126"/>
        <w:gridCol w:w="851"/>
        <w:gridCol w:w="786"/>
        <w:gridCol w:w="1349"/>
        <w:gridCol w:w="811"/>
        <w:gridCol w:w="811"/>
        <w:gridCol w:w="745"/>
        <w:gridCol w:w="745"/>
      </w:tblGrid>
      <w:tr w:rsidR="00B665CA" w:rsidRPr="00B665CA" w:rsidTr="00E16F65">
        <w:trPr>
          <w:trHeight w:val="20"/>
        </w:trPr>
        <w:tc>
          <w:tcPr>
            <w:tcW w:w="321" w:type="dxa"/>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 п/п</w:t>
            </w:r>
          </w:p>
        </w:tc>
        <w:tc>
          <w:tcPr>
            <w:tcW w:w="2805" w:type="dxa"/>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Наименование мероприятия</w:t>
            </w:r>
          </w:p>
        </w:tc>
        <w:tc>
          <w:tcPr>
            <w:tcW w:w="2126" w:type="dxa"/>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Исполнитель мероприятия</w:t>
            </w:r>
          </w:p>
        </w:tc>
        <w:tc>
          <w:tcPr>
            <w:tcW w:w="851" w:type="dxa"/>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Срок реализации</w:t>
            </w:r>
          </w:p>
        </w:tc>
        <w:tc>
          <w:tcPr>
            <w:tcW w:w="786" w:type="dxa"/>
            <w:vMerge w:val="restart"/>
            <w:vAlign w:val="center"/>
          </w:tcPr>
          <w:p w:rsidR="00B665CA" w:rsidRPr="00B665CA" w:rsidRDefault="00E16F65" w:rsidP="00B665CA">
            <w:pPr>
              <w:jc w:val="center"/>
              <w:rPr>
                <w:rFonts w:ascii="Arial" w:hAnsi="Arial" w:cs="Arial"/>
                <w:b/>
                <w:sz w:val="12"/>
                <w:szCs w:val="16"/>
              </w:rPr>
            </w:pPr>
            <w:r>
              <w:rPr>
                <w:rFonts w:ascii="Arial" w:hAnsi="Arial" w:cs="Arial"/>
                <w:b/>
                <w:sz w:val="12"/>
                <w:szCs w:val="16"/>
              </w:rPr>
              <w:t>Целевой показа</w:t>
            </w:r>
            <w:r w:rsidR="00B665CA" w:rsidRPr="00B665CA">
              <w:rPr>
                <w:rFonts w:ascii="Arial" w:hAnsi="Arial" w:cs="Arial"/>
                <w:b/>
                <w:sz w:val="12"/>
                <w:szCs w:val="16"/>
              </w:rPr>
              <w:t>тель</w:t>
            </w:r>
          </w:p>
        </w:tc>
        <w:tc>
          <w:tcPr>
            <w:tcW w:w="1349" w:type="dxa"/>
            <w:vMerge w:val="restart"/>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Источник финансирования</w:t>
            </w:r>
          </w:p>
        </w:tc>
        <w:tc>
          <w:tcPr>
            <w:tcW w:w="3112" w:type="dxa"/>
            <w:gridSpan w:val="4"/>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Объем финансирования по годам, тыс.руб.</w:t>
            </w:r>
          </w:p>
        </w:tc>
      </w:tr>
      <w:tr w:rsidR="00B665CA" w:rsidRPr="00B665CA" w:rsidTr="00E16F65">
        <w:trPr>
          <w:trHeight w:val="20"/>
        </w:trPr>
        <w:tc>
          <w:tcPr>
            <w:tcW w:w="321" w:type="dxa"/>
            <w:vMerge/>
            <w:vAlign w:val="center"/>
          </w:tcPr>
          <w:p w:rsidR="00B665CA" w:rsidRPr="00B665CA" w:rsidRDefault="00B665CA" w:rsidP="00B665CA">
            <w:pPr>
              <w:jc w:val="center"/>
              <w:rPr>
                <w:rFonts w:ascii="Arial" w:hAnsi="Arial" w:cs="Arial"/>
                <w:b/>
                <w:sz w:val="12"/>
                <w:szCs w:val="16"/>
              </w:rPr>
            </w:pPr>
          </w:p>
        </w:tc>
        <w:tc>
          <w:tcPr>
            <w:tcW w:w="2805" w:type="dxa"/>
            <w:vMerge/>
            <w:vAlign w:val="center"/>
          </w:tcPr>
          <w:p w:rsidR="00B665CA" w:rsidRPr="00B665CA" w:rsidRDefault="00B665CA" w:rsidP="00B665CA">
            <w:pPr>
              <w:jc w:val="center"/>
              <w:rPr>
                <w:rFonts w:ascii="Arial" w:hAnsi="Arial" w:cs="Arial"/>
                <w:b/>
                <w:sz w:val="12"/>
                <w:szCs w:val="16"/>
              </w:rPr>
            </w:pPr>
          </w:p>
        </w:tc>
        <w:tc>
          <w:tcPr>
            <w:tcW w:w="2126" w:type="dxa"/>
            <w:vMerge/>
            <w:vAlign w:val="center"/>
          </w:tcPr>
          <w:p w:rsidR="00B665CA" w:rsidRPr="00B665CA" w:rsidRDefault="00B665CA" w:rsidP="00B665CA">
            <w:pPr>
              <w:jc w:val="center"/>
              <w:rPr>
                <w:rFonts w:ascii="Arial" w:hAnsi="Arial" w:cs="Arial"/>
                <w:b/>
                <w:sz w:val="12"/>
                <w:szCs w:val="16"/>
              </w:rPr>
            </w:pPr>
          </w:p>
        </w:tc>
        <w:tc>
          <w:tcPr>
            <w:tcW w:w="851" w:type="dxa"/>
            <w:vMerge/>
            <w:vAlign w:val="center"/>
          </w:tcPr>
          <w:p w:rsidR="00B665CA" w:rsidRPr="00B665CA" w:rsidRDefault="00B665CA" w:rsidP="00B665CA">
            <w:pPr>
              <w:jc w:val="center"/>
              <w:rPr>
                <w:rFonts w:ascii="Arial" w:hAnsi="Arial" w:cs="Arial"/>
                <w:b/>
                <w:sz w:val="12"/>
                <w:szCs w:val="16"/>
              </w:rPr>
            </w:pPr>
          </w:p>
        </w:tc>
        <w:tc>
          <w:tcPr>
            <w:tcW w:w="786" w:type="dxa"/>
            <w:vMerge/>
            <w:vAlign w:val="center"/>
          </w:tcPr>
          <w:p w:rsidR="00B665CA" w:rsidRPr="00B665CA" w:rsidRDefault="00B665CA" w:rsidP="00B665CA">
            <w:pPr>
              <w:jc w:val="center"/>
              <w:rPr>
                <w:rFonts w:ascii="Arial" w:hAnsi="Arial" w:cs="Arial"/>
                <w:b/>
                <w:sz w:val="12"/>
                <w:szCs w:val="16"/>
              </w:rPr>
            </w:pPr>
          </w:p>
        </w:tc>
        <w:tc>
          <w:tcPr>
            <w:tcW w:w="1349" w:type="dxa"/>
            <w:vMerge/>
            <w:vAlign w:val="center"/>
          </w:tcPr>
          <w:p w:rsidR="00B665CA" w:rsidRPr="00B665CA" w:rsidRDefault="00B665CA" w:rsidP="00B665CA">
            <w:pPr>
              <w:jc w:val="center"/>
              <w:rPr>
                <w:rFonts w:ascii="Arial" w:hAnsi="Arial" w:cs="Arial"/>
                <w:b/>
                <w:sz w:val="12"/>
                <w:szCs w:val="16"/>
              </w:rPr>
            </w:pPr>
          </w:p>
        </w:tc>
        <w:tc>
          <w:tcPr>
            <w:tcW w:w="811" w:type="dxa"/>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2023</w:t>
            </w:r>
          </w:p>
        </w:tc>
        <w:tc>
          <w:tcPr>
            <w:tcW w:w="811" w:type="dxa"/>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2024</w:t>
            </w:r>
          </w:p>
        </w:tc>
        <w:tc>
          <w:tcPr>
            <w:tcW w:w="745" w:type="dxa"/>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2025</w:t>
            </w:r>
          </w:p>
        </w:tc>
        <w:tc>
          <w:tcPr>
            <w:tcW w:w="745" w:type="dxa"/>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2026</w:t>
            </w:r>
          </w:p>
        </w:tc>
      </w:tr>
      <w:tr w:rsidR="00B665CA" w:rsidRPr="00B665CA" w:rsidTr="00E16F65">
        <w:trPr>
          <w:trHeight w:val="20"/>
        </w:trPr>
        <w:tc>
          <w:tcPr>
            <w:tcW w:w="32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w:t>
            </w:r>
          </w:p>
        </w:tc>
        <w:tc>
          <w:tcPr>
            <w:tcW w:w="280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w:t>
            </w:r>
          </w:p>
        </w:tc>
        <w:tc>
          <w:tcPr>
            <w:tcW w:w="2126"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3</w:t>
            </w:r>
          </w:p>
        </w:tc>
        <w:tc>
          <w:tcPr>
            <w:tcW w:w="85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4</w:t>
            </w:r>
          </w:p>
        </w:tc>
        <w:tc>
          <w:tcPr>
            <w:tcW w:w="786"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5</w:t>
            </w:r>
          </w:p>
        </w:tc>
        <w:tc>
          <w:tcPr>
            <w:tcW w:w="1349"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6</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7</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8</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9</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10</w:t>
            </w:r>
          </w:p>
        </w:tc>
      </w:tr>
      <w:tr w:rsidR="00B665CA" w:rsidRPr="00B665CA" w:rsidTr="00E16F65">
        <w:trPr>
          <w:trHeight w:val="20"/>
        </w:trPr>
        <w:tc>
          <w:tcPr>
            <w:tcW w:w="32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w:t>
            </w:r>
          </w:p>
        </w:tc>
        <w:tc>
          <w:tcPr>
            <w:tcW w:w="11029" w:type="dxa"/>
            <w:gridSpan w:val="9"/>
          </w:tcPr>
          <w:p w:rsidR="00B665CA" w:rsidRPr="00B665CA" w:rsidRDefault="00B665CA" w:rsidP="00B665CA">
            <w:pPr>
              <w:rPr>
                <w:rFonts w:ascii="Arial" w:hAnsi="Arial" w:cs="Arial"/>
                <w:sz w:val="12"/>
                <w:szCs w:val="16"/>
              </w:rPr>
            </w:pPr>
            <w:r w:rsidRPr="00B665CA">
              <w:rPr>
                <w:rFonts w:ascii="Arial" w:hAnsi="Arial" w:cs="Arial"/>
                <w:sz w:val="12"/>
                <w:szCs w:val="16"/>
              </w:rPr>
              <w:t>Подпрограмма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w:t>
            </w:r>
            <w:r w:rsidRPr="00B665CA">
              <w:rPr>
                <w:rFonts w:ascii="Arial" w:hAnsi="Arial" w:cs="Arial"/>
                <w:b/>
                <w:sz w:val="12"/>
                <w:szCs w:val="16"/>
              </w:rPr>
              <w:t xml:space="preserve"> </w:t>
            </w:r>
            <w:r w:rsidRPr="00B665CA">
              <w:rPr>
                <w:rFonts w:ascii="Arial" w:hAnsi="Arial" w:cs="Arial"/>
                <w:sz w:val="12"/>
                <w:szCs w:val="16"/>
              </w:rPr>
              <w:t>городского поселения»</w:t>
            </w:r>
          </w:p>
        </w:tc>
      </w:tr>
      <w:tr w:rsidR="00B665CA" w:rsidRPr="00B665CA" w:rsidTr="00E16F65">
        <w:trPr>
          <w:trHeight w:val="20"/>
        </w:trPr>
        <w:tc>
          <w:tcPr>
            <w:tcW w:w="32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1.1.</w:t>
            </w:r>
          </w:p>
        </w:tc>
        <w:tc>
          <w:tcPr>
            <w:tcW w:w="11029" w:type="dxa"/>
            <w:gridSpan w:val="9"/>
          </w:tcPr>
          <w:p w:rsidR="00B665CA" w:rsidRPr="00B665CA" w:rsidRDefault="00B665CA" w:rsidP="00B665CA">
            <w:pPr>
              <w:rPr>
                <w:rFonts w:ascii="Arial" w:hAnsi="Arial" w:cs="Arial"/>
                <w:sz w:val="12"/>
                <w:szCs w:val="16"/>
              </w:rPr>
            </w:pPr>
            <w:r w:rsidRPr="00B665CA">
              <w:rPr>
                <w:rFonts w:ascii="Arial" w:hAnsi="Arial" w:cs="Arial"/>
                <w:sz w:val="12"/>
                <w:szCs w:val="16"/>
              </w:rPr>
              <w:t>Задача 1. Обеспечение мероприятий по строительству,  ремонту и содержанию автомобильных дорог общего пользования местного значения на территории Валдайского</w:t>
            </w:r>
            <w:r w:rsidRPr="00B665CA">
              <w:rPr>
                <w:rFonts w:ascii="Arial" w:hAnsi="Arial" w:cs="Arial"/>
                <w:b/>
                <w:sz w:val="12"/>
                <w:szCs w:val="16"/>
              </w:rPr>
              <w:t xml:space="preserve"> </w:t>
            </w:r>
            <w:r w:rsidRPr="00B665CA">
              <w:rPr>
                <w:rFonts w:ascii="Arial" w:hAnsi="Arial" w:cs="Arial"/>
                <w:sz w:val="12"/>
                <w:szCs w:val="16"/>
              </w:rPr>
              <w:t>городского поселения за счет средств областного бюджета и бюджета Валдайского городского поселения</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1.1.1</w:t>
            </w:r>
          </w:p>
        </w:tc>
        <w:tc>
          <w:tcPr>
            <w:tcW w:w="2805"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1.1</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17 980,51383</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13 547,92406</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6 334,350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6 334,350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3 964,16070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2 098,500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2 098,500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17 980,51383</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17 512,08476</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8 432,850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8 432,850</w:t>
            </w:r>
          </w:p>
        </w:tc>
      </w:tr>
      <w:tr w:rsidR="00B665CA" w:rsidRPr="00B665CA" w:rsidTr="00E16F65">
        <w:trPr>
          <w:trHeight w:val="20"/>
        </w:trPr>
        <w:tc>
          <w:tcPr>
            <w:tcW w:w="321" w:type="dxa"/>
            <w:vMerge w:val="restar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1.1.2.</w:t>
            </w:r>
          </w:p>
        </w:tc>
        <w:tc>
          <w:tcPr>
            <w:tcW w:w="2805"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Ремонт автомобильных дорог в рамках регионального проекта «Дорога к Дому»</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1.2</w:t>
            </w:r>
            <w:r w:rsidRPr="00B665CA">
              <w:rPr>
                <w:rFonts w:ascii="Arial" w:hAnsi="Arial" w:cs="Arial"/>
                <w:sz w:val="12"/>
                <w:szCs w:val="16"/>
              </w:rPr>
              <w:br/>
              <w:t>1.7</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755,32245</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2 738,48336</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115,000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115,000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rPr>
                <w:rFonts w:ascii="Arial" w:hAnsi="Arial" w:cs="Arial"/>
                <w:sz w:val="12"/>
                <w:szCs w:val="16"/>
              </w:rPr>
            </w:pPr>
          </w:p>
        </w:tc>
        <w:tc>
          <w:tcPr>
            <w:tcW w:w="2126" w:type="dxa"/>
            <w:vMerge/>
          </w:tcPr>
          <w:p w:rsidR="00B665CA" w:rsidRPr="00B665CA" w:rsidRDefault="00B665CA" w:rsidP="00B665CA">
            <w:pPr>
              <w:rPr>
                <w:rFonts w:ascii="Arial" w:hAnsi="Arial" w:cs="Arial"/>
                <w:sz w:val="12"/>
                <w:szCs w:val="16"/>
              </w:rPr>
            </w:pPr>
          </w:p>
        </w:tc>
        <w:tc>
          <w:tcPr>
            <w:tcW w:w="851" w:type="dxa"/>
            <w:vMerge/>
          </w:tcPr>
          <w:p w:rsidR="00B665CA" w:rsidRPr="00B665CA" w:rsidRDefault="00B665CA" w:rsidP="00B665CA">
            <w:pPr>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10 612,43303</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2 331,83930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2 098,500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2 098,500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rPr>
                <w:rFonts w:ascii="Arial" w:hAnsi="Arial" w:cs="Arial"/>
                <w:sz w:val="12"/>
                <w:szCs w:val="16"/>
              </w:rPr>
            </w:pPr>
          </w:p>
        </w:tc>
        <w:tc>
          <w:tcPr>
            <w:tcW w:w="2126" w:type="dxa"/>
            <w:vMerge/>
          </w:tcPr>
          <w:p w:rsidR="00B665CA" w:rsidRPr="00B665CA" w:rsidRDefault="00B665CA" w:rsidP="00B665CA">
            <w:pPr>
              <w:rPr>
                <w:rFonts w:ascii="Arial" w:hAnsi="Arial" w:cs="Arial"/>
                <w:sz w:val="12"/>
                <w:szCs w:val="16"/>
              </w:rPr>
            </w:pPr>
          </w:p>
        </w:tc>
        <w:tc>
          <w:tcPr>
            <w:tcW w:w="851" w:type="dxa"/>
            <w:vMerge/>
          </w:tcPr>
          <w:p w:rsidR="00B665CA" w:rsidRPr="00B665CA" w:rsidRDefault="00B665CA" w:rsidP="00B665CA">
            <w:pPr>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11 367,75548</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5 070,32266</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2 213,500</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2 213,500</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1.1.3</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Ремонт автомобильных дорог общего пользования местного значения; ямочный (карточный) ремонт, ремонт подъездов к дворовым территориям</w:t>
            </w:r>
          </w:p>
        </w:tc>
        <w:tc>
          <w:tcPr>
            <w:tcW w:w="2126"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1.2</w:t>
            </w:r>
            <w:r w:rsidRPr="00B665CA">
              <w:rPr>
                <w:rFonts w:ascii="Arial" w:hAnsi="Arial" w:cs="Arial"/>
                <w:sz w:val="12"/>
                <w:szCs w:val="16"/>
              </w:rPr>
              <w:br/>
              <w:t>1.7</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6 374,10902</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1 248,14273</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5 534,05783</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5 534,05783</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jc w:val="center"/>
              <w:rPr>
                <w:rFonts w:ascii="Arial" w:hAnsi="Arial" w:cs="Arial"/>
                <w:sz w:val="12"/>
                <w:szCs w:val="16"/>
              </w:rPr>
            </w:pPr>
          </w:p>
        </w:tc>
        <w:tc>
          <w:tcPr>
            <w:tcW w:w="2126" w:type="dxa"/>
            <w:vMerge/>
          </w:tcPr>
          <w:p w:rsidR="00B665CA" w:rsidRPr="00B665CA" w:rsidRDefault="00B665CA" w:rsidP="00B665CA">
            <w:pPr>
              <w:jc w:val="center"/>
              <w:rPr>
                <w:rFonts w:ascii="Arial" w:hAnsi="Arial" w:cs="Arial"/>
                <w:sz w:val="12"/>
                <w:szCs w:val="16"/>
              </w:rPr>
            </w:pPr>
          </w:p>
        </w:tc>
        <w:tc>
          <w:tcPr>
            <w:tcW w:w="851" w:type="dxa"/>
            <w:vMerge/>
          </w:tcPr>
          <w:p w:rsidR="00B665CA" w:rsidRPr="00B665CA" w:rsidRDefault="00B665CA" w:rsidP="00B665CA">
            <w:pPr>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color w:val="000000"/>
                <w:sz w:val="12"/>
                <w:szCs w:val="16"/>
              </w:rPr>
              <w:t>26 410,36697</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61 796,600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jc w:val="center"/>
              <w:rPr>
                <w:rFonts w:ascii="Arial" w:hAnsi="Arial" w:cs="Arial"/>
                <w:sz w:val="12"/>
                <w:szCs w:val="16"/>
              </w:rPr>
            </w:pPr>
          </w:p>
        </w:tc>
        <w:tc>
          <w:tcPr>
            <w:tcW w:w="2126" w:type="dxa"/>
            <w:vMerge/>
          </w:tcPr>
          <w:p w:rsidR="00B665CA" w:rsidRPr="00B665CA" w:rsidRDefault="00B665CA" w:rsidP="00B665CA">
            <w:pPr>
              <w:jc w:val="center"/>
              <w:rPr>
                <w:rFonts w:ascii="Arial" w:hAnsi="Arial" w:cs="Arial"/>
                <w:sz w:val="12"/>
                <w:szCs w:val="16"/>
              </w:rPr>
            </w:pPr>
          </w:p>
        </w:tc>
        <w:tc>
          <w:tcPr>
            <w:tcW w:w="851" w:type="dxa"/>
            <w:vMerge/>
          </w:tcPr>
          <w:p w:rsidR="00B665CA" w:rsidRPr="00B665CA" w:rsidRDefault="00B665CA" w:rsidP="00B665CA">
            <w:pPr>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32 784,47599</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63 044,74273</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5 534,05783</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5 534,05783</w:t>
            </w:r>
          </w:p>
        </w:tc>
      </w:tr>
      <w:tr w:rsidR="00B665CA" w:rsidRPr="00B665CA" w:rsidTr="00E16F65">
        <w:trPr>
          <w:trHeight w:val="20"/>
        </w:trPr>
        <w:tc>
          <w:tcPr>
            <w:tcW w:w="8238" w:type="dxa"/>
            <w:gridSpan w:val="6"/>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 xml:space="preserve">Итого по ремонту автомобильных дорог общего пользования местного значения; </w:t>
            </w:r>
          </w:p>
          <w:p w:rsidR="00B665CA" w:rsidRPr="00B665CA" w:rsidRDefault="00B665CA" w:rsidP="00B665CA">
            <w:pPr>
              <w:autoSpaceDN w:val="0"/>
              <w:rPr>
                <w:rFonts w:ascii="Arial" w:hAnsi="Arial" w:cs="Arial"/>
                <w:b/>
                <w:sz w:val="12"/>
                <w:szCs w:val="16"/>
                <w:highlight w:val="yellow"/>
              </w:rPr>
            </w:pPr>
            <w:r w:rsidRPr="00B665CA">
              <w:rPr>
                <w:rFonts w:ascii="Arial" w:hAnsi="Arial" w:cs="Arial"/>
                <w:b/>
                <w:sz w:val="12"/>
                <w:szCs w:val="16"/>
              </w:rPr>
              <w:t>ямочный (карточный) ремонт, ремонт подъездов к дворовым территориям</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highlight w:val="yellow"/>
              </w:rPr>
            </w:pPr>
            <w:r w:rsidRPr="00B665CA">
              <w:rPr>
                <w:rFonts w:ascii="Arial" w:hAnsi="Arial" w:cs="Arial"/>
                <w:b/>
                <w:sz w:val="12"/>
                <w:szCs w:val="16"/>
              </w:rPr>
              <w:t>44 152,23147</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68 115,06539</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7 747,55783</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7 747,55783</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1.1.4</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Капитальный ремонт автомобильной дороги общего пользования местного значения «Валдай-Соколова «Москва - Санкт-Петербург» ул.Песчаная г. Валдай (в том числе строительный контроль)</w:t>
            </w:r>
          </w:p>
        </w:tc>
        <w:tc>
          <w:tcPr>
            <w:tcW w:w="2126" w:type="dxa"/>
            <w:vMerge w:val="restart"/>
          </w:tcPr>
          <w:p w:rsidR="00B665CA" w:rsidRPr="00B665CA" w:rsidRDefault="00B665CA" w:rsidP="00B665CA">
            <w:pPr>
              <w:rPr>
                <w:rFonts w:ascii="Arial" w:hAnsi="Arial" w:cs="Arial"/>
                <w:b/>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jc w:val="center"/>
              <w:rPr>
                <w:rFonts w:ascii="Arial" w:hAnsi="Arial" w:cs="Arial"/>
                <w:b/>
                <w:sz w:val="12"/>
                <w:szCs w:val="16"/>
              </w:rPr>
            </w:pPr>
            <w:r w:rsidRPr="00B665CA">
              <w:rPr>
                <w:rFonts w:ascii="Arial" w:hAnsi="Arial" w:cs="Arial"/>
                <w:sz w:val="12"/>
                <w:szCs w:val="16"/>
              </w:rPr>
              <w:t>2023-2025 годы</w:t>
            </w:r>
          </w:p>
        </w:tc>
        <w:tc>
          <w:tcPr>
            <w:tcW w:w="786" w:type="dxa"/>
            <w:vMerge w:val="restart"/>
          </w:tcPr>
          <w:p w:rsidR="00B665CA" w:rsidRPr="00B665CA" w:rsidRDefault="00B665CA" w:rsidP="00B665CA">
            <w:pPr>
              <w:jc w:val="center"/>
              <w:rPr>
                <w:rFonts w:ascii="Arial" w:hAnsi="Arial" w:cs="Arial"/>
                <w:b/>
                <w:sz w:val="12"/>
                <w:szCs w:val="16"/>
              </w:rPr>
            </w:pPr>
            <w:r w:rsidRPr="00B665CA">
              <w:rPr>
                <w:rFonts w:ascii="Arial" w:hAnsi="Arial" w:cs="Arial"/>
                <w:sz w:val="12"/>
                <w:szCs w:val="16"/>
              </w:rPr>
              <w:t>1.2</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765,00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1300,194</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jc w:val="center"/>
              <w:rPr>
                <w:rFonts w:ascii="Arial" w:hAnsi="Arial" w:cs="Arial"/>
                <w:sz w:val="12"/>
                <w:szCs w:val="16"/>
              </w:rPr>
            </w:pPr>
          </w:p>
        </w:tc>
        <w:tc>
          <w:tcPr>
            <w:tcW w:w="2126" w:type="dxa"/>
            <w:vMerge/>
          </w:tcPr>
          <w:p w:rsidR="00B665CA" w:rsidRPr="00B665CA" w:rsidRDefault="00B665CA" w:rsidP="00B665CA">
            <w:pPr>
              <w:jc w:val="center"/>
              <w:rPr>
                <w:rFonts w:ascii="Arial" w:hAnsi="Arial" w:cs="Arial"/>
                <w:sz w:val="12"/>
                <w:szCs w:val="16"/>
              </w:rPr>
            </w:pPr>
          </w:p>
        </w:tc>
        <w:tc>
          <w:tcPr>
            <w:tcW w:w="851" w:type="dxa"/>
            <w:vMerge/>
          </w:tcPr>
          <w:p w:rsidR="00B665CA" w:rsidRPr="00B665CA" w:rsidRDefault="00B665CA" w:rsidP="00B665CA">
            <w:pPr>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75 720,80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128 590,80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jc w:val="center"/>
              <w:rPr>
                <w:rFonts w:ascii="Arial" w:hAnsi="Arial" w:cs="Arial"/>
                <w:sz w:val="12"/>
                <w:szCs w:val="16"/>
              </w:rPr>
            </w:pPr>
          </w:p>
        </w:tc>
        <w:tc>
          <w:tcPr>
            <w:tcW w:w="2126" w:type="dxa"/>
            <w:vMerge/>
          </w:tcPr>
          <w:p w:rsidR="00B665CA" w:rsidRPr="00B665CA" w:rsidRDefault="00B665CA" w:rsidP="00B665CA">
            <w:pPr>
              <w:jc w:val="center"/>
              <w:rPr>
                <w:rFonts w:ascii="Arial" w:hAnsi="Arial" w:cs="Arial"/>
                <w:sz w:val="12"/>
                <w:szCs w:val="16"/>
              </w:rPr>
            </w:pPr>
          </w:p>
        </w:tc>
        <w:tc>
          <w:tcPr>
            <w:tcW w:w="851" w:type="dxa"/>
            <w:vMerge/>
          </w:tcPr>
          <w:p w:rsidR="00B665CA" w:rsidRPr="00B665CA" w:rsidRDefault="00B665CA" w:rsidP="00B665CA">
            <w:pPr>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76 485,80</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129 890,994</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r>
      <w:tr w:rsidR="00B665CA" w:rsidRPr="00B665CA" w:rsidTr="00E16F65">
        <w:trPr>
          <w:trHeight w:val="20"/>
        </w:trPr>
        <w:tc>
          <w:tcPr>
            <w:tcW w:w="8238" w:type="dxa"/>
            <w:gridSpan w:val="6"/>
            <w:vAlign w:val="center"/>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 по капитальному ремонту</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76 485,80</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129 890,994</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r>
      <w:tr w:rsidR="00B665CA" w:rsidRPr="00B665CA" w:rsidTr="00E16F65">
        <w:trPr>
          <w:trHeight w:val="20"/>
        </w:trPr>
        <w:tc>
          <w:tcPr>
            <w:tcW w:w="321" w:type="dxa"/>
            <w:vMerge w:val="restar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1.1.5</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Паспортизация автомобильных дорог общего пользования местного значения</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1.4</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153,86792</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200,00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200,00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153,86792</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200,00</w:t>
            </w:r>
          </w:p>
        </w:tc>
      </w:tr>
      <w:tr w:rsidR="00B665CA" w:rsidRPr="00B665CA" w:rsidTr="00E16F65">
        <w:trPr>
          <w:trHeight w:val="20"/>
        </w:trPr>
        <w:tc>
          <w:tcPr>
            <w:tcW w:w="321" w:type="dxa"/>
            <w:vMerge w:val="restar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1.1.6</w:t>
            </w:r>
          </w:p>
        </w:tc>
        <w:tc>
          <w:tcPr>
            <w:tcW w:w="2805"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Разработка и проверка ПСД на строительство (реконструкцию) автомобильных дорог общего пользования местного значения, экспертиза проектов</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1.3</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3 100,00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1 600,00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1.1.7</w:t>
            </w:r>
          </w:p>
        </w:tc>
        <w:tc>
          <w:tcPr>
            <w:tcW w:w="2805"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Разработка ПСД по тротуарам г. Валдай</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w:t>
            </w:r>
            <w:r w:rsidRPr="00B665CA">
              <w:rPr>
                <w:rFonts w:ascii="Arial" w:hAnsi="Arial" w:cs="Arial"/>
                <w:sz w:val="12"/>
                <w:szCs w:val="16"/>
              </w:rPr>
              <w:br/>
              <w:t xml:space="preserve">2026 </w:t>
            </w:r>
            <w:r w:rsidRPr="00B665CA">
              <w:rPr>
                <w:rFonts w:ascii="Arial" w:hAnsi="Arial" w:cs="Arial"/>
                <w:sz w:val="12"/>
                <w:szCs w:val="16"/>
              </w:rPr>
              <w:br/>
              <w:t>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1.3</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highlight w:val="yellow"/>
              </w:rPr>
            </w:pPr>
            <w:r w:rsidRPr="00B665CA">
              <w:rPr>
                <w:rFonts w:ascii="Arial" w:hAnsi="Arial" w:cs="Arial"/>
                <w:sz w:val="12"/>
                <w:szCs w:val="16"/>
              </w:rPr>
              <w:t>4 123,35120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4 123,35120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autoSpaceDN w:val="0"/>
              <w:rPr>
                <w:rFonts w:ascii="Arial" w:hAnsi="Arial" w:cs="Arial"/>
                <w:sz w:val="12"/>
                <w:szCs w:val="16"/>
              </w:rPr>
            </w:pPr>
          </w:p>
        </w:tc>
        <w:tc>
          <w:tcPr>
            <w:tcW w:w="2126" w:type="dxa"/>
            <w:vMerge/>
          </w:tcPr>
          <w:p w:rsidR="00B665CA" w:rsidRPr="00B665CA" w:rsidRDefault="00B665CA" w:rsidP="00B665CA">
            <w:pPr>
              <w:autoSpaceDN w:val="0"/>
              <w:rPr>
                <w:rFonts w:ascii="Arial" w:hAnsi="Arial" w:cs="Arial"/>
                <w:sz w:val="12"/>
                <w:szCs w:val="16"/>
              </w:rPr>
            </w:pPr>
          </w:p>
        </w:tc>
        <w:tc>
          <w:tcPr>
            <w:tcW w:w="851" w:type="dxa"/>
            <w:vMerge/>
          </w:tcPr>
          <w:p w:rsidR="00B665CA" w:rsidRPr="00B665CA" w:rsidRDefault="00B665CA" w:rsidP="00B665CA">
            <w:pPr>
              <w:autoSpaceDN w:val="0"/>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highlight w:val="yellow"/>
              </w:rPr>
            </w:pPr>
            <w:r w:rsidRPr="00B665CA">
              <w:rPr>
                <w:rFonts w:ascii="Arial" w:hAnsi="Arial" w:cs="Arial"/>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1.1.8</w:t>
            </w:r>
          </w:p>
        </w:tc>
        <w:tc>
          <w:tcPr>
            <w:tcW w:w="2805"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Разработка ПСД на строительство полигона для складирования снега</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 xml:space="preserve">2023 - </w:t>
            </w:r>
            <w:r w:rsidRPr="00B665CA">
              <w:rPr>
                <w:rFonts w:ascii="Arial" w:hAnsi="Arial" w:cs="Arial"/>
                <w:sz w:val="12"/>
                <w:szCs w:val="16"/>
              </w:rPr>
              <w:br/>
              <w:t xml:space="preserve">2026 </w:t>
            </w:r>
            <w:r w:rsidRPr="00B665CA">
              <w:rPr>
                <w:rFonts w:ascii="Arial" w:hAnsi="Arial" w:cs="Arial"/>
                <w:sz w:val="12"/>
                <w:szCs w:val="16"/>
              </w:rPr>
              <w:br/>
              <w:t>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1.3</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2 055,27506</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2 658,26813</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sz w:val="12"/>
                <w:szCs w:val="16"/>
              </w:rPr>
            </w:pPr>
          </w:p>
        </w:tc>
        <w:tc>
          <w:tcPr>
            <w:tcW w:w="2805" w:type="dxa"/>
            <w:vMerge/>
          </w:tcPr>
          <w:p w:rsidR="00B665CA" w:rsidRPr="00B665CA" w:rsidRDefault="00B665CA" w:rsidP="00B665CA">
            <w:pPr>
              <w:autoSpaceDN w:val="0"/>
              <w:jc w:val="center"/>
              <w:rPr>
                <w:rFonts w:ascii="Arial" w:hAnsi="Arial" w:cs="Arial"/>
                <w:sz w:val="12"/>
                <w:szCs w:val="16"/>
              </w:rPr>
            </w:pPr>
          </w:p>
        </w:tc>
        <w:tc>
          <w:tcPr>
            <w:tcW w:w="2126" w:type="dxa"/>
            <w:vMerge/>
          </w:tcPr>
          <w:p w:rsidR="00B665CA" w:rsidRPr="00B665CA" w:rsidRDefault="00B665CA" w:rsidP="00B665CA">
            <w:pPr>
              <w:autoSpaceDN w:val="0"/>
              <w:jc w:val="center"/>
              <w:rPr>
                <w:rFonts w:ascii="Arial" w:hAnsi="Arial" w:cs="Arial"/>
                <w:sz w:val="12"/>
                <w:szCs w:val="16"/>
              </w:rPr>
            </w:pPr>
          </w:p>
        </w:tc>
        <w:tc>
          <w:tcPr>
            <w:tcW w:w="851" w:type="dxa"/>
            <w:vMerge/>
          </w:tcPr>
          <w:p w:rsidR="00B665CA" w:rsidRPr="00B665CA" w:rsidRDefault="00B665CA" w:rsidP="00B665CA">
            <w:pPr>
              <w:autoSpaceDN w:val="0"/>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autoSpaceDN w:val="0"/>
              <w:jc w:val="center"/>
              <w:rPr>
                <w:rFonts w:ascii="Arial" w:hAnsi="Arial" w:cs="Arial"/>
                <w:sz w:val="12"/>
                <w:szCs w:val="16"/>
              </w:rPr>
            </w:pPr>
          </w:p>
        </w:tc>
        <w:tc>
          <w:tcPr>
            <w:tcW w:w="2126" w:type="dxa"/>
            <w:vMerge/>
          </w:tcPr>
          <w:p w:rsidR="00B665CA" w:rsidRPr="00B665CA" w:rsidRDefault="00B665CA" w:rsidP="00B665CA">
            <w:pPr>
              <w:autoSpaceDN w:val="0"/>
              <w:jc w:val="center"/>
              <w:rPr>
                <w:rFonts w:ascii="Arial" w:hAnsi="Arial" w:cs="Arial"/>
                <w:sz w:val="12"/>
                <w:szCs w:val="16"/>
              </w:rPr>
            </w:pPr>
          </w:p>
        </w:tc>
        <w:tc>
          <w:tcPr>
            <w:tcW w:w="851" w:type="dxa"/>
            <w:vMerge/>
          </w:tcPr>
          <w:p w:rsidR="00B665CA" w:rsidRPr="00B665CA" w:rsidRDefault="00B665CA" w:rsidP="00B665CA">
            <w:pPr>
              <w:autoSpaceDN w:val="0"/>
              <w:jc w:val="center"/>
              <w:rPr>
                <w:rFonts w:ascii="Arial" w:hAnsi="Arial" w:cs="Arial"/>
                <w:sz w:val="12"/>
                <w:szCs w:val="16"/>
              </w:rPr>
            </w:pPr>
          </w:p>
        </w:tc>
        <w:tc>
          <w:tcPr>
            <w:tcW w:w="786" w:type="dxa"/>
            <w:vMerge/>
          </w:tcPr>
          <w:p w:rsidR="00B665CA" w:rsidRPr="00B665CA" w:rsidRDefault="00B665CA" w:rsidP="00B665CA">
            <w:pPr>
              <w:jc w:val="center"/>
              <w:rPr>
                <w:rFonts w:ascii="Arial" w:hAnsi="Arial" w:cs="Arial"/>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 по разработке и проверки ПСД</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highlight w:val="yellow"/>
              </w:rPr>
            </w:pPr>
            <w:r w:rsidRPr="00B665CA">
              <w:rPr>
                <w:rFonts w:ascii="Arial" w:hAnsi="Arial" w:cs="Arial"/>
                <w:b/>
                <w:sz w:val="12"/>
                <w:szCs w:val="16"/>
              </w:rPr>
              <w:t>7 223,35120</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7 778,62626</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2 658,26813</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0,00</w:t>
            </w:r>
          </w:p>
        </w:tc>
      </w:tr>
      <w:tr w:rsidR="00B665CA" w:rsidRPr="00B665CA" w:rsidTr="00E16F65">
        <w:trPr>
          <w:trHeight w:val="20"/>
        </w:trPr>
        <w:tc>
          <w:tcPr>
            <w:tcW w:w="321" w:type="dxa"/>
            <w:vMerge w:val="restar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1.1.9</w:t>
            </w:r>
          </w:p>
        </w:tc>
        <w:tc>
          <w:tcPr>
            <w:tcW w:w="2805"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Строительство (реконструкция) автомобильных дорог общего пользования местного значения</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1.6</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jc w:val="center"/>
              <w:rPr>
                <w:rFonts w:ascii="Arial" w:hAnsi="Arial" w:cs="Arial"/>
                <w:b/>
                <w:sz w:val="12"/>
                <w:szCs w:val="16"/>
              </w:rPr>
            </w:pPr>
          </w:p>
        </w:tc>
        <w:tc>
          <w:tcPr>
            <w:tcW w:w="2126" w:type="dxa"/>
            <w:vMerge/>
          </w:tcPr>
          <w:p w:rsidR="00B665CA" w:rsidRPr="00B665CA" w:rsidRDefault="00B665CA" w:rsidP="00B665CA">
            <w:pPr>
              <w:jc w:val="cente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jc w:val="center"/>
              <w:rPr>
                <w:rFonts w:ascii="Arial" w:hAnsi="Arial" w:cs="Arial"/>
                <w:b/>
                <w:sz w:val="12"/>
                <w:szCs w:val="16"/>
              </w:rPr>
            </w:pPr>
          </w:p>
        </w:tc>
        <w:tc>
          <w:tcPr>
            <w:tcW w:w="2126" w:type="dxa"/>
            <w:vMerge/>
          </w:tcPr>
          <w:p w:rsidR="00B665CA" w:rsidRPr="00B665CA" w:rsidRDefault="00B665CA" w:rsidP="00B665CA">
            <w:pPr>
              <w:jc w:val="cente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0,00</w:t>
            </w:r>
          </w:p>
        </w:tc>
        <w:tc>
          <w:tcPr>
            <w:tcW w:w="811"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0,00</w:t>
            </w:r>
          </w:p>
        </w:tc>
      </w:tr>
      <w:tr w:rsidR="00B665CA" w:rsidRPr="00B665CA" w:rsidTr="00E16F65">
        <w:trPr>
          <w:trHeight w:val="20"/>
        </w:trPr>
        <w:tc>
          <w:tcPr>
            <w:tcW w:w="8238" w:type="dxa"/>
            <w:gridSpan w:val="6"/>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highlight w:val="yellow"/>
              </w:rPr>
            </w:pPr>
            <w:r w:rsidRPr="00B665CA">
              <w:rPr>
                <w:rFonts w:ascii="Arial" w:hAnsi="Arial" w:cs="Arial"/>
                <w:b/>
                <w:sz w:val="12"/>
                <w:szCs w:val="16"/>
              </w:rPr>
              <w:t>145 995,76442</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223 296,77041</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19 038,67596</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16 380,40783</w:t>
            </w:r>
          </w:p>
        </w:tc>
      </w:tr>
      <w:tr w:rsidR="00B665CA" w:rsidRPr="00B665CA" w:rsidTr="00E16F65">
        <w:trPr>
          <w:trHeight w:val="20"/>
        </w:trPr>
        <w:tc>
          <w:tcPr>
            <w:tcW w:w="32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lastRenderedPageBreak/>
              <w:t>2.</w:t>
            </w:r>
          </w:p>
        </w:tc>
        <w:tc>
          <w:tcPr>
            <w:tcW w:w="11029" w:type="dxa"/>
            <w:gridSpan w:val="9"/>
          </w:tcPr>
          <w:p w:rsidR="00B665CA" w:rsidRPr="00B665CA" w:rsidRDefault="00B665CA" w:rsidP="00B665CA">
            <w:pPr>
              <w:rPr>
                <w:rFonts w:ascii="Arial" w:hAnsi="Arial" w:cs="Arial"/>
                <w:sz w:val="12"/>
                <w:szCs w:val="16"/>
              </w:rPr>
            </w:pPr>
            <w:r w:rsidRPr="00B665CA">
              <w:rPr>
                <w:rFonts w:ascii="Arial" w:hAnsi="Arial" w:cs="Arial"/>
                <w:sz w:val="12"/>
                <w:szCs w:val="16"/>
              </w:rPr>
              <w:t>Подпрограмма «Обеспечение безопасности дорожного движения на территории Валдайского городского поселения за счет средств бюджета Валдайского городского поселения»</w:t>
            </w:r>
          </w:p>
        </w:tc>
      </w:tr>
      <w:tr w:rsidR="00B665CA" w:rsidRPr="00B665CA" w:rsidTr="00E16F65">
        <w:trPr>
          <w:trHeight w:val="20"/>
        </w:trPr>
        <w:tc>
          <w:tcPr>
            <w:tcW w:w="32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2.1</w:t>
            </w:r>
          </w:p>
        </w:tc>
        <w:tc>
          <w:tcPr>
            <w:tcW w:w="11029" w:type="dxa"/>
            <w:gridSpan w:val="9"/>
          </w:tcPr>
          <w:p w:rsidR="00B665CA" w:rsidRPr="00B665CA" w:rsidRDefault="00B665CA" w:rsidP="00B665CA">
            <w:pPr>
              <w:rPr>
                <w:rFonts w:ascii="Arial" w:hAnsi="Arial" w:cs="Arial"/>
                <w:sz w:val="12"/>
                <w:szCs w:val="16"/>
              </w:rPr>
            </w:pPr>
            <w:r w:rsidRPr="00B665CA">
              <w:rPr>
                <w:rFonts w:ascii="Arial" w:hAnsi="Arial" w:cs="Arial"/>
                <w:sz w:val="12"/>
                <w:szCs w:val="16"/>
              </w:rPr>
              <w:t>Задача 2. Обеспечение мероприятий по безопасности дорожного движения на территории Валдайского городского  поселения за счет средств бюджета Валдайского городского поселения</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2.1.1</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Обслуживание и содержание светофорных объектов</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200,00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200,00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200,00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200,00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200,00</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200,00</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2.1.2</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Обустройство автобусных посадочных площадок</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2.3</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2.1.3</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Приобретение и установка технических средств организации дорожного движения</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2.4,</w:t>
            </w:r>
          </w:p>
          <w:p w:rsidR="00B665CA" w:rsidRPr="00B665CA" w:rsidRDefault="00B665CA" w:rsidP="00B665CA">
            <w:pPr>
              <w:jc w:val="center"/>
              <w:rPr>
                <w:rFonts w:ascii="Arial" w:hAnsi="Arial" w:cs="Arial"/>
                <w:sz w:val="12"/>
                <w:szCs w:val="16"/>
              </w:rPr>
            </w:pPr>
            <w:r w:rsidRPr="00B665CA">
              <w:rPr>
                <w:rFonts w:ascii="Arial" w:hAnsi="Arial" w:cs="Arial"/>
                <w:sz w:val="12"/>
                <w:szCs w:val="16"/>
              </w:rPr>
              <w:t>2.5</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181,45856</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187,500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187,500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187,500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jc w:val="center"/>
              <w:rPr>
                <w:rFonts w:ascii="Arial" w:hAnsi="Arial" w:cs="Arial"/>
                <w:b/>
                <w:sz w:val="12"/>
                <w:szCs w:val="16"/>
              </w:rPr>
            </w:pPr>
          </w:p>
        </w:tc>
        <w:tc>
          <w:tcPr>
            <w:tcW w:w="2126" w:type="dxa"/>
            <w:vMerge/>
          </w:tcPr>
          <w:p w:rsidR="00B665CA" w:rsidRPr="00B665CA" w:rsidRDefault="00B665CA" w:rsidP="00B665CA">
            <w:pPr>
              <w:jc w:val="cente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jc w:val="center"/>
              <w:rPr>
                <w:rFonts w:ascii="Arial" w:hAnsi="Arial" w:cs="Arial"/>
                <w:b/>
                <w:sz w:val="12"/>
                <w:szCs w:val="16"/>
              </w:rPr>
            </w:pPr>
          </w:p>
        </w:tc>
        <w:tc>
          <w:tcPr>
            <w:tcW w:w="2126" w:type="dxa"/>
            <w:vMerge/>
          </w:tcPr>
          <w:p w:rsidR="00B665CA" w:rsidRPr="00B665CA" w:rsidRDefault="00B665CA" w:rsidP="00B665CA">
            <w:pPr>
              <w:jc w:val="cente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181,45856</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183,574</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187,500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187,500</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2.1.4</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Нанесение дорожной разметки</w:t>
            </w:r>
          </w:p>
        </w:tc>
        <w:tc>
          <w:tcPr>
            <w:tcW w:w="2126" w:type="dxa"/>
            <w:vMerge w:val="restar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autoSpaceDN w:val="0"/>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2.5</w:t>
            </w:r>
          </w:p>
        </w:tc>
        <w:tc>
          <w:tcPr>
            <w:tcW w:w="1349" w:type="dxa"/>
          </w:tcPr>
          <w:p w:rsidR="00B665CA" w:rsidRPr="00B665CA" w:rsidRDefault="00B665CA" w:rsidP="00B665CA">
            <w:pPr>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2 024,36116</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3 213,96518</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2 024,36116</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2 024,36116</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2 024,36116</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3 213,96518</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2 024,36117</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2 024,36116</w:t>
            </w:r>
          </w:p>
        </w:tc>
      </w:tr>
      <w:tr w:rsidR="00B665CA" w:rsidRPr="00B665CA" w:rsidTr="00E16F65">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2.1.5</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Ремонт (реконструкция) светофорного объекта</w:t>
            </w:r>
          </w:p>
        </w:tc>
        <w:tc>
          <w:tcPr>
            <w:tcW w:w="2126"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2.6.</w:t>
            </w: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2 129,23187</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rPr>
                <w:rFonts w:ascii="Arial" w:hAnsi="Arial" w:cs="Arial"/>
                <w:b/>
                <w:sz w:val="12"/>
                <w:szCs w:val="16"/>
              </w:rPr>
            </w:pPr>
          </w:p>
        </w:tc>
        <w:tc>
          <w:tcPr>
            <w:tcW w:w="2126" w:type="dxa"/>
            <w:vMerge/>
          </w:tcPr>
          <w:p w:rsidR="00B665CA" w:rsidRPr="00B665CA" w:rsidRDefault="00B665CA" w:rsidP="00B665CA">
            <w:pP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2 129,23187</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r>
      <w:tr w:rsidR="00B665CA" w:rsidRPr="00B665CA" w:rsidTr="00E16F65">
        <w:tblPrEx>
          <w:tblLook w:val="0000"/>
        </w:tblPrEx>
        <w:trPr>
          <w:trHeight w:val="20"/>
        </w:trPr>
        <w:tc>
          <w:tcPr>
            <w:tcW w:w="32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2.1.6.</w:t>
            </w:r>
          </w:p>
        </w:tc>
        <w:tc>
          <w:tcPr>
            <w:tcW w:w="2805"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Проведение пропагандистских мероприятий по снижению уровня смертности в результате ДТП</w:t>
            </w:r>
          </w:p>
        </w:tc>
        <w:tc>
          <w:tcPr>
            <w:tcW w:w="2126" w:type="dxa"/>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комитет жилищно-коммунального и дорожного хозяйства Администрации муниципального района</w:t>
            </w:r>
          </w:p>
        </w:tc>
        <w:tc>
          <w:tcPr>
            <w:tcW w:w="851"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2023-2026 годы</w:t>
            </w:r>
          </w:p>
        </w:tc>
        <w:tc>
          <w:tcPr>
            <w:tcW w:w="786" w:type="dxa"/>
            <w:vMerge w:val="restart"/>
          </w:tcPr>
          <w:p w:rsidR="00B665CA" w:rsidRPr="00B665CA" w:rsidRDefault="00B665CA" w:rsidP="00B665CA">
            <w:pPr>
              <w:jc w:val="center"/>
              <w:rPr>
                <w:rFonts w:ascii="Arial" w:hAnsi="Arial" w:cs="Arial"/>
                <w:sz w:val="12"/>
                <w:szCs w:val="16"/>
              </w:rPr>
            </w:pPr>
            <w:r w:rsidRPr="00B665CA">
              <w:rPr>
                <w:rFonts w:ascii="Arial" w:hAnsi="Arial" w:cs="Arial"/>
                <w:sz w:val="12"/>
                <w:szCs w:val="16"/>
              </w:rPr>
              <w:t>2.7</w:t>
            </w: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бюджет Валдайского городского поселения</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5,00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blPrEx>
          <w:tblLook w:val="0000"/>
        </w:tblPrEx>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jc w:val="center"/>
              <w:rPr>
                <w:rFonts w:ascii="Arial" w:hAnsi="Arial" w:cs="Arial"/>
                <w:b/>
                <w:sz w:val="12"/>
                <w:szCs w:val="16"/>
              </w:rPr>
            </w:pPr>
          </w:p>
        </w:tc>
        <w:tc>
          <w:tcPr>
            <w:tcW w:w="2126" w:type="dxa"/>
            <w:vMerge/>
          </w:tcPr>
          <w:p w:rsidR="00B665CA" w:rsidRPr="00B665CA" w:rsidRDefault="00B665CA" w:rsidP="00B665CA">
            <w:pPr>
              <w:jc w:val="cente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областной бюджет</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blPrEx>
          <w:tblLook w:val="0000"/>
        </w:tblPrEx>
        <w:trPr>
          <w:trHeight w:val="20"/>
        </w:trPr>
        <w:tc>
          <w:tcPr>
            <w:tcW w:w="321" w:type="dxa"/>
            <w:vMerge/>
          </w:tcPr>
          <w:p w:rsidR="00B665CA" w:rsidRPr="00B665CA" w:rsidRDefault="00B665CA" w:rsidP="00B665CA">
            <w:pPr>
              <w:jc w:val="center"/>
              <w:rPr>
                <w:rFonts w:ascii="Arial" w:hAnsi="Arial" w:cs="Arial"/>
                <w:b/>
                <w:sz w:val="12"/>
                <w:szCs w:val="16"/>
              </w:rPr>
            </w:pPr>
          </w:p>
        </w:tc>
        <w:tc>
          <w:tcPr>
            <w:tcW w:w="2805" w:type="dxa"/>
            <w:vMerge/>
          </w:tcPr>
          <w:p w:rsidR="00B665CA" w:rsidRPr="00B665CA" w:rsidRDefault="00B665CA" w:rsidP="00B665CA">
            <w:pPr>
              <w:jc w:val="center"/>
              <w:rPr>
                <w:rFonts w:ascii="Arial" w:hAnsi="Arial" w:cs="Arial"/>
                <w:b/>
                <w:sz w:val="12"/>
                <w:szCs w:val="16"/>
              </w:rPr>
            </w:pPr>
          </w:p>
        </w:tc>
        <w:tc>
          <w:tcPr>
            <w:tcW w:w="2126" w:type="dxa"/>
            <w:vMerge/>
          </w:tcPr>
          <w:p w:rsidR="00B665CA" w:rsidRPr="00B665CA" w:rsidRDefault="00B665CA" w:rsidP="00B665CA">
            <w:pPr>
              <w:jc w:val="center"/>
              <w:rPr>
                <w:rFonts w:ascii="Arial" w:hAnsi="Arial" w:cs="Arial"/>
                <w:b/>
                <w:sz w:val="12"/>
                <w:szCs w:val="16"/>
              </w:rPr>
            </w:pPr>
          </w:p>
        </w:tc>
        <w:tc>
          <w:tcPr>
            <w:tcW w:w="851" w:type="dxa"/>
            <w:vMerge/>
          </w:tcPr>
          <w:p w:rsidR="00B665CA" w:rsidRPr="00B665CA" w:rsidRDefault="00B665CA" w:rsidP="00B665CA">
            <w:pPr>
              <w:jc w:val="center"/>
              <w:rPr>
                <w:rFonts w:ascii="Arial" w:hAnsi="Arial" w:cs="Arial"/>
                <w:b/>
                <w:sz w:val="12"/>
                <w:szCs w:val="16"/>
              </w:rPr>
            </w:pPr>
          </w:p>
        </w:tc>
        <w:tc>
          <w:tcPr>
            <w:tcW w:w="786" w:type="dxa"/>
            <w:vMerge/>
          </w:tcPr>
          <w:p w:rsidR="00B665CA" w:rsidRPr="00B665CA" w:rsidRDefault="00B665CA" w:rsidP="00B665CA">
            <w:pPr>
              <w:jc w:val="center"/>
              <w:rPr>
                <w:rFonts w:ascii="Arial" w:hAnsi="Arial" w:cs="Arial"/>
                <w:b/>
                <w:sz w:val="12"/>
                <w:szCs w:val="16"/>
              </w:rPr>
            </w:pPr>
          </w:p>
        </w:tc>
        <w:tc>
          <w:tcPr>
            <w:tcW w:w="1349" w:type="dxa"/>
          </w:tcPr>
          <w:p w:rsidR="00B665CA" w:rsidRPr="00B665CA" w:rsidRDefault="00B665CA" w:rsidP="00B665CA">
            <w:pPr>
              <w:autoSpaceDN w:val="0"/>
              <w:rPr>
                <w:rFonts w:ascii="Arial" w:hAnsi="Arial" w:cs="Arial"/>
                <w:b/>
                <w:sz w:val="12"/>
                <w:szCs w:val="16"/>
              </w:rPr>
            </w:pPr>
            <w:r w:rsidRPr="00B665CA">
              <w:rPr>
                <w:rFonts w:ascii="Arial" w:hAnsi="Arial" w:cs="Arial"/>
                <w:b/>
                <w:sz w:val="12"/>
                <w:szCs w:val="16"/>
              </w:rPr>
              <w:t>итого</w:t>
            </w:r>
          </w:p>
        </w:tc>
        <w:tc>
          <w:tcPr>
            <w:tcW w:w="811"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5,00</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0,00</w:t>
            </w:r>
          </w:p>
        </w:tc>
        <w:tc>
          <w:tcPr>
            <w:tcW w:w="745" w:type="dxa"/>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r>
      <w:tr w:rsidR="00B665CA" w:rsidRPr="00B665CA" w:rsidTr="00E16F65">
        <w:tblPrEx>
          <w:tblLook w:val="0000"/>
        </w:tblPrEx>
        <w:trPr>
          <w:trHeight w:val="20"/>
        </w:trPr>
        <w:tc>
          <w:tcPr>
            <w:tcW w:w="6889" w:type="dxa"/>
            <w:gridSpan w:val="5"/>
            <w:vAlign w:val="center"/>
          </w:tcPr>
          <w:p w:rsidR="00B665CA" w:rsidRPr="00B665CA" w:rsidRDefault="00B665CA" w:rsidP="00B665CA">
            <w:pPr>
              <w:rPr>
                <w:rFonts w:ascii="Arial" w:hAnsi="Arial" w:cs="Arial"/>
                <w:b/>
                <w:sz w:val="12"/>
                <w:szCs w:val="16"/>
              </w:rPr>
            </w:pPr>
            <w:r w:rsidRPr="00B665CA">
              <w:rPr>
                <w:rFonts w:ascii="Arial" w:hAnsi="Arial" w:cs="Arial"/>
                <w:b/>
                <w:sz w:val="12"/>
                <w:szCs w:val="16"/>
              </w:rPr>
              <w:t>ИТОГО:</w:t>
            </w:r>
          </w:p>
        </w:tc>
        <w:tc>
          <w:tcPr>
            <w:tcW w:w="1349" w:type="dxa"/>
            <w:vAlign w:val="center"/>
          </w:tcPr>
          <w:p w:rsidR="00B665CA" w:rsidRPr="00B665CA" w:rsidRDefault="00B665CA" w:rsidP="00B665CA">
            <w:pPr>
              <w:rPr>
                <w:rFonts w:ascii="Arial" w:hAnsi="Arial" w:cs="Arial"/>
                <w:b/>
                <w:sz w:val="12"/>
                <w:szCs w:val="16"/>
              </w:rPr>
            </w:pP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2 410,81972</w:t>
            </w:r>
          </w:p>
        </w:tc>
        <w:tc>
          <w:tcPr>
            <w:tcW w:w="811"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3597,53918</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4 541,09304</w:t>
            </w:r>
          </w:p>
        </w:tc>
        <w:tc>
          <w:tcPr>
            <w:tcW w:w="745" w:type="dxa"/>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2 411,86116</w:t>
            </w:r>
          </w:p>
        </w:tc>
      </w:tr>
    </w:tbl>
    <w:p w:rsidR="00B665CA" w:rsidRPr="00E16F65" w:rsidRDefault="00B665CA" w:rsidP="00B665CA">
      <w:pPr>
        <w:jc w:val="right"/>
        <w:rPr>
          <w:rFonts w:ascii="Arial" w:hAnsi="Arial" w:cs="Arial"/>
          <w:sz w:val="6"/>
          <w:szCs w:val="6"/>
        </w:rPr>
      </w:pP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ПЕРЕЧЕНЬ</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дорожных работ на автомобильных дорогах общего пользования местного значения,</w:t>
      </w:r>
      <w:r w:rsidR="00E16F65">
        <w:rPr>
          <w:rFonts w:ascii="Arial" w:hAnsi="Arial" w:cs="Arial"/>
          <w:b/>
          <w:sz w:val="16"/>
          <w:szCs w:val="16"/>
        </w:rPr>
        <w:t xml:space="preserve"> </w:t>
      </w:r>
      <w:r w:rsidRPr="00B665CA">
        <w:rPr>
          <w:rFonts w:ascii="Arial" w:hAnsi="Arial" w:cs="Arial"/>
          <w:b/>
          <w:sz w:val="16"/>
          <w:szCs w:val="16"/>
        </w:rPr>
        <w:t>расположенных на территории Валдайского городского поселения за счет средств бюджета</w:t>
      </w:r>
      <w:r w:rsidR="00E16F65">
        <w:rPr>
          <w:rFonts w:ascii="Arial" w:hAnsi="Arial" w:cs="Arial"/>
          <w:b/>
          <w:sz w:val="16"/>
          <w:szCs w:val="16"/>
        </w:rPr>
        <w:t xml:space="preserve"> </w:t>
      </w:r>
      <w:r w:rsidRPr="00B665CA">
        <w:rPr>
          <w:rFonts w:ascii="Arial" w:hAnsi="Arial" w:cs="Arial"/>
          <w:b/>
          <w:sz w:val="16"/>
          <w:szCs w:val="16"/>
        </w:rPr>
        <w:t>Валдайского городского поселения и средств бюджета Новгородской области на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0"/>
        <w:gridCol w:w="25"/>
        <w:gridCol w:w="3850"/>
        <w:gridCol w:w="1419"/>
        <w:gridCol w:w="1419"/>
        <w:gridCol w:w="992"/>
        <w:gridCol w:w="1843"/>
        <w:gridCol w:w="1562"/>
      </w:tblGrid>
      <w:tr w:rsidR="00B665CA" w:rsidRPr="00B665CA" w:rsidTr="00B665CA">
        <w:trPr>
          <w:cantSplit/>
          <w:trHeight w:val="20"/>
        </w:trPr>
        <w:tc>
          <w:tcPr>
            <w:tcW w:w="5000" w:type="pct"/>
            <w:gridSpan w:val="8"/>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ТЕРРИТОРИЯ ВАЛДАЙСКОГО ГОРОДСКОГО ПОСЕЛЕНИЯ</w:t>
            </w:r>
          </w:p>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sz w:val="12"/>
                <w:szCs w:val="16"/>
              </w:rPr>
              <w:t>(г. Валдай и с. Зимогорье Валдайского района)</w:t>
            </w:r>
          </w:p>
        </w:tc>
      </w:tr>
      <w:tr w:rsidR="00B665CA" w:rsidRPr="00B665CA" w:rsidTr="00E16F65">
        <w:trPr>
          <w:cantSplit/>
          <w:trHeight w:val="20"/>
        </w:trPr>
        <w:tc>
          <w:tcPr>
            <w:tcW w:w="117" w:type="pct"/>
            <w:gridSpan w:val="2"/>
            <w:vMerge w:val="restar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w:t>
            </w:r>
          </w:p>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п/п</w:t>
            </w:r>
          </w:p>
        </w:tc>
        <w:tc>
          <w:tcPr>
            <w:tcW w:w="1696" w:type="pct"/>
            <w:vMerge w:val="restar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 xml:space="preserve">Адрес расположения автомобильной дорог </w:t>
            </w:r>
          </w:p>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(или их участков),</w:t>
            </w:r>
            <w:r>
              <w:rPr>
                <w:rFonts w:ascii="Arial" w:hAnsi="Arial" w:cs="Arial"/>
                <w:b/>
                <w:color w:val="000000"/>
                <w:sz w:val="12"/>
                <w:szCs w:val="16"/>
              </w:rPr>
              <w:t xml:space="preserve"> </w:t>
            </w:r>
            <w:r w:rsidRPr="00B665CA">
              <w:rPr>
                <w:rFonts w:ascii="Arial" w:hAnsi="Arial" w:cs="Arial"/>
                <w:b/>
                <w:color w:val="000000"/>
                <w:sz w:val="12"/>
                <w:szCs w:val="16"/>
              </w:rPr>
              <w:t>подлежащих ремонту</w:t>
            </w:r>
          </w:p>
        </w:tc>
        <w:tc>
          <w:tcPr>
            <w:tcW w:w="1687" w:type="pct"/>
            <w:gridSpan w:val="3"/>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Финансирование, руб.</w:t>
            </w:r>
          </w:p>
        </w:tc>
        <w:tc>
          <w:tcPr>
            <w:tcW w:w="812" w:type="pct"/>
            <w:vMerge w:val="restar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Виды работ</w:t>
            </w:r>
          </w:p>
        </w:tc>
        <w:tc>
          <w:tcPr>
            <w:tcW w:w="688" w:type="pct"/>
            <w:vMerge w:val="restar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Основание расходования средств дорожного фонда</w:t>
            </w:r>
          </w:p>
        </w:tc>
      </w:tr>
      <w:tr w:rsidR="00B665CA" w:rsidRPr="00B665CA" w:rsidTr="00E16F65">
        <w:trPr>
          <w:cantSplit/>
          <w:trHeight w:val="20"/>
        </w:trPr>
        <w:tc>
          <w:tcPr>
            <w:tcW w:w="117" w:type="pct"/>
            <w:gridSpan w:val="2"/>
            <w:vMerge/>
          </w:tcPr>
          <w:p w:rsidR="00B665CA" w:rsidRPr="00B665CA" w:rsidRDefault="00B665CA" w:rsidP="00B665CA">
            <w:pPr>
              <w:rPr>
                <w:rFonts w:ascii="Arial" w:hAnsi="Arial" w:cs="Arial"/>
                <w:b/>
                <w:color w:val="000000"/>
                <w:sz w:val="12"/>
                <w:szCs w:val="16"/>
              </w:rPr>
            </w:pPr>
          </w:p>
        </w:tc>
        <w:tc>
          <w:tcPr>
            <w:tcW w:w="1696" w:type="pct"/>
            <w:vMerge/>
          </w:tcPr>
          <w:p w:rsidR="00B665CA" w:rsidRPr="00B665CA" w:rsidRDefault="00B665CA" w:rsidP="00B665CA">
            <w:pPr>
              <w:rPr>
                <w:rFonts w:ascii="Arial" w:hAnsi="Arial" w:cs="Arial"/>
                <w:b/>
                <w:color w:val="000000"/>
                <w:sz w:val="12"/>
                <w:szCs w:val="16"/>
              </w:rPr>
            </w:pPr>
          </w:p>
        </w:tc>
        <w:tc>
          <w:tcPr>
            <w:tcW w:w="625" w:type="pc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бюджет Валдайского городского поселения</w:t>
            </w:r>
          </w:p>
        </w:tc>
        <w:tc>
          <w:tcPr>
            <w:tcW w:w="625" w:type="pc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областной бюджет</w:t>
            </w:r>
          </w:p>
        </w:tc>
        <w:tc>
          <w:tcPr>
            <w:tcW w:w="437" w:type="pc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общий объём</w:t>
            </w:r>
          </w:p>
        </w:tc>
        <w:tc>
          <w:tcPr>
            <w:tcW w:w="812" w:type="pct"/>
            <w:vMerge/>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p>
        </w:tc>
        <w:tc>
          <w:tcPr>
            <w:tcW w:w="688" w:type="pct"/>
            <w:vMerge/>
          </w:tcPr>
          <w:p w:rsidR="00B665CA" w:rsidRPr="00B665CA" w:rsidRDefault="00B665CA" w:rsidP="00B665CA">
            <w:pPr>
              <w:overflowPunct w:val="0"/>
              <w:autoSpaceDE w:val="0"/>
              <w:autoSpaceDN w:val="0"/>
              <w:adjustRightInd w:val="0"/>
              <w:rPr>
                <w:rFonts w:ascii="Arial" w:hAnsi="Arial" w:cs="Arial"/>
                <w:b/>
                <w:color w:val="000000"/>
                <w:sz w:val="12"/>
                <w:szCs w:val="16"/>
              </w:rPr>
            </w:pPr>
          </w:p>
        </w:tc>
      </w:tr>
      <w:tr w:rsidR="00B665CA" w:rsidRPr="00B665CA" w:rsidTr="00B665CA">
        <w:trPr>
          <w:cantSplit/>
          <w:trHeight w:val="20"/>
        </w:trPr>
        <w:tc>
          <w:tcPr>
            <w:tcW w:w="117" w:type="pct"/>
            <w:gridSpan w:val="2"/>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1</w:t>
            </w:r>
          </w:p>
        </w:tc>
        <w:tc>
          <w:tcPr>
            <w:tcW w:w="4883" w:type="pct"/>
            <w:gridSpan w:val="6"/>
          </w:tcPr>
          <w:p w:rsidR="00B665CA" w:rsidRPr="00B665CA" w:rsidRDefault="00B665CA" w:rsidP="00B665CA">
            <w:pPr>
              <w:rPr>
                <w:rFonts w:ascii="Arial" w:hAnsi="Arial" w:cs="Arial"/>
                <w:b/>
                <w:sz w:val="12"/>
                <w:szCs w:val="16"/>
              </w:rPr>
            </w:pPr>
            <w:r w:rsidRPr="00B665CA">
              <w:rPr>
                <w:rFonts w:ascii="Arial" w:hAnsi="Arial" w:cs="Arial"/>
                <w:b/>
                <w:sz w:val="12"/>
                <w:szCs w:val="16"/>
              </w:rPr>
              <w:t>Дорога к Дому</w:t>
            </w: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sz w:val="12"/>
                <w:szCs w:val="16"/>
              </w:rPr>
              <w:t>Ремонт подъезда к д/с № 12 «Ёлочка» с ул. Молодёжная вдоль МАОУ Гимназия (в том числе строительный контроль)</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340 813,00</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6 475 425,27</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6 816 238,27</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val="restart"/>
          </w:tcPr>
          <w:p w:rsidR="00B665CA" w:rsidRPr="00B665CA" w:rsidRDefault="00B665CA" w:rsidP="00B665CA">
            <w:pPr>
              <w:overflowPunct w:val="0"/>
              <w:autoSpaceDE w:val="0"/>
              <w:autoSpaceDN w:val="0"/>
              <w:adjustRightInd w:val="0"/>
              <w:rPr>
                <w:rFonts w:ascii="Arial" w:hAnsi="Arial" w:cs="Arial"/>
                <w:color w:val="000000"/>
                <w:sz w:val="12"/>
                <w:szCs w:val="16"/>
              </w:rPr>
            </w:pPr>
            <w:r w:rsidRPr="00B665CA">
              <w:rPr>
                <w:rFonts w:ascii="Arial" w:hAnsi="Arial" w:cs="Arial"/>
                <w:color w:val="000000"/>
                <w:sz w:val="12"/>
                <w:szCs w:val="16"/>
              </w:rPr>
              <w:t xml:space="preserve">реализация мероприятий подпрограммы «Строительство, капитальный ремонт,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w:t>
            </w:r>
            <w:r w:rsidRPr="00B665CA">
              <w:rPr>
                <w:rFonts w:ascii="Arial" w:hAnsi="Arial" w:cs="Arial"/>
                <w:bCs/>
                <w:color w:val="000000"/>
                <w:sz w:val="12"/>
                <w:szCs w:val="16"/>
              </w:rPr>
              <w:t xml:space="preserve">муниципальной программы </w:t>
            </w:r>
            <w:r w:rsidRPr="00B665CA">
              <w:rPr>
                <w:rFonts w:ascii="Arial" w:hAnsi="Arial" w:cs="Arial"/>
                <w:color w:val="000000"/>
                <w:sz w:val="12"/>
                <w:szCs w:val="16"/>
              </w:rPr>
              <w:t>«Совершенствование и содержание дорожного хозяйства на территории Валдайского городского поселения на 2023-2026 годы», утвержденной постановлением Администрации Валдайского муниципального района от 26.01.2023 № 124</w:t>
            </w: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sz w:val="12"/>
                <w:szCs w:val="16"/>
              </w:rPr>
              <w:t>Ремонт асфальтобетонного покрытия ул. Железнодорожная (ПК 8+92 до ПК 11+02) г. Валдай на территории Валдайского городского поселения Валдайского района Новгородской области (в том числе строительный контроль)</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414 509,45</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4 137 007,76</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4 551 517,21</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overflowPunct w:val="0"/>
              <w:autoSpaceDE w:val="0"/>
              <w:autoSpaceDN w:val="0"/>
              <w:adjustRightInd w:val="0"/>
              <w:rPr>
                <w:rFonts w:ascii="Arial" w:hAnsi="Arial" w:cs="Arial"/>
                <w:color w:val="000000"/>
                <w:sz w:val="12"/>
                <w:szCs w:val="16"/>
              </w:rPr>
            </w:pPr>
          </w:p>
        </w:tc>
      </w:tr>
      <w:tr w:rsidR="00B665CA" w:rsidRPr="00B665CA" w:rsidTr="00E16F65">
        <w:trPr>
          <w:cantSplit/>
          <w:trHeight w:val="20"/>
        </w:trPr>
        <w:tc>
          <w:tcPr>
            <w:tcW w:w="106" w:type="pct"/>
          </w:tcPr>
          <w:p w:rsidR="00B665CA" w:rsidRPr="00B665CA" w:rsidRDefault="00B665CA" w:rsidP="00B665CA">
            <w:pPr>
              <w:overflowPunct w:val="0"/>
              <w:autoSpaceDE w:val="0"/>
              <w:autoSpaceDN w:val="0"/>
              <w:adjustRightInd w:val="0"/>
              <w:rPr>
                <w:rFonts w:ascii="Arial" w:hAnsi="Arial" w:cs="Arial"/>
                <w:b/>
                <w:sz w:val="12"/>
                <w:szCs w:val="16"/>
              </w:rPr>
            </w:pPr>
          </w:p>
        </w:tc>
        <w:tc>
          <w:tcPr>
            <w:tcW w:w="1707" w:type="pct"/>
            <w:gridSpan w:val="2"/>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755 322,45</w:t>
            </w:r>
          </w:p>
        </w:tc>
        <w:tc>
          <w:tcPr>
            <w:tcW w:w="625"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10 612 433,03</w:t>
            </w:r>
          </w:p>
        </w:tc>
        <w:tc>
          <w:tcPr>
            <w:tcW w:w="437" w:type="pct"/>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11 367 755,48</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 xml:space="preserve">Ремонт подъездного пути к дворовой территории многоквартирных жилых домов № 20/21 по ул. Октябрьская и д. 21 по ул. Гагарина с автомобильной дороги ул. Труда </w:t>
            </w:r>
            <w:r w:rsidRPr="00B665CA">
              <w:rPr>
                <w:rFonts w:ascii="Arial" w:hAnsi="Arial" w:cs="Arial"/>
                <w:sz w:val="12"/>
                <w:szCs w:val="16"/>
              </w:rPr>
              <w:t>(в том числе строительный контроль)</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44 238,45</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241 566,97</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285 805,42</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Ремонт подъездного пути к дворовой территории многоквартирных домов № 26, 28, 30 по ул. Песчаная с автомобильной дороги ул. Песчаная</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1 917 204,00</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color w:val="000000"/>
                <w:sz w:val="12"/>
                <w:szCs w:val="16"/>
              </w:rPr>
              <w:t>1 917 204,00</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Ремонт участка автомобильной дороги по ул. Кирова г. Валдай</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567 712,97</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color w:val="000000"/>
                <w:sz w:val="12"/>
                <w:szCs w:val="16"/>
              </w:rPr>
              <w:t>567 712,97</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vMerge w:val="restart"/>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vMerge w:val="restar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Ремонт асфальтобетонного покрытия автомобильной дороги общего пользования местного значения просп. Васильева г. Валдай на территории Валдайского городского поселения Валдайского района Новгородской области (в том числе строительный контроль)</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160 095,86</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15 830 033,63</w:t>
            </w:r>
          </w:p>
        </w:tc>
        <w:tc>
          <w:tcPr>
            <w:tcW w:w="437"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15 990 129,49</w:t>
            </w:r>
          </w:p>
        </w:tc>
        <w:tc>
          <w:tcPr>
            <w:tcW w:w="812" w:type="pct"/>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vMerge/>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vMerge/>
          </w:tcPr>
          <w:p w:rsidR="00B665CA" w:rsidRPr="00B665CA" w:rsidRDefault="00B665CA" w:rsidP="00B665CA">
            <w:pPr>
              <w:rPr>
                <w:rFonts w:ascii="Arial" w:hAnsi="Arial" w:cs="Arial"/>
                <w:color w:val="000000"/>
                <w:sz w:val="12"/>
                <w:szCs w:val="16"/>
              </w:rPr>
            </w:pP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3 422,40</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338 766,37</w:t>
            </w:r>
          </w:p>
        </w:tc>
        <w:tc>
          <w:tcPr>
            <w:tcW w:w="437"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342 188,77</w:t>
            </w:r>
          </w:p>
        </w:tc>
        <w:tc>
          <w:tcPr>
            <w:tcW w:w="812" w:type="pct"/>
            <w:vMerge/>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vMerge w:val="restart"/>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vMerge w:val="restar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Ремонт асфальтобетонного покрытия автомобильной дороги общего пользования местного значения просп. Комсомольский г. Валдай на территории Валдайского городского поселения Валдайского района Новгородской области (в том числе строительный контроль)</w:t>
            </w:r>
          </w:p>
        </w:tc>
        <w:tc>
          <w:tcPr>
            <w:tcW w:w="625"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98 051,00</w:t>
            </w:r>
          </w:p>
        </w:tc>
        <w:tc>
          <w:tcPr>
            <w:tcW w:w="625"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9 706 951,00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9 805 002,00</w:t>
            </w:r>
          </w:p>
        </w:tc>
        <w:tc>
          <w:tcPr>
            <w:tcW w:w="812" w:type="pct"/>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vMerge/>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vMerge/>
          </w:tcPr>
          <w:p w:rsidR="00B665CA" w:rsidRPr="00B665CA" w:rsidRDefault="00B665CA" w:rsidP="00B665CA">
            <w:pPr>
              <w:rPr>
                <w:rFonts w:ascii="Arial" w:hAnsi="Arial" w:cs="Arial"/>
                <w:color w:val="000000"/>
                <w:sz w:val="12"/>
                <w:szCs w:val="16"/>
              </w:rPr>
            </w:pPr>
          </w:p>
        </w:tc>
        <w:tc>
          <w:tcPr>
            <w:tcW w:w="625"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2 960,10</w:t>
            </w:r>
          </w:p>
        </w:tc>
        <w:tc>
          <w:tcPr>
            <w:tcW w:w="625"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293 049,00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296 009,10</w:t>
            </w:r>
          </w:p>
        </w:tc>
        <w:tc>
          <w:tcPr>
            <w:tcW w:w="812" w:type="pct"/>
            <w:vMerge/>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sz w:val="12"/>
                <w:szCs w:val="16"/>
              </w:rPr>
              <w:t>Ремонт автомобильной дороги общего пользования  местного значения ул. Учхоз, г. Валдай, Новгородской области</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sz w:val="12"/>
                <w:szCs w:val="16"/>
              </w:rPr>
              <w:t>319 061,24</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319 061,24</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sz w:val="12"/>
                <w:szCs w:val="16"/>
              </w:rPr>
              <w:t>Ремонт участка автомобильной дороги общего пользования местного значения ул. Колхозная, г.Валдай, Новгородской области</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508 201,73</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508 201,73</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sz w:val="12"/>
                <w:szCs w:val="16"/>
              </w:rPr>
            </w:pPr>
            <w:r w:rsidRPr="00B665CA">
              <w:rPr>
                <w:rFonts w:ascii="Arial" w:hAnsi="Arial" w:cs="Arial"/>
                <w:sz w:val="12"/>
                <w:szCs w:val="16"/>
              </w:rPr>
              <w:t>Ремонт участка автомобильной дороги общего пользования местного значения ул. Ломоносова, г.Валдай, Новгородской области</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574 786,60</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574 786,60</w:t>
            </w:r>
          </w:p>
        </w:tc>
        <w:tc>
          <w:tcPr>
            <w:tcW w:w="81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Ямочный ремонт</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0,00</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0,00</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Прочие мероприятия (проведение экспертизы, заключение договоров/контрактов)</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2 178 374,67</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color w:val="000000"/>
                <w:sz w:val="12"/>
                <w:szCs w:val="16"/>
              </w:rPr>
              <w:t>2 178 374,67</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Итого:</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6 374 109,02</w:t>
            </w:r>
          </w:p>
        </w:tc>
        <w:tc>
          <w:tcPr>
            <w:tcW w:w="625"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26 410 366,97</w:t>
            </w:r>
          </w:p>
        </w:tc>
        <w:tc>
          <w:tcPr>
            <w:tcW w:w="437" w:type="pct"/>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32 784 475,99</w:t>
            </w:r>
          </w:p>
        </w:tc>
        <w:tc>
          <w:tcPr>
            <w:tcW w:w="812" w:type="pct"/>
          </w:tcPr>
          <w:p w:rsidR="00B665CA" w:rsidRPr="00B665CA" w:rsidRDefault="00B665CA" w:rsidP="00B665CA">
            <w:pPr>
              <w:rPr>
                <w:rFonts w:ascii="Arial" w:hAnsi="Arial" w:cs="Arial"/>
                <w:b/>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Всего на ремонт автомобильных дорог</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7 129 431,47</w:t>
            </w:r>
          </w:p>
        </w:tc>
        <w:tc>
          <w:tcPr>
            <w:tcW w:w="625"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37 022 800</w:t>
            </w:r>
          </w:p>
        </w:tc>
        <w:tc>
          <w:tcPr>
            <w:tcW w:w="437"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44 152 231,47</w:t>
            </w:r>
          </w:p>
        </w:tc>
        <w:tc>
          <w:tcPr>
            <w:tcW w:w="812" w:type="pct"/>
          </w:tcPr>
          <w:p w:rsidR="00B665CA" w:rsidRPr="00B665CA" w:rsidRDefault="00B665CA" w:rsidP="00B665CA">
            <w:pPr>
              <w:rPr>
                <w:rFonts w:ascii="Arial" w:hAnsi="Arial" w:cs="Arial"/>
                <w:b/>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rPr>
                <w:rFonts w:ascii="Arial" w:hAnsi="Arial" w:cs="Arial"/>
                <w:b/>
                <w:bCs/>
                <w:color w:val="000000"/>
                <w:sz w:val="12"/>
                <w:szCs w:val="16"/>
              </w:rPr>
            </w:pPr>
          </w:p>
        </w:tc>
        <w:tc>
          <w:tcPr>
            <w:tcW w:w="1696" w:type="pct"/>
          </w:tcPr>
          <w:p w:rsidR="00B665CA" w:rsidRPr="00B665CA" w:rsidRDefault="00B665CA" w:rsidP="00B665CA">
            <w:pPr>
              <w:rPr>
                <w:rFonts w:ascii="Arial" w:hAnsi="Arial" w:cs="Arial"/>
                <w:b/>
                <w:bCs/>
                <w:color w:val="000000"/>
                <w:sz w:val="12"/>
                <w:szCs w:val="16"/>
              </w:rPr>
            </w:pPr>
            <w:r w:rsidRPr="00B665CA">
              <w:rPr>
                <w:rFonts w:ascii="Arial" w:hAnsi="Arial" w:cs="Arial"/>
                <w:b/>
                <w:bCs/>
                <w:color w:val="000000"/>
                <w:sz w:val="12"/>
                <w:szCs w:val="16"/>
              </w:rPr>
              <w:t>Капитальный ремонт</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p>
        </w:tc>
        <w:tc>
          <w:tcPr>
            <w:tcW w:w="625" w:type="pct"/>
          </w:tcPr>
          <w:p w:rsidR="00B665CA" w:rsidRPr="00B665CA" w:rsidRDefault="00B665CA" w:rsidP="00B665CA">
            <w:pPr>
              <w:jc w:val="center"/>
              <w:rPr>
                <w:rFonts w:ascii="Arial" w:hAnsi="Arial" w:cs="Arial"/>
                <w:b/>
                <w:color w:val="000000"/>
                <w:sz w:val="12"/>
                <w:szCs w:val="16"/>
              </w:rPr>
            </w:pPr>
          </w:p>
        </w:tc>
        <w:tc>
          <w:tcPr>
            <w:tcW w:w="437" w:type="pct"/>
          </w:tcPr>
          <w:p w:rsidR="00B665CA" w:rsidRPr="00B665CA" w:rsidRDefault="00B665CA" w:rsidP="00B665CA">
            <w:pPr>
              <w:jc w:val="center"/>
              <w:rPr>
                <w:rFonts w:ascii="Arial" w:hAnsi="Arial" w:cs="Arial"/>
                <w:b/>
                <w:sz w:val="12"/>
                <w:szCs w:val="16"/>
              </w:rPr>
            </w:pP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vMerge w:val="restart"/>
          </w:tcPr>
          <w:p w:rsidR="00B665CA" w:rsidRPr="00B665CA" w:rsidRDefault="00B665CA" w:rsidP="00B665CA">
            <w:pPr>
              <w:rPr>
                <w:rFonts w:ascii="Arial" w:hAnsi="Arial" w:cs="Arial"/>
                <w:color w:val="000000"/>
                <w:sz w:val="12"/>
                <w:szCs w:val="16"/>
              </w:rPr>
            </w:pPr>
          </w:p>
        </w:tc>
        <w:tc>
          <w:tcPr>
            <w:tcW w:w="1696" w:type="pct"/>
            <w:vMerge w:val="restar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Капитальный ремонт автомобильной дороги общего пользования местного значения «Валдай-Соколова «Москва - Санкт-Петербург» ул. Песчаная г. Валдай (в том числе строительный контроль)</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748 829,91</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74 134 160,80</w:t>
            </w:r>
          </w:p>
        </w:tc>
        <w:tc>
          <w:tcPr>
            <w:tcW w:w="437" w:type="pct"/>
          </w:tcPr>
          <w:p w:rsidR="00B665CA" w:rsidRPr="00B665CA" w:rsidRDefault="00B665CA" w:rsidP="00B665CA">
            <w:pPr>
              <w:jc w:val="center"/>
              <w:rPr>
                <w:rFonts w:ascii="Arial" w:hAnsi="Arial" w:cs="Arial"/>
                <w:sz w:val="12"/>
                <w:szCs w:val="16"/>
              </w:rPr>
            </w:pPr>
            <w:r w:rsidRPr="00B665CA">
              <w:rPr>
                <w:rFonts w:ascii="Arial" w:hAnsi="Arial" w:cs="Arial"/>
                <w:sz w:val="12"/>
                <w:szCs w:val="16"/>
              </w:rPr>
              <w:t>74 882 990,71</w:t>
            </w:r>
          </w:p>
        </w:tc>
        <w:tc>
          <w:tcPr>
            <w:tcW w:w="812" w:type="pct"/>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капитальный ремонт автомобильных дорог</w:t>
            </w: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vMerge/>
          </w:tcPr>
          <w:p w:rsidR="00B665CA" w:rsidRPr="00B665CA" w:rsidRDefault="00B665CA" w:rsidP="00B665CA">
            <w:pPr>
              <w:rPr>
                <w:rFonts w:ascii="Arial" w:hAnsi="Arial" w:cs="Arial"/>
                <w:color w:val="000000"/>
                <w:sz w:val="12"/>
                <w:szCs w:val="16"/>
              </w:rPr>
            </w:pPr>
          </w:p>
        </w:tc>
        <w:tc>
          <w:tcPr>
            <w:tcW w:w="1696" w:type="pct"/>
            <w:vMerge/>
          </w:tcPr>
          <w:p w:rsidR="00B665CA" w:rsidRPr="00B665CA" w:rsidRDefault="00B665CA" w:rsidP="00B665CA">
            <w:pPr>
              <w:rPr>
                <w:rFonts w:ascii="Arial" w:hAnsi="Arial" w:cs="Arial"/>
                <w:color w:val="000000"/>
                <w:sz w:val="12"/>
                <w:szCs w:val="16"/>
              </w:rPr>
            </w:pP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16 170,09</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1 586 639,20</w:t>
            </w:r>
          </w:p>
        </w:tc>
        <w:tc>
          <w:tcPr>
            <w:tcW w:w="437"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1 602 809,29</w:t>
            </w:r>
          </w:p>
        </w:tc>
        <w:tc>
          <w:tcPr>
            <w:tcW w:w="812" w:type="pct"/>
            <w:vMerge/>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06" w:type="pct"/>
          </w:tcPr>
          <w:p w:rsidR="00B665CA" w:rsidRPr="00B665CA" w:rsidRDefault="00B665CA" w:rsidP="00B665CA">
            <w:pPr>
              <w:rPr>
                <w:rFonts w:ascii="Arial" w:hAnsi="Arial" w:cs="Arial"/>
                <w:b/>
                <w:color w:val="000000"/>
                <w:sz w:val="12"/>
                <w:szCs w:val="16"/>
              </w:rPr>
            </w:pPr>
          </w:p>
        </w:tc>
        <w:tc>
          <w:tcPr>
            <w:tcW w:w="1707" w:type="pct"/>
            <w:gridSpan w:val="2"/>
          </w:tcPr>
          <w:p w:rsidR="00B665CA" w:rsidRPr="00B665CA" w:rsidRDefault="00B665CA" w:rsidP="00B665CA">
            <w:pPr>
              <w:rPr>
                <w:rFonts w:ascii="Arial" w:hAnsi="Arial" w:cs="Arial"/>
                <w:b/>
                <w:color w:val="000000"/>
                <w:sz w:val="12"/>
                <w:szCs w:val="16"/>
              </w:rPr>
            </w:pPr>
            <w:r w:rsidRPr="00B665CA">
              <w:rPr>
                <w:rFonts w:ascii="Arial" w:hAnsi="Arial" w:cs="Arial"/>
                <w:b/>
                <w:color w:val="000000"/>
                <w:sz w:val="12"/>
                <w:szCs w:val="16"/>
              </w:rPr>
              <w:t>Итого</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765 000,00</w:t>
            </w:r>
          </w:p>
        </w:tc>
        <w:tc>
          <w:tcPr>
            <w:tcW w:w="625"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75 720 800,00</w:t>
            </w:r>
          </w:p>
        </w:tc>
        <w:tc>
          <w:tcPr>
            <w:tcW w:w="437" w:type="pct"/>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76 485 800,00</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06" w:type="pct"/>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70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r w:rsidRPr="00B665CA">
              <w:rPr>
                <w:rFonts w:ascii="Arial" w:hAnsi="Arial" w:cs="Arial"/>
                <w:b/>
                <w:color w:val="000000"/>
                <w:sz w:val="12"/>
                <w:szCs w:val="16"/>
              </w:rPr>
              <w:t>Строительство</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p>
        </w:tc>
        <w:tc>
          <w:tcPr>
            <w:tcW w:w="625" w:type="pct"/>
          </w:tcPr>
          <w:p w:rsidR="00B665CA" w:rsidRPr="00B665CA" w:rsidRDefault="00B665CA" w:rsidP="00B665CA">
            <w:pPr>
              <w:jc w:val="center"/>
              <w:rPr>
                <w:rFonts w:ascii="Arial" w:hAnsi="Arial" w:cs="Arial"/>
                <w:b/>
                <w:color w:val="000000"/>
                <w:sz w:val="12"/>
                <w:szCs w:val="16"/>
              </w:rPr>
            </w:pPr>
          </w:p>
        </w:tc>
        <w:tc>
          <w:tcPr>
            <w:tcW w:w="437" w:type="pct"/>
          </w:tcPr>
          <w:p w:rsidR="00B665CA" w:rsidRPr="00B665CA" w:rsidRDefault="00B665CA" w:rsidP="00B665CA">
            <w:pPr>
              <w:jc w:val="center"/>
              <w:rPr>
                <w:rFonts w:ascii="Arial" w:hAnsi="Arial" w:cs="Arial"/>
                <w:b/>
                <w:sz w:val="12"/>
                <w:szCs w:val="16"/>
              </w:rPr>
            </w:pP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Строительство ул. Лесхозная</w:t>
            </w:r>
          </w:p>
        </w:tc>
        <w:tc>
          <w:tcPr>
            <w:tcW w:w="625" w:type="pct"/>
          </w:tcPr>
          <w:p w:rsidR="00B665CA" w:rsidRPr="00B665CA" w:rsidRDefault="00B665CA" w:rsidP="00B665CA">
            <w:pPr>
              <w:autoSpaceDN w:val="0"/>
              <w:jc w:val="center"/>
              <w:rPr>
                <w:rFonts w:ascii="Arial" w:hAnsi="Arial" w:cs="Arial"/>
                <w:color w:val="000000"/>
                <w:sz w:val="12"/>
                <w:szCs w:val="16"/>
                <w:shd w:val="clear" w:color="auto" w:fill="FFFFFF"/>
              </w:rPr>
            </w:pPr>
            <w:r w:rsidRPr="00B665CA">
              <w:rPr>
                <w:rFonts w:ascii="Arial" w:hAnsi="Arial" w:cs="Arial"/>
                <w:color w:val="000000"/>
                <w:sz w:val="12"/>
                <w:szCs w:val="16"/>
                <w:shd w:val="clear" w:color="auto" w:fill="FFFFFF"/>
              </w:rPr>
              <w:t>0,00</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autoSpaceDN w:val="0"/>
              <w:jc w:val="center"/>
              <w:rPr>
                <w:rFonts w:ascii="Arial" w:hAnsi="Arial" w:cs="Arial"/>
                <w:sz w:val="12"/>
                <w:szCs w:val="16"/>
              </w:rPr>
            </w:pPr>
            <w:r w:rsidRPr="00B665CA">
              <w:rPr>
                <w:rFonts w:ascii="Arial" w:hAnsi="Arial" w:cs="Arial"/>
                <w:color w:val="000000"/>
                <w:sz w:val="12"/>
                <w:szCs w:val="16"/>
                <w:shd w:val="clear" w:color="auto" w:fill="FFFFFF"/>
              </w:rPr>
              <w:t>0,00</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06" w:type="pct"/>
          </w:tcPr>
          <w:p w:rsidR="00B665CA" w:rsidRPr="00B665CA" w:rsidRDefault="00B665CA" w:rsidP="00B665CA">
            <w:pPr>
              <w:overflowPunct w:val="0"/>
              <w:autoSpaceDE w:val="0"/>
              <w:autoSpaceDN w:val="0"/>
              <w:adjustRightInd w:val="0"/>
              <w:rPr>
                <w:rFonts w:ascii="Arial" w:hAnsi="Arial" w:cs="Arial"/>
                <w:b/>
                <w:color w:val="000000"/>
                <w:sz w:val="12"/>
                <w:szCs w:val="16"/>
              </w:rPr>
            </w:pPr>
          </w:p>
        </w:tc>
        <w:tc>
          <w:tcPr>
            <w:tcW w:w="1707" w:type="pct"/>
            <w:gridSpan w:val="2"/>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Итого:</w:t>
            </w:r>
          </w:p>
        </w:tc>
        <w:tc>
          <w:tcPr>
            <w:tcW w:w="625" w:type="pct"/>
          </w:tcPr>
          <w:p w:rsidR="00B665CA" w:rsidRPr="00B665CA" w:rsidRDefault="00B665CA" w:rsidP="00B665CA">
            <w:pPr>
              <w:autoSpaceDN w:val="0"/>
              <w:jc w:val="center"/>
              <w:rPr>
                <w:rFonts w:ascii="Arial" w:hAnsi="Arial" w:cs="Arial"/>
                <w:b/>
                <w:color w:val="000000"/>
                <w:sz w:val="12"/>
                <w:szCs w:val="16"/>
                <w:shd w:val="clear" w:color="auto" w:fill="FFFFFF"/>
              </w:rPr>
            </w:pPr>
            <w:r w:rsidRPr="00B665CA">
              <w:rPr>
                <w:rFonts w:ascii="Arial" w:hAnsi="Arial" w:cs="Arial"/>
                <w:b/>
                <w:color w:val="000000"/>
                <w:sz w:val="12"/>
                <w:szCs w:val="16"/>
                <w:shd w:val="clear" w:color="auto" w:fill="FFFFFF"/>
              </w:rPr>
              <w:t>0,00</w:t>
            </w:r>
          </w:p>
        </w:tc>
        <w:tc>
          <w:tcPr>
            <w:tcW w:w="625"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0,00</w:t>
            </w:r>
          </w:p>
        </w:tc>
        <w:tc>
          <w:tcPr>
            <w:tcW w:w="437" w:type="pct"/>
          </w:tcPr>
          <w:p w:rsidR="00B665CA" w:rsidRPr="00B665CA" w:rsidRDefault="00B665CA" w:rsidP="00B665CA">
            <w:pPr>
              <w:autoSpaceDN w:val="0"/>
              <w:jc w:val="center"/>
              <w:rPr>
                <w:rFonts w:ascii="Arial" w:hAnsi="Arial" w:cs="Arial"/>
                <w:b/>
                <w:sz w:val="12"/>
                <w:szCs w:val="16"/>
              </w:rPr>
            </w:pPr>
            <w:r w:rsidRPr="00B665CA">
              <w:rPr>
                <w:rFonts w:ascii="Arial" w:hAnsi="Arial" w:cs="Arial"/>
                <w:b/>
                <w:color w:val="000000"/>
                <w:sz w:val="12"/>
                <w:szCs w:val="16"/>
                <w:shd w:val="clear" w:color="auto" w:fill="FFFFFF"/>
              </w:rPr>
              <w:t>0,00</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06" w:type="pct"/>
          </w:tcPr>
          <w:p w:rsidR="00B665CA" w:rsidRPr="00B665CA" w:rsidRDefault="00B665CA" w:rsidP="00B665CA">
            <w:pPr>
              <w:overflowPunct w:val="0"/>
              <w:autoSpaceDE w:val="0"/>
              <w:autoSpaceDN w:val="0"/>
              <w:adjustRightInd w:val="0"/>
              <w:rPr>
                <w:rFonts w:ascii="Arial" w:hAnsi="Arial" w:cs="Arial"/>
                <w:b/>
                <w:color w:val="000000"/>
                <w:sz w:val="12"/>
                <w:szCs w:val="16"/>
              </w:rPr>
            </w:pPr>
          </w:p>
        </w:tc>
        <w:tc>
          <w:tcPr>
            <w:tcW w:w="1707" w:type="pct"/>
            <w:gridSpan w:val="2"/>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Проектно-сметная документация</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p>
        </w:tc>
        <w:tc>
          <w:tcPr>
            <w:tcW w:w="625" w:type="pct"/>
          </w:tcPr>
          <w:p w:rsidR="00B665CA" w:rsidRPr="00B665CA" w:rsidRDefault="00B665CA" w:rsidP="00B665CA">
            <w:pPr>
              <w:jc w:val="center"/>
              <w:rPr>
                <w:rFonts w:ascii="Arial" w:hAnsi="Arial" w:cs="Arial"/>
                <w:b/>
                <w:color w:val="000000"/>
                <w:sz w:val="12"/>
                <w:szCs w:val="16"/>
              </w:rPr>
            </w:pPr>
          </w:p>
        </w:tc>
        <w:tc>
          <w:tcPr>
            <w:tcW w:w="437" w:type="pct"/>
          </w:tcPr>
          <w:p w:rsidR="00B665CA" w:rsidRPr="00B665CA" w:rsidRDefault="00B665CA" w:rsidP="00B665CA">
            <w:pPr>
              <w:jc w:val="center"/>
              <w:rPr>
                <w:rFonts w:ascii="Arial" w:hAnsi="Arial" w:cs="Arial"/>
                <w:b/>
                <w:color w:val="000000"/>
                <w:sz w:val="12"/>
                <w:szCs w:val="16"/>
              </w:rPr>
            </w:pP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Разработка ПСД на тротуары г.Валдай</w:t>
            </w:r>
          </w:p>
        </w:tc>
        <w:tc>
          <w:tcPr>
            <w:tcW w:w="625" w:type="pct"/>
          </w:tcPr>
          <w:p w:rsidR="00B665CA" w:rsidRPr="00B665CA" w:rsidRDefault="00B665CA" w:rsidP="00B665CA">
            <w:pPr>
              <w:autoSpaceDN w:val="0"/>
              <w:jc w:val="center"/>
              <w:rPr>
                <w:rFonts w:ascii="Arial" w:hAnsi="Arial" w:cs="Arial"/>
                <w:color w:val="000000"/>
                <w:sz w:val="12"/>
                <w:szCs w:val="16"/>
                <w:shd w:val="clear" w:color="auto" w:fill="FFFFFF"/>
              </w:rPr>
            </w:pPr>
            <w:r w:rsidRPr="00B665CA">
              <w:rPr>
                <w:rFonts w:ascii="Arial" w:hAnsi="Arial" w:cs="Arial"/>
                <w:color w:val="000000"/>
                <w:sz w:val="12"/>
                <w:szCs w:val="16"/>
                <w:shd w:val="clear" w:color="auto" w:fill="FFFFFF"/>
              </w:rPr>
              <w:t>4 123 351,20</w:t>
            </w:r>
          </w:p>
        </w:tc>
        <w:tc>
          <w:tcPr>
            <w:tcW w:w="625"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437" w:type="pct"/>
          </w:tcPr>
          <w:p w:rsidR="00B665CA" w:rsidRPr="00B665CA" w:rsidRDefault="00B665CA" w:rsidP="00B665CA">
            <w:pPr>
              <w:autoSpaceDN w:val="0"/>
              <w:jc w:val="center"/>
              <w:rPr>
                <w:rFonts w:ascii="Arial" w:hAnsi="Arial" w:cs="Arial"/>
                <w:color w:val="000000"/>
                <w:sz w:val="12"/>
                <w:szCs w:val="16"/>
                <w:shd w:val="clear" w:color="auto" w:fill="FFFFFF"/>
              </w:rPr>
            </w:pPr>
            <w:r w:rsidRPr="00B665CA">
              <w:rPr>
                <w:rFonts w:ascii="Arial" w:hAnsi="Arial" w:cs="Arial"/>
                <w:color w:val="000000"/>
                <w:sz w:val="12"/>
                <w:szCs w:val="16"/>
                <w:shd w:val="clear" w:color="auto" w:fill="FFFFFF"/>
              </w:rPr>
              <w:t>4 123 351,20</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color w:val="000000"/>
                <w:sz w:val="12"/>
                <w:szCs w:val="16"/>
              </w:rPr>
            </w:pPr>
          </w:p>
        </w:tc>
        <w:tc>
          <w:tcPr>
            <w:tcW w:w="1696" w:type="pct"/>
          </w:tcPr>
          <w:p w:rsidR="00B665CA" w:rsidRPr="00B665CA" w:rsidRDefault="00B665CA" w:rsidP="00B665CA">
            <w:pPr>
              <w:rPr>
                <w:rFonts w:ascii="Arial" w:hAnsi="Arial" w:cs="Arial"/>
                <w:sz w:val="12"/>
                <w:szCs w:val="16"/>
              </w:rPr>
            </w:pPr>
            <w:r w:rsidRPr="00B665CA">
              <w:rPr>
                <w:rFonts w:ascii="Arial" w:hAnsi="Arial" w:cs="Arial"/>
                <w:sz w:val="12"/>
                <w:szCs w:val="16"/>
              </w:rPr>
              <w:t>Разработка и проверка ПСД на строительство (реконструкцию) автомобильных дорог общего пользования местного значения, экспертиза проектов:</w:t>
            </w:r>
          </w:p>
          <w:p w:rsidR="00B665CA" w:rsidRPr="00B665CA" w:rsidRDefault="00B665CA" w:rsidP="00B665CA">
            <w:pPr>
              <w:rPr>
                <w:rFonts w:ascii="Arial" w:hAnsi="Arial" w:cs="Arial"/>
                <w:sz w:val="12"/>
                <w:szCs w:val="16"/>
              </w:rPr>
            </w:pPr>
            <w:r w:rsidRPr="00B665CA">
              <w:rPr>
                <w:rFonts w:ascii="Arial" w:hAnsi="Arial" w:cs="Arial"/>
                <w:sz w:val="12"/>
                <w:szCs w:val="16"/>
              </w:rPr>
              <w:t>1. На выполнение работ по инженерным изысканиям и разработке проектно-сметной документации на строительство автомобильной дороги общего пользования местного значения ул. Якова Зимина, с прохождением и получением положительного заключения государственной экспертизы проектной документации, инженерных изысканий и достоверности сметной стоимости по данному объекту. Место нахождения проектируемых участков: территория Валдайского городского поселения: от ул. Николая Терехина г. Валдай до ул. Александра Михайлова г. Валдай.</w:t>
            </w:r>
          </w:p>
          <w:p w:rsidR="00B665CA" w:rsidRPr="00B665CA" w:rsidRDefault="00B665CA" w:rsidP="00B665CA">
            <w:pPr>
              <w:rPr>
                <w:rFonts w:ascii="Arial" w:hAnsi="Arial" w:cs="Arial"/>
                <w:color w:val="000000"/>
                <w:sz w:val="12"/>
                <w:szCs w:val="16"/>
              </w:rPr>
            </w:pPr>
            <w:r w:rsidRPr="00B665CA">
              <w:rPr>
                <w:rFonts w:ascii="Arial" w:hAnsi="Arial" w:cs="Arial"/>
                <w:sz w:val="12"/>
                <w:szCs w:val="16"/>
              </w:rPr>
              <w:t>2. На выполнение работ по инженерным изысканиям и разработке проектно-сметной документации на строительство автомобильной дороги общего пользования местного значения, с прохождением и получением положительного заключения государственной экспертизы проектной документации, инженерных изысканий и достоверности сметной стоимости по данному объекту. Место нахождения объектов недвижимости: территория Валдайского муниципального района: от ул. Дорожная г. Валдай до точки примыкания ее к ул. Екатерининская г. Валдай.</w:t>
            </w:r>
          </w:p>
        </w:tc>
        <w:tc>
          <w:tcPr>
            <w:tcW w:w="625"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3 100 000,00</w:t>
            </w:r>
          </w:p>
        </w:tc>
        <w:tc>
          <w:tcPr>
            <w:tcW w:w="625" w:type="pct"/>
          </w:tcPr>
          <w:p w:rsidR="00B665CA" w:rsidRPr="00B665CA" w:rsidRDefault="00B665CA" w:rsidP="00B665CA">
            <w:pPr>
              <w:jc w:val="center"/>
              <w:rPr>
                <w:rFonts w:ascii="Arial" w:hAnsi="Arial" w:cs="Arial"/>
                <w:color w:val="000000"/>
                <w:sz w:val="12"/>
                <w:szCs w:val="16"/>
              </w:rPr>
            </w:pPr>
          </w:p>
        </w:tc>
        <w:tc>
          <w:tcPr>
            <w:tcW w:w="437"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3 100 000,00</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b/>
                <w:sz w:val="12"/>
                <w:szCs w:val="16"/>
              </w:rPr>
            </w:pPr>
          </w:p>
        </w:tc>
        <w:tc>
          <w:tcPr>
            <w:tcW w:w="1696" w:type="pct"/>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7 223 351,20</w:t>
            </w:r>
          </w:p>
        </w:tc>
        <w:tc>
          <w:tcPr>
            <w:tcW w:w="625" w:type="pct"/>
          </w:tcPr>
          <w:p w:rsidR="00B665CA" w:rsidRPr="00B665CA" w:rsidRDefault="00B665CA" w:rsidP="00B665CA">
            <w:pPr>
              <w:jc w:val="center"/>
              <w:rPr>
                <w:rFonts w:ascii="Arial" w:hAnsi="Arial" w:cs="Arial"/>
                <w:color w:val="000000"/>
                <w:sz w:val="12"/>
                <w:szCs w:val="16"/>
              </w:rPr>
            </w:pPr>
          </w:p>
        </w:tc>
        <w:tc>
          <w:tcPr>
            <w:tcW w:w="437"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7 223 351,20</w:t>
            </w:r>
          </w:p>
        </w:tc>
        <w:tc>
          <w:tcPr>
            <w:tcW w:w="812" w:type="pct"/>
          </w:tcPr>
          <w:p w:rsidR="00B665CA" w:rsidRPr="00B665CA" w:rsidRDefault="00B665CA" w:rsidP="00B665CA">
            <w:pPr>
              <w:overflowPunct w:val="0"/>
              <w:autoSpaceDE w:val="0"/>
              <w:autoSpaceDN w:val="0"/>
              <w:adjustRightInd w:val="0"/>
              <w:rPr>
                <w:rFonts w:ascii="Arial" w:hAnsi="Arial" w:cs="Arial"/>
                <w:b/>
                <w:i/>
                <w:color w:val="000000"/>
                <w:sz w:val="12"/>
                <w:szCs w:val="16"/>
              </w:rPr>
            </w:pPr>
          </w:p>
        </w:tc>
        <w:tc>
          <w:tcPr>
            <w:tcW w:w="688" w:type="pct"/>
            <w:vMerge/>
          </w:tcPr>
          <w:p w:rsidR="00B665CA" w:rsidRPr="00B665CA" w:rsidRDefault="00B665CA" w:rsidP="00B665CA">
            <w:pPr>
              <w:rPr>
                <w:rFonts w:ascii="Arial" w:hAnsi="Arial" w:cs="Arial"/>
                <w:i/>
                <w:color w:val="000000"/>
                <w:sz w:val="12"/>
                <w:szCs w:val="16"/>
              </w:rPr>
            </w:pPr>
          </w:p>
        </w:tc>
      </w:tr>
      <w:tr w:rsidR="00B665CA" w:rsidRPr="00B665CA" w:rsidTr="00E16F65">
        <w:trPr>
          <w:cantSplit/>
          <w:trHeight w:val="20"/>
        </w:trPr>
        <w:tc>
          <w:tcPr>
            <w:tcW w:w="117" w:type="pct"/>
            <w:gridSpan w:val="2"/>
          </w:tcPr>
          <w:p w:rsidR="00B665CA" w:rsidRPr="00B665CA" w:rsidRDefault="00B665CA" w:rsidP="00B665CA">
            <w:pPr>
              <w:overflowPunct w:val="0"/>
              <w:autoSpaceDE w:val="0"/>
              <w:autoSpaceDN w:val="0"/>
              <w:adjustRightInd w:val="0"/>
              <w:rPr>
                <w:rFonts w:ascii="Arial" w:hAnsi="Arial" w:cs="Arial"/>
                <w:b/>
                <w:sz w:val="12"/>
                <w:szCs w:val="16"/>
              </w:rPr>
            </w:pPr>
          </w:p>
        </w:tc>
        <w:tc>
          <w:tcPr>
            <w:tcW w:w="1696" w:type="pct"/>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625"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15 117 782,67</w:t>
            </w:r>
          </w:p>
        </w:tc>
        <w:tc>
          <w:tcPr>
            <w:tcW w:w="625"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112 743 600</w:t>
            </w:r>
          </w:p>
        </w:tc>
        <w:tc>
          <w:tcPr>
            <w:tcW w:w="437"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127 861 382,67</w:t>
            </w:r>
          </w:p>
        </w:tc>
        <w:tc>
          <w:tcPr>
            <w:tcW w:w="812" w:type="pct"/>
          </w:tcPr>
          <w:p w:rsidR="00B665CA" w:rsidRPr="00B665CA" w:rsidRDefault="00B665CA" w:rsidP="00B665CA">
            <w:pPr>
              <w:rPr>
                <w:rFonts w:ascii="Arial" w:hAnsi="Arial" w:cs="Arial"/>
                <w:sz w:val="12"/>
                <w:szCs w:val="16"/>
              </w:rPr>
            </w:pPr>
          </w:p>
        </w:tc>
        <w:tc>
          <w:tcPr>
            <w:tcW w:w="688" w:type="pct"/>
            <w:vMerge/>
          </w:tcPr>
          <w:p w:rsidR="00B665CA" w:rsidRPr="00B665CA" w:rsidRDefault="00B665CA" w:rsidP="00B665CA">
            <w:pPr>
              <w:rPr>
                <w:rFonts w:ascii="Arial" w:hAnsi="Arial" w:cs="Arial"/>
                <w:color w:val="000000"/>
                <w:sz w:val="12"/>
                <w:szCs w:val="16"/>
              </w:rPr>
            </w:pPr>
          </w:p>
        </w:tc>
      </w:tr>
    </w:tbl>
    <w:p w:rsidR="00B665CA" w:rsidRDefault="00B665CA" w:rsidP="00B665CA">
      <w:pPr>
        <w:jc w:val="center"/>
        <w:rPr>
          <w:rFonts w:ascii="Arial" w:hAnsi="Arial" w:cs="Arial"/>
          <w:b/>
          <w:sz w:val="6"/>
          <w:szCs w:val="6"/>
        </w:rPr>
      </w:pPr>
    </w:p>
    <w:p w:rsidR="00E16F65" w:rsidRDefault="00E16F65" w:rsidP="00B665CA">
      <w:pPr>
        <w:jc w:val="center"/>
        <w:rPr>
          <w:rFonts w:ascii="Arial" w:hAnsi="Arial" w:cs="Arial"/>
          <w:b/>
          <w:sz w:val="6"/>
          <w:szCs w:val="6"/>
        </w:rPr>
      </w:pPr>
    </w:p>
    <w:p w:rsidR="00E16F65" w:rsidRDefault="00E16F65" w:rsidP="00B665CA">
      <w:pPr>
        <w:jc w:val="center"/>
        <w:rPr>
          <w:rFonts w:ascii="Arial" w:hAnsi="Arial" w:cs="Arial"/>
          <w:b/>
          <w:sz w:val="6"/>
          <w:szCs w:val="6"/>
        </w:rPr>
      </w:pPr>
    </w:p>
    <w:p w:rsidR="00E16F65" w:rsidRDefault="00E16F65" w:rsidP="00B665CA">
      <w:pPr>
        <w:jc w:val="center"/>
        <w:rPr>
          <w:rFonts w:ascii="Arial" w:hAnsi="Arial" w:cs="Arial"/>
          <w:b/>
          <w:sz w:val="6"/>
          <w:szCs w:val="6"/>
        </w:rPr>
      </w:pPr>
    </w:p>
    <w:p w:rsidR="003C7748" w:rsidRDefault="003C7748" w:rsidP="00B665CA">
      <w:pPr>
        <w:jc w:val="center"/>
        <w:rPr>
          <w:rFonts w:ascii="Arial" w:hAnsi="Arial" w:cs="Arial"/>
          <w:b/>
          <w:sz w:val="6"/>
          <w:szCs w:val="6"/>
        </w:rPr>
      </w:pPr>
    </w:p>
    <w:p w:rsidR="003C7748" w:rsidRDefault="003C7748" w:rsidP="00B665CA">
      <w:pPr>
        <w:jc w:val="center"/>
        <w:rPr>
          <w:rFonts w:ascii="Arial" w:hAnsi="Arial" w:cs="Arial"/>
          <w:b/>
          <w:sz w:val="6"/>
          <w:szCs w:val="6"/>
        </w:rPr>
      </w:pPr>
    </w:p>
    <w:p w:rsidR="003C7748" w:rsidRDefault="003C7748" w:rsidP="00B665CA">
      <w:pPr>
        <w:jc w:val="center"/>
        <w:rPr>
          <w:rFonts w:ascii="Arial" w:hAnsi="Arial" w:cs="Arial"/>
          <w:b/>
          <w:sz w:val="6"/>
          <w:szCs w:val="6"/>
        </w:rPr>
      </w:pPr>
    </w:p>
    <w:p w:rsidR="003C7748" w:rsidRDefault="003C7748" w:rsidP="00B665CA">
      <w:pPr>
        <w:jc w:val="center"/>
        <w:rPr>
          <w:rFonts w:ascii="Arial" w:hAnsi="Arial" w:cs="Arial"/>
          <w:b/>
          <w:sz w:val="6"/>
          <w:szCs w:val="6"/>
        </w:rPr>
      </w:pPr>
    </w:p>
    <w:p w:rsidR="003C7748" w:rsidRDefault="003C7748" w:rsidP="00B665CA">
      <w:pPr>
        <w:jc w:val="center"/>
        <w:rPr>
          <w:rFonts w:ascii="Arial" w:hAnsi="Arial" w:cs="Arial"/>
          <w:b/>
          <w:sz w:val="6"/>
          <w:szCs w:val="6"/>
        </w:rPr>
      </w:pPr>
    </w:p>
    <w:p w:rsidR="00B665CA" w:rsidRPr="00B665CA" w:rsidRDefault="00B665CA" w:rsidP="00B665CA">
      <w:pPr>
        <w:jc w:val="center"/>
        <w:rPr>
          <w:rFonts w:ascii="Arial" w:hAnsi="Arial" w:cs="Arial"/>
          <w:b/>
          <w:sz w:val="16"/>
          <w:szCs w:val="16"/>
        </w:rPr>
      </w:pPr>
      <w:r w:rsidRPr="00B665CA">
        <w:rPr>
          <w:rFonts w:ascii="Arial" w:hAnsi="Arial" w:cs="Arial"/>
          <w:b/>
          <w:sz w:val="16"/>
          <w:szCs w:val="16"/>
        </w:rPr>
        <w:lastRenderedPageBreak/>
        <w:t>ПЕРЕЧЕНЬ ОБЪЕКТОВ</w:t>
      </w:r>
    </w:p>
    <w:p w:rsidR="00B665CA" w:rsidRPr="00B665CA" w:rsidRDefault="00B665CA" w:rsidP="00B665CA">
      <w:pPr>
        <w:jc w:val="center"/>
        <w:rPr>
          <w:rFonts w:ascii="Arial" w:hAnsi="Arial" w:cs="Arial"/>
          <w:b/>
          <w:sz w:val="16"/>
          <w:szCs w:val="16"/>
        </w:rPr>
      </w:pPr>
      <w:r w:rsidRPr="00B665CA">
        <w:rPr>
          <w:rFonts w:ascii="Arial" w:hAnsi="Arial" w:cs="Arial"/>
          <w:b/>
          <w:sz w:val="16"/>
          <w:szCs w:val="16"/>
        </w:rPr>
        <w:t>дорожных работ на автомобильных дорогах общего пользования местного значения, расположенных на территории Валдайского городского поселения за счет средств бюджета Валдайского городского поселения и средств бюджета Новгородской области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
        <w:gridCol w:w="3255"/>
        <w:gridCol w:w="1700"/>
        <w:gridCol w:w="1276"/>
        <w:gridCol w:w="1221"/>
        <w:gridCol w:w="18"/>
        <w:gridCol w:w="1457"/>
        <w:gridCol w:w="1984"/>
      </w:tblGrid>
      <w:tr w:rsidR="00B665CA" w:rsidRPr="00B665CA" w:rsidTr="00B665CA">
        <w:trPr>
          <w:trHeight w:val="20"/>
        </w:trPr>
        <w:tc>
          <w:tcPr>
            <w:tcW w:w="5000" w:type="pct"/>
            <w:gridSpan w:val="8"/>
            <w:vAlign w:val="center"/>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ТЕРРИТОРИЯ ВАЛДАЙСКОГО ГОРОДСКОГО ПОСЕЛЕНИЯ</w:t>
            </w:r>
          </w:p>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sz w:val="12"/>
                <w:szCs w:val="16"/>
              </w:rPr>
              <w:t>(г. Валдай и с. Зимогорье Валдайского района)</w:t>
            </w:r>
          </w:p>
        </w:tc>
      </w:tr>
      <w:tr w:rsidR="00B665CA" w:rsidRPr="00B665CA" w:rsidTr="00DA15A8">
        <w:trPr>
          <w:trHeight w:val="20"/>
        </w:trPr>
        <w:tc>
          <w:tcPr>
            <w:tcW w:w="193" w:type="pct"/>
            <w:vMerge w:val="restar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w:t>
            </w:r>
          </w:p>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п/п</w:t>
            </w:r>
          </w:p>
        </w:tc>
        <w:tc>
          <w:tcPr>
            <w:tcW w:w="1434" w:type="pct"/>
            <w:vMerge w:val="restar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 xml:space="preserve">Адрес расположения автомобильной дорог </w:t>
            </w:r>
          </w:p>
          <w:p w:rsidR="00B665CA" w:rsidRPr="00B665CA" w:rsidRDefault="00B665CA" w:rsidP="00E16F65">
            <w:pPr>
              <w:jc w:val="center"/>
              <w:rPr>
                <w:rFonts w:ascii="Arial" w:hAnsi="Arial" w:cs="Arial"/>
                <w:b/>
                <w:color w:val="000000"/>
                <w:sz w:val="12"/>
                <w:szCs w:val="16"/>
              </w:rPr>
            </w:pPr>
            <w:r w:rsidRPr="00B665CA">
              <w:rPr>
                <w:rFonts w:ascii="Arial" w:hAnsi="Arial" w:cs="Arial"/>
                <w:b/>
                <w:color w:val="000000"/>
                <w:sz w:val="12"/>
                <w:szCs w:val="16"/>
              </w:rPr>
              <w:t>(или их участков),</w:t>
            </w:r>
            <w:r w:rsidR="00E16F65">
              <w:rPr>
                <w:rFonts w:ascii="Arial" w:hAnsi="Arial" w:cs="Arial"/>
                <w:b/>
                <w:color w:val="000000"/>
                <w:sz w:val="12"/>
                <w:szCs w:val="16"/>
              </w:rPr>
              <w:t xml:space="preserve"> </w:t>
            </w:r>
            <w:r w:rsidRPr="00B665CA">
              <w:rPr>
                <w:rFonts w:ascii="Arial" w:hAnsi="Arial" w:cs="Arial"/>
                <w:b/>
                <w:color w:val="000000"/>
                <w:sz w:val="12"/>
                <w:szCs w:val="16"/>
              </w:rPr>
              <w:t>подлежащих ремонту</w:t>
            </w:r>
          </w:p>
        </w:tc>
        <w:tc>
          <w:tcPr>
            <w:tcW w:w="1857" w:type="pct"/>
            <w:gridSpan w:val="4"/>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Финансирование, руб.</w:t>
            </w:r>
          </w:p>
        </w:tc>
        <w:tc>
          <w:tcPr>
            <w:tcW w:w="642" w:type="pct"/>
            <w:vMerge w:val="restar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Виды работ</w:t>
            </w:r>
          </w:p>
        </w:tc>
        <w:tc>
          <w:tcPr>
            <w:tcW w:w="874" w:type="pct"/>
            <w:vMerge w:val="restar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Основание расходования средств дорожного фонда</w:t>
            </w:r>
          </w:p>
        </w:tc>
      </w:tr>
      <w:tr w:rsidR="00B665CA" w:rsidRPr="00B665CA" w:rsidTr="00DA15A8">
        <w:trPr>
          <w:trHeight w:val="20"/>
        </w:trPr>
        <w:tc>
          <w:tcPr>
            <w:tcW w:w="193" w:type="pct"/>
            <w:vMerge/>
          </w:tcPr>
          <w:p w:rsidR="00B665CA" w:rsidRPr="00B665CA" w:rsidRDefault="00B665CA" w:rsidP="00B665CA">
            <w:pPr>
              <w:rPr>
                <w:rFonts w:ascii="Arial" w:hAnsi="Arial" w:cs="Arial"/>
                <w:b/>
                <w:color w:val="000000"/>
                <w:sz w:val="12"/>
                <w:szCs w:val="16"/>
              </w:rPr>
            </w:pPr>
          </w:p>
        </w:tc>
        <w:tc>
          <w:tcPr>
            <w:tcW w:w="1434" w:type="pct"/>
            <w:vMerge/>
          </w:tcPr>
          <w:p w:rsidR="00B665CA" w:rsidRPr="00B665CA" w:rsidRDefault="00B665CA" w:rsidP="00B665CA">
            <w:pPr>
              <w:rPr>
                <w:rFonts w:ascii="Arial" w:hAnsi="Arial" w:cs="Arial"/>
                <w:b/>
                <w:color w:val="000000"/>
                <w:sz w:val="12"/>
                <w:szCs w:val="16"/>
              </w:rPr>
            </w:pPr>
          </w:p>
        </w:tc>
        <w:tc>
          <w:tcPr>
            <w:tcW w:w="749" w:type="pct"/>
            <w:vAlign w:val="center"/>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бюджет Валдайского городского поселения</w:t>
            </w:r>
          </w:p>
        </w:tc>
        <w:tc>
          <w:tcPr>
            <w:tcW w:w="562" w:type="pc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областной бюджет</w:t>
            </w:r>
          </w:p>
        </w:tc>
        <w:tc>
          <w:tcPr>
            <w:tcW w:w="546" w:type="pct"/>
            <w:gridSpan w:val="2"/>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общий объём</w:t>
            </w:r>
          </w:p>
        </w:tc>
        <w:tc>
          <w:tcPr>
            <w:tcW w:w="642" w:type="pct"/>
            <w:vMerge/>
          </w:tcPr>
          <w:p w:rsidR="00B665CA" w:rsidRPr="00B665CA" w:rsidRDefault="00B665CA" w:rsidP="00B665CA">
            <w:pPr>
              <w:overflowPunct w:val="0"/>
              <w:autoSpaceDE w:val="0"/>
              <w:autoSpaceDN w:val="0"/>
              <w:adjustRightInd w:val="0"/>
              <w:rPr>
                <w:rFonts w:ascii="Arial" w:hAnsi="Arial" w:cs="Arial"/>
                <w:b/>
                <w:color w:val="000000"/>
                <w:sz w:val="12"/>
                <w:szCs w:val="16"/>
              </w:rPr>
            </w:pPr>
          </w:p>
        </w:tc>
        <w:tc>
          <w:tcPr>
            <w:tcW w:w="874" w:type="pct"/>
            <w:vMerge/>
          </w:tcPr>
          <w:p w:rsidR="00B665CA" w:rsidRPr="00B665CA" w:rsidRDefault="00B665CA" w:rsidP="00B665CA">
            <w:pPr>
              <w:overflowPunct w:val="0"/>
              <w:autoSpaceDE w:val="0"/>
              <w:autoSpaceDN w:val="0"/>
              <w:adjustRightInd w:val="0"/>
              <w:rPr>
                <w:rFonts w:ascii="Arial" w:hAnsi="Arial" w:cs="Arial"/>
                <w:b/>
                <w:color w:val="000000"/>
                <w:sz w:val="12"/>
                <w:szCs w:val="16"/>
              </w:rPr>
            </w:pPr>
          </w:p>
        </w:tc>
      </w:tr>
      <w:tr w:rsidR="00B665CA" w:rsidRPr="00B665CA" w:rsidTr="00DA15A8">
        <w:trPr>
          <w:trHeight w:val="20"/>
        </w:trPr>
        <w:tc>
          <w:tcPr>
            <w:tcW w:w="193"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1</w:t>
            </w:r>
          </w:p>
        </w:tc>
        <w:tc>
          <w:tcPr>
            <w:tcW w:w="3933" w:type="pct"/>
            <w:gridSpan w:val="6"/>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b/>
                <w:sz w:val="12"/>
                <w:szCs w:val="16"/>
              </w:rPr>
              <w:t>Дорога к Дому</w:t>
            </w:r>
          </w:p>
        </w:tc>
        <w:tc>
          <w:tcPr>
            <w:tcW w:w="874" w:type="pct"/>
            <w:vMerge w:val="restart"/>
          </w:tcPr>
          <w:p w:rsidR="00B665CA" w:rsidRPr="00B665CA" w:rsidRDefault="00B665CA" w:rsidP="00B665CA">
            <w:pPr>
              <w:overflowPunct w:val="0"/>
              <w:autoSpaceDE w:val="0"/>
              <w:autoSpaceDN w:val="0"/>
              <w:adjustRightInd w:val="0"/>
              <w:rPr>
                <w:rFonts w:ascii="Arial" w:hAnsi="Arial" w:cs="Arial"/>
                <w:color w:val="000000"/>
                <w:sz w:val="12"/>
                <w:szCs w:val="16"/>
              </w:rPr>
            </w:pPr>
            <w:r w:rsidRPr="00B665CA">
              <w:rPr>
                <w:rFonts w:ascii="Arial" w:hAnsi="Arial" w:cs="Arial"/>
                <w:color w:val="000000"/>
                <w:sz w:val="12"/>
                <w:szCs w:val="16"/>
              </w:rPr>
              <w:t xml:space="preserve">реализация мероприятий подпрограммы «Строительство, капитальный ремонт,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w:t>
            </w:r>
            <w:r w:rsidRPr="00B665CA">
              <w:rPr>
                <w:rFonts w:ascii="Arial" w:hAnsi="Arial" w:cs="Arial"/>
                <w:bCs/>
                <w:color w:val="000000"/>
                <w:sz w:val="12"/>
                <w:szCs w:val="16"/>
              </w:rPr>
              <w:t xml:space="preserve">муниципальной программы </w:t>
            </w:r>
            <w:r w:rsidRPr="00B665CA">
              <w:rPr>
                <w:rFonts w:ascii="Arial" w:hAnsi="Arial" w:cs="Arial"/>
                <w:color w:val="000000"/>
                <w:sz w:val="12"/>
                <w:szCs w:val="16"/>
              </w:rPr>
              <w:t>«Совершенствование и содержание дорожного хозяйства на территории Валдайского городского поселения на 2023-2026 годы», утвержденной постановлением Администрации Валдайского муниципального района от 26.01.2023 № 124</w:t>
            </w: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1.1</w:t>
            </w:r>
          </w:p>
        </w:tc>
        <w:tc>
          <w:tcPr>
            <w:tcW w:w="1434" w:type="pct"/>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sz w:val="12"/>
                <w:szCs w:val="16"/>
              </w:rPr>
              <w:t>Ремонт автомобильной дороги общего пользования местного значения с. Зимогорье, ул. Хвойная</w:t>
            </w:r>
          </w:p>
        </w:tc>
        <w:tc>
          <w:tcPr>
            <w:tcW w:w="749"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sz w:val="12"/>
                <w:szCs w:val="16"/>
              </w:rPr>
              <w:t>2 738 483,36</w:t>
            </w:r>
          </w:p>
        </w:tc>
        <w:tc>
          <w:tcPr>
            <w:tcW w:w="562"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2 331 839,30</w:t>
            </w:r>
          </w:p>
        </w:tc>
        <w:tc>
          <w:tcPr>
            <w:tcW w:w="546" w:type="pct"/>
            <w:gridSpan w:val="2"/>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5 070 322,66</w:t>
            </w:r>
          </w:p>
        </w:tc>
        <w:tc>
          <w:tcPr>
            <w:tcW w:w="642" w:type="pct"/>
          </w:tcPr>
          <w:p w:rsidR="00B665CA" w:rsidRPr="00B665CA" w:rsidRDefault="00B665CA" w:rsidP="00B665CA">
            <w:pPr>
              <w:rPr>
                <w:rFonts w:ascii="Arial" w:hAnsi="Arial" w:cs="Arial"/>
                <w:sz w:val="12"/>
                <w:szCs w:val="16"/>
              </w:rPr>
            </w:pPr>
            <w:r w:rsidRPr="00B665CA">
              <w:rPr>
                <w:rFonts w:ascii="Arial" w:hAnsi="Arial" w:cs="Arial"/>
                <w:sz w:val="12"/>
                <w:szCs w:val="16"/>
              </w:rPr>
              <w:t>текущий 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color w:val="000000"/>
                <w:sz w:val="12"/>
                <w:szCs w:val="16"/>
              </w:rPr>
            </w:pPr>
          </w:p>
        </w:tc>
      </w:tr>
      <w:tr w:rsidR="00B665CA" w:rsidRPr="00B665CA" w:rsidTr="00DA15A8">
        <w:trPr>
          <w:trHeight w:val="20"/>
        </w:trPr>
        <w:tc>
          <w:tcPr>
            <w:tcW w:w="1627" w:type="pct"/>
            <w:gridSpan w:val="2"/>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749"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sz w:val="12"/>
                <w:szCs w:val="16"/>
              </w:rPr>
              <w:t>2 738 483,36</w:t>
            </w:r>
          </w:p>
        </w:tc>
        <w:tc>
          <w:tcPr>
            <w:tcW w:w="562" w:type="pct"/>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2 331 839,30</w:t>
            </w:r>
          </w:p>
        </w:tc>
        <w:tc>
          <w:tcPr>
            <w:tcW w:w="546" w:type="pct"/>
            <w:gridSpan w:val="2"/>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5 070 322,66</w:t>
            </w:r>
          </w:p>
        </w:tc>
        <w:tc>
          <w:tcPr>
            <w:tcW w:w="642" w:type="pct"/>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color w:val="000000"/>
                <w:sz w:val="12"/>
                <w:szCs w:val="16"/>
              </w:rPr>
            </w:pP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2</w:t>
            </w:r>
          </w:p>
        </w:tc>
        <w:tc>
          <w:tcPr>
            <w:tcW w:w="3933" w:type="pct"/>
            <w:gridSpan w:val="6"/>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b/>
                <w:sz w:val="12"/>
                <w:szCs w:val="16"/>
              </w:rPr>
              <w:t>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color w:val="000000"/>
                <w:sz w:val="12"/>
                <w:szCs w:val="16"/>
              </w:rPr>
            </w:pPr>
          </w:p>
        </w:tc>
      </w:tr>
      <w:tr w:rsidR="00B665CA" w:rsidRPr="00B665CA" w:rsidTr="00DA15A8">
        <w:trPr>
          <w:trHeight w:val="20"/>
        </w:trPr>
        <w:tc>
          <w:tcPr>
            <w:tcW w:w="193" w:type="pct"/>
            <w:vMerge w:val="restar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2.1</w:t>
            </w:r>
          </w:p>
        </w:tc>
        <w:tc>
          <w:tcPr>
            <w:tcW w:w="1434" w:type="pct"/>
            <w:vMerge w:val="restart"/>
          </w:tcPr>
          <w:p w:rsidR="00B665CA" w:rsidRPr="00B665CA" w:rsidRDefault="00B665CA" w:rsidP="00B665CA">
            <w:pPr>
              <w:rPr>
                <w:rFonts w:ascii="Arial" w:hAnsi="Arial" w:cs="Arial"/>
                <w:b/>
                <w:color w:val="000000"/>
                <w:sz w:val="12"/>
                <w:szCs w:val="16"/>
              </w:rPr>
            </w:pPr>
            <w:r w:rsidRPr="00B665CA">
              <w:rPr>
                <w:rFonts w:ascii="Arial" w:hAnsi="Arial" w:cs="Arial"/>
                <w:color w:val="000000"/>
                <w:sz w:val="12"/>
                <w:szCs w:val="16"/>
              </w:rPr>
              <w:t>Ремонт асфальтобетонного покрытия автомобильной дороги общего пользования местного значения просп. Васильева г. Валдай на территории Валдайского городского поселения Валдайского района Новгородской области (в том числе строительный контроль)</w:t>
            </w:r>
          </w:p>
        </w:tc>
        <w:tc>
          <w:tcPr>
            <w:tcW w:w="749"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348 107,76</w:t>
            </w:r>
          </w:p>
        </w:tc>
        <w:tc>
          <w:tcPr>
            <w:tcW w:w="562"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34 420 363,06</w:t>
            </w:r>
          </w:p>
        </w:tc>
        <w:tc>
          <w:tcPr>
            <w:tcW w:w="546" w:type="pct"/>
            <w:gridSpan w:val="2"/>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34 768 470,82</w:t>
            </w:r>
          </w:p>
        </w:tc>
        <w:tc>
          <w:tcPr>
            <w:tcW w:w="642" w:type="pct"/>
            <w:vMerge w:val="restart"/>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sz w:val="12"/>
                <w:szCs w:val="16"/>
              </w:rPr>
              <w:t>текущий 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b/>
                <w:color w:val="000000"/>
                <w:sz w:val="12"/>
                <w:szCs w:val="16"/>
              </w:rPr>
            </w:pPr>
          </w:p>
        </w:tc>
      </w:tr>
      <w:tr w:rsidR="00B665CA" w:rsidRPr="00B665CA" w:rsidTr="00DA15A8">
        <w:trPr>
          <w:trHeight w:val="20"/>
        </w:trPr>
        <w:tc>
          <w:tcPr>
            <w:tcW w:w="193" w:type="pct"/>
            <w:vMerge/>
          </w:tcPr>
          <w:p w:rsidR="00B665CA" w:rsidRPr="00B665CA" w:rsidRDefault="00B665CA" w:rsidP="00B665CA">
            <w:pPr>
              <w:jc w:val="center"/>
              <w:rPr>
                <w:rFonts w:ascii="Arial" w:hAnsi="Arial" w:cs="Arial"/>
                <w:color w:val="000000"/>
                <w:sz w:val="12"/>
                <w:szCs w:val="16"/>
              </w:rPr>
            </w:pPr>
          </w:p>
        </w:tc>
        <w:tc>
          <w:tcPr>
            <w:tcW w:w="1434" w:type="pct"/>
            <w:vMerge/>
          </w:tcPr>
          <w:p w:rsidR="00B665CA" w:rsidRPr="00B665CA" w:rsidRDefault="00B665CA" w:rsidP="00B665CA">
            <w:pPr>
              <w:rPr>
                <w:rFonts w:ascii="Arial" w:hAnsi="Arial" w:cs="Arial"/>
                <w:color w:val="000000"/>
                <w:sz w:val="12"/>
                <w:szCs w:val="16"/>
              </w:rPr>
            </w:pPr>
          </w:p>
        </w:tc>
        <w:tc>
          <w:tcPr>
            <w:tcW w:w="749"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2 814,90</w:t>
            </w:r>
          </w:p>
        </w:tc>
        <w:tc>
          <w:tcPr>
            <w:tcW w:w="562"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278 657,40</w:t>
            </w:r>
          </w:p>
        </w:tc>
        <w:tc>
          <w:tcPr>
            <w:tcW w:w="546" w:type="pct"/>
            <w:gridSpan w:val="2"/>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281 472,30</w:t>
            </w:r>
          </w:p>
        </w:tc>
        <w:tc>
          <w:tcPr>
            <w:tcW w:w="642" w:type="pct"/>
            <w:vMerge/>
          </w:tcPr>
          <w:p w:rsidR="00B665CA" w:rsidRPr="00B665CA" w:rsidRDefault="00B665CA" w:rsidP="00B665CA">
            <w:pPr>
              <w:overflowPunct w:val="0"/>
              <w:autoSpaceDE w:val="0"/>
              <w:autoSpaceDN w:val="0"/>
              <w:adjustRightInd w:val="0"/>
              <w:rPr>
                <w:rFonts w:ascii="Arial" w:hAnsi="Arial" w:cs="Arial"/>
                <w:b/>
                <w:color w:val="000000"/>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color w:val="000000"/>
                <w:sz w:val="12"/>
                <w:szCs w:val="16"/>
              </w:rPr>
            </w:pPr>
          </w:p>
        </w:tc>
      </w:tr>
      <w:tr w:rsidR="00B665CA" w:rsidRPr="00B665CA" w:rsidTr="00DA15A8">
        <w:trPr>
          <w:trHeight w:val="20"/>
        </w:trPr>
        <w:tc>
          <w:tcPr>
            <w:tcW w:w="193" w:type="pct"/>
            <w:vMerge w:val="restar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2.2.</w:t>
            </w:r>
          </w:p>
        </w:tc>
        <w:tc>
          <w:tcPr>
            <w:tcW w:w="1434" w:type="pct"/>
            <w:vMerge w:val="restart"/>
          </w:tcPr>
          <w:p w:rsidR="00B665CA" w:rsidRPr="00B665CA" w:rsidRDefault="00B665CA" w:rsidP="00B665CA">
            <w:pPr>
              <w:rPr>
                <w:rFonts w:ascii="Arial" w:hAnsi="Arial" w:cs="Arial"/>
                <w:color w:val="000000"/>
                <w:sz w:val="12"/>
                <w:szCs w:val="16"/>
              </w:rPr>
            </w:pPr>
            <w:r w:rsidRPr="00B665CA">
              <w:rPr>
                <w:rFonts w:ascii="Arial" w:hAnsi="Arial" w:cs="Arial"/>
                <w:color w:val="000000"/>
                <w:sz w:val="12"/>
                <w:szCs w:val="16"/>
              </w:rPr>
              <w:t>Ремонт асфальтобетонного покрытия автомобильной дороги общего пользования местного значения просп. Комсомольский г. Валдай на территории Валдайского городского поселения Валдайского района Новгородской области (в том числе строительный контроль)</w:t>
            </w:r>
          </w:p>
        </w:tc>
        <w:tc>
          <w:tcPr>
            <w:tcW w:w="749"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185 689,38</w:t>
            </w:r>
          </w:p>
        </w:tc>
        <w:tc>
          <w:tcPr>
            <w:tcW w:w="562"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18 383 245,23</w:t>
            </w:r>
          </w:p>
        </w:tc>
        <w:tc>
          <w:tcPr>
            <w:tcW w:w="546" w:type="pct"/>
            <w:gridSpan w:val="2"/>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18 568 934,61</w:t>
            </w:r>
          </w:p>
        </w:tc>
        <w:tc>
          <w:tcPr>
            <w:tcW w:w="642" w:type="pct"/>
            <w:vMerge w:val="restart"/>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sz w:val="12"/>
                <w:szCs w:val="16"/>
              </w:rPr>
              <w:t>текущий 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color w:val="000000"/>
                <w:sz w:val="12"/>
                <w:szCs w:val="16"/>
              </w:rPr>
            </w:pPr>
          </w:p>
        </w:tc>
      </w:tr>
      <w:tr w:rsidR="00B665CA" w:rsidRPr="00B665CA" w:rsidTr="00DA15A8">
        <w:trPr>
          <w:trHeight w:val="20"/>
        </w:trPr>
        <w:tc>
          <w:tcPr>
            <w:tcW w:w="193" w:type="pct"/>
            <w:vMerge/>
          </w:tcPr>
          <w:p w:rsidR="00B665CA" w:rsidRPr="00B665CA" w:rsidRDefault="00B665CA" w:rsidP="00B665CA">
            <w:pPr>
              <w:rPr>
                <w:rFonts w:ascii="Arial" w:hAnsi="Arial" w:cs="Arial"/>
                <w:b/>
                <w:color w:val="000000"/>
                <w:sz w:val="12"/>
                <w:szCs w:val="16"/>
              </w:rPr>
            </w:pPr>
          </w:p>
        </w:tc>
        <w:tc>
          <w:tcPr>
            <w:tcW w:w="1434" w:type="pct"/>
            <w:vMerge/>
          </w:tcPr>
          <w:p w:rsidR="00B665CA" w:rsidRPr="00B665CA" w:rsidRDefault="00B665CA" w:rsidP="00B665CA">
            <w:pPr>
              <w:jc w:val="both"/>
              <w:rPr>
                <w:rFonts w:ascii="Arial" w:hAnsi="Arial" w:cs="Arial"/>
                <w:color w:val="000000"/>
                <w:sz w:val="12"/>
                <w:szCs w:val="16"/>
              </w:rPr>
            </w:pPr>
          </w:p>
        </w:tc>
        <w:tc>
          <w:tcPr>
            <w:tcW w:w="749"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3 100,41</w:t>
            </w:r>
          </w:p>
        </w:tc>
        <w:tc>
          <w:tcPr>
            <w:tcW w:w="562"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306 920,80</w:t>
            </w:r>
          </w:p>
        </w:tc>
        <w:tc>
          <w:tcPr>
            <w:tcW w:w="546" w:type="pct"/>
            <w:gridSpan w:val="2"/>
          </w:tcPr>
          <w:p w:rsidR="00B665CA" w:rsidRPr="00B665CA" w:rsidRDefault="00B665CA" w:rsidP="00B665CA">
            <w:pPr>
              <w:jc w:val="center"/>
              <w:rPr>
                <w:rFonts w:ascii="Arial" w:hAnsi="Arial" w:cs="Arial"/>
                <w:b/>
                <w:color w:val="000000"/>
                <w:sz w:val="12"/>
                <w:szCs w:val="16"/>
              </w:rPr>
            </w:pPr>
            <w:r w:rsidRPr="00B665CA">
              <w:rPr>
                <w:rFonts w:ascii="Arial" w:hAnsi="Arial" w:cs="Arial"/>
                <w:b/>
                <w:color w:val="000000"/>
                <w:sz w:val="12"/>
                <w:szCs w:val="16"/>
              </w:rPr>
              <w:t>310 021,21</w:t>
            </w:r>
          </w:p>
        </w:tc>
        <w:tc>
          <w:tcPr>
            <w:tcW w:w="642" w:type="pct"/>
            <w:vMerge/>
          </w:tcPr>
          <w:p w:rsidR="00B665CA" w:rsidRPr="00B665CA" w:rsidRDefault="00B665CA" w:rsidP="00B665CA">
            <w:pPr>
              <w:overflowPunct w:val="0"/>
              <w:autoSpaceDE w:val="0"/>
              <w:autoSpaceDN w:val="0"/>
              <w:adjustRightInd w:val="0"/>
              <w:rPr>
                <w:rFonts w:ascii="Arial" w:hAnsi="Arial" w:cs="Arial"/>
                <w:b/>
                <w:color w:val="000000"/>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color w:val="000000"/>
                <w:sz w:val="12"/>
                <w:szCs w:val="16"/>
              </w:rPr>
            </w:pP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2.3.</w:t>
            </w:r>
          </w:p>
        </w:tc>
        <w:tc>
          <w:tcPr>
            <w:tcW w:w="1434" w:type="pct"/>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sz w:val="12"/>
                <w:szCs w:val="16"/>
              </w:rPr>
              <w:t>Ремонт автомобильной дороги общего пользования  местного значения ул. Учхоз, г.Валдай, Новгородской области</w:t>
            </w:r>
          </w:p>
        </w:tc>
        <w:tc>
          <w:tcPr>
            <w:tcW w:w="749"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sz w:val="12"/>
                <w:szCs w:val="16"/>
              </w:rPr>
              <w:t>592 357,97</w:t>
            </w:r>
          </w:p>
        </w:tc>
        <w:tc>
          <w:tcPr>
            <w:tcW w:w="562" w:type="pct"/>
          </w:tcPr>
          <w:p w:rsidR="00B665CA" w:rsidRPr="00B665CA" w:rsidRDefault="00B665CA" w:rsidP="00B665CA">
            <w:pPr>
              <w:ind w:firstLine="708"/>
              <w:rPr>
                <w:rFonts w:ascii="Arial" w:hAnsi="Arial" w:cs="Arial"/>
                <w:sz w:val="12"/>
                <w:szCs w:val="16"/>
              </w:rPr>
            </w:pPr>
            <w:r w:rsidRPr="00B665CA">
              <w:rPr>
                <w:rFonts w:ascii="Arial" w:hAnsi="Arial" w:cs="Arial"/>
                <w:sz w:val="12"/>
                <w:szCs w:val="16"/>
              </w:rPr>
              <w:t>0,00</w:t>
            </w:r>
          </w:p>
        </w:tc>
        <w:tc>
          <w:tcPr>
            <w:tcW w:w="546" w:type="pct"/>
            <w:gridSpan w:val="2"/>
          </w:tcPr>
          <w:p w:rsidR="00B665CA" w:rsidRPr="00B665CA" w:rsidRDefault="00B665CA" w:rsidP="00B665CA">
            <w:pPr>
              <w:jc w:val="center"/>
              <w:rPr>
                <w:rFonts w:ascii="Arial" w:hAnsi="Arial" w:cs="Arial"/>
                <w:b/>
                <w:sz w:val="12"/>
                <w:szCs w:val="16"/>
              </w:rPr>
            </w:pPr>
            <w:r w:rsidRPr="00B665CA">
              <w:rPr>
                <w:rFonts w:ascii="Arial" w:hAnsi="Arial" w:cs="Arial"/>
                <w:b/>
                <w:sz w:val="12"/>
                <w:szCs w:val="16"/>
              </w:rPr>
              <w:t>592 357,97</w:t>
            </w:r>
          </w:p>
        </w:tc>
        <w:tc>
          <w:tcPr>
            <w:tcW w:w="642" w:type="pct"/>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sz w:val="12"/>
                <w:szCs w:val="16"/>
              </w:rPr>
              <w:t>текущий 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2.4.</w:t>
            </w:r>
          </w:p>
        </w:tc>
        <w:tc>
          <w:tcPr>
            <w:tcW w:w="1434" w:type="pct"/>
          </w:tcPr>
          <w:p w:rsidR="00B665CA" w:rsidRPr="00B665CA" w:rsidRDefault="00B665CA" w:rsidP="00B665CA">
            <w:pPr>
              <w:overflowPunct w:val="0"/>
              <w:autoSpaceDE w:val="0"/>
              <w:autoSpaceDN w:val="0"/>
              <w:adjustRightInd w:val="0"/>
              <w:rPr>
                <w:rFonts w:ascii="Arial" w:hAnsi="Arial" w:cs="Arial"/>
                <w:color w:val="000000"/>
                <w:sz w:val="12"/>
                <w:szCs w:val="16"/>
              </w:rPr>
            </w:pPr>
            <w:r w:rsidRPr="00B665CA">
              <w:rPr>
                <w:rFonts w:ascii="Arial" w:hAnsi="Arial" w:cs="Arial"/>
                <w:color w:val="000000"/>
                <w:sz w:val="12"/>
                <w:szCs w:val="16"/>
              </w:rPr>
              <w:t>Ремонт автомобильной дороги по ул.Песчаной (замена автопавильонов на автобусных остановках) Валдайского городского поселения Валдайского муниципального района Новгородской области</w:t>
            </w:r>
          </w:p>
        </w:tc>
        <w:tc>
          <w:tcPr>
            <w:tcW w:w="749" w:type="pct"/>
          </w:tcPr>
          <w:p w:rsidR="00B665CA" w:rsidRPr="00B665CA" w:rsidRDefault="00B665CA" w:rsidP="00B665CA">
            <w:pPr>
              <w:overflowPunct w:val="0"/>
              <w:autoSpaceDE w:val="0"/>
              <w:autoSpaceDN w:val="0"/>
              <w:adjustRightInd w:val="0"/>
              <w:jc w:val="center"/>
              <w:rPr>
                <w:rFonts w:ascii="Arial" w:hAnsi="Arial" w:cs="Arial"/>
                <w:color w:val="000000"/>
                <w:sz w:val="12"/>
                <w:szCs w:val="16"/>
              </w:rPr>
            </w:pPr>
            <w:r w:rsidRPr="00B665CA">
              <w:rPr>
                <w:rFonts w:ascii="Arial" w:hAnsi="Arial" w:cs="Arial"/>
                <w:color w:val="000000"/>
                <w:sz w:val="12"/>
                <w:szCs w:val="16"/>
              </w:rPr>
              <w:t>116 072,31</w:t>
            </w:r>
          </w:p>
        </w:tc>
        <w:tc>
          <w:tcPr>
            <w:tcW w:w="562"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8 407 413,51</w:t>
            </w:r>
          </w:p>
        </w:tc>
        <w:tc>
          <w:tcPr>
            <w:tcW w:w="546" w:type="pct"/>
            <w:gridSpan w:val="2"/>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8 523 485,82</w:t>
            </w:r>
          </w:p>
        </w:tc>
        <w:tc>
          <w:tcPr>
            <w:tcW w:w="642" w:type="pct"/>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sz w:val="12"/>
                <w:szCs w:val="16"/>
              </w:rPr>
              <w:t>текущий 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627" w:type="pct"/>
            <w:gridSpan w:val="2"/>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Итого:</w:t>
            </w:r>
          </w:p>
        </w:tc>
        <w:tc>
          <w:tcPr>
            <w:tcW w:w="749" w:type="pc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1 248 142,73</w:t>
            </w:r>
          </w:p>
        </w:tc>
        <w:tc>
          <w:tcPr>
            <w:tcW w:w="56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61 796 600</w:t>
            </w:r>
          </w:p>
        </w:tc>
        <w:tc>
          <w:tcPr>
            <w:tcW w:w="546" w:type="pct"/>
            <w:gridSpan w:val="2"/>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63 044 742,73</w:t>
            </w:r>
          </w:p>
        </w:tc>
        <w:tc>
          <w:tcPr>
            <w:tcW w:w="642" w:type="pct"/>
          </w:tcPr>
          <w:p w:rsidR="00B665CA" w:rsidRPr="00B665CA" w:rsidRDefault="00B665CA" w:rsidP="00B665CA">
            <w:pPr>
              <w:overflowPunct w:val="0"/>
              <w:autoSpaceDE w:val="0"/>
              <w:autoSpaceDN w:val="0"/>
              <w:adjustRightInd w:val="0"/>
              <w:rPr>
                <w:rFonts w:ascii="Arial" w:hAnsi="Arial" w:cs="Arial"/>
                <w:b/>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627" w:type="pct"/>
            <w:gridSpan w:val="2"/>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Всего на ремонт автомобильных дорог</w:t>
            </w:r>
          </w:p>
        </w:tc>
        <w:tc>
          <w:tcPr>
            <w:tcW w:w="749" w:type="pct"/>
            <w:vAlign w:val="center"/>
          </w:tcPr>
          <w:p w:rsidR="00B665CA" w:rsidRPr="00B665CA" w:rsidRDefault="00B665CA" w:rsidP="00B665CA">
            <w:pPr>
              <w:overflowPunct w:val="0"/>
              <w:autoSpaceDE w:val="0"/>
              <w:autoSpaceDN w:val="0"/>
              <w:adjustRightInd w:val="0"/>
              <w:jc w:val="center"/>
              <w:rPr>
                <w:rFonts w:ascii="Arial" w:hAnsi="Arial" w:cs="Arial"/>
                <w:b/>
                <w:color w:val="000000"/>
                <w:sz w:val="12"/>
                <w:szCs w:val="16"/>
              </w:rPr>
            </w:pPr>
            <w:r w:rsidRPr="00B665CA">
              <w:rPr>
                <w:rFonts w:ascii="Arial" w:hAnsi="Arial" w:cs="Arial"/>
                <w:b/>
                <w:color w:val="000000"/>
                <w:sz w:val="12"/>
                <w:szCs w:val="16"/>
              </w:rPr>
              <w:t>3 986 626,09</w:t>
            </w:r>
          </w:p>
        </w:tc>
        <w:tc>
          <w:tcPr>
            <w:tcW w:w="56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64 128 439,30</w:t>
            </w:r>
          </w:p>
        </w:tc>
        <w:tc>
          <w:tcPr>
            <w:tcW w:w="546" w:type="pct"/>
            <w:gridSpan w:val="2"/>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68 115 065,39</w:t>
            </w:r>
          </w:p>
        </w:tc>
        <w:tc>
          <w:tcPr>
            <w:tcW w:w="642" w:type="pct"/>
          </w:tcPr>
          <w:p w:rsidR="00B665CA" w:rsidRPr="00B665CA" w:rsidRDefault="00B665CA" w:rsidP="00B665CA">
            <w:pPr>
              <w:overflowPunct w:val="0"/>
              <w:autoSpaceDE w:val="0"/>
              <w:autoSpaceDN w:val="0"/>
              <w:adjustRightInd w:val="0"/>
              <w:rPr>
                <w:rFonts w:ascii="Arial" w:hAnsi="Arial" w:cs="Arial"/>
                <w:b/>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tcPr>
          <w:p w:rsidR="00B665CA" w:rsidRPr="00B665CA" w:rsidRDefault="00B665CA" w:rsidP="00B665CA">
            <w:pPr>
              <w:jc w:val="center"/>
              <w:rPr>
                <w:rFonts w:ascii="Arial" w:hAnsi="Arial" w:cs="Arial"/>
                <w:b/>
                <w:bCs/>
                <w:color w:val="000000"/>
                <w:sz w:val="12"/>
                <w:szCs w:val="16"/>
              </w:rPr>
            </w:pPr>
            <w:r w:rsidRPr="00B665CA">
              <w:rPr>
                <w:rFonts w:ascii="Arial" w:hAnsi="Arial" w:cs="Arial"/>
                <w:b/>
                <w:bCs/>
                <w:color w:val="000000"/>
                <w:sz w:val="12"/>
                <w:szCs w:val="16"/>
              </w:rPr>
              <w:t>3</w:t>
            </w:r>
          </w:p>
        </w:tc>
        <w:tc>
          <w:tcPr>
            <w:tcW w:w="3933" w:type="pct"/>
            <w:gridSpan w:val="6"/>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b/>
                <w:bCs/>
                <w:color w:val="000000"/>
                <w:sz w:val="12"/>
                <w:szCs w:val="16"/>
              </w:rPr>
              <w:t>Капитальный ремонт</w:t>
            </w: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vMerge w:val="restart"/>
          </w:tcPr>
          <w:p w:rsidR="00B665CA" w:rsidRPr="00B665CA" w:rsidRDefault="00B665CA" w:rsidP="00B665CA">
            <w:pPr>
              <w:rPr>
                <w:rFonts w:ascii="Arial" w:hAnsi="Arial" w:cs="Arial"/>
                <w:color w:val="000000"/>
                <w:sz w:val="12"/>
                <w:szCs w:val="16"/>
              </w:rPr>
            </w:pPr>
          </w:p>
        </w:tc>
        <w:tc>
          <w:tcPr>
            <w:tcW w:w="1434" w:type="pct"/>
            <w:vMerge w:val="restart"/>
          </w:tcPr>
          <w:p w:rsidR="00B665CA" w:rsidRPr="00B665CA" w:rsidRDefault="00B665CA" w:rsidP="00B665CA">
            <w:pPr>
              <w:rPr>
                <w:rFonts w:ascii="Arial" w:hAnsi="Arial" w:cs="Arial"/>
                <w:sz w:val="12"/>
                <w:szCs w:val="16"/>
              </w:rPr>
            </w:pPr>
            <w:r w:rsidRPr="00B665CA">
              <w:rPr>
                <w:rFonts w:ascii="Arial" w:hAnsi="Arial" w:cs="Arial"/>
                <w:sz w:val="12"/>
                <w:szCs w:val="16"/>
              </w:rPr>
              <w:t>Капитальный ремонт автомобильной дороги общего пользования местного значения «Валдай-Соколова «Москва - Санкт-Петербург» ул. Песчаная г. Валдай</w:t>
            </w:r>
            <w:r w:rsidRPr="00B665CA">
              <w:rPr>
                <w:rFonts w:ascii="Arial" w:hAnsi="Arial" w:cs="Arial"/>
                <w:noProof/>
                <w:sz w:val="12"/>
                <w:szCs w:val="16"/>
              </w:rPr>
              <w:t xml:space="preserve"> </w:t>
            </w:r>
            <w:r w:rsidRPr="00B665CA">
              <w:rPr>
                <w:rFonts w:ascii="Arial" w:hAnsi="Arial" w:cs="Arial"/>
                <w:noProof/>
                <w:sz w:val="12"/>
                <w:szCs w:val="16"/>
              </w:rPr>
              <w:br/>
            </w:r>
            <w:r w:rsidRPr="00B665CA">
              <w:rPr>
                <w:rFonts w:ascii="Arial" w:hAnsi="Arial" w:cs="Arial"/>
                <w:color w:val="000000"/>
                <w:sz w:val="12"/>
                <w:szCs w:val="16"/>
              </w:rPr>
              <w:t>(в том числе строительный контроль)</w:t>
            </w:r>
          </w:p>
        </w:tc>
        <w:tc>
          <w:tcPr>
            <w:tcW w:w="749"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1 271 713,58</w:t>
            </w:r>
          </w:p>
        </w:tc>
        <w:tc>
          <w:tcPr>
            <w:tcW w:w="562"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125 899 644,20</w:t>
            </w:r>
          </w:p>
        </w:tc>
        <w:tc>
          <w:tcPr>
            <w:tcW w:w="538" w:type="pct"/>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127 171 357,78</w:t>
            </w:r>
          </w:p>
        </w:tc>
        <w:tc>
          <w:tcPr>
            <w:tcW w:w="650" w:type="pct"/>
            <w:gridSpan w:val="2"/>
            <w:vMerge w:val="restart"/>
          </w:tcPr>
          <w:p w:rsidR="00B665CA" w:rsidRPr="00B665CA" w:rsidRDefault="00B665CA" w:rsidP="00B665CA">
            <w:pPr>
              <w:overflowPunct w:val="0"/>
              <w:autoSpaceDE w:val="0"/>
              <w:autoSpaceDN w:val="0"/>
              <w:adjustRightInd w:val="0"/>
              <w:rPr>
                <w:rFonts w:ascii="Arial" w:hAnsi="Arial" w:cs="Arial"/>
                <w:sz w:val="12"/>
                <w:szCs w:val="16"/>
              </w:rPr>
            </w:pPr>
            <w:r w:rsidRPr="00B665CA">
              <w:rPr>
                <w:rFonts w:ascii="Arial" w:hAnsi="Arial" w:cs="Arial"/>
                <w:sz w:val="12"/>
                <w:szCs w:val="16"/>
              </w:rPr>
              <w:t>капитальный ремонт автомобильных дорог</w:t>
            </w: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vMerge/>
          </w:tcPr>
          <w:p w:rsidR="00B665CA" w:rsidRPr="00B665CA" w:rsidRDefault="00B665CA" w:rsidP="00B665CA">
            <w:pPr>
              <w:rPr>
                <w:rFonts w:ascii="Arial" w:hAnsi="Arial" w:cs="Arial"/>
                <w:color w:val="000000"/>
                <w:sz w:val="12"/>
                <w:szCs w:val="16"/>
              </w:rPr>
            </w:pPr>
          </w:p>
        </w:tc>
        <w:tc>
          <w:tcPr>
            <w:tcW w:w="1434" w:type="pct"/>
            <w:vMerge/>
          </w:tcPr>
          <w:p w:rsidR="00B665CA" w:rsidRPr="00B665CA" w:rsidRDefault="00B665CA" w:rsidP="00B665CA">
            <w:pPr>
              <w:jc w:val="both"/>
              <w:rPr>
                <w:rFonts w:ascii="Arial" w:hAnsi="Arial" w:cs="Arial"/>
                <w:sz w:val="12"/>
                <w:szCs w:val="16"/>
              </w:rPr>
            </w:pPr>
          </w:p>
        </w:tc>
        <w:tc>
          <w:tcPr>
            <w:tcW w:w="749"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28 480,42</w:t>
            </w:r>
          </w:p>
        </w:tc>
        <w:tc>
          <w:tcPr>
            <w:tcW w:w="562"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2 691,1558</w:t>
            </w:r>
          </w:p>
        </w:tc>
        <w:tc>
          <w:tcPr>
            <w:tcW w:w="538" w:type="pct"/>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2 719 636,22</w:t>
            </w:r>
          </w:p>
        </w:tc>
        <w:tc>
          <w:tcPr>
            <w:tcW w:w="650" w:type="pct"/>
            <w:gridSpan w:val="2"/>
            <w:vMerge/>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627" w:type="pct"/>
            <w:gridSpan w:val="2"/>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74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1 300 194,00</w:t>
            </w:r>
          </w:p>
        </w:tc>
        <w:tc>
          <w:tcPr>
            <w:tcW w:w="56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128 590 800,00</w:t>
            </w:r>
          </w:p>
        </w:tc>
        <w:tc>
          <w:tcPr>
            <w:tcW w:w="538"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129 890 994,00</w:t>
            </w:r>
          </w:p>
        </w:tc>
        <w:tc>
          <w:tcPr>
            <w:tcW w:w="650" w:type="pct"/>
            <w:gridSpan w:val="2"/>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4</w:t>
            </w:r>
          </w:p>
        </w:tc>
        <w:tc>
          <w:tcPr>
            <w:tcW w:w="1434" w:type="pct"/>
          </w:tcPr>
          <w:p w:rsidR="00B665CA" w:rsidRPr="00B665CA" w:rsidRDefault="00B665CA" w:rsidP="00B665CA">
            <w:pPr>
              <w:overflowPunct w:val="0"/>
              <w:autoSpaceDE w:val="0"/>
              <w:autoSpaceDN w:val="0"/>
              <w:adjustRightInd w:val="0"/>
              <w:rPr>
                <w:rFonts w:ascii="Arial" w:hAnsi="Arial" w:cs="Arial"/>
                <w:b/>
                <w:color w:val="000000"/>
                <w:sz w:val="12"/>
                <w:szCs w:val="16"/>
              </w:rPr>
            </w:pPr>
            <w:r w:rsidRPr="00B665CA">
              <w:rPr>
                <w:rFonts w:ascii="Arial" w:hAnsi="Arial" w:cs="Arial"/>
                <w:b/>
                <w:color w:val="000000"/>
                <w:sz w:val="12"/>
                <w:szCs w:val="16"/>
              </w:rPr>
              <w:t>Проектно-сметная документация</w:t>
            </w:r>
          </w:p>
        </w:tc>
        <w:tc>
          <w:tcPr>
            <w:tcW w:w="749" w:type="pct"/>
          </w:tcPr>
          <w:p w:rsidR="00B665CA" w:rsidRPr="00B665CA" w:rsidRDefault="00B665CA" w:rsidP="00B665CA">
            <w:pPr>
              <w:overflowPunct w:val="0"/>
              <w:autoSpaceDE w:val="0"/>
              <w:autoSpaceDN w:val="0"/>
              <w:adjustRightInd w:val="0"/>
              <w:jc w:val="center"/>
              <w:rPr>
                <w:rFonts w:ascii="Arial" w:hAnsi="Arial" w:cs="Arial"/>
                <w:sz w:val="12"/>
                <w:szCs w:val="16"/>
              </w:rPr>
            </w:pPr>
          </w:p>
        </w:tc>
        <w:tc>
          <w:tcPr>
            <w:tcW w:w="562" w:type="pct"/>
          </w:tcPr>
          <w:p w:rsidR="00B665CA" w:rsidRPr="00B665CA" w:rsidRDefault="00B665CA" w:rsidP="00B665CA">
            <w:pPr>
              <w:overflowPunct w:val="0"/>
              <w:autoSpaceDE w:val="0"/>
              <w:autoSpaceDN w:val="0"/>
              <w:adjustRightInd w:val="0"/>
              <w:jc w:val="center"/>
              <w:rPr>
                <w:rFonts w:ascii="Arial" w:hAnsi="Arial" w:cs="Arial"/>
                <w:sz w:val="12"/>
                <w:szCs w:val="16"/>
              </w:rPr>
            </w:pPr>
          </w:p>
        </w:tc>
        <w:tc>
          <w:tcPr>
            <w:tcW w:w="538" w:type="pct"/>
          </w:tcPr>
          <w:p w:rsidR="00B665CA" w:rsidRPr="00B665CA" w:rsidRDefault="00B665CA" w:rsidP="00B665CA">
            <w:pPr>
              <w:overflowPunct w:val="0"/>
              <w:autoSpaceDE w:val="0"/>
              <w:autoSpaceDN w:val="0"/>
              <w:adjustRightInd w:val="0"/>
              <w:jc w:val="center"/>
              <w:rPr>
                <w:rFonts w:ascii="Arial" w:hAnsi="Arial" w:cs="Arial"/>
                <w:b/>
                <w:sz w:val="12"/>
                <w:szCs w:val="16"/>
              </w:rPr>
            </w:pPr>
          </w:p>
        </w:tc>
        <w:tc>
          <w:tcPr>
            <w:tcW w:w="650" w:type="pct"/>
            <w:gridSpan w:val="2"/>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4.1</w:t>
            </w:r>
          </w:p>
        </w:tc>
        <w:tc>
          <w:tcPr>
            <w:tcW w:w="1434" w:type="pct"/>
          </w:tcPr>
          <w:p w:rsidR="00B665CA" w:rsidRPr="00B665CA" w:rsidRDefault="00B665CA" w:rsidP="00B665CA">
            <w:pPr>
              <w:autoSpaceDN w:val="0"/>
              <w:rPr>
                <w:rFonts w:ascii="Arial" w:hAnsi="Arial" w:cs="Arial"/>
                <w:sz w:val="12"/>
                <w:szCs w:val="16"/>
              </w:rPr>
            </w:pPr>
            <w:r w:rsidRPr="00B665CA">
              <w:rPr>
                <w:rFonts w:ascii="Arial" w:hAnsi="Arial" w:cs="Arial"/>
                <w:sz w:val="12"/>
                <w:szCs w:val="16"/>
              </w:rPr>
              <w:t>Разработка ПСД на тротуары г. Валдай</w:t>
            </w:r>
          </w:p>
        </w:tc>
        <w:tc>
          <w:tcPr>
            <w:tcW w:w="749" w:type="pct"/>
          </w:tcPr>
          <w:p w:rsidR="00B665CA" w:rsidRPr="00B665CA" w:rsidRDefault="00B665CA" w:rsidP="00B665CA">
            <w:pPr>
              <w:autoSpaceDN w:val="0"/>
              <w:jc w:val="center"/>
              <w:rPr>
                <w:rFonts w:ascii="Arial" w:hAnsi="Arial" w:cs="Arial"/>
                <w:color w:val="000000"/>
                <w:sz w:val="12"/>
                <w:szCs w:val="16"/>
                <w:shd w:val="clear" w:color="auto" w:fill="FFFFFF"/>
              </w:rPr>
            </w:pPr>
            <w:r w:rsidRPr="00B665CA">
              <w:rPr>
                <w:rFonts w:ascii="Arial" w:hAnsi="Arial" w:cs="Arial"/>
                <w:color w:val="000000"/>
                <w:sz w:val="12"/>
                <w:szCs w:val="16"/>
                <w:shd w:val="clear" w:color="auto" w:fill="FFFFFF"/>
              </w:rPr>
              <w:t>4 123 351,20</w:t>
            </w:r>
          </w:p>
        </w:tc>
        <w:tc>
          <w:tcPr>
            <w:tcW w:w="562" w:type="pct"/>
          </w:tcPr>
          <w:p w:rsidR="00B665CA" w:rsidRPr="00B665CA" w:rsidRDefault="00B665CA" w:rsidP="00B665CA">
            <w:pPr>
              <w:jc w:val="center"/>
              <w:rPr>
                <w:rFonts w:ascii="Arial" w:hAnsi="Arial" w:cs="Arial"/>
                <w:color w:val="000000"/>
                <w:sz w:val="12"/>
                <w:szCs w:val="16"/>
              </w:rPr>
            </w:pPr>
            <w:r w:rsidRPr="00B665CA">
              <w:rPr>
                <w:rFonts w:ascii="Arial" w:hAnsi="Arial" w:cs="Arial"/>
                <w:color w:val="000000"/>
                <w:sz w:val="12"/>
                <w:szCs w:val="16"/>
              </w:rPr>
              <w:t>0,00</w:t>
            </w:r>
          </w:p>
        </w:tc>
        <w:tc>
          <w:tcPr>
            <w:tcW w:w="538" w:type="pct"/>
          </w:tcPr>
          <w:p w:rsidR="00B665CA" w:rsidRPr="00B665CA" w:rsidRDefault="00B665CA" w:rsidP="00B665CA">
            <w:pPr>
              <w:autoSpaceDN w:val="0"/>
              <w:jc w:val="center"/>
              <w:rPr>
                <w:rFonts w:ascii="Arial" w:hAnsi="Arial" w:cs="Arial"/>
                <w:color w:val="000000"/>
                <w:sz w:val="12"/>
                <w:szCs w:val="16"/>
                <w:shd w:val="clear" w:color="auto" w:fill="FFFFFF"/>
              </w:rPr>
            </w:pPr>
            <w:r w:rsidRPr="00B665CA">
              <w:rPr>
                <w:rFonts w:ascii="Arial" w:hAnsi="Arial" w:cs="Arial"/>
                <w:color w:val="000000"/>
                <w:sz w:val="12"/>
                <w:szCs w:val="16"/>
                <w:shd w:val="clear" w:color="auto" w:fill="FFFFFF"/>
              </w:rPr>
              <w:t>4 123 351,20</w:t>
            </w:r>
          </w:p>
        </w:tc>
        <w:tc>
          <w:tcPr>
            <w:tcW w:w="650" w:type="pct"/>
            <w:gridSpan w:val="2"/>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93"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4.2</w:t>
            </w:r>
          </w:p>
        </w:tc>
        <w:tc>
          <w:tcPr>
            <w:tcW w:w="1434" w:type="pct"/>
          </w:tcPr>
          <w:p w:rsidR="00B665CA" w:rsidRPr="00B665CA" w:rsidRDefault="00B665CA" w:rsidP="00B665CA">
            <w:pPr>
              <w:rPr>
                <w:rFonts w:ascii="Arial" w:hAnsi="Arial" w:cs="Arial"/>
                <w:sz w:val="12"/>
                <w:szCs w:val="16"/>
              </w:rPr>
            </w:pPr>
            <w:r w:rsidRPr="00B665CA">
              <w:rPr>
                <w:rFonts w:ascii="Arial" w:hAnsi="Arial" w:cs="Arial"/>
                <w:sz w:val="12"/>
                <w:szCs w:val="16"/>
              </w:rPr>
              <w:t>Разработка и проверка ПСД на строительство (реконструкцию) автомобильных дорог общего пользования местного значения, экспертиза проектов:</w:t>
            </w:r>
          </w:p>
          <w:p w:rsidR="00B665CA" w:rsidRPr="00B665CA" w:rsidRDefault="00B665CA" w:rsidP="00B665CA">
            <w:pPr>
              <w:rPr>
                <w:rFonts w:ascii="Arial" w:hAnsi="Arial" w:cs="Arial"/>
                <w:color w:val="000000"/>
                <w:sz w:val="12"/>
                <w:szCs w:val="16"/>
              </w:rPr>
            </w:pPr>
            <w:r w:rsidRPr="00B665CA">
              <w:rPr>
                <w:rFonts w:ascii="Arial" w:hAnsi="Arial" w:cs="Arial"/>
                <w:sz w:val="12"/>
                <w:szCs w:val="16"/>
              </w:rPr>
              <w:t>На выполнение работ по инженерным изысканиям и разработке проектно-сметной документации на строительство автомобильной дороги общего пользования местного значения, с прохождением и получением положительного заключения государственной экспертизы проектной документации, инженерных изысканий и достоверности сметной стоимости по данному объекту. Место нахождения объектов недвижимости: территория Валдайского муниципального района: от ул. Дорожная г. Валдай до точки примыкания ее к ул. Екатерининская г. Валдай</w:t>
            </w:r>
          </w:p>
        </w:tc>
        <w:tc>
          <w:tcPr>
            <w:tcW w:w="749"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1 600 000,00</w:t>
            </w:r>
          </w:p>
        </w:tc>
        <w:tc>
          <w:tcPr>
            <w:tcW w:w="562"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0,00</w:t>
            </w:r>
          </w:p>
        </w:tc>
        <w:tc>
          <w:tcPr>
            <w:tcW w:w="538" w:type="pct"/>
          </w:tcPr>
          <w:p w:rsidR="00B665CA" w:rsidRPr="00B665CA" w:rsidRDefault="00B665CA" w:rsidP="00B665CA">
            <w:pPr>
              <w:overflowPunct w:val="0"/>
              <w:autoSpaceDE w:val="0"/>
              <w:autoSpaceDN w:val="0"/>
              <w:adjustRightInd w:val="0"/>
              <w:jc w:val="center"/>
              <w:rPr>
                <w:rFonts w:ascii="Arial" w:hAnsi="Arial" w:cs="Arial"/>
                <w:sz w:val="12"/>
                <w:szCs w:val="16"/>
              </w:rPr>
            </w:pPr>
            <w:r w:rsidRPr="00B665CA">
              <w:rPr>
                <w:rFonts w:ascii="Arial" w:hAnsi="Arial" w:cs="Arial"/>
                <w:sz w:val="12"/>
                <w:szCs w:val="16"/>
              </w:rPr>
              <w:t>1 600 000,00</w:t>
            </w:r>
          </w:p>
        </w:tc>
        <w:tc>
          <w:tcPr>
            <w:tcW w:w="650" w:type="pct"/>
            <w:gridSpan w:val="2"/>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627" w:type="pct"/>
            <w:gridSpan w:val="2"/>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74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5 723 351,20</w:t>
            </w:r>
          </w:p>
        </w:tc>
        <w:tc>
          <w:tcPr>
            <w:tcW w:w="56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0,00</w:t>
            </w:r>
          </w:p>
        </w:tc>
        <w:tc>
          <w:tcPr>
            <w:tcW w:w="538"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5 723 351,20</w:t>
            </w:r>
          </w:p>
        </w:tc>
        <w:tc>
          <w:tcPr>
            <w:tcW w:w="650" w:type="pct"/>
            <w:gridSpan w:val="2"/>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r w:rsidR="00B665CA" w:rsidRPr="00B665CA" w:rsidTr="00DA15A8">
        <w:trPr>
          <w:trHeight w:val="20"/>
        </w:trPr>
        <w:tc>
          <w:tcPr>
            <w:tcW w:w="1627" w:type="pct"/>
            <w:gridSpan w:val="2"/>
          </w:tcPr>
          <w:p w:rsidR="00B665CA" w:rsidRPr="00B665CA" w:rsidRDefault="00B665CA" w:rsidP="00B665CA">
            <w:pPr>
              <w:overflowPunct w:val="0"/>
              <w:autoSpaceDE w:val="0"/>
              <w:autoSpaceDN w:val="0"/>
              <w:adjustRightInd w:val="0"/>
              <w:rPr>
                <w:rFonts w:ascii="Arial" w:hAnsi="Arial" w:cs="Arial"/>
                <w:b/>
                <w:sz w:val="12"/>
                <w:szCs w:val="16"/>
              </w:rPr>
            </w:pPr>
            <w:r w:rsidRPr="00B665CA">
              <w:rPr>
                <w:rFonts w:ascii="Arial" w:hAnsi="Arial" w:cs="Arial"/>
                <w:b/>
                <w:sz w:val="12"/>
                <w:szCs w:val="16"/>
              </w:rPr>
              <w:t>ИТОГО</w:t>
            </w:r>
          </w:p>
        </w:tc>
        <w:tc>
          <w:tcPr>
            <w:tcW w:w="749"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11 010 171,29</w:t>
            </w:r>
          </w:p>
        </w:tc>
        <w:tc>
          <w:tcPr>
            <w:tcW w:w="562"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192 719 239,30</w:t>
            </w:r>
          </w:p>
        </w:tc>
        <w:tc>
          <w:tcPr>
            <w:tcW w:w="538" w:type="pct"/>
            <w:vAlign w:val="center"/>
          </w:tcPr>
          <w:p w:rsidR="00B665CA" w:rsidRPr="00B665CA" w:rsidRDefault="00B665CA" w:rsidP="00B665CA">
            <w:pPr>
              <w:overflowPunct w:val="0"/>
              <w:autoSpaceDE w:val="0"/>
              <w:autoSpaceDN w:val="0"/>
              <w:adjustRightInd w:val="0"/>
              <w:jc w:val="center"/>
              <w:rPr>
                <w:rFonts w:ascii="Arial" w:hAnsi="Arial" w:cs="Arial"/>
                <w:b/>
                <w:sz w:val="12"/>
                <w:szCs w:val="16"/>
              </w:rPr>
            </w:pPr>
            <w:r w:rsidRPr="00B665CA">
              <w:rPr>
                <w:rFonts w:ascii="Arial" w:hAnsi="Arial" w:cs="Arial"/>
                <w:b/>
                <w:sz w:val="12"/>
                <w:szCs w:val="16"/>
              </w:rPr>
              <w:t>203 729 410,59</w:t>
            </w:r>
          </w:p>
        </w:tc>
        <w:tc>
          <w:tcPr>
            <w:tcW w:w="650" w:type="pct"/>
            <w:gridSpan w:val="2"/>
          </w:tcPr>
          <w:p w:rsidR="00B665CA" w:rsidRPr="00B665CA" w:rsidRDefault="00B665CA" w:rsidP="00B665CA">
            <w:pPr>
              <w:overflowPunct w:val="0"/>
              <w:autoSpaceDE w:val="0"/>
              <w:autoSpaceDN w:val="0"/>
              <w:adjustRightInd w:val="0"/>
              <w:rPr>
                <w:rFonts w:ascii="Arial" w:hAnsi="Arial" w:cs="Arial"/>
                <w:sz w:val="12"/>
                <w:szCs w:val="16"/>
              </w:rPr>
            </w:pPr>
          </w:p>
        </w:tc>
        <w:tc>
          <w:tcPr>
            <w:tcW w:w="874" w:type="pct"/>
            <w:vMerge/>
          </w:tcPr>
          <w:p w:rsidR="00B665CA" w:rsidRPr="00B665CA" w:rsidRDefault="00B665CA" w:rsidP="00B665CA">
            <w:pPr>
              <w:overflowPunct w:val="0"/>
              <w:autoSpaceDE w:val="0"/>
              <w:autoSpaceDN w:val="0"/>
              <w:adjustRightInd w:val="0"/>
              <w:jc w:val="both"/>
              <w:rPr>
                <w:rFonts w:ascii="Arial" w:hAnsi="Arial" w:cs="Arial"/>
                <w:sz w:val="12"/>
                <w:szCs w:val="16"/>
              </w:rPr>
            </w:pPr>
          </w:p>
        </w:tc>
      </w:tr>
    </w:tbl>
    <w:p w:rsidR="00624163" w:rsidRDefault="00624163" w:rsidP="004E1A32">
      <w:pPr>
        <w:tabs>
          <w:tab w:val="left" w:pos="5954"/>
        </w:tabs>
        <w:jc w:val="right"/>
        <w:rPr>
          <w:rFonts w:ascii="Arial" w:hAnsi="Arial" w:cs="Arial"/>
          <w:b/>
          <w:sz w:val="16"/>
          <w:szCs w:val="16"/>
        </w:rPr>
      </w:pPr>
    </w:p>
    <w:p w:rsidR="00E16F65" w:rsidRPr="003C7748" w:rsidRDefault="00E16F65" w:rsidP="003C7748">
      <w:pPr>
        <w:jc w:val="center"/>
        <w:rPr>
          <w:rFonts w:ascii="Arial" w:hAnsi="Arial" w:cs="Arial"/>
          <w:b/>
          <w:sz w:val="16"/>
          <w:szCs w:val="16"/>
        </w:rPr>
      </w:pPr>
      <w:r w:rsidRPr="003C7748">
        <w:rPr>
          <w:rFonts w:ascii="Arial" w:hAnsi="Arial" w:cs="Arial"/>
          <w:b/>
          <w:sz w:val="16"/>
          <w:szCs w:val="16"/>
        </w:rPr>
        <w:t>АДМИНИСТРАЦИЯ ВАЛДАЙСКОГО МУНИЦИПАЛЬНОГО РАЙОНА</w:t>
      </w:r>
    </w:p>
    <w:p w:rsidR="00E16F65" w:rsidRPr="003C7748" w:rsidRDefault="00E16F65" w:rsidP="003C7748">
      <w:pPr>
        <w:jc w:val="center"/>
        <w:rPr>
          <w:rFonts w:ascii="Arial" w:hAnsi="Arial" w:cs="Arial"/>
          <w:sz w:val="16"/>
          <w:szCs w:val="16"/>
        </w:rPr>
      </w:pPr>
      <w:r w:rsidRPr="003C7748">
        <w:rPr>
          <w:rFonts w:ascii="Arial" w:hAnsi="Arial" w:cs="Arial"/>
          <w:sz w:val="16"/>
          <w:szCs w:val="16"/>
        </w:rPr>
        <w:t>П О С Т А Н О В Л Е Н И Е</w:t>
      </w:r>
    </w:p>
    <w:p w:rsidR="00E16F65" w:rsidRPr="003C7748" w:rsidRDefault="00E16F65" w:rsidP="003C7748">
      <w:pPr>
        <w:jc w:val="center"/>
        <w:rPr>
          <w:rFonts w:ascii="Arial" w:hAnsi="Arial" w:cs="Arial"/>
          <w:sz w:val="16"/>
          <w:szCs w:val="16"/>
        </w:rPr>
      </w:pPr>
      <w:r w:rsidRPr="003C7748">
        <w:rPr>
          <w:rFonts w:ascii="Arial" w:hAnsi="Arial" w:cs="Arial"/>
          <w:sz w:val="16"/>
          <w:szCs w:val="16"/>
        </w:rPr>
        <w:t>27.12.2024 № 3377</w:t>
      </w:r>
    </w:p>
    <w:p w:rsidR="00E16F65" w:rsidRPr="003C7748" w:rsidRDefault="00E16F65" w:rsidP="003C7748">
      <w:pPr>
        <w:jc w:val="center"/>
        <w:rPr>
          <w:rFonts w:ascii="Arial" w:hAnsi="Arial" w:cs="Arial"/>
          <w:b/>
          <w:sz w:val="16"/>
          <w:szCs w:val="16"/>
        </w:rPr>
      </w:pPr>
      <w:r w:rsidRPr="003C7748">
        <w:rPr>
          <w:rFonts w:ascii="Arial" w:hAnsi="Arial" w:cs="Arial"/>
          <w:b/>
          <w:sz w:val="16"/>
          <w:szCs w:val="16"/>
        </w:rPr>
        <w:t>Об установлении</w:t>
      </w:r>
      <w:r w:rsidR="009057DE">
        <w:rPr>
          <w:rFonts w:ascii="Arial" w:hAnsi="Arial" w:cs="Arial"/>
          <w:b/>
          <w:sz w:val="16"/>
          <w:szCs w:val="16"/>
        </w:rPr>
        <w:t xml:space="preserve"> </w:t>
      </w:r>
      <w:r w:rsidRPr="003C7748">
        <w:rPr>
          <w:rFonts w:ascii="Arial" w:hAnsi="Arial" w:cs="Arial"/>
          <w:b/>
          <w:sz w:val="16"/>
          <w:szCs w:val="16"/>
        </w:rPr>
        <w:t>публичного сервитута</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10.12.2024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3C7748">
        <w:rPr>
          <w:rFonts w:ascii="Arial" w:hAnsi="Arial" w:cs="Arial"/>
          <w:color w:val="FF0000"/>
          <w:sz w:val="16"/>
          <w:szCs w:val="16"/>
        </w:rPr>
        <w:t xml:space="preserve"> </w:t>
      </w:r>
      <w:r w:rsidRPr="003C7748">
        <w:rPr>
          <w:rFonts w:ascii="Arial" w:hAnsi="Arial" w:cs="Arial"/>
          <w:b/>
          <w:sz w:val="16"/>
          <w:szCs w:val="16"/>
        </w:rPr>
        <w:t>ПОСТАНОВЛЯЕТ:</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 xml:space="preserve">1. Установить в интересах АО «Газпром газораспределение Великий Новгород» публичный сервитут на срок 49 лет для использования земель и земельных участков </w:t>
      </w:r>
      <w:r w:rsidRPr="003C7748">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3C7748">
        <w:rPr>
          <w:rFonts w:ascii="Arial" w:hAnsi="Arial" w:cs="Arial"/>
          <w:sz w:val="16"/>
          <w:szCs w:val="16"/>
        </w:rPr>
        <w:t>газопровод к индивидуальному жилому дому по адресу: Новгородская область, Валдайский район, п. Короцко, ул. Центральная, д. 39, КН ЗУ 53:03:0640002:60,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2. Утвердить границы публичного сервитута согласно приложению 2 к настоящему постановлению.</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E16F65" w:rsidRPr="003C7748" w:rsidRDefault="00E16F65" w:rsidP="009057DE">
      <w:pPr>
        <w:pStyle w:val="ac"/>
        <w:ind w:firstLine="284"/>
        <w:jc w:val="both"/>
        <w:rPr>
          <w:rFonts w:ascii="Arial" w:hAnsi="Arial" w:cs="Arial"/>
          <w:bCs/>
          <w:sz w:val="16"/>
          <w:szCs w:val="16"/>
        </w:rPr>
      </w:pPr>
      <w:r w:rsidRPr="003C7748">
        <w:rPr>
          <w:rFonts w:ascii="Arial" w:hAnsi="Arial" w:cs="Arial"/>
          <w:sz w:val="16"/>
          <w:szCs w:val="16"/>
        </w:rPr>
        <w:t xml:space="preserve">АО «Газпром газораспределение Великий Новгород» в соответствии с главой </w:t>
      </w:r>
      <w:r w:rsidRPr="003C7748">
        <w:rPr>
          <w:rFonts w:ascii="Arial" w:hAnsi="Arial" w:cs="Arial"/>
          <w:sz w:val="16"/>
          <w:szCs w:val="16"/>
          <w:lang w:val="en-US"/>
        </w:rPr>
        <w:t>VII</w:t>
      </w:r>
      <w:r w:rsidRPr="003C7748">
        <w:rPr>
          <w:rFonts w:ascii="Arial" w:hAnsi="Arial" w:cs="Arial"/>
          <w:sz w:val="16"/>
          <w:szCs w:val="16"/>
        </w:rPr>
        <w:t xml:space="preserve"> Земельного кодекса Российской Федерации обязано заключить в письменной форме соглашение об осуществлении публичного сервитута с правообладателем земельного участка с кадастровым номером </w:t>
      </w:r>
      <w:r w:rsidRPr="003C7748">
        <w:rPr>
          <w:rFonts w:ascii="Arial" w:hAnsi="Arial" w:cs="Arial"/>
          <w:bCs/>
          <w:sz w:val="16"/>
          <w:szCs w:val="16"/>
        </w:rPr>
        <w:t xml:space="preserve"> 53:03:0640002:49, в котором будет определён размер платы за публичный сервитут, порядок и срок её внесения.</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bCs/>
          <w:sz w:val="16"/>
          <w:szCs w:val="16"/>
        </w:rPr>
        <w:t>6.1. </w:t>
      </w:r>
      <w:r w:rsidRPr="003C7748">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E16F65" w:rsidRPr="003C7748" w:rsidRDefault="00E16F65" w:rsidP="009057DE">
      <w:pPr>
        <w:autoSpaceDE w:val="0"/>
        <w:autoSpaceDN w:val="0"/>
        <w:adjustRightInd w:val="0"/>
        <w:ind w:firstLine="284"/>
        <w:jc w:val="both"/>
        <w:rPr>
          <w:rFonts w:ascii="Arial" w:hAnsi="Arial" w:cs="Arial"/>
          <w:sz w:val="16"/>
          <w:szCs w:val="16"/>
        </w:rPr>
      </w:pPr>
      <w:r w:rsidRPr="003C7748">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E16F65" w:rsidRPr="003C7748" w:rsidRDefault="00E16F65" w:rsidP="003C7748">
      <w:pPr>
        <w:autoSpaceDE w:val="0"/>
        <w:autoSpaceDN w:val="0"/>
        <w:adjustRightInd w:val="0"/>
        <w:jc w:val="center"/>
        <w:outlineLvl w:val="0"/>
        <w:rPr>
          <w:rFonts w:ascii="Arial" w:hAnsi="Arial" w:cs="Arial"/>
          <w:sz w:val="16"/>
          <w:szCs w:val="16"/>
        </w:rPr>
      </w:pPr>
      <w:r w:rsidRPr="003C7748">
        <w:rPr>
          <w:rFonts w:ascii="Arial" w:hAnsi="Arial" w:cs="Arial"/>
          <w:sz w:val="16"/>
          <w:szCs w:val="16"/>
        </w:rPr>
        <w:t xml:space="preserve">ППС = </w:t>
      </w:r>
      <w:r w:rsidRPr="003C7748">
        <w:rPr>
          <w:rFonts w:ascii="Arial" w:hAnsi="Arial" w:cs="Arial"/>
          <w:sz w:val="16"/>
          <w:szCs w:val="16"/>
          <w:lang w:val="en-US"/>
        </w:rPr>
        <w:t>S</w:t>
      </w:r>
      <w:r w:rsidRPr="003C7748">
        <w:rPr>
          <w:rFonts w:ascii="Arial" w:hAnsi="Arial" w:cs="Arial"/>
          <w:sz w:val="16"/>
          <w:szCs w:val="16"/>
        </w:rPr>
        <w:t>зу х КС х 0,01% х С, где:</w:t>
      </w:r>
    </w:p>
    <w:tbl>
      <w:tblPr>
        <w:tblW w:w="5000" w:type="pct"/>
        <w:tblCellMar>
          <w:left w:w="0" w:type="dxa"/>
          <w:right w:w="0" w:type="dxa"/>
        </w:tblCellMar>
        <w:tblLook w:val="04A0"/>
      </w:tblPr>
      <w:tblGrid>
        <w:gridCol w:w="852"/>
        <w:gridCol w:w="284"/>
        <w:gridCol w:w="10204"/>
      </w:tblGrid>
      <w:tr w:rsidR="00E16F65" w:rsidRPr="009057DE" w:rsidTr="00DA15A8">
        <w:tc>
          <w:tcPr>
            <w:tcW w:w="376" w:type="pct"/>
            <w:shd w:val="clear" w:color="auto" w:fill="auto"/>
          </w:tcPr>
          <w:p w:rsidR="00E16F65" w:rsidRPr="009057DE" w:rsidRDefault="00E16F65" w:rsidP="009057DE">
            <w:pPr>
              <w:autoSpaceDE w:val="0"/>
              <w:autoSpaceDN w:val="0"/>
              <w:adjustRightInd w:val="0"/>
              <w:ind w:firstLine="284"/>
              <w:jc w:val="both"/>
              <w:outlineLvl w:val="0"/>
              <w:rPr>
                <w:rFonts w:ascii="Arial" w:hAnsi="Arial" w:cs="Arial"/>
                <w:sz w:val="16"/>
                <w:szCs w:val="16"/>
              </w:rPr>
            </w:pPr>
            <w:r w:rsidRPr="009057DE">
              <w:rPr>
                <w:rFonts w:ascii="Arial" w:hAnsi="Arial" w:cs="Arial"/>
                <w:sz w:val="16"/>
                <w:szCs w:val="16"/>
              </w:rPr>
              <w:lastRenderedPageBreak/>
              <w:t>ППС</w:t>
            </w:r>
          </w:p>
        </w:tc>
        <w:tc>
          <w:tcPr>
            <w:tcW w:w="125"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w:t>
            </w:r>
          </w:p>
        </w:tc>
        <w:tc>
          <w:tcPr>
            <w:tcW w:w="4499"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плата за публичный сервитут;</w:t>
            </w:r>
          </w:p>
        </w:tc>
      </w:tr>
      <w:tr w:rsidR="00E16F65" w:rsidRPr="009057DE" w:rsidTr="00DA15A8">
        <w:tc>
          <w:tcPr>
            <w:tcW w:w="376" w:type="pct"/>
            <w:shd w:val="clear" w:color="auto" w:fill="auto"/>
          </w:tcPr>
          <w:p w:rsidR="00E16F65" w:rsidRPr="009057DE" w:rsidRDefault="00E16F65" w:rsidP="009057DE">
            <w:pPr>
              <w:autoSpaceDE w:val="0"/>
              <w:autoSpaceDN w:val="0"/>
              <w:adjustRightInd w:val="0"/>
              <w:ind w:firstLine="284"/>
              <w:jc w:val="both"/>
              <w:outlineLvl w:val="0"/>
              <w:rPr>
                <w:rFonts w:ascii="Arial" w:hAnsi="Arial" w:cs="Arial"/>
                <w:sz w:val="16"/>
                <w:szCs w:val="16"/>
              </w:rPr>
            </w:pPr>
            <w:r w:rsidRPr="009057DE">
              <w:rPr>
                <w:rFonts w:ascii="Arial" w:hAnsi="Arial" w:cs="Arial"/>
                <w:sz w:val="16"/>
                <w:szCs w:val="16"/>
                <w:lang w:val="en-US"/>
              </w:rPr>
              <w:t>S</w:t>
            </w:r>
            <w:r w:rsidRPr="009057DE">
              <w:rPr>
                <w:rFonts w:ascii="Arial" w:hAnsi="Arial" w:cs="Arial"/>
                <w:sz w:val="16"/>
                <w:szCs w:val="16"/>
              </w:rPr>
              <w:t>зу</w:t>
            </w:r>
          </w:p>
        </w:tc>
        <w:tc>
          <w:tcPr>
            <w:tcW w:w="125"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w:t>
            </w:r>
          </w:p>
        </w:tc>
        <w:tc>
          <w:tcPr>
            <w:tcW w:w="4499"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площадь земель, обремененных сервитутом;</w:t>
            </w:r>
          </w:p>
        </w:tc>
      </w:tr>
      <w:tr w:rsidR="00E16F65" w:rsidRPr="009057DE" w:rsidTr="00DA15A8">
        <w:tc>
          <w:tcPr>
            <w:tcW w:w="376" w:type="pct"/>
            <w:shd w:val="clear" w:color="auto" w:fill="auto"/>
          </w:tcPr>
          <w:p w:rsidR="00E16F65" w:rsidRPr="009057DE" w:rsidRDefault="00E16F65" w:rsidP="009057DE">
            <w:pPr>
              <w:autoSpaceDE w:val="0"/>
              <w:autoSpaceDN w:val="0"/>
              <w:adjustRightInd w:val="0"/>
              <w:ind w:firstLine="284"/>
              <w:jc w:val="both"/>
              <w:outlineLvl w:val="0"/>
              <w:rPr>
                <w:rFonts w:ascii="Arial" w:hAnsi="Arial" w:cs="Arial"/>
                <w:sz w:val="16"/>
                <w:szCs w:val="16"/>
              </w:rPr>
            </w:pPr>
            <w:r w:rsidRPr="009057DE">
              <w:rPr>
                <w:rFonts w:ascii="Arial" w:hAnsi="Arial" w:cs="Arial"/>
                <w:sz w:val="16"/>
                <w:szCs w:val="16"/>
              </w:rPr>
              <w:t>КС</w:t>
            </w:r>
          </w:p>
        </w:tc>
        <w:tc>
          <w:tcPr>
            <w:tcW w:w="125"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w:t>
            </w:r>
          </w:p>
        </w:tc>
        <w:tc>
          <w:tcPr>
            <w:tcW w:w="4499"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19" w:history="1">
              <w:r w:rsidRPr="009057DE">
                <w:rPr>
                  <w:rStyle w:val="af3"/>
                  <w:rFonts w:ascii="Arial" w:hAnsi="Arial" w:cs="Arial"/>
                  <w:color w:val="000000"/>
                  <w:sz w:val="16"/>
                  <w:szCs w:val="16"/>
                  <w:u w:val="none"/>
                </w:rPr>
                <w:t>статьей 66</w:t>
              </w:r>
            </w:hyperlink>
            <w:r w:rsidRPr="009057DE">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E16F65" w:rsidRPr="009057DE" w:rsidTr="00DA15A8">
        <w:tc>
          <w:tcPr>
            <w:tcW w:w="376" w:type="pct"/>
            <w:shd w:val="clear" w:color="auto" w:fill="auto"/>
          </w:tcPr>
          <w:p w:rsidR="00E16F65" w:rsidRPr="009057DE" w:rsidRDefault="00E16F65" w:rsidP="009057DE">
            <w:pPr>
              <w:autoSpaceDE w:val="0"/>
              <w:autoSpaceDN w:val="0"/>
              <w:adjustRightInd w:val="0"/>
              <w:ind w:firstLine="284"/>
              <w:jc w:val="both"/>
              <w:outlineLvl w:val="0"/>
              <w:rPr>
                <w:rFonts w:ascii="Arial" w:hAnsi="Arial" w:cs="Arial"/>
                <w:sz w:val="16"/>
                <w:szCs w:val="16"/>
              </w:rPr>
            </w:pPr>
            <w:r w:rsidRPr="009057DE">
              <w:rPr>
                <w:rFonts w:ascii="Arial" w:hAnsi="Arial" w:cs="Arial"/>
                <w:sz w:val="16"/>
                <w:szCs w:val="16"/>
              </w:rPr>
              <w:t>0,01</w:t>
            </w:r>
          </w:p>
        </w:tc>
        <w:tc>
          <w:tcPr>
            <w:tcW w:w="125"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w:t>
            </w:r>
          </w:p>
        </w:tc>
        <w:tc>
          <w:tcPr>
            <w:tcW w:w="4499"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процент от кадастровой стоимости земельного участка;</w:t>
            </w:r>
          </w:p>
        </w:tc>
      </w:tr>
      <w:tr w:rsidR="00E16F65" w:rsidRPr="009057DE" w:rsidTr="00DA15A8">
        <w:tc>
          <w:tcPr>
            <w:tcW w:w="376" w:type="pct"/>
            <w:shd w:val="clear" w:color="auto" w:fill="auto"/>
          </w:tcPr>
          <w:p w:rsidR="00E16F65" w:rsidRPr="009057DE" w:rsidRDefault="00E16F65" w:rsidP="009057DE">
            <w:pPr>
              <w:autoSpaceDE w:val="0"/>
              <w:autoSpaceDN w:val="0"/>
              <w:adjustRightInd w:val="0"/>
              <w:ind w:firstLine="284"/>
              <w:jc w:val="both"/>
              <w:outlineLvl w:val="0"/>
              <w:rPr>
                <w:rFonts w:ascii="Arial" w:hAnsi="Arial" w:cs="Arial"/>
                <w:sz w:val="16"/>
                <w:szCs w:val="16"/>
              </w:rPr>
            </w:pPr>
            <w:r w:rsidRPr="009057DE">
              <w:rPr>
                <w:rFonts w:ascii="Arial" w:hAnsi="Arial" w:cs="Arial"/>
                <w:sz w:val="16"/>
                <w:szCs w:val="16"/>
              </w:rPr>
              <w:t>С</w:t>
            </w:r>
          </w:p>
        </w:tc>
        <w:tc>
          <w:tcPr>
            <w:tcW w:w="125"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w:t>
            </w:r>
          </w:p>
        </w:tc>
        <w:tc>
          <w:tcPr>
            <w:tcW w:w="4499" w:type="pct"/>
            <w:shd w:val="clear" w:color="auto" w:fill="auto"/>
          </w:tcPr>
          <w:p w:rsidR="00E16F65" w:rsidRPr="009057DE" w:rsidRDefault="00E16F65" w:rsidP="00C77D36">
            <w:pPr>
              <w:autoSpaceDE w:val="0"/>
              <w:autoSpaceDN w:val="0"/>
              <w:adjustRightInd w:val="0"/>
              <w:jc w:val="both"/>
              <w:outlineLvl w:val="0"/>
              <w:rPr>
                <w:rFonts w:ascii="Arial" w:hAnsi="Arial" w:cs="Arial"/>
                <w:sz w:val="16"/>
                <w:szCs w:val="16"/>
              </w:rPr>
            </w:pPr>
            <w:r w:rsidRPr="009057DE">
              <w:rPr>
                <w:rFonts w:ascii="Arial" w:hAnsi="Arial" w:cs="Arial"/>
                <w:sz w:val="16"/>
                <w:szCs w:val="16"/>
              </w:rPr>
              <w:t>срок публичного сервитута 49 лет.</w:t>
            </w:r>
          </w:p>
        </w:tc>
      </w:tr>
    </w:tbl>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381 рубль 90 копеек (1001 кв.м (</w:t>
      </w:r>
      <w:r w:rsidRPr="003C7748">
        <w:rPr>
          <w:rFonts w:ascii="Arial" w:hAnsi="Arial" w:cs="Arial"/>
          <w:sz w:val="16"/>
          <w:szCs w:val="16"/>
          <w:lang w:val="en-US"/>
        </w:rPr>
        <w:t>S</w:t>
      </w:r>
      <w:r w:rsidRPr="003C7748">
        <w:rPr>
          <w:rFonts w:ascii="Arial" w:hAnsi="Arial" w:cs="Arial"/>
          <w:sz w:val="16"/>
          <w:szCs w:val="16"/>
        </w:rPr>
        <w:t>зу) х 77,86 руб./кв.м (КС) х 0,01% х 49 лет).</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49608000 Валдайский муниципальный район.</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E16F65" w:rsidRPr="003C7748" w:rsidRDefault="00E16F65" w:rsidP="009057DE">
      <w:pPr>
        <w:pStyle w:val="ac"/>
        <w:ind w:firstLine="284"/>
        <w:jc w:val="both"/>
        <w:rPr>
          <w:rFonts w:ascii="Arial" w:hAnsi="Arial" w:cs="Arial"/>
          <w:sz w:val="16"/>
          <w:szCs w:val="16"/>
        </w:rPr>
      </w:pPr>
      <w:r w:rsidRPr="003C7748">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E16F65" w:rsidRPr="003C7748" w:rsidRDefault="00E16F65" w:rsidP="009057DE">
      <w:pPr>
        <w:tabs>
          <w:tab w:val="left" w:pos="284"/>
        </w:tabs>
        <w:ind w:firstLine="284"/>
        <w:jc w:val="both"/>
        <w:rPr>
          <w:rFonts w:ascii="Arial" w:hAnsi="Arial" w:cs="Arial"/>
          <w:sz w:val="16"/>
          <w:szCs w:val="16"/>
        </w:rPr>
      </w:pPr>
      <w:r w:rsidRPr="003C7748">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E16F65" w:rsidRPr="003C7748" w:rsidRDefault="00E16F65" w:rsidP="009057DE">
      <w:pPr>
        <w:tabs>
          <w:tab w:val="left" w:pos="284"/>
        </w:tabs>
        <w:ind w:firstLine="284"/>
        <w:jc w:val="both"/>
        <w:rPr>
          <w:rFonts w:ascii="Arial" w:hAnsi="Arial" w:cs="Arial"/>
          <w:sz w:val="16"/>
          <w:szCs w:val="16"/>
        </w:rPr>
      </w:pPr>
      <w:r w:rsidRPr="003C7748">
        <w:rPr>
          <w:rFonts w:ascii="Arial" w:hAnsi="Arial" w:cs="Arial"/>
          <w:sz w:val="16"/>
          <w:szCs w:val="16"/>
        </w:rPr>
        <w:t>10.1. В публично-правовую компанию «Роскадастр» по Новгородской области;</w:t>
      </w:r>
    </w:p>
    <w:p w:rsidR="00E16F65" w:rsidRPr="003C7748" w:rsidRDefault="00E16F65" w:rsidP="009057DE">
      <w:pPr>
        <w:tabs>
          <w:tab w:val="left" w:pos="284"/>
        </w:tabs>
        <w:ind w:firstLine="284"/>
        <w:jc w:val="both"/>
        <w:rPr>
          <w:rFonts w:ascii="Arial" w:hAnsi="Arial" w:cs="Arial"/>
          <w:sz w:val="16"/>
          <w:szCs w:val="16"/>
        </w:rPr>
      </w:pPr>
      <w:r w:rsidRPr="003C7748">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E16F65" w:rsidRPr="003C7748" w:rsidRDefault="00E16F65" w:rsidP="009057DE">
      <w:pPr>
        <w:ind w:firstLine="284"/>
        <w:jc w:val="both"/>
        <w:rPr>
          <w:rFonts w:ascii="Arial" w:hAnsi="Arial" w:cs="Arial"/>
          <w:sz w:val="16"/>
          <w:szCs w:val="16"/>
        </w:rPr>
      </w:pPr>
      <w:r w:rsidRPr="003C7748">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16F65" w:rsidRPr="003C7748" w:rsidRDefault="00E16F65" w:rsidP="003C7748">
      <w:pPr>
        <w:jc w:val="both"/>
        <w:rPr>
          <w:rFonts w:ascii="Arial" w:hAnsi="Arial" w:cs="Arial"/>
          <w:b/>
          <w:sz w:val="16"/>
          <w:szCs w:val="16"/>
        </w:rPr>
      </w:pPr>
      <w:r w:rsidRPr="003C7748">
        <w:rPr>
          <w:rFonts w:ascii="Arial" w:hAnsi="Arial" w:cs="Arial"/>
          <w:b/>
          <w:sz w:val="16"/>
          <w:szCs w:val="16"/>
        </w:rPr>
        <w:t>Глава муниципального района</w:t>
      </w:r>
      <w:r w:rsidRPr="003C7748">
        <w:rPr>
          <w:rFonts w:ascii="Arial" w:hAnsi="Arial" w:cs="Arial"/>
          <w:b/>
          <w:sz w:val="16"/>
          <w:szCs w:val="16"/>
        </w:rPr>
        <w:tab/>
      </w:r>
      <w:r w:rsidRPr="003C7748">
        <w:rPr>
          <w:rFonts w:ascii="Arial" w:hAnsi="Arial" w:cs="Arial"/>
          <w:b/>
          <w:sz w:val="16"/>
          <w:szCs w:val="16"/>
        </w:rPr>
        <w:tab/>
        <w:t>Ю.В.Стадэ</w:t>
      </w:r>
    </w:p>
    <w:p w:rsidR="00E16F65" w:rsidRPr="009057DE" w:rsidRDefault="00E16F65" w:rsidP="009057DE">
      <w:pPr>
        <w:ind w:left="8675"/>
        <w:jc w:val="center"/>
        <w:rPr>
          <w:rFonts w:ascii="Arial" w:hAnsi="Arial" w:cs="Arial"/>
          <w:sz w:val="12"/>
          <w:szCs w:val="16"/>
        </w:rPr>
      </w:pPr>
      <w:r w:rsidRPr="009057DE">
        <w:rPr>
          <w:rFonts w:ascii="Arial" w:hAnsi="Arial" w:cs="Arial"/>
          <w:sz w:val="12"/>
          <w:szCs w:val="16"/>
        </w:rPr>
        <w:t>Приложение 1</w:t>
      </w:r>
    </w:p>
    <w:p w:rsidR="00E16F65" w:rsidRPr="009057DE" w:rsidRDefault="00E16F65" w:rsidP="009057DE">
      <w:pPr>
        <w:autoSpaceDE w:val="0"/>
        <w:autoSpaceDN w:val="0"/>
        <w:adjustRightInd w:val="0"/>
        <w:ind w:left="8675"/>
        <w:jc w:val="center"/>
        <w:rPr>
          <w:rFonts w:ascii="Arial" w:hAnsi="Arial" w:cs="Arial"/>
          <w:sz w:val="12"/>
          <w:szCs w:val="16"/>
        </w:rPr>
      </w:pPr>
      <w:r w:rsidRPr="009057DE">
        <w:rPr>
          <w:rFonts w:ascii="Arial" w:hAnsi="Arial" w:cs="Arial"/>
          <w:sz w:val="12"/>
          <w:szCs w:val="16"/>
        </w:rPr>
        <w:t>к постановлению Администрации</w:t>
      </w:r>
    </w:p>
    <w:p w:rsidR="007262AC" w:rsidRDefault="00E16F65" w:rsidP="009057DE">
      <w:pPr>
        <w:autoSpaceDE w:val="0"/>
        <w:autoSpaceDN w:val="0"/>
        <w:adjustRightInd w:val="0"/>
        <w:ind w:left="8675"/>
        <w:jc w:val="center"/>
        <w:rPr>
          <w:rFonts w:ascii="Arial" w:hAnsi="Arial" w:cs="Arial"/>
          <w:sz w:val="12"/>
          <w:szCs w:val="16"/>
        </w:rPr>
      </w:pPr>
      <w:r w:rsidRPr="009057DE">
        <w:rPr>
          <w:rFonts w:ascii="Arial" w:hAnsi="Arial" w:cs="Arial"/>
          <w:sz w:val="12"/>
          <w:szCs w:val="16"/>
        </w:rPr>
        <w:t>муниципального района</w:t>
      </w:r>
      <w:r w:rsidR="009057DE" w:rsidRPr="009057DE">
        <w:rPr>
          <w:rFonts w:ascii="Arial" w:hAnsi="Arial" w:cs="Arial"/>
          <w:sz w:val="12"/>
          <w:szCs w:val="16"/>
        </w:rPr>
        <w:t xml:space="preserve"> </w:t>
      </w:r>
    </w:p>
    <w:p w:rsidR="00E16F65" w:rsidRPr="009057DE" w:rsidRDefault="00E16F65" w:rsidP="009057DE">
      <w:pPr>
        <w:autoSpaceDE w:val="0"/>
        <w:autoSpaceDN w:val="0"/>
        <w:adjustRightInd w:val="0"/>
        <w:ind w:left="8675"/>
        <w:jc w:val="center"/>
        <w:rPr>
          <w:rFonts w:ascii="Arial" w:hAnsi="Arial" w:cs="Arial"/>
          <w:sz w:val="12"/>
          <w:szCs w:val="16"/>
        </w:rPr>
      </w:pPr>
      <w:r w:rsidRPr="009057DE">
        <w:rPr>
          <w:rFonts w:ascii="Arial" w:hAnsi="Arial" w:cs="Arial"/>
          <w:sz w:val="12"/>
          <w:szCs w:val="16"/>
        </w:rPr>
        <w:t>от 27.12.2024 № 3377</w:t>
      </w:r>
    </w:p>
    <w:p w:rsidR="00E16F65" w:rsidRPr="003C7748" w:rsidRDefault="00E16F65" w:rsidP="003C7748">
      <w:pPr>
        <w:jc w:val="center"/>
        <w:rPr>
          <w:rFonts w:ascii="Arial" w:hAnsi="Arial" w:cs="Arial"/>
          <w:b/>
          <w:sz w:val="16"/>
          <w:szCs w:val="16"/>
        </w:rPr>
      </w:pPr>
      <w:r w:rsidRPr="003C7748">
        <w:rPr>
          <w:rFonts w:ascii="Arial" w:hAnsi="Arial" w:cs="Arial"/>
          <w:b/>
          <w:sz w:val="16"/>
          <w:szCs w:val="16"/>
        </w:rPr>
        <w:t xml:space="preserve">ПЕРЕЧЕНЬ </w:t>
      </w:r>
    </w:p>
    <w:p w:rsidR="00E16F65" w:rsidRPr="003C7748" w:rsidRDefault="00E16F65" w:rsidP="003C7748">
      <w:pPr>
        <w:jc w:val="center"/>
        <w:rPr>
          <w:rFonts w:ascii="Arial" w:hAnsi="Arial" w:cs="Arial"/>
          <w:b/>
          <w:sz w:val="16"/>
          <w:szCs w:val="16"/>
        </w:rPr>
      </w:pPr>
      <w:r w:rsidRPr="003C7748">
        <w:rPr>
          <w:rFonts w:ascii="Arial" w:hAnsi="Arial" w:cs="Arial"/>
          <w:b/>
          <w:sz w:val="16"/>
          <w:szCs w:val="16"/>
        </w:rPr>
        <w:t>земельных участков и земель, в отношении которых устанавливается публичный сервитут и его границы</w:t>
      </w:r>
    </w:p>
    <w:tbl>
      <w:tblPr>
        <w:tblStyle w:val="ab"/>
        <w:tblW w:w="0" w:type="auto"/>
        <w:tblCellMar>
          <w:left w:w="0" w:type="dxa"/>
          <w:right w:w="0" w:type="dxa"/>
        </w:tblCellMar>
        <w:tblLook w:val="04A0"/>
      </w:tblPr>
      <w:tblGrid>
        <w:gridCol w:w="431"/>
        <w:gridCol w:w="1984"/>
        <w:gridCol w:w="8935"/>
      </w:tblGrid>
      <w:tr w:rsidR="00E16F65" w:rsidRPr="009057DE" w:rsidTr="009057DE">
        <w:trPr>
          <w:trHeight w:val="20"/>
        </w:trPr>
        <w:tc>
          <w:tcPr>
            <w:tcW w:w="431" w:type="dxa"/>
          </w:tcPr>
          <w:p w:rsidR="00E16F65" w:rsidRPr="009057DE" w:rsidRDefault="00E16F65" w:rsidP="003C7748">
            <w:pPr>
              <w:jc w:val="center"/>
              <w:rPr>
                <w:rFonts w:ascii="Arial" w:hAnsi="Arial" w:cs="Arial"/>
                <w:b/>
                <w:sz w:val="12"/>
                <w:szCs w:val="16"/>
              </w:rPr>
            </w:pPr>
            <w:r w:rsidRPr="009057DE">
              <w:rPr>
                <w:rFonts w:ascii="Arial" w:hAnsi="Arial" w:cs="Arial"/>
                <w:b/>
                <w:sz w:val="12"/>
                <w:szCs w:val="16"/>
              </w:rPr>
              <w:t>№</w:t>
            </w:r>
          </w:p>
          <w:p w:rsidR="00E16F65" w:rsidRPr="009057DE" w:rsidRDefault="00E16F65" w:rsidP="003C7748">
            <w:pPr>
              <w:jc w:val="center"/>
              <w:rPr>
                <w:rFonts w:ascii="Arial" w:hAnsi="Arial" w:cs="Arial"/>
                <w:b/>
                <w:sz w:val="12"/>
                <w:szCs w:val="16"/>
              </w:rPr>
            </w:pPr>
            <w:r w:rsidRPr="009057DE">
              <w:rPr>
                <w:rFonts w:ascii="Arial" w:hAnsi="Arial" w:cs="Arial"/>
                <w:b/>
                <w:sz w:val="12"/>
                <w:szCs w:val="16"/>
              </w:rPr>
              <w:t>п/п</w:t>
            </w:r>
          </w:p>
        </w:tc>
        <w:tc>
          <w:tcPr>
            <w:tcW w:w="1984" w:type="dxa"/>
          </w:tcPr>
          <w:p w:rsidR="00E16F65" w:rsidRPr="009057DE" w:rsidRDefault="00E16F65" w:rsidP="003C7748">
            <w:pPr>
              <w:jc w:val="center"/>
              <w:rPr>
                <w:rFonts w:ascii="Arial" w:hAnsi="Arial" w:cs="Arial"/>
                <w:b/>
                <w:sz w:val="12"/>
                <w:szCs w:val="16"/>
              </w:rPr>
            </w:pPr>
            <w:r w:rsidRPr="009057DE">
              <w:rPr>
                <w:rFonts w:ascii="Arial" w:hAnsi="Arial" w:cs="Arial"/>
                <w:b/>
                <w:sz w:val="12"/>
                <w:szCs w:val="16"/>
              </w:rPr>
              <w:t>Кадастровый номер земельного участка/ кадастрового квартала</w:t>
            </w:r>
          </w:p>
        </w:tc>
        <w:tc>
          <w:tcPr>
            <w:tcW w:w="8935" w:type="dxa"/>
          </w:tcPr>
          <w:p w:rsidR="00E16F65" w:rsidRPr="009057DE" w:rsidRDefault="00E16F65" w:rsidP="003C7748">
            <w:pPr>
              <w:jc w:val="center"/>
              <w:rPr>
                <w:rFonts w:ascii="Arial" w:hAnsi="Arial" w:cs="Arial"/>
                <w:b/>
                <w:sz w:val="12"/>
                <w:szCs w:val="16"/>
              </w:rPr>
            </w:pPr>
            <w:r w:rsidRPr="009057DE">
              <w:rPr>
                <w:rFonts w:ascii="Arial" w:hAnsi="Arial" w:cs="Arial"/>
                <w:b/>
                <w:sz w:val="12"/>
                <w:szCs w:val="16"/>
              </w:rPr>
              <w:t>Адрес или иное описание местоположения земельного участка</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53:03:0636002:31</w:t>
            </w:r>
          </w:p>
        </w:tc>
        <w:tc>
          <w:tcPr>
            <w:tcW w:w="8935" w:type="dxa"/>
          </w:tcPr>
          <w:p w:rsidR="00E16F65" w:rsidRPr="009057DE" w:rsidRDefault="00E16F65" w:rsidP="003C7748">
            <w:pPr>
              <w:rPr>
                <w:rFonts w:ascii="Arial" w:hAnsi="Arial" w:cs="Arial"/>
                <w:sz w:val="12"/>
                <w:szCs w:val="16"/>
              </w:rPr>
            </w:pPr>
            <w:r w:rsidRPr="009057DE">
              <w:rPr>
                <w:rFonts w:ascii="Arial" w:hAnsi="Arial" w:cs="Arial"/>
                <w:color w:val="000000"/>
                <w:sz w:val="12"/>
                <w:szCs w:val="16"/>
              </w:rPr>
              <w:t>Новгородская область, Валдайский район</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53:03:0636002:30</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Новгородская область, Валдайский район</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53:03:0610001:23</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Новгородская область, Валдайский район, Короцкое сельское поселение</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53:03:0000000:170</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Новгородская область, Валдайский  район, на земельном участке расположено сооружение, автодорога Бор – Гагрино – Середея</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53:03:0000000:13815</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53030000000/2</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53:03:0603001:210</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17</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53:03:0603001:194</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15</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53:03:0603001:197</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7</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53:03:0603001</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53:03:0610001</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53:03:0636002</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w:t>
            </w:r>
          </w:p>
        </w:tc>
      </w:tr>
      <w:tr w:rsidR="00E16F65" w:rsidRPr="009057DE" w:rsidTr="009057DE">
        <w:trPr>
          <w:trHeight w:val="20"/>
        </w:trPr>
        <w:tc>
          <w:tcPr>
            <w:tcW w:w="431" w:type="dxa"/>
          </w:tcPr>
          <w:p w:rsidR="00E16F65" w:rsidRPr="009057DE" w:rsidRDefault="00E16F65" w:rsidP="00F8630E">
            <w:pPr>
              <w:pStyle w:val="aff5"/>
              <w:numPr>
                <w:ilvl w:val="0"/>
                <w:numId w:val="19"/>
              </w:numPr>
              <w:ind w:left="0" w:firstLine="0"/>
              <w:contextualSpacing/>
              <w:jc w:val="center"/>
              <w:rPr>
                <w:rFonts w:ascii="Arial" w:hAnsi="Arial" w:cs="Arial"/>
                <w:sz w:val="12"/>
                <w:szCs w:val="16"/>
              </w:rPr>
            </w:pPr>
          </w:p>
        </w:tc>
        <w:tc>
          <w:tcPr>
            <w:tcW w:w="1984" w:type="dxa"/>
          </w:tcPr>
          <w:p w:rsidR="00E16F65" w:rsidRPr="009057DE" w:rsidRDefault="00E16F65" w:rsidP="003C7748">
            <w:pPr>
              <w:jc w:val="center"/>
              <w:rPr>
                <w:rFonts w:ascii="Arial" w:hAnsi="Arial" w:cs="Arial"/>
                <w:color w:val="000000"/>
                <w:sz w:val="12"/>
                <w:szCs w:val="16"/>
              </w:rPr>
            </w:pPr>
            <w:r w:rsidRPr="009057DE">
              <w:rPr>
                <w:rFonts w:ascii="Arial" w:hAnsi="Arial" w:cs="Arial"/>
                <w:color w:val="000000"/>
                <w:sz w:val="12"/>
                <w:szCs w:val="16"/>
              </w:rPr>
              <w:t>53:03:0636001</w:t>
            </w:r>
          </w:p>
        </w:tc>
        <w:tc>
          <w:tcPr>
            <w:tcW w:w="8935" w:type="dxa"/>
          </w:tcPr>
          <w:p w:rsidR="00E16F65" w:rsidRPr="009057DE" w:rsidRDefault="00E16F65" w:rsidP="003C7748">
            <w:pPr>
              <w:rPr>
                <w:rFonts w:ascii="Arial" w:hAnsi="Arial" w:cs="Arial"/>
                <w:color w:val="000000"/>
                <w:sz w:val="12"/>
                <w:szCs w:val="16"/>
              </w:rPr>
            </w:pPr>
            <w:r w:rsidRPr="009057DE">
              <w:rPr>
                <w:rFonts w:ascii="Arial" w:hAnsi="Arial" w:cs="Arial"/>
                <w:color w:val="000000"/>
                <w:sz w:val="12"/>
                <w:szCs w:val="16"/>
              </w:rPr>
              <w:t>Российская Федерация, Новгородская область, Валдайский муниципальный район</w:t>
            </w:r>
          </w:p>
        </w:tc>
      </w:tr>
    </w:tbl>
    <w:p w:rsidR="00E16F65" w:rsidRPr="009057DE" w:rsidRDefault="00E16F65" w:rsidP="003C7748">
      <w:pPr>
        <w:jc w:val="right"/>
        <w:rPr>
          <w:rFonts w:ascii="Arial" w:hAnsi="Arial" w:cs="Arial"/>
          <w:sz w:val="8"/>
          <w:szCs w:val="8"/>
        </w:rPr>
      </w:pPr>
    </w:p>
    <w:p w:rsidR="00E16F65" w:rsidRPr="009057DE" w:rsidRDefault="00E16F65" w:rsidP="009057DE">
      <w:pPr>
        <w:ind w:left="8675"/>
        <w:jc w:val="center"/>
        <w:rPr>
          <w:rFonts w:ascii="Arial" w:hAnsi="Arial" w:cs="Arial"/>
          <w:sz w:val="12"/>
          <w:szCs w:val="16"/>
        </w:rPr>
      </w:pPr>
      <w:r w:rsidRPr="009057DE">
        <w:rPr>
          <w:rFonts w:ascii="Arial" w:hAnsi="Arial" w:cs="Arial"/>
          <w:sz w:val="12"/>
          <w:szCs w:val="16"/>
        </w:rPr>
        <w:t>Приложение 2</w:t>
      </w:r>
    </w:p>
    <w:p w:rsidR="00E16F65" w:rsidRPr="009057DE" w:rsidRDefault="00E16F65" w:rsidP="009057DE">
      <w:pPr>
        <w:autoSpaceDE w:val="0"/>
        <w:autoSpaceDN w:val="0"/>
        <w:adjustRightInd w:val="0"/>
        <w:ind w:left="8675"/>
        <w:jc w:val="center"/>
        <w:rPr>
          <w:rFonts w:ascii="Arial" w:hAnsi="Arial" w:cs="Arial"/>
          <w:sz w:val="12"/>
          <w:szCs w:val="16"/>
        </w:rPr>
      </w:pPr>
      <w:r w:rsidRPr="009057DE">
        <w:rPr>
          <w:rFonts w:ascii="Arial" w:hAnsi="Arial" w:cs="Arial"/>
          <w:sz w:val="12"/>
          <w:szCs w:val="16"/>
        </w:rPr>
        <w:t>к постановлению Администрации</w:t>
      </w:r>
    </w:p>
    <w:p w:rsidR="007262AC" w:rsidRDefault="00E16F65" w:rsidP="009057DE">
      <w:pPr>
        <w:autoSpaceDE w:val="0"/>
        <w:autoSpaceDN w:val="0"/>
        <w:adjustRightInd w:val="0"/>
        <w:ind w:left="8675"/>
        <w:jc w:val="center"/>
        <w:rPr>
          <w:rFonts w:ascii="Arial" w:hAnsi="Arial" w:cs="Arial"/>
          <w:sz w:val="12"/>
          <w:szCs w:val="16"/>
        </w:rPr>
      </w:pPr>
      <w:r w:rsidRPr="009057DE">
        <w:rPr>
          <w:rFonts w:ascii="Arial" w:hAnsi="Arial" w:cs="Arial"/>
          <w:sz w:val="12"/>
          <w:szCs w:val="16"/>
        </w:rPr>
        <w:t>муниципального района</w:t>
      </w:r>
      <w:r w:rsidR="009057DE" w:rsidRPr="009057DE">
        <w:rPr>
          <w:rFonts w:ascii="Arial" w:hAnsi="Arial" w:cs="Arial"/>
          <w:sz w:val="12"/>
          <w:szCs w:val="16"/>
        </w:rPr>
        <w:t xml:space="preserve"> </w:t>
      </w:r>
    </w:p>
    <w:p w:rsidR="00E16F65" w:rsidRPr="009057DE" w:rsidRDefault="00E16F65" w:rsidP="009057DE">
      <w:pPr>
        <w:autoSpaceDE w:val="0"/>
        <w:autoSpaceDN w:val="0"/>
        <w:adjustRightInd w:val="0"/>
        <w:ind w:left="8675"/>
        <w:jc w:val="center"/>
        <w:rPr>
          <w:rFonts w:ascii="Arial" w:hAnsi="Arial" w:cs="Arial"/>
          <w:sz w:val="12"/>
          <w:szCs w:val="16"/>
        </w:rPr>
      </w:pPr>
      <w:r w:rsidRPr="009057DE">
        <w:rPr>
          <w:rFonts w:ascii="Arial" w:hAnsi="Arial" w:cs="Arial"/>
          <w:sz w:val="12"/>
          <w:szCs w:val="16"/>
        </w:rPr>
        <w:t>от 27.12.2024 № 3377</w:t>
      </w:r>
    </w:p>
    <w:p w:rsidR="00E16F65" w:rsidRPr="003C7748" w:rsidRDefault="00E16F65" w:rsidP="003C7748">
      <w:pPr>
        <w:pStyle w:val="ac"/>
        <w:jc w:val="center"/>
        <w:rPr>
          <w:rFonts w:ascii="Arial" w:hAnsi="Arial" w:cs="Arial"/>
          <w:b/>
          <w:sz w:val="16"/>
          <w:szCs w:val="16"/>
        </w:rPr>
      </w:pPr>
      <w:r w:rsidRPr="003C7748">
        <w:rPr>
          <w:rStyle w:val="afff4"/>
          <w:rFonts w:ascii="Arial" w:hAnsi="Arial" w:cs="Arial"/>
          <w:b/>
          <w:sz w:val="16"/>
          <w:szCs w:val="16"/>
        </w:rPr>
        <w:t>ГРАФИЧЕСКОЕ ОПИСАНИЕ</w:t>
      </w:r>
    </w:p>
    <w:p w:rsidR="009057DE" w:rsidRDefault="00E16F65" w:rsidP="003C7748">
      <w:pPr>
        <w:pStyle w:val="ac"/>
        <w:jc w:val="center"/>
        <w:rPr>
          <w:rStyle w:val="afff4"/>
          <w:rFonts w:ascii="Arial" w:hAnsi="Arial" w:cs="Arial"/>
          <w:b/>
          <w:sz w:val="16"/>
          <w:szCs w:val="16"/>
        </w:rPr>
      </w:pPr>
      <w:r w:rsidRPr="003C7748">
        <w:rPr>
          <w:rStyle w:val="afff4"/>
          <w:rFonts w:ascii="Arial" w:hAnsi="Arial" w:cs="Arial"/>
          <w:b/>
          <w:sz w:val="16"/>
          <w:szCs w:val="16"/>
        </w:rPr>
        <w:t xml:space="preserve">местоположения границ населенных пунктов, территориальных зон, особо охраняемых </w:t>
      </w:r>
    </w:p>
    <w:p w:rsidR="00E16F65" w:rsidRPr="003C7748" w:rsidRDefault="00E16F65" w:rsidP="003C7748">
      <w:pPr>
        <w:pStyle w:val="ac"/>
        <w:jc w:val="center"/>
        <w:rPr>
          <w:rStyle w:val="afff4"/>
          <w:rFonts w:ascii="Arial" w:hAnsi="Arial" w:cs="Arial"/>
          <w:b/>
          <w:sz w:val="16"/>
          <w:szCs w:val="16"/>
        </w:rPr>
      </w:pPr>
      <w:r w:rsidRPr="003C7748">
        <w:rPr>
          <w:rStyle w:val="afff4"/>
          <w:rFonts w:ascii="Arial" w:hAnsi="Arial" w:cs="Arial"/>
          <w:b/>
          <w:sz w:val="16"/>
          <w:szCs w:val="16"/>
        </w:rPr>
        <w:t>природных территорий, зон с особыми условиями использования территории</w:t>
      </w:r>
    </w:p>
    <w:p w:rsidR="00E16F65" w:rsidRPr="009057DE" w:rsidRDefault="00E16F65" w:rsidP="003C7748">
      <w:pPr>
        <w:pStyle w:val="ac"/>
        <w:jc w:val="center"/>
        <w:rPr>
          <w:rFonts w:ascii="Arial" w:hAnsi="Arial" w:cs="Arial"/>
          <w:sz w:val="4"/>
          <w:szCs w:val="4"/>
        </w:rPr>
      </w:pPr>
    </w:p>
    <w:p w:rsidR="009057DE" w:rsidRDefault="00E16F65" w:rsidP="003C7748">
      <w:pPr>
        <w:pStyle w:val="ac"/>
        <w:jc w:val="center"/>
        <w:rPr>
          <w:rStyle w:val="afff4"/>
          <w:rFonts w:ascii="Arial" w:hAnsi="Arial" w:cs="Arial"/>
          <w:b/>
          <w:sz w:val="16"/>
          <w:szCs w:val="16"/>
        </w:rPr>
      </w:pPr>
      <w:r w:rsidRPr="003C7748">
        <w:rPr>
          <w:rStyle w:val="afff4"/>
          <w:rFonts w:ascii="Arial" w:hAnsi="Arial" w:cs="Arial"/>
          <w:b/>
          <w:sz w:val="16"/>
          <w:szCs w:val="16"/>
        </w:rPr>
        <w:t xml:space="preserve">Публичный сервитут объекта газоснабжения: «Газопровод к индивидуальному жилому дому по адресу: Новгородская область, </w:t>
      </w:r>
    </w:p>
    <w:p w:rsidR="00E16F65" w:rsidRPr="003C7748" w:rsidRDefault="00E16F65" w:rsidP="003C7748">
      <w:pPr>
        <w:pStyle w:val="ac"/>
        <w:jc w:val="center"/>
        <w:rPr>
          <w:rFonts w:ascii="Arial" w:hAnsi="Arial" w:cs="Arial"/>
          <w:b/>
          <w:sz w:val="16"/>
          <w:szCs w:val="16"/>
        </w:rPr>
      </w:pPr>
      <w:r w:rsidRPr="003C7748">
        <w:rPr>
          <w:rStyle w:val="afff4"/>
          <w:rFonts w:ascii="Arial" w:hAnsi="Arial" w:cs="Arial"/>
          <w:b/>
          <w:sz w:val="16"/>
          <w:szCs w:val="16"/>
        </w:rPr>
        <w:t>Валдайский район, п. Короцко, ул. Центральная, д. 39, КН ЗУ 53:03:0640002:60»</w:t>
      </w:r>
    </w:p>
    <w:p w:rsidR="00E16F65" w:rsidRPr="009057DE" w:rsidRDefault="00E16F65" w:rsidP="003C7748">
      <w:pPr>
        <w:pStyle w:val="2b"/>
        <w:spacing w:before="0" w:after="0" w:line="240" w:lineRule="auto"/>
        <w:rPr>
          <w:rStyle w:val="2a"/>
          <w:rFonts w:ascii="Arial" w:hAnsi="Arial" w:cs="Arial"/>
          <w:sz w:val="12"/>
          <w:szCs w:val="16"/>
        </w:rPr>
      </w:pPr>
      <w:r w:rsidRPr="009057DE">
        <w:rPr>
          <w:rStyle w:val="2a"/>
          <w:rFonts w:ascii="Arial" w:hAnsi="Arial" w:cs="Arial"/>
          <w:sz w:val="12"/>
          <w:szCs w:val="16"/>
        </w:rPr>
        <w:t>_______________________________________________________________________________________</w:t>
      </w:r>
    </w:p>
    <w:p w:rsidR="00E16F65" w:rsidRPr="009057DE" w:rsidRDefault="00E16F65" w:rsidP="003C7748">
      <w:pPr>
        <w:pStyle w:val="2b"/>
        <w:spacing w:before="0" w:after="0" w:line="240" w:lineRule="auto"/>
        <w:rPr>
          <w:rFonts w:ascii="Arial" w:hAnsi="Arial" w:cs="Arial"/>
          <w:sz w:val="12"/>
          <w:szCs w:val="16"/>
        </w:rPr>
      </w:pPr>
      <w:r w:rsidRPr="009057DE">
        <w:rPr>
          <w:rStyle w:val="2a"/>
          <w:rFonts w:ascii="Arial" w:hAnsi="Arial" w:cs="Arial"/>
          <w:sz w:val="12"/>
          <w:szCs w:val="16"/>
        </w:rPr>
        <w:t>(наименование объекта, местоположение границ которого описано (далее - объект)</w:t>
      </w:r>
    </w:p>
    <w:p w:rsidR="00E16F65" w:rsidRPr="003C7748" w:rsidRDefault="00E16F65" w:rsidP="003C7748">
      <w:pPr>
        <w:pStyle w:val="affff3"/>
        <w:spacing w:line="240" w:lineRule="auto"/>
        <w:jc w:val="center"/>
        <w:rPr>
          <w:rStyle w:val="affff2"/>
          <w:rFonts w:cs="Arial"/>
          <w:b/>
          <w:sz w:val="16"/>
          <w:szCs w:val="16"/>
        </w:rPr>
      </w:pPr>
      <w:r w:rsidRPr="003C7748">
        <w:rPr>
          <w:rStyle w:val="affff2"/>
          <w:rFonts w:cs="Arial"/>
          <w:b/>
          <w:sz w:val="16"/>
          <w:szCs w:val="16"/>
        </w:rPr>
        <w:t>Раздел 1</w:t>
      </w:r>
    </w:p>
    <w:tbl>
      <w:tblPr>
        <w:tblOverlap w:val="never"/>
        <w:tblW w:w="5000" w:type="pct"/>
        <w:tblCellMar>
          <w:left w:w="0" w:type="dxa"/>
          <w:right w:w="0" w:type="dxa"/>
        </w:tblCellMar>
        <w:tblLook w:val="0000"/>
      </w:tblPr>
      <w:tblGrid>
        <w:gridCol w:w="434"/>
        <w:gridCol w:w="2833"/>
        <w:gridCol w:w="8083"/>
      </w:tblGrid>
      <w:tr w:rsidR="00E16F65" w:rsidRPr="009057DE" w:rsidTr="009057DE">
        <w:trPr>
          <w:trHeight w:val="20"/>
        </w:trPr>
        <w:tc>
          <w:tcPr>
            <w:tcW w:w="5000" w:type="pct"/>
            <w:gridSpan w:val="3"/>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Сведения об объекте</w:t>
            </w:r>
          </w:p>
        </w:tc>
      </w:tr>
      <w:tr w:rsidR="00E16F65" w:rsidRPr="009057DE" w:rsidTr="009057DE">
        <w:trPr>
          <w:trHeight w:val="20"/>
        </w:trPr>
        <w:tc>
          <w:tcPr>
            <w:tcW w:w="191" w:type="pc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w:t>
            </w:r>
            <w:r w:rsidRPr="009057DE">
              <w:rPr>
                <w:rStyle w:val="affffffffff3"/>
                <w:rFonts w:ascii="Arial" w:hAnsi="Arial" w:cs="Arial"/>
                <w:b/>
                <w:sz w:val="12"/>
                <w:szCs w:val="16"/>
                <w:lang w:val="en-US"/>
              </w:rPr>
              <w:t xml:space="preserve"> </w:t>
            </w:r>
            <w:r w:rsidRPr="009057DE">
              <w:rPr>
                <w:rStyle w:val="affffffffff3"/>
                <w:rFonts w:ascii="Arial" w:hAnsi="Arial" w:cs="Arial"/>
                <w:b/>
                <w:sz w:val="12"/>
                <w:szCs w:val="16"/>
              </w:rPr>
              <w:t>п/п</w:t>
            </w:r>
          </w:p>
        </w:tc>
        <w:tc>
          <w:tcPr>
            <w:tcW w:w="1248" w:type="pc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Характеристики объекта</w:t>
            </w:r>
          </w:p>
        </w:tc>
        <w:tc>
          <w:tcPr>
            <w:tcW w:w="3561" w:type="pct"/>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Описание характеристик</w:t>
            </w:r>
          </w:p>
        </w:tc>
      </w:tr>
      <w:tr w:rsidR="00E16F65" w:rsidRPr="009057DE" w:rsidTr="009057DE">
        <w:trPr>
          <w:trHeight w:val="20"/>
        </w:trPr>
        <w:tc>
          <w:tcPr>
            <w:tcW w:w="191" w:type="pc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w:t>
            </w:r>
          </w:p>
        </w:tc>
        <w:tc>
          <w:tcPr>
            <w:tcW w:w="1248" w:type="pc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w:t>
            </w:r>
          </w:p>
        </w:tc>
        <w:tc>
          <w:tcPr>
            <w:tcW w:w="3561" w:type="pct"/>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w:t>
            </w:r>
          </w:p>
        </w:tc>
      </w:tr>
      <w:tr w:rsidR="00E16F65" w:rsidRPr="009057DE" w:rsidTr="009057DE">
        <w:trPr>
          <w:trHeight w:val="20"/>
        </w:trPr>
        <w:tc>
          <w:tcPr>
            <w:tcW w:w="191" w:type="pc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w:t>
            </w:r>
          </w:p>
        </w:tc>
        <w:tc>
          <w:tcPr>
            <w:tcW w:w="1248" w:type="pct"/>
            <w:tcBorders>
              <w:top w:val="single" w:sz="4" w:space="0" w:color="auto"/>
              <w:left w:val="single" w:sz="4" w:space="0" w:color="auto"/>
            </w:tcBorders>
            <w:shd w:val="clear" w:color="auto" w:fill="auto"/>
          </w:tcPr>
          <w:p w:rsidR="00E16F65" w:rsidRPr="009057DE" w:rsidRDefault="00E16F65" w:rsidP="009057DE">
            <w:pPr>
              <w:pStyle w:val="affffffffff4"/>
              <w:ind w:firstLine="0"/>
              <w:rPr>
                <w:rFonts w:ascii="Arial" w:hAnsi="Arial" w:cs="Arial"/>
                <w:sz w:val="12"/>
                <w:szCs w:val="16"/>
              </w:rPr>
            </w:pPr>
            <w:r w:rsidRPr="009057DE">
              <w:rPr>
                <w:rStyle w:val="affffffffff3"/>
                <w:rFonts w:ascii="Arial" w:hAnsi="Arial" w:cs="Arial"/>
                <w:sz w:val="12"/>
                <w:szCs w:val="16"/>
              </w:rPr>
              <w:t>Местоположение объекта</w:t>
            </w:r>
          </w:p>
        </w:tc>
        <w:tc>
          <w:tcPr>
            <w:tcW w:w="3561" w:type="pct"/>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rPr>
                <w:rFonts w:ascii="Arial" w:hAnsi="Arial" w:cs="Arial"/>
                <w:sz w:val="12"/>
                <w:szCs w:val="16"/>
              </w:rPr>
            </w:pPr>
            <w:r w:rsidRPr="009057DE">
              <w:rPr>
                <w:rStyle w:val="affffffffff3"/>
                <w:rFonts w:ascii="Arial" w:hAnsi="Arial" w:cs="Arial"/>
                <w:sz w:val="12"/>
                <w:szCs w:val="16"/>
              </w:rPr>
              <w:t>Новгородская область, Валдайский м.р-н, Короцкое с.п., Короцко п</w:t>
            </w:r>
          </w:p>
        </w:tc>
      </w:tr>
      <w:tr w:rsidR="00E16F65" w:rsidRPr="009057DE" w:rsidTr="009057DE">
        <w:trPr>
          <w:trHeight w:val="20"/>
        </w:trPr>
        <w:tc>
          <w:tcPr>
            <w:tcW w:w="191" w:type="pc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w:t>
            </w:r>
          </w:p>
        </w:tc>
        <w:tc>
          <w:tcPr>
            <w:tcW w:w="1248" w:type="pct"/>
            <w:tcBorders>
              <w:top w:val="single" w:sz="4" w:space="0" w:color="auto"/>
              <w:left w:val="single" w:sz="4" w:space="0" w:color="auto"/>
            </w:tcBorders>
            <w:shd w:val="clear" w:color="auto" w:fill="auto"/>
          </w:tcPr>
          <w:p w:rsidR="00E16F65" w:rsidRPr="009057DE" w:rsidRDefault="00E16F65" w:rsidP="009057DE">
            <w:pPr>
              <w:pStyle w:val="affffffffff4"/>
              <w:ind w:firstLine="0"/>
              <w:rPr>
                <w:rFonts w:ascii="Arial" w:hAnsi="Arial" w:cs="Arial"/>
                <w:sz w:val="12"/>
                <w:szCs w:val="16"/>
              </w:rPr>
            </w:pPr>
            <w:r w:rsidRPr="009057DE">
              <w:rPr>
                <w:rStyle w:val="affffffffff3"/>
                <w:rFonts w:ascii="Arial" w:hAnsi="Arial" w:cs="Arial"/>
                <w:sz w:val="12"/>
                <w:szCs w:val="16"/>
              </w:rPr>
              <w:t>Площадь объекта ± величина погрешности определения площади (</w:t>
            </w:r>
            <w:r w:rsidRPr="009057DE">
              <w:rPr>
                <w:rStyle w:val="affffffffff3"/>
                <w:rFonts w:ascii="Arial" w:hAnsi="Arial" w:cs="Arial"/>
                <w:sz w:val="12"/>
                <w:szCs w:val="16"/>
                <w:lang w:val="en-US"/>
              </w:rPr>
              <w:t>P</w:t>
            </w:r>
            <w:r w:rsidRPr="009057DE">
              <w:rPr>
                <w:rStyle w:val="affffffffff3"/>
                <w:rFonts w:ascii="Arial" w:hAnsi="Arial" w:cs="Arial"/>
                <w:sz w:val="12"/>
                <w:szCs w:val="16"/>
              </w:rPr>
              <w:t xml:space="preserve"> ± ∆P), м²</w:t>
            </w:r>
          </w:p>
        </w:tc>
        <w:tc>
          <w:tcPr>
            <w:tcW w:w="3561" w:type="pct"/>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rPr>
                <w:rFonts w:ascii="Arial" w:hAnsi="Arial" w:cs="Arial"/>
                <w:sz w:val="12"/>
                <w:szCs w:val="16"/>
              </w:rPr>
            </w:pPr>
            <w:r w:rsidRPr="009057DE">
              <w:rPr>
                <w:rStyle w:val="affffffffff3"/>
                <w:rFonts w:ascii="Arial" w:hAnsi="Arial" w:cs="Arial"/>
                <w:sz w:val="12"/>
                <w:szCs w:val="16"/>
              </w:rPr>
              <w:t>1819 ± 15</w:t>
            </w:r>
          </w:p>
        </w:tc>
      </w:tr>
      <w:tr w:rsidR="00E16F65" w:rsidRPr="009057DE" w:rsidTr="009057DE">
        <w:trPr>
          <w:trHeight w:val="20"/>
        </w:trPr>
        <w:tc>
          <w:tcPr>
            <w:tcW w:w="191" w:type="pct"/>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w:t>
            </w:r>
          </w:p>
        </w:tc>
        <w:tc>
          <w:tcPr>
            <w:tcW w:w="1248" w:type="pct"/>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rPr>
                <w:rFonts w:ascii="Arial" w:hAnsi="Arial" w:cs="Arial"/>
                <w:sz w:val="12"/>
                <w:szCs w:val="16"/>
              </w:rPr>
            </w:pPr>
            <w:r w:rsidRPr="009057DE">
              <w:rPr>
                <w:rStyle w:val="affffffffff3"/>
                <w:rFonts w:ascii="Arial" w:hAnsi="Arial" w:cs="Arial"/>
                <w:sz w:val="12"/>
                <w:szCs w:val="16"/>
              </w:rPr>
              <w:t>Иные характеристики объекта</w:t>
            </w:r>
          </w:p>
        </w:tc>
        <w:tc>
          <w:tcPr>
            <w:tcW w:w="3561" w:type="pct"/>
            <w:tcBorders>
              <w:top w:val="single" w:sz="4" w:space="0" w:color="auto"/>
              <w:left w:val="single" w:sz="4" w:space="0" w:color="auto"/>
              <w:bottom w:val="single" w:sz="4" w:space="0" w:color="auto"/>
              <w:right w:val="single" w:sz="4" w:space="0" w:color="auto"/>
            </w:tcBorders>
            <w:shd w:val="clear" w:color="auto" w:fill="auto"/>
          </w:tcPr>
          <w:p w:rsidR="00E16F65" w:rsidRPr="009057DE" w:rsidRDefault="00E16F65" w:rsidP="00F8630E">
            <w:pPr>
              <w:pStyle w:val="affffffffff4"/>
              <w:numPr>
                <w:ilvl w:val="0"/>
                <w:numId w:val="20"/>
              </w:numPr>
              <w:shd w:val="clear" w:color="auto" w:fill="auto"/>
              <w:tabs>
                <w:tab w:val="left" w:pos="437"/>
              </w:tabs>
              <w:rPr>
                <w:rFonts w:ascii="Arial" w:hAnsi="Arial" w:cs="Arial"/>
                <w:sz w:val="12"/>
                <w:szCs w:val="16"/>
              </w:rPr>
            </w:pPr>
            <w:r w:rsidRPr="009057DE">
              <w:rPr>
                <w:rStyle w:val="affffffffff3"/>
                <w:rFonts w:ascii="Arial" w:hAnsi="Arial" w:cs="Arial"/>
                <w:sz w:val="12"/>
                <w:szCs w:val="16"/>
              </w:rPr>
              <w:t xml:space="preserve">Иные идентифицирующие сведения: Публичный сервитут установляется для осуществления деятельности акционерного общества «Газпром газораспределение Великий Новгород» на частях земельного участка с кадастровым номером 53:03:0640002:49 в целях строительства и эксплуатации газопровода к индивидуальному жилому дому по адресу: Новгородская область, Валдайский район, п. Короцко, ул. Центральная, д. 39, КН ЗУ 53:03:0640002:60. Обладатель публичного сервитута акционерное общество «Газпром газораспределение Великий Новгород» (ИНН 5321039753, ОГРН 1025300780812) почтовый адрес: 173015, Великий Новгород, улица Загородная, дом 2, корпус 2; эл. адрес </w:t>
            </w:r>
            <w:hyperlink r:id="rId20" w:history="1">
              <w:r w:rsidRPr="009057DE">
                <w:rPr>
                  <w:rStyle w:val="affffffffff3"/>
                  <w:rFonts w:ascii="Arial" w:hAnsi="Arial" w:cs="Arial"/>
                  <w:sz w:val="12"/>
                  <w:szCs w:val="16"/>
                  <w:lang w:val="en-US"/>
                </w:rPr>
                <w:t>post</w:t>
              </w:r>
              <w:r w:rsidRPr="009057DE">
                <w:rPr>
                  <w:rStyle w:val="affffffffff3"/>
                  <w:rFonts w:ascii="Arial" w:hAnsi="Arial" w:cs="Arial"/>
                  <w:sz w:val="12"/>
                  <w:szCs w:val="16"/>
                </w:rPr>
                <w:t>@</w:t>
              </w:r>
              <w:r w:rsidRPr="009057DE">
                <w:rPr>
                  <w:rStyle w:val="affffffffff3"/>
                  <w:rFonts w:ascii="Arial" w:hAnsi="Arial" w:cs="Arial"/>
                  <w:sz w:val="12"/>
                  <w:szCs w:val="16"/>
                  <w:lang w:val="en-US"/>
                </w:rPr>
                <w:t>oblgas</w:t>
              </w:r>
              <w:r w:rsidRPr="009057DE">
                <w:rPr>
                  <w:rStyle w:val="affffffffff3"/>
                  <w:rFonts w:ascii="Arial" w:hAnsi="Arial" w:cs="Arial"/>
                  <w:sz w:val="12"/>
                  <w:szCs w:val="16"/>
                </w:rPr>
                <w:t>.</w:t>
              </w:r>
              <w:r w:rsidRPr="009057DE">
                <w:rPr>
                  <w:rStyle w:val="affffffffff3"/>
                  <w:rFonts w:ascii="Arial" w:hAnsi="Arial" w:cs="Arial"/>
                  <w:sz w:val="12"/>
                  <w:szCs w:val="16"/>
                  <w:lang w:val="en-US"/>
                </w:rPr>
                <w:t>natm</w:t>
              </w:r>
              <w:r w:rsidRPr="009057DE">
                <w:rPr>
                  <w:rStyle w:val="affffffffff3"/>
                  <w:rFonts w:ascii="Arial" w:hAnsi="Arial" w:cs="Arial"/>
                  <w:sz w:val="12"/>
                  <w:szCs w:val="16"/>
                </w:rPr>
                <w:t>.</w:t>
              </w:r>
              <w:r w:rsidRPr="009057DE">
                <w:rPr>
                  <w:rStyle w:val="affffffffff3"/>
                  <w:rFonts w:ascii="Arial" w:hAnsi="Arial" w:cs="Arial"/>
                  <w:sz w:val="12"/>
                  <w:szCs w:val="16"/>
                  <w:lang w:val="en-US"/>
                </w:rPr>
                <w:t>ru</w:t>
              </w:r>
            </w:hyperlink>
            <w:r w:rsidRPr="009057DE">
              <w:rPr>
                <w:rFonts w:ascii="Arial" w:hAnsi="Arial" w:cs="Arial"/>
                <w:sz w:val="12"/>
                <w:szCs w:val="16"/>
              </w:rPr>
              <w:t>.</w:t>
            </w:r>
          </w:p>
          <w:p w:rsidR="00E16F65" w:rsidRPr="009057DE" w:rsidRDefault="00E16F65" w:rsidP="00F8630E">
            <w:pPr>
              <w:pStyle w:val="affffffffff4"/>
              <w:numPr>
                <w:ilvl w:val="0"/>
                <w:numId w:val="20"/>
              </w:numPr>
              <w:shd w:val="clear" w:color="auto" w:fill="auto"/>
              <w:tabs>
                <w:tab w:val="left" w:pos="437"/>
              </w:tabs>
              <w:rPr>
                <w:rFonts w:ascii="Arial" w:hAnsi="Arial" w:cs="Arial"/>
                <w:sz w:val="12"/>
                <w:szCs w:val="16"/>
              </w:rPr>
            </w:pPr>
            <w:r w:rsidRPr="009057DE">
              <w:rPr>
                <w:rStyle w:val="affffffffff3"/>
                <w:rFonts w:ascii="Arial" w:hAnsi="Arial" w:cs="Arial"/>
                <w:sz w:val="12"/>
                <w:szCs w:val="16"/>
              </w:rPr>
              <w:t>Цель установления публичного сервитута: иное.</w:t>
            </w:r>
          </w:p>
          <w:p w:rsidR="00E16F65" w:rsidRPr="009057DE" w:rsidRDefault="00E16F65" w:rsidP="00F8630E">
            <w:pPr>
              <w:pStyle w:val="affffffffff4"/>
              <w:numPr>
                <w:ilvl w:val="0"/>
                <w:numId w:val="20"/>
              </w:numPr>
              <w:shd w:val="clear" w:color="auto" w:fill="auto"/>
              <w:tabs>
                <w:tab w:val="left" w:pos="437"/>
              </w:tabs>
              <w:rPr>
                <w:rFonts w:ascii="Arial" w:hAnsi="Arial" w:cs="Arial"/>
                <w:sz w:val="12"/>
                <w:szCs w:val="16"/>
              </w:rPr>
            </w:pPr>
            <w:r w:rsidRPr="009057DE">
              <w:rPr>
                <w:rStyle w:val="affffffffff3"/>
                <w:rFonts w:ascii="Arial" w:hAnsi="Arial" w:cs="Arial"/>
                <w:sz w:val="12"/>
                <w:szCs w:val="16"/>
              </w:rPr>
              <w:t>Срок публичного сервитута: продолжительность:</w:t>
            </w:r>
            <w:r w:rsidR="009057DE">
              <w:rPr>
                <w:rStyle w:val="affffffffff3"/>
                <w:rFonts w:ascii="Arial" w:hAnsi="Arial" w:cs="Arial"/>
                <w:sz w:val="12"/>
                <w:szCs w:val="16"/>
              </w:rPr>
              <w:t xml:space="preserve"> </w:t>
            </w:r>
            <w:r w:rsidRPr="009057DE">
              <w:rPr>
                <w:rStyle w:val="affffffffff3"/>
                <w:rFonts w:ascii="Arial" w:hAnsi="Arial" w:cs="Arial"/>
                <w:sz w:val="12"/>
                <w:szCs w:val="16"/>
              </w:rPr>
              <w:t>49 лет.</w:t>
            </w:r>
          </w:p>
          <w:p w:rsidR="00E16F65" w:rsidRPr="009057DE" w:rsidRDefault="00E16F65" w:rsidP="00F8630E">
            <w:pPr>
              <w:pStyle w:val="affffffffff4"/>
              <w:numPr>
                <w:ilvl w:val="0"/>
                <w:numId w:val="20"/>
              </w:numPr>
              <w:shd w:val="clear" w:color="auto" w:fill="auto"/>
              <w:tabs>
                <w:tab w:val="left" w:pos="437"/>
              </w:tabs>
              <w:rPr>
                <w:rFonts w:ascii="Arial" w:hAnsi="Arial" w:cs="Arial"/>
                <w:sz w:val="12"/>
                <w:szCs w:val="16"/>
              </w:rPr>
            </w:pPr>
            <w:r w:rsidRPr="009057DE">
              <w:rPr>
                <w:rStyle w:val="affffffffff3"/>
                <w:rFonts w:ascii="Arial" w:hAnsi="Arial" w:cs="Arial"/>
                <w:sz w:val="12"/>
                <w:szCs w:val="16"/>
              </w:rPr>
              <w:t>Описание иной цели: строительства, реконструкции, эксплуатации, капитального ремонта линейного объекта системы газоснабжения.</w:t>
            </w:r>
          </w:p>
        </w:tc>
      </w:tr>
    </w:tbl>
    <w:p w:rsidR="00E16F65" w:rsidRPr="009057DE" w:rsidRDefault="00E16F65" w:rsidP="003C7748">
      <w:pPr>
        <w:kinsoku w:val="0"/>
        <w:overflowPunct w:val="0"/>
        <w:autoSpaceDE w:val="0"/>
        <w:autoSpaceDN w:val="0"/>
        <w:adjustRightInd w:val="0"/>
        <w:jc w:val="right"/>
        <w:rPr>
          <w:rFonts w:ascii="Arial" w:hAnsi="Arial" w:cs="Arial"/>
          <w:sz w:val="6"/>
          <w:szCs w:val="6"/>
        </w:rPr>
      </w:pPr>
    </w:p>
    <w:p w:rsidR="00E16F65" w:rsidRPr="003C7748" w:rsidRDefault="00E16F65" w:rsidP="003C7748">
      <w:pPr>
        <w:kinsoku w:val="0"/>
        <w:overflowPunct w:val="0"/>
        <w:autoSpaceDE w:val="0"/>
        <w:autoSpaceDN w:val="0"/>
        <w:adjustRightInd w:val="0"/>
        <w:jc w:val="center"/>
        <w:rPr>
          <w:rFonts w:ascii="Arial" w:hAnsi="Arial" w:cs="Arial"/>
          <w:b/>
          <w:sz w:val="16"/>
          <w:szCs w:val="16"/>
        </w:rPr>
      </w:pPr>
      <w:r w:rsidRPr="003C7748">
        <w:rPr>
          <w:rFonts w:ascii="Arial" w:hAnsi="Arial" w:cs="Arial"/>
          <w:b/>
          <w:sz w:val="16"/>
          <w:szCs w:val="16"/>
        </w:rPr>
        <w:t>Раздел 2</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48"/>
        <w:gridCol w:w="44"/>
        <w:gridCol w:w="1232"/>
        <w:gridCol w:w="1419"/>
        <w:gridCol w:w="2267"/>
        <w:gridCol w:w="2409"/>
        <w:gridCol w:w="2131"/>
      </w:tblGrid>
      <w:tr w:rsidR="00E16F65" w:rsidRPr="009057DE" w:rsidTr="00C77D36">
        <w:trPr>
          <w:trHeight w:val="20"/>
          <w:jc w:val="center"/>
        </w:trPr>
        <w:tc>
          <w:tcPr>
            <w:tcW w:w="11350" w:type="dxa"/>
            <w:gridSpan w:val="7"/>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Сведения о местоположении границ объекта</w:t>
            </w:r>
          </w:p>
        </w:tc>
      </w:tr>
      <w:tr w:rsidR="00E16F65" w:rsidRPr="009057DE" w:rsidTr="00C77D36">
        <w:trPr>
          <w:trHeight w:val="20"/>
          <w:jc w:val="center"/>
        </w:trPr>
        <w:tc>
          <w:tcPr>
            <w:tcW w:w="11350" w:type="dxa"/>
            <w:gridSpan w:val="7"/>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 Система координат МСК-53, зона 2</w:t>
            </w:r>
          </w:p>
        </w:tc>
      </w:tr>
      <w:tr w:rsidR="00E16F65" w:rsidRPr="009057DE" w:rsidTr="00C77D36">
        <w:trPr>
          <w:trHeight w:val="20"/>
          <w:jc w:val="center"/>
        </w:trPr>
        <w:tc>
          <w:tcPr>
            <w:tcW w:w="11350" w:type="dxa"/>
            <w:gridSpan w:val="7"/>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 Сведения о характерных точках границ объекта</w:t>
            </w:r>
          </w:p>
        </w:tc>
      </w:tr>
      <w:tr w:rsidR="00E16F65" w:rsidRPr="009057DE" w:rsidTr="00C77D36">
        <w:trPr>
          <w:trHeight w:val="20"/>
          <w:jc w:val="center"/>
        </w:trPr>
        <w:tc>
          <w:tcPr>
            <w:tcW w:w="1893" w:type="dxa"/>
            <w:gridSpan w:val="2"/>
            <w:vMerge w:val="restart"/>
            <w:shd w:val="clear" w:color="auto" w:fill="auto"/>
          </w:tcPr>
          <w:p w:rsidR="00E16F65" w:rsidRPr="009057DE" w:rsidRDefault="009057DE" w:rsidP="009057DE">
            <w:pPr>
              <w:pStyle w:val="affffffffff4"/>
              <w:ind w:firstLine="0"/>
              <w:jc w:val="center"/>
              <w:rPr>
                <w:rFonts w:ascii="Arial" w:hAnsi="Arial" w:cs="Arial"/>
                <w:b/>
                <w:sz w:val="12"/>
                <w:szCs w:val="16"/>
              </w:rPr>
            </w:pPr>
            <w:r>
              <w:rPr>
                <w:rStyle w:val="affffffffff3"/>
                <w:rFonts w:ascii="Arial" w:hAnsi="Arial" w:cs="Arial"/>
                <w:b/>
                <w:sz w:val="12"/>
                <w:szCs w:val="16"/>
              </w:rPr>
              <w:t>Обозна-чение характер</w:t>
            </w:r>
            <w:r w:rsidR="00E16F65" w:rsidRPr="009057DE">
              <w:rPr>
                <w:rStyle w:val="affffffffff3"/>
                <w:rFonts w:ascii="Arial" w:hAnsi="Arial" w:cs="Arial"/>
                <w:b/>
                <w:sz w:val="12"/>
                <w:szCs w:val="16"/>
              </w:rPr>
              <w:t>ных точек границ</w:t>
            </w:r>
          </w:p>
        </w:tc>
        <w:tc>
          <w:tcPr>
            <w:tcW w:w="2648" w:type="dxa"/>
            <w:gridSpan w:val="2"/>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Координаты, м</w:t>
            </w:r>
          </w:p>
        </w:tc>
        <w:tc>
          <w:tcPr>
            <w:tcW w:w="2268" w:type="dxa"/>
            <w:vMerge w:val="restart"/>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Метод определения координат характерной точки</w:t>
            </w:r>
          </w:p>
        </w:tc>
        <w:tc>
          <w:tcPr>
            <w:tcW w:w="2410" w:type="dxa"/>
            <w:vMerge w:val="restart"/>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Средняя квадратическая погрешность положения характерной точки (</w:t>
            </w:r>
            <w:r w:rsidRPr="009057DE">
              <w:rPr>
                <w:rStyle w:val="affffffffff3"/>
                <w:rFonts w:ascii="Arial" w:hAnsi="Arial" w:cs="Arial"/>
                <w:b/>
                <w:sz w:val="12"/>
                <w:szCs w:val="16"/>
                <w:lang w:val="en-US"/>
              </w:rPr>
              <w:t>Mt</w:t>
            </w:r>
            <w:r w:rsidRPr="009057DE">
              <w:rPr>
                <w:rStyle w:val="affffffffff3"/>
                <w:rFonts w:ascii="Arial" w:hAnsi="Arial" w:cs="Arial"/>
                <w:b/>
                <w:sz w:val="12"/>
                <w:szCs w:val="16"/>
              </w:rPr>
              <w:t>), м</w:t>
            </w:r>
          </w:p>
        </w:tc>
        <w:tc>
          <w:tcPr>
            <w:tcW w:w="2131" w:type="dxa"/>
            <w:vMerge w:val="restart"/>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Описание обозначения точки на местности (при наличии)</w:t>
            </w:r>
          </w:p>
        </w:tc>
      </w:tr>
      <w:tr w:rsidR="00E16F65" w:rsidRPr="009057DE" w:rsidTr="00C77D36">
        <w:trPr>
          <w:trHeight w:val="20"/>
          <w:jc w:val="center"/>
        </w:trPr>
        <w:tc>
          <w:tcPr>
            <w:tcW w:w="1893" w:type="dxa"/>
            <w:gridSpan w:val="2"/>
            <w:vMerge/>
            <w:shd w:val="clear" w:color="auto" w:fill="auto"/>
          </w:tcPr>
          <w:p w:rsidR="00E16F65" w:rsidRPr="009057DE" w:rsidRDefault="00E16F65" w:rsidP="009057DE">
            <w:pPr>
              <w:jc w:val="center"/>
              <w:rPr>
                <w:rFonts w:ascii="Arial" w:hAnsi="Arial" w:cs="Arial"/>
                <w:sz w:val="12"/>
                <w:szCs w:val="16"/>
              </w:rPr>
            </w:pPr>
          </w:p>
        </w:tc>
        <w:tc>
          <w:tcPr>
            <w:tcW w:w="1231" w:type="dxa"/>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lang w:val="en-US"/>
              </w:rPr>
              <w:t>X</w:t>
            </w:r>
          </w:p>
        </w:tc>
        <w:tc>
          <w:tcPr>
            <w:tcW w:w="1417" w:type="dxa"/>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lang w:val="en-US"/>
              </w:rPr>
              <w:t>Y</w:t>
            </w:r>
          </w:p>
        </w:tc>
        <w:tc>
          <w:tcPr>
            <w:tcW w:w="2268" w:type="dxa"/>
            <w:vMerge/>
            <w:shd w:val="clear" w:color="auto" w:fill="auto"/>
          </w:tcPr>
          <w:p w:rsidR="00E16F65" w:rsidRPr="009057DE" w:rsidRDefault="00E16F65" w:rsidP="009057DE">
            <w:pPr>
              <w:jc w:val="center"/>
              <w:rPr>
                <w:rFonts w:ascii="Arial" w:hAnsi="Arial" w:cs="Arial"/>
                <w:sz w:val="12"/>
                <w:szCs w:val="16"/>
              </w:rPr>
            </w:pPr>
          </w:p>
        </w:tc>
        <w:tc>
          <w:tcPr>
            <w:tcW w:w="2410" w:type="dxa"/>
            <w:vMerge/>
            <w:shd w:val="clear" w:color="auto" w:fill="auto"/>
          </w:tcPr>
          <w:p w:rsidR="00E16F65" w:rsidRPr="009057DE" w:rsidRDefault="00E16F65" w:rsidP="009057DE">
            <w:pPr>
              <w:jc w:val="center"/>
              <w:rPr>
                <w:rFonts w:ascii="Arial" w:hAnsi="Arial" w:cs="Arial"/>
                <w:sz w:val="12"/>
                <w:szCs w:val="16"/>
              </w:rPr>
            </w:pPr>
          </w:p>
        </w:tc>
        <w:tc>
          <w:tcPr>
            <w:tcW w:w="2131" w:type="dxa"/>
            <w:vMerge/>
            <w:shd w:val="clear" w:color="auto" w:fill="auto"/>
          </w:tcPr>
          <w:p w:rsidR="00E16F65" w:rsidRPr="009057DE" w:rsidRDefault="00E16F65" w:rsidP="009057DE">
            <w:pPr>
              <w:jc w:val="center"/>
              <w:rPr>
                <w:rFonts w:ascii="Arial" w:hAnsi="Arial" w:cs="Arial"/>
                <w:sz w:val="12"/>
                <w:szCs w:val="16"/>
              </w:rPr>
            </w:pP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w:t>
            </w:r>
          </w:p>
        </w:tc>
        <w:tc>
          <w:tcPr>
            <w:tcW w:w="2268"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4</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6</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511889.97</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2295559.77</w:t>
            </w:r>
          </w:p>
        </w:tc>
        <w:tc>
          <w:tcPr>
            <w:tcW w:w="2268"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511890.24</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2295564.77</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511887.23</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2295564.86</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4</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511880.51</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2295565.05</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511848.12</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2295566.22</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6</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511843.69</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2295561.53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7</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511838.15</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2295552.89</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8</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511831.83</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2295541.33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9</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511825.08</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2295538.96</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10</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511797.96</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2295543.43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lastRenderedPageBreak/>
              <w:t>11</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511767.12</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2295536.40</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12</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511735.51</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2295536.37</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13</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511735.53</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2295515.75</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14</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511721.19</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2295479.35</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15</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511753.32</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2295422.34</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16</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511759.96</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2295417.45</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17</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511765.98</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2295372.79</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18</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511771.98</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2295363.79</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19</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511772.65</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2295362.04</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20</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511768.98</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2295360.63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21</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511770.77</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2295355.96</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511779.11</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2295359.16</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23</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511776.45</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2295366.11</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24</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511770.78</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2295374.60</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25</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511764.63</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2295420.22</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26</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511757.15</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2295425.73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27</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511726.71</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2295479.73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28</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511740.53</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2295514.81</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29</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511740.51</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2295531.37</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30</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511767.69</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2295531.40</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31</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511798.11</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2295538.34</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32</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511825.53</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2295533.82</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33</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511835.29</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2295537.25</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34</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511842.46</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2295550.35</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35</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511847.65</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2295558.43</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36</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511850.20</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2295561.14</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37</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511880.35</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2295560.06</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rPr>
          <w:trHeight w:val="20"/>
          <w:jc w:val="center"/>
        </w:trPr>
        <w:tc>
          <w:tcPr>
            <w:tcW w:w="1893" w:type="dxa"/>
            <w:gridSpan w:val="2"/>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w:t>
            </w:r>
          </w:p>
        </w:tc>
        <w:tc>
          <w:tcPr>
            <w:tcW w:w="12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511889.97</w:t>
            </w:r>
          </w:p>
        </w:tc>
        <w:tc>
          <w:tcPr>
            <w:tcW w:w="1417"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2295559.77</w:t>
            </w:r>
          </w:p>
        </w:tc>
        <w:tc>
          <w:tcPr>
            <w:tcW w:w="2268" w:type="dxa"/>
            <w:shd w:val="clear" w:color="auto" w:fill="auto"/>
          </w:tcPr>
          <w:p w:rsidR="00E16F65" w:rsidRPr="009057DE" w:rsidRDefault="00E16F65" w:rsidP="009057DE">
            <w:pPr>
              <w:jc w:val="center"/>
              <w:rPr>
                <w:rFonts w:ascii="Arial" w:hAnsi="Arial" w:cs="Arial"/>
                <w:sz w:val="12"/>
                <w:szCs w:val="16"/>
              </w:rPr>
            </w:pPr>
            <w:r w:rsidRPr="009057DE">
              <w:rPr>
                <w:rStyle w:val="affffffffff3"/>
                <w:rFonts w:ascii="Arial" w:hAnsi="Arial" w:cs="Arial"/>
                <w:sz w:val="12"/>
                <w:szCs w:val="16"/>
              </w:rPr>
              <w:t>аналитический метод</w:t>
            </w:r>
          </w:p>
        </w:tc>
        <w:tc>
          <w:tcPr>
            <w:tcW w:w="2410"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0</w:t>
            </w:r>
          </w:p>
        </w:tc>
        <w:tc>
          <w:tcPr>
            <w:tcW w:w="2131" w:type="dxa"/>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r w:rsidR="00E16F65" w:rsidRPr="009057DE" w:rsidTr="00C77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350" w:type="dxa"/>
            <w:gridSpan w:val="7"/>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 Сведения о характерных точках части (частей) границы объекта</w:t>
            </w:r>
          </w:p>
        </w:tc>
      </w:tr>
      <w:tr w:rsidR="00E16F65" w:rsidRPr="009057DE" w:rsidTr="00C77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849" w:type="dxa"/>
            <w:vMerge w:val="restart"/>
            <w:tcBorders>
              <w:top w:val="single" w:sz="4" w:space="0" w:color="auto"/>
              <w:left w:val="single" w:sz="4" w:space="0" w:color="auto"/>
            </w:tcBorders>
            <w:shd w:val="clear" w:color="auto" w:fill="auto"/>
          </w:tcPr>
          <w:p w:rsidR="00E16F65" w:rsidRPr="009057DE" w:rsidRDefault="00C77D36" w:rsidP="009057DE">
            <w:pPr>
              <w:pStyle w:val="affffffffff4"/>
              <w:ind w:firstLine="0"/>
              <w:jc w:val="center"/>
              <w:rPr>
                <w:rFonts w:ascii="Arial" w:hAnsi="Arial" w:cs="Arial"/>
                <w:b/>
                <w:sz w:val="12"/>
                <w:szCs w:val="16"/>
              </w:rPr>
            </w:pPr>
            <w:r>
              <w:rPr>
                <w:rStyle w:val="affffffffff3"/>
                <w:rFonts w:ascii="Arial" w:hAnsi="Arial" w:cs="Arial"/>
                <w:b/>
                <w:sz w:val="12"/>
                <w:szCs w:val="16"/>
              </w:rPr>
              <w:t>Обозначение характер</w:t>
            </w:r>
            <w:r w:rsidR="00E16F65" w:rsidRPr="009057DE">
              <w:rPr>
                <w:rStyle w:val="affffffffff3"/>
                <w:rFonts w:ascii="Arial" w:hAnsi="Arial" w:cs="Arial"/>
                <w:b/>
                <w:sz w:val="12"/>
                <w:szCs w:val="16"/>
              </w:rPr>
              <w:t>ных точек части границы</w:t>
            </w:r>
          </w:p>
        </w:tc>
        <w:tc>
          <w:tcPr>
            <w:tcW w:w="2695" w:type="dxa"/>
            <w:gridSpan w:val="3"/>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Координаты, м</w:t>
            </w:r>
          </w:p>
        </w:tc>
        <w:tc>
          <w:tcPr>
            <w:tcW w:w="2268" w:type="dxa"/>
            <w:vMerge w:val="restar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Метод определения координат характерной точки</w:t>
            </w:r>
          </w:p>
        </w:tc>
        <w:tc>
          <w:tcPr>
            <w:tcW w:w="2406" w:type="dxa"/>
            <w:vMerge w:val="restart"/>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Средняя квадратическая погрешность положения характерной точки (</w:t>
            </w:r>
            <w:r w:rsidRPr="009057DE">
              <w:rPr>
                <w:rStyle w:val="affffffffff3"/>
                <w:rFonts w:ascii="Arial" w:hAnsi="Arial" w:cs="Arial"/>
                <w:b/>
                <w:sz w:val="12"/>
                <w:szCs w:val="16"/>
                <w:lang w:val="en-US"/>
              </w:rPr>
              <w:t>Mt</w:t>
            </w:r>
            <w:r w:rsidRPr="009057DE">
              <w:rPr>
                <w:rStyle w:val="affffffffff3"/>
                <w:rFonts w:ascii="Arial" w:hAnsi="Arial" w:cs="Arial"/>
                <w:b/>
                <w:sz w:val="12"/>
                <w:szCs w:val="16"/>
              </w:rPr>
              <w:t>), м</w:t>
            </w:r>
          </w:p>
        </w:tc>
        <w:tc>
          <w:tcPr>
            <w:tcW w:w="2132" w:type="dxa"/>
            <w:vMerge w:val="restart"/>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rPr>
              <w:t>Описание обозначения точки на местности (при наличии)</w:t>
            </w:r>
          </w:p>
        </w:tc>
      </w:tr>
      <w:tr w:rsidR="00E16F65" w:rsidRPr="009057DE" w:rsidTr="00C77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849" w:type="dxa"/>
            <w:vMerge/>
            <w:tcBorders>
              <w:left w:val="single" w:sz="4" w:space="0" w:color="auto"/>
            </w:tcBorders>
            <w:shd w:val="clear" w:color="auto" w:fill="auto"/>
          </w:tcPr>
          <w:p w:rsidR="00E16F65" w:rsidRPr="009057DE" w:rsidRDefault="00E16F65" w:rsidP="009057DE">
            <w:pPr>
              <w:jc w:val="center"/>
              <w:rPr>
                <w:rFonts w:ascii="Arial" w:hAnsi="Arial" w:cs="Arial"/>
                <w:sz w:val="12"/>
                <w:szCs w:val="16"/>
              </w:rPr>
            </w:pPr>
          </w:p>
        </w:tc>
        <w:tc>
          <w:tcPr>
            <w:tcW w:w="1276" w:type="dxa"/>
            <w:gridSpan w:val="2"/>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lang w:val="en-US"/>
              </w:rPr>
              <w:t>X</w:t>
            </w:r>
          </w:p>
        </w:tc>
        <w:tc>
          <w:tcPr>
            <w:tcW w:w="1419" w:type="dxa"/>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b/>
                <w:sz w:val="12"/>
                <w:szCs w:val="16"/>
              </w:rPr>
            </w:pPr>
            <w:r w:rsidRPr="009057DE">
              <w:rPr>
                <w:rStyle w:val="affffffffff3"/>
                <w:rFonts w:ascii="Arial" w:hAnsi="Arial" w:cs="Arial"/>
                <w:b/>
                <w:sz w:val="12"/>
                <w:szCs w:val="16"/>
                <w:lang w:val="en-US"/>
              </w:rPr>
              <w:t>Y</w:t>
            </w:r>
          </w:p>
        </w:tc>
        <w:tc>
          <w:tcPr>
            <w:tcW w:w="2268" w:type="dxa"/>
            <w:vMerge/>
            <w:tcBorders>
              <w:left w:val="single" w:sz="4" w:space="0" w:color="auto"/>
            </w:tcBorders>
            <w:shd w:val="clear" w:color="auto" w:fill="auto"/>
          </w:tcPr>
          <w:p w:rsidR="00E16F65" w:rsidRPr="009057DE" w:rsidRDefault="00E16F65" w:rsidP="009057DE">
            <w:pPr>
              <w:jc w:val="center"/>
              <w:rPr>
                <w:rFonts w:ascii="Arial" w:hAnsi="Arial" w:cs="Arial"/>
                <w:sz w:val="12"/>
                <w:szCs w:val="16"/>
              </w:rPr>
            </w:pPr>
          </w:p>
        </w:tc>
        <w:tc>
          <w:tcPr>
            <w:tcW w:w="2406" w:type="dxa"/>
            <w:vMerge/>
            <w:tcBorders>
              <w:left w:val="single" w:sz="4" w:space="0" w:color="auto"/>
            </w:tcBorders>
            <w:shd w:val="clear" w:color="auto" w:fill="auto"/>
          </w:tcPr>
          <w:p w:rsidR="00E16F65" w:rsidRPr="009057DE" w:rsidRDefault="00E16F65" w:rsidP="009057DE">
            <w:pPr>
              <w:jc w:val="center"/>
              <w:rPr>
                <w:rFonts w:ascii="Arial" w:hAnsi="Arial" w:cs="Arial"/>
                <w:sz w:val="12"/>
                <w:szCs w:val="16"/>
              </w:rPr>
            </w:pPr>
          </w:p>
        </w:tc>
        <w:tc>
          <w:tcPr>
            <w:tcW w:w="2132" w:type="dxa"/>
            <w:vMerge/>
            <w:tcBorders>
              <w:left w:val="single" w:sz="4" w:space="0" w:color="auto"/>
              <w:right w:val="single" w:sz="4" w:space="0" w:color="auto"/>
            </w:tcBorders>
            <w:shd w:val="clear" w:color="auto" w:fill="auto"/>
          </w:tcPr>
          <w:p w:rsidR="00E16F65" w:rsidRPr="009057DE" w:rsidRDefault="00E16F65" w:rsidP="009057DE">
            <w:pPr>
              <w:jc w:val="center"/>
              <w:rPr>
                <w:rFonts w:ascii="Arial" w:hAnsi="Arial" w:cs="Arial"/>
                <w:sz w:val="12"/>
                <w:szCs w:val="16"/>
              </w:rPr>
            </w:pPr>
          </w:p>
        </w:tc>
      </w:tr>
      <w:tr w:rsidR="00E16F65" w:rsidRPr="009057DE" w:rsidTr="00C77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849" w:type="dxa"/>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1</w:t>
            </w:r>
          </w:p>
        </w:tc>
        <w:tc>
          <w:tcPr>
            <w:tcW w:w="1276" w:type="dxa"/>
            <w:gridSpan w:val="2"/>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2</w:t>
            </w:r>
          </w:p>
        </w:tc>
        <w:tc>
          <w:tcPr>
            <w:tcW w:w="1419" w:type="dxa"/>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3</w:t>
            </w:r>
          </w:p>
        </w:tc>
        <w:tc>
          <w:tcPr>
            <w:tcW w:w="2268" w:type="dxa"/>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4</w:t>
            </w:r>
          </w:p>
        </w:tc>
        <w:tc>
          <w:tcPr>
            <w:tcW w:w="2406" w:type="dxa"/>
            <w:tcBorders>
              <w:top w:val="single" w:sz="4" w:space="0" w:color="auto"/>
              <w:lef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5</w:t>
            </w:r>
          </w:p>
        </w:tc>
        <w:tc>
          <w:tcPr>
            <w:tcW w:w="2132" w:type="dxa"/>
            <w:tcBorders>
              <w:top w:val="single" w:sz="4" w:space="0" w:color="auto"/>
              <w:left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6</w:t>
            </w:r>
          </w:p>
        </w:tc>
      </w:tr>
      <w:tr w:rsidR="00E16F65" w:rsidRPr="009057DE" w:rsidTr="00C77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849" w:type="dxa"/>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c>
          <w:tcPr>
            <w:tcW w:w="1276" w:type="dxa"/>
            <w:gridSpan w:val="2"/>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c>
          <w:tcPr>
            <w:tcW w:w="1419" w:type="dxa"/>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c>
          <w:tcPr>
            <w:tcW w:w="2268" w:type="dxa"/>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c>
          <w:tcPr>
            <w:tcW w:w="2406" w:type="dxa"/>
            <w:tcBorders>
              <w:top w:val="single" w:sz="4" w:space="0" w:color="auto"/>
              <w:left w:val="single" w:sz="4" w:space="0" w:color="auto"/>
              <w:bottom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c>
          <w:tcPr>
            <w:tcW w:w="2132" w:type="dxa"/>
            <w:tcBorders>
              <w:top w:val="single" w:sz="4" w:space="0" w:color="auto"/>
              <w:left w:val="single" w:sz="4" w:space="0" w:color="auto"/>
              <w:bottom w:val="single" w:sz="4" w:space="0" w:color="auto"/>
              <w:right w:val="single" w:sz="4" w:space="0" w:color="auto"/>
            </w:tcBorders>
            <w:shd w:val="clear" w:color="auto" w:fill="auto"/>
          </w:tcPr>
          <w:p w:rsidR="00E16F65" w:rsidRPr="009057DE" w:rsidRDefault="00E16F65" w:rsidP="009057DE">
            <w:pPr>
              <w:pStyle w:val="affffffffff4"/>
              <w:ind w:firstLine="0"/>
              <w:jc w:val="center"/>
              <w:rPr>
                <w:rFonts w:ascii="Arial" w:hAnsi="Arial" w:cs="Arial"/>
                <w:sz w:val="12"/>
                <w:szCs w:val="16"/>
              </w:rPr>
            </w:pPr>
            <w:r w:rsidRPr="009057DE">
              <w:rPr>
                <w:rStyle w:val="affffffffff3"/>
                <w:rFonts w:ascii="Arial" w:hAnsi="Arial" w:cs="Arial"/>
                <w:sz w:val="12"/>
                <w:szCs w:val="16"/>
              </w:rPr>
              <w:t>-</w:t>
            </w:r>
          </w:p>
        </w:tc>
      </w:tr>
    </w:tbl>
    <w:p w:rsidR="00E16F65" w:rsidRPr="009057DE" w:rsidRDefault="00E16F65" w:rsidP="003C7748">
      <w:pPr>
        <w:kinsoku w:val="0"/>
        <w:overflowPunct w:val="0"/>
        <w:autoSpaceDE w:val="0"/>
        <w:autoSpaceDN w:val="0"/>
        <w:adjustRightInd w:val="0"/>
        <w:jc w:val="right"/>
        <w:rPr>
          <w:rFonts w:ascii="Arial" w:hAnsi="Arial" w:cs="Arial"/>
          <w:sz w:val="6"/>
          <w:szCs w:val="6"/>
        </w:rPr>
      </w:pPr>
    </w:p>
    <w:p w:rsidR="00E16F65" w:rsidRPr="003C7748" w:rsidRDefault="00E16F65" w:rsidP="003C7748">
      <w:pPr>
        <w:kinsoku w:val="0"/>
        <w:overflowPunct w:val="0"/>
        <w:autoSpaceDE w:val="0"/>
        <w:autoSpaceDN w:val="0"/>
        <w:adjustRightInd w:val="0"/>
        <w:jc w:val="center"/>
        <w:rPr>
          <w:rFonts w:ascii="Arial" w:hAnsi="Arial" w:cs="Arial"/>
          <w:b/>
          <w:sz w:val="16"/>
          <w:szCs w:val="16"/>
        </w:rPr>
      </w:pPr>
      <w:r w:rsidRPr="003C7748">
        <w:rPr>
          <w:rFonts w:ascii="Arial" w:hAnsi="Arial" w:cs="Arial"/>
          <w:b/>
          <w:sz w:val="16"/>
          <w:szCs w:val="16"/>
        </w:rPr>
        <w:t>Раздел 3</w:t>
      </w:r>
    </w:p>
    <w:tbl>
      <w:tblPr>
        <w:tblOverlap w:val="never"/>
        <w:tblW w:w="0" w:type="auto"/>
        <w:tblCellMar>
          <w:left w:w="0" w:type="dxa"/>
          <w:right w:w="0" w:type="dxa"/>
        </w:tblCellMar>
        <w:tblLook w:val="0000"/>
      </w:tblPr>
      <w:tblGrid>
        <w:gridCol w:w="1708"/>
        <w:gridCol w:w="783"/>
        <w:gridCol w:w="692"/>
        <w:gridCol w:w="1077"/>
        <w:gridCol w:w="992"/>
        <w:gridCol w:w="1843"/>
        <w:gridCol w:w="2410"/>
        <w:gridCol w:w="1845"/>
      </w:tblGrid>
      <w:tr w:rsidR="00E16F65" w:rsidRPr="00C77D36" w:rsidTr="00C77D36">
        <w:trPr>
          <w:trHeight w:val="20"/>
        </w:trPr>
        <w:tc>
          <w:tcPr>
            <w:tcW w:w="0" w:type="auto"/>
            <w:gridSpan w:val="8"/>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Сведения о местоположении измененных (уточненных) границ объекта</w:t>
            </w:r>
          </w:p>
        </w:tc>
      </w:tr>
      <w:tr w:rsidR="00E16F65" w:rsidRPr="00C77D36" w:rsidTr="00C77D36">
        <w:trPr>
          <w:trHeight w:val="20"/>
        </w:trPr>
        <w:tc>
          <w:tcPr>
            <w:tcW w:w="0" w:type="auto"/>
            <w:gridSpan w:val="8"/>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1. Система координат МСК-53, зона 2</w:t>
            </w:r>
          </w:p>
        </w:tc>
      </w:tr>
      <w:tr w:rsidR="00E16F65" w:rsidRPr="00C77D36" w:rsidTr="00C77D36">
        <w:trPr>
          <w:trHeight w:val="20"/>
        </w:trPr>
        <w:tc>
          <w:tcPr>
            <w:tcW w:w="0" w:type="auto"/>
            <w:gridSpan w:val="8"/>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2. Сведения о характерных точках границ объекта</w:t>
            </w:r>
          </w:p>
        </w:tc>
      </w:tr>
      <w:tr w:rsidR="00E16F65" w:rsidRPr="00C77D36" w:rsidTr="00C77D36">
        <w:trPr>
          <w:trHeight w:val="20"/>
        </w:trPr>
        <w:tc>
          <w:tcPr>
            <w:tcW w:w="1708" w:type="dxa"/>
            <w:vMerge w:val="restart"/>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Обозначение характерных точек границ</w:t>
            </w:r>
          </w:p>
        </w:tc>
        <w:tc>
          <w:tcPr>
            <w:tcW w:w="1475" w:type="dxa"/>
            <w:gridSpan w:val="2"/>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Существующие координаты, м</w:t>
            </w:r>
          </w:p>
        </w:tc>
        <w:tc>
          <w:tcPr>
            <w:tcW w:w="2069" w:type="dxa"/>
            <w:gridSpan w:val="2"/>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Измененные (уточненные) координаты, м</w:t>
            </w:r>
          </w:p>
        </w:tc>
        <w:tc>
          <w:tcPr>
            <w:tcW w:w="1843" w:type="dxa"/>
            <w:vMerge w:val="restart"/>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Метод определения координат характерной точки</w:t>
            </w:r>
          </w:p>
        </w:tc>
        <w:tc>
          <w:tcPr>
            <w:tcW w:w="2410" w:type="dxa"/>
            <w:vMerge w:val="restart"/>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Средняя квадратическая погрешность положения характерной точки (</w:t>
            </w:r>
            <w:r w:rsidRPr="00C77D36">
              <w:rPr>
                <w:rStyle w:val="affffffffff3"/>
                <w:rFonts w:ascii="Arial" w:hAnsi="Arial" w:cs="Arial"/>
                <w:b/>
                <w:sz w:val="12"/>
                <w:szCs w:val="16"/>
                <w:lang w:val="en-US"/>
              </w:rPr>
              <w:t>Mt</w:t>
            </w:r>
            <w:r w:rsidRPr="00C77D36">
              <w:rPr>
                <w:rStyle w:val="affffffffff3"/>
                <w:rFonts w:ascii="Arial" w:hAnsi="Arial" w:cs="Arial"/>
                <w:b/>
                <w:sz w:val="12"/>
                <w:szCs w:val="16"/>
              </w:rPr>
              <w:t>), м</w:t>
            </w:r>
          </w:p>
        </w:tc>
        <w:tc>
          <w:tcPr>
            <w:tcW w:w="1845" w:type="dxa"/>
            <w:vMerge w:val="restart"/>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Описание обозначения точки на местности (при наличии)</w:t>
            </w:r>
          </w:p>
        </w:tc>
      </w:tr>
      <w:tr w:rsidR="00E16F65" w:rsidRPr="00C77D36" w:rsidTr="00C77D36">
        <w:trPr>
          <w:trHeight w:val="20"/>
        </w:trPr>
        <w:tc>
          <w:tcPr>
            <w:tcW w:w="1708" w:type="dxa"/>
            <w:vMerge/>
            <w:tcBorders>
              <w:left w:val="single" w:sz="4" w:space="0" w:color="auto"/>
            </w:tcBorders>
            <w:shd w:val="clear" w:color="auto" w:fill="auto"/>
          </w:tcPr>
          <w:p w:rsidR="00E16F65" w:rsidRPr="00C77D36" w:rsidRDefault="00E16F65" w:rsidP="00C77D36">
            <w:pPr>
              <w:jc w:val="center"/>
              <w:rPr>
                <w:rFonts w:ascii="Arial" w:hAnsi="Arial" w:cs="Arial"/>
                <w:sz w:val="12"/>
                <w:szCs w:val="16"/>
              </w:rPr>
            </w:pPr>
          </w:p>
        </w:tc>
        <w:tc>
          <w:tcPr>
            <w:tcW w:w="78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X</w:t>
            </w:r>
          </w:p>
        </w:tc>
        <w:tc>
          <w:tcPr>
            <w:tcW w:w="0" w:type="auto"/>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Y</w:t>
            </w:r>
          </w:p>
        </w:tc>
        <w:tc>
          <w:tcPr>
            <w:tcW w:w="1077"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X</w:t>
            </w:r>
          </w:p>
        </w:tc>
        <w:tc>
          <w:tcPr>
            <w:tcW w:w="992"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Y</w:t>
            </w:r>
          </w:p>
        </w:tc>
        <w:tc>
          <w:tcPr>
            <w:tcW w:w="1843" w:type="dxa"/>
            <w:vMerge/>
            <w:tcBorders>
              <w:left w:val="single" w:sz="4" w:space="0" w:color="auto"/>
            </w:tcBorders>
            <w:shd w:val="clear" w:color="auto" w:fill="auto"/>
          </w:tcPr>
          <w:p w:rsidR="00E16F65" w:rsidRPr="00C77D36" w:rsidRDefault="00E16F65" w:rsidP="00C77D36">
            <w:pPr>
              <w:jc w:val="center"/>
              <w:rPr>
                <w:rFonts w:ascii="Arial" w:hAnsi="Arial" w:cs="Arial"/>
                <w:sz w:val="12"/>
                <w:szCs w:val="16"/>
              </w:rPr>
            </w:pPr>
          </w:p>
        </w:tc>
        <w:tc>
          <w:tcPr>
            <w:tcW w:w="2410" w:type="dxa"/>
            <w:vMerge/>
            <w:tcBorders>
              <w:left w:val="single" w:sz="4" w:space="0" w:color="auto"/>
            </w:tcBorders>
            <w:shd w:val="clear" w:color="auto" w:fill="auto"/>
          </w:tcPr>
          <w:p w:rsidR="00E16F65" w:rsidRPr="00C77D36" w:rsidRDefault="00E16F65" w:rsidP="00C77D36">
            <w:pPr>
              <w:jc w:val="center"/>
              <w:rPr>
                <w:rFonts w:ascii="Arial" w:hAnsi="Arial" w:cs="Arial"/>
                <w:sz w:val="12"/>
                <w:szCs w:val="16"/>
              </w:rPr>
            </w:pPr>
          </w:p>
        </w:tc>
        <w:tc>
          <w:tcPr>
            <w:tcW w:w="1845" w:type="dxa"/>
            <w:vMerge/>
            <w:tcBorders>
              <w:left w:val="single" w:sz="4" w:space="0" w:color="auto"/>
              <w:right w:val="single" w:sz="4" w:space="0" w:color="auto"/>
            </w:tcBorders>
            <w:shd w:val="clear" w:color="auto" w:fill="auto"/>
          </w:tcPr>
          <w:p w:rsidR="00E16F65" w:rsidRPr="00C77D36" w:rsidRDefault="00E16F65" w:rsidP="00C77D36">
            <w:pPr>
              <w:jc w:val="center"/>
              <w:rPr>
                <w:rFonts w:ascii="Arial" w:hAnsi="Arial" w:cs="Arial"/>
                <w:sz w:val="12"/>
                <w:szCs w:val="16"/>
              </w:rPr>
            </w:pPr>
          </w:p>
        </w:tc>
      </w:tr>
      <w:tr w:rsidR="00E16F65" w:rsidRPr="00C77D36" w:rsidTr="00C77D36">
        <w:trPr>
          <w:trHeight w:val="20"/>
        </w:trPr>
        <w:tc>
          <w:tcPr>
            <w:tcW w:w="1708"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1</w:t>
            </w:r>
          </w:p>
        </w:tc>
        <w:tc>
          <w:tcPr>
            <w:tcW w:w="78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2</w:t>
            </w:r>
          </w:p>
        </w:tc>
        <w:tc>
          <w:tcPr>
            <w:tcW w:w="0" w:type="auto"/>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3</w:t>
            </w:r>
          </w:p>
        </w:tc>
        <w:tc>
          <w:tcPr>
            <w:tcW w:w="1077"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4</w:t>
            </w:r>
          </w:p>
        </w:tc>
        <w:tc>
          <w:tcPr>
            <w:tcW w:w="992"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5</w:t>
            </w:r>
          </w:p>
        </w:tc>
        <w:tc>
          <w:tcPr>
            <w:tcW w:w="184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6</w:t>
            </w:r>
          </w:p>
        </w:tc>
        <w:tc>
          <w:tcPr>
            <w:tcW w:w="2410"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7</w:t>
            </w:r>
          </w:p>
        </w:tc>
        <w:tc>
          <w:tcPr>
            <w:tcW w:w="1845" w:type="dxa"/>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8</w:t>
            </w:r>
          </w:p>
        </w:tc>
      </w:tr>
      <w:tr w:rsidR="00E16F65" w:rsidRPr="00C77D36" w:rsidTr="00C77D36">
        <w:trPr>
          <w:trHeight w:val="20"/>
        </w:trPr>
        <w:tc>
          <w:tcPr>
            <w:tcW w:w="1708"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78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0" w:type="auto"/>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1077"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992"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184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2410"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1845" w:type="dxa"/>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r>
      <w:tr w:rsidR="00E16F65" w:rsidRPr="00C77D36" w:rsidTr="00C77D36">
        <w:trPr>
          <w:trHeight w:val="20"/>
        </w:trPr>
        <w:tc>
          <w:tcPr>
            <w:tcW w:w="0" w:type="auto"/>
            <w:gridSpan w:val="8"/>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3. Сведения о характерных точках части (частей) границы объекта</w:t>
            </w:r>
          </w:p>
        </w:tc>
      </w:tr>
      <w:tr w:rsidR="00E16F65" w:rsidRPr="00C77D36" w:rsidTr="00C77D36">
        <w:trPr>
          <w:trHeight w:val="20"/>
        </w:trPr>
        <w:tc>
          <w:tcPr>
            <w:tcW w:w="1708" w:type="dxa"/>
            <w:vMerge w:val="restart"/>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Обозначение характерных точек части границы</w:t>
            </w:r>
          </w:p>
        </w:tc>
        <w:tc>
          <w:tcPr>
            <w:tcW w:w="1475" w:type="dxa"/>
            <w:gridSpan w:val="2"/>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Существующие координаты, м</w:t>
            </w:r>
          </w:p>
        </w:tc>
        <w:tc>
          <w:tcPr>
            <w:tcW w:w="2069" w:type="dxa"/>
            <w:gridSpan w:val="2"/>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Измененные (уточненные) координаты, м</w:t>
            </w:r>
          </w:p>
        </w:tc>
        <w:tc>
          <w:tcPr>
            <w:tcW w:w="1843" w:type="dxa"/>
            <w:vMerge w:val="restart"/>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Метод определения координат характерной точки</w:t>
            </w:r>
          </w:p>
        </w:tc>
        <w:tc>
          <w:tcPr>
            <w:tcW w:w="2410" w:type="dxa"/>
            <w:vMerge w:val="restart"/>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Средняя квадратическая погрешность положения характерной точки (</w:t>
            </w:r>
            <w:r w:rsidRPr="00C77D36">
              <w:rPr>
                <w:rStyle w:val="affffffffff3"/>
                <w:rFonts w:ascii="Arial" w:hAnsi="Arial" w:cs="Arial"/>
                <w:b/>
                <w:sz w:val="12"/>
                <w:szCs w:val="16"/>
                <w:lang w:val="en-US"/>
              </w:rPr>
              <w:t>Mt</w:t>
            </w:r>
            <w:r w:rsidRPr="00C77D36">
              <w:rPr>
                <w:rStyle w:val="affffffffff3"/>
                <w:rFonts w:ascii="Arial" w:hAnsi="Arial" w:cs="Arial"/>
                <w:b/>
                <w:sz w:val="12"/>
                <w:szCs w:val="16"/>
              </w:rPr>
              <w:t>), м</w:t>
            </w:r>
          </w:p>
        </w:tc>
        <w:tc>
          <w:tcPr>
            <w:tcW w:w="1845" w:type="dxa"/>
            <w:vMerge w:val="restart"/>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rPr>
              <w:t>Описание обозначения точки на местности (при наличии)</w:t>
            </w:r>
          </w:p>
        </w:tc>
      </w:tr>
      <w:tr w:rsidR="00E16F65" w:rsidRPr="00C77D36" w:rsidTr="00C77D36">
        <w:trPr>
          <w:trHeight w:val="20"/>
        </w:trPr>
        <w:tc>
          <w:tcPr>
            <w:tcW w:w="1708" w:type="dxa"/>
            <w:vMerge/>
            <w:tcBorders>
              <w:left w:val="single" w:sz="4" w:space="0" w:color="auto"/>
            </w:tcBorders>
            <w:shd w:val="clear" w:color="auto" w:fill="auto"/>
          </w:tcPr>
          <w:p w:rsidR="00E16F65" w:rsidRPr="00C77D36" w:rsidRDefault="00E16F65" w:rsidP="00C77D36">
            <w:pPr>
              <w:jc w:val="center"/>
              <w:rPr>
                <w:rFonts w:ascii="Arial" w:hAnsi="Arial" w:cs="Arial"/>
                <w:sz w:val="12"/>
                <w:szCs w:val="16"/>
              </w:rPr>
            </w:pPr>
          </w:p>
        </w:tc>
        <w:tc>
          <w:tcPr>
            <w:tcW w:w="78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X</w:t>
            </w:r>
          </w:p>
        </w:tc>
        <w:tc>
          <w:tcPr>
            <w:tcW w:w="0" w:type="auto"/>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Y</w:t>
            </w:r>
          </w:p>
        </w:tc>
        <w:tc>
          <w:tcPr>
            <w:tcW w:w="1077"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X</w:t>
            </w:r>
          </w:p>
        </w:tc>
        <w:tc>
          <w:tcPr>
            <w:tcW w:w="992"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b/>
                <w:sz w:val="12"/>
                <w:szCs w:val="16"/>
              </w:rPr>
            </w:pPr>
            <w:r w:rsidRPr="00C77D36">
              <w:rPr>
                <w:rStyle w:val="affffffffff3"/>
                <w:rFonts w:ascii="Arial" w:hAnsi="Arial" w:cs="Arial"/>
                <w:b/>
                <w:sz w:val="12"/>
                <w:szCs w:val="16"/>
                <w:lang w:val="en-US"/>
              </w:rPr>
              <w:t>Y</w:t>
            </w:r>
          </w:p>
        </w:tc>
        <w:tc>
          <w:tcPr>
            <w:tcW w:w="1843" w:type="dxa"/>
            <w:vMerge/>
            <w:tcBorders>
              <w:left w:val="single" w:sz="4" w:space="0" w:color="auto"/>
            </w:tcBorders>
            <w:shd w:val="clear" w:color="auto" w:fill="auto"/>
          </w:tcPr>
          <w:p w:rsidR="00E16F65" w:rsidRPr="00C77D36" w:rsidRDefault="00E16F65" w:rsidP="00C77D36">
            <w:pPr>
              <w:jc w:val="center"/>
              <w:rPr>
                <w:rFonts w:ascii="Arial" w:hAnsi="Arial" w:cs="Arial"/>
                <w:sz w:val="12"/>
                <w:szCs w:val="16"/>
              </w:rPr>
            </w:pPr>
          </w:p>
        </w:tc>
        <w:tc>
          <w:tcPr>
            <w:tcW w:w="2410" w:type="dxa"/>
            <w:vMerge/>
            <w:tcBorders>
              <w:left w:val="single" w:sz="4" w:space="0" w:color="auto"/>
            </w:tcBorders>
            <w:shd w:val="clear" w:color="auto" w:fill="auto"/>
          </w:tcPr>
          <w:p w:rsidR="00E16F65" w:rsidRPr="00C77D36" w:rsidRDefault="00E16F65" w:rsidP="00C77D36">
            <w:pPr>
              <w:jc w:val="center"/>
              <w:rPr>
                <w:rFonts w:ascii="Arial" w:hAnsi="Arial" w:cs="Arial"/>
                <w:sz w:val="12"/>
                <w:szCs w:val="16"/>
              </w:rPr>
            </w:pPr>
          </w:p>
        </w:tc>
        <w:tc>
          <w:tcPr>
            <w:tcW w:w="1845" w:type="dxa"/>
            <w:vMerge/>
            <w:tcBorders>
              <w:left w:val="single" w:sz="4" w:space="0" w:color="auto"/>
              <w:right w:val="single" w:sz="4" w:space="0" w:color="auto"/>
            </w:tcBorders>
            <w:shd w:val="clear" w:color="auto" w:fill="auto"/>
          </w:tcPr>
          <w:p w:rsidR="00E16F65" w:rsidRPr="00C77D36" w:rsidRDefault="00E16F65" w:rsidP="00C77D36">
            <w:pPr>
              <w:jc w:val="center"/>
              <w:rPr>
                <w:rFonts w:ascii="Arial" w:hAnsi="Arial" w:cs="Arial"/>
                <w:sz w:val="12"/>
                <w:szCs w:val="16"/>
              </w:rPr>
            </w:pPr>
          </w:p>
        </w:tc>
      </w:tr>
      <w:tr w:rsidR="00E16F65" w:rsidRPr="00C77D36" w:rsidTr="00C77D36">
        <w:trPr>
          <w:trHeight w:val="20"/>
        </w:trPr>
        <w:tc>
          <w:tcPr>
            <w:tcW w:w="1708"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1</w:t>
            </w:r>
          </w:p>
        </w:tc>
        <w:tc>
          <w:tcPr>
            <w:tcW w:w="78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2</w:t>
            </w:r>
          </w:p>
        </w:tc>
        <w:tc>
          <w:tcPr>
            <w:tcW w:w="0" w:type="auto"/>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3</w:t>
            </w:r>
          </w:p>
        </w:tc>
        <w:tc>
          <w:tcPr>
            <w:tcW w:w="1077"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4</w:t>
            </w:r>
          </w:p>
        </w:tc>
        <w:tc>
          <w:tcPr>
            <w:tcW w:w="992"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5</w:t>
            </w:r>
          </w:p>
        </w:tc>
        <w:tc>
          <w:tcPr>
            <w:tcW w:w="1843"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6</w:t>
            </w:r>
          </w:p>
        </w:tc>
        <w:tc>
          <w:tcPr>
            <w:tcW w:w="2410" w:type="dxa"/>
            <w:tcBorders>
              <w:top w:val="single" w:sz="4" w:space="0" w:color="auto"/>
              <w:lef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7</w:t>
            </w:r>
          </w:p>
        </w:tc>
        <w:tc>
          <w:tcPr>
            <w:tcW w:w="1845" w:type="dxa"/>
            <w:tcBorders>
              <w:top w:val="single" w:sz="4" w:space="0" w:color="auto"/>
              <w:left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8</w:t>
            </w:r>
          </w:p>
        </w:tc>
      </w:tr>
      <w:tr w:rsidR="00E16F65" w:rsidRPr="00C77D36" w:rsidTr="00C77D36">
        <w:trPr>
          <w:trHeight w:val="20"/>
        </w:trPr>
        <w:tc>
          <w:tcPr>
            <w:tcW w:w="1708" w:type="dxa"/>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783" w:type="dxa"/>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0" w:type="auto"/>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1077" w:type="dxa"/>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992" w:type="dxa"/>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1843" w:type="dxa"/>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2410" w:type="dxa"/>
            <w:tcBorders>
              <w:top w:val="single" w:sz="4" w:space="0" w:color="auto"/>
              <w:left w:val="single" w:sz="4" w:space="0" w:color="auto"/>
              <w:bottom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E16F65" w:rsidRPr="00C77D36" w:rsidRDefault="00E16F65" w:rsidP="00C77D36">
            <w:pPr>
              <w:pStyle w:val="affffffffff4"/>
              <w:ind w:firstLine="0"/>
              <w:jc w:val="center"/>
              <w:rPr>
                <w:rFonts w:ascii="Arial" w:hAnsi="Arial" w:cs="Arial"/>
                <w:sz w:val="12"/>
                <w:szCs w:val="16"/>
              </w:rPr>
            </w:pPr>
            <w:r w:rsidRPr="00C77D36">
              <w:rPr>
                <w:rStyle w:val="affffffffff3"/>
                <w:rFonts w:ascii="Arial" w:hAnsi="Arial" w:cs="Arial"/>
                <w:sz w:val="12"/>
                <w:szCs w:val="16"/>
              </w:rPr>
              <w:t>-</w:t>
            </w:r>
          </w:p>
        </w:tc>
      </w:tr>
    </w:tbl>
    <w:p w:rsidR="00B665CA" w:rsidRPr="003C7748" w:rsidRDefault="00C26C66" w:rsidP="003C7748">
      <w:pPr>
        <w:tabs>
          <w:tab w:val="left" w:pos="5954"/>
        </w:tabs>
        <w:jc w:val="right"/>
        <w:rPr>
          <w:rFonts w:ascii="Arial" w:hAnsi="Arial" w:cs="Arial"/>
          <w:b/>
          <w:sz w:val="16"/>
          <w:szCs w:val="16"/>
        </w:rPr>
      </w:pPr>
      <w:r>
        <w:rPr>
          <w:rFonts w:ascii="Arial" w:hAnsi="Arial" w:cs="Arial"/>
          <w:b/>
          <w:noProof/>
          <w:sz w:val="16"/>
          <w:szCs w:val="16"/>
        </w:rPr>
        <w:pict>
          <v:shape id="Надпись 1" o:spid="_x0000_s1046" type="#_x0000_t202" style="position:absolute;left:0;text-align:left;margin-left:63.8pt;margin-top:373.3pt;width:147.6pt;height:30.4pt;z-index:251671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" stroked="f" strokeweight=".5pt">
            <v:textbox style="mso-next-textbox:#Надпись 1">
              <w:txbxContent>
                <w:p w:rsidR="007262AC" w:rsidRPr="00C77D36" w:rsidRDefault="007262AC" w:rsidP="00B877FA">
                  <w:pPr>
                    <w:rPr>
                      <w:rFonts w:ascii="Arial" w:hAnsi="Arial" w:cs="Arial"/>
                      <w:sz w:val="12"/>
                      <w:szCs w:val="12"/>
                    </w:rPr>
                  </w:pPr>
                  <w:r w:rsidRPr="00C77D36">
                    <w:rPr>
                      <w:rFonts w:ascii="Arial" w:hAnsi="Arial" w:cs="Arial"/>
                      <w:sz w:val="12"/>
                      <w:szCs w:val="12"/>
                    </w:rPr>
                    <w:t>Граница кадастрового квартала</w:t>
                  </w:r>
                </w:p>
                <w:p w:rsidR="007262AC" w:rsidRPr="00C77D36" w:rsidRDefault="007262AC" w:rsidP="00B877FA">
                  <w:pPr>
                    <w:rPr>
                      <w:rFonts w:ascii="Arial" w:hAnsi="Arial" w:cs="Arial"/>
                      <w:sz w:val="12"/>
                      <w:szCs w:val="12"/>
                    </w:rPr>
                  </w:pPr>
                  <w:r w:rsidRPr="00C77D36">
                    <w:rPr>
                      <w:rFonts w:ascii="Arial" w:hAnsi="Arial" w:cs="Arial"/>
                      <w:sz w:val="12"/>
                      <w:szCs w:val="12"/>
                    </w:rPr>
                    <w:t>Обозначение кадастрового квартала</w:t>
                  </w:r>
                </w:p>
              </w:txbxContent>
            </v:textbox>
          </v:shape>
        </w:pict>
      </w:r>
      <w:r w:rsidR="00B877FA">
        <w:rPr>
          <w:rFonts w:ascii="Arial" w:hAnsi="Arial" w:cs="Arial"/>
          <w:b/>
          <w:noProof/>
          <w:sz w:val="16"/>
          <w:szCs w:val="16"/>
        </w:rPr>
        <w:drawing>
          <wp:anchor distT="0" distB="0" distL="114300" distR="114300" simplePos="0" relativeHeight="251667968" behindDoc="0" locked="0" layoutInCell="1" allowOverlap="1">
            <wp:simplePos x="0" y="0"/>
            <wp:positionH relativeFrom="column">
              <wp:posOffset>189230</wp:posOffset>
            </wp:positionH>
            <wp:positionV relativeFrom="paragraph">
              <wp:posOffset>4748530</wp:posOffset>
            </wp:positionV>
            <wp:extent cx="590550" cy="25146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7576"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550" cy="251460"/>
                    </a:xfrm>
                    <a:prstGeom prst="rect">
                      <a:avLst/>
                    </a:prstGeom>
                  </pic:spPr>
                </pic:pic>
              </a:graphicData>
            </a:graphic>
          </wp:anchor>
        </w:drawing>
      </w:r>
      <w:r w:rsidR="00DA15A8">
        <w:rPr>
          <w:rFonts w:ascii="Arial" w:hAnsi="Arial" w:cs="Arial"/>
          <w:b/>
          <w:noProof/>
          <w:sz w:val="16"/>
          <w:szCs w:val="16"/>
        </w:rPr>
        <w:drawing>
          <wp:anchor distT="0" distB="0" distL="114300" distR="114300" simplePos="0" relativeHeight="251658752" behindDoc="1" locked="0" layoutInCell="1" allowOverlap="1">
            <wp:simplePos x="0" y="0"/>
            <wp:positionH relativeFrom="column">
              <wp:posOffset>151130</wp:posOffset>
            </wp:positionH>
            <wp:positionV relativeFrom="paragraph">
              <wp:posOffset>39370</wp:posOffset>
            </wp:positionV>
            <wp:extent cx="6976110" cy="4663440"/>
            <wp:effectExtent l="19050" t="0" r="0"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6976110" cy="4663440"/>
                    </a:xfrm>
                    <a:prstGeom prst="rect">
                      <a:avLst/>
                    </a:prstGeom>
                    <a:noFill/>
                    <a:ln w="9525">
                      <a:noFill/>
                      <a:miter lim="800000"/>
                      <a:headEnd/>
                      <a:tailEnd/>
                    </a:ln>
                  </pic:spPr>
                </pic:pic>
              </a:graphicData>
            </a:graphic>
          </wp:anchor>
        </w:drawing>
      </w:r>
    </w:p>
    <w:p w:rsidR="00B665CA" w:rsidRPr="003C7748" w:rsidRDefault="00B665CA" w:rsidP="003C7748">
      <w:pPr>
        <w:tabs>
          <w:tab w:val="left" w:pos="5954"/>
        </w:tabs>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B665CA" w:rsidRDefault="00B665CA" w:rsidP="003C7748">
      <w:pPr>
        <w:tabs>
          <w:tab w:val="left" w:pos="5954"/>
        </w:tabs>
        <w:jc w:val="right"/>
        <w:rPr>
          <w:rFonts w:ascii="Arial" w:hAnsi="Arial" w:cs="Arial"/>
          <w:b/>
          <w:sz w:val="16"/>
          <w:szCs w:val="16"/>
        </w:rPr>
      </w:pPr>
    </w:p>
    <w:p w:rsidR="00CE4860" w:rsidRPr="00CE4860" w:rsidRDefault="00CE4860" w:rsidP="00CE4860">
      <w:pPr>
        <w:jc w:val="center"/>
        <w:rPr>
          <w:rFonts w:ascii="Arial" w:hAnsi="Arial" w:cs="Arial"/>
          <w:b/>
          <w:sz w:val="16"/>
          <w:szCs w:val="16"/>
        </w:rPr>
      </w:pPr>
      <w:r w:rsidRPr="00CE4860">
        <w:rPr>
          <w:rFonts w:ascii="Arial" w:hAnsi="Arial" w:cs="Arial"/>
          <w:b/>
          <w:sz w:val="16"/>
          <w:szCs w:val="16"/>
        </w:rPr>
        <w:lastRenderedPageBreak/>
        <w:t>АДМИНИСТРАЦИЯ ВАЛДАЙСКОГО МУНИЦИПАЛЬНОГО РАЙОНА</w:t>
      </w:r>
    </w:p>
    <w:p w:rsidR="00CE4860" w:rsidRPr="00CE4860" w:rsidRDefault="00CE4860" w:rsidP="00CE4860">
      <w:pPr>
        <w:jc w:val="center"/>
        <w:rPr>
          <w:rFonts w:ascii="Arial" w:hAnsi="Arial" w:cs="Arial"/>
          <w:sz w:val="16"/>
          <w:szCs w:val="16"/>
        </w:rPr>
      </w:pPr>
      <w:r w:rsidRPr="00CE4860">
        <w:rPr>
          <w:rFonts w:ascii="Arial" w:hAnsi="Arial" w:cs="Arial"/>
          <w:sz w:val="16"/>
          <w:szCs w:val="16"/>
        </w:rPr>
        <w:t>П О С Т А Н О В Л Е Н И Е</w:t>
      </w:r>
    </w:p>
    <w:p w:rsidR="00CE4860" w:rsidRPr="00CE4860" w:rsidRDefault="00CE4860" w:rsidP="00CE4860">
      <w:pPr>
        <w:jc w:val="center"/>
        <w:rPr>
          <w:rFonts w:ascii="Arial" w:hAnsi="Arial" w:cs="Arial"/>
          <w:sz w:val="16"/>
          <w:szCs w:val="16"/>
        </w:rPr>
      </w:pPr>
      <w:r w:rsidRPr="00CE4860">
        <w:rPr>
          <w:rFonts w:ascii="Arial" w:hAnsi="Arial" w:cs="Arial"/>
          <w:sz w:val="16"/>
          <w:szCs w:val="16"/>
        </w:rPr>
        <w:t>27.12.2024 № 3378</w:t>
      </w:r>
    </w:p>
    <w:p w:rsidR="00CE4860" w:rsidRPr="00CE4860" w:rsidRDefault="00CE4860" w:rsidP="00CE4860">
      <w:pPr>
        <w:jc w:val="center"/>
        <w:rPr>
          <w:rFonts w:ascii="Arial" w:hAnsi="Arial" w:cs="Arial"/>
          <w:b/>
          <w:sz w:val="16"/>
          <w:szCs w:val="16"/>
        </w:rPr>
      </w:pPr>
      <w:r w:rsidRPr="00CE4860">
        <w:rPr>
          <w:rFonts w:ascii="Arial" w:hAnsi="Arial" w:cs="Arial"/>
          <w:b/>
          <w:sz w:val="16"/>
          <w:szCs w:val="16"/>
        </w:rPr>
        <w:t>Об установлении</w:t>
      </w:r>
      <w:r>
        <w:rPr>
          <w:rFonts w:ascii="Arial" w:hAnsi="Arial" w:cs="Arial"/>
          <w:b/>
          <w:sz w:val="16"/>
          <w:szCs w:val="16"/>
        </w:rPr>
        <w:t xml:space="preserve"> </w:t>
      </w:r>
      <w:r w:rsidRPr="00CE4860">
        <w:rPr>
          <w:rFonts w:ascii="Arial" w:hAnsi="Arial" w:cs="Arial"/>
          <w:b/>
          <w:sz w:val="16"/>
          <w:szCs w:val="16"/>
        </w:rPr>
        <w:t>публичного сервитута</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10.12.2024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CE4860">
        <w:rPr>
          <w:rFonts w:ascii="Arial" w:hAnsi="Arial" w:cs="Arial"/>
          <w:color w:val="FF0000"/>
          <w:sz w:val="16"/>
          <w:szCs w:val="16"/>
        </w:rPr>
        <w:t xml:space="preserve"> </w:t>
      </w:r>
      <w:r w:rsidRPr="00CE4860">
        <w:rPr>
          <w:rFonts w:ascii="Arial" w:hAnsi="Arial" w:cs="Arial"/>
          <w:b/>
          <w:sz w:val="16"/>
          <w:szCs w:val="16"/>
        </w:rPr>
        <w:t>ПОСТАНОВЛЯЕТ:</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 xml:space="preserve">1. Установить в интересах АО «Газпром газораспределение Великий Новгород» публичный сервитут на срок 49 лет для использования земель и земельных участков </w:t>
      </w:r>
      <w:r w:rsidRPr="00CE4860">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w:t>
      </w:r>
      <w:r w:rsidRPr="00CE4860">
        <w:rPr>
          <w:rFonts w:ascii="Arial" w:hAnsi="Arial" w:cs="Arial"/>
          <w:sz w:val="16"/>
          <w:szCs w:val="16"/>
        </w:rPr>
        <w:t>газопровод к индивидуальному жилому дому по адресу: Новгородская область, Валдайский район, с. Едрово, ул. Ленинградская, д. 99, КН ЗУ 53:03:0428006:11,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2. Утвердить границы публичного сервитута согласно приложению 2 к настоящему постановлению.</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CE4860" w:rsidRPr="00CE4860" w:rsidRDefault="00CE4860" w:rsidP="00CE4860">
      <w:pPr>
        <w:pStyle w:val="ac"/>
        <w:ind w:firstLine="284"/>
        <w:jc w:val="both"/>
        <w:rPr>
          <w:rFonts w:ascii="Arial" w:hAnsi="Arial" w:cs="Arial"/>
          <w:bCs/>
          <w:sz w:val="16"/>
          <w:szCs w:val="16"/>
        </w:rPr>
      </w:pPr>
      <w:r w:rsidRPr="00CE4860">
        <w:rPr>
          <w:rFonts w:ascii="Arial" w:hAnsi="Arial" w:cs="Arial"/>
          <w:sz w:val="16"/>
          <w:szCs w:val="16"/>
        </w:rPr>
        <w:t xml:space="preserve">АО «Газпром газораспределение Великий Новгород» в соответствии с главой </w:t>
      </w:r>
      <w:r w:rsidRPr="00CE4860">
        <w:rPr>
          <w:rFonts w:ascii="Arial" w:hAnsi="Arial" w:cs="Arial"/>
          <w:sz w:val="16"/>
          <w:szCs w:val="16"/>
          <w:lang w:val="en-US"/>
        </w:rPr>
        <w:t>VII</w:t>
      </w:r>
      <w:r w:rsidRPr="00CE4860">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CE4860">
        <w:rPr>
          <w:rFonts w:ascii="Arial" w:hAnsi="Arial" w:cs="Arial"/>
          <w:bCs/>
          <w:sz w:val="16"/>
          <w:szCs w:val="16"/>
        </w:rPr>
        <w:t xml:space="preserve"> 53:03:0428006:12 и 53:03:0428006:14, в которых будет определён размер платы за публичный сервитут, порядок и срок её внесения.</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bCs/>
          <w:sz w:val="16"/>
          <w:szCs w:val="16"/>
        </w:rPr>
        <w:t>6.1. </w:t>
      </w:r>
      <w:r w:rsidRPr="00CE4860">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участков, находящихся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CE4860" w:rsidRPr="00CE4860" w:rsidRDefault="00CE4860" w:rsidP="00CE4860">
      <w:pPr>
        <w:autoSpaceDE w:val="0"/>
        <w:autoSpaceDN w:val="0"/>
        <w:adjustRightInd w:val="0"/>
        <w:ind w:firstLine="284"/>
        <w:jc w:val="both"/>
        <w:rPr>
          <w:rFonts w:ascii="Arial" w:hAnsi="Arial" w:cs="Arial"/>
          <w:sz w:val="16"/>
          <w:szCs w:val="16"/>
        </w:rPr>
      </w:pPr>
      <w:r w:rsidRPr="00CE4860">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CE4860" w:rsidRPr="00CE4860" w:rsidRDefault="00CE4860" w:rsidP="00CE4860">
      <w:pPr>
        <w:autoSpaceDE w:val="0"/>
        <w:autoSpaceDN w:val="0"/>
        <w:adjustRightInd w:val="0"/>
        <w:jc w:val="center"/>
        <w:outlineLvl w:val="0"/>
        <w:rPr>
          <w:rFonts w:ascii="Arial" w:hAnsi="Arial" w:cs="Arial"/>
          <w:sz w:val="16"/>
          <w:szCs w:val="16"/>
        </w:rPr>
      </w:pPr>
      <w:r w:rsidRPr="00CE4860">
        <w:rPr>
          <w:rFonts w:ascii="Arial" w:hAnsi="Arial" w:cs="Arial"/>
          <w:sz w:val="16"/>
          <w:szCs w:val="16"/>
        </w:rPr>
        <w:t xml:space="preserve">ППС = </w:t>
      </w:r>
      <w:r w:rsidRPr="00CE4860">
        <w:rPr>
          <w:rFonts w:ascii="Arial" w:hAnsi="Arial" w:cs="Arial"/>
          <w:sz w:val="16"/>
          <w:szCs w:val="16"/>
          <w:lang w:val="en-US"/>
        </w:rPr>
        <w:t>S</w:t>
      </w:r>
      <w:r w:rsidRPr="00CE4860">
        <w:rPr>
          <w:rFonts w:ascii="Arial" w:hAnsi="Arial" w:cs="Arial"/>
          <w:sz w:val="16"/>
          <w:szCs w:val="16"/>
        </w:rPr>
        <w:t>зу х КС х 0,01% х С, где:</w:t>
      </w:r>
    </w:p>
    <w:tbl>
      <w:tblPr>
        <w:tblW w:w="5000" w:type="pct"/>
        <w:tblCellMar>
          <w:left w:w="0" w:type="dxa"/>
          <w:right w:w="0" w:type="dxa"/>
        </w:tblCellMar>
        <w:tblLook w:val="04A0"/>
      </w:tblPr>
      <w:tblGrid>
        <w:gridCol w:w="710"/>
        <w:gridCol w:w="143"/>
        <w:gridCol w:w="10487"/>
      </w:tblGrid>
      <w:tr w:rsidR="00CE4860" w:rsidRPr="007F6B10" w:rsidTr="00CE4860">
        <w:trPr>
          <w:trHeight w:val="113"/>
        </w:trPr>
        <w:tc>
          <w:tcPr>
            <w:tcW w:w="313" w:type="pct"/>
            <w:shd w:val="clear" w:color="auto" w:fill="auto"/>
          </w:tcPr>
          <w:p w:rsidR="00CE4860" w:rsidRPr="007F6B10" w:rsidRDefault="00CE4860" w:rsidP="00CE4860">
            <w:pPr>
              <w:autoSpaceDE w:val="0"/>
              <w:autoSpaceDN w:val="0"/>
              <w:adjustRightInd w:val="0"/>
              <w:ind w:firstLine="284"/>
              <w:jc w:val="both"/>
              <w:outlineLvl w:val="0"/>
              <w:rPr>
                <w:rFonts w:ascii="Arial" w:hAnsi="Arial" w:cs="Arial"/>
                <w:sz w:val="16"/>
                <w:szCs w:val="16"/>
              </w:rPr>
            </w:pPr>
            <w:r w:rsidRPr="007F6B10">
              <w:rPr>
                <w:rFonts w:ascii="Arial" w:hAnsi="Arial" w:cs="Arial"/>
                <w:sz w:val="16"/>
                <w:szCs w:val="16"/>
              </w:rPr>
              <w:t>ППС</w:t>
            </w:r>
          </w:p>
        </w:tc>
        <w:tc>
          <w:tcPr>
            <w:tcW w:w="63"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w:t>
            </w:r>
          </w:p>
        </w:tc>
        <w:tc>
          <w:tcPr>
            <w:tcW w:w="4625"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плата за публичный сервитут;</w:t>
            </w:r>
          </w:p>
        </w:tc>
      </w:tr>
      <w:tr w:rsidR="00CE4860" w:rsidRPr="007F6B10" w:rsidTr="00CE4860">
        <w:trPr>
          <w:trHeight w:val="113"/>
        </w:trPr>
        <w:tc>
          <w:tcPr>
            <w:tcW w:w="313" w:type="pct"/>
            <w:shd w:val="clear" w:color="auto" w:fill="auto"/>
          </w:tcPr>
          <w:p w:rsidR="00CE4860" w:rsidRPr="007F6B10" w:rsidRDefault="00CE4860" w:rsidP="00CE4860">
            <w:pPr>
              <w:autoSpaceDE w:val="0"/>
              <w:autoSpaceDN w:val="0"/>
              <w:adjustRightInd w:val="0"/>
              <w:ind w:firstLine="284"/>
              <w:jc w:val="both"/>
              <w:outlineLvl w:val="0"/>
              <w:rPr>
                <w:rFonts w:ascii="Arial" w:hAnsi="Arial" w:cs="Arial"/>
                <w:sz w:val="16"/>
                <w:szCs w:val="16"/>
              </w:rPr>
            </w:pPr>
            <w:r w:rsidRPr="007F6B10">
              <w:rPr>
                <w:rFonts w:ascii="Arial" w:hAnsi="Arial" w:cs="Arial"/>
                <w:sz w:val="16"/>
                <w:szCs w:val="16"/>
                <w:lang w:val="en-US"/>
              </w:rPr>
              <w:t>S</w:t>
            </w:r>
            <w:r w:rsidRPr="007F6B10">
              <w:rPr>
                <w:rFonts w:ascii="Arial" w:hAnsi="Arial" w:cs="Arial"/>
                <w:sz w:val="16"/>
                <w:szCs w:val="16"/>
              </w:rPr>
              <w:t>зу</w:t>
            </w:r>
          </w:p>
        </w:tc>
        <w:tc>
          <w:tcPr>
            <w:tcW w:w="63"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w:t>
            </w:r>
          </w:p>
        </w:tc>
        <w:tc>
          <w:tcPr>
            <w:tcW w:w="4625"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площадь земель, обремененных сервитутом;</w:t>
            </w:r>
          </w:p>
        </w:tc>
      </w:tr>
      <w:tr w:rsidR="00CE4860" w:rsidRPr="007F6B10" w:rsidTr="00CE4860">
        <w:trPr>
          <w:trHeight w:val="113"/>
        </w:trPr>
        <w:tc>
          <w:tcPr>
            <w:tcW w:w="313" w:type="pct"/>
            <w:shd w:val="clear" w:color="auto" w:fill="auto"/>
          </w:tcPr>
          <w:p w:rsidR="00CE4860" w:rsidRPr="007F6B10" w:rsidRDefault="00CE4860" w:rsidP="00CE4860">
            <w:pPr>
              <w:autoSpaceDE w:val="0"/>
              <w:autoSpaceDN w:val="0"/>
              <w:adjustRightInd w:val="0"/>
              <w:ind w:firstLine="284"/>
              <w:jc w:val="both"/>
              <w:outlineLvl w:val="0"/>
              <w:rPr>
                <w:rFonts w:ascii="Arial" w:hAnsi="Arial" w:cs="Arial"/>
                <w:sz w:val="16"/>
                <w:szCs w:val="16"/>
              </w:rPr>
            </w:pPr>
            <w:r w:rsidRPr="007F6B10">
              <w:rPr>
                <w:rFonts w:ascii="Arial" w:hAnsi="Arial" w:cs="Arial"/>
                <w:sz w:val="16"/>
                <w:szCs w:val="16"/>
              </w:rPr>
              <w:t>КС</w:t>
            </w:r>
          </w:p>
        </w:tc>
        <w:tc>
          <w:tcPr>
            <w:tcW w:w="63"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w:t>
            </w:r>
          </w:p>
        </w:tc>
        <w:tc>
          <w:tcPr>
            <w:tcW w:w="4625"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23" w:history="1">
              <w:r w:rsidRPr="007F6B10">
                <w:rPr>
                  <w:rStyle w:val="af3"/>
                  <w:rFonts w:ascii="Arial" w:hAnsi="Arial" w:cs="Arial"/>
                  <w:color w:val="000000"/>
                  <w:sz w:val="16"/>
                  <w:szCs w:val="16"/>
                  <w:u w:val="none"/>
                </w:rPr>
                <w:t>статьей 66</w:t>
              </w:r>
            </w:hyperlink>
            <w:r w:rsidRPr="007F6B10">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CE4860" w:rsidRPr="007F6B10" w:rsidTr="00CE4860">
        <w:trPr>
          <w:trHeight w:val="113"/>
        </w:trPr>
        <w:tc>
          <w:tcPr>
            <w:tcW w:w="313" w:type="pct"/>
            <w:shd w:val="clear" w:color="auto" w:fill="auto"/>
          </w:tcPr>
          <w:p w:rsidR="00CE4860" w:rsidRPr="007F6B10" w:rsidRDefault="00CE4860" w:rsidP="00CE4860">
            <w:pPr>
              <w:autoSpaceDE w:val="0"/>
              <w:autoSpaceDN w:val="0"/>
              <w:adjustRightInd w:val="0"/>
              <w:ind w:firstLine="284"/>
              <w:jc w:val="both"/>
              <w:outlineLvl w:val="0"/>
              <w:rPr>
                <w:rFonts w:ascii="Arial" w:hAnsi="Arial" w:cs="Arial"/>
                <w:sz w:val="16"/>
                <w:szCs w:val="16"/>
              </w:rPr>
            </w:pPr>
            <w:r w:rsidRPr="007F6B10">
              <w:rPr>
                <w:rFonts w:ascii="Arial" w:hAnsi="Arial" w:cs="Arial"/>
                <w:sz w:val="16"/>
                <w:szCs w:val="16"/>
              </w:rPr>
              <w:t>0,01</w:t>
            </w:r>
          </w:p>
        </w:tc>
        <w:tc>
          <w:tcPr>
            <w:tcW w:w="63"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w:t>
            </w:r>
          </w:p>
        </w:tc>
        <w:tc>
          <w:tcPr>
            <w:tcW w:w="4625"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процент от кадастровой стоимости земельного участка;</w:t>
            </w:r>
          </w:p>
        </w:tc>
      </w:tr>
      <w:tr w:rsidR="00CE4860" w:rsidRPr="007F6B10" w:rsidTr="00CE4860">
        <w:trPr>
          <w:trHeight w:val="113"/>
        </w:trPr>
        <w:tc>
          <w:tcPr>
            <w:tcW w:w="313" w:type="pct"/>
            <w:shd w:val="clear" w:color="auto" w:fill="auto"/>
          </w:tcPr>
          <w:p w:rsidR="00CE4860" w:rsidRPr="007F6B10" w:rsidRDefault="00CE4860" w:rsidP="00CE4860">
            <w:pPr>
              <w:autoSpaceDE w:val="0"/>
              <w:autoSpaceDN w:val="0"/>
              <w:adjustRightInd w:val="0"/>
              <w:ind w:firstLine="284"/>
              <w:jc w:val="both"/>
              <w:outlineLvl w:val="0"/>
              <w:rPr>
                <w:rFonts w:ascii="Arial" w:hAnsi="Arial" w:cs="Arial"/>
                <w:sz w:val="16"/>
                <w:szCs w:val="16"/>
              </w:rPr>
            </w:pPr>
            <w:r w:rsidRPr="007F6B10">
              <w:rPr>
                <w:rFonts w:ascii="Arial" w:hAnsi="Arial" w:cs="Arial"/>
                <w:sz w:val="16"/>
                <w:szCs w:val="16"/>
              </w:rPr>
              <w:t>С</w:t>
            </w:r>
          </w:p>
        </w:tc>
        <w:tc>
          <w:tcPr>
            <w:tcW w:w="63"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w:t>
            </w:r>
          </w:p>
        </w:tc>
        <w:tc>
          <w:tcPr>
            <w:tcW w:w="4625" w:type="pct"/>
            <w:shd w:val="clear" w:color="auto" w:fill="auto"/>
          </w:tcPr>
          <w:p w:rsidR="00CE4860" w:rsidRPr="007F6B10" w:rsidRDefault="00CE4860" w:rsidP="00CE4860">
            <w:pPr>
              <w:autoSpaceDE w:val="0"/>
              <w:autoSpaceDN w:val="0"/>
              <w:adjustRightInd w:val="0"/>
              <w:jc w:val="both"/>
              <w:outlineLvl w:val="0"/>
              <w:rPr>
                <w:rFonts w:ascii="Arial" w:hAnsi="Arial" w:cs="Arial"/>
                <w:sz w:val="16"/>
                <w:szCs w:val="16"/>
              </w:rPr>
            </w:pPr>
            <w:r w:rsidRPr="007F6B10">
              <w:rPr>
                <w:rFonts w:ascii="Arial" w:hAnsi="Arial" w:cs="Arial"/>
                <w:sz w:val="16"/>
                <w:szCs w:val="16"/>
              </w:rPr>
              <w:t>срок публичного сервитута 49 лет.</w:t>
            </w:r>
          </w:p>
        </w:tc>
      </w:tr>
    </w:tbl>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105 рублей 30 копеек (276 кв.м (</w:t>
      </w:r>
      <w:r w:rsidRPr="00CE4860">
        <w:rPr>
          <w:rFonts w:ascii="Arial" w:hAnsi="Arial" w:cs="Arial"/>
          <w:sz w:val="16"/>
          <w:szCs w:val="16"/>
          <w:lang w:val="en-US"/>
        </w:rPr>
        <w:t>S</w:t>
      </w:r>
      <w:r w:rsidRPr="00CE4860">
        <w:rPr>
          <w:rFonts w:ascii="Arial" w:hAnsi="Arial" w:cs="Arial"/>
          <w:sz w:val="16"/>
          <w:szCs w:val="16"/>
        </w:rPr>
        <w:t>зу) х 77,86 руб/кв.м (КС) х 0,01% х 49 лет).</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49608000 Валдайский муниципальный район.</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CE4860" w:rsidRPr="00CE4860" w:rsidRDefault="00CE4860" w:rsidP="00CE4860">
      <w:pPr>
        <w:pStyle w:val="ac"/>
        <w:ind w:firstLine="284"/>
        <w:jc w:val="both"/>
        <w:rPr>
          <w:rFonts w:ascii="Arial" w:hAnsi="Arial" w:cs="Arial"/>
          <w:sz w:val="16"/>
          <w:szCs w:val="16"/>
        </w:rPr>
      </w:pPr>
      <w:r w:rsidRPr="00CE4860">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CE4860" w:rsidRPr="00CE4860" w:rsidRDefault="00CE4860" w:rsidP="00CE4860">
      <w:pPr>
        <w:tabs>
          <w:tab w:val="left" w:pos="284"/>
        </w:tabs>
        <w:ind w:firstLine="284"/>
        <w:jc w:val="both"/>
        <w:rPr>
          <w:rFonts w:ascii="Arial" w:hAnsi="Arial" w:cs="Arial"/>
          <w:sz w:val="16"/>
          <w:szCs w:val="16"/>
        </w:rPr>
      </w:pPr>
      <w:r w:rsidRPr="00CE4860">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CE4860" w:rsidRPr="00CE4860" w:rsidRDefault="00CE4860" w:rsidP="00CE4860">
      <w:pPr>
        <w:tabs>
          <w:tab w:val="left" w:pos="284"/>
        </w:tabs>
        <w:ind w:firstLine="284"/>
        <w:jc w:val="both"/>
        <w:rPr>
          <w:rFonts w:ascii="Arial" w:hAnsi="Arial" w:cs="Arial"/>
          <w:sz w:val="16"/>
          <w:szCs w:val="16"/>
        </w:rPr>
      </w:pPr>
      <w:r w:rsidRPr="00CE4860">
        <w:rPr>
          <w:rFonts w:ascii="Arial" w:hAnsi="Arial" w:cs="Arial"/>
          <w:sz w:val="16"/>
          <w:szCs w:val="16"/>
        </w:rPr>
        <w:t>10.1. В публично-правовую компанию «Роскадастр» по Новгородской области;</w:t>
      </w:r>
    </w:p>
    <w:p w:rsidR="00CE4860" w:rsidRPr="00CE4860" w:rsidRDefault="00CE4860" w:rsidP="00CE4860">
      <w:pPr>
        <w:tabs>
          <w:tab w:val="left" w:pos="284"/>
        </w:tabs>
        <w:ind w:firstLine="284"/>
        <w:jc w:val="both"/>
        <w:rPr>
          <w:rFonts w:ascii="Arial" w:hAnsi="Arial" w:cs="Arial"/>
          <w:sz w:val="16"/>
          <w:szCs w:val="16"/>
        </w:rPr>
      </w:pPr>
      <w:r w:rsidRPr="00CE4860">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CE4860" w:rsidRPr="00CE4860" w:rsidRDefault="00CE4860" w:rsidP="00CE4860">
      <w:pPr>
        <w:ind w:firstLine="284"/>
        <w:jc w:val="both"/>
        <w:rPr>
          <w:rFonts w:ascii="Arial" w:hAnsi="Arial" w:cs="Arial"/>
          <w:sz w:val="16"/>
          <w:szCs w:val="16"/>
        </w:rPr>
      </w:pPr>
      <w:r w:rsidRPr="00CE4860">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E4860" w:rsidRPr="00CE4860" w:rsidRDefault="00CE4860" w:rsidP="007F6B10">
      <w:pPr>
        <w:jc w:val="both"/>
        <w:rPr>
          <w:rFonts w:ascii="Arial" w:hAnsi="Arial" w:cs="Arial"/>
          <w:b/>
          <w:sz w:val="16"/>
          <w:szCs w:val="16"/>
        </w:rPr>
      </w:pPr>
      <w:r w:rsidRPr="00CE4860">
        <w:rPr>
          <w:rFonts w:ascii="Arial" w:hAnsi="Arial" w:cs="Arial"/>
          <w:b/>
          <w:sz w:val="16"/>
          <w:szCs w:val="16"/>
        </w:rPr>
        <w:t>Глава муниципального района</w:t>
      </w:r>
      <w:r w:rsidRPr="00CE4860">
        <w:rPr>
          <w:rFonts w:ascii="Arial" w:hAnsi="Arial" w:cs="Arial"/>
          <w:b/>
          <w:sz w:val="16"/>
          <w:szCs w:val="16"/>
        </w:rPr>
        <w:tab/>
      </w:r>
      <w:r w:rsidRPr="00CE4860">
        <w:rPr>
          <w:rFonts w:ascii="Arial" w:hAnsi="Arial" w:cs="Arial"/>
          <w:b/>
          <w:sz w:val="16"/>
          <w:szCs w:val="16"/>
        </w:rPr>
        <w:tab/>
        <w:t>Ю.В.Стадэ</w:t>
      </w:r>
    </w:p>
    <w:p w:rsidR="00CE4860" w:rsidRPr="007F6B10" w:rsidRDefault="00CE4860" w:rsidP="007F6B10">
      <w:pPr>
        <w:ind w:left="8675"/>
        <w:jc w:val="center"/>
        <w:rPr>
          <w:rFonts w:ascii="Arial" w:hAnsi="Arial" w:cs="Arial"/>
          <w:sz w:val="12"/>
          <w:szCs w:val="16"/>
        </w:rPr>
      </w:pPr>
      <w:r w:rsidRPr="007F6B10">
        <w:rPr>
          <w:rFonts w:ascii="Arial" w:hAnsi="Arial" w:cs="Arial"/>
          <w:sz w:val="12"/>
          <w:szCs w:val="16"/>
        </w:rPr>
        <w:t>Приложение 1</w:t>
      </w:r>
    </w:p>
    <w:p w:rsidR="00CE4860" w:rsidRPr="007F6B10" w:rsidRDefault="00CE4860" w:rsidP="007F6B10">
      <w:pPr>
        <w:autoSpaceDE w:val="0"/>
        <w:autoSpaceDN w:val="0"/>
        <w:adjustRightInd w:val="0"/>
        <w:ind w:left="8675"/>
        <w:jc w:val="center"/>
        <w:rPr>
          <w:rFonts w:ascii="Arial" w:hAnsi="Arial" w:cs="Arial"/>
          <w:sz w:val="12"/>
          <w:szCs w:val="16"/>
        </w:rPr>
      </w:pPr>
      <w:r w:rsidRPr="007F6B10">
        <w:rPr>
          <w:rFonts w:ascii="Arial" w:hAnsi="Arial" w:cs="Arial"/>
          <w:sz w:val="12"/>
          <w:szCs w:val="16"/>
        </w:rPr>
        <w:t>к постановлению Администрации</w:t>
      </w:r>
    </w:p>
    <w:p w:rsidR="007F6B10" w:rsidRDefault="00CE4860" w:rsidP="007F6B10">
      <w:pPr>
        <w:autoSpaceDE w:val="0"/>
        <w:autoSpaceDN w:val="0"/>
        <w:adjustRightInd w:val="0"/>
        <w:ind w:left="8675"/>
        <w:jc w:val="center"/>
        <w:rPr>
          <w:rFonts w:ascii="Arial" w:hAnsi="Arial" w:cs="Arial"/>
          <w:sz w:val="12"/>
          <w:szCs w:val="16"/>
        </w:rPr>
      </w:pPr>
      <w:r w:rsidRPr="007F6B10">
        <w:rPr>
          <w:rFonts w:ascii="Arial" w:hAnsi="Arial" w:cs="Arial"/>
          <w:sz w:val="12"/>
          <w:szCs w:val="16"/>
        </w:rPr>
        <w:t>муниципального района</w:t>
      </w:r>
      <w:r w:rsidR="007F6B10" w:rsidRPr="007F6B10">
        <w:rPr>
          <w:rFonts w:ascii="Arial" w:hAnsi="Arial" w:cs="Arial"/>
          <w:sz w:val="12"/>
          <w:szCs w:val="16"/>
        </w:rPr>
        <w:t xml:space="preserve"> </w:t>
      </w:r>
    </w:p>
    <w:p w:rsidR="00CE4860" w:rsidRPr="007F6B10" w:rsidRDefault="00CE4860" w:rsidP="007F6B10">
      <w:pPr>
        <w:autoSpaceDE w:val="0"/>
        <w:autoSpaceDN w:val="0"/>
        <w:adjustRightInd w:val="0"/>
        <w:ind w:left="8675"/>
        <w:jc w:val="center"/>
        <w:rPr>
          <w:rFonts w:ascii="Arial" w:hAnsi="Arial" w:cs="Arial"/>
          <w:sz w:val="12"/>
          <w:szCs w:val="16"/>
        </w:rPr>
      </w:pPr>
      <w:r w:rsidRPr="007F6B10">
        <w:rPr>
          <w:rFonts w:ascii="Arial" w:hAnsi="Arial" w:cs="Arial"/>
          <w:sz w:val="12"/>
          <w:szCs w:val="16"/>
        </w:rPr>
        <w:t>от 27.12.2024 № 3378</w:t>
      </w:r>
    </w:p>
    <w:p w:rsidR="00CE4860" w:rsidRPr="00CE4860" w:rsidRDefault="00CE4860" w:rsidP="007F6B10">
      <w:pPr>
        <w:jc w:val="center"/>
        <w:rPr>
          <w:rFonts w:ascii="Arial" w:hAnsi="Arial" w:cs="Arial"/>
          <w:b/>
          <w:sz w:val="16"/>
          <w:szCs w:val="16"/>
        </w:rPr>
      </w:pPr>
      <w:r w:rsidRPr="00CE4860">
        <w:rPr>
          <w:rFonts w:ascii="Arial" w:hAnsi="Arial" w:cs="Arial"/>
          <w:b/>
          <w:sz w:val="16"/>
          <w:szCs w:val="16"/>
        </w:rPr>
        <w:t>ПЕРЕЧЕНЬ</w:t>
      </w:r>
    </w:p>
    <w:p w:rsidR="007262AC" w:rsidRDefault="00CE4860" w:rsidP="007F6B10">
      <w:pPr>
        <w:jc w:val="center"/>
        <w:rPr>
          <w:rFonts w:ascii="Arial" w:hAnsi="Arial" w:cs="Arial"/>
          <w:b/>
          <w:sz w:val="16"/>
          <w:szCs w:val="16"/>
        </w:rPr>
      </w:pPr>
      <w:r w:rsidRPr="00CE4860">
        <w:rPr>
          <w:rFonts w:ascii="Arial" w:hAnsi="Arial" w:cs="Arial"/>
          <w:b/>
          <w:sz w:val="16"/>
          <w:szCs w:val="16"/>
        </w:rPr>
        <w:t>земельных участков и земель, в отношении которых</w:t>
      </w:r>
      <w:r w:rsidR="007F6B10">
        <w:rPr>
          <w:rFonts w:ascii="Arial" w:hAnsi="Arial" w:cs="Arial"/>
          <w:b/>
          <w:sz w:val="16"/>
          <w:szCs w:val="16"/>
        </w:rPr>
        <w:t xml:space="preserve"> </w:t>
      </w:r>
    </w:p>
    <w:p w:rsidR="00CE4860" w:rsidRDefault="00CE4860" w:rsidP="007F6B10">
      <w:pPr>
        <w:jc w:val="center"/>
        <w:rPr>
          <w:rFonts w:ascii="Arial" w:hAnsi="Arial" w:cs="Arial"/>
          <w:b/>
          <w:sz w:val="16"/>
          <w:szCs w:val="16"/>
        </w:rPr>
      </w:pPr>
      <w:r w:rsidRPr="00CE4860">
        <w:rPr>
          <w:rFonts w:ascii="Arial" w:hAnsi="Arial" w:cs="Arial"/>
          <w:b/>
          <w:sz w:val="16"/>
          <w:szCs w:val="16"/>
        </w:rPr>
        <w:t>устанавливается публичный сервитут и его границы</w:t>
      </w:r>
    </w:p>
    <w:p w:rsidR="007262AC" w:rsidRPr="007262AC" w:rsidRDefault="007262AC" w:rsidP="007F6B10">
      <w:pPr>
        <w:jc w:val="center"/>
        <w:rPr>
          <w:rFonts w:ascii="Arial" w:hAnsi="Arial" w:cs="Arial"/>
          <w:b/>
          <w:sz w:val="12"/>
          <w:szCs w:val="16"/>
        </w:rPr>
      </w:pPr>
    </w:p>
    <w:tbl>
      <w:tblPr>
        <w:tblStyle w:val="ab"/>
        <w:tblW w:w="5000" w:type="pct"/>
        <w:tblCellMar>
          <w:left w:w="0" w:type="dxa"/>
          <w:right w:w="0" w:type="dxa"/>
        </w:tblCellMar>
        <w:tblLook w:val="04A0"/>
      </w:tblPr>
      <w:tblGrid>
        <w:gridCol w:w="234"/>
        <w:gridCol w:w="3457"/>
        <w:gridCol w:w="7659"/>
      </w:tblGrid>
      <w:tr w:rsidR="00CE4860" w:rsidRPr="007F6B10" w:rsidTr="007F6B10">
        <w:trPr>
          <w:trHeight w:val="20"/>
        </w:trPr>
        <w:tc>
          <w:tcPr>
            <w:tcW w:w="103" w:type="pct"/>
            <w:vAlign w:val="center"/>
          </w:tcPr>
          <w:p w:rsidR="00CE4860" w:rsidRPr="007F6B10" w:rsidRDefault="00CE4860" w:rsidP="007F6B10">
            <w:pPr>
              <w:jc w:val="center"/>
              <w:rPr>
                <w:rFonts w:ascii="Arial" w:hAnsi="Arial" w:cs="Arial"/>
                <w:b/>
                <w:sz w:val="12"/>
                <w:szCs w:val="16"/>
              </w:rPr>
            </w:pPr>
            <w:r w:rsidRPr="007F6B10">
              <w:rPr>
                <w:rFonts w:ascii="Arial" w:hAnsi="Arial" w:cs="Arial"/>
                <w:b/>
                <w:sz w:val="12"/>
                <w:szCs w:val="16"/>
              </w:rPr>
              <w:t>№</w:t>
            </w:r>
            <w:r w:rsidR="007F6B10">
              <w:rPr>
                <w:rFonts w:ascii="Arial" w:hAnsi="Arial" w:cs="Arial"/>
                <w:b/>
                <w:sz w:val="12"/>
                <w:szCs w:val="16"/>
              </w:rPr>
              <w:t xml:space="preserve"> </w:t>
            </w:r>
            <w:r w:rsidRPr="007F6B10">
              <w:rPr>
                <w:rFonts w:ascii="Arial" w:hAnsi="Arial" w:cs="Arial"/>
                <w:b/>
                <w:sz w:val="12"/>
                <w:szCs w:val="16"/>
              </w:rPr>
              <w:t>п/п</w:t>
            </w:r>
          </w:p>
        </w:tc>
        <w:tc>
          <w:tcPr>
            <w:tcW w:w="1523" w:type="pct"/>
            <w:vAlign w:val="center"/>
          </w:tcPr>
          <w:p w:rsidR="00CE4860" w:rsidRPr="007F6B10" w:rsidRDefault="00CE4860" w:rsidP="007F6B10">
            <w:pPr>
              <w:jc w:val="center"/>
              <w:rPr>
                <w:rFonts w:ascii="Arial" w:hAnsi="Arial" w:cs="Arial"/>
                <w:b/>
                <w:sz w:val="12"/>
                <w:szCs w:val="16"/>
              </w:rPr>
            </w:pPr>
            <w:r w:rsidRPr="007F6B10">
              <w:rPr>
                <w:rFonts w:ascii="Arial" w:hAnsi="Arial" w:cs="Arial"/>
                <w:b/>
                <w:sz w:val="12"/>
                <w:szCs w:val="16"/>
              </w:rPr>
              <w:t>Кадастровый номер земельного участка/ кадастрового квартала</w:t>
            </w:r>
          </w:p>
        </w:tc>
        <w:tc>
          <w:tcPr>
            <w:tcW w:w="3374" w:type="pct"/>
            <w:vAlign w:val="center"/>
          </w:tcPr>
          <w:p w:rsidR="00CE4860" w:rsidRPr="007F6B10" w:rsidRDefault="00CE4860" w:rsidP="007F6B10">
            <w:pPr>
              <w:jc w:val="center"/>
              <w:rPr>
                <w:rFonts w:ascii="Arial" w:hAnsi="Arial" w:cs="Arial"/>
                <w:b/>
                <w:sz w:val="12"/>
                <w:szCs w:val="16"/>
              </w:rPr>
            </w:pPr>
            <w:r w:rsidRPr="007F6B10">
              <w:rPr>
                <w:rFonts w:ascii="Arial" w:hAnsi="Arial" w:cs="Arial"/>
                <w:b/>
                <w:sz w:val="12"/>
                <w:szCs w:val="16"/>
              </w:rPr>
              <w:t>Адрес или иное описание местоположения земельного участка</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53:03:0636002:31</w:t>
            </w:r>
          </w:p>
        </w:tc>
        <w:tc>
          <w:tcPr>
            <w:tcW w:w="3374" w:type="pct"/>
            <w:vAlign w:val="center"/>
          </w:tcPr>
          <w:p w:rsidR="00CE4860" w:rsidRPr="007F6B10" w:rsidRDefault="00CE4860" w:rsidP="007F6B10">
            <w:pPr>
              <w:rPr>
                <w:rFonts w:ascii="Arial" w:hAnsi="Arial" w:cs="Arial"/>
                <w:sz w:val="12"/>
                <w:szCs w:val="16"/>
              </w:rPr>
            </w:pPr>
            <w:r w:rsidRPr="007F6B10">
              <w:rPr>
                <w:rFonts w:ascii="Arial" w:hAnsi="Arial" w:cs="Arial"/>
                <w:color w:val="000000"/>
                <w:sz w:val="12"/>
                <w:szCs w:val="16"/>
              </w:rPr>
              <w:t>Новгородская область, Валдайский район</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53:03:0636002:30</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Новгородская область, Валдайский район</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53:03:0610001:23</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Новгородская область, Валдайский район, Короцкое сельское поселение</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53:03:0000000:170</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Новгородская область, Валдайский район, на земельном участке расположено сооружение, автодорога Бор – Гагрино – Середея</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53:03:0000000:13815</w:t>
            </w:r>
          </w:p>
        </w:tc>
        <w:tc>
          <w:tcPr>
            <w:tcW w:w="3374" w:type="pct"/>
            <w:vAlign w:val="center"/>
          </w:tcPr>
          <w:p w:rsidR="007F6B1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53030000000/2</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53:03:0603001:210</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17</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53:03:0603001:194</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15</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53:03:0603001:197</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 Короцкое сельское поселение, д. Бор, земельный участок 7</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53:03:0603001</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53:03:0610001</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53:03:0636002</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w:t>
            </w:r>
          </w:p>
        </w:tc>
      </w:tr>
      <w:tr w:rsidR="00CE4860" w:rsidRPr="007F6B10" w:rsidTr="007F6B10">
        <w:trPr>
          <w:trHeight w:val="20"/>
        </w:trPr>
        <w:tc>
          <w:tcPr>
            <w:tcW w:w="103" w:type="pct"/>
            <w:vAlign w:val="center"/>
          </w:tcPr>
          <w:p w:rsidR="00CE4860" w:rsidRPr="007F6B10" w:rsidRDefault="00CE4860" w:rsidP="00F8630E">
            <w:pPr>
              <w:pStyle w:val="aff5"/>
              <w:numPr>
                <w:ilvl w:val="0"/>
                <w:numId w:val="19"/>
              </w:numPr>
              <w:ind w:left="0" w:firstLine="0"/>
              <w:contextualSpacing/>
              <w:jc w:val="center"/>
              <w:rPr>
                <w:rFonts w:ascii="Arial" w:hAnsi="Arial" w:cs="Arial"/>
                <w:sz w:val="12"/>
                <w:szCs w:val="16"/>
              </w:rPr>
            </w:pPr>
          </w:p>
        </w:tc>
        <w:tc>
          <w:tcPr>
            <w:tcW w:w="1523" w:type="pct"/>
            <w:vAlign w:val="center"/>
          </w:tcPr>
          <w:p w:rsidR="00CE4860" w:rsidRPr="007F6B10" w:rsidRDefault="00CE4860" w:rsidP="007F6B10">
            <w:pPr>
              <w:jc w:val="center"/>
              <w:rPr>
                <w:rFonts w:ascii="Arial" w:hAnsi="Arial" w:cs="Arial"/>
                <w:color w:val="000000"/>
                <w:sz w:val="12"/>
                <w:szCs w:val="16"/>
              </w:rPr>
            </w:pPr>
            <w:r w:rsidRPr="007F6B10">
              <w:rPr>
                <w:rFonts w:ascii="Arial" w:hAnsi="Arial" w:cs="Arial"/>
                <w:color w:val="000000"/>
                <w:sz w:val="12"/>
                <w:szCs w:val="16"/>
              </w:rPr>
              <w:t>53:03:0636001</w:t>
            </w:r>
          </w:p>
        </w:tc>
        <w:tc>
          <w:tcPr>
            <w:tcW w:w="3374" w:type="pct"/>
            <w:vAlign w:val="center"/>
          </w:tcPr>
          <w:p w:rsidR="00CE4860" w:rsidRPr="007F6B10" w:rsidRDefault="00CE4860" w:rsidP="007F6B10">
            <w:pPr>
              <w:rPr>
                <w:rFonts w:ascii="Arial" w:hAnsi="Arial" w:cs="Arial"/>
                <w:color w:val="000000"/>
                <w:sz w:val="12"/>
                <w:szCs w:val="16"/>
              </w:rPr>
            </w:pPr>
            <w:r w:rsidRPr="007F6B10">
              <w:rPr>
                <w:rFonts w:ascii="Arial" w:hAnsi="Arial" w:cs="Arial"/>
                <w:color w:val="000000"/>
                <w:sz w:val="12"/>
                <w:szCs w:val="16"/>
              </w:rPr>
              <w:t>Российская Федерация, Новгородская область, Валдайский муниципальный район</w:t>
            </w:r>
          </w:p>
        </w:tc>
      </w:tr>
    </w:tbl>
    <w:p w:rsidR="00CE4860" w:rsidRPr="007F6B10" w:rsidRDefault="00CE4860" w:rsidP="00CE4860">
      <w:pPr>
        <w:ind w:firstLine="284"/>
        <w:jc w:val="both"/>
        <w:rPr>
          <w:rFonts w:ascii="Arial" w:hAnsi="Arial" w:cs="Arial"/>
          <w:sz w:val="6"/>
          <w:szCs w:val="6"/>
        </w:rPr>
      </w:pPr>
    </w:p>
    <w:p w:rsidR="00CE4860" w:rsidRPr="007F6B10" w:rsidRDefault="00CE4860" w:rsidP="007F6B10">
      <w:pPr>
        <w:ind w:left="8675"/>
        <w:jc w:val="center"/>
        <w:rPr>
          <w:rFonts w:ascii="Arial" w:hAnsi="Arial" w:cs="Arial"/>
          <w:sz w:val="12"/>
          <w:szCs w:val="16"/>
        </w:rPr>
      </w:pPr>
      <w:r w:rsidRPr="007F6B10">
        <w:rPr>
          <w:rFonts w:ascii="Arial" w:hAnsi="Arial" w:cs="Arial"/>
          <w:sz w:val="12"/>
          <w:szCs w:val="16"/>
        </w:rPr>
        <w:t>Приложение 2</w:t>
      </w:r>
    </w:p>
    <w:p w:rsidR="00CE4860" w:rsidRPr="007F6B10" w:rsidRDefault="00CE4860" w:rsidP="007F6B10">
      <w:pPr>
        <w:autoSpaceDE w:val="0"/>
        <w:autoSpaceDN w:val="0"/>
        <w:adjustRightInd w:val="0"/>
        <w:ind w:left="8675"/>
        <w:jc w:val="center"/>
        <w:rPr>
          <w:rFonts w:ascii="Arial" w:hAnsi="Arial" w:cs="Arial"/>
          <w:sz w:val="12"/>
          <w:szCs w:val="16"/>
        </w:rPr>
      </w:pPr>
      <w:r w:rsidRPr="007F6B10">
        <w:rPr>
          <w:rFonts w:ascii="Arial" w:hAnsi="Arial" w:cs="Arial"/>
          <w:sz w:val="12"/>
          <w:szCs w:val="16"/>
        </w:rPr>
        <w:t>к постановлению Администрации</w:t>
      </w:r>
    </w:p>
    <w:p w:rsidR="007F6B10" w:rsidRDefault="00CE4860" w:rsidP="007F6B10">
      <w:pPr>
        <w:autoSpaceDE w:val="0"/>
        <w:autoSpaceDN w:val="0"/>
        <w:adjustRightInd w:val="0"/>
        <w:ind w:left="8675"/>
        <w:jc w:val="center"/>
        <w:rPr>
          <w:rFonts w:ascii="Arial" w:hAnsi="Arial" w:cs="Arial"/>
          <w:sz w:val="12"/>
          <w:szCs w:val="16"/>
        </w:rPr>
      </w:pPr>
      <w:r w:rsidRPr="007F6B10">
        <w:rPr>
          <w:rFonts w:ascii="Arial" w:hAnsi="Arial" w:cs="Arial"/>
          <w:sz w:val="12"/>
          <w:szCs w:val="16"/>
        </w:rPr>
        <w:t>муниципального района</w:t>
      </w:r>
      <w:r w:rsidR="007F6B10" w:rsidRPr="007F6B10">
        <w:rPr>
          <w:rFonts w:ascii="Arial" w:hAnsi="Arial" w:cs="Arial"/>
          <w:sz w:val="12"/>
          <w:szCs w:val="16"/>
        </w:rPr>
        <w:t xml:space="preserve"> </w:t>
      </w:r>
    </w:p>
    <w:p w:rsidR="00CE4860" w:rsidRPr="007F6B10" w:rsidRDefault="00CE4860" w:rsidP="007F6B10">
      <w:pPr>
        <w:autoSpaceDE w:val="0"/>
        <w:autoSpaceDN w:val="0"/>
        <w:adjustRightInd w:val="0"/>
        <w:ind w:left="8675"/>
        <w:jc w:val="center"/>
        <w:rPr>
          <w:rFonts w:ascii="Arial" w:hAnsi="Arial" w:cs="Arial"/>
          <w:sz w:val="12"/>
          <w:szCs w:val="16"/>
        </w:rPr>
      </w:pPr>
      <w:r w:rsidRPr="007F6B10">
        <w:rPr>
          <w:rFonts w:ascii="Arial" w:hAnsi="Arial" w:cs="Arial"/>
          <w:sz w:val="12"/>
          <w:szCs w:val="16"/>
        </w:rPr>
        <w:t>от 27.12.2024 № 3378</w:t>
      </w:r>
    </w:p>
    <w:p w:rsidR="00CE4860" w:rsidRPr="00CE4860" w:rsidRDefault="00CE4860" w:rsidP="007F6B10">
      <w:pPr>
        <w:pStyle w:val="ac"/>
        <w:jc w:val="center"/>
        <w:rPr>
          <w:rFonts w:ascii="Arial" w:hAnsi="Arial" w:cs="Arial"/>
          <w:b/>
          <w:sz w:val="16"/>
          <w:szCs w:val="16"/>
        </w:rPr>
      </w:pPr>
      <w:r w:rsidRPr="00CE4860">
        <w:rPr>
          <w:rStyle w:val="afff4"/>
          <w:rFonts w:ascii="Arial" w:hAnsi="Arial" w:cs="Arial"/>
          <w:b/>
          <w:sz w:val="16"/>
          <w:szCs w:val="16"/>
        </w:rPr>
        <w:t>ГРАФИЧЕСКОЕ ОПИСАНИЕ</w:t>
      </w:r>
    </w:p>
    <w:p w:rsidR="007F6B10" w:rsidRDefault="00CE4860" w:rsidP="007F6B10">
      <w:pPr>
        <w:pStyle w:val="ac"/>
        <w:jc w:val="center"/>
        <w:rPr>
          <w:rStyle w:val="afff4"/>
          <w:rFonts w:ascii="Arial" w:hAnsi="Arial" w:cs="Arial"/>
          <w:b/>
          <w:sz w:val="16"/>
          <w:szCs w:val="16"/>
        </w:rPr>
      </w:pPr>
      <w:r w:rsidRPr="00CE4860">
        <w:rPr>
          <w:rStyle w:val="afff4"/>
          <w:rFonts w:ascii="Arial" w:hAnsi="Arial" w:cs="Arial"/>
          <w:b/>
          <w:sz w:val="16"/>
          <w:szCs w:val="16"/>
        </w:rPr>
        <w:t xml:space="preserve">местоположения границ населенных пунктов, территориальных зон, особо охраняемых </w:t>
      </w:r>
    </w:p>
    <w:p w:rsidR="00CE4860" w:rsidRPr="00CE4860" w:rsidRDefault="00CE4860" w:rsidP="007F6B10">
      <w:pPr>
        <w:pStyle w:val="ac"/>
        <w:jc w:val="center"/>
        <w:rPr>
          <w:rStyle w:val="afff4"/>
          <w:rFonts w:ascii="Arial" w:hAnsi="Arial" w:cs="Arial"/>
          <w:b/>
          <w:sz w:val="16"/>
          <w:szCs w:val="16"/>
        </w:rPr>
      </w:pPr>
      <w:r w:rsidRPr="00CE4860">
        <w:rPr>
          <w:rStyle w:val="afff4"/>
          <w:rFonts w:ascii="Arial" w:hAnsi="Arial" w:cs="Arial"/>
          <w:b/>
          <w:sz w:val="16"/>
          <w:szCs w:val="16"/>
        </w:rPr>
        <w:t>природных территорий, зон с особыми</w:t>
      </w:r>
      <w:r w:rsidR="007F6B10">
        <w:rPr>
          <w:rStyle w:val="afff4"/>
          <w:rFonts w:ascii="Arial" w:hAnsi="Arial" w:cs="Arial"/>
          <w:b/>
          <w:sz w:val="16"/>
          <w:szCs w:val="16"/>
        </w:rPr>
        <w:t xml:space="preserve"> </w:t>
      </w:r>
      <w:r w:rsidRPr="00CE4860">
        <w:rPr>
          <w:rStyle w:val="afff4"/>
          <w:rFonts w:ascii="Arial" w:hAnsi="Arial" w:cs="Arial"/>
          <w:b/>
          <w:sz w:val="16"/>
          <w:szCs w:val="16"/>
        </w:rPr>
        <w:t>условиями использования территории</w:t>
      </w:r>
    </w:p>
    <w:p w:rsidR="00CE4860" w:rsidRPr="007F6B10" w:rsidRDefault="00CE4860" w:rsidP="007F6B10">
      <w:pPr>
        <w:pStyle w:val="ac"/>
        <w:jc w:val="center"/>
        <w:rPr>
          <w:rFonts w:ascii="Arial" w:hAnsi="Arial" w:cs="Arial"/>
          <w:sz w:val="4"/>
          <w:szCs w:val="4"/>
        </w:rPr>
      </w:pPr>
    </w:p>
    <w:p w:rsidR="007F6B10" w:rsidRDefault="00CE4860" w:rsidP="007F6B10">
      <w:pPr>
        <w:pStyle w:val="ac"/>
        <w:jc w:val="center"/>
        <w:rPr>
          <w:rStyle w:val="afff4"/>
          <w:rFonts w:ascii="Arial" w:hAnsi="Arial" w:cs="Arial"/>
          <w:b/>
          <w:sz w:val="16"/>
          <w:szCs w:val="16"/>
        </w:rPr>
      </w:pPr>
      <w:r w:rsidRPr="00CE4860">
        <w:rPr>
          <w:rStyle w:val="afff4"/>
          <w:rFonts w:ascii="Arial" w:hAnsi="Arial" w:cs="Arial"/>
          <w:b/>
          <w:sz w:val="16"/>
          <w:szCs w:val="16"/>
        </w:rPr>
        <w:t>Публичный сервитут объекта газоснабжения:</w:t>
      </w:r>
      <w:r w:rsidR="007F6B10">
        <w:rPr>
          <w:rStyle w:val="afff4"/>
          <w:rFonts w:ascii="Arial" w:hAnsi="Arial" w:cs="Arial"/>
          <w:b/>
          <w:sz w:val="16"/>
          <w:szCs w:val="16"/>
        </w:rPr>
        <w:t xml:space="preserve"> </w:t>
      </w:r>
    </w:p>
    <w:p w:rsidR="007F6B10" w:rsidRDefault="00CE4860" w:rsidP="007F6B10">
      <w:pPr>
        <w:pStyle w:val="ac"/>
        <w:jc w:val="center"/>
        <w:rPr>
          <w:rStyle w:val="afff4"/>
          <w:rFonts w:ascii="Arial" w:hAnsi="Arial" w:cs="Arial"/>
          <w:b/>
          <w:sz w:val="16"/>
          <w:szCs w:val="16"/>
        </w:rPr>
      </w:pPr>
      <w:r w:rsidRPr="00CE4860">
        <w:rPr>
          <w:rStyle w:val="afff4"/>
          <w:rFonts w:ascii="Arial" w:hAnsi="Arial" w:cs="Arial"/>
          <w:b/>
          <w:sz w:val="16"/>
          <w:szCs w:val="16"/>
        </w:rPr>
        <w:t xml:space="preserve">«Газопровод к индивидуальному жилому дому по адресу: </w:t>
      </w:r>
    </w:p>
    <w:p w:rsidR="00CE4860" w:rsidRPr="00CE4860" w:rsidRDefault="00CE4860" w:rsidP="007F6B10">
      <w:pPr>
        <w:pStyle w:val="ac"/>
        <w:jc w:val="center"/>
        <w:rPr>
          <w:rFonts w:ascii="Arial" w:hAnsi="Arial" w:cs="Arial"/>
          <w:b/>
          <w:sz w:val="16"/>
          <w:szCs w:val="16"/>
        </w:rPr>
      </w:pPr>
      <w:r w:rsidRPr="00CE4860">
        <w:rPr>
          <w:rStyle w:val="afff4"/>
          <w:rFonts w:ascii="Arial" w:hAnsi="Arial" w:cs="Arial"/>
          <w:b/>
          <w:sz w:val="16"/>
          <w:szCs w:val="16"/>
        </w:rPr>
        <w:t>Новгородская</w:t>
      </w:r>
      <w:r w:rsidR="007F6B10">
        <w:rPr>
          <w:rStyle w:val="afff4"/>
          <w:rFonts w:ascii="Arial" w:hAnsi="Arial" w:cs="Arial"/>
          <w:b/>
          <w:sz w:val="16"/>
          <w:szCs w:val="16"/>
        </w:rPr>
        <w:t xml:space="preserve"> </w:t>
      </w:r>
      <w:r w:rsidRPr="00CE4860">
        <w:rPr>
          <w:rStyle w:val="afff4"/>
          <w:rFonts w:ascii="Arial" w:hAnsi="Arial" w:cs="Arial"/>
          <w:b/>
          <w:sz w:val="16"/>
          <w:szCs w:val="16"/>
        </w:rPr>
        <w:t>область, Валдайский район, с. Едрово, ул. Ленинградская, д.99,</w:t>
      </w:r>
      <w:r w:rsidR="007F6B10">
        <w:rPr>
          <w:rStyle w:val="afff4"/>
          <w:rFonts w:ascii="Arial" w:hAnsi="Arial" w:cs="Arial"/>
          <w:b/>
          <w:sz w:val="16"/>
          <w:szCs w:val="16"/>
        </w:rPr>
        <w:t xml:space="preserve"> </w:t>
      </w:r>
      <w:r w:rsidRPr="00CE4860">
        <w:rPr>
          <w:rStyle w:val="afff4"/>
          <w:rFonts w:ascii="Arial" w:hAnsi="Arial" w:cs="Arial"/>
          <w:b/>
          <w:sz w:val="16"/>
          <w:szCs w:val="16"/>
        </w:rPr>
        <w:t>КН ЗУ 53:03:0428006:11»</w:t>
      </w:r>
    </w:p>
    <w:p w:rsidR="00CE4860" w:rsidRPr="007F6B10" w:rsidRDefault="00CE4860" w:rsidP="007F6B10">
      <w:pPr>
        <w:pStyle w:val="2b"/>
        <w:spacing w:before="0" w:after="0" w:line="240" w:lineRule="auto"/>
        <w:rPr>
          <w:rStyle w:val="2a"/>
          <w:rFonts w:ascii="Arial" w:hAnsi="Arial" w:cs="Arial"/>
          <w:sz w:val="12"/>
          <w:szCs w:val="16"/>
        </w:rPr>
      </w:pPr>
      <w:r w:rsidRPr="007F6B10">
        <w:rPr>
          <w:rStyle w:val="2a"/>
          <w:rFonts w:ascii="Arial" w:hAnsi="Arial" w:cs="Arial"/>
          <w:sz w:val="12"/>
          <w:szCs w:val="16"/>
        </w:rPr>
        <w:t>_____________________________________________________________________________________________________</w:t>
      </w:r>
    </w:p>
    <w:p w:rsidR="00CE4860" w:rsidRPr="007F6B10" w:rsidRDefault="00CE4860" w:rsidP="007F6B10">
      <w:pPr>
        <w:pStyle w:val="2b"/>
        <w:spacing w:before="0" w:after="0" w:line="240" w:lineRule="auto"/>
        <w:rPr>
          <w:rStyle w:val="2a"/>
          <w:rFonts w:ascii="Arial" w:hAnsi="Arial" w:cs="Arial"/>
          <w:sz w:val="12"/>
          <w:szCs w:val="16"/>
        </w:rPr>
      </w:pPr>
      <w:r w:rsidRPr="007F6B10">
        <w:rPr>
          <w:rStyle w:val="2a"/>
          <w:rFonts w:ascii="Arial" w:hAnsi="Arial" w:cs="Arial"/>
          <w:sz w:val="12"/>
          <w:szCs w:val="16"/>
        </w:rPr>
        <w:t>(наименование объекта, местоположение границ которого описано (далее - объект)</w:t>
      </w:r>
    </w:p>
    <w:p w:rsidR="00DC6BA0" w:rsidRDefault="00DC6BA0" w:rsidP="007F6B10">
      <w:pPr>
        <w:pStyle w:val="affff3"/>
        <w:spacing w:line="240" w:lineRule="auto"/>
        <w:jc w:val="center"/>
        <w:rPr>
          <w:rStyle w:val="affff2"/>
          <w:rFonts w:cs="Arial"/>
          <w:b/>
          <w:sz w:val="16"/>
          <w:szCs w:val="16"/>
        </w:rPr>
      </w:pPr>
    </w:p>
    <w:p w:rsidR="00CE4860" w:rsidRPr="00CE4860" w:rsidRDefault="00CE4860" w:rsidP="007F6B10">
      <w:pPr>
        <w:pStyle w:val="affff3"/>
        <w:spacing w:line="240" w:lineRule="auto"/>
        <w:jc w:val="center"/>
        <w:rPr>
          <w:rStyle w:val="affff2"/>
          <w:rFonts w:cs="Arial"/>
          <w:b/>
          <w:sz w:val="16"/>
          <w:szCs w:val="16"/>
        </w:rPr>
      </w:pPr>
      <w:r w:rsidRPr="00CE4860">
        <w:rPr>
          <w:rStyle w:val="affff2"/>
          <w:rFonts w:cs="Arial"/>
          <w:b/>
          <w:sz w:val="16"/>
          <w:szCs w:val="16"/>
        </w:rPr>
        <w:t>Раздел 1</w:t>
      </w:r>
    </w:p>
    <w:tbl>
      <w:tblPr>
        <w:tblOverlap w:val="never"/>
        <w:tblW w:w="5000" w:type="pct"/>
        <w:tblCellMar>
          <w:left w:w="0" w:type="dxa"/>
          <w:right w:w="0" w:type="dxa"/>
        </w:tblCellMar>
        <w:tblLook w:val="04A0"/>
      </w:tblPr>
      <w:tblGrid>
        <w:gridCol w:w="693"/>
        <w:gridCol w:w="2290"/>
        <w:gridCol w:w="8367"/>
      </w:tblGrid>
      <w:tr w:rsidR="00CE4860" w:rsidRPr="007F6B10" w:rsidTr="007F6B10">
        <w:trPr>
          <w:trHeight w:val="20"/>
        </w:trPr>
        <w:tc>
          <w:tcPr>
            <w:tcW w:w="5000" w:type="pct"/>
            <w:gridSpan w:val="3"/>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Сведения об объекте</w:t>
            </w:r>
          </w:p>
        </w:tc>
      </w:tr>
      <w:tr w:rsidR="00CE4860" w:rsidRPr="007F6B10" w:rsidTr="007F6B10">
        <w:trPr>
          <w:trHeight w:val="20"/>
        </w:trPr>
        <w:tc>
          <w:tcPr>
            <w:tcW w:w="305" w:type="pc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w:t>
            </w:r>
            <w:r w:rsidRPr="007F6B10">
              <w:rPr>
                <w:rStyle w:val="affffffffff3"/>
                <w:rFonts w:ascii="Arial" w:hAnsi="Arial" w:cs="Arial"/>
                <w:b/>
                <w:sz w:val="12"/>
                <w:szCs w:val="16"/>
                <w:lang w:val="en-US"/>
              </w:rPr>
              <w:t xml:space="preserve"> </w:t>
            </w:r>
            <w:r w:rsidRPr="007F6B10">
              <w:rPr>
                <w:rStyle w:val="affffffffff3"/>
                <w:rFonts w:ascii="Arial" w:hAnsi="Arial" w:cs="Arial"/>
                <w:b/>
                <w:sz w:val="12"/>
                <w:szCs w:val="16"/>
              </w:rPr>
              <w:t>п/п</w:t>
            </w:r>
          </w:p>
        </w:tc>
        <w:tc>
          <w:tcPr>
            <w:tcW w:w="1009" w:type="pc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Характеристики объекта</w:t>
            </w:r>
          </w:p>
        </w:tc>
        <w:tc>
          <w:tcPr>
            <w:tcW w:w="3685" w:type="pc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Описание характеристик</w:t>
            </w:r>
          </w:p>
        </w:tc>
      </w:tr>
      <w:tr w:rsidR="00CE4860" w:rsidRPr="007F6B10" w:rsidTr="007F6B10">
        <w:trPr>
          <w:trHeight w:val="20"/>
        </w:trPr>
        <w:tc>
          <w:tcPr>
            <w:tcW w:w="305" w:type="pc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009" w:type="pc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3685" w:type="pc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r>
      <w:tr w:rsidR="00CE4860" w:rsidRPr="007F6B10" w:rsidTr="007F6B10">
        <w:trPr>
          <w:trHeight w:val="20"/>
        </w:trPr>
        <w:tc>
          <w:tcPr>
            <w:tcW w:w="305" w:type="pc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009" w:type="pct"/>
            <w:tcBorders>
              <w:top w:val="single" w:sz="4" w:space="0" w:color="auto"/>
              <w:left w:val="single" w:sz="4" w:space="0" w:color="auto"/>
            </w:tcBorders>
            <w:shd w:val="clear" w:color="auto" w:fill="auto"/>
          </w:tcPr>
          <w:p w:rsidR="00CE4860" w:rsidRPr="007F6B10" w:rsidRDefault="00CE4860" w:rsidP="007F6B10">
            <w:pPr>
              <w:pStyle w:val="affffffffff4"/>
              <w:ind w:firstLine="0"/>
              <w:rPr>
                <w:rFonts w:ascii="Arial" w:hAnsi="Arial" w:cs="Arial"/>
                <w:sz w:val="12"/>
                <w:szCs w:val="16"/>
              </w:rPr>
            </w:pPr>
            <w:r w:rsidRPr="007F6B10">
              <w:rPr>
                <w:rStyle w:val="affffffffff3"/>
                <w:rFonts w:ascii="Arial" w:hAnsi="Arial" w:cs="Arial"/>
                <w:sz w:val="12"/>
                <w:szCs w:val="16"/>
              </w:rPr>
              <w:t>Местоположение объекта</w:t>
            </w:r>
          </w:p>
        </w:tc>
        <w:tc>
          <w:tcPr>
            <w:tcW w:w="3685" w:type="pc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rPr>
                <w:rFonts w:ascii="Arial" w:hAnsi="Arial" w:cs="Arial"/>
                <w:sz w:val="12"/>
                <w:szCs w:val="16"/>
              </w:rPr>
            </w:pPr>
            <w:r w:rsidRPr="007F6B10">
              <w:rPr>
                <w:rStyle w:val="affffffffff3"/>
                <w:rFonts w:ascii="Arial" w:hAnsi="Arial" w:cs="Arial"/>
                <w:sz w:val="12"/>
                <w:szCs w:val="16"/>
              </w:rPr>
              <w:t>Новгородская область, Валдайский р-н, Едрово с</w:t>
            </w:r>
          </w:p>
        </w:tc>
      </w:tr>
      <w:tr w:rsidR="00CE4860" w:rsidRPr="007F6B10" w:rsidTr="007F6B10">
        <w:trPr>
          <w:trHeight w:val="20"/>
        </w:trPr>
        <w:tc>
          <w:tcPr>
            <w:tcW w:w="305" w:type="pc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1009" w:type="pct"/>
            <w:tcBorders>
              <w:top w:val="single" w:sz="4" w:space="0" w:color="auto"/>
              <w:left w:val="single" w:sz="4" w:space="0" w:color="auto"/>
            </w:tcBorders>
            <w:shd w:val="clear" w:color="auto" w:fill="auto"/>
          </w:tcPr>
          <w:p w:rsidR="00CE4860" w:rsidRPr="007F6B10" w:rsidRDefault="00CE4860" w:rsidP="007F6B10">
            <w:pPr>
              <w:pStyle w:val="affffffffff4"/>
              <w:ind w:firstLine="0"/>
              <w:rPr>
                <w:rFonts w:ascii="Arial" w:hAnsi="Arial" w:cs="Arial"/>
                <w:sz w:val="12"/>
                <w:szCs w:val="16"/>
              </w:rPr>
            </w:pPr>
            <w:r w:rsidRPr="007F6B10">
              <w:rPr>
                <w:rStyle w:val="affffffffff3"/>
                <w:rFonts w:ascii="Arial" w:hAnsi="Arial" w:cs="Arial"/>
                <w:sz w:val="12"/>
                <w:szCs w:val="16"/>
              </w:rPr>
              <w:t>Площадь объекта ± величина погрешности определения площади (</w:t>
            </w:r>
            <w:r w:rsidRPr="007F6B10">
              <w:rPr>
                <w:rStyle w:val="affffffffff3"/>
                <w:rFonts w:ascii="Arial" w:hAnsi="Arial" w:cs="Arial"/>
                <w:sz w:val="12"/>
                <w:szCs w:val="16"/>
                <w:lang w:val="en-US"/>
              </w:rPr>
              <w:t>P</w:t>
            </w:r>
            <w:r w:rsidRPr="007F6B10">
              <w:rPr>
                <w:rStyle w:val="affffffffff3"/>
                <w:rFonts w:ascii="Arial" w:hAnsi="Arial" w:cs="Arial"/>
                <w:sz w:val="12"/>
                <w:szCs w:val="16"/>
              </w:rPr>
              <w:t xml:space="preserve"> ± ∆P), м²</w:t>
            </w:r>
          </w:p>
        </w:tc>
        <w:tc>
          <w:tcPr>
            <w:tcW w:w="3685" w:type="pc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rPr>
                <w:rFonts w:ascii="Arial" w:hAnsi="Arial" w:cs="Arial"/>
                <w:sz w:val="12"/>
                <w:szCs w:val="16"/>
              </w:rPr>
            </w:pPr>
            <w:r w:rsidRPr="007F6B10">
              <w:rPr>
                <w:rStyle w:val="affffffffff3"/>
                <w:rFonts w:ascii="Arial" w:hAnsi="Arial" w:cs="Arial"/>
                <w:sz w:val="12"/>
                <w:szCs w:val="16"/>
              </w:rPr>
              <w:t>507 ± 8</w:t>
            </w:r>
          </w:p>
        </w:tc>
      </w:tr>
      <w:tr w:rsidR="00CE4860" w:rsidRPr="007F6B10" w:rsidTr="007F6B10">
        <w:trPr>
          <w:trHeight w:val="20"/>
        </w:trPr>
        <w:tc>
          <w:tcPr>
            <w:tcW w:w="305" w:type="pct"/>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c>
          <w:tcPr>
            <w:tcW w:w="1009" w:type="pct"/>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rPr>
                <w:rFonts w:ascii="Arial" w:hAnsi="Arial" w:cs="Arial"/>
                <w:sz w:val="12"/>
                <w:szCs w:val="16"/>
              </w:rPr>
            </w:pPr>
            <w:r w:rsidRPr="007F6B10">
              <w:rPr>
                <w:rStyle w:val="affffffffff3"/>
                <w:rFonts w:ascii="Arial" w:hAnsi="Arial" w:cs="Arial"/>
                <w:sz w:val="12"/>
                <w:szCs w:val="16"/>
              </w:rPr>
              <w:t>Иные характеристики объекта</w:t>
            </w:r>
          </w:p>
        </w:tc>
        <w:tc>
          <w:tcPr>
            <w:tcW w:w="3685" w:type="pct"/>
            <w:tcBorders>
              <w:top w:val="single" w:sz="4" w:space="0" w:color="auto"/>
              <w:left w:val="single" w:sz="4" w:space="0" w:color="auto"/>
              <w:bottom w:val="single" w:sz="4" w:space="0" w:color="auto"/>
              <w:right w:val="single" w:sz="4" w:space="0" w:color="auto"/>
            </w:tcBorders>
            <w:shd w:val="clear" w:color="auto" w:fill="auto"/>
          </w:tcPr>
          <w:p w:rsidR="00CE4860" w:rsidRPr="007F6B10" w:rsidRDefault="00CE4860" w:rsidP="00F8630E">
            <w:pPr>
              <w:pStyle w:val="affffffffff4"/>
              <w:numPr>
                <w:ilvl w:val="0"/>
                <w:numId w:val="22"/>
              </w:numPr>
              <w:shd w:val="clear" w:color="auto" w:fill="auto"/>
              <w:tabs>
                <w:tab w:val="left" w:pos="437"/>
              </w:tabs>
              <w:rPr>
                <w:rFonts w:ascii="Arial" w:hAnsi="Arial" w:cs="Arial"/>
                <w:sz w:val="12"/>
                <w:szCs w:val="16"/>
              </w:rPr>
            </w:pPr>
            <w:r w:rsidRPr="007F6B10">
              <w:rPr>
                <w:rStyle w:val="affffffffff3"/>
                <w:rFonts w:ascii="Arial" w:hAnsi="Arial" w:cs="Arial"/>
                <w:sz w:val="12"/>
                <w:szCs w:val="16"/>
              </w:rPr>
              <w:t xml:space="preserve">Иные идентифицирующие сведения: Публичный сервитут установляется для осуществления деятельности акционерного общества «Газпром газораспределение Великий Новгород» на частях земельных участков с кадастровыми номерами 53:03:0428006:12, 53:03:0428006:14 в целях строительства и эксплуатации Газопровод к индивидуальному жилому дому по адресу: Новгородская область, Валдайский район, с. Едрово, ул. Ленинградская, д.99, КН ЗУ 53:03:0428006:11. Обладатель публичного сервитута акционерное общество «Газпром газораспределение Великий Новгород» (ИНН 5321039753, ОГРН 1025300780812) почтовый адрес: 173015, Великий Новгород, улица Загородная, дом 2, корпус 2; эл. адрес </w:t>
            </w:r>
            <w:hyperlink r:id="rId24" w:history="1">
              <w:r w:rsidRPr="007F6B10">
                <w:rPr>
                  <w:rStyle w:val="affffffffff3"/>
                  <w:rFonts w:ascii="Arial" w:hAnsi="Arial" w:cs="Arial"/>
                  <w:sz w:val="12"/>
                  <w:szCs w:val="16"/>
                  <w:lang w:val="en-US"/>
                </w:rPr>
                <w:t>post</w:t>
              </w:r>
              <w:r w:rsidRPr="007F6B10">
                <w:rPr>
                  <w:rStyle w:val="affffffffff3"/>
                  <w:rFonts w:ascii="Arial" w:hAnsi="Arial" w:cs="Arial"/>
                  <w:sz w:val="12"/>
                  <w:szCs w:val="16"/>
                </w:rPr>
                <w:t>@</w:t>
              </w:r>
              <w:r w:rsidRPr="007F6B10">
                <w:rPr>
                  <w:rStyle w:val="affffffffff3"/>
                  <w:rFonts w:ascii="Arial" w:hAnsi="Arial" w:cs="Arial"/>
                  <w:sz w:val="12"/>
                  <w:szCs w:val="16"/>
                  <w:lang w:val="en-US"/>
                </w:rPr>
                <w:t>oblgas</w:t>
              </w:r>
              <w:r w:rsidRPr="007F6B10">
                <w:rPr>
                  <w:rStyle w:val="affffffffff3"/>
                  <w:rFonts w:ascii="Arial" w:hAnsi="Arial" w:cs="Arial"/>
                  <w:sz w:val="12"/>
                  <w:szCs w:val="16"/>
                </w:rPr>
                <w:t>.</w:t>
              </w:r>
              <w:r w:rsidRPr="007F6B10">
                <w:rPr>
                  <w:rStyle w:val="affffffffff3"/>
                  <w:rFonts w:ascii="Arial" w:hAnsi="Arial" w:cs="Arial"/>
                  <w:sz w:val="12"/>
                  <w:szCs w:val="16"/>
                  <w:lang w:val="en-US"/>
                </w:rPr>
                <w:t>natm</w:t>
              </w:r>
              <w:r w:rsidRPr="007F6B10">
                <w:rPr>
                  <w:rStyle w:val="affffffffff3"/>
                  <w:rFonts w:ascii="Arial" w:hAnsi="Arial" w:cs="Arial"/>
                  <w:sz w:val="12"/>
                  <w:szCs w:val="16"/>
                </w:rPr>
                <w:t>.</w:t>
              </w:r>
              <w:r w:rsidRPr="007F6B10">
                <w:rPr>
                  <w:rStyle w:val="affffffffff3"/>
                  <w:rFonts w:ascii="Arial" w:hAnsi="Arial" w:cs="Arial"/>
                  <w:sz w:val="12"/>
                  <w:szCs w:val="16"/>
                  <w:lang w:val="en-US"/>
                </w:rPr>
                <w:t>ru</w:t>
              </w:r>
            </w:hyperlink>
            <w:r w:rsidRPr="007F6B10">
              <w:rPr>
                <w:rFonts w:ascii="Arial" w:hAnsi="Arial" w:cs="Arial"/>
                <w:sz w:val="12"/>
                <w:szCs w:val="16"/>
              </w:rPr>
              <w:t>.</w:t>
            </w:r>
          </w:p>
          <w:p w:rsidR="00CE4860" w:rsidRPr="007F6B10" w:rsidRDefault="00CE4860" w:rsidP="00F8630E">
            <w:pPr>
              <w:pStyle w:val="affffffffff4"/>
              <w:numPr>
                <w:ilvl w:val="0"/>
                <w:numId w:val="22"/>
              </w:numPr>
              <w:shd w:val="clear" w:color="auto" w:fill="auto"/>
              <w:tabs>
                <w:tab w:val="left" w:pos="437"/>
              </w:tabs>
              <w:rPr>
                <w:rFonts w:ascii="Arial" w:hAnsi="Arial" w:cs="Arial"/>
                <w:sz w:val="12"/>
                <w:szCs w:val="16"/>
              </w:rPr>
            </w:pPr>
            <w:r w:rsidRPr="007F6B10">
              <w:rPr>
                <w:rStyle w:val="affffffffff3"/>
                <w:rFonts w:ascii="Arial" w:hAnsi="Arial" w:cs="Arial"/>
                <w:sz w:val="12"/>
                <w:szCs w:val="16"/>
              </w:rPr>
              <w:t>Цель установления публичного сервитута: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 инженерные сооружения).</w:t>
            </w:r>
          </w:p>
          <w:p w:rsidR="00CE4860" w:rsidRPr="007F6B10" w:rsidRDefault="00CE4860" w:rsidP="00F8630E">
            <w:pPr>
              <w:pStyle w:val="affffffffff4"/>
              <w:numPr>
                <w:ilvl w:val="0"/>
                <w:numId w:val="22"/>
              </w:numPr>
              <w:shd w:val="clear" w:color="auto" w:fill="auto"/>
              <w:tabs>
                <w:tab w:val="left" w:pos="437"/>
              </w:tabs>
              <w:rPr>
                <w:rFonts w:ascii="Arial" w:hAnsi="Arial" w:cs="Arial"/>
                <w:sz w:val="12"/>
                <w:szCs w:val="16"/>
              </w:rPr>
            </w:pPr>
            <w:r w:rsidRPr="007F6B10">
              <w:rPr>
                <w:rStyle w:val="affffffffff3"/>
                <w:rFonts w:ascii="Arial" w:hAnsi="Arial" w:cs="Arial"/>
                <w:sz w:val="12"/>
                <w:szCs w:val="16"/>
              </w:rPr>
              <w:t>Срок публичного сервитута: продолжительность: 49 лет.</w:t>
            </w:r>
          </w:p>
          <w:p w:rsidR="00CE4860" w:rsidRPr="007F6B10" w:rsidRDefault="00CE4860" w:rsidP="00F8630E">
            <w:pPr>
              <w:pStyle w:val="affffffffff4"/>
              <w:numPr>
                <w:ilvl w:val="0"/>
                <w:numId w:val="22"/>
              </w:numPr>
              <w:shd w:val="clear" w:color="auto" w:fill="auto"/>
              <w:tabs>
                <w:tab w:val="left" w:pos="437"/>
              </w:tabs>
              <w:rPr>
                <w:rFonts w:ascii="Arial" w:hAnsi="Arial" w:cs="Arial"/>
                <w:sz w:val="12"/>
                <w:szCs w:val="16"/>
              </w:rPr>
            </w:pPr>
            <w:r w:rsidRPr="007F6B10">
              <w:rPr>
                <w:rStyle w:val="affffffffff3"/>
                <w:rFonts w:ascii="Arial" w:hAnsi="Arial" w:cs="Arial"/>
                <w:sz w:val="12"/>
                <w:szCs w:val="16"/>
              </w:rPr>
              <w:t>Описание иной цели: строительства, реконструкции, эксплуатации, капитального ремонта линейного объекта системы газоснабжения.</w:t>
            </w:r>
          </w:p>
        </w:tc>
      </w:tr>
    </w:tbl>
    <w:p w:rsidR="00DC6BA0" w:rsidRDefault="00DC6BA0" w:rsidP="007F6B10">
      <w:pPr>
        <w:jc w:val="center"/>
        <w:rPr>
          <w:rFonts w:ascii="Arial" w:hAnsi="Arial" w:cs="Arial"/>
          <w:b/>
          <w:sz w:val="16"/>
          <w:szCs w:val="16"/>
        </w:rPr>
      </w:pPr>
    </w:p>
    <w:p w:rsidR="00CE4860" w:rsidRPr="00CE4860" w:rsidRDefault="00CE4860" w:rsidP="007F6B10">
      <w:pPr>
        <w:jc w:val="center"/>
        <w:rPr>
          <w:rFonts w:ascii="Arial" w:hAnsi="Arial" w:cs="Arial"/>
          <w:b/>
          <w:sz w:val="16"/>
          <w:szCs w:val="16"/>
        </w:rPr>
      </w:pPr>
      <w:r w:rsidRPr="00CE4860">
        <w:rPr>
          <w:rFonts w:ascii="Arial" w:hAnsi="Arial" w:cs="Arial"/>
          <w:b/>
          <w:sz w:val="16"/>
          <w:szCs w:val="16"/>
        </w:rPr>
        <w:t>Раздел 2</w:t>
      </w:r>
    </w:p>
    <w:tbl>
      <w:tblPr>
        <w:tblOverlap w:val="never"/>
        <w:tblW w:w="0" w:type="auto"/>
        <w:tblCellMar>
          <w:left w:w="0" w:type="dxa"/>
          <w:right w:w="0" w:type="dxa"/>
        </w:tblCellMar>
        <w:tblLook w:val="04A0"/>
      </w:tblPr>
      <w:tblGrid>
        <w:gridCol w:w="1425"/>
        <w:gridCol w:w="1559"/>
        <w:gridCol w:w="992"/>
        <w:gridCol w:w="2268"/>
        <w:gridCol w:w="2977"/>
        <w:gridCol w:w="2129"/>
      </w:tblGrid>
      <w:tr w:rsidR="00CE4860" w:rsidRPr="007F6B10" w:rsidTr="007F6B10">
        <w:trPr>
          <w:trHeight w:val="20"/>
        </w:trPr>
        <w:tc>
          <w:tcPr>
            <w:tcW w:w="0" w:type="auto"/>
            <w:gridSpan w:val="6"/>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Сведения о местоположении границ объекта</w:t>
            </w:r>
          </w:p>
        </w:tc>
      </w:tr>
      <w:tr w:rsidR="00CE4860" w:rsidRPr="007F6B10" w:rsidTr="007F6B10">
        <w:trPr>
          <w:trHeight w:val="20"/>
        </w:trPr>
        <w:tc>
          <w:tcPr>
            <w:tcW w:w="0" w:type="auto"/>
            <w:gridSpan w:val="6"/>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 Система координат МСК-53, зона 2</w:t>
            </w:r>
          </w:p>
        </w:tc>
      </w:tr>
      <w:tr w:rsidR="00CE4860" w:rsidRPr="007F6B10" w:rsidTr="007F6B10">
        <w:trPr>
          <w:trHeight w:val="20"/>
        </w:trPr>
        <w:tc>
          <w:tcPr>
            <w:tcW w:w="0" w:type="auto"/>
            <w:gridSpan w:val="6"/>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 Сведения о характерных точках границ объекта</w:t>
            </w:r>
          </w:p>
        </w:tc>
      </w:tr>
      <w:tr w:rsidR="00CE4860" w:rsidRPr="007F6B10" w:rsidTr="00DC6BA0">
        <w:trPr>
          <w:trHeight w:val="20"/>
        </w:trPr>
        <w:tc>
          <w:tcPr>
            <w:tcW w:w="1425"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Обозначение характерных точек границ</w:t>
            </w:r>
          </w:p>
        </w:tc>
        <w:tc>
          <w:tcPr>
            <w:tcW w:w="2551" w:type="dxa"/>
            <w:gridSpan w:val="2"/>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Координаты, м</w:t>
            </w:r>
          </w:p>
        </w:tc>
        <w:tc>
          <w:tcPr>
            <w:tcW w:w="2268"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Метод определения координат характерной точки</w:t>
            </w:r>
          </w:p>
        </w:tc>
        <w:tc>
          <w:tcPr>
            <w:tcW w:w="2977"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Средняя квадратическая погрешность положения характерной точки (</w:t>
            </w:r>
            <w:r w:rsidRPr="007F6B10">
              <w:rPr>
                <w:rStyle w:val="affffffffff3"/>
                <w:rFonts w:ascii="Arial" w:hAnsi="Arial" w:cs="Arial"/>
                <w:b/>
                <w:sz w:val="12"/>
                <w:szCs w:val="16"/>
                <w:lang w:val="en-US"/>
              </w:rPr>
              <w:t>Mt</w:t>
            </w:r>
            <w:r w:rsidRPr="007F6B10">
              <w:rPr>
                <w:rStyle w:val="affffffffff3"/>
                <w:rFonts w:ascii="Arial" w:hAnsi="Arial" w:cs="Arial"/>
                <w:b/>
                <w:sz w:val="12"/>
                <w:szCs w:val="16"/>
              </w:rPr>
              <w:t>), м</w:t>
            </w:r>
          </w:p>
        </w:tc>
        <w:tc>
          <w:tcPr>
            <w:tcW w:w="2129" w:type="dxa"/>
            <w:vMerge w:val="restar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Описание обозначения точки на местности (при наличии)</w:t>
            </w:r>
          </w:p>
        </w:tc>
      </w:tr>
      <w:tr w:rsidR="00CE4860" w:rsidRPr="007F6B10" w:rsidTr="00DC6BA0">
        <w:trPr>
          <w:trHeight w:val="20"/>
        </w:trPr>
        <w:tc>
          <w:tcPr>
            <w:tcW w:w="1425" w:type="dxa"/>
            <w:vMerge/>
            <w:tcBorders>
              <w:left w:val="single" w:sz="4" w:space="0" w:color="auto"/>
            </w:tcBorders>
            <w:shd w:val="clear" w:color="auto" w:fill="auto"/>
          </w:tcPr>
          <w:p w:rsidR="00CE4860" w:rsidRPr="007F6B10" w:rsidRDefault="00CE4860" w:rsidP="007F6B10">
            <w:pPr>
              <w:jc w:val="center"/>
              <w:rPr>
                <w:rFonts w:ascii="Arial" w:hAnsi="Arial" w:cs="Arial"/>
                <w:b/>
                <w:sz w:val="12"/>
                <w:szCs w:val="16"/>
              </w:rPr>
            </w:pP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X</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Y</w:t>
            </w:r>
          </w:p>
        </w:tc>
        <w:tc>
          <w:tcPr>
            <w:tcW w:w="2268" w:type="dxa"/>
            <w:vMerge/>
            <w:tcBorders>
              <w:left w:val="single" w:sz="4" w:space="0" w:color="auto"/>
            </w:tcBorders>
            <w:shd w:val="clear" w:color="auto" w:fill="auto"/>
          </w:tcPr>
          <w:p w:rsidR="00CE4860" w:rsidRPr="007F6B10" w:rsidRDefault="00CE4860" w:rsidP="007F6B10">
            <w:pPr>
              <w:jc w:val="center"/>
              <w:rPr>
                <w:rFonts w:ascii="Arial" w:hAnsi="Arial" w:cs="Arial"/>
                <w:b/>
                <w:sz w:val="12"/>
                <w:szCs w:val="16"/>
              </w:rPr>
            </w:pPr>
          </w:p>
        </w:tc>
        <w:tc>
          <w:tcPr>
            <w:tcW w:w="2977" w:type="dxa"/>
            <w:vMerge/>
            <w:tcBorders>
              <w:left w:val="single" w:sz="4" w:space="0" w:color="auto"/>
            </w:tcBorders>
            <w:shd w:val="clear" w:color="auto" w:fill="auto"/>
          </w:tcPr>
          <w:p w:rsidR="00CE4860" w:rsidRPr="007F6B10" w:rsidRDefault="00CE4860" w:rsidP="007F6B10">
            <w:pPr>
              <w:jc w:val="center"/>
              <w:rPr>
                <w:rFonts w:ascii="Arial" w:hAnsi="Arial" w:cs="Arial"/>
                <w:b/>
                <w:sz w:val="12"/>
                <w:szCs w:val="16"/>
              </w:rPr>
            </w:pPr>
          </w:p>
        </w:tc>
        <w:tc>
          <w:tcPr>
            <w:tcW w:w="2129" w:type="dxa"/>
            <w:vMerge/>
            <w:tcBorders>
              <w:left w:val="single" w:sz="4" w:space="0" w:color="auto"/>
              <w:right w:val="single" w:sz="4" w:space="0" w:color="auto"/>
            </w:tcBorders>
            <w:shd w:val="clear" w:color="auto" w:fill="auto"/>
          </w:tcPr>
          <w:p w:rsidR="00CE4860" w:rsidRPr="007F6B10" w:rsidRDefault="00CE4860" w:rsidP="007F6B10">
            <w:pPr>
              <w:jc w:val="center"/>
              <w:rPr>
                <w:rFonts w:ascii="Arial" w:hAnsi="Arial" w:cs="Arial"/>
                <w:b/>
                <w:sz w:val="12"/>
                <w:szCs w:val="16"/>
              </w:rPr>
            </w:pP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c>
          <w:tcPr>
            <w:tcW w:w="2268"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4</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6</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510202.24</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2316628.21</w:t>
            </w:r>
          </w:p>
        </w:tc>
        <w:tc>
          <w:tcPr>
            <w:tcW w:w="2268"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510205.22</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2316632.24</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510161.30</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2316661.87</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4</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510158.75</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2316662.25</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510143.17</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2316657.52</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6</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510131.73</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2316657.87</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7</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510115.79</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2316667.44</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8</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510113.49</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2316662.98</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9</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510130.32</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2316652.90</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10</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510143.83</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2316652.50</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11</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510159.30</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2316657.19</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510202.24</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2316628.21</w:t>
            </w:r>
          </w:p>
        </w:tc>
        <w:tc>
          <w:tcPr>
            <w:tcW w:w="2268" w:type="dxa"/>
            <w:tcBorders>
              <w:top w:val="single" w:sz="4" w:space="0" w:color="auto"/>
              <w:left w:val="single" w:sz="4" w:space="0" w:color="auto"/>
            </w:tcBorders>
            <w:shd w:val="clear" w:color="auto" w:fill="auto"/>
          </w:tcPr>
          <w:p w:rsidR="00CE4860" w:rsidRPr="007F6B10" w:rsidRDefault="00CE4860" w:rsidP="007F6B10">
            <w:pPr>
              <w:jc w:val="center"/>
              <w:rPr>
                <w:rFonts w:ascii="Arial" w:hAnsi="Arial" w:cs="Arial"/>
                <w:sz w:val="12"/>
                <w:szCs w:val="16"/>
              </w:rPr>
            </w:pPr>
            <w:r w:rsidRPr="007F6B10">
              <w:rPr>
                <w:rStyle w:val="affffffffff3"/>
                <w:rFonts w:ascii="Arial" w:hAnsi="Arial" w:cs="Arial"/>
                <w:sz w:val="12"/>
                <w:szCs w:val="16"/>
              </w:rPr>
              <w:t>аналитический метод</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0.1</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7F6B10">
        <w:trPr>
          <w:trHeight w:val="20"/>
        </w:trPr>
        <w:tc>
          <w:tcPr>
            <w:tcW w:w="0" w:type="auto"/>
            <w:gridSpan w:val="6"/>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 Сведения о характерных точках части (частей) границы объекта</w:t>
            </w:r>
          </w:p>
        </w:tc>
      </w:tr>
      <w:tr w:rsidR="00CE4860" w:rsidRPr="007F6B10" w:rsidTr="00DC6BA0">
        <w:trPr>
          <w:trHeight w:val="20"/>
        </w:trPr>
        <w:tc>
          <w:tcPr>
            <w:tcW w:w="1425"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Обозначение характерных точек части границы</w:t>
            </w:r>
          </w:p>
        </w:tc>
        <w:tc>
          <w:tcPr>
            <w:tcW w:w="2551" w:type="dxa"/>
            <w:gridSpan w:val="2"/>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Координаты, м</w:t>
            </w:r>
          </w:p>
        </w:tc>
        <w:tc>
          <w:tcPr>
            <w:tcW w:w="2268"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Метод определения координат характерной точки</w:t>
            </w:r>
          </w:p>
        </w:tc>
        <w:tc>
          <w:tcPr>
            <w:tcW w:w="2977"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Средняя квадратическая погрешность положения характерной точки (</w:t>
            </w:r>
            <w:r w:rsidRPr="007F6B10">
              <w:rPr>
                <w:rStyle w:val="affffffffff3"/>
                <w:rFonts w:ascii="Arial" w:hAnsi="Arial" w:cs="Arial"/>
                <w:b/>
                <w:sz w:val="12"/>
                <w:szCs w:val="16"/>
                <w:lang w:val="en-US"/>
              </w:rPr>
              <w:t>Mt</w:t>
            </w:r>
            <w:r w:rsidRPr="007F6B10">
              <w:rPr>
                <w:rStyle w:val="affffffffff3"/>
                <w:rFonts w:ascii="Arial" w:hAnsi="Arial" w:cs="Arial"/>
                <w:b/>
                <w:sz w:val="12"/>
                <w:szCs w:val="16"/>
              </w:rPr>
              <w:t>), м</w:t>
            </w:r>
          </w:p>
        </w:tc>
        <w:tc>
          <w:tcPr>
            <w:tcW w:w="2129" w:type="dxa"/>
            <w:vMerge w:val="restar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Описание обозначения точки на местности (при наличии)</w:t>
            </w:r>
          </w:p>
        </w:tc>
      </w:tr>
      <w:tr w:rsidR="00CE4860" w:rsidRPr="007F6B10" w:rsidTr="00DC6BA0">
        <w:trPr>
          <w:trHeight w:val="20"/>
        </w:trPr>
        <w:tc>
          <w:tcPr>
            <w:tcW w:w="1425"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X</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Y</w:t>
            </w:r>
          </w:p>
        </w:tc>
        <w:tc>
          <w:tcPr>
            <w:tcW w:w="2268"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2977"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2129" w:type="dxa"/>
            <w:vMerge/>
            <w:tcBorders>
              <w:left w:val="single" w:sz="4" w:space="0" w:color="auto"/>
              <w:right w:val="single" w:sz="4" w:space="0" w:color="auto"/>
            </w:tcBorders>
            <w:shd w:val="clear" w:color="auto" w:fill="auto"/>
          </w:tcPr>
          <w:p w:rsidR="00CE4860" w:rsidRPr="007F6B10" w:rsidRDefault="00CE4860" w:rsidP="007F6B10">
            <w:pPr>
              <w:jc w:val="center"/>
              <w:rPr>
                <w:rFonts w:ascii="Arial" w:hAnsi="Arial" w:cs="Arial"/>
                <w:sz w:val="12"/>
                <w:szCs w:val="16"/>
              </w:rPr>
            </w:pPr>
          </w:p>
        </w:tc>
      </w:tr>
      <w:tr w:rsidR="00CE4860" w:rsidRPr="007F6B10" w:rsidTr="00DC6BA0">
        <w:trPr>
          <w:trHeight w:val="20"/>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559"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99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c>
          <w:tcPr>
            <w:tcW w:w="2268"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4</w:t>
            </w:r>
          </w:p>
        </w:tc>
        <w:tc>
          <w:tcPr>
            <w:tcW w:w="2977"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w:t>
            </w:r>
          </w:p>
        </w:tc>
        <w:tc>
          <w:tcPr>
            <w:tcW w:w="2129" w:type="dxa"/>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6</w:t>
            </w:r>
          </w:p>
        </w:tc>
      </w:tr>
      <w:tr w:rsidR="00CE4860" w:rsidRPr="007F6B10" w:rsidTr="00DC6BA0">
        <w:trPr>
          <w:trHeight w:val="20"/>
        </w:trPr>
        <w:tc>
          <w:tcPr>
            <w:tcW w:w="1425"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1559"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992"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2268"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2977"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2129" w:type="dxa"/>
            <w:tcBorders>
              <w:top w:val="single" w:sz="4" w:space="0" w:color="auto"/>
              <w:left w:val="single" w:sz="4" w:space="0" w:color="auto"/>
              <w:bottom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bl>
    <w:p w:rsidR="00DC6BA0" w:rsidRDefault="00DC6BA0" w:rsidP="007F6B10">
      <w:pPr>
        <w:jc w:val="center"/>
        <w:rPr>
          <w:rFonts w:ascii="Arial" w:hAnsi="Arial" w:cs="Arial"/>
          <w:b/>
          <w:sz w:val="16"/>
          <w:szCs w:val="16"/>
        </w:rPr>
      </w:pPr>
    </w:p>
    <w:p w:rsidR="00CE4860" w:rsidRPr="00CE4860" w:rsidRDefault="00CE4860" w:rsidP="007F6B10">
      <w:pPr>
        <w:jc w:val="center"/>
        <w:rPr>
          <w:rFonts w:ascii="Arial" w:hAnsi="Arial" w:cs="Arial"/>
          <w:b/>
          <w:sz w:val="16"/>
          <w:szCs w:val="16"/>
        </w:rPr>
      </w:pPr>
      <w:r w:rsidRPr="00CE4860">
        <w:rPr>
          <w:rFonts w:ascii="Arial" w:hAnsi="Arial" w:cs="Arial"/>
          <w:b/>
          <w:sz w:val="16"/>
          <w:szCs w:val="16"/>
        </w:rPr>
        <w:t>Раздел 3</w:t>
      </w:r>
    </w:p>
    <w:tbl>
      <w:tblPr>
        <w:tblOverlap w:val="never"/>
        <w:tblW w:w="0" w:type="auto"/>
        <w:jc w:val="center"/>
        <w:tblCellMar>
          <w:left w:w="0" w:type="dxa"/>
          <w:right w:w="0" w:type="dxa"/>
        </w:tblCellMar>
        <w:tblLook w:val="04A0"/>
      </w:tblPr>
      <w:tblGrid>
        <w:gridCol w:w="1425"/>
        <w:gridCol w:w="1276"/>
        <w:gridCol w:w="850"/>
        <w:gridCol w:w="851"/>
        <w:gridCol w:w="822"/>
        <w:gridCol w:w="1701"/>
        <w:gridCol w:w="2343"/>
        <w:gridCol w:w="2082"/>
      </w:tblGrid>
      <w:tr w:rsidR="00CE4860" w:rsidRPr="007F6B10" w:rsidTr="007F6B10">
        <w:trPr>
          <w:trHeight w:val="20"/>
          <w:jc w:val="center"/>
        </w:trPr>
        <w:tc>
          <w:tcPr>
            <w:tcW w:w="0" w:type="auto"/>
            <w:gridSpan w:val="8"/>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Сведения о местоположении измененных (уточненных) границ объекта</w:t>
            </w:r>
          </w:p>
        </w:tc>
      </w:tr>
      <w:tr w:rsidR="00CE4860" w:rsidRPr="007F6B10" w:rsidTr="007F6B10">
        <w:trPr>
          <w:trHeight w:val="20"/>
          <w:jc w:val="center"/>
        </w:trPr>
        <w:tc>
          <w:tcPr>
            <w:tcW w:w="0" w:type="auto"/>
            <w:gridSpan w:val="8"/>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 Система координат МСК-53, зона 2</w:t>
            </w:r>
          </w:p>
        </w:tc>
      </w:tr>
      <w:tr w:rsidR="00CE4860" w:rsidRPr="007F6B10" w:rsidTr="007F6B10">
        <w:trPr>
          <w:trHeight w:val="20"/>
          <w:jc w:val="center"/>
        </w:trPr>
        <w:tc>
          <w:tcPr>
            <w:tcW w:w="0" w:type="auto"/>
            <w:gridSpan w:val="8"/>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 Сведения о характерных точках границ объекта</w:t>
            </w:r>
          </w:p>
        </w:tc>
      </w:tr>
      <w:tr w:rsidR="007F6B10" w:rsidRPr="007F6B10" w:rsidTr="00DC6BA0">
        <w:trPr>
          <w:trHeight w:val="20"/>
          <w:jc w:val="center"/>
        </w:trPr>
        <w:tc>
          <w:tcPr>
            <w:tcW w:w="1425"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Обозначение характерных точек границ</w:t>
            </w:r>
          </w:p>
        </w:tc>
        <w:tc>
          <w:tcPr>
            <w:tcW w:w="2126" w:type="dxa"/>
            <w:gridSpan w:val="2"/>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Существующие координаты, м</w:t>
            </w:r>
          </w:p>
        </w:tc>
        <w:tc>
          <w:tcPr>
            <w:tcW w:w="1673" w:type="dxa"/>
            <w:gridSpan w:val="2"/>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Измененные (уточненные) координаты, м</w:t>
            </w:r>
          </w:p>
        </w:tc>
        <w:tc>
          <w:tcPr>
            <w:tcW w:w="1701"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Метод определения координат характерной точки</w:t>
            </w:r>
          </w:p>
        </w:tc>
        <w:tc>
          <w:tcPr>
            <w:tcW w:w="2343"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Средняя квадратическая погрешность положения характерной точки (</w:t>
            </w:r>
            <w:r w:rsidRPr="007F6B10">
              <w:rPr>
                <w:rStyle w:val="affffffffff3"/>
                <w:rFonts w:ascii="Arial" w:hAnsi="Arial" w:cs="Arial"/>
                <w:b/>
                <w:sz w:val="12"/>
                <w:szCs w:val="16"/>
                <w:lang w:val="en-US"/>
              </w:rPr>
              <w:t>Mt</w:t>
            </w:r>
            <w:r w:rsidRPr="007F6B10">
              <w:rPr>
                <w:rStyle w:val="affffffffff3"/>
                <w:rFonts w:ascii="Arial" w:hAnsi="Arial" w:cs="Arial"/>
                <w:b/>
                <w:sz w:val="12"/>
                <w:szCs w:val="16"/>
              </w:rPr>
              <w:t>), м</w:t>
            </w:r>
          </w:p>
        </w:tc>
        <w:tc>
          <w:tcPr>
            <w:tcW w:w="0" w:type="auto"/>
            <w:vMerge w:val="restar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Описание обозначения точки на местности (при наличии)</w:t>
            </w:r>
          </w:p>
        </w:tc>
      </w:tr>
      <w:tr w:rsidR="007F6B10" w:rsidRPr="007F6B10" w:rsidTr="00DC6BA0">
        <w:trPr>
          <w:trHeight w:val="20"/>
          <w:jc w:val="center"/>
        </w:trPr>
        <w:tc>
          <w:tcPr>
            <w:tcW w:w="1425"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1276"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X</w:t>
            </w:r>
          </w:p>
        </w:tc>
        <w:tc>
          <w:tcPr>
            <w:tcW w:w="850"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Y</w:t>
            </w:r>
          </w:p>
        </w:tc>
        <w:tc>
          <w:tcPr>
            <w:tcW w:w="85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X</w:t>
            </w:r>
          </w:p>
        </w:tc>
        <w:tc>
          <w:tcPr>
            <w:tcW w:w="82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Y</w:t>
            </w:r>
          </w:p>
        </w:tc>
        <w:tc>
          <w:tcPr>
            <w:tcW w:w="1701"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2343"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0" w:type="auto"/>
            <w:vMerge/>
            <w:tcBorders>
              <w:left w:val="single" w:sz="4" w:space="0" w:color="auto"/>
              <w:right w:val="single" w:sz="4" w:space="0" w:color="auto"/>
            </w:tcBorders>
            <w:shd w:val="clear" w:color="auto" w:fill="auto"/>
          </w:tcPr>
          <w:p w:rsidR="00CE4860" w:rsidRPr="007F6B10" w:rsidRDefault="00CE4860" w:rsidP="007F6B10">
            <w:pPr>
              <w:jc w:val="center"/>
              <w:rPr>
                <w:rFonts w:ascii="Arial" w:hAnsi="Arial" w:cs="Arial"/>
                <w:sz w:val="12"/>
                <w:szCs w:val="16"/>
              </w:rPr>
            </w:pPr>
          </w:p>
        </w:tc>
      </w:tr>
      <w:tr w:rsidR="007F6B10" w:rsidRPr="007F6B10" w:rsidTr="00DC6BA0">
        <w:trPr>
          <w:trHeight w:val="20"/>
          <w:jc w:val="center"/>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276"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850"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c>
          <w:tcPr>
            <w:tcW w:w="85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4</w:t>
            </w:r>
          </w:p>
        </w:tc>
        <w:tc>
          <w:tcPr>
            <w:tcW w:w="82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w:t>
            </w:r>
          </w:p>
        </w:tc>
        <w:tc>
          <w:tcPr>
            <w:tcW w:w="170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6</w:t>
            </w:r>
          </w:p>
        </w:tc>
        <w:tc>
          <w:tcPr>
            <w:tcW w:w="2343"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7</w:t>
            </w:r>
          </w:p>
        </w:tc>
        <w:tc>
          <w:tcPr>
            <w:tcW w:w="0" w:type="auto"/>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8</w:t>
            </w:r>
          </w:p>
        </w:tc>
      </w:tr>
      <w:tr w:rsidR="007F6B10" w:rsidRPr="007F6B10" w:rsidTr="00DC6BA0">
        <w:trPr>
          <w:trHeight w:val="20"/>
          <w:jc w:val="center"/>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1276"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850"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85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82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170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2343"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0" w:type="auto"/>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r w:rsidR="00CE4860" w:rsidRPr="007F6B10" w:rsidTr="007F6B10">
        <w:trPr>
          <w:trHeight w:val="20"/>
          <w:jc w:val="center"/>
        </w:trPr>
        <w:tc>
          <w:tcPr>
            <w:tcW w:w="0" w:type="auto"/>
            <w:gridSpan w:val="8"/>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 Сведения о характерных точках части (частей) границы объекта</w:t>
            </w:r>
          </w:p>
        </w:tc>
      </w:tr>
      <w:tr w:rsidR="007F6B10" w:rsidRPr="007F6B10" w:rsidTr="00DC6BA0">
        <w:trPr>
          <w:trHeight w:val="20"/>
          <w:jc w:val="center"/>
        </w:trPr>
        <w:tc>
          <w:tcPr>
            <w:tcW w:w="1425"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Обозначение характерных точек части границы</w:t>
            </w:r>
          </w:p>
        </w:tc>
        <w:tc>
          <w:tcPr>
            <w:tcW w:w="2126" w:type="dxa"/>
            <w:gridSpan w:val="2"/>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Существующие координаты, м</w:t>
            </w:r>
          </w:p>
        </w:tc>
        <w:tc>
          <w:tcPr>
            <w:tcW w:w="1673" w:type="dxa"/>
            <w:gridSpan w:val="2"/>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Измененные (уточненные) координаты, м</w:t>
            </w:r>
          </w:p>
        </w:tc>
        <w:tc>
          <w:tcPr>
            <w:tcW w:w="1701"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Метод определения координат характерной точки</w:t>
            </w:r>
          </w:p>
        </w:tc>
        <w:tc>
          <w:tcPr>
            <w:tcW w:w="2343" w:type="dxa"/>
            <w:vMerge w:val="restart"/>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Средняя квадратическая погрешность положения характерной точки (</w:t>
            </w:r>
            <w:r w:rsidRPr="007F6B10">
              <w:rPr>
                <w:rStyle w:val="affffffffff3"/>
                <w:rFonts w:ascii="Arial" w:hAnsi="Arial" w:cs="Arial"/>
                <w:b/>
                <w:sz w:val="12"/>
                <w:szCs w:val="16"/>
                <w:lang w:val="en-US"/>
              </w:rPr>
              <w:t>Mt</w:t>
            </w:r>
            <w:r w:rsidRPr="007F6B10">
              <w:rPr>
                <w:rStyle w:val="affffffffff3"/>
                <w:rFonts w:ascii="Arial" w:hAnsi="Arial" w:cs="Arial"/>
                <w:b/>
                <w:sz w:val="12"/>
                <w:szCs w:val="16"/>
              </w:rPr>
              <w:t>), м</w:t>
            </w:r>
          </w:p>
        </w:tc>
        <w:tc>
          <w:tcPr>
            <w:tcW w:w="0" w:type="auto"/>
            <w:vMerge w:val="restart"/>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rPr>
              <w:t>Описание обозначения точки на местности (при наличии)</w:t>
            </w:r>
          </w:p>
        </w:tc>
      </w:tr>
      <w:tr w:rsidR="007F6B10" w:rsidRPr="007F6B10" w:rsidTr="00DC6BA0">
        <w:trPr>
          <w:trHeight w:val="20"/>
          <w:jc w:val="center"/>
        </w:trPr>
        <w:tc>
          <w:tcPr>
            <w:tcW w:w="1425"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1276"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X</w:t>
            </w:r>
          </w:p>
        </w:tc>
        <w:tc>
          <w:tcPr>
            <w:tcW w:w="850"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Y</w:t>
            </w:r>
          </w:p>
        </w:tc>
        <w:tc>
          <w:tcPr>
            <w:tcW w:w="85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X</w:t>
            </w:r>
          </w:p>
        </w:tc>
        <w:tc>
          <w:tcPr>
            <w:tcW w:w="82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b/>
                <w:sz w:val="12"/>
                <w:szCs w:val="16"/>
              </w:rPr>
            </w:pPr>
            <w:r w:rsidRPr="007F6B10">
              <w:rPr>
                <w:rStyle w:val="affffffffff3"/>
                <w:rFonts w:ascii="Arial" w:hAnsi="Arial" w:cs="Arial"/>
                <w:b/>
                <w:sz w:val="12"/>
                <w:szCs w:val="16"/>
                <w:lang w:val="en-US"/>
              </w:rPr>
              <w:t>Y</w:t>
            </w:r>
          </w:p>
        </w:tc>
        <w:tc>
          <w:tcPr>
            <w:tcW w:w="1701"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2343" w:type="dxa"/>
            <w:vMerge/>
            <w:tcBorders>
              <w:left w:val="single" w:sz="4" w:space="0" w:color="auto"/>
            </w:tcBorders>
            <w:shd w:val="clear" w:color="auto" w:fill="auto"/>
          </w:tcPr>
          <w:p w:rsidR="00CE4860" w:rsidRPr="007F6B10" w:rsidRDefault="00CE4860" w:rsidP="007F6B10">
            <w:pPr>
              <w:jc w:val="center"/>
              <w:rPr>
                <w:rFonts w:ascii="Arial" w:hAnsi="Arial" w:cs="Arial"/>
                <w:sz w:val="12"/>
                <w:szCs w:val="16"/>
              </w:rPr>
            </w:pPr>
          </w:p>
        </w:tc>
        <w:tc>
          <w:tcPr>
            <w:tcW w:w="0" w:type="auto"/>
            <w:vMerge/>
            <w:tcBorders>
              <w:left w:val="single" w:sz="4" w:space="0" w:color="auto"/>
              <w:right w:val="single" w:sz="4" w:space="0" w:color="auto"/>
            </w:tcBorders>
            <w:shd w:val="clear" w:color="auto" w:fill="auto"/>
          </w:tcPr>
          <w:p w:rsidR="00CE4860" w:rsidRPr="007F6B10" w:rsidRDefault="00CE4860" w:rsidP="007F6B10">
            <w:pPr>
              <w:jc w:val="center"/>
              <w:rPr>
                <w:rFonts w:ascii="Arial" w:hAnsi="Arial" w:cs="Arial"/>
                <w:sz w:val="12"/>
                <w:szCs w:val="16"/>
              </w:rPr>
            </w:pPr>
          </w:p>
        </w:tc>
      </w:tr>
      <w:tr w:rsidR="007F6B10" w:rsidRPr="007F6B10" w:rsidTr="00DC6BA0">
        <w:trPr>
          <w:trHeight w:val="20"/>
          <w:jc w:val="center"/>
        </w:trPr>
        <w:tc>
          <w:tcPr>
            <w:tcW w:w="1425"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1</w:t>
            </w:r>
          </w:p>
        </w:tc>
        <w:tc>
          <w:tcPr>
            <w:tcW w:w="1276"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2</w:t>
            </w:r>
          </w:p>
        </w:tc>
        <w:tc>
          <w:tcPr>
            <w:tcW w:w="850"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3</w:t>
            </w:r>
          </w:p>
        </w:tc>
        <w:tc>
          <w:tcPr>
            <w:tcW w:w="85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4</w:t>
            </w:r>
          </w:p>
        </w:tc>
        <w:tc>
          <w:tcPr>
            <w:tcW w:w="822"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5</w:t>
            </w:r>
          </w:p>
        </w:tc>
        <w:tc>
          <w:tcPr>
            <w:tcW w:w="1701"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6</w:t>
            </w:r>
          </w:p>
        </w:tc>
        <w:tc>
          <w:tcPr>
            <w:tcW w:w="2343" w:type="dxa"/>
            <w:tcBorders>
              <w:top w:val="single" w:sz="4" w:space="0" w:color="auto"/>
              <w:lef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7</w:t>
            </w:r>
          </w:p>
        </w:tc>
        <w:tc>
          <w:tcPr>
            <w:tcW w:w="0" w:type="auto"/>
            <w:tcBorders>
              <w:top w:val="single" w:sz="4" w:space="0" w:color="auto"/>
              <w:left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8</w:t>
            </w:r>
          </w:p>
        </w:tc>
      </w:tr>
      <w:tr w:rsidR="007F6B10" w:rsidRPr="007F6B10" w:rsidTr="00DC6BA0">
        <w:trPr>
          <w:trHeight w:val="20"/>
          <w:jc w:val="center"/>
        </w:trPr>
        <w:tc>
          <w:tcPr>
            <w:tcW w:w="1425"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1276"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850"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851"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822"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1701"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2343" w:type="dxa"/>
            <w:tcBorders>
              <w:top w:val="single" w:sz="4" w:space="0" w:color="auto"/>
              <w:left w:val="single" w:sz="4" w:space="0" w:color="auto"/>
              <w:bottom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E4860" w:rsidRPr="007F6B10" w:rsidRDefault="00CE4860" w:rsidP="007F6B10">
            <w:pPr>
              <w:pStyle w:val="affffffffff4"/>
              <w:ind w:firstLine="0"/>
              <w:jc w:val="center"/>
              <w:rPr>
                <w:rFonts w:ascii="Arial" w:hAnsi="Arial" w:cs="Arial"/>
                <w:sz w:val="12"/>
                <w:szCs w:val="16"/>
              </w:rPr>
            </w:pPr>
            <w:r w:rsidRPr="007F6B10">
              <w:rPr>
                <w:rStyle w:val="affffffffff3"/>
                <w:rFonts w:ascii="Arial" w:hAnsi="Arial" w:cs="Arial"/>
                <w:sz w:val="12"/>
                <w:szCs w:val="16"/>
              </w:rPr>
              <w:t>-</w:t>
            </w:r>
          </w:p>
        </w:tc>
      </w:tr>
    </w:tbl>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CE4860" w:rsidP="003C7748">
      <w:pPr>
        <w:tabs>
          <w:tab w:val="left" w:pos="5954"/>
        </w:tabs>
        <w:jc w:val="right"/>
        <w:rPr>
          <w:rFonts w:ascii="Arial" w:hAnsi="Arial" w:cs="Arial"/>
          <w:b/>
          <w:sz w:val="16"/>
          <w:szCs w:val="16"/>
        </w:rPr>
      </w:pPr>
    </w:p>
    <w:p w:rsidR="00CE4860" w:rsidRDefault="00DC6BA0" w:rsidP="003C7748">
      <w:pPr>
        <w:tabs>
          <w:tab w:val="left" w:pos="5954"/>
        </w:tabs>
        <w:jc w:val="right"/>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77184" behindDoc="0" locked="0" layoutInCell="1" allowOverlap="1">
            <wp:simplePos x="0" y="0"/>
            <wp:positionH relativeFrom="column">
              <wp:posOffset>699770</wp:posOffset>
            </wp:positionH>
            <wp:positionV relativeFrom="paragraph">
              <wp:posOffset>74930</wp:posOffset>
            </wp:positionV>
            <wp:extent cx="6111240" cy="4061460"/>
            <wp:effectExtent l="19050" t="0" r="3810" b="0"/>
            <wp:wrapTopAndBottom/>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6111240" cy="4061460"/>
                    </a:xfrm>
                    <a:prstGeom prst="rect">
                      <a:avLst/>
                    </a:prstGeom>
                    <a:noFill/>
                    <a:ln w="9525">
                      <a:noFill/>
                      <a:miter lim="800000"/>
                      <a:headEnd/>
                      <a:tailEnd/>
                    </a:ln>
                  </pic:spPr>
                </pic:pic>
              </a:graphicData>
            </a:graphic>
          </wp:anchor>
        </w:drawing>
      </w:r>
    </w:p>
    <w:tbl>
      <w:tblPr>
        <w:tblStyle w:val="ab"/>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1"/>
        <w:gridCol w:w="2283"/>
      </w:tblGrid>
      <w:tr w:rsidR="00DC6BA0" w:rsidRPr="00DC6BA0" w:rsidTr="00DC6BA0">
        <w:tc>
          <w:tcPr>
            <w:tcW w:w="0" w:type="auto"/>
            <w:tcBorders>
              <w:top w:val="single" w:sz="4" w:space="0" w:color="auto"/>
              <w:left w:val="single" w:sz="4" w:space="0" w:color="auto"/>
              <w:bottom w:val="single" w:sz="4" w:space="0" w:color="auto"/>
              <w:right w:val="single" w:sz="4" w:space="0" w:color="auto"/>
            </w:tcBorders>
          </w:tcPr>
          <w:p w:rsidR="00DC6BA0" w:rsidRPr="00DC6BA0" w:rsidRDefault="00DC6BA0" w:rsidP="003C7748">
            <w:pPr>
              <w:tabs>
                <w:tab w:val="left" w:pos="5954"/>
              </w:tabs>
              <w:jc w:val="right"/>
              <w:rPr>
                <w:rFonts w:ascii="Arial" w:hAnsi="Arial" w:cs="Arial"/>
                <w:b/>
                <w:sz w:val="12"/>
                <w:szCs w:val="16"/>
              </w:rPr>
            </w:pPr>
            <w:r w:rsidRPr="00DC6BA0">
              <w:rPr>
                <w:rFonts w:ascii="Arial" w:hAnsi="Arial" w:cs="Arial"/>
                <w:b/>
                <w:sz w:val="12"/>
                <w:szCs w:val="16"/>
              </w:rPr>
              <w:t>53:07:0040135</w:t>
            </w:r>
          </w:p>
        </w:tc>
        <w:tc>
          <w:tcPr>
            <w:tcW w:w="0" w:type="auto"/>
            <w:tcBorders>
              <w:left w:val="single" w:sz="4" w:space="0" w:color="auto"/>
            </w:tcBorders>
          </w:tcPr>
          <w:p w:rsidR="00DC6BA0" w:rsidRPr="00DC6BA0" w:rsidRDefault="00DC6BA0" w:rsidP="00DC6BA0">
            <w:pPr>
              <w:rPr>
                <w:rFonts w:ascii="Arial" w:hAnsi="Arial" w:cs="Arial"/>
                <w:b/>
                <w:sz w:val="12"/>
                <w:szCs w:val="16"/>
              </w:rPr>
            </w:pPr>
            <w:r w:rsidRPr="00DC6BA0">
              <w:rPr>
                <w:rFonts w:ascii="Arial" w:hAnsi="Arial" w:cs="Arial"/>
                <w:sz w:val="12"/>
                <w:szCs w:val="10"/>
              </w:rPr>
              <w:t>Обозначение кадастрового квартала</w:t>
            </w:r>
          </w:p>
        </w:tc>
      </w:tr>
    </w:tbl>
    <w:p w:rsidR="00CE4860" w:rsidRDefault="00CE4860" w:rsidP="003C7748">
      <w:pPr>
        <w:tabs>
          <w:tab w:val="left" w:pos="5954"/>
        </w:tabs>
        <w:jc w:val="right"/>
        <w:rPr>
          <w:rFonts w:ascii="Arial" w:hAnsi="Arial" w:cs="Arial"/>
          <w:b/>
          <w:sz w:val="16"/>
          <w:szCs w:val="16"/>
        </w:rPr>
      </w:pPr>
    </w:p>
    <w:p w:rsidR="00C77D36" w:rsidRPr="00C77D36" w:rsidRDefault="00C77D36" w:rsidP="00C77D36">
      <w:pPr>
        <w:jc w:val="center"/>
        <w:rPr>
          <w:rFonts w:ascii="Arial" w:hAnsi="Arial" w:cs="Arial"/>
          <w:b/>
          <w:sz w:val="16"/>
          <w:szCs w:val="16"/>
        </w:rPr>
      </w:pPr>
      <w:r w:rsidRPr="00C77D36">
        <w:rPr>
          <w:rFonts w:ascii="Arial" w:hAnsi="Arial" w:cs="Arial"/>
          <w:b/>
          <w:sz w:val="16"/>
          <w:szCs w:val="16"/>
        </w:rPr>
        <w:t>АДМИНИСТРАЦИЯ ВАЛДАЙСКОГО МУНИЦИПАЛЬНОГО РАЙОНА</w:t>
      </w:r>
    </w:p>
    <w:p w:rsidR="00C77D36" w:rsidRPr="00C77D36" w:rsidRDefault="00C77D36" w:rsidP="00C77D36">
      <w:pPr>
        <w:jc w:val="center"/>
        <w:rPr>
          <w:rFonts w:ascii="Arial" w:hAnsi="Arial" w:cs="Arial"/>
          <w:sz w:val="16"/>
          <w:szCs w:val="16"/>
        </w:rPr>
      </w:pPr>
      <w:r w:rsidRPr="00C77D36">
        <w:rPr>
          <w:rFonts w:ascii="Arial" w:hAnsi="Arial" w:cs="Arial"/>
          <w:sz w:val="16"/>
          <w:szCs w:val="16"/>
        </w:rPr>
        <w:t>П О С Т А Н О В Л Е Н И Е</w:t>
      </w:r>
    </w:p>
    <w:p w:rsidR="00C77D36" w:rsidRPr="00C77D36" w:rsidRDefault="00C77D36" w:rsidP="00C77D36">
      <w:pPr>
        <w:jc w:val="center"/>
        <w:rPr>
          <w:rFonts w:ascii="Arial" w:hAnsi="Arial" w:cs="Arial"/>
          <w:sz w:val="16"/>
          <w:szCs w:val="16"/>
        </w:rPr>
      </w:pPr>
      <w:r w:rsidRPr="00C77D36">
        <w:rPr>
          <w:rFonts w:ascii="Arial" w:hAnsi="Arial" w:cs="Arial"/>
          <w:sz w:val="16"/>
          <w:szCs w:val="16"/>
        </w:rPr>
        <w:t>27.12.2024 № 3379</w:t>
      </w:r>
    </w:p>
    <w:p w:rsidR="00C77D36" w:rsidRPr="00C77D36" w:rsidRDefault="00C77D36" w:rsidP="00C77D36">
      <w:pPr>
        <w:jc w:val="center"/>
        <w:rPr>
          <w:rFonts w:ascii="Arial" w:hAnsi="Arial" w:cs="Arial"/>
          <w:b/>
          <w:sz w:val="16"/>
          <w:szCs w:val="16"/>
        </w:rPr>
      </w:pPr>
      <w:r w:rsidRPr="00C77D36">
        <w:rPr>
          <w:rFonts w:ascii="Arial" w:hAnsi="Arial" w:cs="Arial"/>
          <w:b/>
          <w:sz w:val="16"/>
          <w:szCs w:val="16"/>
        </w:rPr>
        <w:t>Об установлении</w:t>
      </w:r>
      <w:r>
        <w:rPr>
          <w:rFonts w:ascii="Arial" w:hAnsi="Arial" w:cs="Arial"/>
          <w:b/>
          <w:sz w:val="16"/>
          <w:szCs w:val="16"/>
        </w:rPr>
        <w:t xml:space="preserve"> </w:t>
      </w:r>
      <w:r w:rsidRPr="00C77D36">
        <w:rPr>
          <w:rFonts w:ascii="Arial" w:hAnsi="Arial" w:cs="Arial"/>
          <w:b/>
          <w:sz w:val="16"/>
          <w:szCs w:val="16"/>
        </w:rPr>
        <w:t>публичного сервитута</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10.12.2024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C77D36">
        <w:rPr>
          <w:rFonts w:ascii="Arial" w:hAnsi="Arial" w:cs="Arial"/>
          <w:color w:val="FF0000"/>
          <w:sz w:val="16"/>
          <w:szCs w:val="16"/>
        </w:rPr>
        <w:t xml:space="preserve"> </w:t>
      </w:r>
      <w:r w:rsidRPr="00C77D36">
        <w:rPr>
          <w:rFonts w:ascii="Arial" w:hAnsi="Arial" w:cs="Arial"/>
          <w:b/>
          <w:sz w:val="16"/>
          <w:szCs w:val="16"/>
        </w:rPr>
        <w:t>ПОСТАНОВЛЯЕТ:</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 xml:space="preserve">1. Установить в интересах АО «Газпром газораспределение Великий Новгород» публичный сервитут на срок 49 лет для использования земель и земельных участков </w:t>
      </w:r>
      <w:r w:rsidRPr="00C77D36">
        <w:rPr>
          <w:rFonts w:ascii="Arial" w:hAnsi="Arial" w:cs="Arial"/>
          <w:bCs/>
          <w:sz w:val="16"/>
          <w:szCs w:val="16"/>
        </w:rPr>
        <w:t xml:space="preserve">в целях строительства, реконструкции, эксплуатации, капитального ремонта линейного объекта системы газоснабжения – распределительный </w:t>
      </w:r>
      <w:r w:rsidRPr="00C77D36">
        <w:rPr>
          <w:rFonts w:ascii="Arial" w:hAnsi="Arial" w:cs="Arial"/>
          <w:sz w:val="16"/>
          <w:szCs w:val="16"/>
        </w:rPr>
        <w:t>газопровод среднего и низкого давления с установкой ПРГ по ул. Полевая, ул. Центральная в д. Бор Валдайского района, в соответствии с пунктом 1 статьи 39.37 Земельного кодекса Российской Федерации, по перечню земель и земельных участков согласно приложению 1 к настоящему постановлению.</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2. Утвердить границы публичного сервитута согласно приложению 2 к настоящему постановлению.</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3. Срок, в течение которого использование земельного участка (его части) и (или)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составит 2 месяца.</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 ноября 2000 года № 878 «Об утверждении Правил охраны газораспределительных сетей».</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действующего законодательства Российской Федерации.</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6. Расчет платы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производится в соответствии с пунктом 7 статьи 39.46 Земельного кодекса Российской Федерации.</w:t>
      </w:r>
    </w:p>
    <w:p w:rsidR="00C77D36" w:rsidRPr="00C77D36" w:rsidRDefault="00C77D36" w:rsidP="00C77D36">
      <w:pPr>
        <w:pStyle w:val="ac"/>
        <w:ind w:firstLine="284"/>
        <w:jc w:val="both"/>
        <w:rPr>
          <w:rFonts w:ascii="Arial" w:hAnsi="Arial" w:cs="Arial"/>
          <w:bCs/>
          <w:sz w:val="16"/>
          <w:szCs w:val="16"/>
        </w:rPr>
      </w:pPr>
      <w:r w:rsidRPr="00C77D36">
        <w:rPr>
          <w:rFonts w:ascii="Arial" w:hAnsi="Arial" w:cs="Arial"/>
          <w:sz w:val="16"/>
          <w:szCs w:val="16"/>
        </w:rPr>
        <w:t xml:space="preserve">АО «Газпром газораспределение Великий Новгород» в соответствии с главой </w:t>
      </w:r>
      <w:r w:rsidRPr="00C77D36">
        <w:rPr>
          <w:rFonts w:ascii="Arial" w:hAnsi="Arial" w:cs="Arial"/>
          <w:sz w:val="16"/>
          <w:szCs w:val="16"/>
          <w:lang w:val="en-US"/>
        </w:rPr>
        <w:t>VII</w:t>
      </w:r>
      <w:r w:rsidRPr="00C77D36">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C77D36">
        <w:rPr>
          <w:rFonts w:ascii="Arial" w:hAnsi="Arial" w:cs="Arial"/>
          <w:bCs/>
          <w:sz w:val="16"/>
          <w:szCs w:val="16"/>
        </w:rPr>
        <w:t>53:03:0610001:23, 53:03:0000000:170, 53:03:0000000:13815, 53:03:0603001:210, 53:03:0603001:194 и 53:03:0603001:197, в которых будет определён размер платы за публичный сервитут, порядок и срок её внесения.</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bCs/>
          <w:sz w:val="16"/>
          <w:szCs w:val="16"/>
        </w:rPr>
        <w:t>6.1. </w:t>
      </w:r>
      <w:r w:rsidRPr="00C77D36">
        <w:rPr>
          <w:rFonts w:ascii="Arial" w:hAnsi="Arial" w:cs="Arial"/>
          <w:sz w:val="16"/>
          <w:szCs w:val="16"/>
        </w:rPr>
        <w:t>В соответствии с пунктом 4 статьи 39.46 Земельного кодекса Российской Федерации плата за публичный сервитут в отношении земельных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rsidR="00C77D36" w:rsidRPr="00C77D36" w:rsidRDefault="00C77D36" w:rsidP="00C77D36">
      <w:pPr>
        <w:autoSpaceDE w:val="0"/>
        <w:autoSpaceDN w:val="0"/>
        <w:adjustRightInd w:val="0"/>
        <w:ind w:firstLine="284"/>
        <w:jc w:val="both"/>
        <w:rPr>
          <w:rFonts w:ascii="Arial" w:hAnsi="Arial" w:cs="Arial"/>
          <w:sz w:val="16"/>
          <w:szCs w:val="16"/>
        </w:rPr>
      </w:pPr>
      <w:r w:rsidRPr="00C77D36">
        <w:rPr>
          <w:rFonts w:ascii="Arial" w:hAnsi="Arial" w:cs="Arial"/>
          <w:sz w:val="16"/>
          <w:szCs w:val="16"/>
        </w:rPr>
        <w:t>6.2. Расчет платы за публичный сервитут в отношении земельных участков, находящихся в государственной или муниципальной собственности и не обремененных правами третьих лиц, осуществляется по формуле:</w:t>
      </w:r>
    </w:p>
    <w:p w:rsidR="00C77D36" w:rsidRPr="00C77D36" w:rsidRDefault="00C77D36" w:rsidP="00C77D36">
      <w:pPr>
        <w:autoSpaceDE w:val="0"/>
        <w:autoSpaceDN w:val="0"/>
        <w:adjustRightInd w:val="0"/>
        <w:jc w:val="center"/>
        <w:outlineLvl w:val="0"/>
        <w:rPr>
          <w:rFonts w:ascii="Arial" w:hAnsi="Arial" w:cs="Arial"/>
          <w:sz w:val="16"/>
          <w:szCs w:val="16"/>
        </w:rPr>
      </w:pPr>
      <w:r w:rsidRPr="00C77D36">
        <w:rPr>
          <w:rFonts w:ascii="Arial" w:hAnsi="Arial" w:cs="Arial"/>
          <w:sz w:val="16"/>
          <w:szCs w:val="16"/>
        </w:rPr>
        <w:t xml:space="preserve">ППС = </w:t>
      </w:r>
      <w:r w:rsidRPr="00C77D36">
        <w:rPr>
          <w:rFonts w:ascii="Arial" w:hAnsi="Arial" w:cs="Arial"/>
          <w:sz w:val="16"/>
          <w:szCs w:val="16"/>
          <w:lang w:val="en-US"/>
        </w:rPr>
        <w:t>S</w:t>
      </w:r>
      <w:r w:rsidRPr="00C77D36">
        <w:rPr>
          <w:rFonts w:ascii="Arial" w:hAnsi="Arial" w:cs="Arial"/>
          <w:sz w:val="16"/>
          <w:szCs w:val="16"/>
        </w:rPr>
        <w:t>зу х КС х 0,01% х С, где:</w:t>
      </w:r>
    </w:p>
    <w:tbl>
      <w:tblPr>
        <w:tblW w:w="5000" w:type="pct"/>
        <w:tblCellMar>
          <w:left w:w="0" w:type="dxa"/>
          <w:right w:w="0" w:type="dxa"/>
        </w:tblCellMar>
        <w:tblLook w:val="04A0"/>
      </w:tblPr>
      <w:tblGrid>
        <w:gridCol w:w="709"/>
        <w:gridCol w:w="141"/>
        <w:gridCol w:w="10490"/>
      </w:tblGrid>
      <w:tr w:rsidR="00C77D36" w:rsidRPr="00C77D36" w:rsidTr="00DA15A8">
        <w:trPr>
          <w:trHeight w:val="57"/>
        </w:trPr>
        <w:tc>
          <w:tcPr>
            <w:tcW w:w="313" w:type="pct"/>
            <w:shd w:val="clear" w:color="auto" w:fill="auto"/>
          </w:tcPr>
          <w:p w:rsidR="00C77D36" w:rsidRPr="00C77D36" w:rsidRDefault="00C77D36" w:rsidP="00C77D36">
            <w:pPr>
              <w:autoSpaceDE w:val="0"/>
              <w:autoSpaceDN w:val="0"/>
              <w:adjustRightInd w:val="0"/>
              <w:ind w:firstLine="284"/>
              <w:jc w:val="both"/>
              <w:outlineLvl w:val="0"/>
              <w:rPr>
                <w:rFonts w:ascii="Arial" w:hAnsi="Arial" w:cs="Arial"/>
                <w:sz w:val="16"/>
                <w:szCs w:val="16"/>
              </w:rPr>
            </w:pPr>
            <w:r w:rsidRPr="00C77D36">
              <w:rPr>
                <w:rFonts w:ascii="Arial" w:hAnsi="Arial" w:cs="Arial"/>
                <w:sz w:val="16"/>
                <w:szCs w:val="16"/>
              </w:rPr>
              <w:t>ППС</w:t>
            </w:r>
          </w:p>
        </w:tc>
        <w:tc>
          <w:tcPr>
            <w:tcW w:w="62"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w:t>
            </w:r>
          </w:p>
        </w:tc>
        <w:tc>
          <w:tcPr>
            <w:tcW w:w="4625"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плата за публичный сервитут;</w:t>
            </w:r>
          </w:p>
        </w:tc>
      </w:tr>
      <w:tr w:rsidR="00C77D36" w:rsidRPr="00C77D36" w:rsidTr="00DA15A8">
        <w:trPr>
          <w:trHeight w:val="57"/>
        </w:trPr>
        <w:tc>
          <w:tcPr>
            <w:tcW w:w="313" w:type="pct"/>
            <w:shd w:val="clear" w:color="auto" w:fill="auto"/>
          </w:tcPr>
          <w:p w:rsidR="00C77D36" w:rsidRPr="00C77D36" w:rsidRDefault="00C77D36" w:rsidP="00C77D36">
            <w:pPr>
              <w:autoSpaceDE w:val="0"/>
              <w:autoSpaceDN w:val="0"/>
              <w:adjustRightInd w:val="0"/>
              <w:ind w:firstLine="284"/>
              <w:jc w:val="both"/>
              <w:outlineLvl w:val="0"/>
              <w:rPr>
                <w:rFonts w:ascii="Arial" w:hAnsi="Arial" w:cs="Arial"/>
                <w:sz w:val="16"/>
                <w:szCs w:val="16"/>
              </w:rPr>
            </w:pPr>
            <w:r w:rsidRPr="00C77D36">
              <w:rPr>
                <w:rFonts w:ascii="Arial" w:hAnsi="Arial" w:cs="Arial"/>
                <w:sz w:val="16"/>
                <w:szCs w:val="16"/>
                <w:lang w:val="en-US"/>
              </w:rPr>
              <w:t>S</w:t>
            </w:r>
            <w:r w:rsidRPr="00C77D36">
              <w:rPr>
                <w:rFonts w:ascii="Arial" w:hAnsi="Arial" w:cs="Arial"/>
                <w:sz w:val="16"/>
                <w:szCs w:val="16"/>
              </w:rPr>
              <w:t>зу</w:t>
            </w:r>
          </w:p>
        </w:tc>
        <w:tc>
          <w:tcPr>
            <w:tcW w:w="62"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w:t>
            </w:r>
          </w:p>
        </w:tc>
        <w:tc>
          <w:tcPr>
            <w:tcW w:w="4625"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площадь земель, обремененных сервитутом;</w:t>
            </w:r>
          </w:p>
        </w:tc>
      </w:tr>
      <w:tr w:rsidR="00C77D36" w:rsidRPr="00C77D36" w:rsidTr="00DA15A8">
        <w:trPr>
          <w:trHeight w:val="57"/>
        </w:trPr>
        <w:tc>
          <w:tcPr>
            <w:tcW w:w="313" w:type="pct"/>
            <w:shd w:val="clear" w:color="auto" w:fill="auto"/>
          </w:tcPr>
          <w:p w:rsidR="00C77D36" w:rsidRPr="00C77D36" w:rsidRDefault="00C77D36" w:rsidP="00C77D36">
            <w:pPr>
              <w:autoSpaceDE w:val="0"/>
              <w:autoSpaceDN w:val="0"/>
              <w:adjustRightInd w:val="0"/>
              <w:ind w:firstLine="284"/>
              <w:jc w:val="both"/>
              <w:outlineLvl w:val="0"/>
              <w:rPr>
                <w:rFonts w:ascii="Arial" w:hAnsi="Arial" w:cs="Arial"/>
                <w:sz w:val="16"/>
                <w:szCs w:val="16"/>
              </w:rPr>
            </w:pPr>
            <w:r w:rsidRPr="00C77D36">
              <w:rPr>
                <w:rFonts w:ascii="Arial" w:hAnsi="Arial" w:cs="Arial"/>
                <w:sz w:val="16"/>
                <w:szCs w:val="16"/>
              </w:rPr>
              <w:t>КС</w:t>
            </w:r>
          </w:p>
        </w:tc>
        <w:tc>
          <w:tcPr>
            <w:tcW w:w="62"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w:t>
            </w:r>
          </w:p>
        </w:tc>
        <w:tc>
          <w:tcPr>
            <w:tcW w:w="4625"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 xml:space="preserve">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 городскому округу Новгородской области, утвержденный в соответствии со </w:t>
            </w:r>
            <w:hyperlink r:id="rId26" w:history="1">
              <w:r w:rsidRPr="00C77D36">
                <w:rPr>
                  <w:rStyle w:val="af3"/>
                  <w:rFonts w:ascii="Arial" w:hAnsi="Arial" w:cs="Arial"/>
                  <w:color w:val="000000"/>
                  <w:sz w:val="16"/>
                  <w:szCs w:val="16"/>
                  <w:u w:val="none"/>
                </w:rPr>
                <w:t>статьей 66</w:t>
              </w:r>
            </w:hyperlink>
            <w:r w:rsidRPr="00C77D36">
              <w:rPr>
                <w:rFonts w:ascii="Arial" w:hAnsi="Arial" w:cs="Arial"/>
                <w:sz w:val="16"/>
                <w:szCs w:val="16"/>
              </w:rPr>
              <w:t xml:space="preserve"> Земельного кодекса Российской Федерации (руб.); постановлением Министерства строительства, архитектуры и имущественных отношений Новгородской области от 23.11.2022 № 22 (ред. от 14.12.2022) средний уровень кадастровой стоимости 1 кв.м составляет 77,86 руб.</w:t>
            </w:r>
          </w:p>
        </w:tc>
      </w:tr>
      <w:tr w:rsidR="00C77D36" w:rsidRPr="00C77D36" w:rsidTr="00DA15A8">
        <w:trPr>
          <w:trHeight w:val="57"/>
        </w:trPr>
        <w:tc>
          <w:tcPr>
            <w:tcW w:w="313" w:type="pct"/>
            <w:shd w:val="clear" w:color="auto" w:fill="auto"/>
          </w:tcPr>
          <w:p w:rsidR="00C77D36" w:rsidRPr="00C77D36" w:rsidRDefault="00C77D36" w:rsidP="00C77D36">
            <w:pPr>
              <w:autoSpaceDE w:val="0"/>
              <w:autoSpaceDN w:val="0"/>
              <w:adjustRightInd w:val="0"/>
              <w:ind w:firstLine="284"/>
              <w:jc w:val="both"/>
              <w:outlineLvl w:val="0"/>
              <w:rPr>
                <w:rFonts w:ascii="Arial" w:hAnsi="Arial" w:cs="Arial"/>
                <w:sz w:val="16"/>
                <w:szCs w:val="16"/>
              </w:rPr>
            </w:pPr>
            <w:r w:rsidRPr="00C77D36">
              <w:rPr>
                <w:rFonts w:ascii="Arial" w:hAnsi="Arial" w:cs="Arial"/>
                <w:sz w:val="16"/>
                <w:szCs w:val="16"/>
              </w:rPr>
              <w:lastRenderedPageBreak/>
              <w:t>0,01</w:t>
            </w:r>
          </w:p>
        </w:tc>
        <w:tc>
          <w:tcPr>
            <w:tcW w:w="62"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w:t>
            </w:r>
          </w:p>
        </w:tc>
        <w:tc>
          <w:tcPr>
            <w:tcW w:w="4625"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процент от кадастровой стоимости земельного участка;</w:t>
            </w:r>
          </w:p>
        </w:tc>
      </w:tr>
      <w:tr w:rsidR="00C77D36" w:rsidRPr="00C77D36" w:rsidTr="00DA15A8">
        <w:trPr>
          <w:trHeight w:val="57"/>
        </w:trPr>
        <w:tc>
          <w:tcPr>
            <w:tcW w:w="313" w:type="pct"/>
            <w:shd w:val="clear" w:color="auto" w:fill="auto"/>
          </w:tcPr>
          <w:p w:rsidR="00C77D36" w:rsidRPr="00C77D36" w:rsidRDefault="00C77D36" w:rsidP="00C77D36">
            <w:pPr>
              <w:autoSpaceDE w:val="0"/>
              <w:autoSpaceDN w:val="0"/>
              <w:adjustRightInd w:val="0"/>
              <w:ind w:firstLine="284"/>
              <w:jc w:val="both"/>
              <w:outlineLvl w:val="0"/>
              <w:rPr>
                <w:rFonts w:ascii="Arial" w:hAnsi="Arial" w:cs="Arial"/>
                <w:sz w:val="16"/>
                <w:szCs w:val="16"/>
              </w:rPr>
            </w:pPr>
            <w:r w:rsidRPr="00C77D36">
              <w:rPr>
                <w:rFonts w:ascii="Arial" w:hAnsi="Arial" w:cs="Arial"/>
                <w:sz w:val="16"/>
                <w:szCs w:val="16"/>
              </w:rPr>
              <w:t>С</w:t>
            </w:r>
          </w:p>
        </w:tc>
        <w:tc>
          <w:tcPr>
            <w:tcW w:w="62"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w:t>
            </w:r>
          </w:p>
        </w:tc>
        <w:tc>
          <w:tcPr>
            <w:tcW w:w="4625" w:type="pct"/>
            <w:shd w:val="clear" w:color="auto" w:fill="auto"/>
          </w:tcPr>
          <w:p w:rsidR="00C77D36" w:rsidRPr="00C77D36" w:rsidRDefault="00C77D36" w:rsidP="00DA15A8">
            <w:pPr>
              <w:autoSpaceDE w:val="0"/>
              <w:autoSpaceDN w:val="0"/>
              <w:adjustRightInd w:val="0"/>
              <w:jc w:val="both"/>
              <w:outlineLvl w:val="0"/>
              <w:rPr>
                <w:rFonts w:ascii="Arial" w:hAnsi="Arial" w:cs="Arial"/>
                <w:sz w:val="16"/>
                <w:szCs w:val="16"/>
              </w:rPr>
            </w:pPr>
            <w:r w:rsidRPr="00C77D36">
              <w:rPr>
                <w:rFonts w:ascii="Arial" w:hAnsi="Arial" w:cs="Arial"/>
                <w:sz w:val="16"/>
                <w:szCs w:val="16"/>
              </w:rPr>
              <w:t>срок публичного сервитута 49 лет.</w:t>
            </w:r>
          </w:p>
        </w:tc>
      </w:tr>
    </w:tbl>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Размер платы за земли, государственная собственность на которые не разграничена, согласно приложению 1 к настоящему постановлению, за весь срок действия публичного сервитута, составляет: 1166 рублей 29 копеек (3057 кв.м (</w:t>
      </w:r>
      <w:r w:rsidRPr="00C77D36">
        <w:rPr>
          <w:rFonts w:ascii="Arial" w:hAnsi="Arial" w:cs="Arial"/>
          <w:sz w:val="16"/>
          <w:szCs w:val="16"/>
          <w:lang w:val="en-US"/>
        </w:rPr>
        <w:t>S</w:t>
      </w:r>
      <w:r w:rsidRPr="00C77D36">
        <w:rPr>
          <w:rFonts w:ascii="Arial" w:hAnsi="Arial" w:cs="Arial"/>
          <w:sz w:val="16"/>
          <w:szCs w:val="16"/>
        </w:rPr>
        <w:t>зу) х 77,86 руб/кв.м (КС) х 0,01% х 49 лет).</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Обладатель публичного сервитута обязан внести плату за публичный сервитут, установленный в отношении земель, государственная собственность на которые не разграничена и находящихся в муниципальной собственности, в рублях Российской Федерации,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Получатель: Управление Федерального казначейства по Новгородской области (Администрация Валдайского муниципального района, л/с 04503012240), ИНН: 5302001218, КПП: 530201001, Банк получателя: ОТДЕЛЕНИЕ  НОВГОРОД  БАНКА  РОССИИ//УФК  ПО НОВГОРОДСКОЙ  ОБЛАСТИ г. Великий Новгород, р/с 03100643000000015000, к/с 40102810145370000042, БИК 014959900. Плата за публичный сервитут, предусмотренная решением уполномоченного органа об установлении публичного сервитута, КБК 900 111 05410 00 0000 120, ОКТМО – 49608000 Валдайский муниципальный район.</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7.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8. АО «Газпром газораспределение Великий Новгород» обязано привести земли и земельные участки, указанные в приложении 1, в состояние, пригодное для их использования в соответствии с видом разрешенного использования, в срок не позднее чем три месяца после завершения деятельности, для обеспечения которой устанавливается публичный сервитут.</w:t>
      </w:r>
    </w:p>
    <w:p w:rsidR="00C77D36" w:rsidRPr="00C77D36" w:rsidRDefault="00C77D36" w:rsidP="00C77D36">
      <w:pPr>
        <w:pStyle w:val="ac"/>
        <w:ind w:firstLine="284"/>
        <w:jc w:val="both"/>
        <w:rPr>
          <w:rFonts w:ascii="Arial" w:hAnsi="Arial" w:cs="Arial"/>
          <w:sz w:val="16"/>
          <w:szCs w:val="16"/>
        </w:rPr>
      </w:pPr>
      <w:r w:rsidRPr="00C77D36">
        <w:rPr>
          <w:rFonts w:ascii="Arial" w:hAnsi="Arial" w:cs="Arial"/>
          <w:sz w:val="16"/>
          <w:szCs w:val="16"/>
        </w:rPr>
        <w:t>9. Публичный сервитут считается установленным со дня внесения сведений о нем в Единый государственный реестр недвижимости.</w:t>
      </w:r>
    </w:p>
    <w:p w:rsidR="00C77D36" w:rsidRPr="00C77D36" w:rsidRDefault="00C77D36" w:rsidP="00C77D36">
      <w:pPr>
        <w:tabs>
          <w:tab w:val="left" w:pos="284"/>
        </w:tabs>
        <w:ind w:firstLine="284"/>
        <w:jc w:val="both"/>
        <w:rPr>
          <w:rFonts w:ascii="Arial" w:hAnsi="Arial" w:cs="Arial"/>
          <w:sz w:val="16"/>
          <w:szCs w:val="16"/>
        </w:rPr>
      </w:pPr>
      <w:r w:rsidRPr="00C77D36">
        <w:rPr>
          <w:rFonts w:ascii="Arial" w:hAnsi="Arial" w:cs="Arial"/>
          <w:sz w:val="16"/>
          <w:szCs w:val="16"/>
        </w:rPr>
        <w:t>10. Комитету по управлению муниципальным имуществом Администрации Валдайского муниципального района в течение пяти рабочих дней со дня принятия настоящего постановления организовать направление копии постановления с приложениями:</w:t>
      </w:r>
    </w:p>
    <w:p w:rsidR="00C77D36" w:rsidRPr="00C77D36" w:rsidRDefault="00C77D36" w:rsidP="00C77D36">
      <w:pPr>
        <w:tabs>
          <w:tab w:val="left" w:pos="284"/>
        </w:tabs>
        <w:ind w:firstLine="284"/>
        <w:jc w:val="both"/>
        <w:rPr>
          <w:rFonts w:ascii="Arial" w:hAnsi="Arial" w:cs="Arial"/>
          <w:sz w:val="16"/>
          <w:szCs w:val="16"/>
        </w:rPr>
      </w:pPr>
      <w:r w:rsidRPr="00C77D36">
        <w:rPr>
          <w:rFonts w:ascii="Arial" w:hAnsi="Arial" w:cs="Arial"/>
          <w:sz w:val="16"/>
          <w:szCs w:val="16"/>
        </w:rPr>
        <w:t>10.1. В публично-правовую компанию «Роскадастр» по Новгородской области;</w:t>
      </w:r>
    </w:p>
    <w:p w:rsidR="00C77D36" w:rsidRPr="00C77D36" w:rsidRDefault="00C77D36" w:rsidP="00C77D36">
      <w:pPr>
        <w:tabs>
          <w:tab w:val="left" w:pos="284"/>
        </w:tabs>
        <w:ind w:firstLine="284"/>
        <w:jc w:val="both"/>
        <w:rPr>
          <w:rFonts w:ascii="Arial" w:hAnsi="Arial" w:cs="Arial"/>
          <w:sz w:val="16"/>
          <w:szCs w:val="16"/>
        </w:rPr>
      </w:pPr>
      <w:r w:rsidRPr="00C77D36">
        <w:rPr>
          <w:rFonts w:ascii="Arial" w:hAnsi="Arial" w:cs="Arial"/>
          <w:sz w:val="16"/>
          <w:szCs w:val="16"/>
        </w:rPr>
        <w:t>10.2.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C77D36" w:rsidRPr="00C77D36" w:rsidRDefault="00C77D36" w:rsidP="00C77D36">
      <w:pPr>
        <w:ind w:firstLine="284"/>
        <w:jc w:val="both"/>
        <w:rPr>
          <w:rFonts w:ascii="Arial" w:hAnsi="Arial" w:cs="Arial"/>
          <w:sz w:val="16"/>
          <w:szCs w:val="16"/>
        </w:rPr>
      </w:pPr>
      <w:r w:rsidRPr="00C77D36">
        <w:rPr>
          <w:rFonts w:ascii="Arial" w:hAnsi="Arial" w:cs="Arial"/>
          <w:sz w:val="16"/>
          <w:szCs w:val="16"/>
        </w:rPr>
        <w:t>11.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77D36" w:rsidRPr="00C77D36" w:rsidRDefault="00C77D36" w:rsidP="00DA15A8">
      <w:pPr>
        <w:jc w:val="both"/>
        <w:rPr>
          <w:rFonts w:ascii="Arial" w:hAnsi="Arial" w:cs="Arial"/>
          <w:b/>
          <w:sz w:val="16"/>
          <w:szCs w:val="16"/>
        </w:rPr>
      </w:pPr>
      <w:r w:rsidRPr="00C77D36">
        <w:rPr>
          <w:rFonts w:ascii="Arial" w:hAnsi="Arial" w:cs="Arial"/>
          <w:b/>
          <w:sz w:val="16"/>
          <w:szCs w:val="16"/>
        </w:rPr>
        <w:t>Глава муниципального района</w:t>
      </w:r>
      <w:r w:rsidRPr="00C77D36">
        <w:rPr>
          <w:rFonts w:ascii="Arial" w:hAnsi="Arial" w:cs="Arial"/>
          <w:b/>
          <w:sz w:val="16"/>
          <w:szCs w:val="16"/>
        </w:rPr>
        <w:tab/>
      </w:r>
      <w:r w:rsidRPr="00C77D36">
        <w:rPr>
          <w:rFonts w:ascii="Arial" w:hAnsi="Arial" w:cs="Arial"/>
          <w:b/>
          <w:sz w:val="16"/>
          <w:szCs w:val="16"/>
        </w:rPr>
        <w:tab/>
        <w:t>Ю.В.Стадэ</w:t>
      </w:r>
    </w:p>
    <w:p w:rsidR="00C77D36" w:rsidRPr="00DA15A8" w:rsidRDefault="00C77D36" w:rsidP="00DA15A8">
      <w:pPr>
        <w:ind w:left="8675"/>
        <w:jc w:val="center"/>
        <w:rPr>
          <w:rFonts w:ascii="Arial" w:hAnsi="Arial" w:cs="Arial"/>
          <w:sz w:val="12"/>
          <w:szCs w:val="16"/>
        </w:rPr>
      </w:pPr>
      <w:r w:rsidRPr="00DA15A8">
        <w:rPr>
          <w:rFonts w:ascii="Arial" w:hAnsi="Arial" w:cs="Arial"/>
          <w:sz w:val="12"/>
          <w:szCs w:val="16"/>
        </w:rPr>
        <w:t>Приложение 1</w:t>
      </w:r>
    </w:p>
    <w:p w:rsidR="00C77D36" w:rsidRPr="00DA15A8" w:rsidRDefault="00C77D36" w:rsidP="00DA15A8">
      <w:pPr>
        <w:autoSpaceDE w:val="0"/>
        <w:autoSpaceDN w:val="0"/>
        <w:adjustRightInd w:val="0"/>
        <w:ind w:left="8675"/>
        <w:jc w:val="center"/>
        <w:rPr>
          <w:rFonts w:ascii="Arial" w:hAnsi="Arial" w:cs="Arial"/>
          <w:sz w:val="12"/>
          <w:szCs w:val="16"/>
        </w:rPr>
      </w:pPr>
      <w:r w:rsidRPr="00DA15A8">
        <w:rPr>
          <w:rFonts w:ascii="Arial" w:hAnsi="Arial" w:cs="Arial"/>
          <w:sz w:val="12"/>
          <w:szCs w:val="16"/>
        </w:rPr>
        <w:t>к постановлению Администрации</w:t>
      </w:r>
    </w:p>
    <w:p w:rsidR="00B877FA" w:rsidRDefault="00C77D36" w:rsidP="00DA15A8">
      <w:pPr>
        <w:autoSpaceDE w:val="0"/>
        <w:autoSpaceDN w:val="0"/>
        <w:adjustRightInd w:val="0"/>
        <w:ind w:left="8675"/>
        <w:jc w:val="center"/>
        <w:rPr>
          <w:rFonts w:ascii="Arial" w:hAnsi="Arial" w:cs="Arial"/>
          <w:sz w:val="12"/>
          <w:szCs w:val="16"/>
        </w:rPr>
      </w:pPr>
      <w:r w:rsidRPr="00DA15A8">
        <w:rPr>
          <w:rFonts w:ascii="Arial" w:hAnsi="Arial" w:cs="Arial"/>
          <w:sz w:val="12"/>
          <w:szCs w:val="16"/>
        </w:rPr>
        <w:t>муниципального района</w:t>
      </w:r>
      <w:r w:rsidR="00DA15A8">
        <w:rPr>
          <w:rFonts w:ascii="Arial" w:hAnsi="Arial" w:cs="Arial"/>
          <w:sz w:val="12"/>
          <w:szCs w:val="16"/>
        </w:rPr>
        <w:t xml:space="preserve"> </w:t>
      </w:r>
    </w:p>
    <w:p w:rsidR="00C77D36" w:rsidRPr="00DA15A8" w:rsidRDefault="00C77D36" w:rsidP="00DA15A8">
      <w:pPr>
        <w:autoSpaceDE w:val="0"/>
        <w:autoSpaceDN w:val="0"/>
        <w:adjustRightInd w:val="0"/>
        <w:ind w:left="8675"/>
        <w:jc w:val="center"/>
        <w:rPr>
          <w:rFonts w:ascii="Arial" w:hAnsi="Arial" w:cs="Arial"/>
          <w:sz w:val="12"/>
          <w:szCs w:val="16"/>
        </w:rPr>
      </w:pPr>
      <w:r w:rsidRPr="00DA15A8">
        <w:rPr>
          <w:rFonts w:ascii="Arial" w:hAnsi="Arial" w:cs="Arial"/>
          <w:sz w:val="12"/>
          <w:szCs w:val="16"/>
        </w:rPr>
        <w:t>от 27.12.2024 № 3379</w:t>
      </w:r>
    </w:p>
    <w:p w:rsidR="00C77D36" w:rsidRPr="00C77D36" w:rsidRDefault="00C77D36" w:rsidP="00DA15A8">
      <w:pPr>
        <w:jc w:val="center"/>
        <w:rPr>
          <w:rFonts w:ascii="Arial" w:hAnsi="Arial" w:cs="Arial"/>
          <w:b/>
          <w:sz w:val="16"/>
          <w:szCs w:val="16"/>
        </w:rPr>
      </w:pPr>
      <w:r w:rsidRPr="00C77D36">
        <w:rPr>
          <w:rFonts w:ascii="Arial" w:hAnsi="Arial" w:cs="Arial"/>
          <w:b/>
          <w:sz w:val="16"/>
          <w:szCs w:val="16"/>
        </w:rPr>
        <w:t>ПЕРЕЧЕНЬ</w:t>
      </w:r>
    </w:p>
    <w:p w:rsidR="00C77D36" w:rsidRPr="00C77D36" w:rsidRDefault="00C77D36" w:rsidP="00DA15A8">
      <w:pPr>
        <w:jc w:val="center"/>
        <w:rPr>
          <w:rFonts w:ascii="Arial" w:hAnsi="Arial" w:cs="Arial"/>
          <w:b/>
          <w:sz w:val="16"/>
          <w:szCs w:val="16"/>
        </w:rPr>
      </w:pPr>
      <w:r w:rsidRPr="00C77D36">
        <w:rPr>
          <w:rFonts w:ascii="Arial" w:hAnsi="Arial" w:cs="Arial"/>
          <w:b/>
          <w:sz w:val="16"/>
          <w:szCs w:val="16"/>
        </w:rPr>
        <w:t>земельных участков и земель, в отношении которых</w:t>
      </w:r>
      <w:r w:rsidR="00DA15A8">
        <w:rPr>
          <w:rFonts w:ascii="Arial" w:hAnsi="Arial" w:cs="Arial"/>
          <w:b/>
          <w:sz w:val="16"/>
          <w:szCs w:val="16"/>
        </w:rPr>
        <w:t xml:space="preserve"> </w:t>
      </w:r>
      <w:r w:rsidRPr="00C77D36">
        <w:rPr>
          <w:rFonts w:ascii="Arial" w:hAnsi="Arial" w:cs="Arial"/>
          <w:b/>
          <w:sz w:val="16"/>
          <w:szCs w:val="16"/>
        </w:rPr>
        <w:t>устанавливается публичный сервитут и его границы</w:t>
      </w:r>
    </w:p>
    <w:tbl>
      <w:tblPr>
        <w:tblStyle w:val="ab"/>
        <w:tblW w:w="5000" w:type="pct"/>
        <w:tblCellMar>
          <w:left w:w="0" w:type="dxa"/>
          <w:right w:w="0" w:type="dxa"/>
        </w:tblCellMar>
        <w:tblLook w:val="04A0"/>
      </w:tblPr>
      <w:tblGrid>
        <w:gridCol w:w="692"/>
        <w:gridCol w:w="2858"/>
        <w:gridCol w:w="7800"/>
      </w:tblGrid>
      <w:tr w:rsidR="00C77D36" w:rsidRPr="00DA15A8" w:rsidTr="00DA15A8">
        <w:trPr>
          <w:trHeight w:val="20"/>
        </w:trPr>
        <w:tc>
          <w:tcPr>
            <w:tcW w:w="305" w:type="pct"/>
          </w:tcPr>
          <w:p w:rsidR="00C77D36" w:rsidRPr="00DA15A8" w:rsidRDefault="00C77D36" w:rsidP="00DA15A8">
            <w:pPr>
              <w:jc w:val="center"/>
              <w:rPr>
                <w:rFonts w:ascii="Arial" w:hAnsi="Arial" w:cs="Arial"/>
                <w:b/>
                <w:sz w:val="12"/>
                <w:szCs w:val="16"/>
              </w:rPr>
            </w:pPr>
            <w:r w:rsidRPr="00DA15A8">
              <w:rPr>
                <w:rFonts w:ascii="Arial" w:hAnsi="Arial" w:cs="Arial"/>
                <w:b/>
                <w:sz w:val="12"/>
                <w:szCs w:val="16"/>
              </w:rPr>
              <w:t>№</w:t>
            </w:r>
            <w:r w:rsidR="00DA15A8">
              <w:rPr>
                <w:rFonts w:ascii="Arial" w:hAnsi="Arial" w:cs="Arial"/>
                <w:b/>
                <w:sz w:val="12"/>
                <w:szCs w:val="16"/>
              </w:rPr>
              <w:t xml:space="preserve"> </w:t>
            </w:r>
            <w:r w:rsidRPr="00DA15A8">
              <w:rPr>
                <w:rFonts w:ascii="Arial" w:hAnsi="Arial" w:cs="Arial"/>
                <w:b/>
                <w:sz w:val="12"/>
                <w:szCs w:val="16"/>
              </w:rPr>
              <w:t>п/п</w:t>
            </w:r>
          </w:p>
        </w:tc>
        <w:tc>
          <w:tcPr>
            <w:tcW w:w="1259" w:type="pct"/>
          </w:tcPr>
          <w:p w:rsidR="00C77D36" w:rsidRPr="00DA15A8" w:rsidRDefault="00C77D36" w:rsidP="00DA15A8">
            <w:pPr>
              <w:jc w:val="center"/>
              <w:rPr>
                <w:rFonts w:ascii="Arial" w:hAnsi="Arial" w:cs="Arial"/>
                <w:b/>
                <w:sz w:val="12"/>
                <w:szCs w:val="16"/>
              </w:rPr>
            </w:pPr>
            <w:r w:rsidRPr="00DA15A8">
              <w:rPr>
                <w:rFonts w:ascii="Arial" w:hAnsi="Arial" w:cs="Arial"/>
                <w:b/>
                <w:sz w:val="12"/>
                <w:szCs w:val="16"/>
              </w:rPr>
              <w:t>Кадастровый номер земельного участка/ кадастрового квартала</w:t>
            </w:r>
          </w:p>
        </w:tc>
        <w:tc>
          <w:tcPr>
            <w:tcW w:w="3437" w:type="pct"/>
          </w:tcPr>
          <w:p w:rsidR="00C77D36" w:rsidRPr="00DA15A8" w:rsidRDefault="00C77D36" w:rsidP="00DA15A8">
            <w:pPr>
              <w:jc w:val="center"/>
              <w:rPr>
                <w:rFonts w:ascii="Arial" w:hAnsi="Arial" w:cs="Arial"/>
                <w:b/>
                <w:sz w:val="12"/>
                <w:szCs w:val="16"/>
              </w:rPr>
            </w:pPr>
            <w:r w:rsidRPr="00DA15A8">
              <w:rPr>
                <w:rFonts w:ascii="Arial" w:hAnsi="Arial" w:cs="Arial"/>
                <w:b/>
                <w:sz w:val="12"/>
                <w:szCs w:val="16"/>
              </w:rPr>
              <w:t>Адрес или иное описание местоположения земельного участка</w:t>
            </w:r>
          </w:p>
        </w:tc>
      </w:tr>
      <w:tr w:rsidR="00C77D36" w:rsidRPr="00DA15A8" w:rsidTr="00DA15A8">
        <w:trPr>
          <w:trHeight w:val="20"/>
        </w:trPr>
        <w:tc>
          <w:tcPr>
            <w:tcW w:w="305" w:type="pct"/>
          </w:tcPr>
          <w:p w:rsidR="00C77D36" w:rsidRPr="00DA15A8" w:rsidRDefault="00C77D36" w:rsidP="00F8630E">
            <w:pPr>
              <w:pStyle w:val="aff5"/>
              <w:numPr>
                <w:ilvl w:val="0"/>
                <w:numId w:val="19"/>
              </w:numPr>
              <w:ind w:left="0" w:firstLine="0"/>
              <w:contextualSpacing/>
              <w:jc w:val="center"/>
              <w:rPr>
                <w:rFonts w:ascii="Arial" w:hAnsi="Arial" w:cs="Arial"/>
                <w:sz w:val="12"/>
                <w:szCs w:val="16"/>
              </w:rPr>
            </w:pPr>
          </w:p>
        </w:tc>
        <w:tc>
          <w:tcPr>
            <w:tcW w:w="1259" w:type="pct"/>
          </w:tcPr>
          <w:p w:rsidR="00C77D36" w:rsidRPr="00DA15A8" w:rsidRDefault="00C77D36" w:rsidP="00DA15A8">
            <w:pPr>
              <w:rPr>
                <w:rFonts w:ascii="Arial" w:hAnsi="Arial" w:cs="Arial"/>
                <w:color w:val="000000"/>
                <w:sz w:val="12"/>
                <w:szCs w:val="16"/>
              </w:rPr>
            </w:pPr>
            <w:r w:rsidRPr="00DA15A8">
              <w:rPr>
                <w:rFonts w:ascii="Arial" w:hAnsi="Arial" w:cs="Arial"/>
                <w:color w:val="000000"/>
                <w:sz w:val="12"/>
                <w:szCs w:val="16"/>
              </w:rPr>
              <w:t>53:03:0000000:</w:t>
            </w:r>
            <w:r w:rsidRPr="00DA15A8">
              <w:rPr>
                <w:rFonts w:ascii="Arial" w:hAnsi="Arial" w:cs="Arial"/>
                <w:color w:val="000000"/>
                <w:sz w:val="12"/>
                <w:szCs w:val="16"/>
                <w:lang w:val="en-US"/>
              </w:rPr>
              <w:t>1</w:t>
            </w:r>
            <w:r w:rsidRPr="00DA15A8">
              <w:rPr>
                <w:rFonts w:ascii="Arial" w:hAnsi="Arial" w:cs="Arial"/>
                <w:color w:val="000000"/>
                <w:sz w:val="12"/>
                <w:szCs w:val="16"/>
              </w:rPr>
              <w:t>2684</w:t>
            </w:r>
          </w:p>
        </w:tc>
        <w:tc>
          <w:tcPr>
            <w:tcW w:w="3437" w:type="pct"/>
          </w:tcPr>
          <w:p w:rsidR="00C77D36" w:rsidRPr="00DA15A8" w:rsidRDefault="00C77D36" w:rsidP="00DA15A8">
            <w:pPr>
              <w:rPr>
                <w:rFonts w:ascii="Arial" w:hAnsi="Arial" w:cs="Arial"/>
                <w:sz w:val="12"/>
                <w:szCs w:val="16"/>
              </w:rPr>
            </w:pPr>
            <w:r w:rsidRPr="00DA15A8">
              <w:rPr>
                <w:rFonts w:ascii="Arial" w:hAnsi="Arial" w:cs="Arial"/>
                <w:color w:val="000000"/>
                <w:sz w:val="12"/>
                <w:szCs w:val="16"/>
              </w:rPr>
              <w:t>Новгородская область, Валдайский район, Короцкое сельское поселение, п. Короцко, автомобильная дорога «Валдай - Демянск»</w:t>
            </w:r>
          </w:p>
        </w:tc>
      </w:tr>
      <w:tr w:rsidR="00C77D36" w:rsidRPr="00DA15A8" w:rsidTr="00DA15A8">
        <w:trPr>
          <w:trHeight w:val="20"/>
        </w:trPr>
        <w:tc>
          <w:tcPr>
            <w:tcW w:w="305" w:type="pct"/>
          </w:tcPr>
          <w:p w:rsidR="00C77D36" w:rsidRPr="00DA15A8" w:rsidRDefault="00C77D36" w:rsidP="00F8630E">
            <w:pPr>
              <w:pStyle w:val="aff5"/>
              <w:numPr>
                <w:ilvl w:val="0"/>
                <w:numId w:val="19"/>
              </w:numPr>
              <w:ind w:left="0" w:firstLine="0"/>
              <w:contextualSpacing/>
              <w:jc w:val="center"/>
              <w:rPr>
                <w:rFonts w:ascii="Arial" w:hAnsi="Arial" w:cs="Arial"/>
                <w:sz w:val="12"/>
                <w:szCs w:val="16"/>
              </w:rPr>
            </w:pPr>
          </w:p>
        </w:tc>
        <w:tc>
          <w:tcPr>
            <w:tcW w:w="1259" w:type="pct"/>
          </w:tcPr>
          <w:p w:rsidR="00C77D36" w:rsidRPr="00DA15A8" w:rsidRDefault="00C77D36" w:rsidP="00DA15A8">
            <w:pPr>
              <w:rPr>
                <w:rFonts w:ascii="Arial" w:hAnsi="Arial" w:cs="Arial"/>
                <w:color w:val="000000"/>
                <w:sz w:val="12"/>
                <w:szCs w:val="16"/>
              </w:rPr>
            </w:pPr>
            <w:r w:rsidRPr="00DA15A8">
              <w:rPr>
                <w:rFonts w:ascii="Arial" w:hAnsi="Arial" w:cs="Arial"/>
                <w:color w:val="000000"/>
                <w:sz w:val="12"/>
                <w:szCs w:val="16"/>
              </w:rPr>
              <w:t>53:03:0640001:71</w:t>
            </w:r>
          </w:p>
        </w:tc>
        <w:tc>
          <w:tcPr>
            <w:tcW w:w="3437" w:type="pct"/>
          </w:tcPr>
          <w:p w:rsidR="00C77D36" w:rsidRPr="00DA15A8" w:rsidRDefault="00C77D36" w:rsidP="00DA15A8">
            <w:pPr>
              <w:rPr>
                <w:rFonts w:ascii="Arial" w:hAnsi="Arial" w:cs="Arial"/>
                <w:sz w:val="12"/>
                <w:szCs w:val="16"/>
              </w:rPr>
            </w:pPr>
            <w:r w:rsidRPr="00DA15A8">
              <w:rPr>
                <w:rFonts w:ascii="Arial" w:hAnsi="Arial" w:cs="Arial"/>
                <w:color w:val="000000"/>
                <w:sz w:val="12"/>
                <w:szCs w:val="16"/>
              </w:rPr>
              <w:t>Новгородская область, Валдайский район, Короцкое сельское поселение, п. Короцко</w:t>
            </w:r>
          </w:p>
        </w:tc>
      </w:tr>
      <w:tr w:rsidR="00C77D36" w:rsidRPr="00DA15A8" w:rsidTr="00DA15A8">
        <w:trPr>
          <w:trHeight w:val="20"/>
        </w:trPr>
        <w:tc>
          <w:tcPr>
            <w:tcW w:w="305" w:type="pct"/>
          </w:tcPr>
          <w:p w:rsidR="00C77D36" w:rsidRPr="00DA15A8" w:rsidRDefault="00C77D36" w:rsidP="00F8630E">
            <w:pPr>
              <w:pStyle w:val="aff5"/>
              <w:numPr>
                <w:ilvl w:val="0"/>
                <w:numId w:val="19"/>
              </w:numPr>
              <w:ind w:left="0" w:firstLine="0"/>
              <w:contextualSpacing/>
              <w:jc w:val="center"/>
              <w:rPr>
                <w:rFonts w:ascii="Arial" w:hAnsi="Arial" w:cs="Arial"/>
                <w:sz w:val="12"/>
                <w:szCs w:val="16"/>
              </w:rPr>
            </w:pPr>
          </w:p>
        </w:tc>
        <w:tc>
          <w:tcPr>
            <w:tcW w:w="1259" w:type="pct"/>
          </w:tcPr>
          <w:p w:rsidR="00C77D36" w:rsidRPr="00DA15A8" w:rsidRDefault="00C77D36" w:rsidP="00DA15A8">
            <w:pPr>
              <w:rPr>
                <w:rFonts w:ascii="Arial" w:hAnsi="Arial" w:cs="Arial"/>
                <w:color w:val="000000"/>
                <w:sz w:val="12"/>
                <w:szCs w:val="16"/>
              </w:rPr>
            </w:pPr>
            <w:r w:rsidRPr="00DA15A8">
              <w:rPr>
                <w:rFonts w:ascii="Arial" w:hAnsi="Arial" w:cs="Arial"/>
                <w:color w:val="000000"/>
                <w:sz w:val="12"/>
                <w:szCs w:val="16"/>
              </w:rPr>
              <w:t>53:03:0640001</w:t>
            </w:r>
          </w:p>
        </w:tc>
        <w:tc>
          <w:tcPr>
            <w:tcW w:w="3437" w:type="pct"/>
          </w:tcPr>
          <w:p w:rsidR="00C77D36" w:rsidRPr="00DA15A8" w:rsidRDefault="00C77D36" w:rsidP="00DA15A8">
            <w:pPr>
              <w:rPr>
                <w:rFonts w:ascii="Arial" w:hAnsi="Arial" w:cs="Arial"/>
                <w:color w:val="000000"/>
                <w:sz w:val="12"/>
                <w:szCs w:val="16"/>
              </w:rPr>
            </w:pPr>
            <w:r w:rsidRPr="00DA15A8">
              <w:rPr>
                <w:rFonts w:ascii="Arial" w:hAnsi="Arial" w:cs="Arial"/>
                <w:color w:val="000000"/>
                <w:sz w:val="12"/>
                <w:szCs w:val="16"/>
              </w:rPr>
              <w:t>Российская Федерация, Новгородская область, Валдайский муниципальный район</w:t>
            </w:r>
          </w:p>
        </w:tc>
      </w:tr>
      <w:tr w:rsidR="00C77D36" w:rsidRPr="00DA15A8" w:rsidTr="00DA15A8">
        <w:trPr>
          <w:trHeight w:val="20"/>
        </w:trPr>
        <w:tc>
          <w:tcPr>
            <w:tcW w:w="305" w:type="pct"/>
          </w:tcPr>
          <w:p w:rsidR="00C77D36" w:rsidRPr="00DA15A8" w:rsidRDefault="00C77D36" w:rsidP="00F8630E">
            <w:pPr>
              <w:pStyle w:val="aff5"/>
              <w:numPr>
                <w:ilvl w:val="0"/>
                <w:numId w:val="19"/>
              </w:numPr>
              <w:ind w:left="0" w:firstLine="0"/>
              <w:contextualSpacing/>
              <w:jc w:val="center"/>
              <w:rPr>
                <w:rFonts w:ascii="Arial" w:hAnsi="Arial" w:cs="Arial"/>
                <w:sz w:val="12"/>
                <w:szCs w:val="16"/>
              </w:rPr>
            </w:pPr>
          </w:p>
        </w:tc>
        <w:tc>
          <w:tcPr>
            <w:tcW w:w="1259" w:type="pct"/>
          </w:tcPr>
          <w:p w:rsidR="00C77D36" w:rsidRPr="00DA15A8" w:rsidRDefault="00C77D36" w:rsidP="00DA15A8">
            <w:pPr>
              <w:rPr>
                <w:rFonts w:ascii="Arial" w:hAnsi="Arial" w:cs="Arial"/>
                <w:color w:val="000000"/>
                <w:sz w:val="12"/>
                <w:szCs w:val="16"/>
              </w:rPr>
            </w:pPr>
            <w:r w:rsidRPr="00DA15A8">
              <w:rPr>
                <w:rFonts w:ascii="Arial" w:hAnsi="Arial" w:cs="Arial"/>
                <w:color w:val="000000"/>
                <w:sz w:val="12"/>
                <w:szCs w:val="16"/>
              </w:rPr>
              <w:t>53:03:0640002</w:t>
            </w:r>
          </w:p>
        </w:tc>
        <w:tc>
          <w:tcPr>
            <w:tcW w:w="3437" w:type="pct"/>
          </w:tcPr>
          <w:p w:rsidR="00C77D36" w:rsidRPr="00DA15A8" w:rsidRDefault="00C77D36" w:rsidP="00DA15A8">
            <w:pPr>
              <w:rPr>
                <w:rFonts w:ascii="Arial" w:hAnsi="Arial" w:cs="Arial"/>
                <w:color w:val="000000"/>
                <w:sz w:val="12"/>
                <w:szCs w:val="16"/>
              </w:rPr>
            </w:pPr>
            <w:r w:rsidRPr="00DA15A8">
              <w:rPr>
                <w:rFonts w:ascii="Arial" w:hAnsi="Arial" w:cs="Arial"/>
                <w:color w:val="000000"/>
                <w:sz w:val="12"/>
                <w:szCs w:val="16"/>
              </w:rPr>
              <w:t>Российская Федерация, Новгородская область, Валдайский муниципальный район</w:t>
            </w:r>
          </w:p>
        </w:tc>
      </w:tr>
    </w:tbl>
    <w:p w:rsidR="00C77D36" w:rsidRPr="00DA15A8" w:rsidRDefault="00C77D36" w:rsidP="00C77D36">
      <w:pPr>
        <w:ind w:firstLine="284"/>
        <w:jc w:val="both"/>
        <w:rPr>
          <w:rFonts w:ascii="Arial" w:hAnsi="Arial" w:cs="Arial"/>
          <w:sz w:val="6"/>
          <w:szCs w:val="6"/>
        </w:rPr>
      </w:pPr>
    </w:p>
    <w:p w:rsidR="00C77D36" w:rsidRPr="00DA15A8" w:rsidRDefault="00C77D36" w:rsidP="00DA15A8">
      <w:pPr>
        <w:ind w:left="8675"/>
        <w:jc w:val="center"/>
        <w:rPr>
          <w:rFonts w:ascii="Arial" w:hAnsi="Arial" w:cs="Arial"/>
          <w:sz w:val="12"/>
          <w:szCs w:val="16"/>
        </w:rPr>
      </w:pPr>
      <w:r w:rsidRPr="00DA15A8">
        <w:rPr>
          <w:rFonts w:ascii="Arial" w:hAnsi="Arial" w:cs="Arial"/>
          <w:sz w:val="12"/>
          <w:szCs w:val="16"/>
        </w:rPr>
        <w:t>Приложение 2</w:t>
      </w:r>
    </w:p>
    <w:p w:rsidR="00C77D36" w:rsidRPr="00DA15A8" w:rsidRDefault="00C77D36" w:rsidP="00DA15A8">
      <w:pPr>
        <w:autoSpaceDE w:val="0"/>
        <w:autoSpaceDN w:val="0"/>
        <w:adjustRightInd w:val="0"/>
        <w:ind w:left="8675"/>
        <w:jc w:val="center"/>
        <w:rPr>
          <w:rFonts w:ascii="Arial" w:hAnsi="Arial" w:cs="Arial"/>
          <w:sz w:val="12"/>
          <w:szCs w:val="16"/>
        </w:rPr>
      </w:pPr>
      <w:r w:rsidRPr="00DA15A8">
        <w:rPr>
          <w:rFonts w:ascii="Arial" w:hAnsi="Arial" w:cs="Arial"/>
          <w:sz w:val="12"/>
          <w:szCs w:val="16"/>
        </w:rPr>
        <w:t>к постановлению Администрации</w:t>
      </w:r>
    </w:p>
    <w:p w:rsidR="00C77D36" w:rsidRPr="00DA15A8" w:rsidRDefault="00C77D36" w:rsidP="00DA15A8">
      <w:pPr>
        <w:autoSpaceDE w:val="0"/>
        <w:autoSpaceDN w:val="0"/>
        <w:adjustRightInd w:val="0"/>
        <w:ind w:left="8675"/>
        <w:jc w:val="center"/>
        <w:rPr>
          <w:rFonts w:ascii="Arial" w:hAnsi="Arial" w:cs="Arial"/>
          <w:sz w:val="12"/>
          <w:szCs w:val="16"/>
        </w:rPr>
      </w:pPr>
      <w:r w:rsidRPr="00DA15A8">
        <w:rPr>
          <w:rFonts w:ascii="Arial" w:hAnsi="Arial" w:cs="Arial"/>
          <w:sz w:val="12"/>
          <w:szCs w:val="16"/>
        </w:rPr>
        <w:t>муниципального района</w:t>
      </w:r>
      <w:r w:rsidR="00DA15A8" w:rsidRPr="00DA15A8">
        <w:rPr>
          <w:rFonts w:ascii="Arial" w:hAnsi="Arial" w:cs="Arial"/>
          <w:sz w:val="12"/>
          <w:szCs w:val="16"/>
        </w:rPr>
        <w:t xml:space="preserve"> </w:t>
      </w:r>
      <w:r w:rsidRPr="00DA15A8">
        <w:rPr>
          <w:rFonts w:ascii="Arial" w:hAnsi="Arial" w:cs="Arial"/>
          <w:sz w:val="12"/>
          <w:szCs w:val="16"/>
        </w:rPr>
        <w:t>от 27.12.2024 № 3379</w:t>
      </w:r>
    </w:p>
    <w:p w:rsidR="00C77D36" w:rsidRDefault="00C77D36" w:rsidP="00DA15A8">
      <w:pPr>
        <w:pStyle w:val="ac"/>
        <w:jc w:val="center"/>
        <w:rPr>
          <w:rStyle w:val="afff4"/>
          <w:rFonts w:ascii="Arial" w:hAnsi="Arial" w:cs="Arial"/>
          <w:b/>
          <w:sz w:val="16"/>
          <w:szCs w:val="16"/>
        </w:rPr>
      </w:pPr>
      <w:r w:rsidRPr="00C77D36">
        <w:rPr>
          <w:rStyle w:val="afff4"/>
          <w:rFonts w:ascii="Arial" w:hAnsi="Arial" w:cs="Arial"/>
          <w:b/>
          <w:sz w:val="16"/>
          <w:szCs w:val="16"/>
        </w:rPr>
        <w:t>ГРАФИЧЕСКОЕ ОПИСАНИЕ</w:t>
      </w:r>
    </w:p>
    <w:p w:rsidR="00DA15A8" w:rsidRDefault="00C77D36" w:rsidP="00DA15A8">
      <w:pPr>
        <w:pStyle w:val="ac"/>
        <w:jc w:val="center"/>
        <w:rPr>
          <w:rStyle w:val="afff4"/>
          <w:rFonts w:ascii="Arial" w:hAnsi="Arial" w:cs="Arial"/>
          <w:b/>
          <w:sz w:val="16"/>
          <w:szCs w:val="16"/>
        </w:rPr>
      </w:pPr>
      <w:r w:rsidRPr="00C77D36">
        <w:rPr>
          <w:rStyle w:val="afff4"/>
          <w:rFonts w:ascii="Arial" w:hAnsi="Arial" w:cs="Arial"/>
          <w:b/>
          <w:sz w:val="16"/>
          <w:szCs w:val="16"/>
        </w:rPr>
        <w:t xml:space="preserve">местоположения границ населенных пунктов, территориальных зон, особо охраняемых </w:t>
      </w:r>
    </w:p>
    <w:p w:rsidR="00C77D36" w:rsidRPr="00C77D36" w:rsidRDefault="00C77D36" w:rsidP="00DA15A8">
      <w:pPr>
        <w:pStyle w:val="ac"/>
        <w:jc w:val="center"/>
        <w:rPr>
          <w:rStyle w:val="afff4"/>
          <w:rFonts w:ascii="Arial" w:hAnsi="Arial" w:cs="Arial"/>
          <w:b/>
          <w:sz w:val="16"/>
          <w:szCs w:val="16"/>
        </w:rPr>
      </w:pPr>
      <w:r w:rsidRPr="00C77D36">
        <w:rPr>
          <w:rStyle w:val="afff4"/>
          <w:rFonts w:ascii="Arial" w:hAnsi="Arial" w:cs="Arial"/>
          <w:b/>
          <w:sz w:val="16"/>
          <w:szCs w:val="16"/>
        </w:rPr>
        <w:t>природных территорий, зон с особыми</w:t>
      </w:r>
      <w:r w:rsidR="00DA15A8">
        <w:rPr>
          <w:rStyle w:val="afff4"/>
          <w:rFonts w:ascii="Arial" w:hAnsi="Arial" w:cs="Arial"/>
          <w:b/>
          <w:sz w:val="16"/>
          <w:szCs w:val="16"/>
        </w:rPr>
        <w:t xml:space="preserve"> </w:t>
      </w:r>
      <w:r w:rsidRPr="00C77D36">
        <w:rPr>
          <w:rStyle w:val="afff4"/>
          <w:rFonts w:ascii="Arial" w:hAnsi="Arial" w:cs="Arial"/>
          <w:b/>
          <w:sz w:val="16"/>
          <w:szCs w:val="16"/>
        </w:rPr>
        <w:t>условиями использования территории</w:t>
      </w:r>
    </w:p>
    <w:p w:rsidR="00C77D36" w:rsidRPr="00DA15A8" w:rsidRDefault="00C77D36" w:rsidP="00DA15A8">
      <w:pPr>
        <w:pStyle w:val="ac"/>
        <w:jc w:val="center"/>
        <w:rPr>
          <w:rFonts w:ascii="Arial" w:hAnsi="Arial" w:cs="Arial"/>
          <w:b/>
          <w:sz w:val="4"/>
          <w:szCs w:val="4"/>
        </w:rPr>
      </w:pPr>
    </w:p>
    <w:p w:rsidR="00DA15A8" w:rsidRDefault="00C77D36" w:rsidP="00DA15A8">
      <w:pPr>
        <w:pStyle w:val="ac"/>
        <w:jc w:val="center"/>
        <w:rPr>
          <w:rStyle w:val="afff4"/>
          <w:rFonts w:ascii="Arial" w:hAnsi="Arial" w:cs="Arial"/>
          <w:b/>
          <w:sz w:val="16"/>
          <w:szCs w:val="16"/>
        </w:rPr>
      </w:pPr>
      <w:r w:rsidRPr="00C77D36">
        <w:rPr>
          <w:rStyle w:val="afff4"/>
          <w:rFonts w:ascii="Arial" w:hAnsi="Arial" w:cs="Arial"/>
          <w:b/>
          <w:sz w:val="16"/>
          <w:szCs w:val="16"/>
        </w:rPr>
        <w:t>Публичный сервитут объекта газоснабжения:</w:t>
      </w:r>
      <w:r w:rsidR="00DA15A8">
        <w:rPr>
          <w:rStyle w:val="afff4"/>
          <w:rFonts w:ascii="Arial" w:hAnsi="Arial" w:cs="Arial"/>
          <w:b/>
          <w:sz w:val="16"/>
          <w:szCs w:val="16"/>
        </w:rPr>
        <w:t xml:space="preserve"> </w:t>
      </w:r>
      <w:r w:rsidRPr="00C77D36">
        <w:rPr>
          <w:rStyle w:val="afff4"/>
          <w:rFonts w:ascii="Arial" w:hAnsi="Arial" w:cs="Arial"/>
          <w:b/>
          <w:sz w:val="16"/>
          <w:szCs w:val="16"/>
        </w:rPr>
        <w:t xml:space="preserve">«Распределительный газопровод среднего и низкого давления </w:t>
      </w:r>
    </w:p>
    <w:p w:rsidR="00C77D36" w:rsidRPr="00C77D36" w:rsidRDefault="00C77D36" w:rsidP="00DA15A8">
      <w:pPr>
        <w:pStyle w:val="ac"/>
        <w:jc w:val="center"/>
        <w:rPr>
          <w:rStyle w:val="afff4"/>
          <w:rFonts w:ascii="Arial" w:hAnsi="Arial" w:cs="Arial"/>
          <w:b/>
          <w:sz w:val="16"/>
          <w:szCs w:val="16"/>
        </w:rPr>
      </w:pPr>
      <w:r w:rsidRPr="00C77D36">
        <w:rPr>
          <w:rStyle w:val="afff4"/>
          <w:rFonts w:ascii="Arial" w:hAnsi="Arial" w:cs="Arial"/>
          <w:b/>
          <w:sz w:val="16"/>
          <w:szCs w:val="16"/>
        </w:rPr>
        <w:t>сустановкой ПРГ по ул. Полевая, ул. Центральная</w:t>
      </w:r>
      <w:r w:rsidR="00DA15A8">
        <w:rPr>
          <w:rStyle w:val="afff4"/>
          <w:rFonts w:ascii="Arial" w:hAnsi="Arial" w:cs="Arial"/>
          <w:b/>
          <w:sz w:val="16"/>
          <w:szCs w:val="16"/>
        </w:rPr>
        <w:t xml:space="preserve"> </w:t>
      </w:r>
      <w:r w:rsidRPr="00C77D36">
        <w:rPr>
          <w:rStyle w:val="afff4"/>
          <w:rFonts w:ascii="Arial" w:hAnsi="Arial" w:cs="Arial"/>
          <w:b/>
          <w:sz w:val="16"/>
          <w:szCs w:val="16"/>
        </w:rPr>
        <w:t>в д. Бор Валдайского района»</w:t>
      </w:r>
    </w:p>
    <w:p w:rsidR="00C77D36" w:rsidRPr="00DA15A8" w:rsidRDefault="00C77D36" w:rsidP="00DA15A8">
      <w:pPr>
        <w:pStyle w:val="ac"/>
        <w:jc w:val="center"/>
        <w:rPr>
          <w:rStyle w:val="afff4"/>
          <w:rFonts w:ascii="Arial" w:hAnsi="Arial" w:cs="Arial"/>
          <w:sz w:val="12"/>
          <w:szCs w:val="16"/>
        </w:rPr>
      </w:pPr>
      <w:r w:rsidRPr="00DA15A8">
        <w:rPr>
          <w:rStyle w:val="afff4"/>
          <w:rFonts w:ascii="Arial" w:hAnsi="Arial" w:cs="Arial"/>
          <w:sz w:val="12"/>
          <w:szCs w:val="16"/>
        </w:rPr>
        <w:t>__________________________________________________________________________________________________</w:t>
      </w:r>
    </w:p>
    <w:p w:rsidR="00C77D36" w:rsidRPr="00DA15A8" w:rsidRDefault="00C77D36" w:rsidP="00DA15A8">
      <w:pPr>
        <w:pStyle w:val="ac"/>
        <w:jc w:val="center"/>
        <w:rPr>
          <w:rStyle w:val="afff4"/>
          <w:rFonts w:ascii="Arial" w:hAnsi="Arial" w:cs="Arial"/>
          <w:sz w:val="12"/>
          <w:szCs w:val="16"/>
        </w:rPr>
      </w:pPr>
      <w:r w:rsidRPr="00DA15A8">
        <w:rPr>
          <w:rStyle w:val="afff4"/>
          <w:rFonts w:ascii="Arial" w:hAnsi="Arial" w:cs="Arial"/>
          <w:sz w:val="12"/>
          <w:szCs w:val="16"/>
        </w:rPr>
        <w:t>(наименование объекта, местоположение границ которого описано (далее - объект)</w:t>
      </w:r>
    </w:p>
    <w:p w:rsidR="00C77D36" w:rsidRPr="00C77D36" w:rsidRDefault="00C77D36" w:rsidP="00DA15A8">
      <w:pPr>
        <w:pStyle w:val="affff3"/>
        <w:spacing w:line="240" w:lineRule="auto"/>
        <w:jc w:val="center"/>
        <w:rPr>
          <w:rStyle w:val="affff2"/>
          <w:rFonts w:cs="Arial"/>
          <w:b/>
          <w:sz w:val="16"/>
          <w:szCs w:val="16"/>
        </w:rPr>
      </w:pPr>
      <w:r w:rsidRPr="00C77D36">
        <w:rPr>
          <w:rStyle w:val="affff2"/>
          <w:rFonts w:cs="Arial"/>
          <w:b/>
          <w:sz w:val="16"/>
          <w:szCs w:val="16"/>
        </w:rPr>
        <w:t>Раздел 1</w:t>
      </w:r>
    </w:p>
    <w:tbl>
      <w:tblPr>
        <w:tblOverlap w:val="never"/>
        <w:tblW w:w="5000" w:type="pct"/>
        <w:jc w:val="center"/>
        <w:tblCellMar>
          <w:left w:w="10" w:type="dxa"/>
          <w:right w:w="10" w:type="dxa"/>
        </w:tblCellMar>
        <w:tblLook w:val="04A0"/>
      </w:tblPr>
      <w:tblGrid>
        <w:gridCol w:w="445"/>
        <w:gridCol w:w="3142"/>
        <w:gridCol w:w="7773"/>
      </w:tblGrid>
      <w:tr w:rsidR="00C77D36" w:rsidRPr="00DA15A8" w:rsidTr="00DA15A8">
        <w:trPr>
          <w:trHeight w:val="20"/>
          <w:jc w:val="center"/>
        </w:trPr>
        <w:tc>
          <w:tcPr>
            <w:tcW w:w="5000" w:type="pct"/>
            <w:gridSpan w:val="3"/>
            <w:tcBorders>
              <w:top w:val="single" w:sz="4" w:space="0" w:color="auto"/>
              <w:left w:val="single" w:sz="4" w:space="0" w:color="auto"/>
              <w:right w:val="single" w:sz="4" w:space="0" w:color="auto"/>
            </w:tcBorders>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Сведения об объекте</w:t>
            </w:r>
          </w:p>
        </w:tc>
      </w:tr>
      <w:tr w:rsidR="00C77D36" w:rsidRPr="00DA15A8" w:rsidTr="00DA15A8">
        <w:trPr>
          <w:trHeight w:val="20"/>
          <w:jc w:val="center"/>
        </w:trPr>
        <w:tc>
          <w:tcPr>
            <w:tcW w:w="196" w:type="pct"/>
            <w:tcBorders>
              <w:top w:val="single" w:sz="4" w:space="0" w:color="auto"/>
              <w:left w:val="single" w:sz="4" w:space="0" w:color="auto"/>
            </w:tcBorders>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w:t>
            </w:r>
            <w:r w:rsidRPr="00DA15A8">
              <w:rPr>
                <w:rStyle w:val="affffffffff3"/>
                <w:rFonts w:ascii="Arial" w:hAnsi="Arial" w:cs="Arial"/>
                <w:b/>
                <w:sz w:val="12"/>
                <w:szCs w:val="16"/>
                <w:lang w:val="en-US"/>
              </w:rPr>
              <w:t xml:space="preserve"> </w:t>
            </w:r>
            <w:r w:rsidRPr="00DA15A8">
              <w:rPr>
                <w:rStyle w:val="affffffffff3"/>
                <w:rFonts w:ascii="Arial" w:hAnsi="Arial" w:cs="Arial"/>
                <w:b/>
                <w:sz w:val="12"/>
                <w:szCs w:val="16"/>
              </w:rPr>
              <w:t>п/п</w:t>
            </w:r>
          </w:p>
        </w:tc>
        <w:tc>
          <w:tcPr>
            <w:tcW w:w="1383" w:type="pct"/>
            <w:tcBorders>
              <w:top w:val="single" w:sz="4" w:space="0" w:color="auto"/>
              <w:left w:val="single" w:sz="4" w:space="0" w:color="auto"/>
            </w:tcBorders>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Характеристики объекта</w:t>
            </w:r>
          </w:p>
        </w:tc>
        <w:tc>
          <w:tcPr>
            <w:tcW w:w="3421" w:type="pct"/>
            <w:tcBorders>
              <w:top w:val="single" w:sz="4" w:space="0" w:color="auto"/>
              <w:left w:val="single" w:sz="4" w:space="0" w:color="auto"/>
              <w:right w:val="single" w:sz="4" w:space="0" w:color="auto"/>
            </w:tcBorders>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Описание характеристик</w:t>
            </w:r>
          </w:p>
        </w:tc>
      </w:tr>
      <w:tr w:rsidR="00C77D36" w:rsidRPr="00DA15A8" w:rsidTr="00DA15A8">
        <w:trPr>
          <w:trHeight w:val="20"/>
          <w:jc w:val="center"/>
        </w:trPr>
        <w:tc>
          <w:tcPr>
            <w:tcW w:w="196" w:type="pct"/>
            <w:tcBorders>
              <w:top w:val="single" w:sz="4" w:space="0" w:color="auto"/>
              <w:left w:val="single" w:sz="4" w:space="0" w:color="auto"/>
            </w:tcBorders>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1383" w:type="pct"/>
            <w:tcBorders>
              <w:top w:val="single" w:sz="4" w:space="0" w:color="auto"/>
              <w:left w:val="single" w:sz="4" w:space="0" w:color="auto"/>
            </w:tcBorders>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3421" w:type="pct"/>
            <w:tcBorders>
              <w:top w:val="single" w:sz="4" w:space="0" w:color="auto"/>
              <w:left w:val="single" w:sz="4" w:space="0" w:color="auto"/>
              <w:right w:val="single" w:sz="4" w:space="0" w:color="auto"/>
            </w:tcBorders>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r>
      <w:tr w:rsidR="00C77D36" w:rsidRPr="00DA15A8" w:rsidTr="00DA15A8">
        <w:trPr>
          <w:trHeight w:val="20"/>
          <w:jc w:val="center"/>
        </w:trPr>
        <w:tc>
          <w:tcPr>
            <w:tcW w:w="196" w:type="pct"/>
            <w:tcBorders>
              <w:top w:val="single" w:sz="4" w:space="0" w:color="auto"/>
              <w:left w:val="single" w:sz="4" w:space="0" w:color="auto"/>
            </w:tcBorders>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1383" w:type="pct"/>
            <w:tcBorders>
              <w:top w:val="single" w:sz="4" w:space="0" w:color="auto"/>
              <w:left w:val="single" w:sz="4" w:space="0" w:color="auto"/>
            </w:tcBorders>
            <w:shd w:val="clear" w:color="auto" w:fill="auto"/>
          </w:tcPr>
          <w:p w:rsidR="00C77D36" w:rsidRPr="00DA15A8" w:rsidRDefault="00C77D36" w:rsidP="00DA15A8">
            <w:pPr>
              <w:pStyle w:val="affffffffff4"/>
              <w:ind w:firstLine="0"/>
              <w:rPr>
                <w:rFonts w:ascii="Arial" w:hAnsi="Arial" w:cs="Arial"/>
                <w:sz w:val="12"/>
                <w:szCs w:val="16"/>
              </w:rPr>
            </w:pPr>
            <w:r w:rsidRPr="00DA15A8">
              <w:rPr>
                <w:rStyle w:val="affffffffff3"/>
                <w:rFonts w:ascii="Arial" w:hAnsi="Arial" w:cs="Arial"/>
                <w:sz w:val="12"/>
                <w:szCs w:val="16"/>
              </w:rPr>
              <w:t>Местоположение объекта</w:t>
            </w:r>
          </w:p>
        </w:tc>
        <w:tc>
          <w:tcPr>
            <w:tcW w:w="3421" w:type="pct"/>
            <w:tcBorders>
              <w:top w:val="single" w:sz="4" w:space="0" w:color="auto"/>
              <w:left w:val="single" w:sz="4" w:space="0" w:color="auto"/>
              <w:right w:val="single" w:sz="4" w:space="0" w:color="auto"/>
            </w:tcBorders>
            <w:shd w:val="clear" w:color="auto" w:fill="auto"/>
          </w:tcPr>
          <w:p w:rsidR="00C77D36" w:rsidRPr="00DA15A8" w:rsidRDefault="00C77D36" w:rsidP="00DA15A8">
            <w:pPr>
              <w:pStyle w:val="affffffffff4"/>
              <w:ind w:firstLine="0"/>
              <w:rPr>
                <w:rFonts w:ascii="Arial" w:hAnsi="Arial" w:cs="Arial"/>
                <w:sz w:val="12"/>
                <w:szCs w:val="16"/>
              </w:rPr>
            </w:pPr>
            <w:r w:rsidRPr="00DA15A8">
              <w:rPr>
                <w:rStyle w:val="affffffffff3"/>
                <w:rFonts w:ascii="Arial" w:hAnsi="Arial" w:cs="Arial"/>
                <w:sz w:val="12"/>
                <w:szCs w:val="16"/>
              </w:rPr>
              <w:t>Новгородская область, Валдайский р-н, Бор д</w:t>
            </w:r>
          </w:p>
        </w:tc>
      </w:tr>
      <w:tr w:rsidR="00C77D36" w:rsidRPr="00DA15A8" w:rsidTr="00DA15A8">
        <w:trPr>
          <w:trHeight w:val="20"/>
          <w:jc w:val="center"/>
        </w:trPr>
        <w:tc>
          <w:tcPr>
            <w:tcW w:w="196" w:type="pct"/>
            <w:tcBorders>
              <w:top w:val="single" w:sz="4" w:space="0" w:color="auto"/>
              <w:left w:val="single" w:sz="4" w:space="0" w:color="auto"/>
            </w:tcBorders>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1383" w:type="pct"/>
            <w:tcBorders>
              <w:top w:val="single" w:sz="4" w:space="0" w:color="auto"/>
              <w:left w:val="single" w:sz="4" w:space="0" w:color="auto"/>
            </w:tcBorders>
            <w:shd w:val="clear" w:color="auto" w:fill="auto"/>
          </w:tcPr>
          <w:p w:rsidR="00C77D36" w:rsidRPr="00DA15A8" w:rsidRDefault="00C77D36" w:rsidP="00DA15A8">
            <w:pPr>
              <w:pStyle w:val="affffffffff4"/>
              <w:ind w:firstLine="0"/>
              <w:rPr>
                <w:rStyle w:val="affffffffff3"/>
                <w:rFonts w:ascii="Arial" w:hAnsi="Arial" w:cs="Arial"/>
                <w:sz w:val="12"/>
                <w:szCs w:val="16"/>
              </w:rPr>
            </w:pPr>
            <w:r w:rsidRPr="00DA15A8">
              <w:rPr>
                <w:rStyle w:val="affffffffff3"/>
                <w:rFonts w:ascii="Arial" w:hAnsi="Arial" w:cs="Arial"/>
                <w:sz w:val="12"/>
                <w:szCs w:val="16"/>
              </w:rPr>
              <w:t>Площадь объекта ± величина погрешности определения площади</w:t>
            </w:r>
          </w:p>
          <w:p w:rsidR="00C77D36" w:rsidRPr="00DA15A8" w:rsidRDefault="00C77D36" w:rsidP="00DA15A8">
            <w:pPr>
              <w:pStyle w:val="affffffffff4"/>
              <w:ind w:firstLine="0"/>
              <w:rPr>
                <w:rFonts w:ascii="Arial" w:hAnsi="Arial" w:cs="Arial"/>
                <w:sz w:val="12"/>
                <w:szCs w:val="16"/>
              </w:rPr>
            </w:pPr>
            <w:r w:rsidRPr="00DA15A8">
              <w:rPr>
                <w:rStyle w:val="affffffffff3"/>
                <w:rFonts w:ascii="Arial" w:hAnsi="Arial" w:cs="Arial"/>
                <w:sz w:val="12"/>
                <w:szCs w:val="16"/>
              </w:rPr>
              <w:t>(</w:t>
            </w:r>
            <w:r w:rsidRPr="00DA15A8">
              <w:rPr>
                <w:rStyle w:val="affffffffff3"/>
                <w:rFonts w:ascii="Arial" w:hAnsi="Arial" w:cs="Arial"/>
                <w:sz w:val="12"/>
                <w:szCs w:val="16"/>
                <w:lang w:val="en-US"/>
              </w:rPr>
              <w:t>P</w:t>
            </w:r>
            <w:r w:rsidRPr="00DA15A8">
              <w:rPr>
                <w:rStyle w:val="affffffffff3"/>
                <w:rFonts w:ascii="Arial" w:hAnsi="Arial" w:cs="Arial"/>
                <w:sz w:val="12"/>
                <w:szCs w:val="16"/>
              </w:rPr>
              <w:t xml:space="preserve"> ± ∆P), м²</w:t>
            </w:r>
          </w:p>
        </w:tc>
        <w:tc>
          <w:tcPr>
            <w:tcW w:w="3421" w:type="pct"/>
            <w:tcBorders>
              <w:top w:val="single" w:sz="4" w:space="0" w:color="auto"/>
              <w:left w:val="single" w:sz="4" w:space="0" w:color="auto"/>
              <w:right w:val="single" w:sz="4" w:space="0" w:color="auto"/>
            </w:tcBorders>
            <w:shd w:val="clear" w:color="auto" w:fill="auto"/>
          </w:tcPr>
          <w:p w:rsidR="00C77D36" w:rsidRPr="00DA15A8" w:rsidRDefault="00C77D36" w:rsidP="00DA15A8">
            <w:pPr>
              <w:pStyle w:val="affffffffff4"/>
              <w:ind w:firstLine="0"/>
              <w:rPr>
                <w:rFonts w:ascii="Arial" w:hAnsi="Arial" w:cs="Arial"/>
                <w:sz w:val="12"/>
                <w:szCs w:val="16"/>
              </w:rPr>
            </w:pPr>
            <w:r w:rsidRPr="00DA15A8">
              <w:rPr>
                <w:rStyle w:val="affffffffff3"/>
                <w:rFonts w:ascii="Arial" w:hAnsi="Arial" w:cs="Arial"/>
                <w:sz w:val="12"/>
                <w:szCs w:val="16"/>
              </w:rPr>
              <w:t>5827 ± 27</w:t>
            </w:r>
          </w:p>
        </w:tc>
      </w:tr>
      <w:tr w:rsidR="00C77D36" w:rsidRPr="00DA15A8" w:rsidTr="00DA15A8">
        <w:trPr>
          <w:trHeight w:val="20"/>
          <w:jc w:val="center"/>
        </w:trPr>
        <w:tc>
          <w:tcPr>
            <w:tcW w:w="196" w:type="pct"/>
            <w:tcBorders>
              <w:top w:val="single" w:sz="4" w:space="0" w:color="auto"/>
              <w:left w:val="single" w:sz="4" w:space="0" w:color="auto"/>
              <w:bottom w:val="single" w:sz="4" w:space="0" w:color="auto"/>
            </w:tcBorders>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c>
          <w:tcPr>
            <w:tcW w:w="1383" w:type="pct"/>
            <w:tcBorders>
              <w:top w:val="single" w:sz="4" w:space="0" w:color="auto"/>
              <w:left w:val="single" w:sz="4" w:space="0" w:color="auto"/>
              <w:bottom w:val="single" w:sz="4" w:space="0" w:color="auto"/>
            </w:tcBorders>
            <w:shd w:val="clear" w:color="auto" w:fill="auto"/>
          </w:tcPr>
          <w:p w:rsidR="00C77D36" w:rsidRPr="00DA15A8" w:rsidRDefault="00C77D36" w:rsidP="00DA15A8">
            <w:pPr>
              <w:pStyle w:val="affffffffff4"/>
              <w:ind w:firstLine="0"/>
              <w:rPr>
                <w:rFonts w:ascii="Arial" w:hAnsi="Arial" w:cs="Arial"/>
                <w:sz w:val="12"/>
                <w:szCs w:val="16"/>
              </w:rPr>
            </w:pPr>
            <w:r w:rsidRPr="00DA15A8">
              <w:rPr>
                <w:rStyle w:val="affffffffff3"/>
                <w:rFonts w:ascii="Arial" w:hAnsi="Arial" w:cs="Arial"/>
                <w:sz w:val="12"/>
                <w:szCs w:val="16"/>
              </w:rPr>
              <w:t>Иные характеристики объекта</w:t>
            </w:r>
          </w:p>
        </w:tc>
        <w:tc>
          <w:tcPr>
            <w:tcW w:w="3421" w:type="pct"/>
            <w:tcBorders>
              <w:top w:val="single" w:sz="4" w:space="0" w:color="auto"/>
              <w:left w:val="single" w:sz="4" w:space="0" w:color="auto"/>
              <w:bottom w:val="single" w:sz="4" w:space="0" w:color="auto"/>
              <w:right w:val="single" w:sz="4" w:space="0" w:color="auto"/>
            </w:tcBorders>
            <w:shd w:val="clear" w:color="auto" w:fill="auto"/>
          </w:tcPr>
          <w:p w:rsidR="00C77D36" w:rsidRPr="00DA15A8" w:rsidRDefault="00C77D36" w:rsidP="00F8630E">
            <w:pPr>
              <w:pStyle w:val="affffffffff4"/>
              <w:numPr>
                <w:ilvl w:val="0"/>
                <w:numId w:val="21"/>
              </w:numPr>
              <w:shd w:val="clear" w:color="auto" w:fill="auto"/>
              <w:tabs>
                <w:tab w:val="left" w:pos="437"/>
              </w:tabs>
              <w:rPr>
                <w:rFonts w:ascii="Arial" w:hAnsi="Arial" w:cs="Arial"/>
                <w:sz w:val="12"/>
                <w:szCs w:val="16"/>
              </w:rPr>
            </w:pPr>
            <w:r w:rsidRPr="00DA15A8">
              <w:rPr>
                <w:rStyle w:val="affffffffff3"/>
                <w:rFonts w:ascii="Arial" w:hAnsi="Arial" w:cs="Arial"/>
                <w:sz w:val="12"/>
                <w:szCs w:val="16"/>
              </w:rPr>
              <w:t xml:space="preserve">Иные идентифицирующие сведения: Публичный сервитут установляется для осуществления деятельности акционерного общества «Газпром газораспределение Великий Новгород» на частях земельных участков с кадастровыми номерами 53:03:0636002:31, 53:03:0636002:30, 53:03:0610001:23, 53:03:0000000:170, 53:03:0000000:13815, 53:03:0603001:210, 53:03:0603001:194, 53:03:0603001:197 в целях строительства и эксплуатации распределительного газопровода среднего и низкого давления с установкой ПРГ по ул. Полевая, ул. Центральная в д. Бор Валдайского района. Обладатель публичного сервитута акционерное общество «Газпром газораспределение Великий Новгород» (ИНН 5321039753, ОГРН 1025300780812) почтовый адрес: 173015, Великий Новгород, улица Загородная, дом 2, корпус 2; эл. адрес </w:t>
            </w:r>
            <w:hyperlink r:id="rId27" w:history="1">
              <w:r w:rsidRPr="00DA15A8">
                <w:rPr>
                  <w:rStyle w:val="affffffffff3"/>
                  <w:rFonts w:ascii="Arial" w:hAnsi="Arial" w:cs="Arial"/>
                  <w:sz w:val="12"/>
                  <w:szCs w:val="16"/>
                  <w:lang w:val="en-US"/>
                </w:rPr>
                <w:t>post</w:t>
              </w:r>
              <w:r w:rsidRPr="00DA15A8">
                <w:rPr>
                  <w:rStyle w:val="affffffffff3"/>
                  <w:rFonts w:ascii="Arial" w:hAnsi="Arial" w:cs="Arial"/>
                  <w:sz w:val="12"/>
                  <w:szCs w:val="16"/>
                </w:rPr>
                <w:t>@</w:t>
              </w:r>
              <w:r w:rsidRPr="00DA15A8">
                <w:rPr>
                  <w:rStyle w:val="affffffffff3"/>
                  <w:rFonts w:ascii="Arial" w:hAnsi="Arial" w:cs="Arial"/>
                  <w:sz w:val="12"/>
                  <w:szCs w:val="16"/>
                  <w:lang w:val="en-US"/>
                </w:rPr>
                <w:t>oblgas</w:t>
              </w:r>
              <w:r w:rsidRPr="00DA15A8">
                <w:rPr>
                  <w:rStyle w:val="affffffffff3"/>
                  <w:rFonts w:ascii="Arial" w:hAnsi="Arial" w:cs="Arial"/>
                  <w:sz w:val="12"/>
                  <w:szCs w:val="16"/>
                </w:rPr>
                <w:t>.</w:t>
              </w:r>
              <w:r w:rsidRPr="00DA15A8">
                <w:rPr>
                  <w:rStyle w:val="affffffffff3"/>
                  <w:rFonts w:ascii="Arial" w:hAnsi="Arial" w:cs="Arial"/>
                  <w:sz w:val="12"/>
                  <w:szCs w:val="16"/>
                  <w:lang w:val="en-US"/>
                </w:rPr>
                <w:t>natm</w:t>
              </w:r>
              <w:r w:rsidRPr="00DA15A8">
                <w:rPr>
                  <w:rStyle w:val="affffffffff3"/>
                  <w:rFonts w:ascii="Arial" w:hAnsi="Arial" w:cs="Arial"/>
                  <w:sz w:val="12"/>
                  <w:szCs w:val="16"/>
                </w:rPr>
                <w:t>.</w:t>
              </w:r>
              <w:r w:rsidRPr="00DA15A8">
                <w:rPr>
                  <w:rStyle w:val="affffffffff3"/>
                  <w:rFonts w:ascii="Arial" w:hAnsi="Arial" w:cs="Arial"/>
                  <w:sz w:val="12"/>
                  <w:szCs w:val="16"/>
                  <w:lang w:val="en-US"/>
                </w:rPr>
                <w:t>ru</w:t>
              </w:r>
            </w:hyperlink>
            <w:r w:rsidRPr="00DA15A8">
              <w:rPr>
                <w:rFonts w:ascii="Arial" w:hAnsi="Arial" w:cs="Arial"/>
                <w:sz w:val="12"/>
                <w:szCs w:val="16"/>
              </w:rPr>
              <w:t>.</w:t>
            </w:r>
          </w:p>
          <w:p w:rsidR="00C77D36" w:rsidRPr="00DA15A8" w:rsidRDefault="00C77D36" w:rsidP="00F8630E">
            <w:pPr>
              <w:pStyle w:val="affffffffff4"/>
              <w:numPr>
                <w:ilvl w:val="0"/>
                <w:numId w:val="21"/>
              </w:numPr>
              <w:shd w:val="clear" w:color="auto" w:fill="auto"/>
              <w:tabs>
                <w:tab w:val="left" w:pos="437"/>
              </w:tabs>
              <w:rPr>
                <w:rFonts w:ascii="Arial" w:hAnsi="Arial" w:cs="Arial"/>
                <w:sz w:val="12"/>
                <w:szCs w:val="16"/>
              </w:rPr>
            </w:pPr>
            <w:r w:rsidRPr="00DA15A8">
              <w:rPr>
                <w:rStyle w:val="affffffffff3"/>
                <w:rFonts w:ascii="Arial" w:hAnsi="Arial" w:cs="Arial"/>
                <w:sz w:val="12"/>
                <w:szCs w:val="16"/>
              </w:rPr>
              <w:t>Цель установления публичного сервитута: иное.</w:t>
            </w:r>
          </w:p>
          <w:p w:rsidR="00C77D36" w:rsidRPr="00DA15A8" w:rsidRDefault="00C77D36" w:rsidP="00F8630E">
            <w:pPr>
              <w:pStyle w:val="affffffffff4"/>
              <w:numPr>
                <w:ilvl w:val="0"/>
                <w:numId w:val="21"/>
              </w:numPr>
              <w:shd w:val="clear" w:color="auto" w:fill="auto"/>
              <w:tabs>
                <w:tab w:val="left" w:pos="437"/>
              </w:tabs>
              <w:rPr>
                <w:rFonts w:ascii="Arial" w:hAnsi="Arial" w:cs="Arial"/>
                <w:sz w:val="12"/>
                <w:szCs w:val="16"/>
              </w:rPr>
            </w:pPr>
            <w:r w:rsidRPr="00DA15A8">
              <w:rPr>
                <w:rStyle w:val="affffffffff3"/>
                <w:rFonts w:ascii="Arial" w:hAnsi="Arial" w:cs="Arial"/>
                <w:sz w:val="12"/>
                <w:szCs w:val="16"/>
              </w:rPr>
              <w:t>Срок публичного сервитута: продолжительность: 49 лет.</w:t>
            </w:r>
          </w:p>
          <w:p w:rsidR="00C77D36" w:rsidRPr="00DA15A8" w:rsidRDefault="00C77D36" w:rsidP="00F8630E">
            <w:pPr>
              <w:pStyle w:val="affffffffff4"/>
              <w:numPr>
                <w:ilvl w:val="0"/>
                <w:numId w:val="21"/>
              </w:numPr>
              <w:shd w:val="clear" w:color="auto" w:fill="auto"/>
              <w:tabs>
                <w:tab w:val="left" w:pos="437"/>
              </w:tabs>
              <w:rPr>
                <w:rFonts w:ascii="Arial" w:hAnsi="Arial" w:cs="Arial"/>
                <w:sz w:val="12"/>
                <w:szCs w:val="16"/>
              </w:rPr>
            </w:pPr>
            <w:r w:rsidRPr="00DA15A8">
              <w:rPr>
                <w:rStyle w:val="affffffffff3"/>
                <w:rFonts w:ascii="Arial" w:hAnsi="Arial" w:cs="Arial"/>
                <w:sz w:val="12"/>
                <w:szCs w:val="16"/>
              </w:rPr>
              <w:t>Описание иной цели: строительства, реконструкции, эксплуатации, капитального ремонта линейного объекта системы газоснабжения.</w:t>
            </w:r>
          </w:p>
        </w:tc>
      </w:tr>
    </w:tbl>
    <w:p w:rsidR="00C77D36" w:rsidRPr="00B877FA" w:rsidRDefault="00C77D36" w:rsidP="00C77D36">
      <w:pPr>
        <w:kinsoku w:val="0"/>
        <w:overflowPunct w:val="0"/>
        <w:autoSpaceDE w:val="0"/>
        <w:autoSpaceDN w:val="0"/>
        <w:adjustRightInd w:val="0"/>
        <w:ind w:firstLine="284"/>
        <w:jc w:val="both"/>
        <w:rPr>
          <w:rFonts w:ascii="Arial" w:hAnsi="Arial" w:cs="Arial"/>
          <w:sz w:val="6"/>
          <w:szCs w:val="6"/>
        </w:rPr>
      </w:pPr>
    </w:p>
    <w:p w:rsidR="00C77D36" w:rsidRPr="00C77D36" w:rsidRDefault="00C77D36" w:rsidP="00DA15A8">
      <w:pPr>
        <w:kinsoku w:val="0"/>
        <w:overflowPunct w:val="0"/>
        <w:autoSpaceDE w:val="0"/>
        <w:autoSpaceDN w:val="0"/>
        <w:adjustRightInd w:val="0"/>
        <w:ind w:firstLine="284"/>
        <w:jc w:val="center"/>
        <w:rPr>
          <w:rFonts w:ascii="Arial" w:hAnsi="Arial" w:cs="Arial"/>
          <w:b/>
          <w:sz w:val="16"/>
          <w:szCs w:val="16"/>
        </w:rPr>
      </w:pPr>
      <w:r w:rsidRPr="00C77D36">
        <w:rPr>
          <w:rFonts w:ascii="Arial" w:hAnsi="Arial" w:cs="Arial"/>
          <w:b/>
          <w:sz w:val="16"/>
          <w:szCs w:val="16"/>
        </w:rPr>
        <w:t>Раздел 2</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08"/>
        <w:gridCol w:w="1276"/>
        <w:gridCol w:w="1134"/>
        <w:gridCol w:w="2268"/>
        <w:gridCol w:w="2835"/>
        <w:gridCol w:w="2129"/>
      </w:tblGrid>
      <w:tr w:rsidR="00C77D36" w:rsidRPr="00DA15A8" w:rsidTr="00DA15A8">
        <w:trPr>
          <w:trHeight w:val="20"/>
        </w:trPr>
        <w:tc>
          <w:tcPr>
            <w:tcW w:w="0" w:type="auto"/>
            <w:gridSpan w:val="6"/>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Сведения о местоположении границ объекта</w:t>
            </w:r>
          </w:p>
        </w:tc>
      </w:tr>
      <w:tr w:rsidR="00C77D36" w:rsidRPr="00DA15A8" w:rsidTr="00DA15A8">
        <w:trPr>
          <w:trHeight w:val="20"/>
        </w:trPr>
        <w:tc>
          <w:tcPr>
            <w:tcW w:w="0" w:type="auto"/>
            <w:gridSpan w:val="6"/>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 Система координат МСК-53, зона 2</w:t>
            </w:r>
          </w:p>
        </w:tc>
      </w:tr>
      <w:tr w:rsidR="00C77D36" w:rsidRPr="00DA15A8" w:rsidTr="00DA15A8">
        <w:trPr>
          <w:trHeight w:val="20"/>
        </w:trPr>
        <w:tc>
          <w:tcPr>
            <w:tcW w:w="0" w:type="auto"/>
            <w:gridSpan w:val="6"/>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 Сведения о характерных точках границ объекта</w:t>
            </w:r>
          </w:p>
        </w:tc>
      </w:tr>
      <w:tr w:rsidR="00C77D36" w:rsidRPr="00DA15A8" w:rsidTr="00B877FA">
        <w:trPr>
          <w:trHeight w:val="20"/>
        </w:trPr>
        <w:tc>
          <w:tcPr>
            <w:tcW w:w="1708" w:type="dxa"/>
            <w:vMerge w:val="restart"/>
            <w:shd w:val="clear" w:color="auto" w:fill="auto"/>
          </w:tcPr>
          <w:p w:rsidR="00C77D36" w:rsidRPr="00DA15A8" w:rsidRDefault="00DA15A8" w:rsidP="00DA15A8">
            <w:pPr>
              <w:pStyle w:val="affffffffff4"/>
              <w:ind w:firstLine="0"/>
              <w:jc w:val="center"/>
              <w:rPr>
                <w:rFonts w:ascii="Arial" w:hAnsi="Arial" w:cs="Arial"/>
                <w:b/>
                <w:sz w:val="12"/>
                <w:szCs w:val="16"/>
              </w:rPr>
            </w:pPr>
            <w:r>
              <w:rPr>
                <w:rStyle w:val="affffffffff3"/>
                <w:rFonts w:ascii="Arial" w:hAnsi="Arial" w:cs="Arial"/>
                <w:b/>
                <w:sz w:val="12"/>
                <w:szCs w:val="16"/>
              </w:rPr>
              <w:t>Обозна</w:t>
            </w:r>
            <w:r w:rsidR="00C77D36" w:rsidRPr="00DA15A8">
              <w:rPr>
                <w:rStyle w:val="affffffffff3"/>
                <w:rFonts w:ascii="Arial" w:hAnsi="Arial" w:cs="Arial"/>
                <w:b/>
                <w:sz w:val="12"/>
                <w:szCs w:val="16"/>
              </w:rPr>
              <w:t>чение характерных точек границ</w:t>
            </w:r>
          </w:p>
        </w:tc>
        <w:tc>
          <w:tcPr>
            <w:tcW w:w="2410" w:type="dxa"/>
            <w:gridSpan w:val="2"/>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Координаты, м</w:t>
            </w:r>
          </w:p>
        </w:tc>
        <w:tc>
          <w:tcPr>
            <w:tcW w:w="2268" w:type="dxa"/>
            <w:vMerge w:val="restart"/>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Метод определения координат характерной точки</w:t>
            </w:r>
          </w:p>
        </w:tc>
        <w:tc>
          <w:tcPr>
            <w:tcW w:w="2835" w:type="dxa"/>
            <w:vMerge w:val="restart"/>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Средняя квадратическая погрешность положения характерной точки (</w:t>
            </w:r>
            <w:r w:rsidRPr="00DA15A8">
              <w:rPr>
                <w:rStyle w:val="affffffffff3"/>
                <w:rFonts w:ascii="Arial" w:hAnsi="Arial" w:cs="Arial"/>
                <w:b/>
                <w:sz w:val="12"/>
                <w:szCs w:val="16"/>
                <w:lang w:val="en-US"/>
              </w:rPr>
              <w:t>Mt</w:t>
            </w:r>
            <w:r w:rsidRPr="00DA15A8">
              <w:rPr>
                <w:rStyle w:val="affffffffff3"/>
                <w:rFonts w:ascii="Arial" w:hAnsi="Arial" w:cs="Arial"/>
                <w:b/>
                <w:sz w:val="12"/>
                <w:szCs w:val="16"/>
              </w:rPr>
              <w:t>), м</w:t>
            </w:r>
          </w:p>
        </w:tc>
        <w:tc>
          <w:tcPr>
            <w:tcW w:w="2129" w:type="dxa"/>
            <w:vMerge w:val="restart"/>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Описание обозначения точки на местности (при наличии)</w:t>
            </w:r>
          </w:p>
        </w:tc>
      </w:tr>
      <w:tr w:rsidR="00C77D36" w:rsidRPr="00DA15A8" w:rsidTr="00B877FA">
        <w:trPr>
          <w:trHeight w:val="20"/>
        </w:trPr>
        <w:tc>
          <w:tcPr>
            <w:tcW w:w="1708" w:type="dxa"/>
            <w:vMerge/>
            <w:shd w:val="clear" w:color="auto" w:fill="auto"/>
          </w:tcPr>
          <w:p w:rsidR="00C77D36" w:rsidRPr="00DA15A8" w:rsidRDefault="00C77D36" w:rsidP="00DA15A8">
            <w:pPr>
              <w:jc w:val="center"/>
              <w:rPr>
                <w:rFonts w:ascii="Arial" w:hAnsi="Arial" w:cs="Arial"/>
                <w:sz w:val="12"/>
                <w:szCs w:val="16"/>
              </w:rPr>
            </w:pPr>
          </w:p>
        </w:tc>
        <w:tc>
          <w:tcPr>
            <w:tcW w:w="1276" w:type="dxa"/>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X</w:t>
            </w:r>
          </w:p>
        </w:tc>
        <w:tc>
          <w:tcPr>
            <w:tcW w:w="1134" w:type="dxa"/>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Y</w:t>
            </w:r>
          </w:p>
        </w:tc>
        <w:tc>
          <w:tcPr>
            <w:tcW w:w="2268" w:type="dxa"/>
            <w:vMerge/>
            <w:shd w:val="clear" w:color="auto" w:fill="auto"/>
          </w:tcPr>
          <w:p w:rsidR="00C77D36" w:rsidRPr="00DA15A8" w:rsidRDefault="00C77D36" w:rsidP="00DA15A8">
            <w:pPr>
              <w:jc w:val="center"/>
              <w:rPr>
                <w:rFonts w:ascii="Arial" w:hAnsi="Arial" w:cs="Arial"/>
                <w:sz w:val="12"/>
                <w:szCs w:val="16"/>
              </w:rPr>
            </w:pPr>
          </w:p>
        </w:tc>
        <w:tc>
          <w:tcPr>
            <w:tcW w:w="2835" w:type="dxa"/>
            <w:vMerge/>
            <w:shd w:val="clear" w:color="auto" w:fill="auto"/>
          </w:tcPr>
          <w:p w:rsidR="00C77D36" w:rsidRPr="00DA15A8" w:rsidRDefault="00C77D36" w:rsidP="00DA15A8">
            <w:pPr>
              <w:jc w:val="center"/>
              <w:rPr>
                <w:rFonts w:ascii="Arial" w:hAnsi="Arial" w:cs="Arial"/>
                <w:sz w:val="12"/>
                <w:szCs w:val="16"/>
              </w:rPr>
            </w:pPr>
          </w:p>
        </w:tc>
        <w:tc>
          <w:tcPr>
            <w:tcW w:w="2129" w:type="dxa"/>
            <w:vMerge/>
            <w:shd w:val="clear" w:color="auto" w:fill="auto"/>
          </w:tcPr>
          <w:p w:rsidR="00C77D36" w:rsidRPr="00DA15A8" w:rsidRDefault="00C77D36" w:rsidP="00DA15A8">
            <w:pPr>
              <w:jc w:val="center"/>
              <w:rPr>
                <w:rFonts w:ascii="Arial" w:hAnsi="Arial" w:cs="Arial"/>
                <w:sz w:val="12"/>
                <w:szCs w:val="16"/>
              </w:rPr>
            </w:pP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c>
          <w:tcPr>
            <w:tcW w:w="226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509463.54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2295409.43</w:t>
            </w:r>
          </w:p>
        </w:tc>
        <w:tc>
          <w:tcPr>
            <w:tcW w:w="226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509458.69</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2295410.63</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509428.17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2295287.01</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509417.46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2295255.82</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509425.27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2295252.94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509423.08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2295247.91</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7</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509419.33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2295241.57</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8</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509400.17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2295225.60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9</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509372.43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2295207.27</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10</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509341.28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2295190.01</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509308.88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2295170.52</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509292.61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2295159.19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509263.41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2295134.88</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509221.14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2295096.80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509205.12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2295066.60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509215.63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2295041.56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17</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509215.45</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2295032.64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18</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509217.19</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2295023.15</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19</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509223.81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2294943.52</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20</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509225.55</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2294902.04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509196.52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2294859.13</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509132.68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2294814.43</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509115.01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2294803.74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509111.48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2294810.70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509096.52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2294803.10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509096.32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2294803.47</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lastRenderedPageBreak/>
              <w:t>27</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509075.89</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2294790.99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28</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509075.37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2294791.84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29</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509020.70</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2294758.43</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30</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508980.47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2294696.92</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508947.75</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2294657.08</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508966.36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2294620.89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509061.33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2294619.35</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509079.51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2294669.46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509087.46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2294703.24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509082.42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2294703.64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37</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509074.71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2294670.90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38</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509057.85</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2294624.40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39</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508969.43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2294625.84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40</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508953.70</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2294656.45</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508984.50</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2294693.95</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509024.27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2294754.75</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509093.67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2294797.16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509101.37</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2294782.01</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509120.99</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2294791.97</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509116.83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2294800.16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47</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509134.86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2294811.08</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48</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509199.42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2294856.28</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49</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509229.60</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2294900.89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509227.80</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2294943.77</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509221.16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2295023.68</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509219.45</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2295032.96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509219.64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2295042.33</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509209.54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2295066.40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509224.34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2295094.30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509266.03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2295131.86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57</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509295.04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2295156.00</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58</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509311.06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2295167.16</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59</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509343.28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2295186.54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60</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509374.51</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2295203.85</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509402.56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2295222.39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62</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509422.42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2295238.94</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63</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509426.65</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2295246.09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64</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509430.63</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2295255.22</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65</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509423.46</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2295257.87</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66</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509432.98</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2295285.59</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509463.54</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2295409.43</w:t>
            </w:r>
          </w:p>
        </w:tc>
        <w:tc>
          <w:tcPr>
            <w:tcW w:w="2268" w:type="dxa"/>
            <w:shd w:val="clear" w:color="auto" w:fill="auto"/>
          </w:tcPr>
          <w:p w:rsidR="00C77D36" w:rsidRPr="00DA15A8" w:rsidRDefault="00C77D36" w:rsidP="00DA15A8">
            <w:pPr>
              <w:jc w:val="center"/>
              <w:rPr>
                <w:rFonts w:ascii="Arial" w:hAnsi="Arial" w:cs="Arial"/>
                <w:sz w:val="12"/>
                <w:szCs w:val="16"/>
              </w:rPr>
            </w:pPr>
            <w:r w:rsidRPr="00DA15A8">
              <w:rPr>
                <w:rStyle w:val="affffffffff3"/>
                <w:rFonts w:ascii="Arial" w:hAnsi="Arial" w:cs="Arial"/>
                <w:sz w:val="12"/>
                <w:szCs w:val="16"/>
              </w:rPr>
              <w:t>аналитический метод</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0.1</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C77D36" w:rsidRPr="00DA15A8" w:rsidTr="00DA15A8">
        <w:trPr>
          <w:trHeight w:val="20"/>
        </w:trPr>
        <w:tc>
          <w:tcPr>
            <w:tcW w:w="0" w:type="auto"/>
            <w:gridSpan w:val="6"/>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 Сведения о характерных точках части (частей) границы объекта</w:t>
            </w:r>
          </w:p>
        </w:tc>
      </w:tr>
      <w:tr w:rsidR="00C77D36" w:rsidRPr="00DA15A8" w:rsidTr="00B877FA">
        <w:trPr>
          <w:trHeight w:val="20"/>
        </w:trPr>
        <w:tc>
          <w:tcPr>
            <w:tcW w:w="1708" w:type="dxa"/>
            <w:vMerge w:val="restart"/>
            <w:shd w:val="clear" w:color="auto" w:fill="auto"/>
          </w:tcPr>
          <w:p w:rsidR="00C77D36" w:rsidRPr="00DA15A8" w:rsidRDefault="00DA15A8" w:rsidP="00DA15A8">
            <w:pPr>
              <w:pStyle w:val="affffffffff4"/>
              <w:ind w:firstLine="0"/>
              <w:jc w:val="center"/>
              <w:rPr>
                <w:rFonts w:ascii="Arial" w:hAnsi="Arial" w:cs="Arial"/>
                <w:b/>
                <w:sz w:val="12"/>
                <w:szCs w:val="16"/>
              </w:rPr>
            </w:pPr>
            <w:r>
              <w:rPr>
                <w:rStyle w:val="affffffffff3"/>
                <w:rFonts w:ascii="Arial" w:hAnsi="Arial" w:cs="Arial"/>
                <w:b/>
                <w:sz w:val="12"/>
                <w:szCs w:val="16"/>
              </w:rPr>
              <w:t>Обозна</w:t>
            </w:r>
            <w:r w:rsidR="00C77D36" w:rsidRPr="00DA15A8">
              <w:rPr>
                <w:rStyle w:val="affffffffff3"/>
                <w:rFonts w:ascii="Arial" w:hAnsi="Arial" w:cs="Arial"/>
                <w:b/>
                <w:sz w:val="12"/>
                <w:szCs w:val="16"/>
              </w:rPr>
              <w:t>чение характерных точек части границы</w:t>
            </w:r>
          </w:p>
        </w:tc>
        <w:tc>
          <w:tcPr>
            <w:tcW w:w="2410" w:type="dxa"/>
            <w:gridSpan w:val="2"/>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Координаты, м</w:t>
            </w:r>
          </w:p>
        </w:tc>
        <w:tc>
          <w:tcPr>
            <w:tcW w:w="2268" w:type="dxa"/>
            <w:vMerge w:val="restart"/>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Метод определения координат характерной точки</w:t>
            </w:r>
          </w:p>
        </w:tc>
        <w:tc>
          <w:tcPr>
            <w:tcW w:w="2835" w:type="dxa"/>
            <w:vMerge w:val="restart"/>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Средняя квадратическая погрешность положения 1 характерной точки (</w:t>
            </w:r>
            <w:r w:rsidRPr="00DA15A8">
              <w:rPr>
                <w:rStyle w:val="affffffffff3"/>
                <w:rFonts w:ascii="Arial" w:hAnsi="Arial" w:cs="Arial"/>
                <w:b/>
                <w:sz w:val="12"/>
                <w:szCs w:val="16"/>
                <w:lang w:val="en-US"/>
              </w:rPr>
              <w:t>Mt</w:t>
            </w:r>
            <w:r w:rsidRPr="00DA15A8">
              <w:rPr>
                <w:rStyle w:val="affffffffff3"/>
                <w:rFonts w:ascii="Arial" w:hAnsi="Arial" w:cs="Arial"/>
                <w:b/>
                <w:sz w:val="12"/>
                <w:szCs w:val="16"/>
              </w:rPr>
              <w:t>), м</w:t>
            </w:r>
          </w:p>
        </w:tc>
        <w:tc>
          <w:tcPr>
            <w:tcW w:w="2129" w:type="dxa"/>
            <w:vMerge w:val="restart"/>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rPr>
              <w:t>Описание обозначения точки на местности (при наличии)</w:t>
            </w:r>
          </w:p>
        </w:tc>
      </w:tr>
      <w:tr w:rsidR="00C77D36" w:rsidRPr="00DA15A8" w:rsidTr="00B877FA">
        <w:trPr>
          <w:trHeight w:val="20"/>
        </w:trPr>
        <w:tc>
          <w:tcPr>
            <w:tcW w:w="1708" w:type="dxa"/>
            <w:vMerge/>
            <w:shd w:val="clear" w:color="auto" w:fill="auto"/>
          </w:tcPr>
          <w:p w:rsidR="00C77D36" w:rsidRPr="00DA15A8" w:rsidRDefault="00C77D36" w:rsidP="00DA15A8">
            <w:pPr>
              <w:jc w:val="center"/>
              <w:rPr>
                <w:rFonts w:ascii="Arial" w:hAnsi="Arial" w:cs="Arial"/>
                <w:sz w:val="12"/>
                <w:szCs w:val="16"/>
              </w:rPr>
            </w:pPr>
          </w:p>
        </w:tc>
        <w:tc>
          <w:tcPr>
            <w:tcW w:w="1276" w:type="dxa"/>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X</w:t>
            </w:r>
          </w:p>
        </w:tc>
        <w:tc>
          <w:tcPr>
            <w:tcW w:w="1134" w:type="dxa"/>
            <w:shd w:val="clear" w:color="auto" w:fill="auto"/>
          </w:tcPr>
          <w:p w:rsidR="00C77D36" w:rsidRPr="00DA15A8" w:rsidRDefault="00C77D36" w:rsidP="00DA15A8">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Y</w:t>
            </w:r>
          </w:p>
        </w:tc>
        <w:tc>
          <w:tcPr>
            <w:tcW w:w="2268" w:type="dxa"/>
            <w:vMerge/>
            <w:shd w:val="clear" w:color="auto" w:fill="auto"/>
          </w:tcPr>
          <w:p w:rsidR="00C77D36" w:rsidRPr="00DA15A8" w:rsidRDefault="00C77D36" w:rsidP="00DA15A8">
            <w:pPr>
              <w:jc w:val="center"/>
              <w:rPr>
                <w:rFonts w:ascii="Arial" w:hAnsi="Arial" w:cs="Arial"/>
                <w:sz w:val="12"/>
                <w:szCs w:val="16"/>
              </w:rPr>
            </w:pPr>
          </w:p>
        </w:tc>
        <w:tc>
          <w:tcPr>
            <w:tcW w:w="2835" w:type="dxa"/>
            <w:vMerge/>
            <w:shd w:val="clear" w:color="auto" w:fill="auto"/>
          </w:tcPr>
          <w:p w:rsidR="00C77D36" w:rsidRPr="00DA15A8" w:rsidRDefault="00C77D36" w:rsidP="00DA15A8">
            <w:pPr>
              <w:jc w:val="center"/>
              <w:rPr>
                <w:rFonts w:ascii="Arial" w:hAnsi="Arial" w:cs="Arial"/>
                <w:sz w:val="12"/>
                <w:szCs w:val="16"/>
              </w:rPr>
            </w:pPr>
          </w:p>
        </w:tc>
        <w:tc>
          <w:tcPr>
            <w:tcW w:w="2129" w:type="dxa"/>
            <w:vMerge/>
            <w:shd w:val="clear" w:color="auto" w:fill="auto"/>
          </w:tcPr>
          <w:p w:rsidR="00C77D36" w:rsidRPr="00DA15A8" w:rsidRDefault="00C77D36" w:rsidP="00DA15A8">
            <w:pPr>
              <w:jc w:val="center"/>
              <w:rPr>
                <w:rFonts w:ascii="Arial" w:hAnsi="Arial" w:cs="Arial"/>
                <w:sz w:val="12"/>
                <w:szCs w:val="16"/>
              </w:rPr>
            </w:pP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c>
          <w:tcPr>
            <w:tcW w:w="226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4</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5</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6</w:t>
            </w:r>
          </w:p>
        </w:tc>
      </w:tr>
      <w:tr w:rsidR="00C77D36" w:rsidRPr="00DA15A8" w:rsidTr="00B877FA">
        <w:trPr>
          <w:trHeight w:val="20"/>
        </w:trPr>
        <w:tc>
          <w:tcPr>
            <w:tcW w:w="170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1276"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1134"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2268"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2835"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2129" w:type="dxa"/>
            <w:shd w:val="clear" w:color="auto" w:fill="auto"/>
          </w:tcPr>
          <w:p w:rsidR="00C77D36" w:rsidRPr="00DA15A8" w:rsidRDefault="00C77D36" w:rsidP="00DA15A8">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bl>
    <w:p w:rsidR="007262AC" w:rsidRDefault="007262AC" w:rsidP="00DA15A8">
      <w:pPr>
        <w:kinsoku w:val="0"/>
        <w:overflowPunct w:val="0"/>
        <w:autoSpaceDE w:val="0"/>
        <w:autoSpaceDN w:val="0"/>
        <w:adjustRightInd w:val="0"/>
        <w:jc w:val="center"/>
        <w:rPr>
          <w:rFonts w:ascii="Arial" w:hAnsi="Arial" w:cs="Arial"/>
          <w:b/>
          <w:sz w:val="16"/>
          <w:szCs w:val="16"/>
        </w:rPr>
      </w:pPr>
    </w:p>
    <w:p w:rsidR="00C77D36" w:rsidRDefault="00C77D36" w:rsidP="00DA15A8">
      <w:pPr>
        <w:kinsoku w:val="0"/>
        <w:overflowPunct w:val="0"/>
        <w:autoSpaceDE w:val="0"/>
        <w:autoSpaceDN w:val="0"/>
        <w:adjustRightInd w:val="0"/>
        <w:jc w:val="center"/>
        <w:rPr>
          <w:rFonts w:ascii="Arial" w:hAnsi="Arial" w:cs="Arial"/>
          <w:b/>
          <w:sz w:val="16"/>
          <w:szCs w:val="16"/>
        </w:rPr>
      </w:pPr>
      <w:r w:rsidRPr="00C77D36">
        <w:rPr>
          <w:rFonts w:ascii="Arial" w:hAnsi="Arial" w:cs="Arial"/>
          <w:b/>
          <w:sz w:val="16"/>
          <w:szCs w:val="16"/>
        </w:rPr>
        <w:t>Раздел 3</w:t>
      </w:r>
    </w:p>
    <w:tbl>
      <w:tblPr>
        <w:tblOverlap w:val="never"/>
        <w:tblW w:w="5000" w:type="pct"/>
        <w:tblCellMar>
          <w:left w:w="0" w:type="dxa"/>
          <w:right w:w="0" w:type="dxa"/>
        </w:tblCellMar>
        <w:tblLook w:val="04A0"/>
      </w:tblPr>
      <w:tblGrid>
        <w:gridCol w:w="1471"/>
        <w:gridCol w:w="1112"/>
        <w:gridCol w:w="1112"/>
        <w:gridCol w:w="1074"/>
        <w:gridCol w:w="1081"/>
        <w:gridCol w:w="1796"/>
        <w:gridCol w:w="1986"/>
        <w:gridCol w:w="1718"/>
      </w:tblGrid>
      <w:tr w:rsidR="00B877FA" w:rsidRPr="00DA15A8" w:rsidTr="005C2C32">
        <w:trPr>
          <w:trHeight w:val="20"/>
        </w:trPr>
        <w:tc>
          <w:tcPr>
            <w:tcW w:w="5000" w:type="pct"/>
            <w:gridSpan w:val="8"/>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Сведения о местоположении измененных (уточненных) границ объекта</w:t>
            </w:r>
          </w:p>
        </w:tc>
      </w:tr>
      <w:tr w:rsidR="00B877FA" w:rsidRPr="00DA15A8" w:rsidTr="005C2C32">
        <w:trPr>
          <w:trHeight w:val="20"/>
        </w:trPr>
        <w:tc>
          <w:tcPr>
            <w:tcW w:w="5000" w:type="pct"/>
            <w:gridSpan w:val="8"/>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1. Система координат МСК-53, зона 2</w:t>
            </w:r>
          </w:p>
        </w:tc>
      </w:tr>
      <w:tr w:rsidR="00B877FA" w:rsidRPr="00DA15A8" w:rsidTr="005C2C32">
        <w:trPr>
          <w:trHeight w:val="20"/>
        </w:trPr>
        <w:tc>
          <w:tcPr>
            <w:tcW w:w="5000" w:type="pct"/>
            <w:gridSpan w:val="8"/>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2. Сведения о характерных точках границ объекта</w:t>
            </w:r>
          </w:p>
        </w:tc>
      </w:tr>
      <w:tr w:rsidR="00B877FA" w:rsidRPr="00DA15A8" w:rsidTr="005C2C32">
        <w:trPr>
          <w:trHeight w:val="20"/>
        </w:trPr>
        <w:tc>
          <w:tcPr>
            <w:tcW w:w="648" w:type="pct"/>
            <w:vMerge w:val="restar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Обозначение характерных точек границ</w:t>
            </w:r>
          </w:p>
        </w:tc>
        <w:tc>
          <w:tcPr>
            <w:tcW w:w="980" w:type="pct"/>
            <w:gridSpan w:val="2"/>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Существующие координаты, м</w:t>
            </w:r>
          </w:p>
        </w:tc>
        <w:tc>
          <w:tcPr>
            <w:tcW w:w="949" w:type="pct"/>
            <w:gridSpan w:val="2"/>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Измененные (уточненные) координаты, м</w:t>
            </w:r>
          </w:p>
        </w:tc>
        <w:tc>
          <w:tcPr>
            <w:tcW w:w="791" w:type="pct"/>
            <w:vMerge w:val="restar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Метод определения координат характерной точки</w:t>
            </w:r>
          </w:p>
        </w:tc>
        <w:tc>
          <w:tcPr>
            <w:tcW w:w="875" w:type="pct"/>
            <w:vMerge w:val="restar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Средняя квадратическая погрешность положения характерной точки (</w:t>
            </w:r>
            <w:r w:rsidRPr="00DA15A8">
              <w:rPr>
                <w:rStyle w:val="affffffffff3"/>
                <w:rFonts w:ascii="Arial" w:hAnsi="Arial" w:cs="Arial"/>
                <w:b/>
                <w:sz w:val="12"/>
                <w:szCs w:val="16"/>
                <w:lang w:val="en-US"/>
              </w:rPr>
              <w:t>Mt</w:t>
            </w:r>
            <w:r w:rsidRPr="00DA15A8">
              <w:rPr>
                <w:rStyle w:val="affffffffff3"/>
                <w:rFonts w:ascii="Arial" w:hAnsi="Arial" w:cs="Arial"/>
                <w:b/>
                <w:sz w:val="12"/>
                <w:szCs w:val="16"/>
              </w:rPr>
              <w:t>), м</w:t>
            </w:r>
          </w:p>
        </w:tc>
        <w:tc>
          <w:tcPr>
            <w:tcW w:w="757" w:type="pct"/>
            <w:vMerge w:val="restart"/>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Описание обозначения точки на местности (при наличии)</w:t>
            </w:r>
          </w:p>
        </w:tc>
      </w:tr>
      <w:tr w:rsidR="00B877FA" w:rsidRPr="00DA15A8" w:rsidTr="005C2C32">
        <w:trPr>
          <w:trHeight w:val="20"/>
        </w:trPr>
        <w:tc>
          <w:tcPr>
            <w:tcW w:w="648" w:type="pct"/>
            <w:vMerge/>
            <w:tcBorders>
              <w:left w:val="single" w:sz="4" w:space="0" w:color="auto"/>
            </w:tcBorders>
            <w:shd w:val="clear" w:color="auto" w:fill="auto"/>
          </w:tcPr>
          <w:p w:rsidR="00B877FA" w:rsidRPr="00DA15A8" w:rsidRDefault="00B877FA" w:rsidP="005C2C32">
            <w:pPr>
              <w:jc w:val="center"/>
              <w:rPr>
                <w:rFonts w:ascii="Arial" w:hAnsi="Arial" w:cs="Arial"/>
                <w:sz w:val="12"/>
                <w:szCs w:val="16"/>
              </w:rPr>
            </w:pP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X</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Y</w:t>
            </w:r>
          </w:p>
        </w:tc>
        <w:tc>
          <w:tcPr>
            <w:tcW w:w="473"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X</w:t>
            </w:r>
          </w:p>
        </w:tc>
        <w:tc>
          <w:tcPr>
            <w:tcW w:w="476"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Y</w:t>
            </w:r>
          </w:p>
        </w:tc>
        <w:tc>
          <w:tcPr>
            <w:tcW w:w="791" w:type="pct"/>
            <w:vMerge/>
            <w:tcBorders>
              <w:left w:val="single" w:sz="4" w:space="0" w:color="auto"/>
            </w:tcBorders>
            <w:shd w:val="clear" w:color="auto" w:fill="auto"/>
          </w:tcPr>
          <w:p w:rsidR="00B877FA" w:rsidRPr="00DA15A8" w:rsidRDefault="00B877FA" w:rsidP="005C2C32">
            <w:pPr>
              <w:jc w:val="center"/>
              <w:rPr>
                <w:rFonts w:ascii="Arial" w:hAnsi="Arial" w:cs="Arial"/>
                <w:sz w:val="12"/>
                <w:szCs w:val="16"/>
              </w:rPr>
            </w:pPr>
          </w:p>
        </w:tc>
        <w:tc>
          <w:tcPr>
            <w:tcW w:w="875" w:type="pct"/>
            <w:vMerge/>
            <w:tcBorders>
              <w:left w:val="single" w:sz="4" w:space="0" w:color="auto"/>
            </w:tcBorders>
            <w:shd w:val="clear" w:color="auto" w:fill="auto"/>
          </w:tcPr>
          <w:p w:rsidR="00B877FA" w:rsidRPr="00DA15A8" w:rsidRDefault="00B877FA" w:rsidP="005C2C32">
            <w:pPr>
              <w:jc w:val="center"/>
              <w:rPr>
                <w:rFonts w:ascii="Arial" w:hAnsi="Arial" w:cs="Arial"/>
                <w:sz w:val="12"/>
                <w:szCs w:val="16"/>
              </w:rPr>
            </w:pPr>
          </w:p>
        </w:tc>
        <w:tc>
          <w:tcPr>
            <w:tcW w:w="757" w:type="pct"/>
            <w:vMerge/>
            <w:tcBorders>
              <w:left w:val="single" w:sz="4" w:space="0" w:color="auto"/>
              <w:right w:val="single" w:sz="4" w:space="0" w:color="auto"/>
            </w:tcBorders>
            <w:shd w:val="clear" w:color="auto" w:fill="auto"/>
          </w:tcPr>
          <w:p w:rsidR="00B877FA" w:rsidRPr="00DA15A8" w:rsidRDefault="00B877FA" w:rsidP="005C2C32">
            <w:pPr>
              <w:jc w:val="center"/>
              <w:rPr>
                <w:rFonts w:ascii="Arial" w:hAnsi="Arial" w:cs="Arial"/>
                <w:sz w:val="12"/>
                <w:szCs w:val="16"/>
              </w:rPr>
            </w:pPr>
          </w:p>
        </w:tc>
      </w:tr>
      <w:tr w:rsidR="00B877FA" w:rsidRPr="00DA15A8" w:rsidTr="005C2C32">
        <w:trPr>
          <w:trHeight w:val="20"/>
        </w:trPr>
        <w:tc>
          <w:tcPr>
            <w:tcW w:w="648"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c>
          <w:tcPr>
            <w:tcW w:w="473"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4</w:t>
            </w:r>
          </w:p>
        </w:tc>
        <w:tc>
          <w:tcPr>
            <w:tcW w:w="476"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5</w:t>
            </w:r>
          </w:p>
        </w:tc>
        <w:tc>
          <w:tcPr>
            <w:tcW w:w="791"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6</w:t>
            </w:r>
          </w:p>
        </w:tc>
        <w:tc>
          <w:tcPr>
            <w:tcW w:w="875"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7</w:t>
            </w:r>
          </w:p>
        </w:tc>
        <w:tc>
          <w:tcPr>
            <w:tcW w:w="757" w:type="pct"/>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8</w:t>
            </w:r>
          </w:p>
        </w:tc>
      </w:tr>
      <w:tr w:rsidR="00B877FA" w:rsidRPr="00DA15A8" w:rsidTr="005C2C32">
        <w:trPr>
          <w:trHeight w:val="20"/>
        </w:trPr>
        <w:tc>
          <w:tcPr>
            <w:tcW w:w="648"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73"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76"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791"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875"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757" w:type="pct"/>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r w:rsidR="00B877FA" w:rsidRPr="00DA15A8" w:rsidTr="005C2C32">
        <w:trPr>
          <w:trHeight w:val="20"/>
        </w:trPr>
        <w:tc>
          <w:tcPr>
            <w:tcW w:w="5000" w:type="pct"/>
            <w:gridSpan w:val="8"/>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3. Сведения о характерных точках части (частей) границы объекта</w:t>
            </w:r>
          </w:p>
        </w:tc>
      </w:tr>
      <w:tr w:rsidR="00B877FA" w:rsidRPr="00DA15A8" w:rsidTr="005C2C32">
        <w:trPr>
          <w:trHeight w:val="20"/>
        </w:trPr>
        <w:tc>
          <w:tcPr>
            <w:tcW w:w="648" w:type="pct"/>
            <w:vMerge w:val="restar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Обозначение характерных точек части границы</w:t>
            </w:r>
          </w:p>
        </w:tc>
        <w:tc>
          <w:tcPr>
            <w:tcW w:w="980" w:type="pct"/>
            <w:gridSpan w:val="2"/>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Существующие координаты, м</w:t>
            </w:r>
          </w:p>
        </w:tc>
        <w:tc>
          <w:tcPr>
            <w:tcW w:w="949" w:type="pct"/>
            <w:gridSpan w:val="2"/>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Измененные (уточненные) координаты, м</w:t>
            </w:r>
          </w:p>
        </w:tc>
        <w:tc>
          <w:tcPr>
            <w:tcW w:w="791" w:type="pct"/>
            <w:vMerge w:val="restar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Метод определения координат характерной точки</w:t>
            </w:r>
          </w:p>
        </w:tc>
        <w:tc>
          <w:tcPr>
            <w:tcW w:w="875" w:type="pct"/>
            <w:vMerge w:val="restar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Средняя квадратическая погрешность положения характерной точки (</w:t>
            </w:r>
            <w:r w:rsidRPr="00DA15A8">
              <w:rPr>
                <w:rStyle w:val="affffffffff3"/>
                <w:rFonts w:ascii="Arial" w:hAnsi="Arial" w:cs="Arial"/>
                <w:b/>
                <w:sz w:val="12"/>
                <w:szCs w:val="16"/>
                <w:lang w:val="en-US"/>
              </w:rPr>
              <w:t>Mt</w:t>
            </w:r>
            <w:r w:rsidRPr="00DA15A8">
              <w:rPr>
                <w:rStyle w:val="affffffffff3"/>
                <w:rFonts w:ascii="Arial" w:hAnsi="Arial" w:cs="Arial"/>
                <w:b/>
                <w:sz w:val="12"/>
                <w:szCs w:val="16"/>
              </w:rPr>
              <w:t>), м</w:t>
            </w:r>
          </w:p>
        </w:tc>
        <w:tc>
          <w:tcPr>
            <w:tcW w:w="757" w:type="pct"/>
            <w:vMerge w:val="restart"/>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rPr>
              <w:t>Описание обозначения точки на местности (при наличии)</w:t>
            </w:r>
          </w:p>
        </w:tc>
      </w:tr>
      <w:tr w:rsidR="00B877FA" w:rsidRPr="00DA15A8" w:rsidTr="005C2C32">
        <w:trPr>
          <w:trHeight w:val="20"/>
        </w:trPr>
        <w:tc>
          <w:tcPr>
            <w:tcW w:w="648" w:type="pct"/>
            <w:vMerge/>
            <w:tcBorders>
              <w:left w:val="single" w:sz="4" w:space="0" w:color="auto"/>
            </w:tcBorders>
            <w:shd w:val="clear" w:color="auto" w:fill="auto"/>
          </w:tcPr>
          <w:p w:rsidR="00B877FA" w:rsidRPr="00DA15A8" w:rsidRDefault="00B877FA" w:rsidP="005C2C32">
            <w:pPr>
              <w:jc w:val="center"/>
              <w:rPr>
                <w:rFonts w:ascii="Arial" w:hAnsi="Arial" w:cs="Arial"/>
                <w:sz w:val="12"/>
                <w:szCs w:val="16"/>
              </w:rPr>
            </w:pP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X</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Y</w:t>
            </w:r>
          </w:p>
        </w:tc>
        <w:tc>
          <w:tcPr>
            <w:tcW w:w="473"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X</w:t>
            </w:r>
          </w:p>
        </w:tc>
        <w:tc>
          <w:tcPr>
            <w:tcW w:w="476"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b/>
                <w:sz w:val="12"/>
                <w:szCs w:val="16"/>
              </w:rPr>
            </w:pPr>
            <w:r w:rsidRPr="00DA15A8">
              <w:rPr>
                <w:rStyle w:val="affffffffff3"/>
                <w:rFonts w:ascii="Arial" w:hAnsi="Arial" w:cs="Arial"/>
                <w:b/>
                <w:sz w:val="12"/>
                <w:szCs w:val="16"/>
                <w:lang w:val="en-US"/>
              </w:rPr>
              <w:t>Y</w:t>
            </w:r>
          </w:p>
        </w:tc>
        <w:tc>
          <w:tcPr>
            <w:tcW w:w="791" w:type="pct"/>
            <w:vMerge/>
            <w:tcBorders>
              <w:left w:val="single" w:sz="4" w:space="0" w:color="auto"/>
            </w:tcBorders>
            <w:shd w:val="clear" w:color="auto" w:fill="auto"/>
          </w:tcPr>
          <w:p w:rsidR="00B877FA" w:rsidRPr="00DA15A8" w:rsidRDefault="00B877FA" w:rsidP="005C2C32">
            <w:pPr>
              <w:jc w:val="center"/>
              <w:rPr>
                <w:rFonts w:ascii="Arial" w:hAnsi="Arial" w:cs="Arial"/>
                <w:sz w:val="12"/>
                <w:szCs w:val="16"/>
              </w:rPr>
            </w:pPr>
          </w:p>
        </w:tc>
        <w:tc>
          <w:tcPr>
            <w:tcW w:w="875" w:type="pct"/>
            <w:vMerge/>
            <w:tcBorders>
              <w:left w:val="single" w:sz="4" w:space="0" w:color="auto"/>
            </w:tcBorders>
            <w:shd w:val="clear" w:color="auto" w:fill="auto"/>
          </w:tcPr>
          <w:p w:rsidR="00B877FA" w:rsidRPr="00DA15A8" w:rsidRDefault="00B877FA" w:rsidP="005C2C32">
            <w:pPr>
              <w:jc w:val="center"/>
              <w:rPr>
                <w:rFonts w:ascii="Arial" w:hAnsi="Arial" w:cs="Arial"/>
                <w:sz w:val="12"/>
                <w:szCs w:val="16"/>
              </w:rPr>
            </w:pPr>
          </w:p>
        </w:tc>
        <w:tc>
          <w:tcPr>
            <w:tcW w:w="757" w:type="pct"/>
            <w:vMerge/>
            <w:tcBorders>
              <w:left w:val="single" w:sz="4" w:space="0" w:color="auto"/>
              <w:right w:val="single" w:sz="4" w:space="0" w:color="auto"/>
            </w:tcBorders>
            <w:shd w:val="clear" w:color="auto" w:fill="auto"/>
          </w:tcPr>
          <w:p w:rsidR="00B877FA" w:rsidRPr="00DA15A8" w:rsidRDefault="00B877FA" w:rsidP="005C2C32">
            <w:pPr>
              <w:jc w:val="center"/>
              <w:rPr>
                <w:rFonts w:ascii="Arial" w:hAnsi="Arial" w:cs="Arial"/>
                <w:sz w:val="12"/>
                <w:szCs w:val="16"/>
              </w:rPr>
            </w:pPr>
          </w:p>
        </w:tc>
      </w:tr>
      <w:tr w:rsidR="00B877FA" w:rsidRPr="00DA15A8" w:rsidTr="005C2C32">
        <w:trPr>
          <w:trHeight w:val="20"/>
        </w:trPr>
        <w:tc>
          <w:tcPr>
            <w:tcW w:w="648"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1</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2</w:t>
            </w:r>
          </w:p>
        </w:tc>
        <w:tc>
          <w:tcPr>
            <w:tcW w:w="490"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3</w:t>
            </w:r>
          </w:p>
        </w:tc>
        <w:tc>
          <w:tcPr>
            <w:tcW w:w="473"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4</w:t>
            </w:r>
          </w:p>
        </w:tc>
        <w:tc>
          <w:tcPr>
            <w:tcW w:w="476"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5</w:t>
            </w:r>
          </w:p>
        </w:tc>
        <w:tc>
          <w:tcPr>
            <w:tcW w:w="791"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6</w:t>
            </w:r>
          </w:p>
        </w:tc>
        <w:tc>
          <w:tcPr>
            <w:tcW w:w="875" w:type="pct"/>
            <w:tcBorders>
              <w:top w:val="single" w:sz="4" w:space="0" w:color="auto"/>
              <w:lef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7</w:t>
            </w:r>
          </w:p>
        </w:tc>
        <w:tc>
          <w:tcPr>
            <w:tcW w:w="757" w:type="pct"/>
            <w:tcBorders>
              <w:top w:val="single" w:sz="4" w:space="0" w:color="auto"/>
              <w:left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8</w:t>
            </w:r>
          </w:p>
        </w:tc>
      </w:tr>
      <w:tr w:rsidR="00B877FA" w:rsidRPr="00DA15A8" w:rsidTr="005C2C32">
        <w:trPr>
          <w:trHeight w:val="20"/>
        </w:trPr>
        <w:tc>
          <w:tcPr>
            <w:tcW w:w="648"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90"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90"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73"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476"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791"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875" w:type="pct"/>
            <w:tcBorders>
              <w:top w:val="single" w:sz="4" w:space="0" w:color="auto"/>
              <w:left w:val="single" w:sz="4" w:space="0" w:color="auto"/>
              <w:bottom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c>
          <w:tcPr>
            <w:tcW w:w="757" w:type="pct"/>
            <w:tcBorders>
              <w:top w:val="single" w:sz="4" w:space="0" w:color="auto"/>
              <w:left w:val="single" w:sz="4" w:space="0" w:color="auto"/>
              <w:bottom w:val="single" w:sz="4" w:space="0" w:color="auto"/>
              <w:right w:val="single" w:sz="4" w:space="0" w:color="auto"/>
            </w:tcBorders>
            <w:shd w:val="clear" w:color="auto" w:fill="auto"/>
          </w:tcPr>
          <w:p w:rsidR="00B877FA" w:rsidRPr="00DA15A8" w:rsidRDefault="00B877FA" w:rsidP="005C2C32">
            <w:pPr>
              <w:pStyle w:val="affffffffff4"/>
              <w:ind w:firstLine="0"/>
              <w:jc w:val="center"/>
              <w:rPr>
                <w:rFonts w:ascii="Arial" w:hAnsi="Arial" w:cs="Arial"/>
                <w:sz w:val="12"/>
                <w:szCs w:val="16"/>
              </w:rPr>
            </w:pPr>
            <w:r w:rsidRPr="00DA15A8">
              <w:rPr>
                <w:rStyle w:val="affffffffff3"/>
                <w:rFonts w:ascii="Arial" w:hAnsi="Arial" w:cs="Arial"/>
                <w:sz w:val="12"/>
                <w:szCs w:val="16"/>
              </w:rPr>
              <w:t>-</w:t>
            </w:r>
          </w:p>
        </w:tc>
      </w:tr>
    </w:tbl>
    <w:p w:rsidR="00B877FA" w:rsidRPr="00C77D36" w:rsidRDefault="00B877FA" w:rsidP="00DA15A8">
      <w:pPr>
        <w:kinsoku w:val="0"/>
        <w:overflowPunct w:val="0"/>
        <w:autoSpaceDE w:val="0"/>
        <w:autoSpaceDN w:val="0"/>
        <w:adjustRightInd w:val="0"/>
        <w:jc w:val="center"/>
        <w:rPr>
          <w:rFonts w:ascii="Arial" w:hAnsi="Arial" w:cs="Arial"/>
          <w:b/>
          <w:sz w:val="16"/>
          <w:szCs w:val="16"/>
        </w:rPr>
      </w:pPr>
    </w:p>
    <w:p w:rsidR="00DA15A8" w:rsidRDefault="00DA15A8" w:rsidP="00C77D36">
      <w:pPr>
        <w:ind w:firstLine="284"/>
        <w:jc w:val="both"/>
        <w:rPr>
          <w:rStyle w:val="afff4"/>
          <w:rFonts w:ascii="Arial" w:hAnsi="Arial" w:cs="Arial"/>
          <w:sz w:val="16"/>
          <w:szCs w:val="16"/>
        </w:rPr>
      </w:pPr>
      <w:r>
        <w:rPr>
          <w:rFonts w:ascii="Arial" w:hAnsi="Arial" w:cs="Arial"/>
          <w:noProof/>
          <w:sz w:val="16"/>
          <w:szCs w:val="16"/>
        </w:rPr>
        <w:drawing>
          <wp:anchor distT="0" distB="0" distL="114300" distR="114300" simplePos="0" relativeHeight="251670016" behindDoc="0" locked="0" layoutInCell="1" allowOverlap="1">
            <wp:simplePos x="0" y="0"/>
            <wp:positionH relativeFrom="column">
              <wp:posOffset>288290</wp:posOffset>
            </wp:positionH>
            <wp:positionV relativeFrom="paragraph">
              <wp:posOffset>-39370</wp:posOffset>
            </wp:positionV>
            <wp:extent cx="6671310" cy="3901440"/>
            <wp:effectExtent l="19050" t="0" r="0" b="0"/>
            <wp:wrapTopAndBottom/>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6671310" cy="3901440"/>
                    </a:xfrm>
                    <a:prstGeom prst="rect">
                      <a:avLst/>
                    </a:prstGeom>
                    <a:noFill/>
                    <a:ln w="9525">
                      <a:noFill/>
                      <a:miter lim="800000"/>
                      <a:headEnd/>
                      <a:tailEnd/>
                    </a:ln>
                  </pic:spPr>
                </pic:pic>
              </a:graphicData>
            </a:graphic>
          </wp:anchor>
        </w:drawing>
      </w:r>
    </w:p>
    <w:p w:rsidR="00DA15A8" w:rsidRPr="00DC6BA0" w:rsidRDefault="00B877FA" w:rsidP="00C77D36">
      <w:pPr>
        <w:ind w:firstLine="284"/>
        <w:jc w:val="both"/>
        <w:rPr>
          <w:rStyle w:val="afff4"/>
          <w:rFonts w:ascii="Arial" w:hAnsi="Arial" w:cs="Arial"/>
          <w:sz w:val="4"/>
          <w:szCs w:val="4"/>
        </w:rPr>
      </w:pPr>
      <w:r>
        <w:rPr>
          <w:rFonts w:ascii="Arial" w:hAnsi="Arial" w:cs="Arial"/>
          <w:noProof/>
          <w:sz w:val="16"/>
          <w:szCs w:val="16"/>
        </w:rPr>
        <w:lastRenderedPageBreak/>
        <w:drawing>
          <wp:anchor distT="0" distB="0" distL="114300" distR="114300" simplePos="0" relativeHeight="251672064" behindDoc="0" locked="0" layoutInCell="1" allowOverlap="1">
            <wp:simplePos x="0" y="0"/>
            <wp:positionH relativeFrom="column">
              <wp:posOffset>189230</wp:posOffset>
            </wp:positionH>
            <wp:positionV relativeFrom="paragraph">
              <wp:posOffset>36830</wp:posOffset>
            </wp:positionV>
            <wp:extent cx="6861810" cy="4122420"/>
            <wp:effectExtent l="19050" t="0" r="0" b="0"/>
            <wp:wrapTopAndBottom/>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6861810" cy="4122420"/>
                    </a:xfrm>
                    <a:prstGeom prst="rect">
                      <a:avLst/>
                    </a:prstGeom>
                    <a:noFill/>
                    <a:ln w="9525">
                      <a:noFill/>
                      <a:miter lim="800000"/>
                      <a:headEnd/>
                      <a:tailEnd/>
                    </a:ln>
                  </pic:spPr>
                </pic:pic>
              </a:graphicData>
            </a:graphic>
          </wp:anchor>
        </w:drawing>
      </w:r>
    </w:p>
    <w:p w:rsidR="00C77D36" w:rsidRPr="00B877FA" w:rsidRDefault="00C77D36" w:rsidP="00B877FA">
      <w:pPr>
        <w:ind w:left="8675"/>
        <w:jc w:val="center"/>
        <w:rPr>
          <w:rStyle w:val="afff4"/>
          <w:rFonts w:ascii="Arial" w:hAnsi="Arial" w:cs="Arial"/>
          <w:sz w:val="12"/>
          <w:szCs w:val="16"/>
        </w:rPr>
      </w:pPr>
      <w:r w:rsidRPr="00B877FA">
        <w:rPr>
          <w:rStyle w:val="afff4"/>
          <w:rFonts w:ascii="Arial" w:hAnsi="Arial" w:cs="Arial"/>
          <w:sz w:val="12"/>
          <w:szCs w:val="16"/>
        </w:rPr>
        <w:t>УТВЕРЖДЕН</w:t>
      </w:r>
    </w:p>
    <w:p w:rsidR="00C77D36" w:rsidRPr="00B877FA" w:rsidRDefault="00C77D36" w:rsidP="00B877FA">
      <w:pPr>
        <w:pStyle w:val="ac"/>
        <w:ind w:left="8675"/>
        <w:jc w:val="center"/>
        <w:rPr>
          <w:rStyle w:val="afff4"/>
          <w:rFonts w:ascii="Arial" w:hAnsi="Arial" w:cs="Arial"/>
          <w:sz w:val="12"/>
          <w:szCs w:val="16"/>
        </w:rPr>
      </w:pPr>
      <w:r w:rsidRPr="00B877FA">
        <w:rPr>
          <w:rStyle w:val="afff4"/>
          <w:rFonts w:ascii="Arial" w:hAnsi="Arial" w:cs="Arial"/>
          <w:sz w:val="12"/>
          <w:szCs w:val="16"/>
        </w:rPr>
        <w:t>постановлением Администрации</w:t>
      </w:r>
    </w:p>
    <w:p w:rsidR="007262AC" w:rsidRDefault="00C77D36" w:rsidP="00B877FA">
      <w:pPr>
        <w:pStyle w:val="ac"/>
        <w:ind w:left="8675"/>
        <w:jc w:val="center"/>
        <w:rPr>
          <w:rStyle w:val="afff4"/>
          <w:rFonts w:ascii="Arial" w:hAnsi="Arial" w:cs="Arial"/>
          <w:sz w:val="12"/>
          <w:szCs w:val="16"/>
        </w:rPr>
      </w:pPr>
      <w:r w:rsidRPr="00B877FA">
        <w:rPr>
          <w:rStyle w:val="afff4"/>
          <w:rFonts w:ascii="Arial" w:hAnsi="Arial" w:cs="Arial"/>
          <w:sz w:val="12"/>
          <w:szCs w:val="16"/>
        </w:rPr>
        <w:t>муниципального района</w:t>
      </w:r>
      <w:r w:rsidR="00B877FA" w:rsidRPr="00B877FA">
        <w:rPr>
          <w:rStyle w:val="afff4"/>
          <w:rFonts w:ascii="Arial" w:hAnsi="Arial" w:cs="Arial"/>
          <w:sz w:val="12"/>
          <w:szCs w:val="16"/>
        </w:rPr>
        <w:t xml:space="preserve"> </w:t>
      </w:r>
    </w:p>
    <w:p w:rsidR="00C77D36" w:rsidRPr="00B877FA" w:rsidRDefault="00C77D36" w:rsidP="00B877FA">
      <w:pPr>
        <w:pStyle w:val="ac"/>
        <w:ind w:left="8675"/>
        <w:jc w:val="center"/>
        <w:rPr>
          <w:rStyle w:val="afff4"/>
          <w:rFonts w:ascii="Arial" w:hAnsi="Arial" w:cs="Arial"/>
          <w:sz w:val="12"/>
          <w:szCs w:val="16"/>
        </w:rPr>
      </w:pPr>
      <w:r w:rsidRPr="00B877FA">
        <w:rPr>
          <w:rStyle w:val="afff4"/>
          <w:rFonts w:ascii="Arial" w:hAnsi="Arial" w:cs="Arial"/>
          <w:sz w:val="12"/>
          <w:szCs w:val="16"/>
        </w:rPr>
        <w:t>от 27.12.2024 № 3379</w:t>
      </w:r>
    </w:p>
    <w:p w:rsidR="00C77D36" w:rsidRPr="00C77D36" w:rsidRDefault="00C77D36" w:rsidP="00B877FA">
      <w:pPr>
        <w:pStyle w:val="ac"/>
        <w:jc w:val="center"/>
        <w:rPr>
          <w:rFonts w:ascii="Arial" w:hAnsi="Arial" w:cs="Arial"/>
          <w:b/>
          <w:sz w:val="16"/>
          <w:szCs w:val="16"/>
        </w:rPr>
      </w:pPr>
      <w:r w:rsidRPr="00C77D36">
        <w:rPr>
          <w:rStyle w:val="afff4"/>
          <w:rFonts w:ascii="Arial" w:hAnsi="Arial" w:cs="Arial"/>
          <w:b/>
          <w:sz w:val="16"/>
          <w:szCs w:val="16"/>
        </w:rPr>
        <w:t>КАТАЛОГ КООРДИНАТ ГРАНИЦ ПУБЛИЧНОГО СЕРВИТУТА</w:t>
      </w:r>
    </w:p>
    <w:p w:rsidR="00C77D36" w:rsidRPr="00C77D36" w:rsidRDefault="00C77D36" w:rsidP="00B877FA">
      <w:pPr>
        <w:pStyle w:val="ac"/>
        <w:jc w:val="center"/>
        <w:rPr>
          <w:rStyle w:val="afff4"/>
          <w:rFonts w:ascii="Arial" w:hAnsi="Arial" w:cs="Arial"/>
          <w:b/>
          <w:sz w:val="16"/>
          <w:szCs w:val="16"/>
        </w:rPr>
      </w:pPr>
      <w:r w:rsidRPr="00C77D36">
        <w:rPr>
          <w:rStyle w:val="afff4"/>
          <w:rFonts w:ascii="Arial" w:hAnsi="Arial" w:cs="Arial"/>
          <w:b/>
          <w:sz w:val="16"/>
          <w:szCs w:val="16"/>
        </w:rPr>
        <w:t>Объект: Публичный сервитут объекта газоснабжения: «Распределительный газопровод среднего и низкого давления</w:t>
      </w:r>
    </w:p>
    <w:p w:rsidR="00C77D36" w:rsidRPr="00C77D36" w:rsidRDefault="00C77D36" w:rsidP="00B877FA">
      <w:pPr>
        <w:pStyle w:val="ac"/>
        <w:jc w:val="center"/>
        <w:rPr>
          <w:rStyle w:val="afff4"/>
          <w:rFonts w:ascii="Arial" w:hAnsi="Arial" w:cs="Arial"/>
          <w:b/>
          <w:sz w:val="16"/>
          <w:szCs w:val="16"/>
        </w:rPr>
      </w:pPr>
      <w:r w:rsidRPr="00C77D36">
        <w:rPr>
          <w:rStyle w:val="afff4"/>
          <w:rFonts w:ascii="Arial" w:hAnsi="Arial" w:cs="Arial"/>
          <w:b/>
          <w:sz w:val="16"/>
          <w:szCs w:val="16"/>
        </w:rPr>
        <w:t>с установкой ПРГ по ул. Полевая, ул. Центральная</w:t>
      </w:r>
      <w:r w:rsidR="00B877FA">
        <w:rPr>
          <w:rStyle w:val="afff4"/>
          <w:rFonts w:ascii="Arial" w:hAnsi="Arial" w:cs="Arial"/>
          <w:b/>
          <w:sz w:val="16"/>
          <w:szCs w:val="16"/>
        </w:rPr>
        <w:t xml:space="preserve"> </w:t>
      </w:r>
      <w:r w:rsidRPr="00C77D36">
        <w:rPr>
          <w:rStyle w:val="afff4"/>
          <w:rFonts w:ascii="Arial" w:hAnsi="Arial" w:cs="Arial"/>
          <w:b/>
          <w:sz w:val="16"/>
          <w:szCs w:val="16"/>
        </w:rPr>
        <w:t>в д. Бор Валдайского района</w:t>
      </w:r>
    </w:p>
    <w:tbl>
      <w:tblPr>
        <w:tblOverlap w:val="never"/>
        <w:tblW w:w="5000" w:type="pct"/>
        <w:tblCellMar>
          <w:left w:w="0" w:type="dxa"/>
          <w:right w:w="0" w:type="dxa"/>
        </w:tblCellMar>
        <w:tblLook w:val="04A0"/>
      </w:tblPr>
      <w:tblGrid>
        <w:gridCol w:w="3789"/>
        <w:gridCol w:w="3777"/>
        <w:gridCol w:w="3784"/>
      </w:tblGrid>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Местоположение</w:t>
            </w:r>
          </w:p>
        </w:tc>
        <w:tc>
          <w:tcPr>
            <w:tcW w:w="3331" w:type="pct"/>
            <w:gridSpan w:val="2"/>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Новгородская область, Валдайский р-н, Бор д</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Кадастровый квартал</w:t>
            </w:r>
          </w:p>
        </w:tc>
        <w:tc>
          <w:tcPr>
            <w:tcW w:w="3331" w:type="pct"/>
            <w:gridSpan w:val="2"/>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53:03:0610001</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Кадастровые номера земельных участков</w:t>
            </w:r>
          </w:p>
        </w:tc>
        <w:tc>
          <w:tcPr>
            <w:tcW w:w="3331" w:type="pct"/>
            <w:gridSpan w:val="2"/>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53:03:0000000:170</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Площадь</w:t>
            </w:r>
          </w:p>
        </w:tc>
        <w:tc>
          <w:tcPr>
            <w:tcW w:w="3331" w:type="pct"/>
            <w:gridSpan w:val="2"/>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77</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Система координат</w:t>
            </w:r>
          </w:p>
        </w:tc>
        <w:tc>
          <w:tcPr>
            <w:tcW w:w="3331" w:type="pct"/>
            <w:gridSpan w:val="2"/>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МСК 53 зона 2</w:t>
            </w:r>
          </w:p>
        </w:tc>
      </w:tr>
      <w:tr w:rsidR="00C77D36" w:rsidRPr="00B877FA" w:rsidTr="00B877FA">
        <w:trPr>
          <w:trHeight w:val="20"/>
        </w:trPr>
        <w:tc>
          <w:tcPr>
            <w:tcW w:w="1669" w:type="pct"/>
            <w:vMerge w:val="restar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Обозначение характерных точек границы</w:t>
            </w:r>
          </w:p>
        </w:tc>
        <w:tc>
          <w:tcPr>
            <w:tcW w:w="3331" w:type="pct"/>
            <w:gridSpan w:val="2"/>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Координаты, м</w:t>
            </w:r>
          </w:p>
        </w:tc>
      </w:tr>
      <w:tr w:rsidR="00C77D36" w:rsidRPr="00B877FA" w:rsidTr="00B877FA">
        <w:trPr>
          <w:trHeight w:val="20"/>
        </w:trPr>
        <w:tc>
          <w:tcPr>
            <w:tcW w:w="1669" w:type="pct"/>
            <w:vMerge/>
            <w:tcBorders>
              <w:left w:val="single" w:sz="4" w:space="0" w:color="auto"/>
            </w:tcBorders>
            <w:shd w:val="clear" w:color="auto" w:fill="auto"/>
            <w:vAlign w:val="center"/>
          </w:tcPr>
          <w:p w:rsidR="00C77D36" w:rsidRPr="00B877FA" w:rsidRDefault="00C77D36" w:rsidP="00B877FA">
            <w:pPr>
              <w:ind w:firstLine="284"/>
              <w:jc w:val="center"/>
              <w:rPr>
                <w:rFonts w:ascii="Arial" w:hAnsi="Arial" w:cs="Arial"/>
                <w:sz w:val="12"/>
                <w:szCs w:val="16"/>
              </w:rPr>
            </w:pP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Х</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У</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1</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3</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67</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509104.15</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2294783.42</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68</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509094.54</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2294802.38</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69</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509089.30</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2294799.18</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70</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509090.35</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2294797.71</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71</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509091.64</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2294795.92</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72</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509093.67</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2294797.16</w:t>
            </w:r>
          </w:p>
        </w:tc>
      </w:tr>
      <w:tr w:rsidR="00C77D36" w:rsidRPr="00B877FA" w:rsidTr="00B877FA">
        <w:trPr>
          <w:trHeight w:val="20"/>
        </w:trPr>
        <w:tc>
          <w:tcPr>
            <w:tcW w:w="1669"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73</w:t>
            </w:r>
          </w:p>
        </w:tc>
        <w:tc>
          <w:tcPr>
            <w:tcW w:w="1664" w:type="pct"/>
            <w:tcBorders>
              <w:top w:val="single" w:sz="4" w:space="0" w:color="auto"/>
              <w:lef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509101.37</w:t>
            </w:r>
          </w:p>
        </w:tc>
        <w:tc>
          <w:tcPr>
            <w:tcW w:w="1667" w:type="pct"/>
            <w:tcBorders>
              <w:top w:val="single" w:sz="4" w:space="0" w:color="auto"/>
              <w:left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2294782.01</w:t>
            </w:r>
          </w:p>
        </w:tc>
      </w:tr>
      <w:tr w:rsidR="00C77D36" w:rsidRPr="00B877FA" w:rsidTr="00B877FA">
        <w:trPr>
          <w:trHeight w:val="20"/>
        </w:trPr>
        <w:tc>
          <w:tcPr>
            <w:tcW w:w="1669" w:type="pct"/>
            <w:tcBorders>
              <w:top w:val="single" w:sz="4" w:space="0" w:color="auto"/>
              <w:left w:val="single" w:sz="4" w:space="0" w:color="auto"/>
              <w:bottom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67</w:t>
            </w:r>
          </w:p>
        </w:tc>
        <w:tc>
          <w:tcPr>
            <w:tcW w:w="1664" w:type="pct"/>
            <w:tcBorders>
              <w:top w:val="single" w:sz="4" w:space="0" w:color="auto"/>
              <w:left w:val="single" w:sz="4" w:space="0" w:color="auto"/>
              <w:bottom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509104.15</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C77D36" w:rsidRPr="00B877FA" w:rsidRDefault="00C77D36" w:rsidP="00B877FA">
            <w:pPr>
              <w:pStyle w:val="affffffffff4"/>
              <w:ind w:firstLine="284"/>
              <w:jc w:val="center"/>
              <w:rPr>
                <w:rFonts w:ascii="Arial" w:hAnsi="Arial" w:cs="Arial"/>
                <w:sz w:val="12"/>
                <w:szCs w:val="16"/>
              </w:rPr>
            </w:pPr>
            <w:r w:rsidRPr="00B877FA">
              <w:rPr>
                <w:rStyle w:val="affffffffff3"/>
                <w:rFonts w:ascii="Arial" w:hAnsi="Arial" w:cs="Arial"/>
                <w:sz w:val="12"/>
                <w:szCs w:val="16"/>
              </w:rPr>
              <w:t>2294783.42</w:t>
            </w:r>
          </w:p>
        </w:tc>
      </w:tr>
    </w:tbl>
    <w:p w:rsidR="00C77D36" w:rsidRDefault="00C77D36" w:rsidP="003C7748">
      <w:pPr>
        <w:tabs>
          <w:tab w:val="left" w:pos="5954"/>
        </w:tabs>
        <w:jc w:val="right"/>
        <w:rPr>
          <w:rFonts w:ascii="Arial" w:hAnsi="Arial" w:cs="Arial"/>
          <w:b/>
          <w:sz w:val="16"/>
          <w:szCs w:val="16"/>
        </w:rPr>
      </w:pPr>
    </w:p>
    <w:p w:rsidR="005C2C32" w:rsidRPr="005C2C32" w:rsidRDefault="005C2C32" w:rsidP="005C2C32">
      <w:pPr>
        <w:jc w:val="center"/>
        <w:rPr>
          <w:rFonts w:ascii="Arial" w:hAnsi="Arial" w:cs="Arial"/>
          <w:b/>
          <w:sz w:val="16"/>
          <w:szCs w:val="16"/>
        </w:rPr>
      </w:pPr>
      <w:r w:rsidRPr="005C2C32">
        <w:rPr>
          <w:rFonts w:ascii="Arial" w:hAnsi="Arial" w:cs="Arial"/>
          <w:b/>
          <w:sz w:val="16"/>
          <w:szCs w:val="16"/>
        </w:rPr>
        <w:t>АДМИНИСТРАЦИЯ ВАЛДАЙСКОГО МУНИЦИПАЛЬНОГО РАЙОНА</w:t>
      </w:r>
    </w:p>
    <w:p w:rsidR="005C2C32" w:rsidRPr="005C2C32" w:rsidRDefault="005C2C32" w:rsidP="005C2C32">
      <w:pPr>
        <w:jc w:val="center"/>
        <w:rPr>
          <w:rFonts w:ascii="Arial" w:hAnsi="Arial" w:cs="Arial"/>
          <w:sz w:val="16"/>
          <w:szCs w:val="16"/>
        </w:rPr>
      </w:pPr>
      <w:r w:rsidRPr="005C2C32">
        <w:rPr>
          <w:rFonts w:ascii="Arial" w:hAnsi="Arial" w:cs="Arial"/>
          <w:sz w:val="16"/>
          <w:szCs w:val="16"/>
        </w:rPr>
        <w:t>П О С Т А Н О В Л Е Н И Е</w:t>
      </w:r>
    </w:p>
    <w:p w:rsidR="005C2C32" w:rsidRPr="005C2C32" w:rsidRDefault="005C2C32" w:rsidP="005C2C32">
      <w:pPr>
        <w:jc w:val="center"/>
        <w:rPr>
          <w:rFonts w:ascii="Arial" w:hAnsi="Arial" w:cs="Arial"/>
          <w:sz w:val="16"/>
          <w:szCs w:val="16"/>
        </w:rPr>
      </w:pPr>
      <w:r w:rsidRPr="005C2C32">
        <w:rPr>
          <w:rFonts w:ascii="Arial" w:hAnsi="Arial" w:cs="Arial"/>
          <w:sz w:val="16"/>
          <w:szCs w:val="16"/>
        </w:rPr>
        <w:t>27.12.2024 № 3380</w:t>
      </w:r>
    </w:p>
    <w:p w:rsidR="005C2C32" w:rsidRPr="005C2C32" w:rsidRDefault="005C2C32" w:rsidP="005C2C32">
      <w:pPr>
        <w:jc w:val="center"/>
        <w:rPr>
          <w:rFonts w:ascii="Arial" w:hAnsi="Arial" w:cs="Arial"/>
          <w:b/>
          <w:sz w:val="16"/>
          <w:szCs w:val="16"/>
        </w:rPr>
      </w:pPr>
      <w:r w:rsidRPr="005C2C32">
        <w:rPr>
          <w:rFonts w:ascii="Arial" w:hAnsi="Arial" w:cs="Arial"/>
          <w:b/>
          <w:sz w:val="16"/>
          <w:szCs w:val="16"/>
        </w:rPr>
        <w:t>Об установлении</w:t>
      </w:r>
      <w:r>
        <w:rPr>
          <w:rFonts w:ascii="Arial" w:hAnsi="Arial" w:cs="Arial"/>
          <w:b/>
          <w:sz w:val="16"/>
          <w:szCs w:val="16"/>
        </w:rPr>
        <w:t xml:space="preserve"> </w:t>
      </w:r>
      <w:r w:rsidRPr="005C2C32">
        <w:rPr>
          <w:rFonts w:ascii="Arial" w:hAnsi="Arial" w:cs="Arial"/>
          <w:b/>
          <w:sz w:val="16"/>
          <w:szCs w:val="16"/>
        </w:rPr>
        <w:t>публичного сервитута</w:t>
      </w:r>
    </w:p>
    <w:p w:rsidR="005C2C32" w:rsidRPr="005C2C32" w:rsidRDefault="005C2C32" w:rsidP="005C2C32">
      <w:pPr>
        <w:pStyle w:val="ac"/>
        <w:ind w:firstLine="284"/>
        <w:jc w:val="both"/>
        <w:rPr>
          <w:rFonts w:ascii="Arial" w:hAnsi="Arial" w:cs="Arial"/>
          <w:b/>
          <w:sz w:val="16"/>
          <w:szCs w:val="16"/>
        </w:rPr>
      </w:pPr>
      <w:r w:rsidRPr="005C2C32">
        <w:rPr>
          <w:rFonts w:ascii="Arial" w:hAnsi="Arial" w:cs="Arial"/>
          <w:sz w:val="16"/>
          <w:szCs w:val="16"/>
        </w:rPr>
        <w:t>Руководствуясь пунктом 2 статьи 3.3 Федерального закона от 25 октября 2001 года № 137-ФЗ «О введении в действие Земельного кодекса Российской Федерации», статьёй 23, пунктом 1 статьи 39.37, пунктом 5 статьи 39.38, статьёй 39.39, пунктом 1 статьи 39.43, статьёй 39.45, статьёй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рассмотрев ходатайства Публичного акционерного общества «Россети Северо-Запад» (далее – ПАО «Россети Северо-Запад») ИНН: 7802312751, ОГРН: 1047855175785 (юридический адрес: 196247 г. Санкт-Петербург, пл. Конституции, д. 3, литер А, помещ. 16Н), на основании публикации на официальном сайте муниципального образования от 10.12.2024 схем расположения границ публичного сервитута на кадастровом плане территории, и ввиду отсутствия заявлений иных лиц, являющихся правообладателями земельных участков об учете их прав (обременений прав), Администрация Валдайского муниципального района</w:t>
      </w:r>
      <w:r w:rsidRPr="005C2C32">
        <w:rPr>
          <w:rFonts w:ascii="Arial" w:hAnsi="Arial" w:cs="Arial"/>
          <w:color w:val="FF0000"/>
          <w:sz w:val="16"/>
          <w:szCs w:val="16"/>
        </w:rPr>
        <w:t xml:space="preserve"> </w:t>
      </w:r>
      <w:r w:rsidRPr="005C2C32">
        <w:rPr>
          <w:rFonts w:ascii="Arial" w:hAnsi="Arial" w:cs="Arial"/>
          <w:b/>
          <w:sz w:val="16"/>
          <w:szCs w:val="16"/>
        </w:rPr>
        <w:t>ПОСТАНОВЛЯЕТ:</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1. Установить публичный сервитут в отношении ПАО «Россети Северо-Запад», для целей размещения объектов электросетевого хозяйства, их неотъемлемых технологических частей:</w:t>
      </w:r>
    </w:p>
    <w:p w:rsidR="005C2C32" w:rsidRPr="005C2C32" w:rsidRDefault="005C2C32" w:rsidP="005C2C32">
      <w:pPr>
        <w:pStyle w:val="ac"/>
        <w:ind w:firstLine="284"/>
        <w:jc w:val="both"/>
        <w:rPr>
          <w:rFonts w:ascii="Arial" w:hAnsi="Arial" w:cs="Arial"/>
          <w:bCs/>
          <w:sz w:val="16"/>
          <w:szCs w:val="16"/>
        </w:rPr>
      </w:pPr>
      <w:r w:rsidRPr="005C2C32">
        <w:rPr>
          <w:rFonts w:ascii="Arial" w:hAnsi="Arial" w:cs="Arial"/>
          <w:bCs/>
          <w:sz w:val="16"/>
          <w:szCs w:val="16"/>
        </w:rPr>
        <w:t>1.1. Размещение объекта электросетевого хозяйства «</w:t>
      </w:r>
      <w:r w:rsidRPr="005C2C32">
        <w:rPr>
          <w:rFonts w:ascii="Arial" w:hAnsi="Arial" w:cs="Arial"/>
          <w:bCs/>
          <w:iCs/>
          <w:sz w:val="16"/>
          <w:szCs w:val="16"/>
        </w:rPr>
        <w:t>ВЛ-0,4 кВ с. Едрово ул. Белова</w:t>
      </w:r>
      <w:r w:rsidRPr="005C2C32">
        <w:rPr>
          <w:rFonts w:ascii="Arial" w:hAnsi="Arial" w:cs="Arial"/>
          <w:bCs/>
          <w:sz w:val="16"/>
          <w:szCs w:val="16"/>
        </w:rPr>
        <w:t xml:space="preserve">», </w:t>
      </w:r>
      <w:r w:rsidRPr="005C2C32">
        <w:rPr>
          <w:rFonts w:ascii="Arial" w:hAnsi="Arial" w:cs="Arial"/>
          <w:sz w:val="16"/>
          <w:szCs w:val="16"/>
        </w:rPr>
        <w:t>согласно сведениям о границах публичного сервитута в отношении земельных участков, расположенных:</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 xml:space="preserve">53:03:0000000:223 – Новгородская область, р-н Валдайский, Валдайское лесничество, Валдайское участковое лесничество, лесные квартала </w:t>
      </w:r>
      <w:r>
        <w:rPr>
          <w:rFonts w:ascii="Arial" w:hAnsi="Arial" w:cs="Arial"/>
          <w:bCs/>
          <w:sz w:val="16"/>
          <w:szCs w:val="16"/>
        </w:rPr>
        <w:br/>
      </w:r>
      <w:r w:rsidRPr="005C2C32">
        <w:rPr>
          <w:rFonts w:ascii="Arial" w:hAnsi="Arial" w:cs="Arial"/>
          <w:bCs/>
          <w:sz w:val="16"/>
          <w:szCs w:val="16"/>
        </w:rPr>
        <w:t>1-62, 65-73, 77-122, 124-135, 137, 139-145, 147-254;</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53:03:0428004:52 – Новгородская область, р-н Валдайский, Едровское сельское поселение, с. Едрово, ул. Сосновая, дом 32, кв. 2;</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53:03:0428004:121 – Новгородская область, р-н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53:03:0428004:133 – Новгородская область, р-н Валдайский, Едровское сельское поселение, с. Едрово, земельный участок расположен в юго-восточной части кадастрового квартала;</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53:03:0428004:138 – Новгородская область, р-н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53:03:0428004:140 – Новгородская область, р-н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53:03:0428004:142 – Новгородская область, р-н Валдайский, Едровское сельское поселение, с. Едрово, ул. Сосновая, дом 16, на земельном участке расположено здание, жилой дом;</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53:03:0428004:157 – Новгородская область, р-н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53:03:0428004:390 – Новгородская область, р-н Валдайский, Едровское сельское поселение, с. Едрово, ул. Сосновая, земельный участок 13;</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53:03:0428004:392 – Новгородская область, р-н Валдайский, Едровское сельское поселение, с. Едрово, ул. Сосновая, земельный участок 26А;</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53:03:0428004:511 – Новгородская область, р-н Валдайский, Едровское сельское поселение, с. Едрово, ул. Сосновая, земельный участок 18а;</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53:03:0428004:525 – Новгородская область, р-н Валдайский, Едровское сельское поселение, с. Едрово, ул. Сосновая, земельный участок 25;</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lastRenderedPageBreak/>
        <w:t>53:03:0428004:534 – Новгородская область, Валдайский муниципальный район, Едровское сельское поселение, с. Едрово, ул. Сосновая, земельный участок 19;</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53:03:0428004:535 – Новгородская область, муниципальный район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53:03:0428005:149 – Новгородская область, р-н Валдайский, Едровское сельское поселение,, с. Едрово, ул. Белова. На земельном участке расположено здание, жилой дом 10;</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53:03:0428005:150 – Новгородская область, р-н Валдайский, Едровское сельское поселение, с. Едрово, ул. Белова, на земельном участке расположено здание, жилой дом 12;</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53:03:0428005:151 – Новгородская область, р-н Валдайский, Едровское сельское поселение, с. Едрово, ул. Белова, дом 14;</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53:03:0428005:152 – Новгородская область, р-н Валдайский, Едровское сельское поселение, с. Едрово, ул. Белова, на земельном участке расположено здание, жилой дом 16;</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53:03:0428005:157 – Новгородская область, р-н Валдайский, Едровское сельское поселение, с. Едрово, ул. Белова, д. 26;</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53:03:0428005:159 – Новгородская область, р-н Валдайский, Едровское сельское поселение, с. Едрово, ул. Белова, д. 30;</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53:03:0428005:163 – Новгородская область, р-н Валдайский, Едровское сельское поселение, с. Едрово, ул. Белова, д. 38;</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53:03:0428005:164 – Новгородская область, р-н Валдайский, Едровское сельское поселение, с Едрово, ул. Белова, д. 1;</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53:03:0428005:165 – Новгородская область, р-н Валдайский, Едровское сельское поселение, с. Едрово, ул. Белова, д. 3;</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53:03:0428005:168 – Новгородская область, р-н Валдайский, Едровское сельское поселение, с. Едрово, ул. Белова, д. 9;</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53:03:0428005:169- Новгородская область, р-н Валдайский, Едровское сельское поселение, с. Едрово, ул. Белова, дом 25;</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53:03:0428005:176 – Новгородская область, р-н Валдайский, Едровское сельское поселение, с. Едрово, ул. Белова, на земельном участке расположено здание, жилой дом 39;</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53:03:0428005:181 – Новгородская область, р-н Валдайский, Едровское сельское поселение, с. Едрово, ул. Белова, д. 23;</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53:03:0428005:540 – Новгородская область, р-н Валдайский, Едровское сельское поселение, с. Едрово, ул. Белова, на земельном участке расположено здание, жилой дом 13;</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53:03:0428005:569- Новгородская область, р-н Валдайский, Едровское сельское поселение, с. Едрово, ул. Белова, д. 18;</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53:03:0428006:91 – Новгородская область, р-н Валдайский, Едровское сельское поселение, с. Едрово, ул. Белова, д. 6;</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53:03:0428007:1 – Новгородская область, р-н Валдайский, Едровское сельское поселение, с. Едрово, ул. Сосновая, д. 36;</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53:03:0428007:17 – Новгородская область, р-н Валдайский, Едровское сельское поселение, с. Едрово, ул. Сосновая, на земельном участке расположено здание, жилой дом, 43;</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53:03:0428007:18 – Новгородская область, р-н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53:03:0428007:19 – Новгородская область, р-н Валдайский, Едровское сельское поселение, с. Едрово, ул. Сосновая;</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53:03:0428007:132 – Новгородская область, р-н Валдайский, Едровское сельское поселение, с. Едрово, ул. Сосновая.</w:t>
      </w:r>
    </w:p>
    <w:p w:rsidR="005C2C32" w:rsidRPr="005C2C32" w:rsidRDefault="005C2C32" w:rsidP="005C2C32">
      <w:pPr>
        <w:pStyle w:val="aff5"/>
        <w:widowControl w:val="0"/>
        <w:tabs>
          <w:tab w:val="left" w:pos="0"/>
        </w:tabs>
        <w:autoSpaceDE w:val="0"/>
        <w:ind w:left="0" w:firstLine="284"/>
        <w:jc w:val="both"/>
        <w:rPr>
          <w:rFonts w:ascii="Arial" w:hAnsi="Arial" w:cs="Arial"/>
          <w:bCs/>
          <w:sz w:val="16"/>
          <w:szCs w:val="16"/>
        </w:rPr>
      </w:pPr>
      <w:r w:rsidRPr="005C2C32">
        <w:rPr>
          <w:rFonts w:ascii="Arial" w:hAnsi="Arial" w:cs="Arial"/>
          <w:bCs/>
          <w:sz w:val="16"/>
          <w:szCs w:val="16"/>
        </w:rPr>
        <w:t>Публичный сервитут устанавливается в отношении земельных участков, расположенных в границах кадастровых кварталов:</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земли кадастрового квартала 53:03:0428004 – Российская Федерация, Новгородская область, Валдайский муниципальный район;</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земли кадастрового квартала 53:03:0428005 – Российская Федерация, Новгородская область, Валдайский муниципальный район;</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земли кадастрового квартала 53:03:0428006 – Российская Федерация, Новгородская область, Валдайский муниципальный район;</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земли кадастрового квартала 53:03:0428007 – Российская Федерация, Новгородская область, Валдайский муниципальный район.</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 xml:space="preserve">Испрашиваемая площадь публичного сервитута – </w:t>
      </w:r>
      <w:r w:rsidRPr="005C2C32">
        <w:rPr>
          <w:rStyle w:val="CharacterStyle10"/>
          <w:rFonts w:ascii="Arial" w:eastAsia="Calibri" w:hAnsi="Arial" w:cs="Arial"/>
          <w:sz w:val="16"/>
          <w:szCs w:val="16"/>
        </w:rPr>
        <w:t xml:space="preserve">9 751 </w:t>
      </w:r>
      <w:r w:rsidRPr="005C2C32">
        <w:rPr>
          <w:rFonts w:ascii="Arial" w:hAnsi="Arial" w:cs="Arial"/>
          <w:bCs/>
          <w:sz w:val="16"/>
          <w:szCs w:val="16"/>
        </w:rPr>
        <w:t>кв.м.</w:t>
      </w:r>
    </w:p>
    <w:p w:rsidR="005C2C32" w:rsidRPr="005C2C32" w:rsidRDefault="005C2C32" w:rsidP="005C2C32">
      <w:pPr>
        <w:widowControl w:val="0"/>
        <w:tabs>
          <w:tab w:val="left" w:pos="0"/>
        </w:tabs>
        <w:autoSpaceDE w:val="0"/>
        <w:ind w:firstLine="284"/>
        <w:jc w:val="both"/>
        <w:rPr>
          <w:rFonts w:ascii="Arial" w:hAnsi="Arial" w:cs="Arial"/>
          <w:bCs/>
          <w:sz w:val="16"/>
          <w:szCs w:val="16"/>
        </w:rPr>
      </w:pPr>
      <w:r w:rsidRPr="005C2C32">
        <w:rPr>
          <w:rFonts w:ascii="Arial" w:hAnsi="Arial" w:cs="Arial"/>
          <w:bCs/>
          <w:sz w:val="16"/>
          <w:szCs w:val="16"/>
        </w:rPr>
        <w:t>Утвердить границы публичного сервитута согласно приложению 1 к настоящему постановлению.</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2. Срок публичного сервитута – 49 (сорок девять) лет.</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3. Цель установления публичного сервитута в соответствии с пунктом 1 статьи 39.37 Земельного кодекса Российской Федерации: для эксплуатации объекта электросетевого хозяйства.</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5. Установить свободный график проведения работ при осуществлении деятельности, для обеспечения которой устанавливается публичный сервитут, в отношении земель, государственная собственность на которые не разграничена, с учётом требований законодательства Российской Федерации.</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6. В соответствии с подпунктом 6 пункта 4 статьи 39.43 Земельного кодекса Российской Федерации определить, что срок, в течение которого использование земельного участка (его части) и (или) расположенного на нём объекта недвижимого имущества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должен составлять не более трёх месяцев.</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7. Определить, что капитальный ремонт объектов электросетевого хозяйства производится с предварительным уведомлением собственников (землепользователей, землевладельцев, арендаторов) земельных участков 1 раз в 12 (двенадцать) лет. Выполнение ремонтных работ по графику и сроки устанавливаются разделом 4 постановления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а также действующими на момент проведения работ стандартами отрасли, сроком не более трёх месяцев.</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8. Обладатель публичного сервитута обязан привести земельные участки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9. Возмещение правообладателям земельных участков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5C2C32" w:rsidRPr="005C2C32" w:rsidRDefault="005C2C32" w:rsidP="005C2C32">
      <w:pPr>
        <w:pStyle w:val="ac"/>
        <w:ind w:firstLine="284"/>
        <w:jc w:val="both"/>
        <w:rPr>
          <w:rFonts w:ascii="Arial" w:hAnsi="Arial" w:cs="Arial"/>
          <w:sz w:val="16"/>
          <w:szCs w:val="16"/>
        </w:rPr>
      </w:pPr>
      <w:r w:rsidRPr="005C2C32">
        <w:rPr>
          <w:rFonts w:ascii="Arial" w:hAnsi="Arial" w:cs="Arial"/>
          <w:sz w:val="16"/>
          <w:szCs w:val="16"/>
        </w:rPr>
        <w:t>10. Публичный сервитут считается установленным со дня внесения сведений о нем в Единый государственный реестр недвижимости.</w:t>
      </w:r>
    </w:p>
    <w:p w:rsidR="005C2C32" w:rsidRPr="005C2C32" w:rsidRDefault="005C2C32" w:rsidP="005C2C32">
      <w:pPr>
        <w:ind w:firstLine="284"/>
        <w:jc w:val="both"/>
        <w:rPr>
          <w:rFonts w:ascii="Arial" w:hAnsi="Arial" w:cs="Arial"/>
          <w:sz w:val="16"/>
          <w:szCs w:val="16"/>
        </w:rPr>
      </w:pPr>
      <w:r w:rsidRPr="005C2C32">
        <w:rPr>
          <w:rFonts w:ascii="Arial" w:hAnsi="Arial" w:cs="Arial"/>
          <w:sz w:val="16"/>
          <w:szCs w:val="16"/>
        </w:rPr>
        <w:t>11.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w:t>
      </w:r>
    </w:p>
    <w:p w:rsidR="005C2C32" w:rsidRPr="005C2C32" w:rsidRDefault="005C2C32" w:rsidP="005C2C32">
      <w:pPr>
        <w:ind w:firstLine="284"/>
        <w:jc w:val="both"/>
        <w:rPr>
          <w:rFonts w:ascii="Arial" w:hAnsi="Arial" w:cs="Arial"/>
          <w:sz w:val="16"/>
          <w:szCs w:val="16"/>
        </w:rPr>
      </w:pPr>
      <w:r w:rsidRPr="005C2C32">
        <w:rPr>
          <w:rFonts w:ascii="Arial" w:hAnsi="Arial" w:cs="Arial"/>
          <w:sz w:val="16"/>
          <w:szCs w:val="16"/>
        </w:rPr>
        <w:t>12.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C2C32" w:rsidRPr="005C2C32" w:rsidRDefault="005C2C32" w:rsidP="005C2C32">
      <w:pPr>
        <w:jc w:val="both"/>
        <w:rPr>
          <w:rFonts w:ascii="Arial" w:hAnsi="Arial" w:cs="Arial"/>
          <w:b/>
          <w:sz w:val="16"/>
          <w:szCs w:val="16"/>
        </w:rPr>
      </w:pPr>
      <w:r w:rsidRPr="005C2C32">
        <w:rPr>
          <w:rFonts w:ascii="Arial" w:hAnsi="Arial" w:cs="Arial"/>
          <w:b/>
          <w:sz w:val="16"/>
          <w:szCs w:val="16"/>
        </w:rPr>
        <w:t>Глава муниципального района</w:t>
      </w:r>
      <w:r w:rsidRPr="005C2C32">
        <w:rPr>
          <w:rFonts w:ascii="Arial" w:hAnsi="Arial" w:cs="Arial"/>
          <w:b/>
          <w:sz w:val="16"/>
          <w:szCs w:val="16"/>
        </w:rPr>
        <w:tab/>
      </w:r>
      <w:r w:rsidRPr="005C2C32">
        <w:rPr>
          <w:rFonts w:ascii="Arial" w:hAnsi="Arial" w:cs="Arial"/>
          <w:b/>
          <w:sz w:val="16"/>
          <w:szCs w:val="16"/>
        </w:rPr>
        <w:tab/>
        <w:t>Ю.В.Стадэ</w:t>
      </w:r>
    </w:p>
    <w:p w:rsidR="005C2C32" w:rsidRPr="005C2C32" w:rsidRDefault="005C2C32" w:rsidP="005C2C32">
      <w:pPr>
        <w:ind w:left="8675"/>
        <w:jc w:val="center"/>
        <w:rPr>
          <w:rFonts w:ascii="Arial" w:hAnsi="Arial" w:cs="Arial"/>
          <w:color w:val="000000"/>
          <w:sz w:val="12"/>
          <w:szCs w:val="16"/>
        </w:rPr>
      </w:pPr>
      <w:r w:rsidRPr="005C2C32">
        <w:rPr>
          <w:rFonts w:ascii="Arial" w:hAnsi="Arial" w:cs="Arial"/>
          <w:color w:val="000000"/>
          <w:sz w:val="12"/>
          <w:szCs w:val="16"/>
        </w:rPr>
        <w:t>Приложение 1</w:t>
      </w:r>
      <w:r w:rsidRPr="005C2C32">
        <w:rPr>
          <w:rFonts w:ascii="Arial" w:hAnsi="Arial" w:cs="Arial"/>
          <w:color w:val="000000"/>
          <w:sz w:val="12"/>
          <w:szCs w:val="16"/>
        </w:rPr>
        <w:br/>
        <w:t>к постановлению Администрации</w:t>
      </w:r>
    </w:p>
    <w:p w:rsidR="00DC6BA0" w:rsidRDefault="005C2C32" w:rsidP="005C2C32">
      <w:pPr>
        <w:ind w:left="8675"/>
        <w:jc w:val="center"/>
        <w:rPr>
          <w:rFonts w:ascii="Arial" w:hAnsi="Arial" w:cs="Arial"/>
          <w:color w:val="000000"/>
          <w:sz w:val="12"/>
          <w:szCs w:val="16"/>
        </w:rPr>
      </w:pPr>
      <w:r w:rsidRPr="005C2C32">
        <w:rPr>
          <w:rFonts w:ascii="Arial" w:hAnsi="Arial" w:cs="Arial"/>
          <w:color w:val="000000"/>
          <w:sz w:val="12"/>
          <w:szCs w:val="16"/>
        </w:rPr>
        <w:t>муниципального района</w:t>
      </w:r>
      <w:r>
        <w:rPr>
          <w:rFonts w:ascii="Arial" w:hAnsi="Arial" w:cs="Arial"/>
          <w:color w:val="000000"/>
          <w:sz w:val="12"/>
          <w:szCs w:val="16"/>
        </w:rPr>
        <w:t xml:space="preserve"> </w:t>
      </w:r>
    </w:p>
    <w:p w:rsidR="005C2C32" w:rsidRPr="005C2C32" w:rsidRDefault="005C2C32" w:rsidP="005C2C32">
      <w:pPr>
        <w:ind w:left="8675"/>
        <w:jc w:val="center"/>
        <w:rPr>
          <w:rFonts w:ascii="Arial" w:hAnsi="Arial" w:cs="Arial"/>
          <w:sz w:val="12"/>
          <w:szCs w:val="16"/>
        </w:rPr>
      </w:pPr>
      <w:r w:rsidRPr="005C2C32">
        <w:rPr>
          <w:rFonts w:ascii="Arial" w:hAnsi="Arial" w:cs="Arial"/>
          <w:color w:val="000000"/>
          <w:sz w:val="12"/>
          <w:szCs w:val="16"/>
        </w:rPr>
        <w:t>от 27.12.2024 № 3380</w:t>
      </w:r>
    </w:p>
    <w:p w:rsidR="005C2C32" w:rsidRPr="007262AC" w:rsidRDefault="005C2C32" w:rsidP="005C2C32">
      <w:pPr>
        <w:pStyle w:val="2fff8"/>
        <w:keepNext/>
        <w:keepLines/>
        <w:rPr>
          <w:rFonts w:ascii="Arial" w:hAnsi="Arial" w:cs="Arial"/>
          <w:b w:val="0"/>
          <w:sz w:val="16"/>
          <w:szCs w:val="16"/>
        </w:rPr>
      </w:pPr>
      <w:bookmarkStart w:id="2" w:name="bookmark0"/>
      <w:r w:rsidRPr="007262AC">
        <w:rPr>
          <w:rStyle w:val="2fff7"/>
          <w:rFonts w:ascii="Arial" w:hAnsi="Arial" w:cs="Arial"/>
          <w:b/>
          <w:sz w:val="16"/>
          <w:szCs w:val="16"/>
        </w:rPr>
        <w:t>ГРАФИЧЕСКОЕ ОПИСАНИЕ</w:t>
      </w:r>
      <w:bookmarkEnd w:id="2"/>
    </w:p>
    <w:p w:rsidR="005C2C32" w:rsidRPr="007262AC" w:rsidRDefault="005C2C32" w:rsidP="005C2C32">
      <w:pPr>
        <w:pStyle w:val="2fff8"/>
        <w:keepNext/>
        <w:keepLines/>
        <w:rPr>
          <w:rStyle w:val="2fff7"/>
          <w:rFonts w:ascii="Arial" w:hAnsi="Arial" w:cs="Arial"/>
          <w:b/>
          <w:sz w:val="16"/>
          <w:szCs w:val="16"/>
        </w:rPr>
      </w:pPr>
      <w:bookmarkStart w:id="3" w:name="bookmark2"/>
      <w:r w:rsidRPr="007262AC">
        <w:rPr>
          <w:rStyle w:val="2fff7"/>
          <w:rFonts w:ascii="Arial" w:hAnsi="Arial" w:cs="Arial"/>
          <w:b/>
          <w:sz w:val="16"/>
          <w:szCs w:val="16"/>
        </w:rPr>
        <w:t xml:space="preserve">местоположения границ населенных пунктов, территориальных зон, особо охраняемых </w:t>
      </w:r>
    </w:p>
    <w:p w:rsidR="005C2C32" w:rsidRPr="007262AC" w:rsidRDefault="005C2C32" w:rsidP="005C2C32">
      <w:pPr>
        <w:pStyle w:val="2fff8"/>
        <w:keepNext/>
        <w:keepLines/>
        <w:rPr>
          <w:rStyle w:val="2fff7"/>
          <w:rFonts w:ascii="Arial" w:hAnsi="Arial" w:cs="Arial"/>
          <w:b/>
          <w:sz w:val="16"/>
          <w:szCs w:val="16"/>
        </w:rPr>
      </w:pPr>
      <w:r w:rsidRPr="007262AC">
        <w:rPr>
          <w:rStyle w:val="2fff7"/>
          <w:rFonts w:ascii="Arial" w:hAnsi="Arial" w:cs="Arial"/>
          <w:b/>
          <w:sz w:val="16"/>
          <w:szCs w:val="16"/>
        </w:rPr>
        <w:t>природных территорий, зон с особыми условиями использования территории</w:t>
      </w:r>
      <w:bookmarkEnd w:id="3"/>
    </w:p>
    <w:p w:rsidR="005C2C32" w:rsidRPr="005C2C32" w:rsidRDefault="005C2C32" w:rsidP="005C2C32">
      <w:pPr>
        <w:pStyle w:val="2fff8"/>
        <w:keepNext/>
        <w:keepLines/>
        <w:rPr>
          <w:rFonts w:ascii="Arial" w:hAnsi="Arial" w:cs="Arial"/>
          <w:b w:val="0"/>
          <w:sz w:val="4"/>
          <w:szCs w:val="4"/>
        </w:rPr>
      </w:pPr>
    </w:p>
    <w:p w:rsidR="005C2C32" w:rsidRPr="005C2C32" w:rsidRDefault="005C2C32" w:rsidP="005C2C32">
      <w:pPr>
        <w:pStyle w:val="2b"/>
        <w:spacing w:before="0" w:after="0" w:line="240" w:lineRule="auto"/>
        <w:rPr>
          <w:rStyle w:val="2a"/>
          <w:rFonts w:ascii="Arial" w:hAnsi="Arial" w:cs="Arial"/>
          <w:b/>
          <w:sz w:val="16"/>
          <w:szCs w:val="16"/>
        </w:rPr>
      </w:pPr>
      <w:r w:rsidRPr="005C2C32">
        <w:rPr>
          <w:rStyle w:val="2a"/>
          <w:rFonts w:ascii="Arial" w:hAnsi="Arial" w:cs="Arial"/>
          <w:b/>
          <w:sz w:val="16"/>
          <w:szCs w:val="16"/>
        </w:rPr>
        <w:t>Публичный сервитут объекта электросетевого хозяйства:</w:t>
      </w:r>
      <w:r>
        <w:rPr>
          <w:rStyle w:val="2a"/>
          <w:rFonts w:ascii="Arial" w:hAnsi="Arial" w:cs="Arial"/>
          <w:b/>
          <w:sz w:val="16"/>
          <w:szCs w:val="16"/>
        </w:rPr>
        <w:t xml:space="preserve"> </w:t>
      </w:r>
      <w:r w:rsidRPr="005C2C32">
        <w:rPr>
          <w:rStyle w:val="2a"/>
          <w:rFonts w:ascii="Arial" w:hAnsi="Arial" w:cs="Arial"/>
          <w:b/>
          <w:sz w:val="16"/>
          <w:szCs w:val="16"/>
        </w:rPr>
        <w:t>ВЛ-0,4 кВ с. Едрово ул. Белова</w:t>
      </w:r>
    </w:p>
    <w:p w:rsidR="005C2C32" w:rsidRPr="005C2C32" w:rsidRDefault="005C2C32" w:rsidP="005C2C32">
      <w:pPr>
        <w:pStyle w:val="2b"/>
        <w:spacing w:before="0" w:after="0" w:line="240" w:lineRule="auto"/>
        <w:rPr>
          <w:rStyle w:val="2a"/>
          <w:rFonts w:ascii="Arial" w:hAnsi="Arial" w:cs="Arial"/>
          <w:i/>
          <w:sz w:val="12"/>
          <w:szCs w:val="16"/>
        </w:rPr>
      </w:pPr>
      <w:r w:rsidRPr="005C2C32">
        <w:rPr>
          <w:rStyle w:val="2a"/>
          <w:rFonts w:ascii="Arial" w:hAnsi="Arial" w:cs="Arial"/>
          <w:i/>
          <w:sz w:val="12"/>
          <w:szCs w:val="16"/>
        </w:rPr>
        <w:t>__________________________________________________________________________________________________________________</w:t>
      </w:r>
    </w:p>
    <w:p w:rsidR="005C2C32" w:rsidRPr="005C2C32" w:rsidRDefault="005C2C32" w:rsidP="005C2C32">
      <w:pPr>
        <w:pStyle w:val="2b"/>
        <w:spacing w:before="0" w:after="0" w:line="240" w:lineRule="auto"/>
        <w:rPr>
          <w:rFonts w:ascii="Arial" w:hAnsi="Arial" w:cs="Arial"/>
          <w:sz w:val="12"/>
          <w:szCs w:val="16"/>
        </w:rPr>
      </w:pPr>
      <w:r w:rsidRPr="005C2C32">
        <w:rPr>
          <w:rStyle w:val="2a"/>
          <w:rFonts w:ascii="Arial" w:hAnsi="Arial" w:cs="Arial"/>
          <w:sz w:val="12"/>
          <w:szCs w:val="16"/>
        </w:rPr>
        <w:t>(наименование объекта, местоположение границ которого описано (далее - объект)</w:t>
      </w:r>
    </w:p>
    <w:p w:rsidR="005C2C32" w:rsidRPr="005C2C32" w:rsidRDefault="005C2C32" w:rsidP="005C2C32">
      <w:pPr>
        <w:pStyle w:val="affff3"/>
        <w:spacing w:line="240" w:lineRule="auto"/>
        <w:jc w:val="center"/>
        <w:rPr>
          <w:rStyle w:val="affff2"/>
          <w:rFonts w:cs="Arial"/>
          <w:b/>
          <w:sz w:val="16"/>
          <w:szCs w:val="16"/>
        </w:rPr>
      </w:pPr>
      <w:r w:rsidRPr="005C2C32">
        <w:rPr>
          <w:rStyle w:val="affff2"/>
          <w:rFonts w:cs="Arial"/>
          <w:b/>
          <w:sz w:val="16"/>
          <w:szCs w:val="16"/>
        </w:rPr>
        <w:t>Раздел 1</w:t>
      </w:r>
    </w:p>
    <w:tbl>
      <w:tblPr>
        <w:tblOverlap w:val="never"/>
        <w:tblW w:w="5000" w:type="pct"/>
        <w:jc w:val="center"/>
        <w:tblCellMar>
          <w:left w:w="0" w:type="dxa"/>
          <w:right w:w="0" w:type="dxa"/>
        </w:tblCellMar>
        <w:tblLook w:val="0000"/>
      </w:tblPr>
      <w:tblGrid>
        <w:gridCol w:w="633"/>
        <w:gridCol w:w="2915"/>
        <w:gridCol w:w="7802"/>
      </w:tblGrid>
      <w:tr w:rsidR="005C2C32" w:rsidRPr="005C2C32" w:rsidTr="005C2C32">
        <w:trPr>
          <w:trHeight w:val="20"/>
          <w:jc w:val="center"/>
        </w:trPr>
        <w:tc>
          <w:tcPr>
            <w:tcW w:w="5000" w:type="pct"/>
            <w:gridSpan w:val="3"/>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Сведения об объекте</w:t>
            </w:r>
          </w:p>
        </w:tc>
      </w:tr>
      <w:tr w:rsidR="005C2C32" w:rsidRPr="005C2C32" w:rsidTr="005C2C32">
        <w:trPr>
          <w:trHeight w:val="20"/>
          <w:jc w:val="center"/>
        </w:trPr>
        <w:tc>
          <w:tcPr>
            <w:tcW w:w="279"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 п/п</w:t>
            </w:r>
          </w:p>
        </w:tc>
        <w:tc>
          <w:tcPr>
            <w:tcW w:w="1284"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Характеристики объекта</w:t>
            </w:r>
          </w:p>
        </w:tc>
        <w:tc>
          <w:tcPr>
            <w:tcW w:w="3437"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Описание характеристик</w:t>
            </w:r>
          </w:p>
        </w:tc>
      </w:tr>
      <w:tr w:rsidR="005C2C32" w:rsidRPr="005C2C32" w:rsidTr="005C2C32">
        <w:trPr>
          <w:trHeight w:val="20"/>
          <w:jc w:val="center"/>
        </w:trPr>
        <w:tc>
          <w:tcPr>
            <w:tcW w:w="279"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1284"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3437"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r>
      <w:tr w:rsidR="005C2C32" w:rsidRPr="005C2C32" w:rsidTr="005C2C32">
        <w:trPr>
          <w:trHeight w:val="20"/>
          <w:jc w:val="center"/>
        </w:trPr>
        <w:tc>
          <w:tcPr>
            <w:tcW w:w="279"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1284" w:type="pct"/>
            <w:tcBorders>
              <w:top w:val="single" w:sz="4" w:space="0" w:color="auto"/>
              <w:left w:val="single" w:sz="4" w:space="0" w:color="auto"/>
            </w:tcBorders>
            <w:shd w:val="clear" w:color="auto" w:fill="auto"/>
          </w:tcPr>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Местоположение объекта</w:t>
            </w:r>
          </w:p>
        </w:tc>
        <w:tc>
          <w:tcPr>
            <w:tcW w:w="3437"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Новгородская область, Валдайский р-н</w:t>
            </w:r>
          </w:p>
        </w:tc>
      </w:tr>
      <w:tr w:rsidR="005C2C32" w:rsidRPr="005C2C32" w:rsidTr="005C2C32">
        <w:trPr>
          <w:trHeight w:val="20"/>
          <w:jc w:val="center"/>
        </w:trPr>
        <w:tc>
          <w:tcPr>
            <w:tcW w:w="279"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1284" w:type="pct"/>
            <w:tcBorders>
              <w:top w:val="single" w:sz="4" w:space="0" w:color="auto"/>
              <w:left w:val="single" w:sz="4" w:space="0" w:color="auto"/>
            </w:tcBorders>
            <w:shd w:val="clear" w:color="auto" w:fill="auto"/>
          </w:tcPr>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Площадь объекта ± величина погрешности определения площади (</w:t>
            </w:r>
            <w:r w:rsidRPr="005C2C32">
              <w:rPr>
                <w:rStyle w:val="affffffffff3"/>
                <w:rFonts w:ascii="Arial" w:hAnsi="Arial" w:cs="Arial"/>
                <w:sz w:val="12"/>
                <w:szCs w:val="16"/>
                <w:lang w:val="en-US"/>
              </w:rPr>
              <w:t>P</w:t>
            </w:r>
            <w:r w:rsidRPr="005C2C32">
              <w:rPr>
                <w:rStyle w:val="affffffffff3"/>
                <w:rFonts w:ascii="Arial" w:hAnsi="Arial" w:cs="Arial"/>
                <w:sz w:val="12"/>
                <w:szCs w:val="16"/>
              </w:rPr>
              <w:t xml:space="preserve"> ± ∆P)</w:t>
            </w:r>
          </w:p>
        </w:tc>
        <w:tc>
          <w:tcPr>
            <w:tcW w:w="3437"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9 751 м² ± 35 м²</w:t>
            </w:r>
          </w:p>
        </w:tc>
      </w:tr>
      <w:tr w:rsidR="005C2C32" w:rsidRPr="005C2C32" w:rsidTr="005C2C32">
        <w:trPr>
          <w:trHeight w:val="20"/>
          <w:jc w:val="center"/>
        </w:trPr>
        <w:tc>
          <w:tcPr>
            <w:tcW w:w="279"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c>
          <w:tcPr>
            <w:tcW w:w="1284"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Иные характеристики объекта</w:t>
            </w:r>
          </w:p>
        </w:tc>
        <w:tc>
          <w:tcPr>
            <w:tcW w:w="3437" w:type="pct"/>
            <w:tcBorders>
              <w:top w:val="single" w:sz="4" w:space="0" w:color="auto"/>
              <w:left w:val="single" w:sz="4" w:space="0" w:color="auto"/>
              <w:bottom w:val="single" w:sz="4" w:space="0" w:color="auto"/>
              <w:right w:val="single" w:sz="4" w:space="0" w:color="auto"/>
            </w:tcBorders>
            <w:shd w:val="clear" w:color="auto" w:fill="auto"/>
          </w:tcPr>
          <w:p w:rsidR="005C2C32" w:rsidRPr="005C2C32" w:rsidRDefault="005C2C32" w:rsidP="005C2C32">
            <w:pPr>
              <w:pStyle w:val="affffffffff4"/>
              <w:ind w:firstLine="0"/>
              <w:rPr>
                <w:rStyle w:val="affffffffff3"/>
                <w:rFonts w:ascii="Arial" w:hAnsi="Arial" w:cs="Arial"/>
                <w:sz w:val="12"/>
                <w:szCs w:val="16"/>
              </w:rPr>
            </w:pPr>
            <w:r w:rsidRPr="005C2C32">
              <w:rPr>
                <w:rStyle w:val="affffffffff3"/>
                <w:rFonts w:ascii="Arial" w:hAnsi="Arial" w:cs="Arial"/>
                <w:sz w:val="12"/>
                <w:szCs w:val="16"/>
              </w:rPr>
              <w:t>Вид объекта реестра границ:</w:t>
            </w:r>
          </w:p>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зона с особыми условиями использования территории.</w:t>
            </w:r>
          </w:p>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Вид объекта по документу: Публичный сервитут объекта электросетевого хозяйства: ВЛ-0,4 кВ с. Едрово ул. Белова.</w:t>
            </w:r>
          </w:p>
          <w:p w:rsidR="005C2C32" w:rsidRPr="005C2C32" w:rsidRDefault="005C2C32" w:rsidP="005C2C32">
            <w:pPr>
              <w:pStyle w:val="affffffffff4"/>
              <w:ind w:firstLine="0"/>
              <w:rPr>
                <w:rFonts w:ascii="Arial" w:hAnsi="Arial" w:cs="Arial"/>
                <w:sz w:val="12"/>
                <w:szCs w:val="16"/>
              </w:rPr>
            </w:pPr>
            <w:r w:rsidRPr="005C2C32">
              <w:rPr>
                <w:rStyle w:val="affffffffff3"/>
                <w:rFonts w:ascii="Arial" w:hAnsi="Arial" w:cs="Arial"/>
                <w:sz w:val="12"/>
                <w:szCs w:val="16"/>
              </w:rPr>
              <w:t>Наименование охраняемого объекта: ВЛ-0,4 кВ с. Едрово ул. Белова.</w:t>
            </w:r>
          </w:p>
        </w:tc>
      </w:tr>
    </w:tbl>
    <w:p w:rsidR="005C2C32" w:rsidRPr="005C2C32" w:rsidRDefault="005C2C32" w:rsidP="005C2C32">
      <w:pPr>
        <w:ind w:firstLine="284"/>
        <w:jc w:val="both"/>
        <w:rPr>
          <w:rFonts w:ascii="Arial" w:hAnsi="Arial" w:cs="Arial"/>
          <w:sz w:val="6"/>
          <w:szCs w:val="6"/>
        </w:rPr>
      </w:pPr>
    </w:p>
    <w:p w:rsidR="005C2C32" w:rsidRPr="005C2C32" w:rsidRDefault="005C2C32" w:rsidP="005C2C32">
      <w:pPr>
        <w:pStyle w:val="affff3"/>
        <w:spacing w:line="240" w:lineRule="auto"/>
        <w:ind w:firstLine="284"/>
        <w:jc w:val="center"/>
        <w:rPr>
          <w:rStyle w:val="affff2"/>
          <w:rFonts w:cs="Arial"/>
          <w:b/>
          <w:sz w:val="16"/>
          <w:szCs w:val="16"/>
        </w:rPr>
      </w:pPr>
      <w:r w:rsidRPr="005C2C32">
        <w:rPr>
          <w:rStyle w:val="affff2"/>
          <w:rFonts w:cs="Arial"/>
          <w:b/>
          <w:sz w:val="16"/>
          <w:szCs w:val="16"/>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9"/>
        <w:gridCol w:w="1235"/>
        <w:gridCol w:w="1701"/>
        <w:gridCol w:w="2126"/>
        <w:gridCol w:w="2552"/>
        <w:gridCol w:w="1847"/>
      </w:tblGrid>
      <w:tr w:rsidR="005C2C32" w:rsidRPr="005C2C32" w:rsidTr="005C2C32">
        <w:trPr>
          <w:trHeight w:val="20"/>
        </w:trPr>
        <w:tc>
          <w:tcPr>
            <w:tcW w:w="0" w:type="auto"/>
            <w:gridSpan w:val="6"/>
          </w:tcPr>
          <w:p w:rsidR="005C2C32" w:rsidRPr="005C2C32" w:rsidRDefault="005C2C32" w:rsidP="005C2C32">
            <w:pPr>
              <w:pStyle w:val="affffffffff4"/>
              <w:ind w:firstLine="0"/>
              <w:jc w:val="center"/>
              <w:rPr>
                <w:rStyle w:val="affff2"/>
                <w:rFonts w:eastAsia="Calibri" w:cs="Arial"/>
                <w:sz w:val="12"/>
                <w:szCs w:val="16"/>
              </w:rPr>
            </w:pPr>
            <w:r w:rsidRPr="005C2C32">
              <w:rPr>
                <w:rStyle w:val="affff2"/>
                <w:rFonts w:eastAsia="Calibri" w:cs="Arial"/>
                <w:sz w:val="12"/>
                <w:szCs w:val="16"/>
              </w:rPr>
              <w:t>Сведения о местоположении границ объекта</w:t>
            </w: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Style w:val="affff2"/>
                <w:rFonts w:eastAsia="Calibri" w:cs="Arial"/>
                <w:b/>
                <w:sz w:val="12"/>
                <w:szCs w:val="16"/>
              </w:rPr>
            </w:pPr>
            <w:r w:rsidRPr="005C2C32">
              <w:rPr>
                <w:rStyle w:val="affff2"/>
                <w:rFonts w:eastAsia="Calibri" w:cs="Arial"/>
                <w:b/>
                <w:sz w:val="12"/>
                <w:szCs w:val="16"/>
              </w:rPr>
              <w:t>1. Система координат МСК-53, зона 2</w:t>
            </w: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Style w:val="affff2"/>
                <w:rFonts w:eastAsia="Calibri" w:cs="Arial"/>
                <w:b/>
                <w:sz w:val="12"/>
                <w:szCs w:val="16"/>
              </w:rPr>
            </w:pPr>
            <w:r w:rsidRPr="005C2C32">
              <w:rPr>
                <w:rStyle w:val="affff2"/>
                <w:rFonts w:eastAsia="Calibri" w:cs="Arial"/>
                <w:b/>
                <w:sz w:val="12"/>
                <w:szCs w:val="16"/>
              </w:rPr>
              <w:t>2. Сведения о характерных точках границ объекта</w:t>
            </w:r>
          </w:p>
        </w:tc>
      </w:tr>
      <w:tr w:rsidR="005C2C32" w:rsidRPr="005C2C32" w:rsidTr="005C2C32">
        <w:trPr>
          <w:trHeight w:val="20"/>
        </w:trPr>
        <w:tc>
          <w:tcPr>
            <w:tcW w:w="0" w:type="auto"/>
            <w:vMerge w:val="restart"/>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lastRenderedPageBreak/>
              <w:t>Обозначение характерных точек границ</w:t>
            </w:r>
          </w:p>
        </w:tc>
        <w:tc>
          <w:tcPr>
            <w:tcW w:w="2936" w:type="dxa"/>
            <w:gridSpan w:val="2"/>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Координаты, м</w:t>
            </w:r>
          </w:p>
        </w:tc>
        <w:tc>
          <w:tcPr>
            <w:tcW w:w="2126" w:type="dxa"/>
            <w:vMerge w:val="restart"/>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Метод определения координат характерной точки</w:t>
            </w:r>
          </w:p>
        </w:tc>
        <w:tc>
          <w:tcPr>
            <w:tcW w:w="2552" w:type="dxa"/>
            <w:vMerge w:val="restart"/>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Средняя квадратическая погрешность положения характерной точки (</w:t>
            </w:r>
            <w:r w:rsidRPr="005C2C32">
              <w:rPr>
                <w:rStyle w:val="affffffffff3"/>
                <w:rFonts w:ascii="Arial" w:hAnsi="Arial" w:cs="Arial"/>
                <w:b/>
                <w:sz w:val="12"/>
                <w:szCs w:val="16"/>
                <w:lang w:val="en-US"/>
              </w:rPr>
              <w:t>Mt</w:t>
            </w:r>
            <w:r w:rsidRPr="005C2C32">
              <w:rPr>
                <w:rStyle w:val="affffffffff3"/>
                <w:rFonts w:ascii="Arial" w:hAnsi="Arial" w:cs="Arial"/>
                <w:b/>
                <w:sz w:val="12"/>
                <w:szCs w:val="16"/>
              </w:rPr>
              <w:t>), м</w:t>
            </w:r>
          </w:p>
        </w:tc>
        <w:tc>
          <w:tcPr>
            <w:tcW w:w="1847" w:type="dxa"/>
            <w:vMerge w:val="restart"/>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Описание обозначения точки на местности (при наличии)</w:t>
            </w:r>
          </w:p>
        </w:tc>
      </w:tr>
      <w:tr w:rsidR="005C2C32" w:rsidRPr="005C2C32" w:rsidTr="005C2C32">
        <w:trPr>
          <w:trHeight w:val="20"/>
        </w:trPr>
        <w:tc>
          <w:tcPr>
            <w:tcW w:w="0" w:type="auto"/>
            <w:vMerge/>
          </w:tcPr>
          <w:p w:rsidR="005C2C32" w:rsidRPr="005C2C32" w:rsidRDefault="005C2C32" w:rsidP="005C2C32">
            <w:pPr>
              <w:jc w:val="center"/>
              <w:rPr>
                <w:rFonts w:ascii="Arial" w:hAnsi="Arial" w:cs="Arial"/>
                <w:sz w:val="12"/>
                <w:szCs w:val="16"/>
              </w:rPr>
            </w:pPr>
          </w:p>
        </w:tc>
        <w:tc>
          <w:tcPr>
            <w:tcW w:w="1235" w:type="dxa"/>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lang w:val="en-US"/>
              </w:rPr>
              <w:t>X</w:t>
            </w:r>
          </w:p>
        </w:tc>
        <w:tc>
          <w:tcPr>
            <w:tcW w:w="1701" w:type="dxa"/>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lang w:val="en-US"/>
              </w:rPr>
              <w:t>Y</w:t>
            </w:r>
          </w:p>
        </w:tc>
        <w:tc>
          <w:tcPr>
            <w:tcW w:w="2126" w:type="dxa"/>
            <w:vMerge/>
          </w:tcPr>
          <w:p w:rsidR="005C2C32" w:rsidRPr="005C2C32" w:rsidRDefault="005C2C32" w:rsidP="005C2C32">
            <w:pPr>
              <w:jc w:val="center"/>
              <w:rPr>
                <w:rFonts w:ascii="Arial" w:hAnsi="Arial" w:cs="Arial"/>
                <w:sz w:val="12"/>
                <w:szCs w:val="16"/>
              </w:rPr>
            </w:pPr>
          </w:p>
        </w:tc>
        <w:tc>
          <w:tcPr>
            <w:tcW w:w="2552" w:type="dxa"/>
            <w:vMerge/>
          </w:tcPr>
          <w:p w:rsidR="005C2C32" w:rsidRPr="005C2C32" w:rsidRDefault="005C2C32" w:rsidP="005C2C32">
            <w:pPr>
              <w:jc w:val="center"/>
              <w:rPr>
                <w:rFonts w:ascii="Arial" w:hAnsi="Arial" w:cs="Arial"/>
                <w:sz w:val="12"/>
                <w:szCs w:val="16"/>
              </w:rPr>
            </w:pP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c>
          <w:tcPr>
            <w:tcW w:w="2126"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w:t>
            </w:r>
          </w:p>
        </w:tc>
        <w:tc>
          <w:tcPr>
            <w:tcW w:w="1847"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w:t>
            </w: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509 293,96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2 316 696,66</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509 294,05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2 316 700,66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509 255,28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2 316 701,60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509 229,87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2 316 702,60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509 220,47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2 316 703,24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509 227,33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2 316 698,77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509 229,65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2 316 698,61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509 255,15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2 316 697,60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509 258,90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2 316 697,51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509 264,14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2 316 699,30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509 265,74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2 316 697,34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509 293,96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2 316 696,66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509 216,54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2 316 699,50</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509 209,30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2 316 704,00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509 205,70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2 316 704,24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509 202,21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2 316 708,41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509 191,66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2 316 714,96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509 191,24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2 316 715,26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509 203,73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2 316 700,37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509 216,54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2 316 699,50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3</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509 193,88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2 316 718,34</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509 187,01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2 316 726,53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509 170,79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2 316 746,21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509 167,49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2 316 749,22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509 174,06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2 316 735,94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509 176,28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2 316 733,25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509 189,54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2 316 721,01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509 193,88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2 316 718,34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4</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509 160,22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2 316 750,45</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509 160,11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2 316 751,15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509 157,34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2 316 757,65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509 156,61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2 316 759,19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509 147,66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2 316 767,37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509 144,69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2 316 775,56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509 138,40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2 316 781,16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509 143,79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2 316 766,30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509 137,18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2 316 751,41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509 140,83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2 316 749,79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509 146,64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2 316 762,88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509 160,22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2 316 750,45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5</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508 990,91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2 316 605,46</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508 994,90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2 316 605,74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508 994,52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2 316 611,14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508 990,82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2 316 606,66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508 990,91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2 316 605,46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6</w:t>
            </w:r>
          </w:p>
        </w:tc>
      </w:tr>
      <w:tr w:rsidR="005C2C32" w:rsidRPr="005C2C32" w:rsidTr="005C2C32">
        <w:trPr>
          <w:trHeight w:val="20"/>
        </w:trPr>
        <w:tc>
          <w:tcPr>
            <w:tcW w:w="0" w:type="auto"/>
          </w:tcPr>
          <w:p w:rsidR="005C2C32" w:rsidRPr="005C2C32" w:rsidRDefault="005C2C32" w:rsidP="005C2C32">
            <w:pPr>
              <w:pStyle w:val="affffffffff4"/>
              <w:tabs>
                <w:tab w:val="left" w:pos="1294"/>
              </w:tabs>
              <w:ind w:firstLine="0"/>
              <w:jc w:val="center"/>
              <w:rPr>
                <w:rFonts w:ascii="Arial" w:hAnsi="Arial" w:cs="Arial"/>
                <w:sz w:val="12"/>
                <w:szCs w:val="16"/>
              </w:rPr>
            </w:pPr>
            <w:r w:rsidRPr="005C2C32">
              <w:rPr>
                <w:rStyle w:val="affffffffff3"/>
                <w:rFonts w:ascii="Arial" w:hAnsi="Arial" w:cs="Arial"/>
                <w:sz w:val="12"/>
                <w:szCs w:val="16"/>
              </w:rPr>
              <w:t>41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508 990,13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2 316 616,45</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tabs>
                <w:tab w:val="left" w:pos="1546"/>
              </w:tabs>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508 990,83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2 316 616,44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508 993,86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2 316 620,32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508 993,36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2 316 627,40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509 007,06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2 316 639,86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509 000,51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2 316 639,31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508 989,23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2 316 629,05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508 990,13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2 316 616,45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jc w:val="center"/>
              <w:rPr>
                <w:rFonts w:ascii="Arial" w:hAnsi="Arial" w:cs="Arial"/>
                <w:sz w:val="12"/>
                <w:szCs w:val="16"/>
              </w:rPr>
            </w:pPr>
            <w:r w:rsidRPr="005C2C32">
              <w:rPr>
                <w:rStyle w:val="affffffffff3"/>
                <w:rFonts w:ascii="Arial" w:hAnsi="Arial" w:cs="Arial"/>
                <w:sz w:val="12"/>
                <w:szCs w:val="16"/>
              </w:rPr>
              <w:t>Контур 7</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509 007,82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2 316 645,96</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509 014,35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2 316 646,51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509 014,40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2 316 646,54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509 016,10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2 316 648,08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509 028,18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2 316 659,63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509 098,18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2 316 753,38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509 120,06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2 316 782,52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509 119,91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2 316 785,80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509 112,03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2 316 775,16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509 095,03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2 316 752,43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509 079,20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2 316 731,49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509 059,06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2 316 704,50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509 045,19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2 316 686,33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509 033,59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2 316 670,36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509 013,37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2 316 651,00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509 007,82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2 316 645,96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8</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509 047,54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2 316 752,38</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509 049,10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2 316 751,25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509 057,68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2 316 763,29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509 090,19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2 316 808,34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509 089,88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2 316 811,39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509 077,06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2 316 793,34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509 060,49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2 316 770,18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509 047,54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2 316 752,38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jc w:val="center"/>
              <w:rPr>
                <w:rFonts w:ascii="Arial" w:hAnsi="Arial" w:cs="Arial"/>
                <w:sz w:val="12"/>
                <w:szCs w:val="16"/>
              </w:rPr>
            </w:pPr>
            <w:r w:rsidRPr="005C2C32">
              <w:rPr>
                <w:rStyle w:val="affffffffff3"/>
                <w:rFonts w:ascii="Arial" w:hAnsi="Arial" w:cs="Arial"/>
                <w:sz w:val="12"/>
                <w:szCs w:val="16"/>
              </w:rPr>
              <w:t>Контур 9</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509 000,18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2 316 752,36</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509 002,23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2 316 750,93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509 007,40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2 316 758,07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509 037,30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2 316 800,39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509 056,57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2 316 828,40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509 057,24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2 316 831,62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509 057,34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2 316 835,05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509 046,12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2 316 818,93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509 029,68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2 316 794,69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509 013,19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2 316 771,10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509 000,18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2 316 752,36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10</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508 964,99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2 316 775,59</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508 966,76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2 316 774,37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508 977,43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2 316 790,10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509 023,92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2 316 855,99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509 022,88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2 316 859,98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509 011,35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2 316 843,11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508 996,08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2 316 820,55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lastRenderedPageBreak/>
              <w:t>87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508 982,50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2 316 800,97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508 964,99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2 316 775,59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11</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508 849,02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2 316 697,63</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508 852,28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2 316 695,32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508 873,86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2 316 725,71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508 889,68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2 316 748,26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508 894,51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2 316 756,97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508 894,51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2 316 757,03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508 895,34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2 316 759,72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508 902,29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2 316 770,48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508 986,37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2 316 884,53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508 986,69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2 316 891,44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508 984,26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2 316 893,19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99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508 983,26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2 316 883,60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508 964,92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2 316 859,50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508 944,53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2 316 832,96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508 926,31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2 316 808,67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508 909,17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2 316 785,79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508 897,98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2 316 770,87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508 867,95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2 316 791,47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508 868,65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2 316 798,15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508 859,12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2 316 783,96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508 865,78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2 316 788,11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109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508 895,80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2 316 767,51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508 886,29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2 316 750,38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508 870,60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2 316 728,01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508 849,02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2 316 697,63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12</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508 831,38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2 316 757,99</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508 833,63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2 316 756,53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508 845,70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2 316 772,71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508 848,86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2 316 777,57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508 849,73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2 316 778,11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508 852,35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2 316 781,62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508 855,56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2 316 786,44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508 848,22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2 316 781,87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508 838,26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2 316 801,44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508 834,70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2 316 799,63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508 845,13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2 316 779,15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112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508 831,38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2 316 757,99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13</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508 864,87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2 316 800,42</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508 869,61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2 316 807,54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508 871,51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2 316 827,92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508 867,53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2 316 828,30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508 865,38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2 316 805,29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508 864,87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2 316 800,42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14</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508 886,46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2 316 877,88</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508 890,15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2 316 879,41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508 888,38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2 316 883,70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508 887,09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2 316 884,35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508 884,46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2 316 882,72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128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508 886,46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2 316 877,88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15</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508 724,09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2 316 816,49</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508 726,79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2 316 813,53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508 751,61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2 316 836,18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508 763,66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2 316 846,20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508 776,39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2 316 828,70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508 791,60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2 316 808,29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508 794,82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2 316 810,69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508 779,62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2 316 831,08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508 766,70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2 316 848,84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508 785,02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2 316 865,50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508 790,48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2 316 870,42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508 787,79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2 316 873,38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508 782,33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2 316 868,46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508 762,71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2 316 850,62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508 748,98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2 316 839,20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133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508 724,09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2 316 816,49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16</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508 792,77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2 316 877,83</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508 795,40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2 316 874,81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508 819,53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2 316 894,16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508 837,16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2 316 908,92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508 864,70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2 316 930,77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508 872,08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2 316 912,64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508 881,48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2 316 889,92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508 884,51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2 316 893,05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508 875,78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2 316 914,16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508 867,94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2 316 933,38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508 885,76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2 316 948,06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159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508 885,06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2 316 952,66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508 864,28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2 316 935,55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508 835,53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2 316 912,73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508 824,02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2 316 916,85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508 820,49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2 316 913,85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508 831,93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2 316 909,75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508 816,99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2 316 897,26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148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508 792,77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2 316 877,83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17</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508 821,63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2 316 954,20</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508 818,01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2 316 955,90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508 815,88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2 316 951,38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508 818,54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2 316 947,62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166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508 821,63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2 316 954,20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18</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508 815,64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2 316 941,45</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508 812,98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2 316 945,20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508 803,17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2 316 924,35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508 770,56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2 316 936,71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508 753,52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2 316 943,35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508 756,95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2 316 937,70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508 764,36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2 316 934,81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508 759,80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2 316 933,01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508 761,90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2 316 929,54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lastRenderedPageBreak/>
              <w:t>179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508 769,85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2 316 932,68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508 803,49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2 316 919,93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508 803,71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2 316 919,85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508 806,94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2 316 922,97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170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508 815,64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2 316 941,45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19</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508 756,77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2 316 927,50</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508 754,63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2 316 930,96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508 751,39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2 316 929,68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508 752,87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2 316 925,96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508 756,77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2 316 927,50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20</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508 742,73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2 316 943,24</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508 748,37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2 316 941,04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508 717,78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2 316 990,35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508 714,58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2 316 988,38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508 727,44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2 316 967,59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187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508 742,73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2 316 943,24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21</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509 139,18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2 316 790,78</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509 135,12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2 316 801,98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509 101,85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2 316 824,84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509 068,53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2 316 847,65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509 056,19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2 316 856,13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509 033,56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2 316 872,04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509 015,69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2 316 884,08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508 992,68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2 316 909,38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508 986,38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2 316 913,10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508 982,11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2 316 919,23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508 962,38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2 316 936,55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508 938,03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2 316 956,89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508 917,19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2 316 974,35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508 941,98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2 316 997,04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508 967,54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2 317 019,02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508 994,44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2 317 042,14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509 016,53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2 317 064,52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209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509 042,12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2 317 090,52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509 055,10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2 317 102,59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509 075,03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2 317 120,90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509 099,82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2 317 102,17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509 126,76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2 317 081,92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509 148,19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2 317 065,79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509 150,59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2 317 068,98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509 129,16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2 317 085,11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509 102,22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2 317 105,35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509 078,07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2 317 123,61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219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509 099,35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2 317 142,17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509 124,41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2 317 164,18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509 145,49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2 317 154,37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509 169,24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2 317 136,25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509 171,67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2 317 139,43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509 147,57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2 317 157,81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509 127,62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2 317 167,10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509 150,02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2 317 187,72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509 167,74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2 317 203,98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509 201,70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2 317 178,74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229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509 204,10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2 317 181,96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509 170,79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2 317 206,72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509 181,41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2 317 216,13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509 201,86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2 317 234,71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509 205,56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2 317 238,11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509 204,20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2 317 237,58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509 199,13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2 317 234,95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509 124,02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2 317 166,62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509 087,19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2 317 133,14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509 082,85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2 317 131,80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239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509 053,58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2 317 104,40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509 015,81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2 317 067,33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508 987,71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2 317 038,88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508 957,27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2 317 015,08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508 952,78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2 317 011,59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508 939,33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2 317 000,03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508 912,88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2 316 975,82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508 898,83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2 316 964,00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508 896,36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2 316 961,97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508 898,46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2 316 958,51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249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508 901,39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2 316 960,93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508 914,17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2 316 971,68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508 935,47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2 316 953,83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508 959,79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2 316 933,52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508 979,11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2 316 916,55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508 983,41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2 316 910,38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508 985,75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2 316 907,57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508 985,36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2 316 903,80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508 986,16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2 316 903,30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508 989,04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2 316 900,53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259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508 989,66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2 316 906,52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508 990,13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2 316 906,24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509 013,05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2 316 881,04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509 029,64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2 316 869,86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509 028,40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2 316 868,05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509 031,61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2 316 865,65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509 032,93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2 316 867,59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509 053,91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2 316 852,85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509 064,61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2 316 845,49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509 062,52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2 316 842,48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269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509 065,72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2 316 840,08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509 067,91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2 316 843,23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509 097,91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2 316 822,70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509 095,71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2 316 819,60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509 099,05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2 316 817,39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509 101,21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2 316 820,43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509 130,61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2 316 800,23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509 128,74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2 316 797,70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509 132,08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2 316 795,49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509 132,84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2 316 796,51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279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509 133,57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2 316 794,50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192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509 139,18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2 316 790,78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lastRenderedPageBreak/>
              <w:t>Контур 22</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509 068,60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2 317 130,93</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509 071,66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2 317 133,68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509 070,09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2 317 136,57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509 066,58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2 317 134,66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509 068,60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2 317 130,93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23</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509 106,41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2 317 167,11</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509 108,01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2 317 166,87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509 111,67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2 317 170,38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509 106,99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2 317 171,07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509 106,41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2 317 167,11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24</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509 137,64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2 317 195,36</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509 140,55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2 317 198,16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509 128,04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2 317 208,04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509 103,32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2 317 232,57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509 139,01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2 317 239,84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509 138,21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2 317 243,76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509 099,85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2 317 235,94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509 079,18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2 317 254,93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509 061,54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2 317 270,69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509 046,49</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2 317 284,73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509 036,41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2 317 296,85</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299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509 054,32</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2 317 299,16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509 053,81</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2 317 303,12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509 033,86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2 317 300,54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509 025,65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2 317 321,76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509 016,75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2 317 343,73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509 013,05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2 317 342,23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509 021,94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2 317 320,29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509 030,03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2 317 299,38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509 001,87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2 317 286,23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509 003,56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2 317 282,61</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309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509 029,64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2 317 294,79</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509 024,68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2 317 274,38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509 028,56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2 317 273,44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312</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509 033,56</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2 317 294,03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313</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509 043,58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2 317 281,98</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314</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509 058,85</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2 317 267,74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315</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509 076,50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2 317 251,96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316</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509 097,87</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2 317 232,33</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317</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509 125,38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2 317 205,04</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288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509 137,64</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2 317 195,36</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25</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509 208,68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2 317 246,40</w:t>
            </w:r>
          </w:p>
        </w:tc>
        <w:tc>
          <w:tcPr>
            <w:tcW w:w="2126"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319</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509 211,10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2 317 243,20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320</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509 215,30</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2 317 247,07</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321</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509 212,73</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2 317 250,12</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318</w:t>
            </w:r>
          </w:p>
        </w:tc>
        <w:tc>
          <w:tcPr>
            <w:tcW w:w="1235"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509 208,68</w:t>
            </w:r>
          </w:p>
        </w:tc>
        <w:tc>
          <w:tcPr>
            <w:tcW w:w="1701"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2 317 246,40</w:t>
            </w:r>
          </w:p>
        </w:tc>
        <w:tc>
          <w:tcPr>
            <w:tcW w:w="2126" w:type="dxa"/>
            <w:vMerge/>
          </w:tcPr>
          <w:p w:rsidR="005C2C32" w:rsidRPr="005C2C32" w:rsidRDefault="005C2C32" w:rsidP="005C2C32">
            <w:pPr>
              <w:jc w:val="center"/>
              <w:rPr>
                <w:rFonts w:ascii="Arial" w:hAnsi="Arial" w:cs="Arial"/>
                <w:sz w:val="12"/>
                <w:szCs w:val="16"/>
              </w:rPr>
            </w:pPr>
          </w:p>
        </w:tc>
        <w:tc>
          <w:tcPr>
            <w:tcW w:w="2552" w:type="dxa"/>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26</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322</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509 291,63</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2 317 238,75</w:t>
            </w:r>
          </w:p>
        </w:tc>
        <w:tc>
          <w:tcPr>
            <w:tcW w:w="2126"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323</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509 290,07</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2 317 242,44</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324</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509 269,37</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2 317 233,67</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325</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509 243,49</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2 317 242,15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326</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509 223,44</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2 317 253,01</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327</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509 220,86</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2 317 249,83</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328</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509 241,90</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2 317 238,45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329</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509 269,55</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2 317 229,39</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322</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509 291,63</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2 317 238,75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27</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330</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509 229,89</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2 317 264,08</w:t>
            </w:r>
          </w:p>
        </w:tc>
        <w:tc>
          <w:tcPr>
            <w:tcW w:w="2126"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331</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509 227,55</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2 317 258,45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332</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509 243,86</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2 317 273,73</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333</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509 259,27</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2 317 287,35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334</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509 280,10</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2 317 305,86</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335</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509 295,56</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2 317 319,93</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336</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509 295,16</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2 317 323,15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337</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509 279,37</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2 317 307,87</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338</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509 234,57</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2 317 268,69</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330</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509 229,89</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2 317 264,08</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28</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339</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509 263,51</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2 317 306,26</w:t>
            </w:r>
          </w:p>
        </w:tc>
        <w:tc>
          <w:tcPr>
            <w:tcW w:w="2126"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340</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509 267,76</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2 317 309,85</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341</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509 263,69</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2 317 310,04</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339</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509 263,51</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2 317 306,26</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Контур 29</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342</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509 290,19</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2 317 330,66</w:t>
            </w:r>
          </w:p>
        </w:tc>
        <w:tc>
          <w:tcPr>
            <w:tcW w:w="2126"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аналитический метод</w:t>
            </w: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val="restart"/>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343</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509 293,75</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2 317 334,27</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344</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509 293,51</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2 317 336,22</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345</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509 289,55</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2 317 335,73</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342</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509 290,19</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2 317 330,66</w:t>
            </w:r>
          </w:p>
        </w:tc>
        <w:tc>
          <w:tcPr>
            <w:tcW w:w="2126" w:type="dxa"/>
            <w:vMerge/>
            <w:shd w:val="clear" w:color="auto" w:fill="auto"/>
          </w:tcPr>
          <w:p w:rsidR="005C2C32" w:rsidRPr="005C2C32" w:rsidRDefault="005C2C32" w:rsidP="005C2C32">
            <w:pPr>
              <w:jc w:val="center"/>
              <w:rPr>
                <w:rFonts w:ascii="Arial" w:hAnsi="Arial" w:cs="Arial"/>
                <w:sz w:val="12"/>
                <w:szCs w:val="16"/>
              </w:rPr>
            </w:pP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0,10</w:t>
            </w:r>
          </w:p>
        </w:tc>
        <w:tc>
          <w:tcPr>
            <w:tcW w:w="1847" w:type="dxa"/>
            <w:vMerge/>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trPr>
        <w:tc>
          <w:tcPr>
            <w:tcW w:w="0" w:type="auto"/>
            <w:gridSpan w:val="6"/>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 Сведения о характерных точках части (частей) границы объекта</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c>
          <w:tcPr>
            <w:tcW w:w="2126"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w:t>
            </w: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w:t>
            </w:r>
          </w:p>
        </w:tc>
        <w:tc>
          <w:tcPr>
            <w:tcW w:w="1847"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w:t>
            </w:r>
          </w:p>
        </w:tc>
      </w:tr>
      <w:tr w:rsidR="005C2C32" w:rsidRPr="005C2C32" w:rsidTr="005C2C32">
        <w:trPr>
          <w:trHeight w:val="20"/>
        </w:trPr>
        <w:tc>
          <w:tcPr>
            <w:tcW w:w="0" w:type="auto"/>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1235"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1701"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2126"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2552"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1847" w:type="dxa"/>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bl>
    <w:p w:rsidR="005C2C32" w:rsidRPr="005C2C32" w:rsidRDefault="005C2C32" w:rsidP="005C2C32">
      <w:pPr>
        <w:jc w:val="center"/>
        <w:rPr>
          <w:rFonts w:ascii="Arial" w:hAnsi="Arial" w:cs="Arial"/>
          <w:sz w:val="6"/>
          <w:szCs w:val="6"/>
        </w:rPr>
      </w:pPr>
    </w:p>
    <w:p w:rsidR="005C2C32" w:rsidRPr="005C2C32" w:rsidRDefault="005C2C32" w:rsidP="005C2C32">
      <w:pPr>
        <w:jc w:val="center"/>
        <w:rPr>
          <w:rStyle w:val="affff2"/>
          <w:rFonts w:cs="Arial"/>
          <w:b/>
          <w:sz w:val="16"/>
          <w:szCs w:val="16"/>
        </w:rPr>
      </w:pPr>
      <w:r w:rsidRPr="005C2C32">
        <w:rPr>
          <w:rStyle w:val="affff2"/>
          <w:rFonts w:cs="Arial"/>
          <w:b/>
          <w:sz w:val="16"/>
          <w:szCs w:val="16"/>
        </w:rPr>
        <w:t>Раздел 3</w:t>
      </w:r>
    </w:p>
    <w:tbl>
      <w:tblPr>
        <w:tblOverlap w:val="never"/>
        <w:tblW w:w="5000" w:type="pct"/>
        <w:jc w:val="center"/>
        <w:tblCellMar>
          <w:left w:w="10" w:type="dxa"/>
          <w:right w:w="10" w:type="dxa"/>
        </w:tblCellMar>
        <w:tblLook w:val="0000"/>
      </w:tblPr>
      <w:tblGrid>
        <w:gridCol w:w="1636"/>
        <w:gridCol w:w="698"/>
        <w:gridCol w:w="698"/>
        <w:gridCol w:w="822"/>
        <w:gridCol w:w="822"/>
        <w:gridCol w:w="1879"/>
        <w:gridCol w:w="2715"/>
        <w:gridCol w:w="2090"/>
      </w:tblGrid>
      <w:tr w:rsidR="005C2C32" w:rsidRPr="005C2C32" w:rsidTr="005C2C32">
        <w:trPr>
          <w:trHeight w:val="20"/>
          <w:jc w:val="center"/>
        </w:trPr>
        <w:tc>
          <w:tcPr>
            <w:tcW w:w="5000" w:type="pct"/>
            <w:gridSpan w:val="8"/>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Сведения о местоположении измененных (уточненных) границ объекта</w:t>
            </w:r>
          </w:p>
        </w:tc>
      </w:tr>
      <w:tr w:rsidR="005C2C32" w:rsidRPr="005C2C32" w:rsidTr="005C2C32">
        <w:trPr>
          <w:trHeight w:val="20"/>
          <w:jc w:val="center"/>
        </w:trPr>
        <w:tc>
          <w:tcPr>
            <w:tcW w:w="5000" w:type="pct"/>
            <w:gridSpan w:val="8"/>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 Система координат МСК-53, зона 2</w:t>
            </w:r>
          </w:p>
        </w:tc>
      </w:tr>
      <w:tr w:rsidR="005C2C32" w:rsidRPr="005C2C32" w:rsidTr="005C2C32">
        <w:trPr>
          <w:trHeight w:val="20"/>
          <w:jc w:val="center"/>
        </w:trPr>
        <w:tc>
          <w:tcPr>
            <w:tcW w:w="5000" w:type="pct"/>
            <w:gridSpan w:val="8"/>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 Сведения о характерных точках границ объекта</w:t>
            </w:r>
          </w:p>
        </w:tc>
      </w:tr>
      <w:tr w:rsidR="005C2C32" w:rsidRPr="005C2C32" w:rsidTr="005C2C32">
        <w:trPr>
          <w:trHeight w:val="20"/>
          <w:jc w:val="center"/>
        </w:trPr>
        <w:tc>
          <w:tcPr>
            <w:tcW w:w="720" w:type="pct"/>
            <w:vMerge w:val="restar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Обозначение характерных точек границы</w:t>
            </w:r>
          </w:p>
        </w:tc>
        <w:tc>
          <w:tcPr>
            <w:tcW w:w="614" w:type="pct"/>
            <w:gridSpan w:val="2"/>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Существующие координаты, м</w:t>
            </w:r>
          </w:p>
        </w:tc>
        <w:tc>
          <w:tcPr>
            <w:tcW w:w="724" w:type="pct"/>
            <w:gridSpan w:val="2"/>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Измененные (уточненные) координаты, м</w:t>
            </w:r>
          </w:p>
        </w:tc>
        <w:tc>
          <w:tcPr>
            <w:tcW w:w="827" w:type="pct"/>
            <w:vMerge w:val="restar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Метод определения координат характерной точки</w:t>
            </w:r>
          </w:p>
        </w:tc>
        <w:tc>
          <w:tcPr>
            <w:tcW w:w="1195" w:type="pct"/>
            <w:vMerge w:val="restar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Средняя квадратическая погрешность положения характерной точки (</w:t>
            </w:r>
            <w:r w:rsidRPr="005C2C32">
              <w:rPr>
                <w:rStyle w:val="affffffffff3"/>
                <w:rFonts w:ascii="Arial" w:hAnsi="Arial" w:cs="Arial"/>
                <w:b/>
                <w:sz w:val="12"/>
                <w:szCs w:val="16"/>
                <w:lang w:val="en-US"/>
              </w:rPr>
              <w:t>Mt</w:t>
            </w:r>
            <w:r w:rsidRPr="005C2C32">
              <w:rPr>
                <w:rStyle w:val="affffffffff3"/>
                <w:rFonts w:ascii="Arial" w:hAnsi="Arial" w:cs="Arial"/>
                <w:b/>
                <w:sz w:val="12"/>
                <w:szCs w:val="16"/>
              </w:rPr>
              <w:t>), м</w:t>
            </w:r>
          </w:p>
        </w:tc>
        <w:tc>
          <w:tcPr>
            <w:tcW w:w="920" w:type="pct"/>
            <w:vMerge w:val="restar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rPr>
              <w:t>Описание обозначения точки на местности (при наличии)</w:t>
            </w:r>
          </w:p>
        </w:tc>
      </w:tr>
      <w:tr w:rsidR="005C2C32" w:rsidRPr="005C2C32" w:rsidTr="005C2C32">
        <w:trPr>
          <w:trHeight w:val="20"/>
          <w:jc w:val="center"/>
        </w:trPr>
        <w:tc>
          <w:tcPr>
            <w:tcW w:w="720" w:type="pct"/>
            <w:vMerge/>
            <w:tcBorders>
              <w:left w:val="single" w:sz="4" w:space="0" w:color="auto"/>
            </w:tcBorders>
            <w:shd w:val="clear" w:color="auto" w:fill="auto"/>
          </w:tcPr>
          <w:p w:rsidR="005C2C32" w:rsidRPr="005C2C32" w:rsidRDefault="005C2C32" w:rsidP="005C2C32">
            <w:pPr>
              <w:jc w:val="center"/>
              <w:rPr>
                <w:rFonts w:ascii="Arial" w:hAnsi="Arial" w:cs="Arial"/>
                <w:sz w:val="12"/>
                <w:szCs w:val="16"/>
              </w:rPr>
            </w:pP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lang w:val="en-US"/>
              </w:rPr>
              <w:t>X</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lang w:val="en-US"/>
              </w:rPr>
              <w:t>Y</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lang w:val="en-US"/>
              </w:rPr>
              <w:t>X</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b/>
                <w:sz w:val="12"/>
                <w:szCs w:val="16"/>
              </w:rPr>
            </w:pPr>
            <w:r w:rsidRPr="005C2C32">
              <w:rPr>
                <w:rStyle w:val="affffffffff3"/>
                <w:rFonts w:ascii="Arial" w:hAnsi="Arial" w:cs="Arial"/>
                <w:b/>
                <w:sz w:val="12"/>
                <w:szCs w:val="16"/>
                <w:lang w:val="en-US"/>
              </w:rPr>
              <w:t>Y</w:t>
            </w:r>
          </w:p>
        </w:tc>
        <w:tc>
          <w:tcPr>
            <w:tcW w:w="827" w:type="pct"/>
            <w:vMerge/>
            <w:tcBorders>
              <w:left w:val="single" w:sz="4" w:space="0" w:color="auto"/>
            </w:tcBorders>
            <w:shd w:val="clear" w:color="auto" w:fill="auto"/>
          </w:tcPr>
          <w:p w:rsidR="005C2C32" w:rsidRPr="005C2C32" w:rsidRDefault="005C2C32" w:rsidP="005C2C32">
            <w:pPr>
              <w:jc w:val="center"/>
              <w:rPr>
                <w:rFonts w:ascii="Arial" w:hAnsi="Arial" w:cs="Arial"/>
                <w:b/>
                <w:sz w:val="12"/>
                <w:szCs w:val="16"/>
              </w:rPr>
            </w:pPr>
          </w:p>
        </w:tc>
        <w:tc>
          <w:tcPr>
            <w:tcW w:w="1195" w:type="pct"/>
            <w:vMerge/>
            <w:tcBorders>
              <w:left w:val="single" w:sz="4" w:space="0" w:color="auto"/>
            </w:tcBorders>
            <w:shd w:val="clear" w:color="auto" w:fill="auto"/>
          </w:tcPr>
          <w:p w:rsidR="005C2C32" w:rsidRPr="005C2C32" w:rsidRDefault="005C2C32" w:rsidP="005C2C32">
            <w:pPr>
              <w:jc w:val="center"/>
              <w:rPr>
                <w:rFonts w:ascii="Arial" w:hAnsi="Arial" w:cs="Arial"/>
                <w:sz w:val="12"/>
                <w:szCs w:val="16"/>
              </w:rPr>
            </w:pPr>
          </w:p>
        </w:tc>
        <w:tc>
          <w:tcPr>
            <w:tcW w:w="920" w:type="pct"/>
            <w:vMerge/>
            <w:tcBorders>
              <w:left w:val="single" w:sz="4" w:space="0" w:color="auto"/>
              <w:right w:val="single" w:sz="4" w:space="0" w:color="auto"/>
            </w:tcBorders>
            <w:shd w:val="clear" w:color="auto" w:fill="auto"/>
          </w:tcPr>
          <w:p w:rsidR="005C2C32" w:rsidRPr="005C2C32" w:rsidRDefault="005C2C32" w:rsidP="005C2C32">
            <w:pPr>
              <w:jc w:val="center"/>
              <w:rPr>
                <w:rFonts w:ascii="Arial" w:hAnsi="Arial" w:cs="Arial"/>
                <w:sz w:val="12"/>
                <w:szCs w:val="16"/>
              </w:rPr>
            </w:pPr>
          </w:p>
        </w:tc>
      </w:tr>
      <w:tr w:rsidR="005C2C32" w:rsidRPr="005C2C32" w:rsidTr="005C2C32">
        <w:trPr>
          <w:trHeight w:val="20"/>
          <w:jc w:val="center"/>
        </w:trPr>
        <w:tc>
          <w:tcPr>
            <w:tcW w:w="720"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w:t>
            </w:r>
          </w:p>
        </w:tc>
        <w:tc>
          <w:tcPr>
            <w:tcW w:w="82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w:t>
            </w:r>
          </w:p>
        </w:tc>
        <w:tc>
          <w:tcPr>
            <w:tcW w:w="1195"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w:t>
            </w:r>
          </w:p>
        </w:tc>
        <w:tc>
          <w:tcPr>
            <w:tcW w:w="920"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w:t>
            </w:r>
          </w:p>
        </w:tc>
      </w:tr>
      <w:tr w:rsidR="005C2C32" w:rsidRPr="005C2C32" w:rsidTr="005C2C32">
        <w:trPr>
          <w:trHeight w:val="20"/>
          <w:jc w:val="center"/>
        </w:trPr>
        <w:tc>
          <w:tcPr>
            <w:tcW w:w="720"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82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1195"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920"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r w:rsidR="005C2C32" w:rsidRPr="005C2C32" w:rsidTr="005C2C32">
        <w:trPr>
          <w:trHeight w:val="20"/>
          <w:jc w:val="center"/>
        </w:trPr>
        <w:tc>
          <w:tcPr>
            <w:tcW w:w="5000" w:type="pct"/>
            <w:gridSpan w:val="8"/>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 Сведения о характерных точках части (частей) границы объекта</w:t>
            </w:r>
          </w:p>
        </w:tc>
      </w:tr>
      <w:tr w:rsidR="005C2C32" w:rsidRPr="005C2C32" w:rsidTr="005C2C32">
        <w:trPr>
          <w:trHeight w:val="20"/>
          <w:jc w:val="center"/>
        </w:trPr>
        <w:tc>
          <w:tcPr>
            <w:tcW w:w="720"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1</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2</w:t>
            </w:r>
          </w:p>
        </w:tc>
        <w:tc>
          <w:tcPr>
            <w:tcW w:w="30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3</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4</w:t>
            </w:r>
          </w:p>
        </w:tc>
        <w:tc>
          <w:tcPr>
            <w:tcW w:w="362"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5</w:t>
            </w:r>
          </w:p>
        </w:tc>
        <w:tc>
          <w:tcPr>
            <w:tcW w:w="827"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6</w:t>
            </w:r>
          </w:p>
        </w:tc>
        <w:tc>
          <w:tcPr>
            <w:tcW w:w="1195" w:type="pct"/>
            <w:tcBorders>
              <w:top w:val="single" w:sz="4" w:space="0" w:color="auto"/>
              <w:lef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7</w:t>
            </w:r>
          </w:p>
        </w:tc>
        <w:tc>
          <w:tcPr>
            <w:tcW w:w="920" w:type="pct"/>
            <w:tcBorders>
              <w:top w:val="single" w:sz="4" w:space="0" w:color="auto"/>
              <w:left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8</w:t>
            </w:r>
          </w:p>
        </w:tc>
      </w:tr>
      <w:tr w:rsidR="005C2C32" w:rsidRPr="005C2C32" w:rsidTr="005C2C32">
        <w:trPr>
          <w:trHeight w:val="20"/>
          <w:jc w:val="center"/>
        </w:trPr>
        <w:tc>
          <w:tcPr>
            <w:tcW w:w="720"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07"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07"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62"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362"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827"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1195" w:type="pct"/>
            <w:tcBorders>
              <w:top w:val="single" w:sz="4" w:space="0" w:color="auto"/>
              <w:left w:val="single" w:sz="4" w:space="0" w:color="auto"/>
              <w:bottom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5C2C32" w:rsidRPr="005C2C32" w:rsidRDefault="005C2C32" w:rsidP="005C2C32">
            <w:pPr>
              <w:pStyle w:val="affffffffff4"/>
              <w:ind w:firstLine="0"/>
              <w:jc w:val="center"/>
              <w:rPr>
                <w:rFonts w:ascii="Arial" w:hAnsi="Arial" w:cs="Arial"/>
                <w:sz w:val="12"/>
                <w:szCs w:val="16"/>
              </w:rPr>
            </w:pPr>
            <w:r w:rsidRPr="005C2C32">
              <w:rPr>
                <w:rStyle w:val="affffffffff3"/>
                <w:rFonts w:ascii="Arial" w:hAnsi="Arial" w:cs="Arial"/>
                <w:sz w:val="12"/>
                <w:szCs w:val="16"/>
              </w:rPr>
              <w:t>—</w:t>
            </w:r>
          </w:p>
        </w:tc>
      </w:tr>
    </w:tbl>
    <w:p w:rsidR="005C2C32" w:rsidRDefault="005C2C32"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Default="00DC6BA0" w:rsidP="005C2C32">
      <w:pPr>
        <w:kinsoku w:val="0"/>
        <w:overflowPunct w:val="0"/>
        <w:autoSpaceDE w:val="0"/>
        <w:autoSpaceDN w:val="0"/>
        <w:adjustRightInd w:val="0"/>
        <w:ind w:left="8675"/>
        <w:jc w:val="center"/>
        <w:rPr>
          <w:rFonts w:ascii="Arial" w:hAnsi="Arial" w:cs="Arial"/>
          <w:sz w:val="12"/>
          <w:szCs w:val="16"/>
        </w:rPr>
      </w:pPr>
    </w:p>
    <w:p w:rsidR="00DC6BA0" w:rsidRPr="005C2C32" w:rsidRDefault="00DC6BA0" w:rsidP="005C2C32">
      <w:pPr>
        <w:kinsoku w:val="0"/>
        <w:overflowPunct w:val="0"/>
        <w:autoSpaceDE w:val="0"/>
        <w:autoSpaceDN w:val="0"/>
        <w:adjustRightInd w:val="0"/>
        <w:ind w:left="8675"/>
        <w:jc w:val="center"/>
        <w:rPr>
          <w:rFonts w:ascii="Arial" w:hAnsi="Arial" w:cs="Arial"/>
          <w:sz w:val="12"/>
          <w:szCs w:val="16"/>
        </w:rPr>
      </w:pPr>
    </w:p>
    <w:p w:rsidR="005C2C32" w:rsidRPr="005C2C32" w:rsidRDefault="005C2C32" w:rsidP="005C2C32">
      <w:pPr>
        <w:kinsoku w:val="0"/>
        <w:overflowPunct w:val="0"/>
        <w:autoSpaceDE w:val="0"/>
        <w:autoSpaceDN w:val="0"/>
        <w:adjustRightInd w:val="0"/>
        <w:ind w:left="8675"/>
        <w:jc w:val="center"/>
        <w:rPr>
          <w:rFonts w:ascii="Arial" w:hAnsi="Arial" w:cs="Arial"/>
          <w:sz w:val="12"/>
          <w:szCs w:val="16"/>
        </w:rPr>
      </w:pPr>
      <w:r w:rsidRPr="005C2C32">
        <w:rPr>
          <w:rFonts w:ascii="Arial" w:hAnsi="Arial" w:cs="Arial"/>
          <w:sz w:val="12"/>
          <w:szCs w:val="16"/>
        </w:rPr>
        <w:lastRenderedPageBreak/>
        <w:t>УТВЕРЖДЕНА</w:t>
      </w:r>
    </w:p>
    <w:p w:rsidR="005C2C32" w:rsidRPr="005C2C32" w:rsidRDefault="005C2C32" w:rsidP="005C2C32">
      <w:pPr>
        <w:kinsoku w:val="0"/>
        <w:overflowPunct w:val="0"/>
        <w:autoSpaceDE w:val="0"/>
        <w:autoSpaceDN w:val="0"/>
        <w:adjustRightInd w:val="0"/>
        <w:ind w:left="8675"/>
        <w:jc w:val="center"/>
        <w:rPr>
          <w:rFonts w:ascii="Arial" w:hAnsi="Arial" w:cs="Arial"/>
          <w:sz w:val="12"/>
          <w:szCs w:val="16"/>
        </w:rPr>
      </w:pPr>
      <w:r w:rsidRPr="005C2C32">
        <w:rPr>
          <w:rFonts w:ascii="Arial" w:hAnsi="Arial" w:cs="Arial"/>
          <w:sz w:val="12"/>
          <w:szCs w:val="16"/>
        </w:rPr>
        <w:t>постановление Администрации</w:t>
      </w:r>
    </w:p>
    <w:p w:rsidR="005C2C32" w:rsidRPr="005C2C32" w:rsidRDefault="00DC6BA0" w:rsidP="005C2C32">
      <w:pPr>
        <w:kinsoku w:val="0"/>
        <w:overflowPunct w:val="0"/>
        <w:autoSpaceDE w:val="0"/>
        <w:autoSpaceDN w:val="0"/>
        <w:adjustRightInd w:val="0"/>
        <w:ind w:left="8675"/>
        <w:jc w:val="center"/>
        <w:rPr>
          <w:rFonts w:ascii="Arial" w:hAnsi="Arial" w:cs="Arial"/>
          <w:sz w:val="12"/>
          <w:szCs w:val="16"/>
        </w:rPr>
      </w:pPr>
      <w:r>
        <w:rPr>
          <w:rFonts w:ascii="Arial" w:hAnsi="Arial" w:cs="Arial"/>
          <w:noProof/>
          <w:sz w:val="12"/>
          <w:szCs w:val="16"/>
        </w:rPr>
        <w:drawing>
          <wp:anchor distT="0" distB="0" distL="114300" distR="114300" simplePos="0" relativeHeight="251674112" behindDoc="0" locked="0" layoutInCell="1" allowOverlap="1">
            <wp:simplePos x="0" y="0"/>
            <wp:positionH relativeFrom="column">
              <wp:posOffset>547370</wp:posOffset>
            </wp:positionH>
            <wp:positionV relativeFrom="paragraph">
              <wp:posOffset>166370</wp:posOffset>
            </wp:positionV>
            <wp:extent cx="6160770" cy="4290060"/>
            <wp:effectExtent l="19050" t="0" r="0" b="0"/>
            <wp:wrapTopAndBottom/>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6160770" cy="4290060"/>
                    </a:xfrm>
                    <a:prstGeom prst="rect">
                      <a:avLst/>
                    </a:prstGeom>
                    <a:noFill/>
                    <a:ln w="9525">
                      <a:noFill/>
                      <a:miter lim="800000"/>
                      <a:headEnd/>
                      <a:tailEnd/>
                    </a:ln>
                  </pic:spPr>
                </pic:pic>
              </a:graphicData>
            </a:graphic>
          </wp:anchor>
        </w:drawing>
      </w:r>
      <w:r w:rsidR="005C2C32" w:rsidRPr="005C2C32">
        <w:rPr>
          <w:rFonts w:ascii="Arial" w:hAnsi="Arial" w:cs="Arial"/>
          <w:sz w:val="12"/>
          <w:szCs w:val="16"/>
        </w:rPr>
        <w:t>муниципального района</w:t>
      </w:r>
      <w:r w:rsidR="005C2C32">
        <w:rPr>
          <w:rFonts w:ascii="Arial" w:hAnsi="Arial" w:cs="Arial"/>
          <w:sz w:val="12"/>
          <w:szCs w:val="16"/>
        </w:rPr>
        <w:t xml:space="preserve"> </w:t>
      </w:r>
      <w:r w:rsidR="005C2C32" w:rsidRPr="005C2C32">
        <w:rPr>
          <w:rFonts w:ascii="Arial" w:hAnsi="Arial" w:cs="Arial"/>
          <w:sz w:val="12"/>
          <w:szCs w:val="16"/>
        </w:rPr>
        <w:t>от 27.12.2024 № 3380</w:t>
      </w:r>
    </w:p>
    <w:p w:rsidR="005C2C32" w:rsidRDefault="005C2C32" w:rsidP="005C2C32">
      <w:pPr>
        <w:ind w:firstLine="284"/>
        <w:jc w:val="both"/>
        <w:rPr>
          <w:rFonts w:ascii="Arial" w:hAnsi="Arial" w:cs="Arial"/>
          <w:sz w:val="16"/>
          <w:szCs w:val="16"/>
        </w:rPr>
      </w:pPr>
    </w:p>
    <w:p w:rsidR="00CE4860" w:rsidRDefault="003A0164" w:rsidP="005C2C32">
      <w:pPr>
        <w:ind w:firstLine="284"/>
        <w:jc w:val="both"/>
        <w:rPr>
          <w:rFonts w:ascii="Arial" w:hAnsi="Arial" w:cs="Arial"/>
          <w:sz w:val="16"/>
          <w:szCs w:val="16"/>
        </w:rPr>
      </w:pPr>
      <w:r w:rsidRPr="003A0164">
        <w:rPr>
          <w:rFonts w:ascii="Arial" w:hAnsi="Arial" w:cs="Arial"/>
          <w:noProof/>
          <w:sz w:val="16"/>
          <w:szCs w:val="16"/>
        </w:rPr>
        <w:drawing>
          <wp:anchor distT="0" distB="0" distL="114300" distR="114300" simplePos="0" relativeHeight="251679232" behindDoc="0" locked="0" layoutInCell="1" allowOverlap="1">
            <wp:simplePos x="0" y="0"/>
            <wp:positionH relativeFrom="column">
              <wp:posOffset>547370</wp:posOffset>
            </wp:positionH>
            <wp:positionV relativeFrom="paragraph">
              <wp:posOffset>127000</wp:posOffset>
            </wp:positionV>
            <wp:extent cx="6164580" cy="5212080"/>
            <wp:effectExtent l="19050" t="0" r="762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6164580" cy="5212080"/>
                    </a:xfrm>
                    <a:prstGeom prst="rect">
                      <a:avLst/>
                    </a:prstGeom>
                    <a:noFill/>
                    <a:ln w="9525">
                      <a:noFill/>
                      <a:miter lim="800000"/>
                      <a:headEnd/>
                      <a:tailEnd/>
                    </a:ln>
                  </pic:spPr>
                </pic:pic>
              </a:graphicData>
            </a:graphic>
          </wp:anchor>
        </w:drawing>
      </w:r>
    </w:p>
    <w:p w:rsidR="00CE4860" w:rsidRDefault="00CE4860" w:rsidP="005C2C32">
      <w:pPr>
        <w:ind w:firstLine="284"/>
        <w:jc w:val="both"/>
        <w:rPr>
          <w:rFonts w:ascii="Arial" w:hAnsi="Arial" w:cs="Arial"/>
          <w:sz w:val="16"/>
          <w:szCs w:val="16"/>
        </w:rPr>
      </w:pPr>
    </w:p>
    <w:p w:rsidR="00CE4860" w:rsidRDefault="003A0164" w:rsidP="00CE4860">
      <w:pPr>
        <w:ind w:firstLine="284"/>
        <w:jc w:val="right"/>
        <w:rPr>
          <w:rFonts w:ascii="Arial" w:hAnsi="Arial" w:cs="Arial"/>
          <w:sz w:val="16"/>
          <w:szCs w:val="16"/>
        </w:rPr>
      </w:pPr>
      <w:r>
        <w:rPr>
          <w:rFonts w:ascii="Arial" w:hAnsi="Arial" w:cs="Arial"/>
          <w:noProof/>
          <w:sz w:val="16"/>
          <w:szCs w:val="16"/>
        </w:rPr>
        <w:lastRenderedPageBreak/>
        <w:drawing>
          <wp:anchor distT="0" distB="0" distL="114300" distR="114300" simplePos="0" relativeHeight="251681280" behindDoc="0" locked="0" layoutInCell="1" allowOverlap="1">
            <wp:simplePos x="0" y="0"/>
            <wp:positionH relativeFrom="column">
              <wp:posOffset>528320</wp:posOffset>
            </wp:positionH>
            <wp:positionV relativeFrom="paragraph">
              <wp:posOffset>219710</wp:posOffset>
            </wp:positionV>
            <wp:extent cx="6278880" cy="5417820"/>
            <wp:effectExtent l="19050" t="0" r="7620"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6278880" cy="5417820"/>
                    </a:xfrm>
                    <a:prstGeom prst="rect">
                      <a:avLst/>
                    </a:prstGeom>
                    <a:noFill/>
                    <a:ln w="9525">
                      <a:noFill/>
                      <a:miter lim="800000"/>
                      <a:headEnd/>
                      <a:tailEnd/>
                    </a:ln>
                  </pic:spPr>
                </pic:pic>
              </a:graphicData>
            </a:graphic>
          </wp:anchor>
        </w:drawing>
      </w:r>
    </w:p>
    <w:p w:rsidR="00CE4860" w:rsidRPr="005C2C32" w:rsidRDefault="00CE4860" w:rsidP="00CE4860">
      <w:pPr>
        <w:ind w:firstLine="284"/>
        <w:jc w:val="right"/>
        <w:rPr>
          <w:rFonts w:ascii="Arial" w:hAnsi="Arial" w:cs="Arial"/>
          <w:sz w:val="16"/>
          <w:szCs w:val="16"/>
        </w:rPr>
      </w:pP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АДМИНИСТРАЦИЯ ВАЛДАЙСКОГО МУНИЦИПАЛЬНОГО РАЙОНА</w:t>
      </w:r>
    </w:p>
    <w:p w:rsidR="003A0164" w:rsidRPr="003A0164" w:rsidRDefault="003A0164" w:rsidP="00C30A1A">
      <w:pPr>
        <w:jc w:val="center"/>
        <w:rPr>
          <w:rFonts w:ascii="Arial" w:hAnsi="Arial" w:cs="Arial"/>
          <w:sz w:val="16"/>
          <w:szCs w:val="16"/>
        </w:rPr>
      </w:pPr>
      <w:r w:rsidRPr="003A0164">
        <w:rPr>
          <w:rFonts w:ascii="Arial" w:hAnsi="Arial" w:cs="Arial"/>
          <w:sz w:val="16"/>
          <w:szCs w:val="16"/>
        </w:rPr>
        <w:t>П О С Т А Н О В Л Е Н И Е</w:t>
      </w:r>
    </w:p>
    <w:p w:rsidR="003A0164" w:rsidRPr="003A0164" w:rsidRDefault="003A0164" w:rsidP="00C30A1A">
      <w:pPr>
        <w:jc w:val="center"/>
        <w:rPr>
          <w:rFonts w:ascii="Arial" w:hAnsi="Arial" w:cs="Arial"/>
          <w:sz w:val="16"/>
          <w:szCs w:val="16"/>
        </w:rPr>
      </w:pPr>
      <w:r w:rsidRPr="003A0164">
        <w:rPr>
          <w:rFonts w:ascii="Arial" w:hAnsi="Arial" w:cs="Arial"/>
          <w:sz w:val="16"/>
          <w:szCs w:val="16"/>
        </w:rPr>
        <w:t>27.12.2024 № 3388</w:t>
      </w:r>
    </w:p>
    <w:p w:rsidR="00C30A1A" w:rsidRDefault="003A0164" w:rsidP="00C30A1A">
      <w:pPr>
        <w:jc w:val="center"/>
        <w:rPr>
          <w:rFonts w:ascii="Arial" w:hAnsi="Arial" w:cs="Arial"/>
          <w:b/>
          <w:bCs/>
          <w:sz w:val="16"/>
          <w:szCs w:val="16"/>
        </w:rPr>
      </w:pPr>
      <w:r w:rsidRPr="003A0164">
        <w:rPr>
          <w:rFonts w:ascii="Arial" w:hAnsi="Arial" w:cs="Arial"/>
          <w:b/>
          <w:bCs/>
          <w:sz w:val="16"/>
          <w:szCs w:val="16"/>
        </w:rPr>
        <w:t xml:space="preserve">О внесение изменений в прогноз социально-экономического развития Валдайского </w:t>
      </w:r>
    </w:p>
    <w:p w:rsidR="003A0164" w:rsidRPr="003A0164" w:rsidRDefault="003A0164" w:rsidP="00C30A1A">
      <w:pPr>
        <w:jc w:val="center"/>
        <w:rPr>
          <w:rFonts w:ascii="Arial" w:hAnsi="Arial" w:cs="Arial"/>
          <w:sz w:val="16"/>
          <w:szCs w:val="16"/>
        </w:rPr>
      </w:pPr>
      <w:r w:rsidRPr="003A0164">
        <w:rPr>
          <w:rFonts w:ascii="Arial" w:hAnsi="Arial" w:cs="Arial"/>
          <w:b/>
          <w:bCs/>
          <w:sz w:val="16"/>
          <w:szCs w:val="16"/>
        </w:rPr>
        <w:t>муниципального района на 2025 год и среднесрочный период до 2027 года</w:t>
      </w:r>
    </w:p>
    <w:p w:rsidR="003A0164" w:rsidRPr="003A0164" w:rsidRDefault="003A0164" w:rsidP="003A0164">
      <w:pPr>
        <w:ind w:firstLine="284"/>
        <w:jc w:val="both"/>
        <w:rPr>
          <w:rFonts w:ascii="Arial" w:hAnsi="Arial" w:cs="Arial"/>
          <w:b/>
          <w:sz w:val="16"/>
          <w:szCs w:val="16"/>
        </w:rPr>
      </w:pPr>
      <w:r w:rsidRPr="003A0164">
        <w:rPr>
          <w:rFonts w:ascii="Arial" w:hAnsi="Arial" w:cs="Arial"/>
          <w:sz w:val="16"/>
          <w:szCs w:val="16"/>
        </w:rPr>
        <w:t xml:space="preserve">В соответствии со статьёй 173 Бюджетного кодекса Российской Федерации Администрация Валдайского муниципального района </w:t>
      </w:r>
      <w:r w:rsidRPr="003A0164">
        <w:rPr>
          <w:rFonts w:ascii="Arial" w:hAnsi="Arial" w:cs="Arial"/>
          <w:b/>
          <w:sz w:val="16"/>
          <w:szCs w:val="16"/>
        </w:rPr>
        <w:t>ПОСТАНОВЛЯЕТ: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1. Внести изменения в прогноз социально-экономического развития Валдайского муниципального района на 2025 год и среднесрочный период 2027 года, утвержденный постановлением Администрация Валдайского муниципального района </w:t>
      </w:r>
      <w:r w:rsidRPr="003A0164">
        <w:rPr>
          <w:rFonts w:ascii="Arial" w:hAnsi="Arial" w:cs="Arial"/>
          <w:bCs/>
          <w:sz w:val="16"/>
          <w:szCs w:val="16"/>
        </w:rPr>
        <w:t xml:space="preserve">от 01.11.2024 № 2871, </w:t>
      </w:r>
      <w:r w:rsidRPr="003A0164">
        <w:rPr>
          <w:rFonts w:ascii="Arial" w:hAnsi="Arial" w:cs="Arial"/>
          <w:sz w:val="16"/>
          <w:szCs w:val="16"/>
        </w:rPr>
        <w:t>изложив «Пояснительную записку к основным показателям прогноза социально-экономического развития Валдайского муниципального района на 2025 год и на среднесрочный период до 2027 года» в прилагаемой редакции.</w:t>
      </w:r>
    </w:p>
    <w:p w:rsidR="003A0164" w:rsidRPr="003A0164" w:rsidRDefault="003A0164" w:rsidP="003A0164">
      <w:pPr>
        <w:ind w:firstLine="284"/>
        <w:jc w:val="both"/>
        <w:rPr>
          <w:rFonts w:ascii="Arial" w:hAnsi="Arial" w:cs="Arial"/>
          <w:b/>
          <w:sz w:val="16"/>
          <w:szCs w:val="16"/>
        </w:rPr>
      </w:pPr>
      <w:r w:rsidRPr="003A0164">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A0164" w:rsidRPr="003A0164" w:rsidRDefault="003A0164" w:rsidP="00C30A1A">
      <w:pPr>
        <w:jc w:val="both"/>
        <w:rPr>
          <w:rFonts w:ascii="Arial" w:hAnsi="Arial" w:cs="Arial"/>
          <w:b/>
          <w:sz w:val="16"/>
          <w:szCs w:val="16"/>
        </w:rPr>
      </w:pPr>
      <w:r w:rsidRPr="003A0164">
        <w:rPr>
          <w:rFonts w:ascii="Arial" w:hAnsi="Arial" w:cs="Arial"/>
          <w:b/>
          <w:sz w:val="16"/>
          <w:szCs w:val="16"/>
        </w:rPr>
        <w:t>Глава муниципального района</w:t>
      </w:r>
      <w:r w:rsidRPr="003A0164">
        <w:rPr>
          <w:rFonts w:ascii="Arial" w:hAnsi="Arial" w:cs="Arial"/>
          <w:b/>
          <w:sz w:val="16"/>
          <w:szCs w:val="16"/>
        </w:rPr>
        <w:tab/>
      </w:r>
      <w:r w:rsidRPr="003A0164">
        <w:rPr>
          <w:rFonts w:ascii="Arial" w:hAnsi="Arial" w:cs="Arial"/>
          <w:b/>
          <w:sz w:val="16"/>
          <w:szCs w:val="16"/>
        </w:rPr>
        <w:tab/>
        <w:t>Ю.В.Стадэ</w:t>
      </w:r>
    </w:p>
    <w:p w:rsidR="003A0164" w:rsidRPr="00C30A1A" w:rsidRDefault="003A0164" w:rsidP="00C30A1A">
      <w:pPr>
        <w:ind w:left="8675"/>
        <w:jc w:val="center"/>
        <w:rPr>
          <w:rFonts w:ascii="Arial" w:hAnsi="Arial" w:cs="Arial"/>
          <w:sz w:val="12"/>
          <w:szCs w:val="16"/>
        </w:rPr>
      </w:pPr>
      <w:r w:rsidRPr="00C30A1A">
        <w:rPr>
          <w:rFonts w:ascii="Arial" w:hAnsi="Arial" w:cs="Arial"/>
          <w:sz w:val="12"/>
          <w:szCs w:val="16"/>
        </w:rPr>
        <w:t>Приложение</w:t>
      </w:r>
    </w:p>
    <w:p w:rsidR="003A0164" w:rsidRPr="00C30A1A" w:rsidRDefault="003A0164" w:rsidP="00C30A1A">
      <w:pPr>
        <w:ind w:left="8675"/>
        <w:jc w:val="center"/>
        <w:rPr>
          <w:rFonts w:ascii="Arial" w:hAnsi="Arial" w:cs="Arial"/>
          <w:sz w:val="12"/>
          <w:szCs w:val="16"/>
        </w:rPr>
      </w:pPr>
      <w:r w:rsidRPr="00C30A1A">
        <w:rPr>
          <w:rFonts w:ascii="Arial" w:hAnsi="Arial" w:cs="Arial"/>
          <w:sz w:val="12"/>
          <w:szCs w:val="16"/>
        </w:rPr>
        <w:t>к постановлению Администрации</w:t>
      </w:r>
    </w:p>
    <w:p w:rsidR="003A0164" w:rsidRPr="00C30A1A" w:rsidRDefault="003A0164" w:rsidP="00C30A1A">
      <w:pPr>
        <w:ind w:left="8675"/>
        <w:jc w:val="center"/>
        <w:rPr>
          <w:rFonts w:ascii="Arial" w:hAnsi="Arial" w:cs="Arial"/>
          <w:sz w:val="12"/>
          <w:szCs w:val="16"/>
        </w:rPr>
      </w:pPr>
      <w:r w:rsidRPr="00C30A1A">
        <w:rPr>
          <w:rFonts w:ascii="Arial" w:hAnsi="Arial" w:cs="Arial"/>
          <w:sz w:val="12"/>
          <w:szCs w:val="16"/>
        </w:rPr>
        <w:t>муниципального района</w:t>
      </w:r>
      <w:r w:rsidR="00C30A1A" w:rsidRPr="00C30A1A">
        <w:rPr>
          <w:rFonts w:ascii="Arial" w:hAnsi="Arial" w:cs="Arial"/>
          <w:sz w:val="12"/>
          <w:szCs w:val="16"/>
        </w:rPr>
        <w:t xml:space="preserve"> </w:t>
      </w:r>
      <w:r w:rsidRPr="00C30A1A">
        <w:rPr>
          <w:rFonts w:ascii="Arial" w:hAnsi="Arial" w:cs="Arial"/>
          <w:sz w:val="12"/>
          <w:szCs w:val="16"/>
        </w:rPr>
        <w:t>от 27.12.2024 № 3388</w:t>
      </w:r>
    </w:p>
    <w:p w:rsidR="003A0164" w:rsidRPr="003A0164" w:rsidRDefault="003A0164" w:rsidP="00C30A1A">
      <w:pPr>
        <w:pStyle w:val="af2"/>
        <w:tabs>
          <w:tab w:val="left" w:pos="3369"/>
        </w:tabs>
        <w:rPr>
          <w:rFonts w:ascii="Arial" w:hAnsi="Arial" w:cs="Arial"/>
          <w:sz w:val="16"/>
          <w:szCs w:val="16"/>
        </w:rPr>
      </w:pPr>
      <w:r w:rsidRPr="003A0164">
        <w:rPr>
          <w:rFonts w:ascii="Arial" w:hAnsi="Arial" w:cs="Arial"/>
          <w:sz w:val="16"/>
          <w:szCs w:val="16"/>
        </w:rPr>
        <w:t>ПОЯСНИТЕЛЬНАЯ ЗАПИСКА</w:t>
      </w:r>
    </w:p>
    <w:p w:rsidR="00C30A1A" w:rsidRDefault="003A0164" w:rsidP="00C30A1A">
      <w:pPr>
        <w:pStyle w:val="af2"/>
        <w:tabs>
          <w:tab w:val="left" w:pos="3369"/>
        </w:tabs>
        <w:rPr>
          <w:rFonts w:ascii="Arial" w:hAnsi="Arial" w:cs="Arial"/>
          <w:sz w:val="16"/>
          <w:szCs w:val="16"/>
        </w:rPr>
      </w:pPr>
      <w:r w:rsidRPr="003A0164">
        <w:rPr>
          <w:rFonts w:ascii="Arial" w:hAnsi="Arial" w:cs="Arial"/>
          <w:sz w:val="16"/>
          <w:szCs w:val="16"/>
        </w:rPr>
        <w:t>к основным показателям прогноза</w:t>
      </w:r>
      <w:r w:rsidR="00C30A1A">
        <w:rPr>
          <w:rFonts w:ascii="Arial" w:hAnsi="Arial" w:cs="Arial"/>
          <w:sz w:val="16"/>
          <w:szCs w:val="16"/>
        </w:rPr>
        <w:t xml:space="preserve"> </w:t>
      </w:r>
      <w:r w:rsidRPr="003A0164">
        <w:rPr>
          <w:rFonts w:ascii="Arial" w:hAnsi="Arial" w:cs="Arial"/>
          <w:sz w:val="16"/>
          <w:szCs w:val="16"/>
        </w:rPr>
        <w:t>социально-экономического развития</w:t>
      </w:r>
      <w:r w:rsidR="00C30A1A">
        <w:rPr>
          <w:rFonts w:ascii="Arial" w:hAnsi="Arial" w:cs="Arial"/>
          <w:sz w:val="16"/>
          <w:szCs w:val="16"/>
        </w:rPr>
        <w:t xml:space="preserve"> </w:t>
      </w:r>
    </w:p>
    <w:p w:rsidR="003A0164" w:rsidRPr="003A0164" w:rsidRDefault="003A0164" w:rsidP="00C30A1A">
      <w:pPr>
        <w:pStyle w:val="af2"/>
        <w:tabs>
          <w:tab w:val="left" w:pos="3369"/>
        </w:tabs>
        <w:rPr>
          <w:rFonts w:ascii="Arial" w:hAnsi="Arial" w:cs="Arial"/>
          <w:sz w:val="16"/>
          <w:szCs w:val="16"/>
        </w:rPr>
      </w:pPr>
      <w:r w:rsidRPr="003A0164">
        <w:rPr>
          <w:rFonts w:ascii="Arial" w:hAnsi="Arial" w:cs="Arial"/>
          <w:sz w:val="16"/>
          <w:szCs w:val="16"/>
        </w:rPr>
        <w:t>Валдайского муниципального района</w:t>
      </w:r>
      <w:r w:rsidR="00C30A1A">
        <w:rPr>
          <w:rFonts w:ascii="Arial" w:hAnsi="Arial" w:cs="Arial"/>
          <w:sz w:val="16"/>
          <w:szCs w:val="16"/>
        </w:rPr>
        <w:t xml:space="preserve"> </w:t>
      </w:r>
      <w:r w:rsidRPr="003A0164">
        <w:rPr>
          <w:rFonts w:ascii="Arial" w:hAnsi="Arial" w:cs="Arial"/>
          <w:sz w:val="16"/>
          <w:szCs w:val="16"/>
        </w:rPr>
        <w:t>на 2025 год и на среднесрочный</w:t>
      </w:r>
      <w:r w:rsidR="00C30A1A">
        <w:rPr>
          <w:rFonts w:ascii="Arial" w:hAnsi="Arial" w:cs="Arial"/>
          <w:sz w:val="16"/>
          <w:szCs w:val="16"/>
        </w:rPr>
        <w:t xml:space="preserve"> </w:t>
      </w:r>
      <w:r w:rsidRPr="003A0164">
        <w:rPr>
          <w:rFonts w:ascii="Arial" w:hAnsi="Arial" w:cs="Arial"/>
          <w:sz w:val="16"/>
          <w:szCs w:val="16"/>
        </w:rPr>
        <w:t>период до 2027 года</w:t>
      </w:r>
    </w:p>
    <w:p w:rsidR="003A0164" w:rsidRPr="00C30A1A" w:rsidRDefault="003A0164" w:rsidP="00C30A1A">
      <w:pPr>
        <w:jc w:val="center"/>
        <w:rPr>
          <w:rFonts w:ascii="Arial" w:hAnsi="Arial" w:cs="Arial"/>
          <w:sz w:val="4"/>
          <w:szCs w:val="4"/>
        </w:rPr>
      </w:pPr>
    </w:p>
    <w:p w:rsidR="003A0164" w:rsidRPr="003A0164" w:rsidRDefault="003A0164" w:rsidP="00C30A1A">
      <w:pPr>
        <w:jc w:val="center"/>
        <w:rPr>
          <w:rFonts w:ascii="Arial" w:hAnsi="Arial" w:cs="Arial"/>
          <w:b/>
          <w:bCs/>
          <w:sz w:val="16"/>
          <w:szCs w:val="16"/>
        </w:rPr>
      </w:pPr>
      <w:r w:rsidRPr="003A0164">
        <w:rPr>
          <w:rFonts w:ascii="Arial" w:hAnsi="Arial" w:cs="Arial"/>
          <w:b/>
          <w:bCs/>
          <w:sz w:val="16"/>
          <w:szCs w:val="16"/>
        </w:rPr>
        <w:t>Общая оценка социально-экономической ситуации</w:t>
      </w:r>
    </w:p>
    <w:p w:rsidR="003A0164" w:rsidRPr="003A0164" w:rsidRDefault="003A0164" w:rsidP="003A0164">
      <w:pPr>
        <w:pStyle w:val="af7"/>
        <w:spacing w:before="0" w:beforeAutospacing="0" w:after="0" w:afterAutospacing="0"/>
        <w:ind w:firstLine="284"/>
        <w:jc w:val="both"/>
        <w:rPr>
          <w:rFonts w:ascii="Arial" w:hAnsi="Arial" w:cs="Arial"/>
          <w:sz w:val="16"/>
          <w:szCs w:val="16"/>
        </w:rPr>
      </w:pPr>
      <w:r w:rsidRPr="003A0164">
        <w:rPr>
          <w:rFonts w:ascii="Arial" w:hAnsi="Arial" w:cs="Arial"/>
          <w:sz w:val="16"/>
          <w:szCs w:val="16"/>
        </w:rPr>
        <w:t>Базой для разработки прогноза социально-экономического развития на 2025 год и параметров прогноза до 2027 года являются основные показатели социально-экономического развития района за два предыдущих года и ожидаемые итоги за 9 месяцев 2024 года, сценарные условия и основные параметры прогноза социально-экономического развития Российской Федерации на 2025-2027 годы.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В соответствии со сценарными условиями разработка прогноза социально-экономического развития и параметров прогноза на период до </w:t>
      </w:r>
      <w:r w:rsidR="007262AC">
        <w:rPr>
          <w:rFonts w:ascii="Arial" w:hAnsi="Arial" w:cs="Arial"/>
          <w:sz w:val="16"/>
          <w:szCs w:val="16"/>
        </w:rPr>
        <w:br/>
      </w:r>
      <w:r w:rsidRPr="003A0164">
        <w:rPr>
          <w:rFonts w:ascii="Arial" w:hAnsi="Arial" w:cs="Arial"/>
          <w:sz w:val="16"/>
          <w:szCs w:val="16"/>
        </w:rPr>
        <w:t>2027 года осуществлялась по двум вариантам: вариант 1 – консервативный, вариант 2 – базовый.</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1. Население</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 xml:space="preserve">Население Валдайского муниципального района на начало 2023 года составляло 21976 человек. На 1 января 2024 года составляет </w:t>
      </w:r>
      <w:r w:rsidR="007262AC">
        <w:rPr>
          <w:rFonts w:ascii="Arial" w:hAnsi="Arial" w:cs="Arial"/>
          <w:sz w:val="16"/>
          <w:szCs w:val="16"/>
        </w:rPr>
        <w:br/>
      </w:r>
      <w:r w:rsidRPr="003A0164">
        <w:rPr>
          <w:rFonts w:ascii="Arial" w:hAnsi="Arial" w:cs="Arial"/>
          <w:sz w:val="16"/>
          <w:szCs w:val="16"/>
        </w:rPr>
        <w:t>21712 человек в том числе 13744 человек – городское население, 7968 человек – сельское население.</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 xml:space="preserve">Демографическая ситуация за 2023 год характеризовалась естественной убылью населения. Число умерших превысило число родившихся в </w:t>
      </w:r>
      <w:r w:rsidR="007262AC">
        <w:rPr>
          <w:rFonts w:ascii="Arial" w:hAnsi="Arial" w:cs="Arial"/>
          <w:sz w:val="16"/>
          <w:szCs w:val="16"/>
        </w:rPr>
        <w:br/>
      </w:r>
      <w:r w:rsidRPr="003A0164">
        <w:rPr>
          <w:rFonts w:ascii="Arial" w:hAnsi="Arial" w:cs="Arial"/>
          <w:sz w:val="16"/>
          <w:szCs w:val="16"/>
        </w:rPr>
        <w:t>2,7 раза (в аналогичном периоде 2022 года – 2,5 раза).</w:t>
      </w:r>
    </w:p>
    <w:p w:rsidR="003A0164" w:rsidRPr="003A0164" w:rsidRDefault="003A0164" w:rsidP="00C30A1A">
      <w:pPr>
        <w:shd w:val="clear" w:color="auto" w:fill="FFFFFF"/>
        <w:jc w:val="center"/>
        <w:rPr>
          <w:rFonts w:ascii="Arial" w:hAnsi="Arial" w:cs="Arial"/>
          <w:b/>
          <w:sz w:val="16"/>
          <w:szCs w:val="16"/>
        </w:rPr>
      </w:pPr>
      <w:r w:rsidRPr="003A0164">
        <w:rPr>
          <w:rFonts w:ascii="Arial" w:hAnsi="Arial" w:cs="Arial"/>
          <w:b/>
          <w:sz w:val="16"/>
          <w:szCs w:val="16"/>
        </w:rPr>
        <w:t>Демографическая ситуация района</w:t>
      </w:r>
    </w:p>
    <w:tbl>
      <w:tblPr>
        <w:tblW w:w="5000" w:type="pct"/>
        <w:tblCellMar>
          <w:left w:w="0" w:type="dxa"/>
          <w:right w:w="0" w:type="dxa"/>
        </w:tblCellMar>
        <w:tblLook w:val="04A0"/>
      </w:tblPr>
      <w:tblGrid>
        <w:gridCol w:w="3433"/>
        <w:gridCol w:w="1131"/>
        <w:gridCol w:w="1287"/>
        <w:gridCol w:w="1130"/>
        <w:gridCol w:w="1210"/>
        <w:gridCol w:w="1600"/>
        <w:gridCol w:w="1559"/>
      </w:tblGrid>
      <w:tr w:rsidR="003A0164" w:rsidRPr="00C30A1A" w:rsidTr="00C30A1A">
        <w:trPr>
          <w:cantSplit/>
          <w:trHeight w:val="20"/>
        </w:trPr>
        <w:tc>
          <w:tcPr>
            <w:tcW w:w="1512" w:type="pct"/>
            <w:vMerge w:val="restar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p>
        </w:tc>
        <w:tc>
          <w:tcPr>
            <w:tcW w:w="1065" w:type="pct"/>
            <w:gridSpan w:val="2"/>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Родившиеся</w:t>
            </w:r>
          </w:p>
        </w:tc>
        <w:tc>
          <w:tcPr>
            <w:tcW w:w="1031" w:type="pct"/>
            <w:gridSpan w:val="2"/>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Умершие</w:t>
            </w:r>
          </w:p>
        </w:tc>
        <w:tc>
          <w:tcPr>
            <w:tcW w:w="1392" w:type="pct"/>
            <w:gridSpan w:val="2"/>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Естественная</w:t>
            </w:r>
            <w:r w:rsidR="00C30A1A">
              <w:rPr>
                <w:rFonts w:ascii="Arial" w:hAnsi="Arial" w:cs="Arial"/>
                <w:b/>
                <w:sz w:val="12"/>
                <w:szCs w:val="16"/>
              </w:rPr>
              <w:t xml:space="preserve"> </w:t>
            </w:r>
            <w:r w:rsidRPr="00C30A1A">
              <w:rPr>
                <w:rFonts w:ascii="Arial" w:hAnsi="Arial" w:cs="Arial"/>
                <w:b/>
                <w:sz w:val="12"/>
                <w:szCs w:val="16"/>
              </w:rPr>
              <w:t>убыль (-),</w:t>
            </w:r>
            <w:r w:rsidR="00C30A1A">
              <w:rPr>
                <w:rFonts w:ascii="Arial" w:hAnsi="Arial" w:cs="Arial"/>
                <w:b/>
                <w:sz w:val="12"/>
                <w:szCs w:val="16"/>
              </w:rPr>
              <w:t xml:space="preserve"> </w:t>
            </w:r>
            <w:r w:rsidRPr="00C30A1A">
              <w:rPr>
                <w:rFonts w:ascii="Arial" w:hAnsi="Arial" w:cs="Arial"/>
                <w:b/>
                <w:sz w:val="12"/>
                <w:szCs w:val="16"/>
              </w:rPr>
              <w:t>прирост</w:t>
            </w:r>
          </w:p>
        </w:tc>
      </w:tr>
      <w:tr w:rsidR="003A0164" w:rsidRPr="00C30A1A" w:rsidTr="00C30A1A">
        <w:trPr>
          <w:cantSplit/>
          <w:trHeight w:val="20"/>
        </w:trPr>
        <w:tc>
          <w:tcPr>
            <w:tcW w:w="1512" w:type="pct"/>
            <w:vMerge/>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p>
        </w:tc>
        <w:tc>
          <w:tcPr>
            <w:tcW w:w="498"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r w:rsidRPr="00C30A1A">
              <w:rPr>
                <w:rFonts w:ascii="Arial" w:hAnsi="Arial" w:cs="Arial"/>
                <w:sz w:val="12"/>
                <w:szCs w:val="16"/>
              </w:rPr>
              <w:t>2023</w:t>
            </w:r>
          </w:p>
        </w:tc>
        <w:tc>
          <w:tcPr>
            <w:tcW w:w="567"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r w:rsidRPr="00C30A1A">
              <w:rPr>
                <w:rFonts w:ascii="Arial" w:hAnsi="Arial" w:cs="Arial"/>
                <w:sz w:val="12"/>
                <w:szCs w:val="16"/>
              </w:rPr>
              <w:t>2022</w:t>
            </w:r>
          </w:p>
        </w:tc>
        <w:tc>
          <w:tcPr>
            <w:tcW w:w="498"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r w:rsidRPr="00C30A1A">
              <w:rPr>
                <w:rFonts w:ascii="Arial" w:hAnsi="Arial" w:cs="Arial"/>
                <w:sz w:val="12"/>
                <w:szCs w:val="16"/>
              </w:rPr>
              <w:t>2023</w:t>
            </w:r>
          </w:p>
        </w:tc>
        <w:tc>
          <w:tcPr>
            <w:tcW w:w="533"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r w:rsidRPr="00C30A1A">
              <w:rPr>
                <w:rFonts w:ascii="Arial" w:hAnsi="Arial" w:cs="Arial"/>
                <w:sz w:val="12"/>
                <w:szCs w:val="16"/>
              </w:rPr>
              <w:t>2022</w:t>
            </w:r>
          </w:p>
        </w:tc>
        <w:tc>
          <w:tcPr>
            <w:tcW w:w="705"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r w:rsidRPr="00C30A1A">
              <w:rPr>
                <w:rFonts w:ascii="Arial" w:hAnsi="Arial" w:cs="Arial"/>
                <w:sz w:val="12"/>
                <w:szCs w:val="16"/>
              </w:rPr>
              <w:t>2023</w:t>
            </w:r>
          </w:p>
        </w:tc>
        <w:tc>
          <w:tcPr>
            <w:tcW w:w="687"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sz w:val="12"/>
                <w:szCs w:val="16"/>
              </w:rPr>
            </w:pPr>
            <w:r w:rsidRPr="00C30A1A">
              <w:rPr>
                <w:rFonts w:ascii="Arial" w:hAnsi="Arial" w:cs="Arial"/>
                <w:sz w:val="12"/>
                <w:szCs w:val="16"/>
              </w:rPr>
              <w:t>2022</w:t>
            </w:r>
          </w:p>
        </w:tc>
      </w:tr>
      <w:tr w:rsidR="003A0164" w:rsidRPr="00C30A1A" w:rsidTr="00C30A1A">
        <w:trPr>
          <w:cantSplit/>
          <w:trHeight w:val="20"/>
        </w:trPr>
        <w:tc>
          <w:tcPr>
            <w:tcW w:w="1512"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bookmarkStart w:id="4" w:name="_Hlk326052680"/>
            <w:r w:rsidRPr="00C30A1A">
              <w:rPr>
                <w:rFonts w:ascii="Arial" w:hAnsi="Arial" w:cs="Arial"/>
                <w:b/>
                <w:sz w:val="12"/>
                <w:szCs w:val="16"/>
              </w:rPr>
              <w:t>Все население</w:t>
            </w:r>
          </w:p>
        </w:tc>
        <w:tc>
          <w:tcPr>
            <w:tcW w:w="498"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140</w:t>
            </w:r>
          </w:p>
        </w:tc>
        <w:tc>
          <w:tcPr>
            <w:tcW w:w="567"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143</w:t>
            </w:r>
          </w:p>
        </w:tc>
        <w:tc>
          <w:tcPr>
            <w:tcW w:w="498"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376</w:t>
            </w:r>
          </w:p>
        </w:tc>
        <w:tc>
          <w:tcPr>
            <w:tcW w:w="533"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360</w:t>
            </w:r>
          </w:p>
        </w:tc>
        <w:tc>
          <w:tcPr>
            <w:tcW w:w="705"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-236</w:t>
            </w:r>
          </w:p>
        </w:tc>
        <w:tc>
          <w:tcPr>
            <w:tcW w:w="687"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shd w:val="clear" w:color="auto" w:fill="FFFFFF"/>
              <w:jc w:val="center"/>
              <w:rPr>
                <w:rFonts w:ascii="Arial" w:hAnsi="Arial" w:cs="Arial"/>
                <w:b/>
                <w:sz w:val="12"/>
                <w:szCs w:val="16"/>
              </w:rPr>
            </w:pPr>
            <w:r w:rsidRPr="00C30A1A">
              <w:rPr>
                <w:rFonts w:ascii="Arial" w:hAnsi="Arial" w:cs="Arial"/>
                <w:b/>
                <w:sz w:val="12"/>
                <w:szCs w:val="16"/>
              </w:rPr>
              <w:t>-217</w:t>
            </w:r>
          </w:p>
        </w:tc>
      </w:tr>
    </w:tbl>
    <w:bookmarkEnd w:id="4"/>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Ежегодное снижение числа родившихся привело к изменению возрастной структуры населения. Происходит старение населения, что рассматривается как неблагополучный фактор, увеличивающий демографическую нагрузку на трудоспособное население. По оценке 2023 года сохранится тенденция к уменьшению среднегодовой численности постоянного населения района. К 2027 году численность постоянного населения уменьшится и составит на конец года около 21,0 тысяч человек.</w:t>
      </w:r>
    </w:p>
    <w:p w:rsidR="003A0164" w:rsidRPr="003A0164" w:rsidRDefault="003A0164" w:rsidP="00C30A1A">
      <w:pPr>
        <w:shd w:val="clear" w:color="auto" w:fill="FFFFFF"/>
        <w:jc w:val="center"/>
        <w:rPr>
          <w:rFonts w:ascii="Arial" w:hAnsi="Arial" w:cs="Arial"/>
          <w:b/>
          <w:sz w:val="16"/>
          <w:szCs w:val="16"/>
        </w:rPr>
      </w:pPr>
      <w:r w:rsidRPr="003A0164">
        <w:rPr>
          <w:rFonts w:ascii="Arial" w:hAnsi="Arial" w:cs="Arial"/>
          <w:b/>
          <w:sz w:val="16"/>
          <w:szCs w:val="16"/>
        </w:rPr>
        <w:lastRenderedPageBreak/>
        <w:t>Динамика численности населения района</w:t>
      </w:r>
    </w:p>
    <w:p w:rsidR="003A0164" w:rsidRPr="003A0164" w:rsidRDefault="003A0164" w:rsidP="00C30A1A">
      <w:pPr>
        <w:ind w:firstLine="284"/>
        <w:jc w:val="center"/>
        <w:rPr>
          <w:rFonts w:ascii="Arial" w:hAnsi="Arial" w:cs="Arial"/>
          <w:sz w:val="16"/>
          <w:szCs w:val="16"/>
        </w:rPr>
      </w:pPr>
      <w:r w:rsidRPr="003A0164">
        <w:rPr>
          <w:rFonts w:ascii="Arial" w:hAnsi="Arial" w:cs="Arial"/>
          <w:noProof/>
          <w:sz w:val="16"/>
          <w:szCs w:val="16"/>
        </w:rPr>
        <w:drawing>
          <wp:inline distT="0" distB="0" distL="0" distR="0">
            <wp:extent cx="4404360" cy="1935144"/>
            <wp:effectExtent l="0" t="0" r="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0164" w:rsidRPr="003A0164" w:rsidRDefault="003A0164" w:rsidP="003A0164">
      <w:pPr>
        <w:pStyle w:val="22"/>
        <w:spacing w:after="0" w:line="240" w:lineRule="auto"/>
        <w:ind w:firstLine="284"/>
        <w:jc w:val="both"/>
        <w:rPr>
          <w:rFonts w:ascii="Arial" w:hAnsi="Arial" w:cs="Arial"/>
          <w:sz w:val="16"/>
          <w:szCs w:val="16"/>
        </w:rPr>
      </w:pPr>
      <w:r w:rsidRPr="003A0164">
        <w:rPr>
          <w:rFonts w:ascii="Arial" w:hAnsi="Arial" w:cs="Arial"/>
          <w:sz w:val="16"/>
          <w:szCs w:val="16"/>
        </w:rPr>
        <w:t xml:space="preserve">Миграционный оборот населения (сумма прибытий и выбытий) в 2023 году по Валдайскому району составил 1720 человек, в 2021 году – </w:t>
      </w:r>
      <w:r w:rsidR="007262AC">
        <w:rPr>
          <w:rFonts w:ascii="Arial" w:hAnsi="Arial" w:cs="Arial"/>
          <w:sz w:val="16"/>
          <w:szCs w:val="16"/>
        </w:rPr>
        <w:br/>
      </w:r>
      <w:r w:rsidRPr="003A0164">
        <w:rPr>
          <w:rFonts w:ascii="Arial" w:hAnsi="Arial" w:cs="Arial"/>
          <w:sz w:val="16"/>
          <w:szCs w:val="16"/>
        </w:rPr>
        <w:t>1941 человек. Миграционная активность населения характеризуется следующими данными:</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80"/>
        <w:gridCol w:w="1716"/>
        <w:gridCol w:w="1546"/>
        <w:gridCol w:w="2408"/>
      </w:tblGrid>
      <w:tr w:rsidR="003A0164" w:rsidRPr="00C30A1A" w:rsidTr="00C30A1A">
        <w:trPr>
          <w:trHeight w:val="20"/>
        </w:trPr>
        <w:tc>
          <w:tcPr>
            <w:tcW w:w="2502" w:type="pct"/>
            <w:tcBorders>
              <w:top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b/>
                <w:sz w:val="12"/>
                <w:szCs w:val="16"/>
              </w:rPr>
            </w:pPr>
          </w:p>
        </w:tc>
        <w:tc>
          <w:tcPr>
            <w:tcW w:w="756"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b/>
                <w:sz w:val="12"/>
                <w:szCs w:val="16"/>
              </w:rPr>
            </w:pPr>
            <w:r w:rsidRPr="00C30A1A">
              <w:rPr>
                <w:rFonts w:ascii="Arial" w:hAnsi="Arial" w:cs="Arial"/>
                <w:b/>
                <w:sz w:val="12"/>
                <w:szCs w:val="16"/>
              </w:rPr>
              <w:t>2022</w:t>
            </w:r>
          </w:p>
        </w:tc>
        <w:tc>
          <w:tcPr>
            <w:tcW w:w="681"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2023</w:t>
            </w:r>
          </w:p>
        </w:tc>
        <w:tc>
          <w:tcPr>
            <w:tcW w:w="1061" w:type="pct"/>
            <w:tcBorders>
              <w:top w:val="single" w:sz="4" w:space="0" w:color="auto"/>
              <w:left w:val="single" w:sz="4" w:space="0" w:color="auto"/>
              <w:bottom w:val="single" w:sz="4" w:space="0" w:color="auto"/>
            </w:tcBorders>
            <w:vAlign w:val="center"/>
          </w:tcPr>
          <w:p w:rsidR="003A0164" w:rsidRPr="00C30A1A" w:rsidRDefault="003A0164" w:rsidP="00C30A1A">
            <w:pPr>
              <w:pStyle w:val="22"/>
              <w:spacing w:after="0" w:line="240" w:lineRule="auto"/>
              <w:jc w:val="center"/>
              <w:rPr>
                <w:rFonts w:ascii="Arial" w:hAnsi="Arial" w:cs="Arial"/>
                <w:b/>
                <w:sz w:val="12"/>
                <w:szCs w:val="16"/>
              </w:rPr>
            </w:pPr>
            <w:r w:rsidRPr="00C30A1A">
              <w:rPr>
                <w:rFonts w:ascii="Arial" w:hAnsi="Arial" w:cs="Arial"/>
                <w:b/>
                <w:sz w:val="12"/>
                <w:szCs w:val="16"/>
              </w:rPr>
              <w:t>2023 в% к 2022</w:t>
            </w:r>
          </w:p>
        </w:tc>
      </w:tr>
      <w:tr w:rsidR="003A0164" w:rsidRPr="00C30A1A" w:rsidTr="00C30A1A">
        <w:trPr>
          <w:trHeight w:val="20"/>
        </w:trPr>
        <w:tc>
          <w:tcPr>
            <w:tcW w:w="2502" w:type="pct"/>
            <w:tcBorders>
              <w:top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rPr>
                <w:rFonts w:ascii="Arial" w:hAnsi="Arial" w:cs="Arial"/>
                <w:sz w:val="12"/>
                <w:szCs w:val="16"/>
              </w:rPr>
            </w:pPr>
            <w:r w:rsidRPr="00C30A1A">
              <w:rPr>
                <w:rFonts w:ascii="Arial" w:hAnsi="Arial" w:cs="Arial"/>
                <w:sz w:val="12"/>
                <w:szCs w:val="16"/>
              </w:rPr>
              <w:t>Прибыло</w:t>
            </w:r>
          </w:p>
        </w:tc>
        <w:tc>
          <w:tcPr>
            <w:tcW w:w="756"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949</w:t>
            </w:r>
          </w:p>
        </w:tc>
        <w:tc>
          <w:tcPr>
            <w:tcW w:w="681"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808</w:t>
            </w:r>
          </w:p>
        </w:tc>
        <w:tc>
          <w:tcPr>
            <w:tcW w:w="1061" w:type="pct"/>
            <w:tcBorders>
              <w:top w:val="single" w:sz="4" w:space="0" w:color="auto"/>
              <w:left w:val="single" w:sz="4" w:space="0" w:color="auto"/>
              <w:bottom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85,1</w:t>
            </w:r>
          </w:p>
        </w:tc>
      </w:tr>
      <w:tr w:rsidR="003A0164" w:rsidRPr="00C30A1A" w:rsidTr="00C30A1A">
        <w:trPr>
          <w:trHeight w:val="20"/>
        </w:trPr>
        <w:tc>
          <w:tcPr>
            <w:tcW w:w="2502" w:type="pct"/>
            <w:tcBorders>
              <w:top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rPr>
                <w:rFonts w:ascii="Arial" w:hAnsi="Arial" w:cs="Arial"/>
                <w:sz w:val="12"/>
                <w:szCs w:val="16"/>
              </w:rPr>
            </w:pPr>
            <w:r w:rsidRPr="00C30A1A">
              <w:rPr>
                <w:rFonts w:ascii="Arial" w:hAnsi="Arial" w:cs="Arial"/>
                <w:sz w:val="12"/>
                <w:szCs w:val="16"/>
              </w:rPr>
              <w:t>Выбыло</w:t>
            </w:r>
          </w:p>
        </w:tc>
        <w:tc>
          <w:tcPr>
            <w:tcW w:w="756"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941</w:t>
            </w:r>
          </w:p>
        </w:tc>
        <w:tc>
          <w:tcPr>
            <w:tcW w:w="681"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795</w:t>
            </w:r>
          </w:p>
        </w:tc>
        <w:tc>
          <w:tcPr>
            <w:tcW w:w="1061" w:type="pct"/>
            <w:tcBorders>
              <w:top w:val="single" w:sz="4" w:space="0" w:color="auto"/>
              <w:left w:val="single" w:sz="4" w:space="0" w:color="auto"/>
              <w:bottom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84,5</w:t>
            </w:r>
          </w:p>
        </w:tc>
      </w:tr>
      <w:tr w:rsidR="003A0164" w:rsidRPr="00C30A1A" w:rsidTr="00C30A1A">
        <w:trPr>
          <w:trHeight w:val="20"/>
        </w:trPr>
        <w:tc>
          <w:tcPr>
            <w:tcW w:w="2502" w:type="pct"/>
            <w:tcBorders>
              <w:top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rPr>
                <w:rFonts w:ascii="Arial" w:hAnsi="Arial" w:cs="Arial"/>
                <w:sz w:val="12"/>
                <w:szCs w:val="16"/>
              </w:rPr>
            </w:pPr>
            <w:r w:rsidRPr="00C30A1A">
              <w:rPr>
                <w:rFonts w:ascii="Arial" w:hAnsi="Arial" w:cs="Arial"/>
                <w:sz w:val="12"/>
                <w:szCs w:val="16"/>
              </w:rPr>
              <w:t>Миграционный прирост (+), снижение (-)</w:t>
            </w:r>
          </w:p>
        </w:tc>
        <w:tc>
          <w:tcPr>
            <w:tcW w:w="756"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8</w:t>
            </w:r>
          </w:p>
        </w:tc>
        <w:tc>
          <w:tcPr>
            <w:tcW w:w="681"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13</w:t>
            </w:r>
          </w:p>
        </w:tc>
        <w:tc>
          <w:tcPr>
            <w:tcW w:w="1061" w:type="pct"/>
            <w:tcBorders>
              <w:top w:val="single" w:sz="4" w:space="0" w:color="auto"/>
              <w:left w:val="single" w:sz="4" w:space="0" w:color="auto"/>
              <w:bottom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p>
        </w:tc>
      </w:tr>
      <w:tr w:rsidR="003A0164" w:rsidRPr="00C30A1A" w:rsidTr="00C30A1A">
        <w:trPr>
          <w:trHeight w:val="20"/>
        </w:trPr>
        <w:tc>
          <w:tcPr>
            <w:tcW w:w="2502" w:type="pct"/>
            <w:tcBorders>
              <w:top w:val="single" w:sz="4" w:space="0" w:color="auto"/>
              <w:right w:val="single" w:sz="4" w:space="0" w:color="auto"/>
            </w:tcBorders>
            <w:vAlign w:val="center"/>
          </w:tcPr>
          <w:p w:rsidR="003A0164" w:rsidRPr="00C30A1A" w:rsidRDefault="003A0164" w:rsidP="00C30A1A">
            <w:pPr>
              <w:pStyle w:val="22"/>
              <w:spacing w:after="0" w:line="240" w:lineRule="auto"/>
              <w:rPr>
                <w:rFonts w:ascii="Arial" w:hAnsi="Arial" w:cs="Arial"/>
                <w:sz w:val="12"/>
                <w:szCs w:val="16"/>
              </w:rPr>
            </w:pPr>
            <w:r w:rsidRPr="00C30A1A">
              <w:rPr>
                <w:rFonts w:ascii="Arial" w:hAnsi="Arial" w:cs="Arial"/>
                <w:sz w:val="12"/>
                <w:szCs w:val="16"/>
              </w:rPr>
              <w:t>Миграционный оборот</w:t>
            </w:r>
          </w:p>
        </w:tc>
        <w:tc>
          <w:tcPr>
            <w:tcW w:w="756"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1890</w:t>
            </w:r>
          </w:p>
        </w:tc>
        <w:tc>
          <w:tcPr>
            <w:tcW w:w="681" w:type="pc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1603</w:t>
            </w:r>
          </w:p>
        </w:tc>
        <w:tc>
          <w:tcPr>
            <w:tcW w:w="1061" w:type="pct"/>
            <w:tcBorders>
              <w:top w:val="single" w:sz="4" w:space="0" w:color="auto"/>
              <w:left w:val="single" w:sz="4" w:space="0" w:color="auto"/>
            </w:tcBorders>
            <w:vAlign w:val="center"/>
          </w:tcPr>
          <w:p w:rsidR="003A0164" w:rsidRPr="00C30A1A" w:rsidRDefault="003A0164" w:rsidP="00C30A1A">
            <w:pPr>
              <w:pStyle w:val="22"/>
              <w:spacing w:after="0" w:line="240" w:lineRule="auto"/>
              <w:jc w:val="center"/>
              <w:rPr>
                <w:rFonts w:ascii="Arial" w:hAnsi="Arial" w:cs="Arial"/>
                <w:sz w:val="12"/>
                <w:szCs w:val="16"/>
              </w:rPr>
            </w:pPr>
            <w:r w:rsidRPr="00C30A1A">
              <w:rPr>
                <w:rFonts w:ascii="Arial" w:hAnsi="Arial" w:cs="Arial"/>
                <w:sz w:val="12"/>
                <w:szCs w:val="16"/>
              </w:rPr>
              <w:t>84,8</w:t>
            </w:r>
          </w:p>
        </w:tc>
      </w:tr>
    </w:tbl>
    <w:p w:rsidR="003A0164" w:rsidRPr="003A0164" w:rsidRDefault="003A0164" w:rsidP="003A0164">
      <w:pPr>
        <w:pStyle w:val="22"/>
        <w:spacing w:after="0" w:line="240" w:lineRule="auto"/>
        <w:ind w:firstLine="284"/>
        <w:jc w:val="both"/>
        <w:rPr>
          <w:rFonts w:ascii="Arial" w:hAnsi="Arial" w:cs="Arial"/>
          <w:sz w:val="16"/>
          <w:szCs w:val="16"/>
        </w:rPr>
      </w:pPr>
      <w:r w:rsidRPr="003A0164">
        <w:rPr>
          <w:rFonts w:ascii="Arial" w:hAnsi="Arial" w:cs="Arial"/>
          <w:sz w:val="16"/>
          <w:szCs w:val="16"/>
        </w:rPr>
        <w:t>Из приведенных данных видно, что в целом миграционная активность населения высокая. Продолжается отток молодёжи в крупные города России, в их числе Великий Новгород, Москва, Санкт-Петербург. Эти причины влияют на сокращение численности постоянного населения.</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2. Производство валового регионального продукта</w:t>
      </w:r>
    </w:p>
    <w:p w:rsidR="003A0164" w:rsidRPr="003A0164" w:rsidRDefault="003A0164" w:rsidP="003A0164">
      <w:pPr>
        <w:autoSpaceDE w:val="0"/>
        <w:autoSpaceDN w:val="0"/>
        <w:adjustRightInd w:val="0"/>
        <w:ind w:firstLine="284"/>
        <w:jc w:val="both"/>
        <w:rPr>
          <w:rFonts w:ascii="Arial" w:hAnsi="Arial" w:cs="Arial"/>
          <w:sz w:val="16"/>
          <w:szCs w:val="16"/>
        </w:rPr>
      </w:pPr>
      <w:r w:rsidRPr="003A0164">
        <w:rPr>
          <w:rFonts w:ascii="Arial" w:hAnsi="Arial" w:cs="Arial"/>
          <w:sz w:val="16"/>
          <w:szCs w:val="16"/>
        </w:rPr>
        <w:t>Валовой региональный продукт района (далее – ВРП) в 2023 году составил 7,9 млрд. рублей, 109,5% к 2022 году. ВРП на одного жителя составил 362,7 тыс. рублей. За 9 месяцев 2024 года ВРП составил 8,5 млн. рублей, показатель вырос даже по сравнению с 2023 годом.</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3. Промышленное производство</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Объём отгруженных товаров собственного производства, выполненных работ и услуг по фактическим видам экономической деятельности </w:t>
      </w:r>
      <w:r w:rsidR="007262AC">
        <w:rPr>
          <w:rFonts w:ascii="Arial" w:hAnsi="Arial" w:cs="Arial"/>
          <w:sz w:val="16"/>
          <w:szCs w:val="16"/>
        </w:rPr>
        <w:br/>
      </w:r>
      <w:r w:rsidRPr="003A0164">
        <w:rPr>
          <w:rFonts w:ascii="Arial" w:hAnsi="Arial" w:cs="Arial"/>
          <w:sz w:val="16"/>
          <w:szCs w:val="16"/>
        </w:rPr>
        <w:t>(без субъектов малого предпринимательства) за 2023 год составил 12732,9 млн. руб. Это больше в 4,0 раза (400%) к уровню 2022 года. За 9 месяцев 2024 года составил – 12015,3 млн.руб. или 132,3% к аналогичному уровню 2023 года.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связи с тем, что по видам экономической деятельности информация по объёму отгруженной продукции является конфиденциальной, оценка за 2024 год и прогноз на 2025-2027 годы представлен в целом по обрабатывающим производствам без разбивки по отраслям.</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3.1. Производство пищевых продуктов.</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ООО «Валдай» в 2023 году произвело пищевой продукции на сумму –51,1 млн.руб. (146,0%). За 9 месяцев 2024 года выпущено продукции на 46,9 млн.руб., наблюдается рост производства. Выпущено более 86 наименований овощных консервов под маркой «Валдайский погребок». Рынок сбыта готовой продукции плодозавода расширяется и его продукцию можно приобрести в магазинах торговых сетей «Пятерочка», «Магнит», «Дикси», «Светофор», а также в магазинах субъектов МСП. Завод в 2025 году для увеличения мощностей введет в эксплуатацию ещё один цех по производству пищевой продукции, следовательно и оборот будет рости.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3.2. К предприятиям металлургического производства и занятых производством машин и оборудования относится ООО «Механический завод», который с 2010 года перешел на новую систему налогообложения и стал относиться к категории малых предприятий. Он не входят в перечень крупных и средних предприятий, которые учитываются Новгородстатом. Объём выпуска промышленной продукции: в 2023 года составил 63,1 млн.руб., отгружено на 74,1 млн.руб. По итогам 9 месяцев 2024 года выпуск продукции составил – 53,6 млн.руб. показатель остается на прежнем уровне значительного роста производства не наблюдается.</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3.3. Производство электрооборудования, электронного и оптического оборудования. В промышленном производстве объем выпуска продукции на заводе «Юпитер» составил в 2023 году – 1918,2 млн.руб. (398,30%), отгрузка продукции 1950,4 млн. руб. (405,4%), в 2022 году объем выпуска составил – 411,9 млн.руб. (69,0%), отгрузка составила – 411,3 млн.руб. (67,8%), по итогам 9 месяцев 2024 года выпуск продукции составил – 1575,9 млн.руб. Рост объема производства связан с выпускам продукции для Министерства обороны.</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Завод выпускает узлы приборов, отдельные оптические и механические детали. Кроме того, производятся линзы, кольца, оправа, объективы, обработка крупногабаритных линз. На заводе разработано новое поколение не имеющих аналогов в мире голографических прицелов, в конструкции которых предусмотрена возможность менять изображение голографической прицельной марки. На основе разработанных конструктивных и технологических решений планируется создать целую линейку голографических прицелов. Предприятие заключило с Министерством обороны и некоторыми спецструктурами контракты, которые успешно выполняются. Происходит модернизация производства, закупается новое оборудование и внедряются новые технологии, разрабатываются новые изделия, в том числе для бытовых нужд.</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2017 году завод учредил новое предприятие АО «Оптико-механическое конструкторское бюро «Валдай», которое осуществляет выпуск продукции для гражданских нужд и механических деталей для завода «Юпитер». На предприятии трудятся более 100 человек. За 2023 года выпущено продукции на 331,2 млн.руб. (188,8%), отгружено продукции на 319,6 млн.руб.(182,1%). За 2022 год выпуск составил – 119,9 млн. руб. (102,6%), отгружено 118,2 млн. руб. (97,6%). Выпуск продукции за 9 месяцев 2024 года составил – 248,6 млн.руб., идет значительный рост выпускаемой продукции так же связанной с Министерством обороны.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Рост показателей по району обусловлен с увеличением выпуска продукции на заводах ЗАО «Завод Юпитер», АО «ОКБ Валдай» и введение в действие нового цеха в ООО «Валдай»</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4. Сельское хозяйство</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Сельскохозяйственная отрасль в районе представлена 5 сельскохозяйственными предприятиями, 20 крестьянскими (фермерскими) хозяйствами и 4 подсобными хозяйствами предприятий и организаций. В районе также насчитывается 8849 личных подсобных хозяйств.</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Сократилось поголовье КРС, в том числе коров, свиней из-за снижения поголовья сельскохозяйственных животных в крестьянских (фермерских) хозяйствах после прекращения ведения деятельности 3 крестьянских хозяйств и личных подсобных хозяйствах граждан. Увеличилось поголовье овец и коз в личных подсобных хозяйствах граждан, птицы в ОП Участок откорма птицы «Яжелбицы» ООО «Новгородский бекон» и ОП «Племптицерепродуктор» ООО «Белгранкорм - Великий Новгород».</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Производство мяса на убой в живом весе снизилось во всех категориях хозяйств из-за сокращения поголовья птицы в сельскозяйственных организациях (ООО «Белгранкорм - Великий Новгород»), сельскохозяйственных животных и птицы в крестьянских (фермерских) хозяйствах (закрылись 3 К(Ф)Х), личных подсобных хозяйствах граждан.</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Основные производители яиц в районе – обособленное подразделение «Племптицерепродуктор» ООО «Белгранкорм - Великий Новгород», в 2023 году произвели яиц на 513 тысяч штук больше, чем за 2022 год. По итогам за 9 месяцев 2024 года произвели яиц на 16 миллионов 996 тысяч штук меньше, чем за 9 месяцев 2023 года.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По итогам работы 2023 года и итогам 9 месяцев 2024 года все сельскохозяйственные предприятия имеют положительный финансовый результат.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Переработкой молока и выпуском молочной продукции занимается ООО «Большое Замошье» (Любницкий молочный завод). В 2023 году переработано 455,5 тонн молока (79,8% к 2022 году). Выпущено 167,4 тонн пастеризованного молока (195,3%), сметаны 13,3 тонн (77,3%), творога 35,1 тонн (66,6%), масла сливочного 3,1 тонны (50%). Вся продукция реализована населению района и на рынках г. Великий Новгород и области. За 9 месяцев 2024 года переработано 227,2 тонны молока. Выпущено 73,4 тонн пастеризованного молока (64,2%), сметаны 7,6 тонн (67,9%), творога 18,4 тонн (63,7%), масла сливочного 1,5 тонны (57,7%).</w:t>
      </w:r>
    </w:p>
    <w:p w:rsidR="003A0164" w:rsidRPr="003A0164" w:rsidRDefault="003A0164" w:rsidP="003A0164">
      <w:pPr>
        <w:ind w:firstLine="284"/>
        <w:jc w:val="both"/>
        <w:rPr>
          <w:rFonts w:ascii="Arial" w:hAnsi="Arial" w:cs="Arial"/>
          <w:spacing w:val="-2"/>
          <w:sz w:val="16"/>
          <w:szCs w:val="16"/>
        </w:rPr>
      </w:pPr>
      <w:r w:rsidRPr="003A0164">
        <w:rPr>
          <w:rFonts w:ascii="Arial" w:hAnsi="Arial" w:cs="Arial"/>
          <w:sz w:val="16"/>
          <w:szCs w:val="16"/>
        </w:rPr>
        <w:t>В отчетном периоде устойчиво работают крестьянские хозяйства Васильева А.В, Николаева О.А., Григорьева С.Н., Трущенковой С.Ю.</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5. Строительство</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За 2023 год индивидуальными застройщиками построены 118 жилых дома общей площадью 19808 кв.м (145,2% к соответствующему периоду прошлого года).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Ввод в действие жилья представлен на диаграмме:</w:t>
      </w:r>
    </w:p>
    <w:p w:rsidR="003A0164" w:rsidRPr="003A0164" w:rsidRDefault="003A0164" w:rsidP="00C30A1A">
      <w:pPr>
        <w:jc w:val="center"/>
        <w:rPr>
          <w:rFonts w:ascii="Arial" w:hAnsi="Arial" w:cs="Arial"/>
          <w:sz w:val="16"/>
          <w:szCs w:val="16"/>
        </w:rPr>
      </w:pPr>
      <w:r w:rsidRPr="003A0164">
        <w:rPr>
          <w:rFonts w:ascii="Arial" w:hAnsi="Arial" w:cs="Arial"/>
          <w:noProof/>
          <w:sz w:val="16"/>
          <w:szCs w:val="16"/>
        </w:rPr>
        <w:lastRenderedPageBreak/>
        <w:drawing>
          <wp:inline distT="0" distB="0" distL="0" distR="0">
            <wp:extent cx="4960620" cy="1744980"/>
            <wp:effectExtent l="0" t="0" r="0" b="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Показатель ввода жилья на душу населения составил 0,91 кв.м. Средняя обеспеченность жильём на одного жителя составляет 59,3 кв.м.</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За 9 месяцев 2024 года индивидуальными застройщиками построены жилые дома общей площадью 14860 кв.м. Выдано 90 уведомлений и 17 разрешений на строительство и 5 уведомления и 19 разрешений на ввод объектов в эксплуатацию.</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Объем работ планируемый к выполнению по виду деятельности «Строительство», составит: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2024 году – 16000 кв.м;</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2026 году – 16000 кв.м;</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2027 году – 16000 кв.м.</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Снижения показателя не планируется.</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6. Торговля и услуги населению</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Потребительский рынок муниципального района имеет устойчивое состояние и его можно охарактеризовать как стабильный, с соответствующим уровнем насыщенности товаров и услуг, достаточно развитой сетью предприятий торговли и общественного питания общее количество действующих предприятий торговли – 282 единицы.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2023 году оборот розничной торговли района составил – 5476,7 млн.руб. по сравнению с аналогичным периодом прошлого года (101,9%), по области 164477,3 млн.руб. (102,9%). Оборот на душу населения составил – 249,2 тыс. руб. (102,4%), по области – 286,6 тыс. руб. (103,8%).</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По итогам 9 месяцев 2024 года оборот розничной торговли района составил – 3573,0 млн.руб. по сравнению с аналогичным периодом прошлого года (101,2%), по области 134367,9 млн.руб. (106,2%). Оборот на душу населения составил – 200,5 тыс. руб. (102,4%), по области – 235,1 тыс. руб. (107,0%). Проведя анализ видно, что оборот розничной торговли незначительно растет.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районе осуществляют деятельность 32</w:t>
      </w:r>
      <w:r w:rsidRPr="00C30A1A">
        <w:rPr>
          <w:rFonts w:ascii="Arial" w:hAnsi="Arial" w:cs="Arial"/>
          <w:sz w:val="14"/>
          <w:szCs w:val="16"/>
        </w:rPr>
        <w:t xml:space="preserve"> </w:t>
      </w:r>
      <w:r w:rsidRPr="003A0164">
        <w:rPr>
          <w:rFonts w:ascii="Arial" w:hAnsi="Arial" w:cs="Arial"/>
          <w:sz w:val="16"/>
          <w:szCs w:val="16"/>
        </w:rPr>
        <w:t>магазина</w:t>
      </w:r>
      <w:r w:rsidRPr="00C30A1A">
        <w:rPr>
          <w:rFonts w:ascii="Arial" w:hAnsi="Arial" w:cs="Arial"/>
          <w:sz w:val="14"/>
          <w:szCs w:val="16"/>
        </w:rPr>
        <w:t xml:space="preserve"> </w:t>
      </w:r>
      <w:r w:rsidRPr="003A0164">
        <w:rPr>
          <w:rFonts w:ascii="Arial" w:hAnsi="Arial" w:cs="Arial"/>
          <w:sz w:val="16"/>
          <w:szCs w:val="16"/>
        </w:rPr>
        <w:t>федеральных</w:t>
      </w:r>
      <w:r w:rsidRPr="00C30A1A">
        <w:rPr>
          <w:rFonts w:ascii="Arial" w:hAnsi="Arial" w:cs="Arial"/>
          <w:sz w:val="14"/>
          <w:szCs w:val="16"/>
        </w:rPr>
        <w:t xml:space="preserve"> </w:t>
      </w:r>
      <w:r w:rsidRPr="003A0164">
        <w:rPr>
          <w:rFonts w:ascii="Arial" w:hAnsi="Arial" w:cs="Arial"/>
          <w:sz w:val="16"/>
          <w:szCs w:val="16"/>
        </w:rPr>
        <w:t>торговых сетей (в том числе: 26 – продовольственных, 6 промышленных), из них:</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6 магазинов торговой сети «Магнит»;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7 магазинов «Пятёрочка»;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2 магазина «Великолукский мясокомбинат»;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2 магазина «Дикси»;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1 магазин «Ермолинские полуфабрикаты»;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1 магазин «Улыбка радуги»;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3 магазина «Магнит косметик»;</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по одному магазину «Элемент» и «Энергия»;</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1 магазин «Светофор»;</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2 магазин «Красное и белое»;</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4 магазина «Эконом»;</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3 магазина «Градусы».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Для создания более комфортной среды для потребителей и расширения каналов сбыта, организована нестационарная торговля в 33 объектах, ежедневная торговля молочной продукцией в нестационарном торговом объекте ООО «Молочный дворик». Сельское население, проживающее удаленно от больших населенных пунктов, обслуживается 5 автомагазинами.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Сеть действующих предприятий общественного питания составляет 47 единиц.</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Товарооборот общественного питания за 2023 год составил 189,1 млн.руб. (индекс физического объёма составляет 98,3%), в расчете на душу населения 8,6 тыс.руб. (98,8% к 2022 году).</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Оборот общественного питания за 9 месяцев 2024 года составил 146,2 млн.руб. (к аналогичному периоду прошлого года 96%), в расчете на душу населения 6,73 тыс.руб. (97,3% к аналогичному уровню 2023 года). Увеличения оборота общественного питания не наблюдается.</w:t>
      </w:r>
    </w:p>
    <w:p w:rsidR="003A0164" w:rsidRPr="003A0164" w:rsidRDefault="003A0164" w:rsidP="003A0164">
      <w:pPr>
        <w:tabs>
          <w:tab w:val="left" w:pos="142"/>
        </w:tabs>
        <w:ind w:firstLine="284"/>
        <w:jc w:val="both"/>
        <w:rPr>
          <w:rFonts w:ascii="Arial" w:hAnsi="Arial" w:cs="Arial"/>
          <w:sz w:val="16"/>
          <w:szCs w:val="16"/>
        </w:rPr>
      </w:pPr>
      <w:r w:rsidRPr="003A0164">
        <w:rPr>
          <w:rFonts w:ascii="Arial" w:hAnsi="Arial" w:cs="Arial"/>
          <w:sz w:val="16"/>
          <w:szCs w:val="16"/>
        </w:rPr>
        <w:t>На территории района</w:t>
      </w:r>
      <w:r w:rsidRPr="003A0164">
        <w:rPr>
          <w:rFonts w:ascii="Arial" w:hAnsi="Arial" w:cs="Arial"/>
          <w:b/>
          <w:sz w:val="16"/>
          <w:szCs w:val="16"/>
        </w:rPr>
        <w:t xml:space="preserve"> </w:t>
      </w:r>
      <w:r w:rsidRPr="003A0164">
        <w:rPr>
          <w:rFonts w:ascii="Arial" w:hAnsi="Arial" w:cs="Arial"/>
          <w:sz w:val="16"/>
          <w:szCs w:val="16"/>
        </w:rPr>
        <w:t>действуют три ярмарки (1 в городе Валдай, 1 в с. Яжелбицы и 1 в с. Едрово) на 1500 мест.</w:t>
      </w:r>
    </w:p>
    <w:p w:rsidR="003A0164" w:rsidRPr="003A0164" w:rsidRDefault="003A0164" w:rsidP="003A0164">
      <w:pPr>
        <w:tabs>
          <w:tab w:val="left" w:pos="142"/>
        </w:tabs>
        <w:ind w:firstLine="284"/>
        <w:jc w:val="both"/>
        <w:rPr>
          <w:rFonts w:ascii="Arial" w:hAnsi="Arial" w:cs="Arial"/>
          <w:sz w:val="16"/>
          <w:szCs w:val="16"/>
        </w:rPr>
      </w:pPr>
      <w:r w:rsidRPr="003A0164">
        <w:rPr>
          <w:rFonts w:ascii="Arial" w:hAnsi="Arial" w:cs="Arial"/>
          <w:sz w:val="16"/>
          <w:szCs w:val="16"/>
        </w:rPr>
        <w:t>Бытовые услуги населению на территории района оказывают 136 (9 юридических лиц и 127 индивидуальных предпринимателей).</w:t>
      </w:r>
    </w:p>
    <w:p w:rsidR="003A0164" w:rsidRPr="003A0164" w:rsidRDefault="003A0164" w:rsidP="003A0164">
      <w:pPr>
        <w:tabs>
          <w:tab w:val="left" w:pos="142"/>
        </w:tabs>
        <w:ind w:firstLine="284"/>
        <w:jc w:val="both"/>
        <w:rPr>
          <w:rFonts w:ascii="Arial" w:hAnsi="Arial" w:cs="Arial"/>
          <w:sz w:val="16"/>
          <w:szCs w:val="16"/>
        </w:rPr>
      </w:pPr>
      <w:r w:rsidRPr="003A0164">
        <w:rPr>
          <w:rFonts w:ascii="Arial" w:hAnsi="Arial" w:cs="Arial"/>
          <w:sz w:val="16"/>
          <w:szCs w:val="16"/>
        </w:rPr>
        <w:t>Платные услуги населению (без субъектов малого предпринимательства) в 2023 году составили 320,6 млн.руб. (143% к 2022 году), 14,6 тыс.руб. в расчете на душу населения.</w:t>
      </w:r>
    </w:p>
    <w:p w:rsidR="003A0164" w:rsidRPr="003A0164" w:rsidRDefault="003A0164" w:rsidP="003A0164">
      <w:pPr>
        <w:tabs>
          <w:tab w:val="left" w:pos="142"/>
        </w:tabs>
        <w:ind w:firstLine="284"/>
        <w:jc w:val="both"/>
        <w:rPr>
          <w:rFonts w:ascii="Arial" w:hAnsi="Arial" w:cs="Arial"/>
          <w:sz w:val="16"/>
          <w:szCs w:val="16"/>
        </w:rPr>
      </w:pPr>
      <w:r w:rsidRPr="003A0164">
        <w:rPr>
          <w:rFonts w:ascii="Arial" w:hAnsi="Arial" w:cs="Arial"/>
          <w:sz w:val="16"/>
          <w:szCs w:val="16"/>
        </w:rPr>
        <w:t>Платные услуги населению (без субъектов малого предпринимательства) 9 месяцев 2024 года составили 325,0 млн.руб. (100% к аналогичному периоду 2023 года), 10,7 тыс.руб. в расчете на душу населения. При анализе видно, что значительного увеличения платных услуг не наблюдается.</w:t>
      </w:r>
    </w:p>
    <w:p w:rsidR="003A0164" w:rsidRPr="003A0164" w:rsidRDefault="003A0164" w:rsidP="003A0164">
      <w:pPr>
        <w:tabs>
          <w:tab w:val="left" w:pos="142"/>
        </w:tabs>
        <w:ind w:firstLine="284"/>
        <w:jc w:val="both"/>
        <w:rPr>
          <w:rFonts w:ascii="Arial" w:hAnsi="Arial" w:cs="Arial"/>
          <w:sz w:val="16"/>
          <w:szCs w:val="16"/>
        </w:rPr>
      </w:pPr>
      <w:r w:rsidRPr="003A0164">
        <w:rPr>
          <w:rFonts w:ascii="Arial" w:hAnsi="Arial" w:cs="Arial"/>
          <w:sz w:val="16"/>
          <w:szCs w:val="16"/>
        </w:rPr>
        <w:t>В течение 2023 года и 9 месяцев 2024 проводилась еженедельная работа по сбору и обобщению данных мониторинга цен на фиксированный набор продовольственных товаров и товаров первой необходимости промышленной группы товаров.</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7. Внешнеэкономическая деятельность</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Отсутствуют статистические данные о внешнеэкономической деятельности предприятий Валдайского района.</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8. Малое и среднее предпринимательство,</w:t>
      </w:r>
      <w:r w:rsidR="00C30A1A">
        <w:rPr>
          <w:rFonts w:ascii="Arial" w:hAnsi="Arial" w:cs="Arial"/>
          <w:b/>
          <w:sz w:val="16"/>
          <w:szCs w:val="16"/>
        </w:rPr>
        <w:t xml:space="preserve"> </w:t>
      </w:r>
      <w:r w:rsidRPr="003A0164">
        <w:rPr>
          <w:rFonts w:ascii="Arial" w:hAnsi="Arial" w:cs="Arial"/>
          <w:b/>
          <w:sz w:val="16"/>
          <w:szCs w:val="16"/>
        </w:rPr>
        <w:t>включая микропредприятия</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Малое и среднее предпринимательство является одним из важных элементов стабильной рыночной экономики района.</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Количество малого и среднего предпринимательства в целом по району имеет стабильную тенденцию роста.</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На территории района согласно Единого реестра субъектов малого и среднего предпринимательства на 31 декабря 2023 года насчитывается:</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648 субъектов МСП (150 – юридические лица, 498 – ИП), а также 1087 самозанятых. На 31 декабря 2022 года насчитывалось 644 субъектов МСП (142 – юридические лица, 502 – ИП), а также 734 самозанятых. Увеличение составило 357 субъекта МСП в основном из-за открытия самозанятых. На 1 октября 2024 года насчитывается:</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687 субъектов МСП (151 – юридических лица, 536 – ИП), а также 1422 самозанятых. Увеличение составило в основном из-за открытия самозанятых.</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районе разработана м</w:t>
      </w:r>
      <w:r w:rsidRPr="003A0164">
        <w:rPr>
          <w:rFonts w:ascii="Arial" w:hAnsi="Arial" w:cs="Arial"/>
          <w:bCs/>
          <w:sz w:val="16"/>
          <w:szCs w:val="16"/>
        </w:rPr>
        <w:t>униципальная программа «Обеспечение экономического развития Валдайского района на 2016-2026 годы». В соответствии с мероприятиями программы оказывается имущественная и консультационная поддержка.</w:t>
      </w:r>
      <w:r w:rsidRPr="003A0164">
        <w:rPr>
          <w:rFonts w:ascii="Arial" w:hAnsi="Arial" w:cs="Arial"/>
          <w:sz w:val="16"/>
          <w:szCs w:val="16"/>
        </w:rPr>
        <w:t xml:space="preserve"> В целях оказания имущественной поддержки субъектам малого предпринимательства в районе, и в каждом поселении разработаны и утверждены перечни муниципального имущества для сдачи в аренду предпринимательским структурам.</w:t>
      </w:r>
    </w:p>
    <w:p w:rsidR="003A0164" w:rsidRPr="003A0164" w:rsidRDefault="003A0164" w:rsidP="003A0164">
      <w:pPr>
        <w:ind w:firstLine="284"/>
        <w:jc w:val="both"/>
        <w:outlineLvl w:val="3"/>
        <w:rPr>
          <w:rFonts w:ascii="Arial" w:hAnsi="Arial" w:cs="Arial"/>
          <w:sz w:val="16"/>
          <w:szCs w:val="16"/>
        </w:rPr>
      </w:pPr>
      <w:r w:rsidRPr="003A0164">
        <w:rPr>
          <w:rFonts w:ascii="Arial" w:hAnsi="Arial" w:cs="Arial"/>
          <w:sz w:val="16"/>
          <w:szCs w:val="16"/>
        </w:rPr>
        <w:t>Основной отраслью, в которой занята большая часть предпринимателей, является торговля. В связи с приходом сетевых компаний на торговый рынок района наблюдается снижение розничного товарооборота предприятий торговли малого бизнеса. Увеличивается активность в отраслях обслуживания, особенно оказание услуг автосервиса, такси, парикмахерских.</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Объемы выпуска продукции, выпускаемой предприятиями малого бизнеса, растут. Из предприятий промышленности малого бизнеса стабильно работает ООО «Валдай». Работая на давальческом сырье, предприятие производит более 86 наименований овощных консервов. Приобретение современного оборудования, расширение ассортимента выпускаемой продукции, стабильные рынки сбыта обеспечивает прирост продукции. В 2023 году ООО «Валдай» произвело пищевой продукции на сумму 51,1 млн.руб.(132%). Выпущено более 20 тысяч условных банок овощных консервов под маркой «Валдайский погребок». На предприятии разрабатываются новые виды продукции (линейка «Славянских рецептов»). Рынок сбыта готовой продукции плодозавода расширяется и его продукцию можно приобрести в магазинах торговых сетей «Пятерочка», «Магнит», «Дикси», «Карусель», «О’ КЕЙ». Ежегодно в феврале месяце предприятие принимает участие в международной выставке производителей «Экспоцентр» в Москве.</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lastRenderedPageBreak/>
        <w:t>Производством насосов, кованных изделий (урны, скамейки занимается ООО «Валдайский механический завод». Выпуск продукции составил в 2023 году – 63,1 млн. руб., в 2022 году – 80,3 млн.руб. (137,0%). По итогам 9 месяцев 2024 года выпуск продукции составил – 53,6 млн. руб.</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Малый бизнес сегодня не является источником основной части доходов бюджета, но сфера бизнеса носит больше социальное значение и, в основном, помогает в трудоустройстве части населения. Поэтому Администрация муниципального района принимает меры по поддержке предприятий малого бизнеса, в их числе – выделение земельных участков под строительство новых объектов, привлечение к участию в размещении муниципальных заказов.</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9. Инвестиции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Цели и задачи инвестиционного развития района определены в соответствии с основными направлениями Стратегии социально-экономического развития до 2027 года, утвержденной постановлением Думы Валдайского муниципального района. Основная цель инвестиционного развития – повышение инвестиционной привлекательности. Для этого необходимо увеличить приток частного капитала на территорию района.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Центральным звеном в развитии экономики является создание среды для привлечения инвестиций и инноваций в экономику муниципального округа. Для этого необходим комплекс мер, включающий в себя формирование благоприятного инвестиционного климата, снижение административных барьеров при предоставлении услуг, продвижение позитивного имиджа муниципального района, стимулирование инновационной активности, поддержка и сопровождение вновь создаваемых и развивающихся инвестиционных проектов, создание необходимой для инвесторов инфраструктуры.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Цель – создание условий для улучшения инвестиционной привлекательности муниципального округа.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Задачи: формирование перечня приоритетных площадок для инвесторов на основе ежегодного аудита территории; комплексное освоение территорий, определенных для реализации инвестиционных проектов; информационное продвижение инвестиционных предложений муниципального округа; создание необходимой для инвесторов инфраструктуры.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При Главе Валдайского муниципального района создан совещательный орган по рассмотрению вопросов содействия реализации инвестиционных проектов, сопровождаемых на уровне муниципального округа, определен инвестиционный уполномоченный.</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целях взаимодействия в рамках системы поддержки новых инвестиционных проектов («Региональный инвестиционный стандарт») между Администрацией Валдайского муниципального района и ГОАУ «Агентство развития Новгородской области» в сентябре 2024 года заключено Соглашение о сотрудничестве.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362"/>
        <w:gridCol w:w="1033"/>
        <w:gridCol w:w="1031"/>
        <w:gridCol w:w="1031"/>
        <w:gridCol w:w="1893"/>
      </w:tblGrid>
      <w:tr w:rsidR="003A0164" w:rsidRPr="00C30A1A" w:rsidTr="00C30A1A">
        <w:trPr>
          <w:trHeight w:val="57"/>
          <w:tblHeader/>
          <w:jc w:val="center"/>
        </w:trPr>
        <w:tc>
          <w:tcPr>
            <w:tcW w:w="2803" w:type="pct"/>
            <w:vAlign w:val="center"/>
          </w:tcPr>
          <w:p w:rsidR="003A0164" w:rsidRPr="00C30A1A" w:rsidRDefault="003A0164" w:rsidP="00C30A1A">
            <w:pPr>
              <w:jc w:val="center"/>
              <w:rPr>
                <w:rFonts w:ascii="Arial" w:hAnsi="Arial" w:cs="Arial"/>
                <w:b/>
                <w:kern w:val="24"/>
                <w:sz w:val="12"/>
                <w:szCs w:val="16"/>
              </w:rPr>
            </w:pPr>
            <w:r w:rsidRPr="00C30A1A">
              <w:rPr>
                <w:rFonts w:ascii="Arial" w:hAnsi="Arial" w:cs="Arial"/>
                <w:b/>
                <w:kern w:val="24"/>
                <w:sz w:val="12"/>
                <w:szCs w:val="16"/>
              </w:rPr>
              <w:t>Показатели</w:t>
            </w:r>
          </w:p>
        </w:tc>
        <w:tc>
          <w:tcPr>
            <w:tcW w:w="455" w:type="pct"/>
            <w:vAlign w:val="center"/>
          </w:tcPr>
          <w:p w:rsidR="003A0164" w:rsidRPr="00C30A1A" w:rsidRDefault="003A0164" w:rsidP="00C30A1A">
            <w:pPr>
              <w:jc w:val="center"/>
              <w:rPr>
                <w:rFonts w:ascii="Arial" w:hAnsi="Arial" w:cs="Arial"/>
                <w:b/>
                <w:kern w:val="24"/>
                <w:sz w:val="12"/>
                <w:szCs w:val="16"/>
              </w:rPr>
            </w:pPr>
            <w:r w:rsidRPr="00C30A1A">
              <w:rPr>
                <w:rFonts w:ascii="Arial" w:hAnsi="Arial" w:cs="Arial"/>
                <w:b/>
                <w:kern w:val="24"/>
                <w:sz w:val="12"/>
                <w:szCs w:val="16"/>
              </w:rPr>
              <w:t>20</w:t>
            </w:r>
            <w:r w:rsidRPr="00C30A1A">
              <w:rPr>
                <w:rFonts w:ascii="Arial" w:hAnsi="Arial" w:cs="Arial"/>
                <w:b/>
                <w:kern w:val="24"/>
                <w:sz w:val="12"/>
                <w:szCs w:val="16"/>
                <w:lang w:val="en-US"/>
              </w:rPr>
              <w:t>2</w:t>
            </w:r>
            <w:r w:rsidRPr="00C30A1A">
              <w:rPr>
                <w:rFonts w:ascii="Arial" w:hAnsi="Arial" w:cs="Arial"/>
                <w:b/>
                <w:kern w:val="24"/>
                <w:sz w:val="12"/>
                <w:szCs w:val="16"/>
              </w:rPr>
              <w:t>1 год</w:t>
            </w:r>
          </w:p>
        </w:tc>
        <w:tc>
          <w:tcPr>
            <w:tcW w:w="454" w:type="pct"/>
            <w:vAlign w:val="center"/>
          </w:tcPr>
          <w:p w:rsidR="003A0164" w:rsidRPr="00C30A1A" w:rsidRDefault="003A0164" w:rsidP="00C30A1A">
            <w:pPr>
              <w:jc w:val="center"/>
              <w:rPr>
                <w:rFonts w:ascii="Arial" w:hAnsi="Arial" w:cs="Arial"/>
                <w:b/>
                <w:kern w:val="24"/>
                <w:sz w:val="12"/>
                <w:szCs w:val="16"/>
              </w:rPr>
            </w:pPr>
            <w:r w:rsidRPr="00C30A1A">
              <w:rPr>
                <w:rFonts w:ascii="Arial" w:hAnsi="Arial" w:cs="Arial"/>
                <w:b/>
                <w:kern w:val="24"/>
                <w:sz w:val="12"/>
                <w:szCs w:val="16"/>
              </w:rPr>
              <w:t>202</w:t>
            </w:r>
            <w:r w:rsidRPr="00C30A1A">
              <w:rPr>
                <w:rFonts w:ascii="Arial" w:hAnsi="Arial" w:cs="Arial"/>
                <w:b/>
                <w:kern w:val="24"/>
                <w:sz w:val="12"/>
                <w:szCs w:val="16"/>
                <w:lang w:val="en-US"/>
              </w:rPr>
              <w:t>2</w:t>
            </w:r>
            <w:r w:rsidRPr="00C30A1A">
              <w:rPr>
                <w:rFonts w:ascii="Arial" w:hAnsi="Arial" w:cs="Arial"/>
                <w:b/>
                <w:kern w:val="24"/>
                <w:sz w:val="12"/>
                <w:szCs w:val="16"/>
              </w:rPr>
              <w:t xml:space="preserve"> год</w:t>
            </w:r>
          </w:p>
        </w:tc>
        <w:tc>
          <w:tcPr>
            <w:tcW w:w="454" w:type="pct"/>
            <w:vAlign w:val="center"/>
          </w:tcPr>
          <w:p w:rsidR="003A0164" w:rsidRPr="00C30A1A" w:rsidRDefault="003A0164" w:rsidP="00C30A1A">
            <w:pPr>
              <w:jc w:val="center"/>
              <w:rPr>
                <w:rFonts w:ascii="Arial" w:hAnsi="Arial" w:cs="Arial"/>
                <w:b/>
                <w:kern w:val="24"/>
                <w:sz w:val="12"/>
                <w:szCs w:val="16"/>
              </w:rPr>
            </w:pPr>
            <w:r w:rsidRPr="00C30A1A">
              <w:rPr>
                <w:rFonts w:ascii="Arial" w:hAnsi="Arial" w:cs="Arial"/>
                <w:b/>
                <w:kern w:val="24"/>
                <w:sz w:val="12"/>
                <w:szCs w:val="16"/>
              </w:rPr>
              <w:t>2023 год</w:t>
            </w:r>
          </w:p>
        </w:tc>
        <w:tc>
          <w:tcPr>
            <w:tcW w:w="834" w:type="pct"/>
            <w:vAlign w:val="center"/>
          </w:tcPr>
          <w:p w:rsidR="003A0164" w:rsidRPr="00C30A1A" w:rsidRDefault="003A0164" w:rsidP="00C30A1A">
            <w:pPr>
              <w:jc w:val="center"/>
              <w:rPr>
                <w:rFonts w:ascii="Arial" w:hAnsi="Arial" w:cs="Arial"/>
                <w:b/>
                <w:kern w:val="24"/>
                <w:sz w:val="12"/>
                <w:szCs w:val="16"/>
              </w:rPr>
            </w:pPr>
            <w:r w:rsidRPr="00C30A1A">
              <w:rPr>
                <w:rFonts w:ascii="Arial" w:hAnsi="Arial" w:cs="Arial"/>
                <w:b/>
                <w:kern w:val="24"/>
                <w:sz w:val="12"/>
                <w:szCs w:val="16"/>
              </w:rPr>
              <w:t>Январь-июль 2024 года.</w:t>
            </w:r>
          </w:p>
        </w:tc>
      </w:tr>
      <w:tr w:rsidR="003A0164" w:rsidRPr="00C30A1A" w:rsidTr="00C30A1A">
        <w:trPr>
          <w:trHeight w:val="57"/>
          <w:jc w:val="center"/>
        </w:trPr>
        <w:tc>
          <w:tcPr>
            <w:tcW w:w="2803" w:type="pct"/>
            <w:vAlign w:val="center"/>
          </w:tcPr>
          <w:p w:rsidR="003A0164" w:rsidRPr="00C30A1A" w:rsidRDefault="003A0164" w:rsidP="00C30A1A">
            <w:pPr>
              <w:rPr>
                <w:rFonts w:ascii="Arial" w:hAnsi="Arial" w:cs="Arial"/>
                <w:kern w:val="24"/>
                <w:sz w:val="12"/>
                <w:szCs w:val="16"/>
              </w:rPr>
            </w:pPr>
            <w:r w:rsidRPr="00C30A1A">
              <w:rPr>
                <w:rFonts w:ascii="Arial" w:hAnsi="Arial" w:cs="Arial"/>
                <w:kern w:val="24"/>
                <w:sz w:val="12"/>
                <w:szCs w:val="16"/>
              </w:rPr>
              <w:t>Объем инвестиций в основной капитал за счет всех источников финансирования (млн. рублей)</w:t>
            </w:r>
          </w:p>
        </w:tc>
        <w:tc>
          <w:tcPr>
            <w:tcW w:w="455" w:type="pct"/>
            <w:vAlign w:val="center"/>
          </w:tcPr>
          <w:p w:rsidR="003A0164" w:rsidRPr="00C30A1A" w:rsidRDefault="003A0164" w:rsidP="00C30A1A">
            <w:pPr>
              <w:jc w:val="center"/>
              <w:rPr>
                <w:rFonts w:ascii="Arial" w:hAnsi="Arial" w:cs="Arial"/>
                <w:kern w:val="24"/>
                <w:sz w:val="12"/>
                <w:szCs w:val="16"/>
                <w:lang w:val="en-US"/>
              </w:rPr>
            </w:pPr>
            <w:r w:rsidRPr="00C30A1A">
              <w:rPr>
                <w:rFonts w:ascii="Arial" w:hAnsi="Arial" w:cs="Arial"/>
                <w:kern w:val="24"/>
                <w:sz w:val="12"/>
                <w:szCs w:val="16"/>
                <w:lang w:val="en-US"/>
              </w:rPr>
              <w:t>1663</w:t>
            </w:r>
            <w:r w:rsidRPr="00C30A1A">
              <w:rPr>
                <w:rFonts w:ascii="Arial" w:hAnsi="Arial" w:cs="Arial"/>
                <w:kern w:val="24"/>
                <w:sz w:val="12"/>
                <w:szCs w:val="16"/>
              </w:rPr>
              <w:t>,</w:t>
            </w:r>
            <w:r w:rsidRPr="00C30A1A">
              <w:rPr>
                <w:rFonts w:ascii="Arial" w:hAnsi="Arial" w:cs="Arial"/>
                <w:kern w:val="24"/>
                <w:sz w:val="12"/>
                <w:szCs w:val="16"/>
                <w:lang w:val="en-US"/>
              </w:rPr>
              <w:t>4</w:t>
            </w:r>
          </w:p>
        </w:tc>
        <w:tc>
          <w:tcPr>
            <w:tcW w:w="454"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rPr>
              <w:t>2975,3</w:t>
            </w:r>
          </w:p>
        </w:tc>
        <w:tc>
          <w:tcPr>
            <w:tcW w:w="454"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rPr>
              <w:t>2397,9</w:t>
            </w:r>
          </w:p>
        </w:tc>
        <w:tc>
          <w:tcPr>
            <w:tcW w:w="834"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rPr>
              <w:t>1184</w:t>
            </w:r>
          </w:p>
        </w:tc>
      </w:tr>
      <w:tr w:rsidR="003A0164" w:rsidRPr="00C30A1A" w:rsidTr="00C30A1A">
        <w:trPr>
          <w:trHeight w:val="57"/>
          <w:jc w:val="center"/>
        </w:trPr>
        <w:tc>
          <w:tcPr>
            <w:tcW w:w="2803" w:type="pct"/>
            <w:vAlign w:val="center"/>
          </w:tcPr>
          <w:p w:rsidR="003A0164" w:rsidRPr="00C30A1A" w:rsidRDefault="003A0164" w:rsidP="00C30A1A">
            <w:pPr>
              <w:rPr>
                <w:rFonts w:ascii="Arial" w:hAnsi="Arial" w:cs="Arial"/>
                <w:kern w:val="24"/>
                <w:sz w:val="12"/>
                <w:szCs w:val="16"/>
              </w:rPr>
            </w:pPr>
            <w:r w:rsidRPr="00C30A1A">
              <w:rPr>
                <w:rFonts w:ascii="Arial" w:hAnsi="Arial" w:cs="Arial"/>
                <w:kern w:val="24"/>
                <w:sz w:val="12"/>
                <w:szCs w:val="16"/>
              </w:rPr>
              <w:t>В% к предыдущему году</w:t>
            </w:r>
            <w:r w:rsidR="00C30A1A">
              <w:rPr>
                <w:rFonts w:ascii="Arial" w:hAnsi="Arial" w:cs="Arial"/>
                <w:kern w:val="24"/>
                <w:sz w:val="12"/>
                <w:szCs w:val="16"/>
              </w:rPr>
              <w:t xml:space="preserve"> - </w:t>
            </w:r>
            <w:r w:rsidRPr="00C30A1A">
              <w:rPr>
                <w:rFonts w:ascii="Arial" w:hAnsi="Arial" w:cs="Arial"/>
                <w:kern w:val="24"/>
                <w:sz w:val="12"/>
                <w:szCs w:val="16"/>
              </w:rPr>
              <w:t>Индекс физического объёма в%</w:t>
            </w:r>
          </w:p>
        </w:tc>
        <w:tc>
          <w:tcPr>
            <w:tcW w:w="455"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lang w:val="en-US"/>
              </w:rPr>
              <w:t>2</w:t>
            </w:r>
            <w:r w:rsidRPr="00C30A1A">
              <w:rPr>
                <w:rFonts w:ascii="Arial" w:hAnsi="Arial" w:cs="Arial"/>
                <w:kern w:val="24"/>
                <w:sz w:val="12"/>
                <w:szCs w:val="16"/>
              </w:rPr>
              <w:t>,</w:t>
            </w:r>
            <w:r w:rsidRPr="00C30A1A">
              <w:rPr>
                <w:rFonts w:ascii="Arial" w:hAnsi="Arial" w:cs="Arial"/>
                <w:kern w:val="24"/>
                <w:sz w:val="12"/>
                <w:szCs w:val="16"/>
                <w:lang w:val="en-US"/>
              </w:rPr>
              <w:t xml:space="preserve">2 </w:t>
            </w:r>
            <w:r w:rsidRPr="00C30A1A">
              <w:rPr>
                <w:rFonts w:ascii="Arial" w:hAnsi="Arial" w:cs="Arial"/>
                <w:kern w:val="24"/>
                <w:sz w:val="12"/>
                <w:szCs w:val="16"/>
              </w:rPr>
              <w:t>р.</w:t>
            </w:r>
          </w:p>
        </w:tc>
        <w:tc>
          <w:tcPr>
            <w:tcW w:w="454"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rPr>
              <w:t>140,1</w:t>
            </w:r>
          </w:p>
        </w:tc>
        <w:tc>
          <w:tcPr>
            <w:tcW w:w="454"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rPr>
              <w:t>72,2</w:t>
            </w:r>
          </w:p>
        </w:tc>
        <w:tc>
          <w:tcPr>
            <w:tcW w:w="834" w:type="pct"/>
            <w:vAlign w:val="center"/>
          </w:tcPr>
          <w:p w:rsidR="003A0164" w:rsidRPr="00C30A1A" w:rsidRDefault="003A0164" w:rsidP="00C30A1A">
            <w:pPr>
              <w:jc w:val="center"/>
              <w:rPr>
                <w:rFonts w:ascii="Arial" w:hAnsi="Arial" w:cs="Arial"/>
                <w:kern w:val="24"/>
                <w:sz w:val="12"/>
                <w:szCs w:val="16"/>
              </w:rPr>
            </w:pPr>
            <w:r w:rsidRPr="00C30A1A">
              <w:rPr>
                <w:rFonts w:ascii="Arial" w:hAnsi="Arial" w:cs="Arial"/>
                <w:kern w:val="24"/>
                <w:sz w:val="12"/>
                <w:szCs w:val="16"/>
              </w:rPr>
              <w:t>101,1</w:t>
            </w:r>
          </w:p>
        </w:tc>
      </w:tr>
    </w:tbl>
    <w:p w:rsidR="003A0164" w:rsidRPr="003A0164" w:rsidRDefault="003A0164" w:rsidP="003A0164">
      <w:pPr>
        <w:pStyle w:val="22"/>
        <w:spacing w:after="0" w:line="240" w:lineRule="auto"/>
        <w:ind w:firstLine="284"/>
        <w:jc w:val="both"/>
        <w:rPr>
          <w:rFonts w:ascii="Arial" w:hAnsi="Arial" w:cs="Arial"/>
          <w:sz w:val="16"/>
          <w:szCs w:val="16"/>
        </w:rPr>
      </w:pPr>
      <w:r w:rsidRPr="003A0164">
        <w:rPr>
          <w:rFonts w:ascii="Arial" w:hAnsi="Arial" w:cs="Arial"/>
          <w:sz w:val="16"/>
          <w:szCs w:val="16"/>
        </w:rPr>
        <w:t>В 2023-2024 годы объем инвестиций сократится в связи завершением работ по крупным проектам в районе в предыдущие годы и отсутствием равнозначных инвестиционных предложений. Основными факторами, сдерживающими инвестиционную деятельность, также является ухудшение финансового положения предприятий района (более 37,5% организаций района за 2023 год являются убыточными, кредиторская задолженность предприятий и организаций составляет более 1013,8 млн. руб.), высокие процентные ставки банковских кредитов.</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На реализации в 2024 году остаются 10 инвестиционных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6"/>
        <w:gridCol w:w="4317"/>
        <w:gridCol w:w="2033"/>
        <w:gridCol w:w="1355"/>
        <w:gridCol w:w="1820"/>
        <w:gridCol w:w="1328"/>
      </w:tblGrid>
      <w:tr w:rsidR="003A0164" w:rsidRPr="00C30A1A" w:rsidTr="00C30A1A">
        <w:trPr>
          <w:trHeight w:val="20"/>
        </w:trPr>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 п/п</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Наименование инвестиционного проекта</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Инвестор</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Сроки реали-зации, гг.</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Объем инвести-ций, млн. руб.</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Кол-во раб. мест, чел.</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bookmarkStart w:id="5" w:name="_Hlk85725446"/>
            <w:r w:rsidRPr="00C30A1A">
              <w:rPr>
                <w:rFonts w:ascii="Arial" w:hAnsi="Arial" w:cs="Arial"/>
                <w:sz w:val="12"/>
                <w:szCs w:val="16"/>
              </w:rPr>
              <w:t>1</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Создание современного туристического комплекса*</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ИП Соколов А.Б.</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2022-2026</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150,0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30</w:t>
            </w:r>
          </w:p>
        </w:tc>
      </w:tr>
      <w:bookmarkEnd w:id="5"/>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магазина</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Сосунов Антон Алексеевич</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2017-2025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15,0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6</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4</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магазина</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Годовиков Анатолий Николаевич</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2018-2025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5</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5</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магазина</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ООО «Яжелбицкий 6рыбхоз»</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2018-2025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1,5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3</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7</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универсального магазина с кафе ул. Песчаная</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Бондарев Иван Александрович</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2019-2025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10,0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6</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8</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торгово-офисного центра</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ИП Агаев Камран Аллахверди оглы</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2016-2025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9</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кафе</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Миронов Александр Александрович</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2024-2027</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40,0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w:t>
            </w:r>
          </w:p>
        </w:tc>
      </w:tr>
      <w:tr w:rsidR="003A0164" w:rsidRPr="00C30A1A" w:rsidTr="00C30A1A">
        <w:trPr>
          <w:trHeight w:val="20"/>
        </w:trPr>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10</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Строительство многофункционального спортивно-туристического комплекса</w:t>
            </w:r>
          </w:p>
        </w:tc>
        <w:tc>
          <w:tcPr>
            <w:tcW w:w="0" w:type="auto"/>
            <w:vAlign w:val="center"/>
          </w:tcPr>
          <w:p w:rsidR="003A0164" w:rsidRPr="00C30A1A" w:rsidRDefault="003A0164" w:rsidP="00C30A1A">
            <w:pPr>
              <w:rPr>
                <w:rFonts w:ascii="Arial" w:hAnsi="Arial" w:cs="Arial"/>
                <w:sz w:val="12"/>
                <w:szCs w:val="16"/>
              </w:rPr>
            </w:pPr>
            <w:r w:rsidRPr="00C30A1A">
              <w:rPr>
                <w:rFonts w:ascii="Arial" w:hAnsi="Arial" w:cs="Arial"/>
                <w:sz w:val="12"/>
                <w:szCs w:val="16"/>
              </w:rPr>
              <w:t>ООО «Валдайский тенисный клуб»</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2013-2025</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300,0</w:t>
            </w:r>
          </w:p>
        </w:tc>
        <w:tc>
          <w:tcPr>
            <w:tcW w:w="0" w:type="auto"/>
            <w:vAlign w:val="center"/>
          </w:tcPr>
          <w:p w:rsidR="003A0164" w:rsidRPr="00C30A1A" w:rsidRDefault="003A0164" w:rsidP="00C30A1A">
            <w:pPr>
              <w:jc w:val="center"/>
              <w:rPr>
                <w:rFonts w:ascii="Arial" w:hAnsi="Arial" w:cs="Arial"/>
                <w:sz w:val="12"/>
                <w:szCs w:val="16"/>
              </w:rPr>
            </w:pPr>
            <w:r w:rsidRPr="00C30A1A">
              <w:rPr>
                <w:rFonts w:ascii="Arial" w:hAnsi="Arial" w:cs="Arial"/>
                <w:sz w:val="12"/>
                <w:szCs w:val="16"/>
              </w:rPr>
              <w:t>50</w:t>
            </w:r>
          </w:p>
        </w:tc>
      </w:tr>
      <w:tr w:rsidR="003A0164" w:rsidRPr="00C30A1A" w:rsidTr="00C30A1A">
        <w:trPr>
          <w:trHeight w:val="20"/>
        </w:trPr>
        <w:tc>
          <w:tcPr>
            <w:tcW w:w="0" w:type="auto"/>
            <w:gridSpan w:val="4"/>
            <w:vAlign w:val="center"/>
          </w:tcPr>
          <w:p w:rsidR="003A0164" w:rsidRPr="00C30A1A" w:rsidRDefault="003A0164" w:rsidP="00C30A1A">
            <w:pPr>
              <w:rPr>
                <w:rFonts w:ascii="Arial" w:hAnsi="Arial" w:cs="Arial"/>
                <w:b/>
                <w:sz w:val="12"/>
                <w:szCs w:val="16"/>
              </w:rPr>
            </w:pPr>
            <w:r w:rsidRPr="00C30A1A">
              <w:rPr>
                <w:rFonts w:ascii="Arial" w:hAnsi="Arial" w:cs="Arial"/>
                <w:b/>
                <w:sz w:val="12"/>
                <w:szCs w:val="16"/>
              </w:rPr>
              <w:t>Итого</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538,5</w:t>
            </w:r>
          </w:p>
        </w:tc>
        <w:tc>
          <w:tcPr>
            <w:tcW w:w="0" w:type="auto"/>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140</w:t>
            </w:r>
          </w:p>
        </w:tc>
      </w:tr>
    </w:tbl>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базу данных внесено 12 инвестиционных площадок, в том числе 1 - объект недвижимости. Все площадки находятся на землях, государственная собственность на которые не разграничена.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Также имеется региональная промышленная площадка Выскодно-2.</w:t>
      </w:r>
    </w:p>
    <w:p w:rsidR="003A0164" w:rsidRPr="003A0164" w:rsidRDefault="003A0164" w:rsidP="003A0164">
      <w:pPr>
        <w:ind w:firstLine="284"/>
        <w:jc w:val="both"/>
        <w:rPr>
          <w:rFonts w:ascii="Arial" w:hAnsi="Arial" w:cs="Arial"/>
          <w:sz w:val="16"/>
          <w:szCs w:val="16"/>
          <w:highlight w:val="yellow"/>
        </w:rPr>
      </w:pPr>
      <w:r w:rsidRPr="003A0164">
        <w:rPr>
          <w:rFonts w:ascii="Arial" w:hAnsi="Arial" w:cs="Arial"/>
          <w:sz w:val="16"/>
          <w:szCs w:val="16"/>
        </w:rPr>
        <w:t>По предварительной оценки можно сделать вывод о планомерном увеличении объема инвестиций в основной капитал. Объем инвестиций в основной капитал за январь-июль 2024 года 1184,0 млн.руб., что составляет 101,1% по отношению к аналогичному периоду 2023 года.</w:t>
      </w:r>
    </w:p>
    <w:p w:rsidR="003A0164" w:rsidRPr="003A0164" w:rsidRDefault="003A0164" w:rsidP="00C30A1A">
      <w:pPr>
        <w:autoSpaceDE w:val="0"/>
        <w:autoSpaceDN w:val="0"/>
        <w:adjustRightInd w:val="0"/>
        <w:jc w:val="center"/>
        <w:rPr>
          <w:rFonts w:ascii="Arial" w:hAnsi="Arial" w:cs="Arial"/>
          <w:b/>
          <w:sz w:val="16"/>
          <w:szCs w:val="16"/>
        </w:rPr>
      </w:pPr>
      <w:r w:rsidRPr="003A0164">
        <w:rPr>
          <w:rFonts w:ascii="Arial" w:hAnsi="Arial" w:cs="Arial"/>
          <w:b/>
          <w:sz w:val="16"/>
          <w:szCs w:val="16"/>
        </w:rPr>
        <w:t>10. Консолидированный бюджет</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Проект консолидированного бюджета Валдайского муниципального района на 2025 год и на плановый период 2026-2027 годов подготовлен в соответствии с требованиями, установленными Бюджетным кодексом Российской Федерации.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При расчете объема доходов консолидированного бюджета Валдайского муниципального района учитывались вступающие в силу с 1 января 2025 года изменения в нормативные правовые акты Российской Федерации и Новгородской области, регулирующие отношения в части налогов и сборов.</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ДОХОДЫ</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Исходя из прогнозных условий социально-экономического развития района основные параметры консолидированного бюджета Валдайского муниципального района определились по доходам в 2025 году в сумме 929,73 млн. рублей, в 2026 году 898,26 млн. рублей, в 2027 году 911,57 млн. рублей, а именно:</w:t>
      </w:r>
    </w:p>
    <w:p w:rsidR="003A0164" w:rsidRPr="003D5A2D" w:rsidRDefault="003A0164" w:rsidP="003D5A2D">
      <w:pPr>
        <w:ind w:firstLine="284"/>
        <w:jc w:val="right"/>
        <w:rPr>
          <w:rFonts w:ascii="Arial" w:hAnsi="Arial" w:cs="Arial"/>
          <w:sz w:val="12"/>
          <w:szCs w:val="16"/>
        </w:rPr>
      </w:pPr>
      <w:r w:rsidRPr="003D5A2D">
        <w:rPr>
          <w:rFonts w:ascii="Arial" w:hAnsi="Arial" w:cs="Arial"/>
          <w:sz w:val="12"/>
          <w:szCs w:val="16"/>
        </w:rPr>
        <w:t>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885"/>
        <w:gridCol w:w="1821"/>
        <w:gridCol w:w="1821"/>
        <w:gridCol w:w="1823"/>
      </w:tblGrid>
      <w:tr w:rsidR="003A0164" w:rsidRPr="00C30A1A" w:rsidTr="00C30A1A">
        <w:trPr>
          <w:trHeight w:val="20"/>
        </w:trPr>
        <w:tc>
          <w:tcPr>
            <w:tcW w:w="2593" w:type="pct"/>
            <w:vMerge w:val="restar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Наименование доходов</w:t>
            </w:r>
          </w:p>
        </w:tc>
        <w:tc>
          <w:tcPr>
            <w:tcW w:w="2407" w:type="pct"/>
            <w:gridSpan w:val="3"/>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Проект бюджета</w:t>
            </w:r>
          </w:p>
        </w:tc>
      </w:tr>
      <w:tr w:rsidR="003A0164" w:rsidRPr="00C30A1A" w:rsidTr="00C30A1A">
        <w:trPr>
          <w:trHeight w:val="20"/>
        </w:trPr>
        <w:tc>
          <w:tcPr>
            <w:tcW w:w="2593" w:type="pct"/>
            <w:vMerge/>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2025 год</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2026 год</w:t>
            </w:r>
          </w:p>
        </w:tc>
        <w:tc>
          <w:tcPr>
            <w:tcW w:w="80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2027 год</w:t>
            </w:r>
          </w:p>
        </w:tc>
      </w:tr>
      <w:tr w:rsidR="003A0164" w:rsidRPr="00C30A1A" w:rsidTr="00C30A1A">
        <w:trPr>
          <w:trHeight w:val="20"/>
        </w:trPr>
        <w:tc>
          <w:tcPr>
            <w:tcW w:w="259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Налоговые доходы</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468,41</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476,33</w:t>
            </w:r>
          </w:p>
        </w:tc>
        <w:tc>
          <w:tcPr>
            <w:tcW w:w="80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490,96</w:t>
            </w:r>
          </w:p>
        </w:tc>
      </w:tr>
      <w:tr w:rsidR="003A0164" w:rsidRPr="00C30A1A" w:rsidTr="00C30A1A">
        <w:trPr>
          <w:trHeight w:val="20"/>
        </w:trPr>
        <w:tc>
          <w:tcPr>
            <w:tcW w:w="259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Неналоговые доходы</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23,88</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23,45</w:t>
            </w:r>
          </w:p>
        </w:tc>
        <w:tc>
          <w:tcPr>
            <w:tcW w:w="80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23,57</w:t>
            </w:r>
          </w:p>
        </w:tc>
      </w:tr>
      <w:tr w:rsidR="003A0164" w:rsidRPr="00C30A1A" w:rsidTr="00C30A1A">
        <w:trPr>
          <w:trHeight w:val="20"/>
        </w:trPr>
        <w:tc>
          <w:tcPr>
            <w:tcW w:w="259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Безвозмездные поступления</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437,44</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398,48</w:t>
            </w:r>
          </w:p>
        </w:tc>
        <w:tc>
          <w:tcPr>
            <w:tcW w:w="80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397,04</w:t>
            </w:r>
          </w:p>
        </w:tc>
      </w:tr>
      <w:tr w:rsidR="003A0164" w:rsidRPr="00C30A1A" w:rsidTr="00C30A1A">
        <w:trPr>
          <w:trHeight w:val="20"/>
        </w:trPr>
        <w:tc>
          <w:tcPr>
            <w:tcW w:w="259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b/>
                <w:sz w:val="12"/>
                <w:szCs w:val="16"/>
              </w:rPr>
            </w:pPr>
            <w:r w:rsidRPr="00C30A1A">
              <w:rPr>
                <w:rFonts w:ascii="Arial" w:hAnsi="Arial" w:cs="Arial"/>
                <w:b/>
                <w:sz w:val="12"/>
                <w:szCs w:val="16"/>
              </w:rPr>
              <w:t>Всего доходов</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929,73</w:t>
            </w:r>
          </w:p>
        </w:tc>
        <w:tc>
          <w:tcPr>
            <w:tcW w:w="8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898,26</w:t>
            </w:r>
          </w:p>
        </w:tc>
        <w:tc>
          <w:tcPr>
            <w:tcW w:w="80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911,57</w:t>
            </w:r>
          </w:p>
        </w:tc>
      </w:tr>
    </w:tbl>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Параметры налоговых доходов консолидированного бюджета Валдайского муниципального района на 2025 год и на плановый период 2026 - 2027 годов приведены в таблице 1.</w:t>
      </w:r>
    </w:p>
    <w:p w:rsidR="003A0164" w:rsidRPr="00C30A1A" w:rsidRDefault="003A0164" w:rsidP="00C30A1A">
      <w:pPr>
        <w:ind w:firstLine="284"/>
        <w:jc w:val="right"/>
        <w:rPr>
          <w:rFonts w:ascii="Arial" w:hAnsi="Arial" w:cs="Arial"/>
          <w:sz w:val="12"/>
          <w:szCs w:val="16"/>
        </w:rPr>
      </w:pPr>
      <w:r w:rsidRPr="00C30A1A">
        <w:rPr>
          <w:rFonts w:ascii="Arial" w:hAnsi="Arial" w:cs="Arial"/>
          <w:sz w:val="12"/>
          <w:szCs w:val="16"/>
        </w:rPr>
        <w:t>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324"/>
        <w:gridCol w:w="2009"/>
        <w:gridCol w:w="1507"/>
        <w:gridCol w:w="1510"/>
      </w:tblGrid>
      <w:tr w:rsidR="003A0164" w:rsidRPr="00C30A1A" w:rsidTr="00C30A1A">
        <w:trPr>
          <w:trHeight w:val="20"/>
        </w:trPr>
        <w:tc>
          <w:tcPr>
            <w:tcW w:w="2786" w:type="pct"/>
            <w:vMerge w:val="restart"/>
            <w:tcBorders>
              <w:top w:val="single" w:sz="4" w:space="0" w:color="auto"/>
              <w:left w:val="single" w:sz="4" w:space="0" w:color="auto"/>
              <w:bottom w:val="single" w:sz="4" w:space="0" w:color="auto"/>
              <w:right w:val="single" w:sz="4" w:space="0" w:color="auto"/>
            </w:tcBorders>
            <w:vAlign w:val="center"/>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Наименование доходов</w:t>
            </w:r>
          </w:p>
        </w:tc>
        <w:tc>
          <w:tcPr>
            <w:tcW w:w="2214" w:type="pct"/>
            <w:gridSpan w:val="3"/>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Проект бюджета</w:t>
            </w:r>
          </w:p>
        </w:tc>
      </w:tr>
      <w:tr w:rsidR="003A0164" w:rsidRPr="00C30A1A" w:rsidTr="00C30A1A">
        <w:trPr>
          <w:trHeight w:val="20"/>
        </w:trPr>
        <w:tc>
          <w:tcPr>
            <w:tcW w:w="2786" w:type="pct"/>
            <w:vMerge/>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b/>
                <w:sz w:val="12"/>
                <w:szCs w:val="16"/>
              </w:rPr>
            </w:pPr>
          </w:p>
        </w:tc>
        <w:tc>
          <w:tcPr>
            <w:tcW w:w="885"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2025 год</w:t>
            </w:r>
          </w:p>
        </w:tc>
        <w:tc>
          <w:tcPr>
            <w:tcW w:w="664"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2026 год</w:t>
            </w:r>
          </w:p>
        </w:tc>
        <w:tc>
          <w:tcPr>
            <w:tcW w:w="665"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2027 год</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b/>
                <w:sz w:val="12"/>
                <w:szCs w:val="16"/>
              </w:rPr>
            </w:pPr>
            <w:r w:rsidRPr="00C30A1A">
              <w:rPr>
                <w:rFonts w:ascii="Arial" w:hAnsi="Arial" w:cs="Arial"/>
                <w:b/>
                <w:sz w:val="12"/>
                <w:szCs w:val="16"/>
              </w:rPr>
              <w:t>Налоговые доходы</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468,41</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476,33</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490,96</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Налог на доходы физических лиц</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313,42</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315,46</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316,85</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highlight w:val="yellow"/>
              </w:rPr>
            </w:pPr>
            <w:r w:rsidRPr="00C30A1A">
              <w:rPr>
                <w:rFonts w:ascii="Arial" w:hAnsi="Arial" w:cs="Arial"/>
                <w:sz w:val="12"/>
                <w:szCs w:val="16"/>
              </w:rPr>
              <w:t>Доходы от уплаты акцизов</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23,38</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24,1</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31,96</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Единый сельскохозяйственный налог</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0,02</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0,02</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0,02</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Налог, взимаемый в связи с применением патентной системы налогообложения</w:t>
            </w:r>
          </w:p>
        </w:tc>
        <w:tc>
          <w:tcPr>
            <w:tcW w:w="885"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sz w:val="12"/>
                <w:szCs w:val="16"/>
              </w:rPr>
            </w:pPr>
            <w:r w:rsidRPr="00C30A1A">
              <w:rPr>
                <w:rFonts w:ascii="Arial" w:hAnsi="Arial" w:cs="Arial"/>
                <w:sz w:val="12"/>
                <w:szCs w:val="16"/>
              </w:rPr>
              <w:t>4,3</w:t>
            </w:r>
          </w:p>
        </w:tc>
        <w:tc>
          <w:tcPr>
            <w:tcW w:w="664"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sz w:val="12"/>
                <w:szCs w:val="16"/>
              </w:rPr>
            </w:pPr>
            <w:r w:rsidRPr="00C30A1A">
              <w:rPr>
                <w:rFonts w:ascii="Arial" w:hAnsi="Arial" w:cs="Arial"/>
                <w:sz w:val="12"/>
                <w:szCs w:val="16"/>
              </w:rPr>
              <w:t>4,5</w:t>
            </w:r>
          </w:p>
        </w:tc>
        <w:tc>
          <w:tcPr>
            <w:tcW w:w="665"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sz w:val="12"/>
                <w:szCs w:val="16"/>
              </w:rPr>
            </w:pPr>
            <w:r w:rsidRPr="00C30A1A">
              <w:rPr>
                <w:rFonts w:ascii="Arial" w:hAnsi="Arial" w:cs="Arial"/>
                <w:sz w:val="12"/>
                <w:szCs w:val="16"/>
              </w:rPr>
              <w:t>4,66</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Налог на имущество физических лиц</w:t>
            </w:r>
          </w:p>
        </w:tc>
        <w:tc>
          <w:tcPr>
            <w:tcW w:w="885"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sz w:val="12"/>
                <w:szCs w:val="16"/>
              </w:rPr>
            </w:pPr>
            <w:r w:rsidRPr="00C30A1A">
              <w:rPr>
                <w:rFonts w:ascii="Arial" w:hAnsi="Arial" w:cs="Arial"/>
                <w:sz w:val="12"/>
                <w:szCs w:val="16"/>
              </w:rPr>
              <w:t>7,59</w:t>
            </w:r>
          </w:p>
        </w:tc>
        <w:tc>
          <w:tcPr>
            <w:tcW w:w="664"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sz w:val="12"/>
                <w:szCs w:val="16"/>
              </w:rPr>
            </w:pPr>
            <w:r w:rsidRPr="00C30A1A">
              <w:rPr>
                <w:rFonts w:ascii="Arial" w:hAnsi="Arial" w:cs="Arial"/>
                <w:sz w:val="12"/>
                <w:szCs w:val="16"/>
              </w:rPr>
              <w:t>7,68</w:t>
            </w:r>
          </w:p>
        </w:tc>
        <w:tc>
          <w:tcPr>
            <w:tcW w:w="665" w:type="pct"/>
            <w:tcBorders>
              <w:top w:val="single" w:sz="4" w:space="0" w:color="auto"/>
              <w:left w:val="single" w:sz="4" w:space="0" w:color="auto"/>
              <w:bottom w:val="single" w:sz="4" w:space="0" w:color="auto"/>
              <w:right w:val="single" w:sz="4" w:space="0" w:color="auto"/>
            </w:tcBorders>
          </w:tcPr>
          <w:p w:rsidR="003A0164" w:rsidRPr="00C30A1A" w:rsidRDefault="003A0164" w:rsidP="00C30A1A">
            <w:pPr>
              <w:jc w:val="center"/>
              <w:rPr>
                <w:rFonts w:ascii="Arial" w:hAnsi="Arial" w:cs="Arial"/>
                <w:sz w:val="12"/>
                <w:szCs w:val="16"/>
              </w:rPr>
            </w:pPr>
            <w:r w:rsidRPr="00C30A1A">
              <w:rPr>
                <w:rFonts w:ascii="Arial" w:hAnsi="Arial" w:cs="Arial"/>
                <w:sz w:val="12"/>
                <w:szCs w:val="16"/>
              </w:rPr>
              <w:t>7,78</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Упрощенная система налогообложения</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79,85</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84,51</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89,37</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Земельный налог</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31,0</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30,96</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30,95</w:t>
            </w:r>
          </w:p>
        </w:tc>
      </w:tr>
      <w:tr w:rsidR="003A0164" w:rsidRPr="00C30A1A" w:rsidTr="00C30A1A">
        <w:trPr>
          <w:trHeight w:val="20"/>
        </w:trPr>
        <w:tc>
          <w:tcPr>
            <w:tcW w:w="2786"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rPr>
                <w:rFonts w:ascii="Arial" w:hAnsi="Arial" w:cs="Arial"/>
                <w:sz w:val="12"/>
                <w:szCs w:val="16"/>
              </w:rPr>
            </w:pPr>
            <w:r w:rsidRPr="00C30A1A">
              <w:rPr>
                <w:rFonts w:ascii="Arial" w:hAnsi="Arial" w:cs="Arial"/>
                <w:sz w:val="12"/>
                <w:szCs w:val="16"/>
              </w:rPr>
              <w:t>Госпошлина</w:t>
            </w:r>
          </w:p>
        </w:tc>
        <w:tc>
          <w:tcPr>
            <w:tcW w:w="88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8,85</w:t>
            </w:r>
          </w:p>
        </w:tc>
        <w:tc>
          <w:tcPr>
            <w:tcW w:w="664"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9,1</w:t>
            </w:r>
          </w:p>
        </w:tc>
        <w:tc>
          <w:tcPr>
            <w:tcW w:w="665" w:type="pct"/>
            <w:tcBorders>
              <w:top w:val="single" w:sz="4" w:space="0" w:color="auto"/>
              <w:left w:val="single" w:sz="4" w:space="0" w:color="auto"/>
              <w:bottom w:val="single" w:sz="4" w:space="0" w:color="auto"/>
              <w:right w:val="single" w:sz="4" w:space="0" w:color="auto"/>
            </w:tcBorders>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9,37</w:t>
            </w:r>
          </w:p>
        </w:tc>
      </w:tr>
    </w:tbl>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проекте консолидированного бюджета Валдайского муниципального района предусмотрены безвозмездные поступления в 2025 году 437,44 млн. рублей, в 2026 году 398,48 млн. рублей, в 2027 году 397,04 млн. рублей, а именно:</w:t>
      </w:r>
    </w:p>
    <w:p w:rsidR="003A0164" w:rsidRPr="003D5A2D" w:rsidRDefault="003A0164" w:rsidP="003D5A2D">
      <w:pPr>
        <w:ind w:firstLine="284"/>
        <w:jc w:val="right"/>
        <w:rPr>
          <w:rFonts w:ascii="Arial" w:hAnsi="Arial" w:cs="Arial"/>
          <w:sz w:val="12"/>
          <w:szCs w:val="16"/>
        </w:rPr>
      </w:pPr>
      <w:r w:rsidRPr="003D5A2D">
        <w:rPr>
          <w:rFonts w:ascii="Arial" w:hAnsi="Arial" w:cs="Arial"/>
          <w:sz w:val="12"/>
          <w:szCs w:val="16"/>
        </w:rPr>
        <w:t>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6535"/>
        <w:gridCol w:w="1671"/>
        <w:gridCol w:w="1594"/>
        <w:gridCol w:w="1550"/>
      </w:tblGrid>
      <w:tr w:rsidR="003A0164" w:rsidRPr="00C30A1A" w:rsidTr="00C30A1A">
        <w:trPr>
          <w:trHeight w:val="20"/>
        </w:trPr>
        <w:tc>
          <w:tcPr>
            <w:tcW w:w="2879" w:type="pct"/>
            <w:vMerge w:val="restart"/>
            <w:tcBorders>
              <w:top w:val="single" w:sz="4" w:space="0" w:color="auto"/>
              <w:left w:val="single" w:sz="4" w:space="0" w:color="auto"/>
              <w:right w:val="single" w:sz="4" w:space="0" w:color="auto"/>
            </w:tcBorders>
            <w:vAlign w:val="center"/>
          </w:tcPr>
          <w:p w:rsidR="003A0164" w:rsidRPr="00C30A1A" w:rsidRDefault="003A0164" w:rsidP="00C30A1A">
            <w:pPr>
              <w:jc w:val="center"/>
              <w:rPr>
                <w:rFonts w:ascii="Arial" w:hAnsi="Arial" w:cs="Arial"/>
                <w:b/>
                <w:sz w:val="12"/>
                <w:szCs w:val="16"/>
              </w:rPr>
            </w:pPr>
          </w:p>
        </w:tc>
        <w:tc>
          <w:tcPr>
            <w:tcW w:w="2121" w:type="pct"/>
            <w:gridSpan w:val="3"/>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Проект бюджета</w:t>
            </w:r>
          </w:p>
        </w:tc>
      </w:tr>
      <w:tr w:rsidR="003A0164" w:rsidRPr="00C30A1A" w:rsidTr="00C30A1A">
        <w:trPr>
          <w:trHeight w:val="20"/>
        </w:trPr>
        <w:tc>
          <w:tcPr>
            <w:tcW w:w="2879" w:type="pct"/>
            <w:vMerge/>
            <w:tcBorders>
              <w:left w:val="single" w:sz="4" w:space="0" w:color="auto"/>
              <w:bottom w:val="single" w:sz="4" w:space="0" w:color="auto"/>
              <w:right w:val="single" w:sz="4" w:space="0" w:color="auto"/>
            </w:tcBorders>
            <w:vAlign w:val="center"/>
          </w:tcPr>
          <w:p w:rsidR="003A0164" w:rsidRPr="00C30A1A" w:rsidRDefault="003A0164" w:rsidP="00C30A1A">
            <w:pPr>
              <w:jc w:val="center"/>
              <w:rPr>
                <w:rFonts w:ascii="Arial" w:hAnsi="Arial" w:cs="Arial"/>
                <w:b/>
                <w:sz w:val="12"/>
                <w:szCs w:val="16"/>
              </w:rPr>
            </w:pPr>
          </w:p>
        </w:tc>
        <w:tc>
          <w:tcPr>
            <w:tcW w:w="736"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2025 год</w:t>
            </w:r>
          </w:p>
        </w:tc>
        <w:tc>
          <w:tcPr>
            <w:tcW w:w="7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2026 год</w:t>
            </w:r>
          </w:p>
        </w:tc>
        <w:tc>
          <w:tcPr>
            <w:tcW w:w="68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2027 год</w:t>
            </w:r>
          </w:p>
        </w:tc>
      </w:tr>
      <w:tr w:rsidR="003A0164" w:rsidRPr="00C30A1A" w:rsidTr="00C30A1A">
        <w:trPr>
          <w:trHeight w:val="20"/>
        </w:trPr>
        <w:tc>
          <w:tcPr>
            <w:tcW w:w="2879"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b/>
                <w:sz w:val="12"/>
                <w:szCs w:val="16"/>
              </w:rPr>
            </w:pPr>
            <w:r w:rsidRPr="00C30A1A">
              <w:rPr>
                <w:rFonts w:ascii="Arial" w:hAnsi="Arial" w:cs="Arial"/>
                <w:b/>
                <w:sz w:val="12"/>
                <w:szCs w:val="16"/>
              </w:rPr>
              <w:t>Безвозмездные поступления - Всего</w:t>
            </w:r>
          </w:p>
        </w:tc>
        <w:tc>
          <w:tcPr>
            <w:tcW w:w="736"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437,44</w:t>
            </w:r>
          </w:p>
        </w:tc>
        <w:tc>
          <w:tcPr>
            <w:tcW w:w="7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398,48</w:t>
            </w:r>
          </w:p>
        </w:tc>
        <w:tc>
          <w:tcPr>
            <w:tcW w:w="68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b/>
                <w:sz w:val="12"/>
                <w:szCs w:val="16"/>
              </w:rPr>
            </w:pPr>
            <w:r w:rsidRPr="00C30A1A">
              <w:rPr>
                <w:rFonts w:ascii="Arial" w:hAnsi="Arial" w:cs="Arial"/>
                <w:b/>
                <w:sz w:val="12"/>
                <w:szCs w:val="16"/>
              </w:rPr>
              <w:t>397,04</w:t>
            </w:r>
          </w:p>
        </w:tc>
      </w:tr>
      <w:tr w:rsidR="003A0164" w:rsidRPr="00C30A1A" w:rsidTr="00C30A1A">
        <w:trPr>
          <w:trHeight w:val="20"/>
        </w:trPr>
        <w:tc>
          <w:tcPr>
            <w:tcW w:w="2879"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Дотация на выравнивание бюджетной обеспеченности муниципальных районов</w:t>
            </w:r>
          </w:p>
        </w:tc>
        <w:tc>
          <w:tcPr>
            <w:tcW w:w="736"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3,49</w:t>
            </w:r>
          </w:p>
        </w:tc>
        <w:tc>
          <w:tcPr>
            <w:tcW w:w="7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1,12</w:t>
            </w:r>
          </w:p>
        </w:tc>
        <w:tc>
          <w:tcPr>
            <w:tcW w:w="68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p>
        </w:tc>
      </w:tr>
      <w:tr w:rsidR="003A0164" w:rsidRPr="00C30A1A" w:rsidTr="00C30A1A">
        <w:trPr>
          <w:trHeight w:val="20"/>
        </w:trPr>
        <w:tc>
          <w:tcPr>
            <w:tcW w:w="2879"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Субвенции</w:t>
            </w:r>
          </w:p>
        </w:tc>
        <w:tc>
          <w:tcPr>
            <w:tcW w:w="736"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279,82</w:t>
            </w:r>
          </w:p>
        </w:tc>
        <w:tc>
          <w:tcPr>
            <w:tcW w:w="7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275,2</w:t>
            </w:r>
          </w:p>
        </w:tc>
        <w:tc>
          <w:tcPr>
            <w:tcW w:w="68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274,88</w:t>
            </w:r>
          </w:p>
        </w:tc>
      </w:tr>
      <w:tr w:rsidR="003A0164" w:rsidRPr="00C30A1A" w:rsidTr="00C30A1A">
        <w:trPr>
          <w:trHeight w:val="20"/>
        </w:trPr>
        <w:tc>
          <w:tcPr>
            <w:tcW w:w="2879"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Субсидии</w:t>
            </w:r>
          </w:p>
        </w:tc>
        <w:tc>
          <w:tcPr>
            <w:tcW w:w="736"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140,45</w:t>
            </w:r>
          </w:p>
        </w:tc>
        <w:tc>
          <w:tcPr>
            <w:tcW w:w="7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108,48</w:t>
            </w:r>
          </w:p>
        </w:tc>
        <w:tc>
          <w:tcPr>
            <w:tcW w:w="68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108,48</w:t>
            </w:r>
          </w:p>
        </w:tc>
      </w:tr>
      <w:tr w:rsidR="003A0164" w:rsidRPr="00C30A1A" w:rsidTr="00C30A1A">
        <w:trPr>
          <w:trHeight w:val="20"/>
        </w:trPr>
        <w:tc>
          <w:tcPr>
            <w:tcW w:w="2879"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rPr>
                <w:rFonts w:ascii="Arial" w:hAnsi="Arial" w:cs="Arial"/>
                <w:sz w:val="12"/>
                <w:szCs w:val="16"/>
              </w:rPr>
            </w:pPr>
            <w:r w:rsidRPr="00C30A1A">
              <w:rPr>
                <w:rFonts w:ascii="Arial" w:hAnsi="Arial" w:cs="Arial"/>
                <w:sz w:val="12"/>
                <w:szCs w:val="16"/>
              </w:rPr>
              <w:t>Иные межбюджетные трансферты</w:t>
            </w:r>
          </w:p>
        </w:tc>
        <w:tc>
          <w:tcPr>
            <w:tcW w:w="736"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13,68</w:t>
            </w:r>
          </w:p>
        </w:tc>
        <w:tc>
          <w:tcPr>
            <w:tcW w:w="702"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13,68</w:t>
            </w:r>
          </w:p>
        </w:tc>
        <w:tc>
          <w:tcPr>
            <w:tcW w:w="683" w:type="pct"/>
            <w:tcBorders>
              <w:top w:val="single" w:sz="4" w:space="0" w:color="auto"/>
              <w:left w:val="single" w:sz="4" w:space="0" w:color="auto"/>
              <w:bottom w:val="single" w:sz="4" w:space="0" w:color="auto"/>
              <w:right w:val="single" w:sz="4" w:space="0" w:color="auto"/>
            </w:tcBorders>
            <w:vAlign w:val="center"/>
            <w:hideMark/>
          </w:tcPr>
          <w:p w:rsidR="003A0164" w:rsidRPr="00C30A1A" w:rsidRDefault="003A0164" w:rsidP="00C30A1A">
            <w:pPr>
              <w:jc w:val="center"/>
              <w:rPr>
                <w:rFonts w:ascii="Arial" w:hAnsi="Arial" w:cs="Arial"/>
                <w:sz w:val="12"/>
                <w:szCs w:val="16"/>
              </w:rPr>
            </w:pPr>
            <w:r w:rsidRPr="00C30A1A">
              <w:rPr>
                <w:rFonts w:ascii="Arial" w:hAnsi="Arial" w:cs="Arial"/>
                <w:sz w:val="12"/>
                <w:szCs w:val="16"/>
              </w:rPr>
              <w:t>13,68</w:t>
            </w:r>
          </w:p>
        </w:tc>
      </w:tr>
    </w:tbl>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Консолидированный бюджет Валдайского муниципального района на 2025 год сформирован с дефицитом в сумме 7,71 млн. рублей, на 2026 год с профицитом в сумме 16,87 млн. рублей, на 2027 год с профицитом в сумме 76,48 млн. рублей.</w:t>
      </w:r>
    </w:p>
    <w:p w:rsidR="003A0164" w:rsidRDefault="003A0164" w:rsidP="00C30A1A">
      <w:pPr>
        <w:jc w:val="center"/>
        <w:rPr>
          <w:rFonts w:ascii="Arial" w:hAnsi="Arial" w:cs="Arial"/>
          <w:b/>
          <w:sz w:val="16"/>
          <w:szCs w:val="16"/>
        </w:rPr>
      </w:pPr>
      <w:r w:rsidRPr="003A0164">
        <w:rPr>
          <w:rFonts w:ascii="Arial" w:hAnsi="Arial" w:cs="Arial"/>
          <w:b/>
          <w:sz w:val="16"/>
          <w:szCs w:val="16"/>
        </w:rPr>
        <w:t>РАСХОДЫ</w:t>
      </w:r>
    </w:p>
    <w:p w:rsidR="003A0164" w:rsidRPr="003A0164" w:rsidRDefault="003A0164" w:rsidP="003A0164">
      <w:pPr>
        <w:pStyle w:val="ac"/>
        <w:ind w:firstLine="284"/>
        <w:jc w:val="both"/>
        <w:rPr>
          <w:rFonts w:ascii="Arial" w:hAnsi="Arial" w:cs="Arial"/>
          <w:sz w:val="16"/>
          <w:szCs w:val="16"/>
        </w:rPr>
      </w:pPr>
      <w:r w:rsidRPr="003A0164">
        <w:rPr>
          <w:rFonts w:ascii="Arial" w:hAnsi="Arial" w:cs="Arial"/>
          <w:sz w:val="16"/>
          <w:szCs w:val="16"/>
        </w:rPr>
        <w:t>Расходы консолидированного бюджета Валдайского муниципального района запланированы в объеме на 2025 год в сумме 937,44 млн. рублей, на 2026 год в сумме 881,39 млн. рублей, на 2027 год в сумме 835,09 млн. рублей.</w:t>
      </w:r>
    </w:p>
    <w:p w:rsidR="003A0164" w:rsidRPr="003A0164" w:rsidRDefault="003A0164" w:rsidP="003A0164">
      <w:pPr>
        <w:pStyle w:val="ac"/>
        <w:ind w:firstLine="284"/>
        <w:jc w:val="both"/>
        <w:rPr>
          <w:rFonts w:ascii="Arial" w:hAnsi="Arial" w:cs="Arial"/>
          <w:sz w:val="16"/>
          <w:szCs w:val="16"/>
        </w:rPr>
      </w:pPr>
      <w:r w:rsidRPr="003A0164">
        <w:rPr>
          <w:rFonts w:ascii="Arial" w:hAnsi="Arial" w:cs="Arial"/>
          <w:sz w:val="16"/>
          <w:szCs w:val="16"/>
        </w:rPr>
        <w:t>Расходы сформированы исходя из</w:t>
      </w:r>
      <w:r w:rsidRPr="003A0164">
        <w:rPr>
          <w:rFonts w:ascii="Arial" w:hAnsi="Arial" w:cs="Arial"/>
          <w:bCs/>
          <w:sz w:val="16"/>
          <w:szCs w:val="16"/>
        </w:rPr>
        <w:t xml:space="preserve"> следующих позиций</w:t>
      </w:r>
      <w:r w:rsidRPr="003A0164">
        <w:rPr>
          <w:rFonts w:ascii="Arial" w:hAnsi="Arial" w:cs="Arial"/>
          <w:sz w:val="16"/>
          <w:szCs w:val="16"/>
        </w:rPr>
        <w:t>:</w:t>
      </w:r>
    </w:p>
    <w:p w:rsidR="003A0164" w:rsidRPr="00C30A1A" w:rsidRDefault="003A0164" w:rsidP="003A0164">
      <w:pPr>
        <w:autoSpaceDE w:val="0"/>
        <w:autoSpaceDN w:val="0"/>
        <w:adjustRightInd w:val="0"/>
        <w:ind w:firstLine="284"/>
        <w:jc w:val="both"/>
        <w:rPr>
          <w:rFonts w:ascii="Arial" w:hAnsi="Arial" w:cs="Arial"/>
          <w:sz w:val="16"/>
          <w:szCs w:val="16"/>
        </w:rPr>
      </w:pPr>
      <w:r w:rsidRPr="003A0164">
        <w:rPr>
          <w:rFonts w:ascii="Arial" w:hAnsi="Arial" w:cs="Arial"/>
          <w:sz w:val="16"/>
          <w:szCs w:val="16"/>
        </w:rPr>
        <w:lastRenderedPageBreak/>
        <w:t>1) </w:t>
      </w:r>
      <w:r w:rsidRPr="003A0164">
        <w:rPr>
          <w:rFonts w:ascii="Arial" w:eastAsia="Calibri" w:hAnsi="Arial" w:cs="Arial"/>
          <w:sz w:val="16"/>
          <w:szCs w:val="16"/>
        </w:rPr>
        <w:t xml:space="preserve">при расчете объемов бюджетных ассигнований на 2025 год </w:t>
      </w:r>
      <w:r w:rsidRPr="003A0164">
        <w:rPr>
          <w:rFonts w:ascii="Arial" w:hAnsi="Arial" w:cs="Arial"/>
          <w:sz w:val="16"/>
          <w:szCs w:val="16"/>
        </w:rPr>
        <w:t xml:space="preserve">в качестве </w:t>
      </w:r>
      <w:r w:rsidRPr="003A0164">
        <w:rPr>
          <w:rFonts w:ascii="Arial" w:eastAsia="Calibri" w:hAnsi="Arial" w:cs="Arial"/>
          <w:sz w:val="16"/>
          <w:szCs w:val="16"/>
        </w:rPr>
        <w:t xml:space="preserve">«базовых» </w:t>
      </w:r>
      <w:r w:rsidRPr="003A0164">
        <w:rPr>
          <w:rFonts w:ascii="Arial" w:hAnsi="Arial" w:cs="Arial"/>
          <w:sz w:val="16"/>
          <w:szCs w:val="16"/>
        </w:rPr>
        <w:t xml:space="preserve">приняты </w:t>
      </w:r>
      <w:r w:rsidRPr="003A0164">
        <w:rPr>
          <w:rFonts w:ascii="Arial" w:eastAsia="Calibri" w:hAnsi="Arial" w:cs="Arial"/>
          <w:sz w:val="16"/>
          <w:szCs w:val="16"/>
        </w:rPr>
        <w:t>бюджетные ассигнования</w:t>
      </w:r>
      <w:r w:rsidRPr="003A0164">
        <w:rPr>
          <w:rFonts w:ascii="Arial" w:hAnsi="Arial" w:cs="Arial"/>
          <w:sz w:val="16"/>
          <w:szCs w:val="16"/>
        </w:rPr>
        <w:t xml:space="preserve"> на 2024 год</w:t>
      </w:r>
      <w:r w:rsidRPr="003A0164">
        <w:rPr>
          <w:rFonts w:ascii="Arial" w:eastAsia="Calibri" w:hAnsi="Arial" w:cs="Arial"/>
          <w:sz w:val="16"/>
          <w:szCs w:val="16"/>
        </w:rPr>
        <w:t xml:space="preserve">, </w:t>
      </w:r>
      <w:r w:rsidRPr="003A0164">
        <w:rPr>
          <w:rFonts w:ascii="Arial" w:hAnsi="Arial" w:cs="Arial"/>
          <w:bCs/>
          <w:sz w:val="16"/>
          <w:szCs w:val="16"/>
        </w:rPr>
        <w:t xml:space="preserve">установленные решением Думы Валдайского муниципального района </w:t>
      </w:r>
      <w:r w:rsidRPr="003A0164">
        <w:rPr>
          <w:rFonts w:ascii="Arial" w:hAnsi="Arial" w:cs="Arial"/>
          <w:sz w:val="16"/>
          <w:szCs w:val="16"/>
        </w:rPr>
        <w:t>от 27.12.2023 № 271 «О бюджете Валдайского муниципального района на 2024 год и на плановый период 2025 и 2026 годов» в первоначальной редакции;</w:t>
      </w:r>
    </w:p>
    <w:p w:rsidR="003A0164" w:rsidRPr="00C30A1A" w:rsidRDefault="003A0164" w:rsidP="003A0164">
      <w:pPr>
        <w:ind w:firstLine="284"/>
        <w:jc w:val="both"/>
        <w:rPr>
          <w:rFonts w:ascii="Arial" w:hAnsi="Arial" w:cs="Arial"/>
          <w:bCs/>
          <w:sz w:val="16"/>
          <w:szCs w:val="16"/>
        </w:rPr>
      </w:pPr>
      <w:r w:rsidRPr="00C30A1A">
        <w:rPr>
          <w:rFonts w:ascii="Arial" w:hAnsi="Arial" w:cs="Arial"/>
          <w:bCs/>
          <w:sz w:val="16"/>
          <w:szCs w:val="16"/>
        </w:rPr>
        <w:t>2) расходы на оплату труда отдельных категорий работников бюджетной сферы, определенных</w:t>
      </w:r>
      <w:r w:rsidRPr="00C30A1A">
        <w:rPr>
          <w:rFonts w:ascii="Arial" w:hAnsi="Arial" w:cs="Arial"/>
          <w:sz w:val="16"/>
          <w:szCs w:val="16"/>
        </w:rPr>
        <w:t xml:space="preserve"> указами Президента Российской Федерации от 07 мая 2012 года </w:t>
      </w:r>
      <w:hyperlink r:id="rId35" w:history="1">
        <w:r w:rsidRPr="00C30A1A">
          <w:rPr>
            <w:rStyle w:val="af3"/>
            <w:rFonts w:ascii="Arial" w:hAnsi="Arial" w:cs="Arial"/>
            <w:color w:val="auto"/>
            <w:sz w:val="16"/>
            <w:szCs w:val="16"/>
            <w:u w:val="none"/>
          </w:rPr>
          <w:t>№ 597</w:t>
        </w:r>
      </w:hyperlink>
      <w:r w:rsidRPr="00C30A1A">
        <w:rPr>
          <w:rFonts w:ascii="Arial" w:hAnsi="Arial" w:cs="Arial"/>
          <w:sz w:val="16"/>
          <w:szCs w:val="16"/>
        </w:rPr>
        <w:t xml:space="preserve"> «О мероприятиях по реализации государственной социальной политики», </w:t>
      </w:r>
      <w:r w:rsidRPr="00C30A1A">
        <w:rPr>
          <w:rFonts w:ascii="Arial" w:hAnsi="Arial" w:cs="Arial"/>
          <w:bCs/>
          <w:sz w:val="16"/>
          <w:szCs w:val="16"/>
        </w:rPr>
        <w:t xml:space="preserve">от 01 июня 2012 года </w:t>
      </w:r>
      <w:hyperlink r:id="rId36" w:history="1">
        <w:r w:rsidRPr="00C30A1A">
          <w:rPr>
            <w:rStyle w:val="af3"/>
            <w:rFonts w:ascii="Arial" w:hAnsi="Arial" w:cs="Arial"/>
            <w:bCs/>
            <w:color w:val="auto"/>
            <w:sz w:val="16"/>
            <w:szCs w:val="16"/>
            <w:u w:val="none"/>
          </w:rPr>
          <w:t>№ 761</w:t>
        </w:r>
      </w:hyperlink>
      <w:r w:rsidRPr="00C30A1A">
        <w:rPr>
          <w:rFonts w:ascii="Arial" w:hAnsi="Arial" w:cs="Arial"/>
          <w:bCs/>
          <w:sz w:val="16"/>
          <w:szCs w:val="16"/>
        </w:rPr>
        <w:t xml:space="preserve"> «О Национальной стратегии действий в интересах детей на 2012 - 2017 годы» и </w:t>
      </w:r>
      <w:r w:rsidRPr="00C30A1A">
        <w:rPr>
          <w:rFonts w:ascii="Arial" w:hAnsi="Arial" w:cs="Arial"/>
          <w:sz w:val="16"/>
          <w:szCs w:val="16"/>
        </w:rPr>
        <w:t xml:space="preserve">от </w:t>
      </w:r>
      <w:r w:rsidRPr="00C30A1A">
        <w:rPr>
          <w:rFonts w:ascii="Arial" w:hAnsi="Arial" w:cs="Arial"/>
          <w:bCs/>
          <w:sz w:val="16"/>
          <w:szCs w:val="16"/>
        </w:rPr>
        <w:t xml:space="preserve">28 декабря 2012 года </w:t>
      </w:r>
      <w:hyperlink r:id="rId37" w:history="1">
        <w:r w:rsidRPr="00C30A1A">
          <w:rPr>
            <w:rStyle w:val="af3"/>
            <w:rFonts w:ascii="Arial" w:hAnsi="Arial" w:cs="Arial"/>
            <w:bCs/>
            <w:color w:val="auto"/>
            <w:sz w:val="16"/>
            <w:szCs w:val="16"/>
            <w:u w:val="none"/>
          </w:rPr>
          <w:t>№ 1688</w:t>
        </w:r>
      </w:hyperlink>
      <w:r w:rsidRPr="00C30A1A">
        <w:rPr>
          <w:rFonts w:ascii="Arial" w:hAnsi="Arial" w:cs="Arial"/>
          <w:bCs/>
          <w:sz w:val="16"/>
          <w:szCs w:val="16"/>
        </w:rPr>
        <w:t xml:space="preserve"> «О некоторых мерах по реализации государственной политики в сфере защиты детей-сирот и детей, оставшихся без попечения родителей» (далее – Указы Президента РФ №597, №761, №1688) предусмотрены с учётом сохранения достигнутого соотношения заработной платы отдельных категорий работников бюджетной сферы, определённых указами Президента Российской Федерации, к среднемесячной заработной плате наёмных работников в организациях, </w:t>
      </w:r>
      <w:r w:rsidR="006F7C72">
        <w:rPr>
          <w:rFonts w:ascii="Arial" w:hAnsi="Arial" w:cs="Arial"/>
          <w:bCs/>
          <w:sz w:val="16"/>
          <w:szCs w:val="16"/>
        </w:rPr>
        <w:br/>
      </w:r>
      <w:r w:rsidRPr="00C30A1A">
        <w:rPr>
          <w:rFonts w:ascii="Arial" w:hAnsi="Arial" w:cs="Arial"/>
          <w:bCs/>
          <w:sz w:val="16"/>
          <w:szCs w:val="16"/>
        </w:rPr>
        <w:t>у индивидуальных предпринимателей и физических лиц в Новгородской области (среднемесячному доходу от трудовой деятельности);</w:t>
      </w:r>
    </w:p>
    <w:p w:rsidR="003A0164" w:rsidRPr="003A0164" w:rsidRDefault="003A0164" w:rsidP="003A0164">
      <w:pPr>
        <w:pStyle w:val="aff5"/>
        <w:ind w:left="0" w:firstLine="284"/>
        <w:jc w:val="both"/>
        <w:rPr>
          <w:rFonts w:ascii="Arial" w:hAnsi="Arial" w:cs="Arial"/>
          <w:bCs/>
          <w:sz w:val="16"/>
          <w:szCs w:val="16"/>
        </w:rPr>
      </w:pPr>
      <w:r w:rsidRPr="00C30A1A">
        <w:rPr>
          <w:rFonts w:ascii="Arial" w:hAnsi="Arial" w:cs="Arial"/>
          <w:bCs/>
          <w:sz w:val="16"/>
          <w:szCs w:val="16"/>
        </w:rPr>
        <w:t>3) увеличены бюджетные ассигнования на доведение заработной платы низкооплачиваемых категорий работни</w:t>
      </w:r>
      <w:r w:rsidRPr="003A0164">
        <w:rPr>
          <w:rFonts w:ascii="Arial" w:hAnsi="Arial" w:cs="Arial"/>
          <w:bCs/>
          <w:sz w:val="16"/>
          <w:szCs w:val="16"/>
        </w:rPr>
        <w:t>ков до минимального размера оплаты труда (далее – МРОТ) в связи с установлением с 1 января 2025 года в Российской Федерации МРОТ в размере 22440 рублей в месяц;</w:t>
      </w:r>
    </w:p>
    <w:p w:rsidR="003A0164" w:rsidRPr="003A0164" w:rsidRDefault="003A0164" w:rsidP="003A0164">
      <w:pPr>
        <w:pStyle w:val="aff5"/>
        <w:ind w:left="0" w:firstLine="284"/>
        <w:jc w:val="both"/>
        <w:rPr>
          <w:rFonts w:ascii="Arial" w:hAnsi="Arial" w:cs="Arial"/>
          <w:bCs/>
          <w:sz w:val="16"/>
          <w:szCs w:val="16"/>
        </w:rPr>
      </w:pPr>
      <w:r w:rsidRPr="003A0164">
        <w:rPr>
          <w:rFonts w:ascii="Arial" w:hAnsi="Arial" w:cs="Arial"/>
          <w:bCs/>
          <w:sz w:val="16"/>
          <w:szCs w:val="16"/>
        </w:rPr>
        <w:t>4) увеличены бюджетные ассигнования на оплату труда работников муниципальных учреждений, не попадающих под действие Указов Президента РФ №597, №761, №1688 с 1 октября 2025 года на 4,5%;</w:t>
      </w:r>
    </w:p>
    <w:p w:rsidR="003A0164" w:rsidRPr="003A0164" w:rsidRDefault="003A0164" w:rsidP="003A0164">
      <w:pPr>
        <w:ind w:firstLine="284"/>
        <w:jc w:val="both"/>
        <w:rPr>
          <w:rFonts w:ascii="Arial" w:hAnsi="Arial" w:cs="Arial"/>
          <w:sz w:val="16"/>
          <w:szCs w:val="16"/>
        </w:rPr>
      </w:pPr>
      <w:r w:rsidRPr="003A0164">
        <w:rPr>
          <w:rFonts w:ascii="Arial" w:hAnsi="Arial" w:cs="Arial"/>
          <w:bCs/>
          <w:sz w:val="16"/>
          <w:szCs w:val="16"/>
        </w:rPr>
        <w:t xml:space="preserve">5) бюджетные ассигнования на оплату коммунальных услуг муниципальными учреждениями в 2025 году предусмотрены исходя из прогнозируемых расходов 2024 года, прогнозируемого </w:t>
      </w:r>
      <w:r w:rsidRPr="003A0164">
        <w:rPr>
          <w:rFonts w:ascii="Arial" w:hAnsi="Arial" w:cs="Arial"/>
          <w:sz w:val="16"/>
          <w:szCs w:val="16"/>
        </w:rPr>
        <w:t>среднегодового роста тарифов в 2025 году.</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Налоговые поступления в бюджеты поселений будут зачисляться в соответствии с Бюджетным кодексом, а именно:</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земельный налог                                        </w:t>
      </w:r>
      <w:r w:rsidR="00C30A1A">
        <w:rPr>
          <w:rFonts w:ascii="Arial" w:hAnsi="Arial" w:cs="Arial"/>
          <w:sz w:val="16"/>
          <w:szCs w:val="16"/>
        </w:rPr>
        <w:t xml:space="preserve">                             </w:t>
      </w:r>
      <w:r w:rsidRPr="003A0164">
        <w:rPr>
          <w:rFonts w:ascii="Arial" w:hAnsi="Arial" w:cs="Arial"/>
          <w:sz w:val="16"/>
          <w:szCs w:val="16"/>
        </w:rPr>
        <w:t xml:space="preserve">    </w:t>
      </w:r>
      <w:r w:rsidR="00C30A1A">
        <w:rPr>
          <w:rFonts w:ascii="Arial" w:hAnsi="Arial" w:cs="Arial"/>
          <w:sz w:val="16"/>
          <w:szCs w:val="16"/>
        </w:rPr>
        <w:t xml:space="preserve">                                                                                                                                 </w:t>
      </w:r>
      <w:r w:rsidRPr="003A0164">
        <w:rPr>
          <w:rFonts w:ascii="Arial" w:hAnsi="Arial" w:cs="Arial"/>
          <w:sz w:val="16"/>
          <w:szCs w:val="16"/>
        </w:rPr>
        <w:t xml:space="preserve">     - 100%;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налог на имущество физических лиц                                         </w:t>
      </w:r>
      <w:r w:rsidR="00C30A1A">
        <w:rPr>
          <w:rFonts w:ascii="Arial" w:hAnsi="Arial" w:cs="Arial"/>
          <w:sz w:val="16"/>
          <w:szCs w:val="16"/>
        </w:rPr>
        <w:t xml:space="preserve">                                                                                                                               </w:t>
      </w:r>
      <w:r w:rsidRPr="003A0164">
        <w:rPr>
          <w:rFonts w:ascii="Arial" w:hAnsi="Arial" w:cs="Arial"/>
          <w:sz w:val="16"/>
          <w:szCs w:val="16"/>
        </w:rPr>
        <w:t xml:space="preserve">      - 100%;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налог на доходы физических лиц в городском поселении    </w:t>
      </w:r>
      <w:r w:rsidR="00C30A1A">
        <w:rPr>
          <w:rFonts w:ascii="Arial" w:hAnsi="Arial" w:cs="Arial"/>
          <w:sz w:val="16"/>
          <w:szCs w:val="16"/>
        </w:rPr>
        <w:t xml:space="preserve">                                                                                                                               </w:t>
      </w:r>
      <w:r w:rsidRPr="003A0164">
        <w:rPr>
          <w:rFonts w:ascii="Arial" w:hAnsi="Arial" w:cs="Arial"/>
          <w:sz w:val="16"/>
          <w:szCs w:val="16"/>
        </w:rPr>
        <w:t xml:space="preserve">           - 10%;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налог на доходы физических лиц в сельских поселениях        </w:t>
      </w:r>
      <w:r w:rsidR="00C30A1A">
        <w:rPr>
          <w:rFonts w:ascii="Arial" w:hAnsi="Arial" w:cs="Arial"/>
          <w:sz w:val="16"/>
          <w:szCs w:val="16"/>
        </w:rPr>
        <w:t xml:space="preserve">                                                                                                                              </w:t>
      </w:r>
      <w:r w:rsidRPr="003A0164">
        <w:rPr>
          <w:rFonts w:ascii="Arial" w:hAnsi="Arial" w:cs="Arial"/>
          <w:sz w:val="16"/>
          <w:szCs w:val="16"/>
        </w:rPr>
        <w:t xml:space="preserve">   </w:t>
      </w:r>
      <w:r w:rsidR="00C30A1A">
        <w:rPr>
          <w:rFonts w:ascii="Arial" w:hAnsi="Arial" w:cs="Arial"/>
          <w:sz w:val="16"/>
          <w:szCs w:val="16"/>
        </w:rPr>
        <w:t xml:space="preserve">  </w:t>
      </w:r>
      <w:r w:rsidRPr="003A0164">
        <w:rPr>
          <w:rFonts w:ascii="Arial" w:hAnsi="Arial" w:cs="Arial"/>
          <w:sz w:val="16"/>
          <w:szCs w:val="16"/>
        </w:rPr>
        <w:t xml:space="preserve">     - 2%;</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единый сельскохозяйственный налог в городском поселении     </w:t>
      </w:r>
      <w:r w:rsidR="00C30A1A">
        <w:rPr>
          <w:rFonts w:ascii="Arial" w:hAnsi="Arial" w:cs="Arial"/>
          <w:sz w:val="16"/>
          <w:szCs w:val="16"/>
        </w:rPr>
        <w:t xml:space="preserve">                                                                                                                               </w:t>
      </w:r>
      <w:r w:rsidRPr="003A0164">
        <w:rPr>
          <w:rFonts w:ascii="Arial" w:hAnsi="Arial" w:cs="Arial"/>
          <w:sz w:val="16"/>
          <w:szCs w:val="16"/>
        </w:rPr>
        <w:t xml:space="preserve">   - 50%;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единый сельскохозяйственный налог в сельских поселениях      </w:t>
      </w:r>
      <w:r w:rsidR="00C30A1A">
        <w:rPr>
          <w:rFonts w:ascii="Arial" w:hAnsi="Arial" w:cs="Arial"/>
          <w:sz w:val="16"/>
          <w:szCs w:val="16"/>
        </w:rPr>
        <w:t xml:space="preserve">                                                                                                                               </w:t>
      </w:r>
      <w:r w:rsidRPr="003A0164">
        <w:rPr>
          <w:rFonts w:ascii="Arial" w:hAnsi="Arial" w:cs="Arial"/>
          <w:sz w:val="16"/>
          <w:szCs w:val="16"/>
        </w:rPr>
        <w:t xml:space="preserve">   - 30%;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аренда земли в городском поселении         </w:t>
      </w:r>
      <w:r w:rsidR="00C30A1A">
        <w:rPr>
          <w:rFonts w:ascii="Arial" w:hAnsi="Arial" w:cs="Arial"/>
          <w:sz w:val="16"/>
          <w:szCs w:val="16"/>
        </w:rPr>
        <w:t xml:space="preserve">                              </w:t>
      </w:r>
      <w:r w:rsidRPr="003A0164">
        <w:rPr>
          <w:rFonts w:ascii="Arial" w:hAnsi="Arial" w:cs="Arial"/>
          <w:sz w:val="16"/>
          <w:szCs w:val="16"/>
        </w:rPr>
        <w:t xml:space="preserve">    </w:t>
      </w:r>
      <w:r w:rsidR="00C30A1A">
        <w:rPr>
          <w:rFonts w:ascii="Arial" w:hAnsi="Arial" w:cs="Arial"/>
          <w:sz w:val="16"/>
          <w:szCs w:val="16"/>
        </w:rPr>
        <w:t xml:space="preserve">                                                                                                                               </w:t>
      </w:r>
      <w:r w:rsidRPr="003A0164">
        <w:rPr>
          <w:rFonts w:ascii="Arial" w:hAnsi="Arial" w:cs="Arial"/>
          <w:sz w:val="16"/>
          <w:szCs w:val="16"/>
        </w:rPr>
        <w:t xml:space="preserve">    - 50%;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продажа земли (до разграничения собственности) в городском поселении                                          </w:t>
      </w:r>
      <w:r w:rsidR="00C30A1A">
        <w:rPr>
          <w:rFonts w:ascii="Arial" w:hAnsi="Arial" w:cs="Arial"/>
          <w:sz w:val="16"/>
          <w:szCs w:val="16"/>
        </w:rPr>
        <w:t xml:space="preserve">        </w:t>
      </w:r>
      <w:r w:rsidRPr="003A0164">
        <w:rPr>
          <w:rFonts w:ascii="Arial" w:hAnsi="Arial" w:cs="Arial"/>
          <w:sz w:val="16"/>
          <w:szCs w:val="16"/>
        </w:rPr>
        <w:t xml:space="preserve">                                                               - 50%.</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целях оказания финансовой поддержки поселениям, не имеющим достаточных собственных доходов, в бюджеты поселений будет зачисляться дотация на выравнивание бюджетной обеспеченности. Для этого в бюджет Валдайского муниципального района будет перечисляться из областного фонда компенсаций целевая субвенция на выполнение данных полномочий.</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В источниках финансирования дефицита бюджета Валдайского муниципального района предусмотрено погашение задолженности перед областным бюджетом по бюджетным кредитам.</w:t>
      </w:r>
    </w:p>
    <w:p w:rsidR="003A0164" w:rsidRPr="003A0164" w:rsidRDefault="003A0164" w:rsidP="003D5A2D">
      <w:pPr>
        <w:jc w:val="center"/>
        <w:rPr>
          <w:rFonts w:ascii="Arial" w:hAnsi="Arial" w:cs="Arial"/>
          <w:sz w:val="16"/>
          <w:szCs w:val="16"/>
        </w:rPr>
      </w:pPr>
      <w:r w:rsidRPr="003A0164">
        <w:rPr>
          <w:rFonts w:ascii="Arial" w:hAnsi="Arial" w:cs="Arial"/>
          <w:b/>
          <w:sz w:val="16"/>
          <w:szCs w:val="16"/>
        </w:rPr>
        <w:t>11. Денежные доходы населения</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Заработная плата это один из показателей характеризующий уровень благосостояния населения. Среднемесячная заработная плата в целом по району имеет стабильную тенденцию роста.</w:t>
      </w:r>
    </w:p>
    <w:p w:rsidR="003A0164" w:rsidRPr="003A0164" w:rsidRDefault="003A0164" w:rsidP="003A0164">
      <w:pPr>
        <w:ind w:firstLine="284"/>
        <w:jc w:val="both"/>
        <w:rPr>
          <w:rFonts w:ascii="Arial" w:hAnsi="Arial" w:cs="Arial"/>
          <w:spacing w:val="-3"/>
          <w:sz w:val="16"/>
          <w:szCs w:val="16"/>
        </w:rPr>
      </w:pPr>
      <w:r w:rsidRPr="003A0164">
        <w:rPr>
          <w:rFonts w:ascii="Arial" w:hAnsi="Arial" w:cs="Arial"/>
          <w:sz w:val="16"/>
          <w:szCs w:val="16"/>
        </w:rPr>
        <w:t>Среднемесячная заработная плата в 2022 году составила 43881,10 руб (107,1%), в 2023 году – 51060,1 руб. (116,4%). За 9 месяцев 2024 года фонд заработной платы по полному кругу предприятий составил 2854,2 млн.руб., среднемесячная заработная плата составила 58537,2 руб. Прогнозный рост заработной платы составит в среднем 108%. Темп роста фонда заработной платы работников организаций будет расти ежегодно в среднем на 105%. Фонд заработной платы по полному кругу предприятий составил в 2023 году 3269,5 млн.руб, за 2022 год составил 2616,6 млн.руб., за январь-июль 2024 года составил 3531,1 млн.руб.</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Постановлением Администрации Валдайского муниципального района от 23.01.2018 № 124 создана рабочая группа по мониторингу ситуации по легализации налоговой базы и базы по страховым взносам, снижению неформальной занятости в Валдайском муниципальном районе. В 2023 году п</w:t>
      </w:r>
      <w:r w:rsidRPr="003A0164">
        <w:rPr>
          <w:rFonts w:ascii="Arial" w:hAnsi="Arial" w:cs="Arial"/>
          <w:spacing w:val="-2"/>
          <w:sz w:val="16"/>
          <w:szCs w:val="16"/>
        </w:rPr>
        <w:t xml:space="preserve">роведено 5 заседаний рабочей группы по мониторингу ситуации по </w:t>
      </w:r>
      <w:r w:rsidRPr="003A0164">
        <w:rPr>
          <w:rFonts w:ascii="Arial" w:hAnsi="Arial" w:cs="Arial"/>
          <w:sz w:val="16"/>
          <w:szCs w:val="16"/>
        </w:rPr>
        <w:t xml:space="preserve">легализации налоговой базы и базы по страховым взносам, снижению </w:t>
      </w:r>
      <w:r w:rsidRPr="003A0164">
        <w:rPr>
          <w:rFonts w:ascii="Arial" w:hAnsi="Arial" w:cs="Arial"/>
          <w:spacing w:val="-3"/>
          <w:sz w:val="16"/>
          <w:szCs w:val="16"/>
        </w:rPr>
        <w:t xml:space="preserve">неформальной занятости, за 9 месяцев 2024 года проведено 5 заседаний. На заседания приглашались юридические лица и индивидуальные предприниматели по задолженности по налогам и </w:t>
      </w:r>
      <w:r w:rsidRPr="003A0164">
        <w:rPr>
          <w:rFonts w:ascii="Arial" w:hAnsi="Arial" w:cs="Arial"/>
          <w:spacing w:val="-1"/>
          <w:sz w:val="16"/>
          <w:szCs w:val="16"/>
        </w:rPr>
        <w:t>по вопросам выплаты заработной платы ниже прожиточного минимума.</w:t>
      </w:r>
    </w:p>
    <w:p w:rsidR="003A0164" w:rsidRPr="003A0164" w:rsidRDefault="003A0164" w:rsidP="003A0164">
      <w:pPr>
        <w:shd w:val="clear" w:color="auto" w:fill="FFFFFF"/>
        <w:ind w:firstLine="284"/>
        <w:jc w:val="both"/>
        <w:rPr>
          <w:rFonts w:ascii="Arial" w:hAnsi="Arial" w:cs="Arial"/>
          <w:sz w:val="16"/>
          <w:szCs w:val="16"/>
        </w:rPr>
      </w:pPr>
      <w:r w:rsidRPr="003A0164">
        <w:rPr>
          <w:rFonts w:ascii="Arial" w:hAnsi="Arial" w:cs="Arial"/>
          <w:sz w:val="16"/>
          <w:szCs w:val="16"/>
        </w:rPr>
        <w:t xml:space="preserve">В результате проделанной работы дополнительно в бюджет поступили налоговые </w:t>
      </w:r>
      <w:r w:rsidRPr="003A0164">
        <w:rPr>
          <w:rFonts w:ascii="Arial" w:hAnsi="Arial" w:cs="Arial"/>
          <w:spacing w:val="-1"/>
          <w:sz w:val="16"/>
          <w:szCs w:val="16"/>
        </w:rPr>
        <w:t>поступления и страховые взносы, открыли индивидуальное предпринимательство в сфере такси и грузоперевозок, розничной торговли, КФК, парикмахерских услуг, по техническому обслуживанию транспортных средств, а так же самозанятые.</w:t>
      </w:r>
    </w:p>
    <w:p w:rsidR="003A0164" w:rsidRPr="003A0164" w:rsidRDefault="003A0164" w:rsidP="00C30A1A">
      <w:pPr>
        <w:jc w:val="center"/>
        <w:rPr>
          <w:rFonts w:ascii="Arial" w:hAnsi="Arial" w:cs="Arial"/>
          <w:b/>
          <w:sz w:val="16"/>
          <w:szCs w:val="16"/>
        </w:rPr>
      </w:pPr>
      <w:r w:rsidRPr="003A0164">
        <w:rPr>
          <w:rFonts w:ascii="Arial" w:hAnsi="Arial" w:cs="Arial"/>
          <w:b/>
          <w:sz w:val="16"/>
          <w:szCs w:val="16"/>
        </w:rPr>
        <w:t>12. Труд и занятость населения</w:t>
      </w:r>
    </w:p>
    <w:p w:rsidR="003A0164" w:rsidRPr="003A0164" w:rsidRDefault="003A0164" w:rsidP="003A0164">
      <w:pPr>
        <w:ind w:firstLine="284"/>
        <w:jc w:val="both"/>
        <w:rPr>
          <w:rFonts w:ascii="Arial" w:hAnsi="Arial" w:cs="Arial"/>
          <w:sz w:val="16"/>
          <w:szCs w:val="16"/>
          <w:lang w:eastAsia="ar-SA"/>
        </w:rPr>
      </w:pPr>
      <w:r w:rsidRPr="003A0164">
        <w:rPr>
          <w:rFonts w:ascii="Arial" w:hAnsi="Arial" w:cs="Arial"/>
          <w:sz w:val="16"/>
          <w:szCs w:val="16"/>
        </w:rPr>
        <w:t xml:space="preserve">По состоянию на 01.01.2024 </w:t>
      </w:r>
      <w:r w:rsidRPr="003A0164">
        <w:rPr>
          <w:rFonts w:ascii="Arial" w:hAnsi="Arial" w:cs="Arial"/>
          <w:sz w:val="16"/>
          <w:szCs w:val="16"/>
          <w:lang w:eastAsia="ar-SA"/>
        </w:rPr>
        <w:t>ситуация на рынке труда в Валдайском муниципальном районе оценивается как умеренно стабильная.</w:t>
      </w:r>
    </w:p>
    <w:p w:rsidR="003A0164" w:rsidRPr="003A0164" w:rsidRDefault="003A0164" w:rsidP="003A0164">
      <w:pPr>
        <w:pStyle w:val="ConsPlusNormal"/>
        <w:ind w:firstLine="284"/>
        <w:jc w:val="both"/>
        <w:rPr>
          <w:sz w:val="16"/>
          <w:szCs w:val="16"/>
        </w:rPr>
      </w:pPr>
      <w:r w:rsidRPr="003A0164">
        <w:rPr>
          <w:sz w:val="16"/>
          <w:szCs w:val="16"/>
          <w:lang w:eastAsia="ar-SA"/>
        </w:rPr>
        <w:t xml:space="preserve">Уровень безработицы на 01.01.2024 года составил </w:t>
      </w:r>
      <w:r w:rsidRPr="003A0164">
        <w:rPr>
          <w:sz w:val="16"/>
          <w:szCs w:val="16"/>
        </w:rPr>
        <w:t>0,1% – 11 человек (по области 0,4%), на 0</w:t>
      </w:r>
      <w:r w:rsidRPr="003A0164">
        <w:rPr>
          <w:sz w:val="16"/>
          <w:szCs w:val="16"/>
          <w:lang w:eastAsia="ar-SA"/>
        </w:rPr>
        <w:t xml:space="preserve">1.01. </w:t>
      </w:r>
      <w:r w:rsidRPr="003A0164">
        <w:rPr>
          <w:sz w:val="16"/>
          <w:szCs w:val="16"/>
        </w:rPr>
        <w:t>2023 года 0,3% (на 01.01.2023 – 31 человек). На 01.10.2024 года уровень безработицы составил 0,2% (20 безработных граждан)</w:t>
      </w:r>
    </w:p>
    <w:p w:rsidR="003A0164" w:rsidRPr="003A0164" w:rsidRDefault="003A0164" w:rsidP="003A0164">
      <w:pPr>
        <w:jc w:val="center"/>
        <w:rPr>
          <w:rFonts w:ascii="Arial" w:hAnsi="Arial" w:cs="Arial"/>
          <w:bCs/>
          <w:sz w:val="16"/>
          <w:szCs w:val="16"/>
        </w:rPr>
      </w:pPr>
      <w:r w:rsidRPr="003A0164">
        <w:rPr>
          <w:rFonts w:ascii="Arial" w:hAnsi="Arial" w:cs="Arial"/>
          <w:noProof/>
          <w:sz w:val="16"/>
          <w:szCs w:val="16"/>
        </w:rPr>
        <w:drawing>
          <wp:inline distT="0" distB="0" distL="0" distR="0">
            <wp:extent cx="4644390" cy="3096260"/>
            <wp:effectExtent l="19050" t="0" r="381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В целях сохранения стабильной ситуации на рынке труда в Валдайском районе и создания необходимых условий для реализации трудовых прав граждан, обеспечения социальной поддержки мер по содействию в трудоустройстве и защиты от безработицы </w:t>
      </w:r>
      <w:r w:rsidRPr="003A0164">
        <w:rPr>
          <w:rFonts w:ascii="Arial" w:hAnsi="Arial" w:cs="Arial"/>
          <w:bCs/>
          <w:sz w:val="16"/>
          <w:szCs w:val="16"/>
        </w:rPr>
        <w:t>реализуется государственная</w:t>
      </w:r>
      <w:r w:rsidRPr="003A0164">
        <w:rPr>
          <w:rFonts w:ascii="Arial" w:hAnsi="Arial" w:cs="Arial"/>
          <w:sz w:val="16"/>
          <w:szCs w:val="16"/>
        </w:rPr>
        <w:t xml:space="preserve"> программа Новгородской области «Содействие занятости населения Новгородской области на 2019-2025 годы» (далее – Программа), утвержденная постановлением Правительства Новгородской области от 14.06.2019 № 218.</w:t>
      </w:r>
    </w:p>
    <w:p w:rsidR="003A0164" w:rsidRPr="003A0164" w:rsidRDefault="003A0164" w:rsidP="003A0164">
      <w:pPr>
        <w:pStyle w:val="afff0"/>
        <w:ind w:firstLine="284"/>
        <w:jc w:val="both"/>
        <w:rPr>
          <w:rFonts w:ascii="Arial" w:hAnsi="Arial" w:cs="Arial"/>
          <w:spacing w:val="4"/>
          <w:sz w:val="16"/>
          <w:szCs w:val="16"/>
        </w:rPr>
      </w:pPr>
      <w:r w:rsidRPr="003A0164">
        <w:rPr>
          <w:rFonts w:ascii="Arial" w:hAnsi="Arial" w:cs="Arial"/>
          <w:sz w:val="16"/>
          <w:szCs w:val="16"/>
        </w:rPr>
        <w:t>В рамках реализации мероприятий Программы служба занятости района</w:t>
      </w:r>
      <w:r w:rsidRPr="003A0164">
        <w:rPr>
          <w:rFonts w:ascii="Arial" w:hAnsi="Arial" w:cs="Arial"/>
          <w:spacing w:val="4"/>
          <w:sz w:val="16"/>
          <w:szCs w:val="16"/>
        </w:rPr>
        <w:t>:</w:t>
      </w:r>
    </w:p>
    <w:p w:rsidR="003A0164" w:rsidRPr="003A0164" w:rsidRDefault="003A0164" w:rsidP="003A0164">
      <w:pPr>
        <w:tabs>
          <w:tab w:val="left" w:pos="1211"/>
        </w:tabs>
        <w:ind w:firstLine="284"/>
        <w:jc w:val="both"/>
        <w:rPr>
          <w:rFonts w:ascii="Arial" w:hAnsi="Arial" w:cs="Arial"/>
          <w:sz w:val="16"/>
          <w:szCs w:val="16"/>
        </w:rPr>
      </w:pPr>
      <w:r w:rsidRPr="003A0164">
        <w:rPr>
          <w:rFonts w:ascii="Arial" w:hAnsi="Arial" w:cs="Arial"/>
          <w:sz w:val="16"/>
          <w:szCs w:val="16"/>
        </w:rPr>
        <w:t>трудоустроила (нашли доходное занятие) 162 человек из 282 обратившихся, что составляет 57,4% от обратившихся граждан.</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Структурный состав граждан, обратившихся за содействием в поиске подходящей работы за данный период представлен в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286"/>
        <w:gridCol w:w="715"/>
        <w:gridCol w:w="715"/>
        <w:gridCol w:w="1634"/>
      </w:tblGrid>
      <w:tr w:rsidR="003A0164" w:rsidRPr="003A0164" w:rsidTr="003A0164">
        <w:trPr>
          <w:trHeight w:val="20"/>
        </w:trPr>
        <w:tc>
          <w:tcPr>
            <w:tcW w:w="3650" w:type="pct"/>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ПОКАЗАТЕЛИ</w:t>
            </w:r>
          </w:p>
        </w:tc>
        <w:tc>
          <w:tcPr>
            <w:tcW w:w="315" w:type="pct"/>
            <w:shd w:val="clear" w:color="auto" w:fill="auto"/>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2023 чел.</w:t>
            </w:r>
          </w:p>
        </w:tc>
        <w:tc>
          <w:tcPr>
            <w:tcW w:w="315" w:type="pct"/>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2022 чел.</w:t>
            </w:r>
          </w:p>
        </w:tc>
        <w:tc>
          <w:tcPr>
            <w:tcW w:w="721" w:type="pct"/>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9 месяцев 2024 (чел.)</w:t>
            </w:r>
          </w:p>
        </w:tc>
      </w:tr>
      <w:tr w:rsidR="003A0164" w:rsidRPr="003A0164" w:rsidTr="003A0164">
        <w:trPr>
          <w:trHeight w:val="20"/>
        </w:trPr>
        <w:tc>
          <w:tcPr>
            <w:tcW w:w="3650" w:type="pct"/>
            <w:vAlign w:val="center"/>
          </w:tcPr>
          <w:p w:rsidR="003A0164" w:rsidRPr="003A0164" w:rsidRDefault="003A0164" w:rsidP="003A0164">
            <w:pPr>
              <w:rPr>
                <w:rFonts w:ascii="Arial" w:hAnsi="Arial" w:cs="Arial"/>
                <w:b/>
                <w:sz w:val="12"/>
                <w:szCs w:val="16"/>
              </w:rPr>
            </w:pPr>
            <w:r w:rsidRPr="003A0164">
              <w:rPr>
                <w:rFonts w:ascii="Arial" w:hAnsi="Arial" w:cs="Arial"/>
                <w:b/>
                <w:sz w:val="12"/>
                <w:szCs w:val="16"/>
              </w:rPr>
              <w:t>Численность граждан, обратившихся за содействием в поиске подходящей работы всего:</w:t>
            </w:r>
          </w:p>
        </w:tc>
        <w:tc>
          <w:tcPr>
            <w:tcW w:w="315" w:type="pct"/>
            <w:shd w:val="clear" w:color="auto" w:fill="auto"/>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282</w:t>
            </w:r>
          </w:p>
        </w:tc>
        <w:tc>
          <w:tcPr>
            <w:tcW w:w="315" w:type="pct"/>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259</w:t>
            </w:r>
          </w:p>
        </w:tc>
        <w:tc>
          <w:tcPr>
            <w:tcW w:w="721" w:type="pct"/>
            <w:vAlign w:val="center"/>
          </w:tcPr>
          <w:p w:rsidR="003A0164" w:rsidRPr="003A0164" w:rsidRDefault="003A0164" w:rsidP="003A0164">
            <w:pPr>
              <w:jc w:val="center"/>
              <w:rPr>
                <w:rFonts w:ascii="Arial" w:hAnsi="Arial" w:cs="Arial"/>
                <w:b/>
                <w:sz w:val="12"/>
                <w:szCs w:val="16"/>
              </w:rPr>
            </w:pPr>
            <w:r w:rsidRPr="003A0164">
              <w:rPr>
                <w:rFonts w:ascii="Arial" w:hAnsi="Arial" w:cs="Arial"/>
                <w:b/>
                <w:sz w:val="12"/>
                <w:szCs w:val="16"/>
              </w:rPr>
              <w:t>172</w:t>
            </w:r>
          </w:p>
        </w:tc>
      </w:tr>
      <w:tr w:rsidR="003A0164" w:rsidRPr="003A0164" w:rsidTr="003A0164">
        <w:trPr>
          <w:trHeight w:val="20"/>
        </w:trPr>
        <w:tc>
          <w:tcPr>
            <w:tcW w:w="3650" w:type="pct"/>
            <w:vAlign w:val="center"/>
          </w:tcPr>
          <w:p w:rsidR="003A0164" w:rsidRPr="003A0164" w:rsidRDefault="003A0164" w:rsidP="003A0164">
            <w:pPr>
              <w:rPr>
                <w:rFonts w:ascii="Arial" w:hAnsi="Arial" w:cs="Arial"/>
                <w:b/>
                <w:bCs/>
                <w:sz w:val="12"/>
                <w:szCs w:val="16"/>
              </w:rPr>
            </w:pPr>
            <w:r w:rsidRPr="003A0164">
              <w:rPr>
                <w:rFonts w:ascii="Arial" w:hAnsi="Arial" w:cs="Arial"/>
                <w:b/>
                <w:bCs/>
                <w:sz w:val="12"/>
                <w:szCs w:val="16"/>
              </w:rPr>
              <w:t>По категории занятости</w:t>
            </w:r>
          </w:p>
        </w:tc>
        <w:tc>
          <w:tcPr>
            <w:tcW w:w="315" w:type="pct"/>
            <w:shd w:val="clear" w:color="auto" w:fill="auto"/>
            <w:vAlign w:val="center"/>
          </w:tcPr>
          <w:p w:rsidR="003A0164" w:rsidRPr="003A0164" w:rsidRDefault="003A0164" w:rsidP="003A0164">
            <w:pPr>
              <w:jc w:val="center"/>
              <w:rPr>
                <w:rFonts w:ascii="Arial" w:hAnsi="Arial" w:cs="Arial"/>
                <w:sz w:val="12"/>
                <w:szCs w:val="16"/>
              </w:rPr>
            </w:pPr>
          </w:p>
        </w:tc>
        <w:tc>
          <w:tcPr>
            <w:tcW w:w="315" w:type="pct"/>
            <w:vAlign w:val="center"/>
          </w:tcPr>
          <w:p w:rsidR="003A0164" w:rsidRPr="003A0164" w:rsidRDefault="003A0164" w:rsidP="003A0164">
            <w:pPr>
              <w:jc w:val="center"/>
              <w:rPr>
                <w:rFonts w:ascii="Arial" w:hAnsi="Arial" w:cs="Arial"/>
                <w:sz w:val="12"/>
                <w:szCs w:val="16"/>
              </w:rPr>
            </w:pPr>
          </w:p>
        </w:tc>
        <w:tc>
          <w:tcPr>
            <w:tcW w:w="721" w:type="pct"/>
            <w:vAlign w:val="center"/>
          </w:tcPr>
          <w:p w:rsidR="003A0164" w:rsidRPr="003A0164" w:rsidRDefault="003A0164" w:rsidP="003A0164">
            <w:pPr>
              <w:jc w:val="center"/>
              <w:rPr>
                <w:rFonts w:ascii="Arial" w:hAnsi="Arial" w:cs="Arial"/>
                <w:sz w:val="12"/>
                <w:szCs w:val="16"/>
              </w:rPr>
            </w:pPr>
          </w:p>
        </w:tc>
      </w:tr>
      <w:tr w:rsidR="003A0164" w:rsidRPr="003A0164" w:rsidTr="003A0164">
        <w:trPr>
          <w:trHeight w:val="20"/>
        </w:trPr>
        <w:tc>
          <w:tcPr>
            <w:tcW w:w="3650" w:type="pct"/>
            <w:vAlign w:val="center"/>
          </w:tcPr>
          <w:p w:rsidR="003A0164" w:rsidRPr="003A0164" w:rsidRDefault="003A0164" w:rsidP="003A0164">
            <w:pPr>
              <w:rPr>
                <w:rFonts w:ascii="Arial" w:hAnsi="Arial" w:cs="Arial"/>
                <w:bCs/>
                <w:sz w:val="12"/>
                <w:szCs w:val="16"/>
              </w:rPr>
            </w:pPr>
            <w:r w:rsidRPr="003A0164">
              <w:rPr>
                <w:rFonts w:ascii="Arial" w:hAnsi="Arial" w:cs="Arial"/>
                <w:bCs/>
                <w:sz w:val="12"/>
                <w:szCs w:val="16"/>
              </w:rPr>
              <w:t>незанятые граждане</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210</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229</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91</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занятые граждане</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72</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30</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81</w:t>
            </w:r>
          </w:p>
        </w:tc>
      </w:tr>
      <w:tr w:rsidR="003A0164" w:rsidRPr="003A0164" w:rsidTr="003A0164">
        <w:trPr>
          <w:trHeight w:val="20"/>
        </w:trPr>
        <w:tc>
          <w:tcPr>
            <w:tcW w:w="3650" w:type="pct"/>
            <w:vAlign w:val="center"/>
          </w:tcPr>
          <w:p w:rsidR="003A0164" w:rsidRPr="003A0164" w:rsidRDefault="003A0164" w:rsidP="003A0164">
            <w:pPr>
              <w:rPr>
                <w:rFonts w:ascii="Arial" w:hAnsi="Arial" w:cs="Arial"/>
                <w:b/>
                <w:bCs/>
                <w:sz w:val="12"/>
                <w:szCs w:val="16"/>
              </w:rPr>
            </w:pPr>
            <w:r w:rsidRPr="003A0164">
              <w:rPr>
                <w:rFonts w:ascii="Arial" w:hAnsi="Arial" w:cs="Arial"/>
                <w:b/>
                <w:bCs/>
                <w:sz w:val="12"/>
                <w:szCs w:val="16"/>
              </w:rPr>
              <w:lastRenderedPageBreak/>
              <w:t>По отдельным категориям граждан:</w:t>
            </w:r>
          </w:p>
        </w:tc>
        <w:tc>
          <w:tcPr>
            <w:tcW w:w="315" w:type="pct"/>
            <w:shd w:val="clear" w:color="auto" w:fill="auto"/>
            <w:vAlign w:val="center"/>
          </w:tcPr>
          <w:p w:rsidR="003A0164" w:rsidRPr="003A0164" w:rsidRDefault="003A0164" w:rsidP="003A0164">
            <w:pPr>
              <w:jc w:val="center"/>
              <w:rPr>
                <w:rFonts w:ascii="Arial" w:hAnsi="Arial" w:cs="Arial"/>
                <w:sz w:val="12"/>
                <w:szCs w:val="16"/>
              </w:rPr>
            </w:pPr>
          </w:p>
        </w:tc>
        <w:tc>
          <w:tcPr>
            <w:tcW w:w="315" w:type="pct"/>
            <w:vAlign w:val="center"/>
          </w:tcPr>
          <w:p w:rsidR="003A0164" w:rsidRPr="003A0164" w:rsidRDefault="003A0164" w:rsidP="003A0164">
            <w:pPr>
              <w:jc w:val="center"/>
              <w:rPr>
                <w:rFonts w:ascii="Arial" w:hAnsi="Arial" w:cs="Arial"/>
                <w:sz w:val="12"/>
                <w:szCs w:val="16"/>
              </w:rPr>
            </w:pPr>
          </w:p>
        </w:tc>
        <w:tc>
          <w:tcPr>
            <w:tcW w:w="721" w:type="pct"/>
            <w:vAlign w:val="center"/>
          </w:tcPr>
          <w:p w:rsidR="003A0164" w:rsidRPr="003A0164" w:rsidRDefault="003A0164" w:rsidP="003A0164">
            <w:pPr>
              <w:jc w:val="center"/>
              <w:rPr>
                <w:rFonts w:ascii="Arial" w:hAnsi="Arial" w:cs="Arial"/>
                <w:sz w:val="12"/>
                <w:szCs w:val="16"/>
              </w:rPr>
            </w:pP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граждане, уволенные с государственной службы</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4</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инвалиды</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9</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13</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5</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уволенные в связи с ликвидацией организации, либо сокращения численности или штата работников организации</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31</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10</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7</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Лица из числа детей-сирот, детей, оставшихся без попечения родителей</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0</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0</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0</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ранее не работавшие, ищущие работу впервые</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33</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21</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83</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граждане предпенсионного возраста</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9</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23</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0</w:t>
            </w:r>
          </w:p>
        </w:tc>
      </w:tr>
      <w:tr w:rsidR="003A0164" w:rsidRPr="003A0164" w:rsidTr="003A0164">
        <w:trPr>
          <w:trHeight w:val="20"/>
        </w:trPr>
        <w:tc>
          <w:tcPr>
            <w:tcW w:w="3650" w:type="pct"/>
            <w:vAlign w:val="center"/>
          </w:tcPr>
          <w:p w:rsidR="003A0164" w:rsidRPr="003A0164" w:rsidRDefault="003A0164" w:rsidP="003A0164">
            <w:pPr>
              <w:rPr>
                <w:rFonts w:ascii="Arial" w:hAnsi="Arial" w:cs="Arial"/>
                <w:b/>
                <w:bCs/>
                <w:sz w:val="12"/>
                <w:szCs w:val="16"/>
              </w:rPr>
            </w:pPr>
            <w:r w:rsidRPr="003A0164">
              <w:rPr>
                <w:rFonts w:ascii="Arial" w:hAnsi="Arial" w:cs="Arial"/>
                <w:b/>
                <w:bCs/>
                <w:sz w:val="12"/>
                <w:szCs w:val="16"/>
              </w:rPr>
              <w:t>По возрасту</w:t>
            </w:r>
          </w:p>
        </w:tc>
        <w:tc>
          <w:tcPr>
            <w:tcW w:w="315" w:type="pct"/>
            <w:shd w:val="clear" w:color="auto" w:fill="auto"/>
            <w:vAlign w:val="center"/>
          </w:tcPr>
          <w:p w:rsidR="003A0164" w:rsidRPr="003A0164" w:rsidRDefault="003A0164" w:rsidP="003A0164">
            <w:pPr>
              <w:jc w:val="center"/>
              <w:rPr>
                <w:rFonts w:ascii="Arial" w:hAnsi="Arial" w:cs="Arial"/>
                <w:sz w:val="12"/>
                <w:szCs w:val="16"/>
              </w:rPr>
            </w:pPr>
          </w:p>
        </w:tc>
        <w:tc>
          <w:tcPr>
            <w:tcW w:w="315" w:type="pct"/>
            <w:vAlign w:val="center"/>
          </w:tcPr>
          <w:p w:rsidR="003A0164" w:rsidRPr="003A0164" w:rsidRDefault="003A0164" w:rsidP="003A0164">
            <w:pPr>
              <w:jc w:val="center"/>
              <w:rPr>
                <w:rFonts w:ascii="Arial" w:hAnsi="Arial" w:cs="Arial"/>
                <w:sz w:val="12"/>
                <w:szCs w:val="16"/>
              </w:rPr>
            </w:pPr>
          </w:p>
        </w:tc>
        <w:tc>
          <w:tcPr>
            <w:tcW w:w="721" w:type="pct"/>
            <w:vAlign w:val="center"/>
          </w:tcPr>
          <w:p w:rsidR="003A0164" w:rsidRPr="003A0164" w:rsidRDefault="003A0164" w:rsidP="003A0164">
            <w:pPr>
              <w:jc w:val="center"/>
              <w:rPr>
                <w:rFonts w:ascii="Arial" w:hAnsi="Arial" w:cs="Arial"/>
                <w:sz w:val="12"/>
                <w:szCs w:val="16"/>
              </w:rPr>
            </w:pPr>
          </w:p>
        </w:tc>
      </w:tr>
      <w:tr w:rsidR="003A0164" w:rsidRPr="003A0164" w:rsidTr="003A0164">
        <w:trPr>
          <w:trHeight w:val="20"/>
        </w:trPr>
        <w:tc>
          <w:tcPr>
            <w:tcW w:w="3650" w:type="pct"/>
            <w:vAlign w:val="center"/>
          </w:tcPr>
          <w:p w:rsidR="003A0164" w:rsidRPr="003A0164" w:rsidRDefault="003A0164" w:rsidP="003A0164">
            <w:pPr>
              <w:rPr>
                <w:rFonts w:ascii="Arial" w:hAnsi="Arial" w:cs="Arial"/>
                <w:bCs/>
                <w:sz w:val="12"/>
                <w:szCs w:val="16"/>
              </w:rPr>
            </w:pPr>
            <w:r w:rsidRPr="003A0164">
              <w:rPr>
                <w:rFonts w:ascii="Arial" w:hAnsi="Arial" w:cs="Arial"/>
                <w:bCs/>
                <w:sz w:val="12"/>
                <w:szCs w:val="16"/>
              </w:rPr>
              <w:t>14-17</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45</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27</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76</w:t>
            </w:r>
          </w:p>
        </w:tc>
      </w:tr>
      <w:tr w:rsidR="003A0164" w:rsidRPr="003A0164" w:rsidTr="003A0164">
        <w:trPr>
          <w:trHeight w:val="20"/>
        </w:trPr>
        <w:tc>
          <w:tcPr>
            <w:tcW w:w="3650" w:type="pct"/>
            <w:vAlign w:val="center"/>
          </w:tcPr>
          <w:p w:rsidR="003A0164" w:rsidRPr="003A0164" w:rsidRDefault="003A0164" w:rsidP="003A0164">
            <w:pPr>
              <w:rPr>
                <w:rFonts w:ascii="Arial" w:hAnsi="Arial" w:cs="Arial"/>
                <w:bCs/>
                <w:sz w:val="12"/>
                <w:szCs w:val="16"/>
              </w:rPr>
            </w:pPr>
            <w:r w:rsidRPr="003A0164">
              <w:rPr>
                <w:rFonts w:ascii="Arial" w:hAnsi="Arial" w:cs="Arial"/>
                <w:bCs/>
                <w:sz w:val="12"/>
                <w:szCs w:val="16"/>
              </w:rPr>
              <w:t>18-29</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30</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42</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32</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30-54</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136</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150</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45</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55-59</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32</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21</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10</w:t>
            </w:r>
          </w:p>
        </w:tc>
      </w:tr>
      <w:tr w:rsidR="003A0164" w:rsidRPr="003A0164" w:rsidTr="003A0164">
        <w:trPr>
          <w:trHeight w:val="20"/>
        </w:trPr>
        <w:tc>
          <w:tcPr>
            <w:tcW w:w="3650" w:type="pct"/>
            <w:vAlign w:val="center"/>
          </w:tcPr>
          <w:p w:rsidR="003A0164" w:rsidRPr="003A0164" w:rsidRDefault="003A0164" w:rsidP="003A0164">
            <w:pPr>
              <w:rPr>
                <w:rFonts w:ascii="Arial" w:hAnsi="Arial" w:cs="Arial"/>
                <w:sz w:val="12"/>
                <w:szCs w:val="16"/>
              </w:rPr>
            </w:pPr>
            <w:r w:rsidRPr="003A0164">
              <w:rPr>
                <w:rFonts w:ascii="Arial" w:hAnsi="Arial" w:cs="Arial"/>
                <w:sz w:val="12"/>
                <w:szCs w:val="16"/>
              </w:rPr>
              <w:t>60 и старше</w:t>
            </w:r>
          </w:p>
        </w:tc>
        <w:tc>
          <w:tcPr>
            <w:tcW w:w="315" w:type="pct"/>
            <w:shd w:val="clear" w:color="auto" w:fill="auto"/>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39</w:t>
            </w:r>
          </w:p>
        </w:tc>
        <w:tc>
          <w:tcPr>
            <w:tcW w:w="315"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19</w:t>
            </w:r>
          </w:p>
        </w:tc>
        <w:tc>
          <w:tcPr>
            <w:tcW w:w="721" w:type="pct"/>
            <w:vAlign w:val="center"/>
          </w:tcPr>
          <w:p w:rsidR="003A0164" w:rsidRPr="003A0164" w:rsidRDefault="003A0164" w:rsidP="003A0164">
            <w:pPr>
              <w:jc w:val="center"/>
              <w:rPr>
                <w:rFonts w:ascii="Arial" w:hAnsi="Arial" w:cs="Arial"/>
                <w:sz w:val="12"/>
                <w:szCs w:val="16"/>
              </w:rPr>
            </w:pPr>
            <w:r w:rsidRPr="003A0164">
              <w:rPr>
                <w:rFonts w:ascii="Arial" w:hAnsi="Arial" w:cs="Arial"/>
                <w:sz w:val="12"/>
                <w:szCs w:val="16"/>
              </w:rPr>
              <w:t>9</w:t>
            </w:r>
          </w:p>
        </w:tc>
      </w:tr>
    </w:tbl>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Численность граждан, признанных безработными в отчетном периоде составила 123 чел. (соответствующий период прошлого года – 242 человека).</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 xml:space="preserve">По состоянию на 31.12.2022 численность безработных граждан, состоящих на регистрационном учете 31 человек (город 18 человек, </w:t>
      </w:r>
      <w:r>
        <w:rPr>
          <w:rFonts w:ascii="Arial" w:hAnsi="Arial" w:cs="Arial"/>
          <w:sz w:val="16"/>
          <w:szCs w:val="16"/>
        </w:rPr>
        <w:br/>
      </w:r>
      <w:r w:rsidRPr="003A0164">
        <w:rPr>
          <w:rFonts w:ascii="Arial" w:hAnsi="Arial" w:cs="Arial"/>
          <w:sz w:val="16"/>
          <w:szCs w:val="16"/>
        </w:rPr>
        <w:t>село 13 человек).</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На 01.10.2024:</w:t>
      </w:r>
      <w:r>
        <w:rPr>
          <w:rFonts w:ascii="Arial" w:hAnsi="Arial" w:cs="Arial"/>
          <w:sz w:val="16"/>
          <w:szCs w:val="16"/>
        </w:rPr>
        <w:t xml:space="preserve"> </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на регистрационном учете в отделе занятости населения состоит – 20 безработных граждан.</w:t>
      </w:r>
    </w:p>
    <w:p w:rsidR="003A0164" w:rsidRPr="003A0164" w:rsidRDefault="003A0164" w:rsidP="003A0164">
      <w:pPr>
        <w:ind w:firstLine="284"/>
        <w:jc w:val="both"/>
        <w:rPr>
          <w:rFonts w:ascii="Arial" w:hAnsi="Arial" w:cs="Arial"/>
          <w:bCs/>
          <w:sz w:val="16"/>
          <w:szCs w:val="16"/>
        </w:rPr>
      </w:pPr>
      <w:r w:rsidRPr="003A0164">
        <w:rPr>
          <w:rFonts w:ascii="Arial" w:hAnsi="Arial" w:cs="Arial"/>
          <w:noProof/>
          <w:sz w:val="16"/>
          <w:szCs w:val="16"/>
        </w:rPr>
        <w:t>Своевременно, в</w:t>
      </w:r>
      <w:r w:rsidRPr="003A0164">
        <w:rPr>
          <w:rFonts w:ascii="Arial" w:hAnsi="Arial" w:cs="Arial"/>
          <w:bCs/>
          <w:sz w:val="16"/>
          <w:szCs w:val="16"/>
        </w:rPr>
        <w:t xml:space="preserve"> полном объеме выплачивается пособие по безработице.</w:t>
      </w:r>
    </w:p>
    <w:p w:rsidR="003A0164" w:rsidRPr="003A0164" w:rsidRDefault="003A0164" w:rsidP="003A0164">
      <w:pPr>
        <w:ind w:firstLine="284"/>
        <w:jc w:val="both"/>
        <w:rPr>
          <w:rFonts w:ascii="Arial" w:hAnsi="Arial" w:cs="Arial"/>
          <w:bCs/>
          <w:sz w:val="16"/>
          <w:szCs w:val="16"/>
        </w:rPr>
      </w:pPr>
      <w:r w:rsidRPr="003A0164">
        <w:rPr>
          <w:rFonts w:ascii="Arial" w:hAnsi="Arial" w:cs="Arial"/>
          <w:bCs/>
          <w:sz w:val="16"/>
          <w:szCs w:val="16"/>
        </w:rPr>
        <w:t>Роста безработицы в районе не наблюдается.</w:t>
      </w:r>
    </w:p>
    <w:p w:rsidR="003A0164" w:rsidRPr="003A0164" w:rsidRDefault="003A0164" w:rsidP="006F7C72">
      <w:pPr>
        <w:jc w:val="center"/>
        <w:rPr>
          <w:rFonts w:ascii="Arial" w:hAnsi="Arial" w:cs="Arial"/>
          <w:b/>
          <w:sz w:val="16"/>
          <w:szCs w:val="16"/>
        </w:rPr>
      </w:pPr>
      <w:r w:rsidRPr="003A0164">
        <w:rPr>
          <w:rFonts w:ascii="Arial" w:hAnsi="Arial" w:cs="Arial"/>
          <w:b/>
          <w:sz w:val="16"/>
          <w:szCs w:val="16"/>
        </w:rPr>
        <w:t>13. Перечень основных проблемных вопросов развития района, сдерживающих его социально-экономическое развитие</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Для развития Валдайского района наиболее важными является два направления – создание и развитие современной туристской индустрии, а так же решение вопросов по обеспечению специалистами существующих сфер деятельности.</w:t>
      </w:r>
    </w:p>
    <w:p w:rsidR="003A0164" w:rsidRPr="003A0164" w:rsidRDefault="003A0164" w:rsidP="003A0164">
      <w:pPr>
        <w:ind w:firstLine="284"/>
        <w:jc w:val="both"/>
        <w:rPr>
          <w:rFonts w:ascii="Arial" w:hAnsi="Arial" w:cs="Arial"/>
          <w:sz w:val="16"/>
          <w:szCs w:val="16"/>
        </w:rPr>
      </w:pPr>
      <w:r w:rsidRPr="003A0164">
        <w:rPr>
          <w:rFonts w:ascii="Arial" w:hAnsi="Arial" w:cs="Arial"/>
          <w:sz w:val="16"/>
          <w:szCs w:val="16"/>
        </w:rPr>
        <w:t>Для развития указанных направлений в дальнейшем необходимо:</w:t>
      </w:r>
    </w:p>
    <w:p w:rsidR="003A0164" w:rsidRPr="003A0164" w:rsidRDefault="003A0164" w:rsidP="003A0164">
      <w:pPr>
        <w:pStyle w:val="ac"/>
        <w:ind w:firstLine="284"/>
        <w:jc w:val="both"/>
        <w:rPr>
          <w:rFonts w:ascii="Arial" w:hAnsi="Arial" w:cs="Arial"/>
          <w:sz w:val="16"/>
          <w:szCs w:val="16"/>
        </w:rPr>
      </w:pPr>
      <w:r w:rsidRPr="003A0164">
        <w:rPr>
          <w:rFonts w:ascii="Arial" w:hAnsi="Arial" w:cs="Arial"/>
          <w:sz w:val="16"/>
          <w:szCs w:val="16"/>
        </w:rPr>
        <w:t>привлечение ведущих туроператоров к сотрудничеству с туристским бизнесом Валдая;</w:t>
      </w:r>
    </w:p>
    <w:p w:rsidR="003A0164" w:rsidRPr="003A0164" w:rsidRDefault="003A0164" w:rsidP="003A0164">
      <w:pPr>
        <w:pStyle w:val="ac"/>
        <w:ind w:firstLine="284"/>
        <w:jc w:val="both"/>
        <w:rPr>
          <w:rFonts w:ascii="Arial" w:hAnsi="Arial" w:cs="Arial"/>
          <w:sz w:val="16"/>
          <w:szCs w:val="16"/>
        </w:rPr>
      </w:pPr>
      <w:r w:rsidRPr="003A0164">
        <w:rPr>
          <w:rFonts w:ascii="Arial" w:hAnsi="Arial" w:cs="Arial"/>
          <w:sz w:val="16"/>
          <w:szCs w:val="16"/>
        </w:rPr>
        <w:t>представление банкам и другим финансовым институтам перспективных проектов для привлечения инвестиций. Возможна также разработка этих проектов;</w:t>
      </w:r>
    </w:p>
    <w:p w:rsidR="003A0164" w:rsidRPr="003A0164" w:rsidRDefault="003A0164" w:rsidP="003A0164">
      <w:pPr>
        <w:pStyle w:val="ac"/>
        <w:ind w:firstLine="284"/>
        <w:jc w:val="both"/>
        <w:rPr>
          <w:rFonts w:ascii="Arial" w:hAnsi="Arial" w:cs="Arial"/>
          <w:sz w:val="16"/>
          <w:szCs w:val="16"/>
        </w:rPr>
      </w:pPr>
      <w:r w:rsidRPr="003A0164">
        <w:rPr>
          <w:rFonts w:ascii="Arial" w:hAnsi="Arial" w:cs="Arial"/>
          <w:sz w:val="16"/>
          <w:szCs w:val="16"/>
        </w:rPr>
        <w:t>предоставление методической, а возможно и практической помощи в создании кредитного союза малого бизнеса;</w:t>
      </w:r>
    </w:p>
    <w:p w:rsidR="003A0164" w:rsidRPr="003A0164" w:rsidRDefault="003A0164" w:rsidP="003A0164">
      <w:pPr>
        <w:pStyle w:val="ac"/>
        <w:ind w:firstLine="284"/>
        <w:jc w:val="both"/>
        <w:rPr>
          <w:rFonts w:ascii="Arial" w:hAnsi="Arial" w:cs="Arial"/>
          <w:sz w:val="16"/>
          <w:szCs w:val="16"/>
        </w:rPr>
      </w:pPr>
      <w:r w:rsidRPr="003A0164">
        <w:rPr>
          <w:rFonts w:ascii="Arial" w:hAnsi="Arial" w:cs="Arial"/>
          <w:sz w:val="16"/>
          <w:szCs w:val="16"/>
        </w:rPr>
        <w:t>внедрение современных подходов и методов социально-оздоровительной работы с населением и в первую очередь с молодым поколением.</w:t>
      </w:r>
    </w:p>
    <w:p w:rsidR="005C2C32" w:rsidRPr="005C2C32" w:rsidRDefault="005C2C32" w:rsidP="00CE4860">
      <w:pPr>
        <w:ind w:firstLine="284"/>
        <w:jc w:val="right"/>
        <w:rPr>
          <w:rFonts w:ascii="Arial" w:hAnsi="Arial" w:cs="Arial"/>
          <w:sz w:val="16"/>
          <w:szCs w:val="16"/>
        </w:rPr>
      </w:pPr>
    </w:p>
    <w:p w:rsidR="00D658C4" w:rsidRPr="00D658C4" w:rsidRDefault="00D658C4" w:rsidP="00D658C4">
      <w:pPr>
        <w:ind w:firstLine="284"/>
        <w:jc w:val="center"/>
        <w:rPr>
          <w:rFonts w:ascii="Arial" w:hAnsi="Arial" w:cs="Arial"/>
          <w:b/>
          <w:sz w:val="16"/>
          <w:szCs w:val="16"/>
        </w:rPr>
      </w:pPr>
      <w:r w:rsidRPr="00D658C4">
        <w:rPr>
          <w:rFonts w:ascii="Arial" w:hAnsi="Arial" w:cs="Arial"/>
          <w:b/>
          <w:sz w:val="16"/>
          <w:szCs w:val="16"/>
        </w:rPr>
        <w:t>АДМИНИСТРАЦИЯ ВАЛДАЙСКОГО МУНИЦИПАЛЬНОГО РАЙОНА</w:t>
      </w:r>
    </w:p>
    <w:p w:rsidR="00D658C4" w:rsidRPr="00D658C4" w:rsidRDefault="00D658C4" w:rsidP="00D658C4">
      <w:pPr>
        <w:ind w:firstLine="284"/>
        <w:jc w:val="center"/>
        <w:rPr>
          <w:rFonts w:ascii="Arial" w:hAnsi="Arial" w:cs="Arial"/>
          <w:sz w:val="16"/>
          <w:szCs w:val="16"/>
        </w:rPr>
      </w:pPr>
      <w:r w:rsidRPr="00D658C4">
        <w:rPr>
          <w:rFonts w:ascii="Arial" w:hAnsi="Arial" w:cs="Arial"/>
          <w:sz w:val="16"/>
          <w:szCs w:val="16"/>
        </w:rPr>
        <w:t>П О С Т А Н О В Л Е Н И Е</w:t>
      </w:r>
    </w:p>
    <w:p w:rsidR="00D658C4" w:rsidRPr="00D658C4" w:rsidRDefault="00D658C4" w:rsidP="00D658C4">
      <w:pPr>
        <w:ind w:firstLine="284"/>
        <w:jc w:val="center"/>
        <w:rPr>
          <w:rFonts w:ascii="Arial" w:hAnsi="Arial" w:cs="Arial"/>
          <w:sz w:val="16"/>
          <w:szCs w:val="16"/>
        </w:rPr>
      </w:pPr>
      <w:r w:rsidRPr="00D658C4">
        <w:rPr>
          <w:rFonts w:ascii="Arial" w:hAnsi="Arial" w:cs="Arial"/>
          <w:sz w:val="16"/>
          <w:szCs w:val="16"/>
        </w:rPr>
        <w:t>27.12.2024 № 3389</w:t>
      </w:r>
    </w:p>
    <w:p w:rsidR="00D658C4" w:rsidRPr="00D658C4" w:rsidRDefault="00D658C4" w:rsidP="00D658C4">
      <w:pPr>
        <w:ind w:firstLine="284"/>
        <w:jc w:val="center"/>
        <w:rPr>
          <w:rFonts w:ascii="Arial" w:hAnsi="Arial" w:cs="Arial"/>
          <w:b/>
          <w:sz w:val="16"/>
          <w:szCs w:val="16"/>
        </w:rPr>
      </w:pPr>
      <w:r w:rsidRPr="00D658C4">
        <w:rPr>
          <w:rFonts w:ascii="Arial" w:hAnsi="Arial" w:cs="Arial"/>
          <w:b/>
          <w:sz w:val="16"/>
          <w:szCs w:val="16"/>
        </w:rPr>
        <w:t>О системе управления муниципальными программами</w:t>
      </w:r>
      <w:r>
        <w:rPr>
          <w:rFonts w:ascii="Arial" w:hAnsi="Arial" w:cs="Arial"/>
          <w:b/>
          <w:sz w:val="16"/>
          <w:szCs w:val="16"/>
        </w:rPr>
        <w:t xml:space="preserve"> </w:t>
      </w:r>
      <w:r w:rsidRPr="00D658C4">
        <w:rPr>
          <w:rFonts w:ascii="Arial" w:hAnsi="Arial" w:cs="Arial"/>
          <w:b/>
          <w:sz w:val="16"/>
          <w:szCs w:val="16"/>
        </w:rPr>
        <w:t>Валдайского муниципального района Новгородской области</w:t>
      </w:r>
    </w:p>
    <w:p w:rsidR="00D658C4" w:rsidRPr="00D658C4" w:rsidRDefault="00D658C4" w:rsidP="00D658C4">
      <w:pPr>
        <w:shd w:val="clear" w:color="auto" w:fill="FFFFFF"/>
        <w:ind w:firstLine="284"/>
        <w:jc w:val="both"/>
        <w:rPr>
          <w:rFonts w:ascii="Arial" w:hAnsi="Arial" w:cs="Arial"/>
          <w:b/>
          <w:sz w:val="16"/>
          <w:szCs w:val="16"/>
        </w:rPr>
      </w:pPr>
      <w:r w:rsidRPr="00D658C4">
        <w:rPr>
          <w:rFonts w:ascii="Arial" w:hAnsi="Arial" w:cs="Arial"/>
          <w:bCs/>
          <w:spacing w:val="3"/>
          <w:sz w:val="16"/>
          <w:szCs w:val="16"/>
        </w:rPr>
        <w:t xml:space="preserve">В соответствии с Федеральным законом от 7 мая 2013 года № 104-ФЗ «О внесении изменений в Бюджетный кодекс Российской Федерации и отдельные законодательные акты Российской Федерации и в связи с совершенствованием бюджетного процесса», постановлением Правительства Новгородской области от 19.05.2023 № 206 «О системе управления государственными программами Новгородской области» Администрация Валдайского муниципального района </w:t>
      </w:r>
      <w:r w:rsidRPr="00D658C4">
        <w:rPr>
          <w:rFonts w:ascii="Arial" w:hAnsi="Arial" w:cs="Arial"/>
          <w:b/>
          <w:spacing w:val="-2"/>
          <w:sz w:val="16"/>
          <w:szCs w:val="16"/>
        </w:rPr>
        <w:t>ПОСТАНОВЛЯЕТ:</w:t>
      </w:r>
    </w:p>
    <w:p w:rsidR="00D658C4" w:rsidRPr="00D658C4" w:rsidRDefault="00D658C4" w:rsidP="00D658C4">
      <w:pPr>
        <w:pStyle w:val="ac"/>
        <w:numPr>
          <w:ilvl w:val="0"/>
          <w:numId w:val="23"/>
        </w:numPr>
        <w:tabs>
          <w:tab w:val="left" w:pos="994"/>
        </w:tabs>
        <w:ind w:firstLine="284"/>
        <w:jc w:val="both"/>
        <w:rPr>
          <w:rFonts w:ascii="Arial" w:hAnsi="Arial" w:cs="Arial"/>
          <w:sz w:val="16"/>
          <w:szCs w:val="16"/>
        </w:rPr>
      </w:pPr>
      <w:r w:rsidRPr="00D658C4">
        <w:rPr>
          <w:rFonts w:ascii="Arial" w:hAnsi="Arial" w:cs="Arial"/>
          <w:sz w:val="16"/>
          <w:szCs w:val="16"/>
        </w:rPr>
        <w:t>Утвердить прилагаемое Положение о системе управления муниципальными программами Валдайского муниципального района Новгородской области.</w:t>
      </w:r>
    </w:p>
    <w:p w:rsidR="00D658C4" w:rsidRPr="00D658C4" w:rsidRDefault="00D658C4" w:rsidP="00D658C4">
      <w:pPr>
        <w:pStyle w:val="ac"/>
        <w:numPr>
          <w:ilvl w:val="0"/>
          <w:numId w:val="23"/>
        </w:numPr>
        <w:tabs>
          <w:tab w:val="left" w:pos="999"/>
        </w:tabs>
        <w:ind w:firstLine="284"/>
        <w:jc w:val="both"/>
        <w:rPr>
          <w:rFonts w:ascii="Arial" w:hAnsi="Arial" w:cs="Arial"/>
          <w:sz w:val="16"/>
          <w:szCs w:val="16"/>
        </w:rPr>
      </w:pPr>
      <w:r w:rsidRPr="00D658C4">
        <w:rPr>
          <w:rFonts w:ascii="Arial" w:hAnsi="Arial" w:cs="Arial"/>
          <w:sz w:val="16"/>
          <w:szCs w:val="16"/>
        </w:rPr>
        <w:t>Установить, что реализация муниципальных программ Валдайского муниципального района, начиная с 2026 года осуществляется в соответствии с Положением, утвержденным пунктом 1 настоящего постановления.</w:t>
      </w:r>
    </w:p>
    <w:p w:rsidR="00D658C4" w:rsidRPr="00D658C4" w:rsidRDefault="00D658C4" w:rsidP="00D658C4">
      <w:pPr>
        <w:pStyle w:val="ConsPlusNormal"/>
        <w:numPr>
          <w:ilvl w:val="0"/>
          <w:numId w:val="23"/>
        </w:numPr>
        <w:adjustRightInd/>
        <w:ind w:firstLine="284"/>
        <w:jc w:val="both"/>
        <w:rPr>
          <w:sz w:val="16"/>
          <w:szCs w:val="16"/>
        </w:rPr>
      </w:pPr>
      <w:r w:rsidRPr="00D658C4">
        <w:rPr>
          <w:sz w:val="16"/>
          <w:szCs w:val="16"/>
        </w:rPr>
        <w:t>Комитету экономического развития Администрации Валдайского муниципального района в тридцатидневный срок со дня вступления в силу настоящего постановления разработать, согласовать с комитетами и отделами Администрации Валдайского муниципального района, являющимися ответственными исполнителями муниципальных программ Валдайского района, и утвердить методические рекомендации по разработке и реализации муниципальных программ Валдайского района.</w:t>
      </w:r>
    </w:p>
    <w:p w:rsidR="00D658C4" w:rsidRPr="00D658C4" w:rsidRDefault="00D658C4" w:rsidP="00D658C4">
      <w:pPr>
        <w:pStyle w:val="aff5"/>
        <w:widowControl w:val="0"/>
        <w:numPr>
          <w:ilvl w:val="0"/>
          <w:numId w:val="23"/>
        </w:numPr>
        <w:tabs>
          <w:tab w:val="left" w:pos="999"/>
        </w:tabs>
        <w:autoSpaceDE w:val="0"/>
        <w:autoSpaceDN w:val="0"/>
        <w:adjustRightInd w:val="0"/>
        <w:ind w:firstLine="284"/>
        <w:contextualSpacing/>
        <w:jc w:val="both"/>
        <w:rPr>
          <w:rFonts w:ascii="Arial" w:hAnsi="Arial" w:cs="Arial"/>
          <w:sz w:val="16"/>
          <w:szCs w:val="16"/>
        </w:rPr>
      </w:pPr>
      <w:r w:rsidRPr="00D658C4">
        <w:rPr>
          <w:rFonts w:ascii="Arial" w:hAnsi="Arial" w:cs="Arial"/>
          <w:sz w:val="16"/>
          <w:szCs w:val="16"/>
        </w:rPr>
        <w:t>Комитетам и отделам Администрации Валдайского муниципального района, являющимися ответственными исполнителями муниципальных программ Валдайского муниципального района обеспечить приведение муниципальных программ Валдайского муниципального района в соответствие Положению до 30 декабря 2025 года.</w:t>
      </w:r>
    </w:p>
    <w:p w:rsidR="00D658C4" w:rsidRPr="00D658C4" w:rsidRDefault="00D658C4" w:rsidP="00D658C4">
      <w:pPr>
        <w:pStyle w:val="aff5"/>
        <w:widowControl w:val="0"/>
        <w:numPr>
          <w:ilvl w:val="0"/>
          <w:numId w:val="23"/>
        </w:numPr>
        <w:tabs>
          <w:tab w:val="left" w:pos="-3969"/>
        </w:tabs>
        <w:ind w:firstLine="284"/>
        <w:jc w:val="both"/>
        <w:rPr>
          <w:rFonts w:ascii="Arial" w:hAnsi="Arial" w:cs="Arial"/>
          <w:sz w:val="16"/>
          <w:szCs w:val="16"/>
        </w:rPr>
      </w:pPr>
      <w:r w:rsidRPr="00D658C4">
        <w:rPr>
          <w:rFonts w:ascii="Arial" w:hAnsi="Arial" w:cs="Arial"/>
          <w:sz w:val="16"/>
          <w:szCs w:val="16"/>
        </w:rPr>
        <w:t>Признать утратившими силу постановления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от 03.02.2020 № 148 «О внесении изменений в Порядок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от 17.12.2020 № 1983 «О внесении изменений в постановление Администрации Валдайского муниципального района от 16.01.2020 № 48».</w:t>
      </w:r>
    </w:p>
    <w:p w:rsidR="00D658C4" w:rsidRPr="00D658C4" w:rsidRDefault="00D658C4" w:rsidP="00D658C4">
      <w:pPr>
        <w:pStyle w:val="aff5"/>
        <w:widowControl w:val="0"/>
        <w:numPr>
          <w:ilvl w:val="0"/>
          <w:numId w:val="23"/>
        </w:numPr>
        <w:ind w:firstLine="284"/>
        <w:jc w:val="both"/>
        <w:rPr>
          <w:rFonts w:ascii="Arial" w:hAnsi="Arial" w:cs="Arial"/>
          <w:sz w:val="16"/>
          <w:szCs w:val="16"/>
        </w:rPr>
      </w:pPr>
      <w:r w:rsidRPr="00D658C4">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D658C4" w:rsidRPr="00D658C4" w:rsidRDefault="00D658C4" w:rsidP="00D658C4">
      <w:pPr>
        <w:pStyle w:val="aff5"/>
        <w:widowControl w:val="0"/>
        <w:numPr>
          <w:ilvl w:val="0"/>
          <w:numId w:val="23"/>
        </w:numPr>
        <w:tabs>
          <w:tab w:val="left" w:pos="-2694"/>
        </w:tabs>
        <w:ind w:firstLine="284"/>
        <w:jc w:val="both"/>
        <w:rPr>
          <w:rFonts w:ascii="Arial" w:hAnsi="Arial" w:cs="Arial"/>
          <w:sz w:val="16"/>
          <w:szCs w:val="16"/>
        </w:rPr>
      </w:pPr>
      <w:r w:rsidRPr="00D658C4">
        <w:rPr>
          <w:rFonts w:ascii="Arial" w:hAnsi="Arial" w:cs="Arial"/>
          <w:sz w:val="16"/>
          <w:szCs w:val="16"/>
        </w:rPr>
        <w:t>Постановление вступает в силу после его официального обнародования.</w:t>
      </w:r>
    </w:p>
    <w:p w:rsidR="00D658C4" w:rsidRPr="00D658C4" w:rsidRDefault="00D658C4" w:rsidP="00D658C4">
      <w:pPr>
        <w:jc w:val="both"/>
        <w:rPr>
          <w:rFonts w:ascii="Arial" w:hAnsi="Arial" w:cs="Arial"/>
          <w:b/>
          <w:sz w:val="16"/>
          <w:szCs w:val="16"/>
        </w:rPr>
      </w:pPr>
      <w:r w:rsidRPr="00D658C4">
        <w:rPr>
          <w:rFonts w:ascii="Arial" w:hAnsi="Arial" w:cs="Arial"/>
          <w:b/>
          <w:sz w:val="16"/>
          <w:szCs w:val="16"/>
        </w:rPr>
        <w:t>Глава муниципального района</w:t>
      </w:r>
      <w:r w:rsidRPr="00D658C4">
        <w:rPr>
          <w:rFonts w:ascii="Arial" w:hAnsi="Arial" w:cs="Arial"/>
          <w:b/>
          <w:sz w:val="16"/>
          <w:szCs w:val="16"/>
        </w:rPr>
        <w:tab/>
      </w:r>
      <w:r w:rsidRPr="00D658C4">
        <w:rPr>
          <w:rFonts w:ascii="Arial" w:hAnsi="Arial" w:cs="Arial"/>
          <w:b/>
          <w:sz w:val="16"/>
          <w:szCs w:val="16"/>
        </w:rPr>
        <w:tab/>
        <w:t>Ю.В.Стадэ</w:t>
      </w:r>
    </w:p>
    <w:p w:rsidR="00D658C4" w:rsidRPr="00D658C4" w:rsidRDefault="00D658C4" w:rsidP="00D658C4">
      <w:pPr>
        <w:ind w:left="8675"/>
        <w:jc w:val="center"/>
        <w:rPr>
          <w:rFonts w:ascii="Arial" w:hAnsi="Arial" w:cs="Arial"/>
          <w:sz w:val="12"/>
          <w:szCs w:val="16"/>
        </w:rPr>
      </w:pPr>
      <w:r w:rsidRPr="00D658C4">
        <w:rPr>
          <w:rFonts w:ascii="Arial" w:hAnsi="Arial" w:cs="Arial"/>
          <w:sz w:val="12"/>
          <w:szCs w:val="16"/>
        </w:rPr>
        <w:t>УТВЕРЖДЕНО</w:t>
      </w:r>
    </w:p>
    <w:p w:rsidR="00D658C4" w:rsidRPr="00D658C4" w:rsidRDefault="00D658C4" w:rsidP="00D658C4">
      <w:pPr>
        <w:ind w:left="8675"/>
        <w:jc w:val="center"/>
        <w:rPr>
          <w:rFonts w:ascii="Arial" w:hAnsi="Arial" w:cs="Arial"/>
          <w:sz w:val="12"/>
          <w:szCs w:val="16"/>
        </w:rPr>
      </w:pPr>
      <w:r w:rsidRPr="00D658C4">
        <w:rPr>
          <w:rFonts w:ascii="Arial" w:hAnsi="Arial" w:cs="Arial"/>
          <w:sz w:val="12"/>
          <w:szCs w:val="16"/>
        </w:rPr>
        <w:t>постановлением Администрации</w:t>
      </w:r>
    </w:p>
    <w:p w:rsidR="006F7C72" w:rsidRDefault="00D658C4" w:rsidP="00D658C4">
      <w:pPr>
        <w:ind w:left="8675"/>
        <w:jc w:val="center"/>
        <w:rPr>
          <w:rFonts w:ascii="Arial" w:hAnsi="Arial" w:cs="Arial"/>
          <w:sz w:val="12"/>
          <w:szCs w:val="16"/>
        </w:rPr>
      </w:pPr>
      <w:r w:rsidRPr="00D658C4">
        <w:rPr>
          <w:rFonts w:ascii="Arial" w:hAnsi="Arial" w:cs="Arial"/>
          <w:sz w:val="12"/>
          <w:szCs w:val="16"/>
        </w:rPr>
        <w:t xml:space="preserve">муниципального района </w:t>
      </w:r>
    </w:p>
    <w:p w:rsidR="00D658C4" w:rsidRPr="00D658C4" w:rsidRDefault="00D658C4" w:rsidP="00D658C4">
      <w:pPr>
        <w:ind w:left="8675"/>
        <w:jc w:val="center"/>
        <w:rPr>
          <w:rFonts w:ascii="Arial" w:hAnsi="Arial" w:cs="Arial"/>
          <w:sz w:val="12"/>
          <w:szCs w:val="16"/>
        </w:rPr>
      </w:pPr>
      <w:r w:rsidRPr="00D658C4">
        <w:rPr>
          <w:rFonts w:ascii="Arial" w:hAnsi="Arial" w:cs="Arial"/>
          <w:sz w:val="12"/>
          <w:szCs w:val="16"/>
        </w:rPr>
        <w:t>от 27.12.2024 № 3389</w:t>
      </w:r>
    </w:p>
    <w:p w:rsidR="00D658C4" w:rsidRPr="006F7C72" w:rsidRDefault="00D658C4" w:rsidP="00D658C4">
      <w:pPr>
        <w:pStyle w:val="3ff8"/>
        <w:keepNext/>
        <w:keepLines/>
        <w:shd w:val="clear" w:color="auto" w:fill="auto"/>
        <w:spacing w:before="0" w:after="0" w:line="240" w:lineRule="auto"/>
        <w:outlineLvl w:val="9"/>
        <w:rPr>
          <w:rFonts w:ascii="Arial" w:hAnsi="Arial" w:cs="Arial"/>
          <w:b w:val="0"/>
          <w:sz w:val="16"/>
          <w:szCs w:val="16"/>
        </w:rPr>
      </w:pPr>
      <w:bookmarkStart w:id="6" w:name="bookmark6"/>
      <w:r w:rsidRPr="006F7C72">
        <w:rPr>
          <w:rStyle w:val="33pt"/>
          <w:rFonts w:ascii="Arial" w:hAnsi="Arial" w:cs="Arial"/>
          <w:b/>
          <w:sz w:val="16"/>
          <w:szCs w:val="16"/>
        </w:rPr>
        <w:t>ПОЛОЖЕНИЕ</w:t>
      </w:r>
      <w:bookmarkEnd w:id="6"/>
    </w:p>
    <w:p w:rsidR="00D658C4" w:rsidRPr="00D658C4" w:rsidRDefault="00D658C4" w:rsidP="00D658C4">
      <w:pPr>
        <w:pStyle w:val="3ff8"/>
        <w:keepNext/>
        <w:keepLines/>
        <w:shd w:val="clear" w:color="auto" w:fill="auto"/>
        <w:spacing w:before="0" w:after="0" w:line="240" w:lineRule="auto"/>
        <w:outlineLvl w:val="9"/>
        <w:rPr>
          <w:rFonts w:ascii="Arial" w:hAnsi="Arial" w:cs="Arial"/>
          <w:sz w:val="16"/>
          <w:szCs w:val="16"/>
        </w:rPr>
      </w:pPr>
      <w:bookmarkStart w:id="7" w:name="bookmark7"/>
      <w:r w:rsidRPr="00D658C4">
        <w:rPr>
          <w:rFonts w:ascii="Arial" w:hAnsi="Arial" w:cs="Arial"/>
          <w:sz w:val="16"/>
          <w:szCs w:val="16"/>
        </w:rPr>
        <w:t>о системе управления муниципальными программами</w:t>
      </w:r>
      <w:r>
        <w:rPr>
          <w:rFonts w:ascii="Arial" w:hAnsi="Arial" w:cs="Arial"/>
          <w:sz w:val="16"/>
          <w:szCs w:val="16"/>
        </w:rPr>
        <w:t xml:space="preserve"> </w:t>
      </w:r>
      <w:r w:rsidRPr="00D658C4">
        <w:rPr>
          <w:rFonts w:ascii="Arial" w:hAnsi="Arial" w:cs="Arial"/>
          <w:sz w:val="16"/>
          <w:szCs w:val="16"/>
        </w:rPr>
        <w:t xml:space="preserve">Валдайского муниципального района </w:t>
      </w:r>
      <w:bookmarkEnd w:id="7"/>
      <w:r w:rsidRPr="00D658C4">
        <w:rPr>
          <w:rFonts w:ascii="Arial" w:hAnsi="Arial" w:cs="Arial"/>
          <w:sz w:val="16"/>
          <w:szCs w:val="16"/>
        </w:rPr>
        <w:t>Новгородской области</w:t>
      </w:r>
    </w:p>
    <w:p w:rsidR="00D658C4" w:rsidRPr="00D658C4" w:rsidRDefault="00D658C4" w:rsidP="00D658C4">
      <w:pPr>
        <w:pStyle w:val="3ff8"/>
        <w:keepNext/>
        <w:keepLines/>
        <w:shd w:val="clear" w:color="auto" w:fill="auto"/>
        <w:spacing w:before="0" w:after="0" w:line="240" w:lineRule="auto"/>
        <w:outlineLvl w:val="9"/>
        <w:rPr>
          <w:rFonts w:ascii="Arial" w:hAnsi="Arial" w:cs="Arial"/>
          <w:sz w:val="16"/>
          <w:szCs w:val="16"/>
        </w:rPr>
      </w:pPr>
      <w:bookmarkStart w:id="8" w:name="bookmark8"/>
      <w:r w:rsidRPr="00D658C4">
        <w:rPr>
          <w:rFonts w:ascii="Arial" w:hAnsi="Arial" w:cs="Arial"/>
          <w:sz w:val="16"/>
          <w:szCs w:val="16"/>
        </w:rPr>
        <w:t>1. Общие положения</w:t>
      </w:r>
      <w:bookmarkEnd w:id="8"/>
    </w:p>
    <w:p w:rsidR="00D658C4" w:rsidRPr="00D658C4" w:rsidRDefault="00D658C4" w:rsidP="006F7C72">
      <w:pPr>
        <w:pStyle w:val="ac"/>
        <w:numPr>
          <w:ilvl w:val="1"/>
          <w:numId w:val="24"/>
        </w:numPr>
        <w:tabs>
          <w:tab w:val="left" w:pos="990"/>
        </w:tabs>
        <w:ind w:left="0" w:firstLine="284"/>
        <w:jc w:val="both"/>
        <w:rPr>
          <w:rFonts w:ascii="Arial" w:hAnsi="Arial" w:cs="Arial"/>
          <w:b/>
          <w:sz w:val="16"/>
          <w:szCs w:val="16"/>
        </w:rPr>
      </w:pPr>
      <w:r w:rsidRPr="00D658C4">
        <w:rPr>
          <w:rFonts w:ascii="Arial" w:hAnsi="Arial" w:cs="Arial"/>
          <w:sz w:val="16"/>
          <w:szCs w:val="16"/>
        </w:rPr>
        <w:t>Настоящее Положение устанавливает правила разработки, реализации, мониторинга и оценки эффективности муниципальных программ Валдайского муниципального района Новгородской области (далее – муниципальная программа).</w:t>
      </w:r>
    </w:p>
    <w:p w:rsidR="00D658C4" w:rsidRPr="00D658C4" w:rsidRDefault="00D658C4" w:rsidP="006F7C72">
      <w:pPr>
        <w:pStyle w:val="aff5"/>
        <w:numPr>
          <w:ilvl w:val="1"/>
          <w:numId w:val="24"/>
        </w:numPr>
        <w:autoSpaceDE w:val="0"/>
        <w:autoSpaceDN w:val="0"/>
        <w:adjustRightInd w:val="0"/>
        <w:ind w:left="0" w:firstLine="284"/>
        <w:contextualSpacing/>
        <w:jc w:val="both"/>
        <w:rPr>
          <w:rFonts w:ascii="Arial" w:eastAsia="Calibri" w:hAnsi="Arial" w:cs="Arial"/>
          <w:sz w:val="16"/>
          <w:szCs w:val="16"/>
          <w:lang w:eastAsia="en-US"/>
        </w:rPr>
      </w:pPr>
      <w:r w:rsidRPr="00D658C4">
        <w:rPr>
          <w:rFonts w:ascii="Arial" w:eastAsia="Calibri" w:hAnsi="Arial" w:cs="Arial"/>
          <w:sz w:val="16"/>
          <w:szCs w:val="16"/>
          <w:lang w:eastAsia="en-US"/>
        </w:rPr>
        <w:t>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Валдайского муниципального района Новгородской области.</w:t>
      </w:r>
    </w:p>
    <w:p w:rsidR="00D658C4" w:rsidRPr="00D658C4" w:rsidRDefault="00D658C4" w:rsidP="006F7C72">
      <w:pPr>
        <w:pStyle w:val="ConsPlusNormal"/>
        <w:ind w:firstLine="284"/>
        <w:jc w:val="both"/>
        <w:rPr>
          <w:sz w:val="16"/>
          <w:szCs w:val="16"/>
        </w:rPr>
      </w:pPr>
      <w:r w:rsidRPr="00D658C4">
        <w:rPr>
          <w:sz w:val="16"/>
          <w:szCs w:val="16"/>
        </w:rPr>
        <w:t xml:space="preserve">Муниципальная  программа разрабатывается для достижения целей и решения задач социально-экономического развития Валдайского муниципального района Новгородской области, определенных в </w:t>
      </w:r>
      <w:hyperlink r:id="rId39" w:tooltip="Областной закон Новгородской области от 04.04.2019 N 394-ОЗ (ред. от 01.04.2024) &quot;О Стратегии социально-экономического развития Новгородской области до 2026 года&quot; (принят Постановлением Новгородской областной Думы от 27.03.2019 N 724-ОД) {КонсультантПлюс}">
        <w:r w:rsidRPr="00D658C4">
          <w:rPr>
            <w:sz w:val="16"/>
            <w:szCs w:val="16"/>
          </w:rPr>
          <w:t>Стратегии</w:t>
        </w:r>
      </w:hyperlink>
      <w:r w:rsidRPr="00D658C4">
        <w:rPr>
          <w:sz w:val="16"/>
          <w:szCs w:val="16"/>
        </w:rPr>
        <w:t xml:space="preserve"> социально-экономического развития Валдайского муниципального района Новгородской области до 2027 года, утвержденной решением Думы Валдайского муниципального района от 25.06.2020 № 322 (далее – Стратегия социально-экономического развития Валдайского района), документах стратегического планирования Валдайского муниципального района и иных нормативных правовых актах.</w:t>
      </w:r>
    </w:p>
    <w:p w:rsidR="00D658C4" w:rsidRPr="00D658C4" w:rsidRDefault="00D658C4" w:rsidP="006F7C72">
      <w:pPr>
        <w:pStyle w:val="ConsPlusNormal"/>
        <w:ind w:firstLine="284"/>
        <w:jc w:val="both"/>
        <w:rPr>
          <w:sz w:val="16"/>
          <w:szCs w:val="16"/>
        </w:rPr>
      </w:pPr>
      <w:r w:rsidRPr="00D658C4">
        <w:rPr>
          <w:sz w:val="16"/>
          <w:szCs w:val="16"/>
        </w:rPr>
        <w:t>Подпрограмма муниципальной программы – это составная часть муниципальной программы, направленная на решение конкретных задач в рамках муниципальной программы.</w:t>
      </w:r>
    </w:p>
    <w:p w:rsidR="00D658C4" w:rsidRPr="00D658C4" w:rsidRDefault="00D658C4" w:rsidP="006F7C72">
      <w:pPr>
        <w:pStyle w:val="ConsPlusNormal"/>
        <w:ind w:firstLine="284"/>
        <w:jc w:val="both"/>
        <w:rPr>
          <w:sz w:val="16"/>
          <w:szCs w:val="16"/>
        </w:rPr>
      </w:pPr>
      <w:r w:rsidRPr="00D658C4">
        <w:rPr>
          <w:sz w:val="16"/>
          <w:szCs w:val="16"/>
        </w:rPr>
        <w:t>Деление муниципальной программы на подпрограммы осуществляется исходя из масштабности и сложности решаемых в рамках муниципальной программы задач.</w:t>
      </w:r>
    </w:p>
    <w:p w:rsidR="00D658C4" w:rsidRPr="00D658C4" w:rsidRDefault="00D658C4" w:rsidP="006F7C72">
      <w:pPr>
        <w:pStyle w:val="ConsPlusNormal"/>
        <w:ind w:firstLine="284"/>
        <w:jc w:val="both"/>
        <w:rPr>
          <w:sz w:val="16"/>
          <w:szCs w:val="16"/>
        </w:rPr>
      </w:pPr>
      <w:r w:rsidRPr="00D658C4">
        <w:rPr>
          <w:sz w:val="16"/>
          <w:szCs w:val="16"/>
        </w:rPr>
        <w:t>Комитет экономического развития Администрации Валдайского муниципального района Новгородской области разрабатывает и утверждает постановлением методические рекомендации по разработке и реализации муниципальных программ Валдайского района Новгородской области (далее – методические рекомендации).</w:t>
      </w:r>
    </w:p>
    <w:p w:rsidR="00D658C4" w:rsidRPr="00D658C4" w:rsidRDefault="00D658C4" w:rsidP="006F7C72">
      <w:pPr>
        <w:pStyle w:val="ac"/>
        <w:numPr>
          <w:ilvl w:val="1"/>
          <w:numId w:val="24"/>
        </w:numPr>
        <w:tabs>
          <w:tab w:val="left" w:pos="995"/>
        </w:tabs>
        <w:ind w:left="0" w:firstLine="284"/>
        <w:jc w:val="both"/>
        <w:rPr>
          <w:rFonts w:ascii="Arial" w:hAnsi="Arial" w:cs="Arial"/>
          <w:sz w:val="16"/>
          <w:szCs w:val="16"/>
        </w:rPr>
      </w:pPr>
      <w:r w:rsidRPr="00D658C4">
        <w:rPr>
          <w:rFonts w:ascii="Arial" w:hAnsi="Arial" w:cs="Arial"/>
          <w:sz w:val="16"/>
          <w:szCs w:val="16"/>
        </w:rPr>
        <w:t>Разработка и реализация муниципальных программ осуществляется исходя из следующих принципов:</w:t>
      </w:r>
    </w:p>
    <w:p w:rsidR="00D658C4" w:rsidRPr="00D658C4" w:rsidRDefault="00D658C4" w:rsidP="006F7C72">
      <w:pPr>
        <w:pStyle w:val="ac"/>
        <w:tabs>
          <w:tab w:val="left" w:pos="1019"/>
        </w:tabs>
        <w:ind w:firstLine="284"/>
        <w:jc w:val="both"/>
        <w:rPr>
          <w:rFonts w:ascii="Arial" w:hAnsi="Arial" w:cs="Arial"/>
          <w:sz w:val="16"/>
          <w:szCs w:val="16"/>
        </w:rPr>
      </w:pPr>
      <w:r w:rsidRPr="00D658C4">
        <w:rPr>
          <w:rFonts w:ascii="Arial" w:hAnsi="Arial" w:cs="Arial"/>
          <w:sz w:val="16"/>
          <w:szCs w:val="16"/>
        </w:rPr>
        <w:t>обеспечение планирования и реализации муниципальных программ с учетом необходимости достижения стратегических целей и приоритетов развития соответствующей отрасли или сферы социально-экономического развития Новгородской области, установленных в государственных программах Новгородской области;</w:t>
      </w:r>
    </w:p>
    <w:p w:rsidR="00D658C4" w:rsidRPr="00D658C4" w:rsidRDefault="00D658C4" w:rsidP="006F7C72">
      <w:pPr>
        <w:pStyle w:val="ac"/>
        <w:widowControl w:val="0"/>
        <w:tabs>
          <w:tab w:val="left" w:pos="1010"/>
        </w:tabs>
        <w:ind w:firstLine="284"/>
        <w:jc w:val="both"/>
        <w:rPr>
          <w:rFonts w:ascii="Arial" w:hAnsi="Arial" w:cs="Arial"/>
          <w:b/>
          <w:sz w:val="16"/>
          <w:szCs w:val="16"/>
        </w:rPr>
      </w:pPr>
      <w:r w:rsidRPr="00D658C4">
        <w:rPr>
          <w:rFonts w:ascii="Arial" w:hAnsi="Arial" w:cs="Arial"/>
          <w:sz w:val="16"/>
          <w:szCs w:val="16"/>
        </w:rPr>
        <w:t>обеспечение достижения целей и приоритетов социально- экономического развития Валдайского муниципального района, установленных документами стратегического планирования;</w:t>
      </w:r>
    </w:p>
    <w:p w:rsidR="00D658C4" w:rsidRPr="00D658C4" w:rsidRDefault="00D658C4" w:rsidP="006F7C72">
      <w:pPr>
        <w:pStyle w:val="ac"/>
        <w:widowControl w:val="0"/>
        <w:tabs>
          <w:tab w:val="left" w:pos="1010"/>
        </w:tabs>
        <w:ind w:firstLine="284"/>
        <w:jc w:val="both"/>
        <w:rPr>
          <w:rFonts w:ascii="Arial" w:hAnsi="Arial" w:cs="Arial"/>
          <w:b/>
          <w:sz w:val="16"/>
          <w:szCs w:val="16"/>
        </w:rPr>
      </w:pPr>
      <w:r w:rsidRPr="00D658C4">
        <w:rPr>
          <w:rFonts w:ascii="Arial" w:hAnsi="Arial" w:cs="Arial"/>
          <w:sz w:val="16"/>
          <w:szCs w:val="16"/>
        </w:rPr>
        <w:t xml:space="preserve">включение в состав муниципальной программы всех инструментов и мероприятий в соответствующей отрасли и сфере (включая меры </w:t>
      </w:r>
      <w:r w:rsidRPr="00D658C4">
        <w:rPr>
          <w:rFonts w:ascii="Arial" w:hAnsi="Arial" w:cs="Arial"/>
          <w:sz w:val="16"/>
          <w:szCs w:val="16"/>
        </w:rPr>
        <w:lastRenderedPageBreak/>
        <w:t>организационного характера, осуществление контрольно-надзорной деятельности, совершенствование нормативного регулирования отрасли и иные инструменты);</w:t>
      </w:r>
    </w:p>
    <w:p w:rsidR="00D658C4" w:rsidRPr="00D658C4" w:rsidRDefault="00D658C4" w:rsidP="006F7C72">
      <w:pPr>
        <w:pStyle w:val="ConsPlusNormal"/>
        <w:ind w:firstLine="284"/>
        <w:jc w:val="both"/>
        <w:rPr>
          <w:sz w:val="16"/>
          <w:szCs w:val="16"/>
        </w:rPr>
      </w:pPr>
      <w:r w:rsidRPr="00D658C4">
        <w:rPr>
          <w:sz w:val="16"/>
          <w:szCs w:val="16"/>
        </w:rPr>
        <w:t>обеспечение консолидации бюджетных ассигнований бюджета Валдайского муниципального района, в том числе предоставляемых межбюджетных трансфертов из федерального, областного бюджетов, а также внебюджетных источников, направленных на реализацию муниципальной политики в соответствующих сферах и влияющих на выполнение запланированных в муниципальных программах мероприятий;</w:t>
      </w:r>
    </w:p>
    <w:p w:rsidR="00D658C4" w:rsidRPr="00D658C4" w:rsidRDefault="00D658C4" w:rsidP="006F7C72">
      <w:pPr>
        <w:pStyle w:val="ConsPlusNormal"/>
        <w:ind w:firstLine="284"/>
        <w:jc w:val="both"/>
        <w:rPr>
          <w:sz w:val="16"/>
          <w:szCs w:val="16"/>
        </w:rPr>
      </w:pPr>
      <w:r w:rsidRPr="00D658C4">
        <w:rPr>
          <w:sz w:val="16"/>
          <w:szCs w:val="16"/>
        </w:rPr>
        <w:t xml:space="preserve">координация муниципальных программ с государственными программами Новгородской области, влияющими на достижение показателей и выполнение мероприятий государственных программ </w:t>
      </w:r>
      <w:r w:rsidRPr="00D658C4">
        <w:rPr>
          <w:bCs/>
          <w:sz w:val="16"/>
          <w:szCs w:val="16"/>
        </w:rPr>
        <w:t>Новгородской области</w:t>
      </w:r>
      <w:r w:rsidRPr="00D658C4">
        <w:rPr>
          <w:sz w:val="16"/>
          <w:szCs w:val="16"/>
        </w:rPr>
        <w:t>;</w:t>
      </w:r>
    </w:p>
    <w:p w:rsidR="00D658C4" w:rsidRPr="00D658C4" w:rsidRDefault="00D658C4" w:rsidP="006F7C72">
      <w:pPr>
        <w:pStyle w:val="ConsPlusNormal"/>
        <w:ind w:firstLine="284"/>
        <w:jc w:val="both"/>
        <w:rPr>
          <w:sz w:val="16"/>
          <w:szCs w:val="16"/>
        </w:rPr>
      </w:pPr>
      <w:r w:rsidRPr="00D658C4">
        <w:rPr>
          <w:sz w:val="16"/>
          <w:szCs w:val="16"/>
        </w:rPr>
        <w:t>учет показателей оценки эффективности деятельности Главы администрации Валдайского муниципального района Новгородской области;</w:t>
      </w:r>
    </w:p>
    <w:p w:rsidR="00D658C4" w:rsidRPr="00D658C4" w:rsidRDefault="00D658C4" w:rsidP="006F7C72">
      <w:pPr>
        <w:ind w:firstLine="284"/>
        <w:jc w:val="both"/>
        <w:rPr>
          <w:rFonts w:ascii="Arial" w:hAnsi="Arial" w:cs="Arial"/>
          <w:sz w:val="16"/>
          <w:szCs w:val="16"/>
        </w:rPr>
      </w:pPr>
      <w:r w:rsidRPr="00D658C4">
        <w:rPr>
          <w:rFonts w:ascii="Arial" w:hAnsi="Arial" w:cs="Arial"/>
          <w:sz w:val="16"/>
          <w:szCs w:val="16"/>
        </w:rPr>
        <w:t xml:space="preserve">выделение в структуре муниципальной программы проектов, определяемых, формируемых и реализуемых в соответствии с Положением об организации проектной деятельности в Администрации Валдайского муниципального района, утвержденным постановлением Администрации Валдайского муниципального района от 08.11.2018 № 1757 (далее – </w:t>
      </w:r>
      <w:r w:rsidRPr="00D658C4">
        <w:rPr>
          <w:rFonts w:ascii="Arial" w:hAnsi="Arial" w:cs="Arial"/>
          <w:bCs/>
          <w:sz w:val="16"/>
          <w:szCs w:val="16"/>
        </w:rPr>
        <w:t>П</w:t>
      </w:r>
      <w:r w:rsidRPr="00D658C4">
        <w:rPr>
          <w:rFonts w:ascii="Arial" w:hAnsi="Arial" w:cs="Arial"/>
          <w:sz w:val="16"/>
          <w:szCs w:val="16"/>
        </w:rPr>
        <w:t>оложение об организации проектной деятельности), и процессных мероприятий, реализуемых непрерывно либо на периодической основе;</w:t>
      </w:r>
    </w:p>
    <w:p w:rsidR="00D658C4" w:rsidRPr="00D658C4" w:rsidRDefault="00D658C4" w:rsidP="006F7C72">
      <w:pPr>
        <w:pStyle w:val="ConsPlusNormal"/>
        <w:ind w:firstLine="284"/>
        <w:jc w:val="both"/>
        <w:rPr>
          <w:sz w:val="16"/>
          <w:szCs w:val="16"/>
        </w:rPr>
      </w:pPr>
      <w:r w:rsidRPr="00D658C4">
        <w:rPr>
          <w:sz w:val="16"/>
          <w:szCs w:val="16"/>
        </w:rPr>
        <w:t>закрепление должностного лица, ответственного за реализацию каждого структурного элемента муниципальной программы.</w:t>
      </w:r>
    </w:p>
    <w:p w:rsidR="00D658C4" w:rsidRPr="00D658C4" w:rsidRDefault="00D658C4" w:rsidP="006F7C72">
      <w:pPr>
        <w:pStyle w:val="ac"/>
        <w:numPr>
          <w:ilvl w:val="1"/>
          <w:numId w:val="27"/>
        </w:numPr>
        <w:tabs>
          <w:tab w:val="left" w:pos="1000"/>
        </w:tabs>
        <w:ind w:left="0" w:firstLine="284"/>
        <w:jc w:val="both"/>
        <w:rPr>
          <w:rFonts w:ascii="Arial" w:hAnsi="Arial" w:cs="Arial"/>
          <w:sz w:val="16"/>
          <w:szCs w:val="16"/>
        </w:rPr>
      </w:pPr>
      <w:r w:rsidRPr="00D658C4">
        <w:rPr>
          <w:rFonts w:ascii="Arial" w:hAnsi="Arial" w:cs="Arial"/>
          <w:sz w:val="16"/>
          <w:szCs w:val="16"/>
        </w:rPr>
        <w:t xml:space="preserve">Разработка и реализация муниципальной программы осуществляются </w:t>
      </w:r>
      <w:bookmarkStart w:id="9" w:name="_Hlk171677254"/>
      <w:r w:rsidRPr="00D658C4">
        <w:rPr>
          <w:rFonts w:ascii="Arial" w:hAnsi="Arial" w:cs="Arial"/>
          <w:sz w:val="16"/>
          <w:szCs w:val="16"/>
        </w:rPr>
        <w:t>комитетами и отделами Администрации Валдайского муниципального района</w:t>
      </w:r>
      <w:bookmarkEnd w:id="9"/>
      <w:r w:rsidRPr="00D658C4">
        <w:rPr>
          <w:rFonts w:ascii="Arial" w:hAnsi="Arial" w:cs="Arial"/>
          <w:sz w:val="16"/>
          <w:szCs w:val="16"/>
        </w:rPr>
        <w:t>, определенными в перечне муниципальных программ в качестве ответственного исполнителя муниципальной программы (далее – ответственный исполнитель), совместно с комитетами и отделами Администрации Валдайского муниципального района, муниципальными бюджетными учреждениями, иными организациями – соисполнителями муниципальной программы (далее –</w:t>
      </w:r>
      <w:r w:rsidRPr="00D658C4">
        <w:rPr>
          <w:rFonts w:ascii="Arial" w:hAnsi="Arial" w:cs="Arial"/>
          <w:b/>
          <w:sz w:val="16"/>
          <w:szCs w:val="16"/>
        </w:rPr>
        <w:t xml:space="preserve"> </w:t>
      </w:r>
      <w:r w:rsidRPr="00D658C4">
        <w:rPr>
          <w:rFonts w:ascii="Arial" w:hAnsi="Arial" w:cs="Arial"/>
          <w:sz w:val="16"/>
          <w:szCs w:val="16"/>
        </w:rPr>
        <w:t>соисполнители).</w:t>
      </w:r>
    </w:p>
    <w:p w:rsidR="00D658C4" w:rsidRPr="00D658C4" w:rsidRDefault="00D658C4" w:rsidP="006F7C72">
      <w:pPr>
        <w:pStyle w:val="ConsPlusNormal"/>
        <w:numPr>
          <w:ilvl w:val="1"/>
          <w:numId w:val="27"/>
        </w:numPr>
        <w:adjustRightInd/>
        <w:ind w:left="0" w:firstLine="284"/>
        <w:jc w:val="both"/>
        <w:rPr>
          <w:sz w:val="16"/>
          <w:szCs w:val="16"/>
        </w:rPr>
      </w:pPr>
      <w:r w:rsidRPr="00D658C4">
        <w:rPr>
          <w:sz w:val="16"/>
          <w:szCs w:val="16"/>
        </w:rPr>
        <w:t>Формирование муниципальных программ, запросов на изменение муниципальных программ, отчетов о ходе реализации муниципальных программ, иных документов, разрабатываемых при реализации муниципальных программ, осуществляется на бумажном носителе и (или) в государственной интегрированной информационной системе управления общественными финансами «Электронный бюджет» по мере ввода в эксплуатацию ее компонентов и модулей (далее – программный комплекс).</w:t>
      </w:r>
    </w:p>
    <w:p w:rsidR="00D658C4" w:rsidRPr="00D658C4" w:rsidRDefault="00D658C4" w:rsidP="006F7C72">
      <w:pPr>
        <w:pStyle w:val="ac"/>
        <w:numPr>
          <w:ilvl w:val="1"/>
          <w:numId w:val="27"/>
        </w:numPr>
        <w:tabs>
          <w:tab w:val="left" w:pos="1119"/>
        </w:tabs>
        <w:ind w:left="0" w:firstLine="284"/>
        <w:jc w:val="both"/>
        <w:rPr>
          <w:rFonts w:ascii="Arial" w:hAnsi="Arial" w:cs="Arial"/>
          <w:sz w:val="16"/>
          <w:szCs w:val="16"/>
        </w:rPr>
      </w:pPr>
      <w:r w:rsidRPr="00D658C4">
        <w:rPr>
          <w:rFonts w:ascii="Arial" w:hAnsi="Arial" w:cs="Arial"/>
          <w:sz w:val="16"/>
          <w:szCs w:val="16"/>
        </w:rPr>
        <w:t>Руководители подведомственных комитетов, отделов Администрации</w:t>
      </w:r>
      <w:r w:rsidRPr="00D658C4">
        <w:rPr>
          <w:rFonts w:ascii="Arial" w:hAnsi="Arial" w:cs="Arial"/>
          <w:i/>
          <w:sz w:val="16"/>
          <w:szCs w:val="16"/>
        </w:rPr>
        <w:t xml:space="preserve"> </w:t>
      </w:r>
      <w:r w:rsidRPr="00D658C4">
        <w:rPr>
          <w:rFonts w:ascii="Arial" w:hAnsi="Arial" w:cs="Arial"/>
          <w:sz w:val="16"/>
          <w:szCs w:val="16"/>
        </w:rPr>
        <w:t>Валдайского муниципального района, являющиеся ответственными исполнителями (соисполнителями) муниципальных программ, несут персональную ответственность за достоверность и своевременность предоставления информации, размещаемой (формируемой) ими в программном комплексе.</w:t>
      </w:r>
      <w:bookmarkStart w:id="10" w:name="bookmark9"/>
    </w:p>
    <w:p w:rsidR="00D658C4" w:rsidRPr="00D658C4" w:rsidRDefault="00D658C4" w:rsidP="00D658C4">
      <w:pPr>
        <w:pStyle w:val="ac"/>
        <w:tabs>
          <w:tab w:val="left" w:pos="1119"/>
        </w:tabs>
        <w:jc w:val="center"/>
        <w:rPr>
          <w:rFonts w:ascii="Arial" w:hAnsi="Arial" w:cs="Arial"/>
          <w:b/>
          <w:sz w:val="16"/>
          <w:szCs w:val="16"/>
        </w:rPr>
      </w:pPr>
      <w:r w:rsidRPr="00D658C4">
        <w:rPr>
          <w:rFonts w:ascii="Arial" w:hAnsi="Arial" w:cs="Arial"/>
          <w:b/>
          <w:sz w:val="16"/>
          <w:szCs w:val="16"/>
        </w:rPr>
        <w:t>2. Требования к структуре и целеполаганию муниципальных программ</w:t>
      </w:r>
      <w:bookmarkEnd w:id="10"/>
    </w:p>
    <w:p w:rsidR="00D658C4" w:rsidRPr="00D658C4" w:rsidRDefault="00D658C4" w:rsidP="006F7C72">
      <w:pPr>
        <w:pStyle w:val="ac"/>
        <w:ind w:firstLine="284"/>
        <w:jc w:val="both"/>
        <w:rPr>
          <w:rFonts w:ascii="Arial" w:hAnsi="Arial" w:cs="Arial"/>
          <w:sz w:val="16"/>
          <w:szCs w:val="16"/>
        </w:rPr>
      </w:pPr>
      <w:r w:rsidRPr="00D658C4">
        <w:rPr>
          <w:rFonts w:ascii="Arial" w:hAnsi="Arial" w:cs="Arial"/>
          <w:sz w:val="16"/>
          <w:szCs w:val="16"/>
        </w:rPr>
        <w:t>2.1. Муниципальная программа включает:</w:t>
      </w:r>
    </w:p>
    <w:p w:rsidR="00D658C4" w:rsidRPr="00D658C4" w:rsidRDefault="006F7C72" w:rsidP="006F7C72">
      <w:pPr>
        <w:pStyle w:val="ac"/>
        <w:tabs>
          <w:tab w:val="left" w:pos="999"/>
        </w:tabs>
        <w:ind w:firstLine="284"/>
        <w:jc w:val="both"/>
        <w:rPr>
          <w:rFonts w:ascii="Arial" w:hAnsi="Arial" w:cs="Arial"/>
          <w:sz w:val="16"/>
          <w:szCs w:val="16"/>
        </w:rPr>
      </w:pPr>
      <w:r>
        <w:rPr>
          <w:rFonts w:ascii="Arial" w:hAnsi="Arial" w:cs="Arial"/>
          <w:sz w:val="16"/>
          <w:szCs w:val="16"/>
        </w:rPr>
        <w:t>2.1.1. </w:t>
      </w:r>
      <w:r w:rsidR="00D658C4" w:rsidRPr="00D658C4">
        <w:rPr>
          <w:rFonts w:ascii="Arial" w:hAnsi="Arial" w:cs="Arial"/>
          <w:sz w:val="16"/>
          <w:szCs w:val="16"/>
        </w:rPr>
        <w:t>Стратегические приоритеты – приоритеты и цели муниципальной политики Валдайского муниципального района, в том числе с указанием связи с государственными программами Новгородской области;</w:t>
      </w:r>
    </w:p>
    <w:p w:rsidR="00D658C4" w:rsidRPr="00D658C4" w:rsidRDefault="00D658C4" w:rsidP="006F7C72">
      <w:pPr>
        <w:pStyle w:val="ac"/>
        <w:tabs>
          <w:tab w:val="left" w:pos="1008"/>
        </w:tabs>
        <w:ind w:firstLine="284"/>
        <w:jc w:val="both"/>
        <w:rPr>
          <w:rFonts w:ascii="Arial" w:hAnsi="Arial" w:cs="Arial"/>
          <w:sz w:val="16"/>
          <w:szCs w:val="16"/>
        </w:rPr>
      </w:pPr>
      <w:r w:rsidRPr="00D658C4">
        <w:rPr>
          <w:rFonts w:ascii="Arial" w:hAnsi="Arial" w:cs="Arial"/>
          <w:sz w:val="16"/>
          <w:szCs w:val="16"/>
        </w:rPr>
        <w:t>2.1.2. Паспорт муниципальной программы;</w:t>
      </w:r>
    </w:p>
    <w:p w:rsidR="00D658C4" w:rsidRPr="00D658C4" w:rsidRDefault="00D658C4" w:rsidP="006F7C72">
      <w:pPr>
        <w:pStyle w:val="ConsPlusNormal"/>
        <w:ind w:firstLine="284"/>
        <w:jc w:val="both"/>
        <w:rPr>
          <w:sz w:val="16"/>
          <w:szCs w:val="16"/>
        </w:rPr>
      </w:pPr>
      <w:r w:rsidRPr="00D658C4">
        <w:rPr>
          <w:sz w:val="16"/>
          <w:szCs w:val="16"/>
        </w:rPr>
        <w:t>2.1.3. Паспорта структурных элементов муниципальной программы, формируемые в соответствии с методическими рекомендациями, включающие планы по их реализации (за исключением рабочих планов муниципальных проектов, подготовка которых осуществляется в соответствии с Положением об организации проектной деятельности);</w:t>
      </w:r>
    </w:p>
    <w:p w:rsidR="00D658C4" w:rsidRPr="00D658C4" w:rsidRDefault="00D658C4" w:rsidP="006F7C72">
      <w:pPr>
        <w:pStyle w:val="ac"/>
        <w:tabs>
          <w:tab w:val="left" w:pos="975"/>
        </w:tabs>
        <w:ind w:firstLine="284"/>
        <w:jc w:val="both"/>
        <w:rPr>
          <w:rFonts w:ascii="Arial" w:hAnsi="Arial" w:cs="Arial"/>
          <w:sz w:val="16"/>
          <w:szCs w:val="16"/>
        </w:rPr>
      </w:pPr>
      <w:r w:rsidRPr="00D658C4">
        <w:rPr>
          <w:rFonts w:ascii="Arial" w:hAnsi="Arial" w:cs="Arial"/>
          <w:sz w:val="16"/>
          <w:szCs w:val="16"/>
        </w:rPr>
        <w:t>2.1.4. Порядки предоставления субсидий из бюджета Валдайского муниципального района юридическим лицам в рамках реализации муниципальной программы (в случае предоставления соответствующих субсидий в рамках муниципальной программы (далее – порядки предоставления субсидий юридическим лицам));</w:t>
      </w:r>
    </w:p>
    <w:p w:rsidR="00D658C4" w:rsidRPr="00D658C4" w:rsidRDefault="00D658C4" w:rsidP="006F7C72">
      <w:pPr>
        <w:pStyle w:val="ac"/>
        <w:tabs>
          <w:tab w:val="left" w:pos="1057"/>
        </w:tabs>
        <w:ind w:firstLine="284"/>
        <w:jc w:val="both"/>
        <w:rPr>
          <w:rFonts w:ascii="Arial" w:hAnsi="Arial" w:cs="Arial"/>
          <w:sz w:val="16"/>
          <w:szCs w:val="16"/>
        </w:rPr>
      </w:pPr>
      <w:r w:rsidRPr="00D658C4">
        <w:rPr>
          <w:rFonts w:ascii="Arial" w:hAnsi="Arial" w:cs="Arial"/>
          <w:sz w:val="16"/>
          <w:szCs w:val="16"/>
        </w:rPr>
        <w:t>2.1.5. Решения об осуществлении капитальных вложений в объекты муниципальной собственности Валдайского муниципального района в рамках реализации муниципальной программы (при необходимости);</w:t>
      </w:r>
    </w:p>
    <w:p w:rsidR="00D658C4" w:rsidRPr="00D658C4" w:rsidRDefault="006F7C72" w:rsidP="006F7C72">
      <w:pPr>
        <w:pStyle w:val="ac"/>
        <w:tabs>
          <w:tab w:val="left" w:pos="980"/>
        </w:tabs>
        <w:ind w:firstLine="284"/>
        <w:jc w:val="both"/>
        <w:rPr>
          <w:rFonts w:ascii="Arial" w:hAnsi="Arial" w:cs="Arial"/>
          <w:sz w:val="16"/>
          <w:szCs w:val="16"/>
        </w:rPr>
      </w:pPr>
      <w:r>
        <w:rPr>
          <w:rFonts w:ascii="Arial" w:hAnsi="Arial" w:cs="Arial"/>
          <w:sz w:val="16"/>
          <w:szCs w:val="16"/>
        </w:rPr>
        <w:t>2.1.6. </w:t>
      </w:r>
      <w:r w:rsidR="00D658C4" w:rsidRPr="00D658C4">
        <w:rPr>
          <w:rFonts w:ascii="Arial" w:hAnsi="Arial" w:cs="Arial"/>
          <w:sz w:val="16"/>
          <w:szCs w:val="16"/>
        </w:rPr>
        <w:t>Решения о заключении от имени Валдайского муниципального района муниципальных контрактов, предметом которых является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в рамках муниципальной программы (при необходимости) (далее – решение о заключении долгосрочных муниципальных контрактов);</w:t>
      </w:r>
    </w:p>
    <w:p w:rsidR="00D658C4" w:rsidRPr="00D658C4" w:rsidRDefault="00D658C4" w:rsidP="006F7C72">
      <w:pPr>
        <w:pStyle w:val="ac"/>
        <w:tabs>
          <w:tab w:val="left" w:pos="1018"/>
        </w:tabs>
        <w:ind w:firstLine="284"/>
        <w:jc w:val="both"/>
        <w:rPr>
          <w:rFonts w:ascii="Arial" w:hAnsi="Arial" w:cs="Arial"/>
          <w:sz w:val="16"/>
          <w:szCs w:val="16"/>
        </w:rPr>
      </w:pPr>
      <w:r w:rsidRPr="00D658C4">
        <w:rPr>
          <w:rFonts w:ascii="Arial" w:hAnsi="Arial" w:cs="Arial"/>
          <w:sz w:val="16"/>
          <w:szCs w:val="16"/>
        </w:rPr>
        <w:t>2.1.7. Иные документы и материалы в сфере реализации муниципальной программы в соответствии с нормативными правовыми актами Валдайского муниципального района и Новгородской области (при необходимости).</w:t>
      </w:r>
    </w:p>
    <w:p w:rsidR="00D658C4" w:rsidRPr="00D658C4" w:rsidRDefault="00D658C4" w:rsidP="006F7C72">
      <w:pPr>
        <w:pStyle w:val="ConsPlusNormal"/>
        <w:ind w:firstLine="284"/>
        <w:jc w:val="both"/>
        <w:rPr>
          <w:sz w:val="16"/>
          <w:szCs w:val="16"/>
        </w:rPr>
      </w:pPr>
      <w:r w:rsidRPr="00D658C4">
        <w:rPr>
          <w:sz w:val="16"/>
          <w:szCs w:val="16"/>
        </w:rPr>
        <w:t xml:space="preserve">2.2. Реестр документов, входящих в состав муниципальной программы, указанных в </w:t>
      </w:r>
      <w:hyperlink w:anchor="P88" w:tooltip="2.1. Государственная программа включает:">
        <w:r w:rsidRPr="00D658C4">
          <w:rPr>
            <w:sz w:val="16"/>
            <w:szCs w:val="16"/>
          </w:rPr>
          <w:t>пункте 2.1</w:t>
        </w:r>
      </w:hyperlink>
      <w:r w:rsidRPr="00D658C4">
        <w:rPr>
          <w:sz w:val="16"/>
          <w:szCs w:val="16"/>
        </w:rPr>
        <w:t xml:space="preserve"> настоящего Положения, ведется на бумажном носителе и (или) в программном комплексе по мере ввода в опытную эксплуатацию компонентов и модулей. Актуальность и полнота реестра документов муниципальной программы обеспечиваются ответственным исполнителем.</w:t>
      </w:r>
    </w:p>
    <w:p w:rsidR="00D658C4" w:rsidRPr="00D658C4" w:rsidRDefault="00D658C4" w:rsidP="006F7C72">
      <w:pPr>
        <w:pStyle w:val="ac"/>
        <w:tabs>
          <w:tab w:val="left" w:pos="1129"/>
        </w:tabs>
        <w:ind w:firstLine="284"/>
        <w:jc w:val="both"/>
        <w:rPr>
          <w:rFonts w:ascii="Arial" w:hAnsi="Arial" w:cs="Arial"/>
          <w:sz w:val="16"/>
          <w:szCs w:val="16"/>
        </w:rPr>
      </w:pPr>
      <w:r w:rsidRPr="00D658C4">
        <w:rPr>
          <w:rFonts w:ascii="Arial" w:hAnsi="Arial" w:cs="Arial"/>
          <w:sz w:val="16"/>
          <w:szCs w:val="16"/>
        </w:rPr>
        <w:t>2.3. Муниципальная программа в качестве структурных элементов содержит приоритетные проекты (программы), ведомственные проекты (программы), в совокупности составляющие проектную часть муниципальной программы, а также комплексы процессных мероприятий – мероприятий, реализуемых непрерывно либо на периодической основе (далее – процессная часть).</w:t>
      </w:r>
    </w:p>
    <w:p w:rsidR="00D658C4" w:rsidRPr="00D658C4" w:rsidRDefault="00D658C4" w:rsidP="006F7C72">
      <w:pPr>
        <w:pStyle w:val="ac"/>
        <w:ind w:firstLine="284"/>
        <w:jc w:val="both"/>
        <w:rPr>
          <w:rFonts w:ascii="Arial" w:hAnsi="Arial" w:cs="Arial"/>
          <w:sz w:val="16"/>
          <w:szCs w:val="16"/>
        </w:rPr>
      </w:pPr>
      <w:r w:rsidRPr="00D658C4">
        <w:rPr>
          <w:rFonts w:ascii="Arial" w:hAnsi="Arial" w:cs="Arial"/>
          <w:sz w:val="16"/>
          <w:szCs w:val="16"/>
        </w:rPr>
        <w:t>2.4. В рамках процессных мероприятий муниципальной программы осуществляется реализация направлений деятельности Администрации Валдайского муниципального района, предусматривающих:</w:t>
      </w:r>
    </w:p>
    <w:p w:rsidR="00D658C4" w:rsidRPr="00D658C4" w:rsidRDefault="00D658C4" w:rsidP="006F7C72">
      <w:pPr>
        <w:pStyle w:val="ac"/>
        <w:tabs>
          <w:tab w:val="left" w:pos="999"/>
        </w:tabs>
        <w:ind w:firstLine="284"/>
        <w:jc w:val="both"/>
        <w:rPr>
          <w:rFonts w:ascii="Arial" w:hAnsi="Arial" w:cs="Arial"/>
          <w:sz w:val="16"/>
          <w:szCs w:val="16"/>
        </w:rPr>
      </w:pPr>
      <w:r w:rsidRPr="00D658C4">
        <w:rPr>
          <w:rFonts w:ascii="Arial" w:hAnsi="Arial" w:cs="Arial"/>
          <w:sz w:val="16"/>
          <w:szCs w:val="16"/>
        </w:rPr>
        <w:t>2.4.1. Выполнение муниципального задания на оказание муниципальных услуг;</w:t>
      </w:r>
    </w:p>
    <w:p w:rsidR="00D658C4" w:rsidRPr="00D658C4" w:rsidRDefault="00D658C4" w:rsidP="006F7C72">
      <w:pPr>
        <w:pStyle w:val="ac"/>
        <w:tabs>
          <w:tab w:val="left" w:pos="980"/>
        </w:tabs>
        <w:ind w:firstLine="284"/>
        <w:jc w:val="both"/>
        <w:rPr>
          <w:rFonts w:ascii="Arial" w:hAnsi="Arial" w:cs="Arial"/>
          <w:sz w:val="16"/>
          <w:szCs w:val="16"/>
        </w:rPr>
      </w:pPr>
      <w:r w:rsidRPr="00D658C4">
        <w:rPr>
          <w:rFonts w:ascii="Arial" w:hAnsi="Arial" w:cs="Arial"/>
          <w:sz w:val="16"/>
          <w:szCs w:val="16"/>
        </w:rPr>
        <w:t>2.4.2. Осуществление текущей деятельности Администрации Валдайского муниципального района (подведомственных комитетов и отделов Администрации Валдайского муниципального района), муниципальных казенных, бюджетных учреждений Валдайского муниципального района;</w:t>
      </w:r>
    </w:p>
    <w:p w:rsidR="00D658C4" w:rsidRPr="00D658C4" w:rsidRDefault="00D658C4" w:rsidP="006F7C72">
      <w:pPr>
        <w:pStyle w:val="ac"/>
        <w:tabs>
          <w:tab w:val="left" w:pos="1043"/>
        </w:tabs>
        <w:ind w:firstLine="284"/>
        <w:jc w:val="both"/>
        <w:rPr>
          <w:rFonts w:ascii="Arial" w:hAnsi="Arial" w:cs="Arial"/>
          <w:sz w:val="16"/>
          <w:szCs w:val="16"/>
        </w:rPr>
      </w:pPr>
      <w:r w:rsidRPr="00D658C4">
        <w:rPr>
          <w:rFonts w:ascii="Arial" w:hAnsi="Arial" w:cs="Arial"/>
          <w:sz w:val="16"/>
          <w:szCs w:val="16"/>
        </w:rPr>
        <w:t>2.4.3. Предоставление целевых субсидий муниципальным учреждениям Валдайского муниципального района (за исключением субсидий, предоставляемых в рамках проектной деятельности);</w:t>
      </w:r>
    </w:p>
    <w:p w:rsidR="00D658C4" w:rsidRPr="00D658C4" w:rsidRDefault="00D658C4" w:rsidP="006F7C72">
      <w:pPr>
        <w:pStyle w:val="ac"/>
        <w:tabs>
          <w:tab w:val="left" w:pos="1010"/>
        </w:tabs>
        <w:ind w:firstLine="284"/>
        <w:jc w:val="both"/>
        <w:rPr>
          <w:rFonts w:ascii="Arial" w:hAnsi="Arial" w:cs="Arial"/>
          <w:sz w:val="16"/>
          <w:szCs w:val="16"/>
        </w:rPr>
      </w:pPr>
      <w:r w:rsidRPr="00D658C4">
        <w:rPr>
          <w:rFonts w:ascii="Arial" w:hAnsi="Arial" w:cs="Arial"/>
          <w:sz w:val="16"/>
          <w:szCs w:val="16"/>
        </w:rPr>
        <w:t>2.4.4. Оказание мер социальной поддержки отдельным категориям населения (за исключением случаев, когда нормативными правовыми актами установлен ограниченный период действия соответствующих мер), включая осуществление социальных налоговых расходов;</w:t>
      </w:r>
    </w:p>
    <w:p w:rsidR="00D658C4" w:rsidRPr="00D658C4" w:rsidRDefault="00D658C4" w:rsidP="006F7C72">
      <w:pPr>
        <w:pStyle w:val="ac"/>
        <w:tabs>
          <w:tab w:val="left" w:pos="1075"/>
        </w:tabs>
        <w:ind w:firstLine="284"/>
        <w:jc w:val="both"/>
        <w:rPr>
          <w:rFonts w:ascii="Arial" w:hAnsi="Arial" w:cs="Arial"/>
          <w:sz w:val="16"/>
          <w:szCs w:val="16"/>
        </w:rPr>
      </w:pPr>
      <w:r w:rsidRPr="00D658C4">
        <w:rPr>
          <w:rFonts w:ascii="Arial" w:hAnsi="Arial" w:cs="Arial"/>
          <w:sz w:val="16"/>
          <w:szCs w:val="16"/>
        </w:rPr>
        <w:t>2.4.5. Обслуживание муниципального долга Валдайского муниципального района;</w:t>
      </w:r>
    </w:p>
    <w:p w:rsidR="00D658C4" w:rsidRPr="00D658C4" w:rsidRDefault="00D658C4" w:rsidP="006F7C72">
      <w:pPr>
        <w:pStyle w:val="ac"/>
        <w:tabs>
          <w:tab w:val="left" w:pos="995"/>
        </w:tabs>
        <w:ind w:firstLine="284"/>
        <w:jc w:val="both"/>
        <w:rPr>
          <w:rFonts w:ascii="Arial" w:hAnsi="Arial" w:cs="Arial"/>
          <w:sz w:val="16"/>
          <w:szCs w:val="16"/>
        </w:rPr>
      </w:pPr>
      <w:r w:rsidRPr="00D658C4">
        <w:rPr>
          <w:rFonts w:ascii="Arial" w:hAnsi="Arial" w:cs="Arial"/>
          <w:sz w:val="16"/>
          <w:szCs w:val="16"/>
        </w:rPr>
        <w:t>2.4.6. Предоставление субсидий в целях финансового обеспечения исполнения муниципального социального заказа на оказание муниципальных услуг в социальной сфере;</w:t>
      </w:r>
    </w:p>
    <w:p w:rsidR="00D658C4" w:rsidRPr="00D658C4" w:rsidRDefault="006F7C72" w:rsidP="006F7C72">
      <w:pPr>
        <w:pStyle w:val="ac"/>
        <w:tabs>
          <w:tab w:val="left" w:pos="1032"/>
        </w:tabs>
        <w:ind w:firstLine="284"/>
        <w:jc w:val="both"/>
        <w:rPr>
          <w:rFonts w:ascii="Arial" w:hAnsi="Arial" w:cs="Arial"/>
          <w:sz w:val="16"/>
          <w:szCs w:val="16"/>
        </w:rPr>
      </w:pPr>
      <w:r>
        <w:rPr>
          <w:rFonts w:ascii="Arial" w:hAnsi="Arial" w:cs="Arial"/>
          <w:sz w:val="16"/>
          <w:szCs w:val="16"/>
        </w:rPr>
        <w:t>2.4.7. </w:t>
      </w:r>
      <w:r w:rsidR="00D658C4" w:rsidRPr="00D658C4">
        <w:rPr>
          <w:rFonts w:ascii="Arial" w:hAnsi="Arial" w:cs="Arial"/>
          <w:sz w:val="16"/>
          <w:szCs w:val="16"/>
        </w:rPr>
        <w:t>Иные направления деятельности.</w:t>
      </w:r>
    </w:p>
    <w:p w:rsidR="00D658C4" w:rsidRPr="00D658C4" w:rsidRDefault="00D658C4" w:rsidP="006F7C72">
      <w:pPr>
        <w:pStyle w:val="ConsPlusNormal"/>
        <w:ind w:firstLine="284"/>
        <w:jc w:val="both"/>
        <w:rPr>
          <w:sz w:val="16"/>
          <w:szCs w:val="16"/>
        </w:rPr>
      </w:pPr>
      <w:r w:rsidRPr="00D658C4">
        <w:rPr>
          <w:sz w:val="16"/>
          <w:szCs w:val="16"/>
        </w:rPr>
        <w:t>2.5. Формирование и реализация приоритетных проектов (программ), ведомственных проектов (программ), а также формирование отчетности об их реализации осуществляются в соответствии с Положением об организации проектной деятельности.</w:t>
      </w:r>
    </w:p>
    <w:p w:rsidR="00D658C4" w:rsidRPr="00D658C4" w:rsidRDefault="00D658C4" w:rsidP="006F7C72">
      <w:pPr>
        <w:pStyle w:val="ConsPlusNormal"/>
        <w:ind w:firstLine="284"/>
        <w:jc w:val="both"/>
        <w:rPr>
          <w:sz w:val="16"/>
          <w:szCs w:val="16"/>
        </w:rPr>
      </w:pPr>
      <w:r w:rsidRPr="00D658C4">
        <w:rPr>
          <w:sz w:val="16"/>
          <w:szCs w:val="16"/>
        </w:rPr>
        <w:t>Формирование и реализация комплексов процессных мероприятий осуществляются в соответствии с методическими рекомендациями.</w:t>
      </w:r>
    </w:p>
    <w:p w:rsidR="00D658C4" w:rsidRPr="00D658C4" w:rsidRDefault="00D658C4" w:rsidP="006F7C72">
      <w:pPr>
        <w:pStyle w:val="ConsPlusNormal"/>
        <w:ind w:firstLine="284"/>
        <w:jc w:val="both"/>
        <w:rPr>
          <w:sz w:val="16"/>
          <w:szCs w:val="16"/>
        </w:rPr>
      </w:pPr>
      <w:r w:rsidRPr="00D658C4">
        <w:rPr>
          <w:sz w:val="16"/>
          <w:szCs w:val="16"/>
        </w:rPr>
        <w:t>Паспорт комплекса процессных мероприятий содержит задачи, для решения которых предусматриваются мероприятия (результаты), которые представляют действие (совокупность действий), направленное на достижение показателей муниципальных программ, имеющие количественно измеримый итог, характеризующий число создаваемых (приобретаемых) материальных и нематериальных объектов, объем оказываемых услуг или выполняемых работ.</w:t>
      </w:r>
    </w:p>
    <w:p w:rsidR="00D658C4" w:rsidRPr="00D658C4" w:rsidRDefault="00D658C4" w:rsidP="006F7C72">
      <w:pPr>
        <w:pStyle w:val="ConsPlusNormal"/>
        <w:ind w:firstLine="284"/>
        <w:jc w:val="both"/>
        <w:rPr>
          <w:sz w:val="16"/>
          <w:szCs w:val="16"/>
        </w:rPr>
      </w:pPr>
      <w:r w:rsidRPr="00D658C4">
        <w:rPr>
          <w:sz w:val="16"/>
          <w:szCs w:val="16"/>
        </w:rPr>
        <w:t>Требования к мероприятиям (результатам) приоритетных проектов (программ), ведомственных проектов (программ) определяются в соответствии с Положением об организации проектной деятельности.</w:t>
      </w:r>
    </w:p>
    <w:p w:rsidR="00D658C4" w:rsidRPr="00D658C4" w:rsidRDefault="00D658C4" w:rsidP="006F7C72">
      <w:pPr>
        <w:pStyle w:val="ConsPlusNormal"/>
        <w:ind w:firstLine="284"/>
        <w:jc w:val="both"/>
        <w:rPr>
          <w:sz w:val="16"/>
          <w:szCs w:val="16"/>
        </w:rPr>
      </w:pPr>
      <w:r w:rsidRPr="00D658C4">
        <w:rPr>
          <w:sz w:val="16"/>
          <w:szCs w:val="16"/>
        </w:rPr>
        <w:t>Мероприятие (результат) структурного элемента муниципальной программы должно формироваться исходя из принципов конкретности, точности, достоверности, измеримости (счетности), возможности мониторинга, в том числе ежемесячного мониторинга (при необходимости), и выполнения задач структурного элемента муниципальной программы.</w:t>
      </w:r>
    </w:p>
    <w:p w:rsidR="00D658C4" w:rsidRPr="00D658C4" w:rsidRDefault="00D658C4" w:rsidP="006F7C72">
      <w:pPr>
        <w:pStyle w:val="ConsPlusNormal"/>
        <w:ind w:firstLine="284"/>
        <w:jc w:val="both"/>
        <w:rPr>
          <w:sz w:val="16"/>
          <w:szCs w:val="16"/>
        </w:rPr>
      </w:pPr>
      <w:r w:rsidRPr="00D658C4">
        <w:rPr>
          <w:sz w:val="16"/>
          <w:szCs w:val="16"/>
        </w:rPr>
        <w:t>Позиция паспорта структурного элемента муниципальной программы, касающаяся мероприятия (результата), в том числе содержит наименование, срок реализации, ответственного за его реализацию, объем финансового обеспечения по годам реализации, базовое значение на момент начала реализации муниципальной программы и плановые значения по годам реализации до завершения их реализации.</w:t>
      </w:r>
    </w:p>
    <w:p w:rsidR="00D658C4" w:rsidRPr="00D658C4" w:rsidRDefault="00D658C4" w:rsidP="006F7C72">
      <w:pPr>
        <w:pStyle w:val="ConsPlusNormal"/>
        <w:ind w:firstLine="284"/>
        <w:jc w:val="both"/>
        <w:rPr>
          <w:sz w:val="16"/>
          <w:szCs w:val="16"/>
        </w:rPr>
      </w:pPr>
      <w:r w:rsidRPr="00D658C4">
        <w:rPr>
          <w:sz w:val="16"/>
          <w:szCs w:val="16"/>
        </w:rPr>
        <w:t>Мероприятие (результат) структурного элемента муниципальной программы должно иметь контрольные точки, отражающие ход его реализации и факт завершения значимых действий по исполнению (достижению) этого мероприятия (результата) и (или) по созданию объекта.</w:t>
      </w:r>
    </w:p>
    <w:p w:rsidR="00D658C4" w:rsidRPr="00D658C4" w:rsidRDefault="00D658C4" w:rsidP="006F7C72">
      <w:pPr>
        <w:pStyle w:val="ConsPlusNormal"/>
        <w:ind w:firstLine="284"/>
        <w:jc w:val="both"/>
        <w:rPr>
          <w:sz w:val="16"/>
          <w:szCs w:val="16"/>
        </w:rPr>
      </w:pPr>
      <w:r w:rsidRPr="00D658C4">
        <w:rPr>
          <w:sz w:val="16"/>
          <w:szCs w:val="16"/>
        </w:rPr>
        <w:t>Под объектом в настоящем Положении понимается конечный материальный или нематериальный продукт или услуга, планируемые к приобретению и (или) получению в рамках исполнения (достижения) мероприятия (результата) муниципальной программы и ее структурного элемента.</w:t>
      </w:r>
    </w:p>
    <w:p w:rsidR="00D658C4" w:rsidRPr="00D658C4" w:rsidRDefault="00D658C4" w:rsidP="006F7C72">
      <w:pPr>
        <w:pStyle w:val="ConsPlusNormal"/>
        <w:ind w:firstLine="284"/>
        <w:jc w:val="both"/>
        <w:rPr>
          <w:sz w:val="16"/>
          <w:szCs w:val="16"/>
        </w:rPr>
      </w:pPr>
      <w:r w:rsidRPr="00D658C4">
        <w:rPr>
          <w:sz w:val="16"/>
          <w:szCs w:val="16"/>
        </w:rPr>
        <w:t>Контрольной точкой является документально подтверждаемое событие, отражающее факт завершения значимых действий по исполнению (достижению) мероприятия (результата) структурного элемента муниципальной программы и (или) созданию объекта.</w:t>
      </w:r>
    </w:p>
    <w:p w:rsidR="00D658C4" w:rsidRPr="00D658C4" w:rsidRDefault="00D658C4" w:rsidP="006F7C72">
      <w:pPr>
        <w:pStyle w:val="ac"/>
        <w:widowControl w:val="0"/>
        <w:numPr>
          <w:ilvl w:val="1"/>
          <w:numId w:val="25"/>
        </w:numPr>
        <w:tabs>
          <w:tab w:val="left" w:pos="1144"/>
        </w:tabs>
        <w:ind w:left="0" w:firstLine="284"/>
        <w:jc w:val="both"/>
        <w:rPr>
          <w:rFonts w:ascii="Arial" w:hAnsi="Arial" w:cs="Arial"/>
          <w:sz w:val="16"/>
          <w:szCs w:val="16"/>
        </w:rPr>
      </w:pPr>
      <w:r w:rsidRPr="00D658C4">
        <w:rPr>
          <w:rFonts w:ascii="Arial" w:hAnsi="Arial" w:cs="Arial"/>
          <w:sz w:val="16"/>
          <w:szCs w:val="16"/>
        </w:rPr>
        <w:t>В рамках муниципальной программы могут реализовываться отдельные мероприятия, направленные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в текущем финансовом году.</w:t>
      </w:r>
    </w:p>
    <w:p w:rsidR="00D658C4" w:rsidRPr="00D658C4" w:rsidRDefault="00D658C4" w:rsidP="006F7C72">
      <w:pPr>
        <w:pStyle w:val="ConsPlusNormal"/>
        <w:ind w:firstLine="284"/>
        <w:jc w:val="both"/>
        <w:rPr>
          <w:sz w:val="16"/>
          <w:szCs w:val="16"/>
        </w:rPr>
      </w:pPr>
      <w:r w:rsidRPr="00D658C4">
        <w:rPr>
          <w:sz w:val="16"/>
          <w:szCs w:val="16"/>
        </w:rPr>
        <w:lastRenderedPageBreak/>
        <w:t>Перечень отдельных мероприятий устанавливается Администрацией Валдайского муниципального района Новгородской области.</w:t>
      </w:r>
    </w:p>
    <w:p w:rsidR="00D658C4" w:rsidRPr="00D658C4" w:rsidRDefault="00D658C4" w:rsidP="006F7C72">
      <w:pPr>
        <w:pStyle w:val="ConsPlusNormal"/>
        <w:numPr>
          <w:ilvl w:val="1"/>
          <w:numId w:val="25"/>
        </w:numPr>
        <w:adjustRightInd/>
        <w:ind w:left="0" w:firstLine="284"/>
        <w:jc w:val="both"/>
        <w:rPr>
          <w:sz w:val="16"/>
          <w:szCs w:val="16"/>
        </w:rPr>
      </w:pPr>
      <w:r w:rsidRPr="00D658C4">
        <w:rPr>
          <w:sz w:val="16"/>
          <w:szCs w:val="16"/>
        </w:rPr>
        <w:t>Муниципальные программы разрабатываются для реализации приоритетов и целей социально-экономического развития Новгородской области и Валдайского муниципального района, обеспечения безопасности населения, определенных в документах стратегического планирования, а также исполнения положений федеральных, областных и муниципальных правовых актов.</w:t>
      </w:r>
    </w:p>
    <w:p w:rsidR="00D658C4" w:rsidRPr="00D658C4" w:rsidRDefault="00D658C4" w:rsidP="006F7C72">
      <w:pPr>
        <w:pStyle w:val="ConsPlusNormal"/>
        <w:ind w:firstLine="284"/>
        <w:jc w:val="both"/>
        <w:rPr>
          <w:sz w:val="16"/>
          <w:szCs w:val="16"/>
        </w:rPr>
      </w:pPr>
      <w:r w:rsidRPr="00D658C4">
        <w:rPr>
          <w:sz w:val="16"/>
          <w:szCs w:val="16"/>
        </w:rPr>
        <w:t>Комитет экономического развития Администрации Валдайского муниципального района вправе проводить оценку влияния мероприятий (результатов) структурных элементов муниципальных программ на достижение показателей социально-экономического развития Новгородской области и Валдайского муниципального района, и достаточности мероприятий (результатов) для достижения указанных показателей в соответствии с методическими рекомендациями.</w:t>
      </w:r>
    </w:p>
    <w:p w:rsidR="00D658C4" w:rsidRPr="00D658C4" w:rsidRDefault="00D658C4" w:rsidP="006F7C72">
      <w:pPr>
        <w:pStyle w:val="ConsPlusNormal"/>
        <w:numPr>
          <w:ilvl w:val="1"/>
          <w:numId w:val="25"/>
        </w:numPr>
        <w:adjustRightInd/>
        <w:ind w:left="0" w:firstLine="284"/>
        <w:jc w:val="both"/>
        <w:rPr>
          <w:sz w:val="16"/>
          <w:szCs w:val="16"/>
        </w:rPr>
      </w:pPr>
      <w:r w:rsidRPr="00D658C4">
        <w:rPr>
          <w:sz w:val="16"/>
          <w:szCs w:val="16"/>
        </w:rPr>
        <w:t>Цели муниципальной программы, задачи ее структурных элементов должны соответствовать критериям конкретности, измеримости, достижимости, актуальности и ограниченности во времени.</w:t>
      </w:r>
    </w:p>
    <w:p w:rsidR="00D658C4" w:rsidRPr="00D658C4" w:rsidRDefault="00D658C4" w:rsidP="006F7C72">
      <w:pPr>
        <w:pStyle w:val="ConsPlusNormal"/>
        <w:ind w:firstLine="284"/>
        <w:jc w:val="both"/>
        <w:rPr>
          <w:sz w:val="16"/>
          <w:szCs w:val="16"/>
        </w:rPr>
      </w:pPr>
      <w:r w:rsidRPr="00D658C4">
        <w:rPr>
          <w:sz w:val="16"/>
          <w:szCs w:val="16"/>
        </w:rPr>
        <w:t>Цель муниципальной программы, задача ее структурного элемента формулируются с указанием целевого значения показателя, отражающего конечный социально-экономический эффект от реализации муниципальной программы, ее структурного элемента на момент окончания реализации этой муниципальной  программы.</w:t>
      </w:r>
    </w:p>
    <w:p w:rsidR="00D658C4" w:rsidRPr="00D658C4" w:rsidRDefault="00D658C4" w:rsidP="006F7C72">
      <w:pPr>
        <w:pStyle w:val="ConsPlusNormal"/>
        <w:ind w:firstLine="284"/>
        <w:jc w:val="both"/>
        <w:rPr>
          <w:sz w:val="16"/>
          <w:szCs w:val="16"/>
        </w:rPr>
      </w:pPr>
      <w:r w:rsidRPr="00D658C4">
        <w:rPr>
          <w:sz w:val="16"/>
          <w:szCs w:val="16"/>
        </w:rPr>
        <w:t>Для каждой цели муниципальной программы формируются показатели, отражающие конечные общественно значимые социально-экономические эффекты от реализации муниципальной программы.</w:t>
      </w:r>
    </w:p>
    <w:p w:rsidR="00D658C4" w:rsidRPr="00D658C4" w:rsidRDefault="00D658C4" w:rsidP="006F7C72">
      <w:pPr>
        <w:pStyle w:val="ConsPlusNormal"/>
        <w:ind w:firstLine="284"/>
        <w:jc w:val="both"/>
        <w:rPr>
          <w:sz w:val="16"/>
          <w:szCs w:val="16"/>
        </w:rPr>
      </w:pPr>
      <w:r w:rsidRPr="00D658C4">
        <w:rPr>
          <w:sz w:val="16"/>
          <w:szCs w:val="16"/>
        </w:rPr>
        <w:t>Допускается включение в муниципальную программу комплекса процессных мероприятий, для которых показатели не устанавливаются.</w:t>
      </w:r>
    </w:p>
    <w:p w:rsidR="00D658C4" w:rsidRPr="00D658C4" w:rsidRDefault="00D658C4" w:rsidP="006F7C72">
      <w:pPr>
        <w:pStyle w:val="ConsPlusNormal"/>
        <w:numPr>
          <w:ilvl w:val="1"/>
          <w:numId w:val="25"/>
        </w:numPr>
        <w:adjustRightInd/>
        <w:ind w:left="0" w:firstLine="284"/>
        <w:jc w:val="both"/>
        <w:rPr>
          <w:sz w:val="16"/>
          <w:szCs w:val="16"/>
        </w:rPr>
      </w:pPr>
      <w:r w:rsidRPr="00D658C4">
        <w:rPr>
          <w:sz w:val="16"/>
          <w:szCs w:val="16"/>
        </w:rPr>
        <w:t>В число показателей муниципальных программ включаются:</w:t>
      </w:r>
    </w:p>
    <w:p w:rsidR="00D658C4" w:rsidRPr="00D658C4" w:rsidRDefault="00D658C4" w:rsidP="006F7C72">
      <w:pPr>
        <w:pStyle w:val="ConsPlusNormal"/>
        <w:ind w:firstLine="284"/>
        <w:jc w:val="both"/>
        <w:rPr>
          <w:sz w:val="16"/>
          <w:szCs w:val="16"/>
        </w:rPr>
      </w:pPr>
      <w:r w:rsidRPr="00D658C4">
        <w:rPr>
          <w:sz w:val="16"/>
          <w:szCs w:val="16"/>
        </w:rPr>
        <w:t>декомпозированные показатели, установленные для муниципального района в государственных программах Новгородской области;</w:t>
      </w:r>
    </w:p>
    <w:p w:rsidR="00D658C4" w:rsidRPr="00D658C4" w:rsidRDefault="00D658C4" w:rsidP="006F7C72">
      <w:pPr>
        <w:pStyle w:val="ConsPlusNormal"/>
        <w:ind w:firstLine="284"/>
        <w:jc w:val="both"/>
        <w:rPr>
          <w:sz w:val="16"/>
          <w:szCs w:val="16"/>
        </w:rPr>
      </w:pPr>
      <w:r w:rsidRPr="00D658C4">
        <w:rPr>
          <w:sz w:val="16"/>
          <w:szCs w:val="16"/>
        </w:rPr>
        <w:t>показатели приоритетов социально-экономического развития Новгородской области и Валдайского муниципального района, обеспечения безопасности населения, определяемые в документах стратегического планирования;</w:t>
      </w:r>
    </w:p>
    <w:p w:rsidR="00D658C4" w:rsidRPr="00D658C4" w:rsidRDefault="00D658C4" w:rsidP="006F7C72">
      <w:pPr>
        <w:pStyle w:val="ConsPlusNormal"/>
        <w:ind w:firstLine="284"/>
        <w:jc w:val="both"/>
        <w:rPr>
          <w:sz w:val="16"/>
          <w:szCs w:val="16"/>
        </w:rPr>
      </w:pPr>
      <w:r w:rsidRPr="00D658C4">
        <w:rPr>
          <w:sz w:val="16"/>
          <w:szCs w:val="16"/>
        </w:rPr>
        <w:t>показатели уровня удовлетворенности граждан качеством предоставляемых муниципальных услуг в соответствующей сфере социально-экономического развития Валдайского муниципального района (при необходимости);</w:t>
      </w:r>
    </w:p>
    <w:p w:rsidR="00D658C4" w:rsidRPr="00D658C4" w:rsidRDefault="00D658C4" w:rsidP="006F7C72">
      <w:pPr>
        <w:pStyle w:val="ConsPlusNormal"/>
        <w:ind w:firstLine="284"/>
        <w:jc w:val="both"/>
        <w:rPr>
          <w:sz w:val="16"/>
          <w:szCs w:val="16"/>
        </w:rPr>
      </w:pPr>
      <w:r w:rsidRPr="00D658C4">
        <w:rPr>
          <w:sz w:val="16"/>
          <w:szCs w:val="16"/>
        </w:rPr>
        <w:t>показатели оценки эффективности деятельности Главы администрации Валдайского муниципального района Новгородской области.</w:t>
      </w:r>
    </w:p>
    <w:p w:rsidR="00D658C4" w:rsidRPr="00D658C4" w:rsidRDefault="00D658C4" w:rsidP="006F7C72">
      <w:pPr>
        <w:pStyle w:val="ConsPlusNormal"/>
        <w:ind w:firstLine="284"/>
        <w:jc w:val="both"/>
        <w:rPr>
          <w:sz w:val="16"/>
          <w:szCs w:val="16"/>
        </w:rPr>
      </w:pPr>
      <w:r w:rsidRPr="00D658C4">
        <w:rPr>
          <w:sz w:val="16"/>
          <w:szCs w:val="16"/>
        </w:rPr>
        <w:t>Показатели муниципальной программы должны соответствовать одному из следующих условий:</w:t>
      </w:r>
    </w:p>
    <w:p w:rsidR="00D658C4" w:rsidRPr="00D658C4" w:rsidRDefault="00D658C4" w:rsidP="006F7C72">
      <w:pPr>
        <w:pStyle w:val="ConsPlusNormal"/>
        <w:ind w:firstLine="284"/>
        <w:jc w:val="both"/>
        <w:rPr>
          <w:sz w:val="16"/>
          <w:szCs w:val="16"/>
        </w:rPr>
      </w:pPr>
      <w:r w:rsidRPr="00D658C4">
        <w:rPr>
          <w:sz w:val="16"/>
          <w:szCs w:val="16"/>
        </w:rPr>
        <w:t>целевые значения показателей определяются на основе данных федерального статистического наблюдения (в том числе в разрезе муниципальных районов, районов Новгородской области);</w:t>
      </w:r>
    </w:p>
    <w:p w:rsidR="00D658C4" w:rsidRPr="00D658C4" w:rsidRDefault="00D658C4" w:rsidP="006F7C72">
      <w:pPr>
        <w:pStyle w:val="ConsPlusNormal"/>
        <w:ind w:firstLine="284"/>
        <w:jc w:val="both"/>
        <w:rPr>
          <w:sz w:val="16"/>
          <w:szCs w:val="16"/>
        </w:rPr>
      </w:pPr>
      <w:r w:rsidRPr="00D658C4">
        <w:rPr>
          <w:sz w:val="16"/>
          <w:szCs w:val="16"/>
        </w:rPr>
        <w:t>целевые значения показателей рассчитываются по методикам, утвержденным ответственными исполнителями.</w:t>
      </w:r>
    </w:p>
    <w:p w:rsidR="00D658C4" w:rsidRPr="00D658C4" w:rsidRDefault="00D658C4" w:rsidP="006F7C72">
      <w:pPr>
        <w:pStyle w:val="ConsPlusNormal"/>
        <w:ind w:firstLine="284"/>
        <w:jc w:val="both"/>
        <w:rPr>
          <w:sz w:val="16"/>
          <w:szCs w:val="16"/>
        </w:rPr>
      </w:pPr>
      <w:r w:rsidRPr="00D658C4">
        <w:rPr>
          <w:sz w:val="16"/>
          <w:szCs w:val="16"/>
        </w:rPr>
        <w:t>Показатели приоритетных проектов (программ), ведомственных проектов (программ) должны соответствовать требованиям, установленным Положением об организации проектной деятельности.</w:t>
      </w:r>
    </w:p>
    <w:p w:rsidR="00D658C4" w:rsidRPr="00D658C4" w:rsidRDefault="00D658C4" w:rsidP="006F7C72">
      <w:pPr>
        <w:pStyle w:val="ConsPlusNormal"/>
        <w:ind w:firstLine="284"/>
        <w:jc w:val="both"/>
        <w:rPr>
          <w:sz w:val="16"/>
          <w:szCs w:val="16"/>
        </w:rPr>
      </w:pPr>
      <w:r w:rsidRPr="00D658C4">
        <w:rPr>
          <w:sz w:val="16"/>
          <w:szCs w:val="16"/>
        </w:rPr>
        <w:t>Показатели муниципальной  программы и ее структурных элементов должны отвечать критериям точности, однозначности, измеримости (счетности), сопоставимости, достоверности, своевременности, регулярности возможности проведения ежемесячной оценки их достижения по предусмотренным методикам расчета показателей, в том числе социальных эффектов от реализации муниципальных программ, и иным требованиям, определенным методическими рекомендациями.</w:t>
      </w:r>
    </w:p>
    <w:p w:rsidR="00D658C4" w:rsidRPr="00D658C4" w:rsidRDefault="00D658C4" w:rsidP="006F7C72">
      <w:pPr>
        <w:pStyle w:val="ConsPlusNormal"/>
        <w:numPr>
          <w:ilvl w:val="1"/>
          <w:numId w:val="25"/>
        </w:numPr>
        <w:adjustRightInd/>
        <w:ind w:left="0" w:firstLine="284"/>
        <w:jc w:val="both"/>
        <w:rPr>
          <w:sz w:val="16"/>
          <w:szCs w:val="16"/>
        </w:rPr>
      </w:pPr>
      <w:r w:rsidRPr="00D658C4">
        <w:rPr>
          <w:sz w:val="16"/>
          <w:szCs w:val="16"/>
        </w:rPr>
        <w:t>Комплексы процессных мероприятий включают мероприятия (результаты), отражающие непосредственный итог действий, совершаемых для решения задач соответствующего структурного элемента. Плановые значения для мероприятий (результатов) комплексов процессных мероприятий устанавливаются по годам реализации этих комплексов процессных мероприятий с помесячной детализацией на текущий финансовый год (в случаях, определенных методическими рекомендациями).</w:t>
      </w:r>
    </w:p>
    <w:p w:rsidR="00D658C4" w:rsidRPr="00D658C4" w:rsidRDefault="00D658C4" w:rsidP="006F7C72">
      <w:pPr>
        <w:pStyle w:val="ConsPlusNormal"/>
        <w:numPr>
          <w:ilvl w:val="1"/>
          <w:numId w:val="25"/>
        </w:numPr>
        <w:adjustRightInd/>
        <w:ind w:left="0" w:firstLine="284"/>
        <w:jc w:val="both"/>
        <w:rPr>
          <w:sz w:val="16"/>
          <w:szCs w:val="16"/>
        </w:rPr>
      </w:pPr>
      <w:r w:rsidRPr="00D658C4">
        <w:rPr>
          <w:sz w:val="16"/>
          <w:szCs w:val="16"/>
        </w:rPr>
        <w:t>Параметры финансового обеспечения реализации структурных элементов муниципальной программы планируются в разрезе мероприятий (результатов).</w:t>
      </w:r>
      <w:bookmarkStart w:id="11" w:name="bookmark10"/>
    </w:p>
    <w:p w:rsidR="00D658C4" w:rsidRPr="00D658C4" w:rsidRDefault="00D658C4" w:rsidP="00D658C4">
      <w:pPr>
        <w:pStyle w:val="ConsPlusNormal"/>
        <w:adjustRightInd/>
        <w:ind w:firstLine="0"/>
        <w:jc w:val="center"/>
        <w:rPr>
          <w:b/>
          <w:sz w:val="16"/>
          <w:szCs w:val="16"/>
        </w:rPr>
      </w:pPr>
      <w:r w:rsidRPr="00D658C4">
        <w:rPr>
          <w:b/>
          <w:sz w:val="16"/>
          <w:szCs w:val="16"/>
        </w:rPr>
        <w:t>3. Требования к содержанию муниципальных программ</w:t>
      </w:r>
      <w:bookmarkEnd w:id="11"/>
    </w:p>
    <w:p w:rsidR="00D658C4" w:rsidRPr="00D658C4" w:rsidRDefault="00D658C4" w:rsidP="00D658C4">
      <w:pPr>
        <w:pStyle w:val="ac"/>
        <w:numPr>
          <w:ilvl w:val="1"/>
          <w:numId w:val="26"/>
        </w:numPr>
        <w:tabs>
          <w:tab w:val="left" w:pos="1124"/>
        </w:tabs>
        <w:ind w:left="0" w:firstLine="284"/>
        <w:jc w:val="both"/>
        <w:rPr>
          <w:rFonts w:ascii="Arial" w:hAnsi="Arial" w:cs="Arial"/>
          <w:sz w:val="16"/>
          <w:szCs w:val="16"/>
        </w:rPr>
      </w:pPr>
      <w:r w:rsidRPr="00D658C4">
        <w:rPr>
          <w:rFonts w:ascii="Arial" w:hAnsi="Arial" w:cs="Arial"/>
          <w:sz w:val="16"/>
          <w:szCs w:val="16"/>
        </w:rPr>
        <w:t>Стратегические приоритеты муниципальной программы включают:</w:t>
      </w:r>
    </w:p>
    <w:p w:rsidR="00D658C4" w:rsidRPr="00D658C4" w:rsidRDefault="00D658C4" w:rsidP="00D658C4">
      <w:pPr>
        <w:pStyle w:val="ConsPlusNormal"/>
        <w:ind w:firstLine="284"/>
        <w:jc w:val="both"/>
        <w:rPr>
          <w:sz w:val="16"/>
          <w:szCs w:val="16"/>
        </w:rPr>
      </w:pPr>
      <w:r w:rsidRPr="00D658C4">
        <w:rPr>
          <w:sz w:val="16"/>
          <w:szCs w:val="16"/>
        </w:rPr>
        <w:t>3.1.1. </w:t>
      </w:r>
      <w:r w:rsidRPr="00D658C4">
        <w:rPr>
          <w:bCs/>
          <w:sz w:val="16"/>
          <w:szCs w:val="16"/>
        </w:rPr>
        <w:t>О</w:t>
      </w:r>
      <w:r w:rsidRPr="00D658C4">
        <w:rPr>
          <w:sz w:val="16"/>
          <w:szCs w:val="16"/>
        </w:rPr>
        <w:t>ценку текущего состояния соответствующей сферы социально- экономического развития Валдайского муниципального района, тенденции, факторы и проблемные вопросы, определяющие направления развития сферы социально-экономического развития;</w:t>
      </w:r>
    </w:p>
    <w:p w:rsidR="00D658C4" w:rsidRPr="00D658C4" w:rsidRDefault="00D658C4" w:rsidP="00D658C4">
      <w:pPr>
        <w:pStyle w:val="ac"/>
        <w:tabs>
          <w:tab w:val="left" w:pos="1014"/>
        </w:tabs>
        <w:ind w:firstLine="284"/>
        <w:rPr>
          <w:rFonts w:ascii="Arial" w:hAnsi="Arial" w:cs="Arial"/>
          <w:b/>
          <w:sz w:val="16"/>
          <w:szCs w:val="16"/>
        </w:rPr>
      </w:pPr>
      <w:r w:rsidRPr="00D658C4">
        <w:rPr>
          <w:rFonts w:ascii="Arial" w:hAnsi="Arial" w:cs="Arial"/>
          <w:sz w:val="16"/>
          <w:szCs w:val="16"/>
        </w:rPr>
        <w:t>3.1.2. Описание приоритетов и целей муниципальной политики в сфере реализации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3.1.3. Сведения о взаимосвязи со стратегическими приоритетами, целями и показателями государственных программ Новгородской области;</w:t>
      </w:r>
    </w:p>
    <w:p w:rsidR="00D658C4" w:rsidRPr="00D658C4" w:rsidRDefault="00D658C4" w:rsidP="00D658C4">
      <w:pPr>
        <w:pStyle w:val="ConsPlusNormal"/>
        <w:ind w:firstLine="284"/>
        <w:jc w:val="both"/>
        <w:rPr>
          <w:sz w:val="16"/>
          <w:szCs w:val="16"/>
        </w:rPr>
      </w:pPr>
      <w:r w:rsidRPr="00D658C4">
        <w:rPr>
          <w:sz w:val="16"/>
          <w:szCs w:val="16"/>
        </w:rPr>
        <w:t>3.1.4. Задачи муниципального управления, способы их эффективного решения в соответствующей отрасли экономики и в сфере муниципального управления.</w:t>
      </w:r>
    </w:p>
    <w:p w:rsidR="00D658C4" w:rsidRPr="00D658C4" w:rsidRDefault="00D658C4" w:rsidP="00D658C4">
      <w:pPr>
        <w:pStyle w:val="ConsPlusNormal"/>
        <w:ind w:firstLine="284"/>
        <w:jc w:val="both"/>
        <w:rPr>
          <w:sz w:val="16"/>
          <w:szCs w:val="16"/>
        </w:rPr>
      </w:pPr>
      <w:r w:rsidRPr="00D658C4">
        <w:rPr>
          <w:sz w:val="16"/>
          <w:szCs w:val="16"/>
        </w:rPr>
        <w:t>3.2. Паспорт муниципальной программы содержит:</w:t>
      </w:r>
    </w:p>
    <w:p w:rsidR="00D658C4" w:rsidRPr="00D658C4" w:rsidRDefault="00D658C4" w:rsidP="00D658C4">
      <w:pPr>
        <w:pStyle w:val="ConsPlusNormal"/>
        <w:ind w:firstLine="284"/>
        <w:jc w:val="both"/>
        <w:rPr>
          <w:sz w:val="16"/>
          <w:szCs w:val="16"/>
        </w:rPr>
      </w:pPr>
      <w:r w:rsidRPr="00D658C4">
        <w:rPr>
          <w:sz w:val="16"/>
          <w:szCs w:val="16"/>
        </w:rPr>
        <w:t>3.2.1. Основные положения о муниципальной программе с указанием целей, сроков реализации, куратора муниципальной программы (далее – куратор), ответственного исполнителя, перечня направлений (структурных элементов), а также влияния реализации муниципальной программы на обеспечение безопасности населения Валдайского муниципального района, целей Стратегии социально-экономического развития Новгородской области и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3.2.2. Показатели муниципальной программы по годам реализации муниципальной программы (в случаях, определенных методическими рекомендациями – помесячно для текущего финансового года), сгруппированные по ее целям;</w:t>
      </w:r>
    </w:p>
    <w:p w:rsidR="00D658C4" w:rsidRPr="00D658C4" w:rsidRDefault="00D658C4" w:rsidP="00D658C4">
      <w:pPr>
        <w:pStyle w:val="ConsPlusNormal"/>
        <w:ind w:firstLine="284"/>
        <w:jc w:val="both"/>
        <w:rPr>
          <w:sz w:val="16"/>
          <w:szCs w:val="16"/>
        </w:rPr>
      </w:pPr>
      <w:r w:rsidRPr="00D658C4">
        <w:rPr>
          <w:sz w:val="16"/>
          <w:szCs w:val="16"/>
        </w:rPr>
        <w:t>3.2.3. Перечень структурных элементов муниципальной программы с указанием задач и кратким описанием ожидаемых эффектов от реализации этих задач, сроков реализации, ответственных за реализацию соответствующего структурного элемента, а также связи структурных элементов с показателями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3.2.4. Параметры финансового обеспечения реализации муниципальной программы за период ее реализации, включающие оценку средств федерального бюджета, средств областного бюджета, бюджета Валдайского муниципального района, внебюджетных источников – по структурным элементам.</w:t>
      </w:r>
    </w:p>
    <w:p w:rsidR="00D658C4" w:rsidRPr="00D658C4" w:rsidRDefault="00D658C4" w:rsidP="00D658C4">
      <w:pPr>
        <w:pStyle w:val="ConsPlusNormal"/>
        <w:ind w:firstLine="284"/>
        <w:jc w:val="both"/>
        <w:rPr>
          <w:sz w:val="16"/>
          <w:szCs w:val="16"/>
        </w:rPr>
      </w:pPr>
      <w:r w:rsidRPr="00D658C4">
        <w:rPr>
          <w:sz w:val="16"/>
          <w:szCs w:val="16"/>
        </w:rPr>
        <w:t>3.3. Постановлением Администрации Валдайского муниципального района о муниципальной программе утверждаются:</w:t>
      </w:r>
    </w:p>
    <w:p w:rsidR="00D658C4" w:rsidRPr="00D658C4" w:rsidRDefault="00D658C4" w:rsidP="00D658C4">
      <w:pPr>
        <w:pStyle w:val="ConsPlusNormal"/>
        <w:ind w:firstLine="284"/>
        <w:jc w:val="both"/>
        <w:rPr>
          <w:sz w:val="16"/>
          <w:szCs w:val="16"/>
        </w:rPr>
      </w:pPr>
      <w:bookmarkStart w:id="12" w:name="P152"/>
      <w:bookmarkEnd w:id="12"/>
      <w:r w:rsidRPr="00D658C4">
        <w:rPr>
          <w:sz w:val="16"/>
          <w:szCs w:val="16"/>
        </w:rPr>
        <w:t>3.3.1. Стратегические приоритеты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3.3.2. Порядки предоставления субсидий юридическим лицам (в случае если муниципальной программой предусмотрено предоставление таких субсидий);</w:t>
      </w:r>
    </w:p>
    <w:p w:rsidR="00D658C4" w:rsidRPr="00D658C4" w:rsidRDefault="00D658C4" w:rsidP="00D658C4">
      <w:pPr>
        <w:pStyle w:val="ConsPlusNormal"/>
        <w:ind w:firstLine="284"/>
        <w:jc w:val="both"/>
        <w:rPr>
          <w:sz w:val="16"/>
          <w:szCs w:val="16"/>
        </w:rPr>
      </w:pPr>
      <w:r w:rsidRPr="00D658C4">
        <w:rPr>
          <w:sz w:val="16"/>
          <w:szCs w:val="16"/>
        </w:rPr>
        <w:t>3.3.3. Иные документы, необходимые для обеспечения реализации муниципальной программы по решению Администрации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3.4. Проект постановления Администрации Валдайского муниципального района о муниципальной программе Администрации Валдайского муниципального района подлежит согласованию с комитетом экономического развития Администрации Валдайского муниципального района, комитетом финансов Администрации Валдайского муниципального района и направляется в контрольно-счетную палату Валдайского муниципального района для проведения экспертизы.</w:t>
      </w:r>
    </w:p>
    <w:p w:rsidR="00D658C4" w:rsidRPr="00D658C4" w:rsidRDefault="00D658C4" w:rsidP="00D658C4">
      <w:pPr>
        <w:pStyle w:val="ConsPlusNormal"/>
        <w:ind w:firstLine="284"/>
        <w:jc w:val="both"/>
        <w:rPr>
          <w:sz w:val="16"/>
          <w:szCs w:val="16"/>
        </w:rPr>
      </w:pPr>
      <w:r w:rsidRPr="00D658C4">
        <w:rPr>
          <w:sz w:val="16"/>
          <w:szCs w:val="16"/>
        </w:rPr>
        <w:t xml:space="preserve">3.5. Формы материалов, указанных в </w:t>
      </w:r>
      <w:hyperlink w:anchor="P144" w:tooltip="3.2. Паспорт государственной программы содержит:">
        <w:r w:rsidRPr="00D658C4">
          <w:rPr>
            <w:sz w:val="16"/>
            <w:szCs w:val="16"/>
          </w:rPr>
          <w:t>пункте 3.2</w:t>
        </w:r>
      </w:hyperlink>
      <w:r w:rsidRPr="00D658C4">
        <w:rPr>
          <w:sz w:val="16"/>
          <w:szCs w:val="16"/>
        </w:rPr>
        <w:t xml:space="preserve">, </w:t>
      </w:r>
      <w:hyperlink w:anchor="P152" w:tooltip="3.3.1. Стратегические приоритеты государственной программы;">
        <w:r w:rsidRPr="00D658C4">
          <w:rPr>
            <w:sz w:val="16"/>
            <w:szCs w:val="16"/>
          </w:rPr>
          <w:t>подпункте 3.3.1</w:t>
        </w:r>
      </w:hyperlink>
      <w:r w:rsidRPr="00D658C4">
        <w:rPr>
          <w:sz w:val="16"/>
          <w:szCs w:val="16"/>
        </w:rPr>
        <w:t xml:space="preserve"> настоящего Положения, требования к их заполнению, а также состав и формы дополнительных и обосновывающих материалов устанавливаются в методических рекомендациях.</w:t>
      </w:r>
    </w:p>
    <w:p w:rsidR="00D658C4" w:rsidRPr="00D658C4" w:rsidRDefault="00D658C4" w:rsidP="00D658C4">
      <w:pPr>
        <w:pStyle w:val="ConsPlusNormal"/>
        <w:ind w:firstLine="284"/>
        <w:jc w:val="both"/>
        <w:rPr>
          <w:sz w:val="16"/>
          <w:szCs w:val="16"/>
        </w:rPr>
      </w:pPr>
      <w:r w:rsidRPr="00D658C4">
        <w:rPr>
          <w:sz w:val="16"/>
          <w:szCs w:val="16"/>
        </w:rPr>
        <w:t>3.6. Паспорта муниципальных проектов, а также рабочие планы проектов формируются в соответствии с Положением об организации проектной деятельности.</w:t>
      </w:r>
    </w:p>
    <w:p w:rsidR="00D658C4" w:rsidRPr="00D658C4" w:rsidRDefault="00D658C4" w:rsidP="00D658C4">
      <w:pPr>
        <w:pStyle w:val="ConsPlusNormal"/>
        <w:ind w:firstLine="284"/>
        <w:jc w:val="both"/>
        <w:rPr>
          <w:sz w:val="16"/>
          <w:szCs w:val="16"/>
        </w:rPr>
      </w:pPr>
      <w:r w:rsidRPr="00D658C4">
        <w:rPr>
          <w:sz w:val="16"/>
          <w:szCs w:val="16"/>
        </w:rPr>
        <w:t>Комплексы процессных мероприятий и планы их реализации формируются в соответствии с методическими рекомендациями и утверждаются ответственными исполнителями.</w:t>
      </w:r>
    </w:p>
    <w:p w:rsidR="00D658C4" w:rsidRPr="00D658C4" w:rsidRDefault="00D658C4" w:rsidP="00D658C4">
      <w:pPr>
        <w:pStyle w:val="ConsPlusNormal"/>
        <w:ind w:firstLine="284"/>
        <w:jc w:val="both"/>
        <w:rPr>
          <w:sz w:val="16"/>
          <w:szCs w:val="16"/>
        </w:rPr>
      </w:pPr>
      <w:r w:rsidRPr="00D658C4">
        <w:rPr>
          <w:sz w:val="16"/>
          <w:szCs w:val="16"/>
        </w:rPr>
        <w:t>Рабочие планы муниципальных проектов и комплексов процессных мероприятий соответствующей муниципальной программы на бумажном носителе и (или) в программном комплексе по мере ввода в опытную эксплуатацию компонентов и модулей объединяются в единый аналитический план реализации муниципальной программы.</w:t>
      </w:r>
    </w:p>
    <w:p w:rsidR="00D658C4" w:rsidRPr="00D658C4" w:rsidRDefault="00D658C4" w:rsidP="00D658C4">
      <w:pPr>
        <w:pStyle w:val="ConsPlusTitle"/>
        <w:adjustRightInd/>
        <w:jc w:val="center"/>
        <w:rPr>
          <w:rFonts w:ascii="Arial" w:hAnsi="Arial" w:cs="Arial"/>
          <w:sz w:val="16"/>
          <w:szCs w:val="16"/>
        </w:rPr>
      </w:pPr>
      <w:r w:rsidRPr="00D658C4">
        <w:rPr>
          <w:rFonts w:ascii="Arial" w:hAnsi="Arial" w:cs="Arial"/>
          <w:sz w:val="16"/>
          <w:szCs w:val="16"/>
        </w:rPr>
        <w:t>4. Этапы разработки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4.1. Разработка муниципальных программ осуществляется на основании перечня муниципальных программ Валдайского муниципального района, утверждаемого распоряжением Администрации Валдайского муниципального района (далее – перечень муниципальных программ).</w:t>
      </w:r>
    </w:p>
    <w:p w:rsidR="00D658C4" w:rsidRPr="00D658C4" w:rsidRDefault="00D658C4" w:rsidP="00D658C4">
      <w:pPr>
        <w:pStyle w:val="ConsPlusNormal"/>
        <w:ind w:firstLine="284"/>
        <w:jc w:val="both"/>
        <w:rPr>
          <w:sz w:val="16"/>
          <w:szCs w:val="16"/>
        </w:rPr>
      </w:pPr>
      <w:r w:rsidRPr="00D658C4">
        <w:rPr>
          <w:sz w:val="16"/>
          <w:szCs w:val="16"/>
        </w:rPr>
        <w:t xml:space="preserve">Проект перечня муниципальных программ формируется комитетом финансов Администрации Валдайского муниципального района по согласованию с комитетом экономического развития Администрации Валдайского муниципального района исходя из приоритетов и целей социально-экономического развития Валдайского муниципального района, необходимости достижения целей Стратегии социально-экономического развития Валдайского муниципального района, иных документов стратегического планирования Валдайского муниципального района, на основании положений нормативных правовых актов Российской Федерации, Новгородской области, Валдайского муниципального района, с учетом поручений Главы </w:t>
      </w:r>
      <w:r w:rsidRPr="00D658C4">
        <w:rPr>
          <w:sz w:val="16"/>
          <w:szCs w:val="16"/>
        </w:rPr>
        <w:lastRenderedPageBreak/>
        <w:t>Валдайского муниципального района о разработке муниципальной программы в установленной сфере деятельности, предложений комитетов и отделов Администрации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4.2. В перечне муниципальных программ указываются наименование муниципальной программы и ответственный исполнитель.</w:t>
      </w:r>
    </w:p>
    <w:p w:rsidR="00D658C4" w:rsidRPr="00D658C4" w:rsidRDefault="00D658C4" w:rsidP="00D658C4">
      <w:pPr>
        <w:pStyle w:val="ConsPlusNormal"/>
        <w:ind w:firstLine="284"/>
        <w:jc w:val="both"/>
        <w:rPr>
          <w:sz w:val="16"/>
          <w:szCs w:val="16"/>
        </w:rPr>
      </w:pPr>
      <w:r w:rsidRPr="00D658C4">
        <w:rPr>
          <w:sz w:val="16"/>
          <w:szCs w:val="16"/>
        </w:rPr>
        <w:t>4.3. Разработка муниципальной программы, подлежащей реализации начиная с очередного финансового года, осуществляется в сроки, установленные Администрацией Валдайского муниципального района для формирования предложений по внесению изменений в муниципальные программы в рамках подготовки проекта решения Думы Валдайского муниципального района о бюджете Валдайского муниципального района на очередной финансовый год и на плановый период.</w:t>
      </w:r>
    </w:p>
    <w:p w:rsidR="00D658C4" w:rsidRPr="00D658C4" w:rsidRDefault="00D658C4" w:rsidP="00D658C4">
      <w:pPr>
        <w:pStyle w:val="ConsPlusNormal"/>
        <w:ind w:firstLine="284"/>
        <w:jc w:val="both"/>
        <w:rPr>
          <w:sz w:val="16"/>
          <w:szCs w:val="16"/>
        </w:rPr>
      </w:pPr>
      <w:r w:rsidRPr="00D658C4">
        <w:rPr>
          <w:sz w:val="16"/>
          <w:szCs w:val="16"/>
        </w:rPr>
        <w:t xml:space="preserve">4.4. Ответственный исполнитель совместно с соисполнителями осуществляет подготовку предложений по стратегическим приоритетам, целям, показателям и структуре муниципальной программы и направляет их в управляющий совет муниципальной программы (далее – управляющий совет), формируемый в соответствии с </w:t>
      </w:r>
      <w:hyperlink w:anchor="P182" w:tooltip="6. Система управления государственной программой">
        <w:r w:rsidRPr="00D658C4">
          <w:rPr>
            <w:sz w:val="16"/>
            <w:szCs w:val="16"/>
          </w:rPr>
          <w:t>разделом 6</w:t>
        </w:r>
      </w:hyperlink>
      <w:r w:rsidRPr="00D658C4">
        <w:rPr>
          <w:sz w:val="16"/>
          <w:szCs w:val="16"/>
        </w:rPr>
        <w:t xml:space="preserve"> настоящего Положения, на рассмотрение и одобрение.</w:t>
      </w:r>
    </w:p>
    <w:p w:rsidR="00D658C4" w:rsidRPr="00D658C4" w:rsidRDefault="00D658C4" w:rsidP="00D658C4">
      <w:pPr>
        <w:pStyle w:val="ConsPlusNormal"/>
        <w:ind w:firstLine="284"/>
        <w:jc w:val="both"/>
        <w:rPr>
          <w:sz w:val="16"/>
          <w:szCs w:val="16"/>
        </w:rPr>
      </w:pPr>
      <w:r w:rsidRPr="00D658C4">
        <w:rPr>
          <w:sz w:val="16"/>
          <w:szCs w:val="16"/>
        </w:rPr>
        <w:t>Одобренные управляющим советом предложения по стратегическим приоритетам, целям, показателям и структуре муниципальной программы являются основанием для формирования проекта паспорта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4.5. Проект паспорта муниципальной программы подлежит согласованию ответственным исполнителем с соисполнителями.</w:t>
      </w:r>
    </w:p>
    <w:p w:rsidR="00D658C4" w:rsidRPr="00D658C4" w:rsidRDefault="00D658C4" w:rsidP="00D658C4">
      <w:pPr>
        <w:pStyle w:val="ConsPlusNormal"/>
        <w:ind w:firstLine="284"/>
        <w:jc w:val="both"/>
        <w:rPr>
          <w:sz w:val="16"/>
          <w:szCs w:val="16"/>
        </w:rPr>
      </w:pPr>
      <w:r w:rsidRPr="00D658C4">
        <w:rPr>
          <w:sz w:val="16"/>
          <w:szCs w:val="16"/>
        </w:rPr>
        <w:t>4.6. Соисполнители муниципальной программы рассматривают и согласовывают проект паспорта муниципальной программы в течение 5 рабочих дней со дня поступления на согласование.</w:t>
      </w:r>
    </w:p>
    <w:p w:rsidR="00D658C4" w:rsidRPr="00D658C4" w:rsidRDefault="00D658C4" w:rsidP="00D658C4">
      <w:pPr>
        <w:pStyle w:val="ConsPlusNormal"/>
        <w:ind w:firstLine="284"/>
        <w:jc w:val="both"/>
        <w:rPr>
          <w:sz w:val="16"/>
          <w:szCs w:val="16"/>
        </w:rPr>
      </w:pPr>
      <w:r w:rsidRPr="00D658C4">
        <w:rPr>
          <w:sz w:val="16"/>
          <w:szCs w:val="16"/>
        </w:rPr>
        <w:t>4.7. Согласованный соисполнителями муниципальной программы проект паспорта муниципальной программы направляется ответственным исполнителем на согласование одновременно в комитет экономического развития Администрации Валдайского муниципального района и комитет финансов Администрации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Комитет экономического развития Администрации Валдайского муниципального района и комитет финансов Администрации Валдайского муниципального района рассматривают и согласовывают проект паспорта муниципальной программы в течение 5 рабочих дней со дня поступления на согласование.</w:t>
      </w:r>
    </w:p>
    <w:p w:rsidR="00D658C4" w:rsidRPr="00D658C4" w:rsidRDefault="00D658C4" w:rsidP="00D658C4">
      <w:pPr>
        <w:pStyle w:val="ConsPlusNormal"/>
        <w:ind w:firstLine="284"/>
        <w:jc w:val="both"/>
        <w:rPr>
          <w:sz w:val="16"/>
          <w:szCs w:val="16"/>
        </w:rPr>
      </w:pPr>
      <w:r w:rsidRPr="00D658C4">
        <w:rPr>
          <w:sz w:val="16"/>
          <w:szCs w:val="16"/>
        </w:rPr>
        <w:t>4.8. Проект паспорта муниципальной программы, согласованный с соисполнителями муниципальной программы, комитетом экономического развития Администрации Валдайского муниципального района и комитетом финансов Администрации Валдайского муниципального района, направляется ответственным исполнителем в управляющий совет на утверждение.</w:t>
      </w:r>
    </w:p>
    <w:p w:rsidR="00D658C4" w:rsidRPr="00D658C4" w:rsidRDefault="00D658C4" w:rsidP="00D658C4">
      <w:pPr>
        <w:pStyle w:val="ConsPlusTitle"/>
        <w:adjustRightInd/>
        <w:jc w:val="center"/>
        <w:rPr>
          <w:rFonts w:ascii="Arial" w:hAnsi="Arial" w:cs="Arial"/>
          <w:sz w:val="16"/>
          <w:szCs w:val="16"/>
        </w:rPr>
      </w:pPr>
      <w:r w:rsidRPr="00D658C4">
        <w:rPr>
          <w:rFonts w:ascii="Arial" w:hAnsi="Arial" w:cs="Arial"/>
          <w:sz w:val="16"/>
          <w:szCs w:val="16"/>
        </w:rPr>
        <w:t>5. Внесение изменений в муниципальную программу</w:t>
      </w:r>
    </w:p>
    <w:p w:rsidR="00D658C4" w:rsidRPr="00D658C4" w:rsidRDefault="00D658C4" w:rsidP="00D658C4">
      <w:pPr>
        <w:pStyle w:val="ConsPlusNormal"/>
        <w:ind w:firstLine="284"/>
        <w:jc w:val="both"/>
        <w:rPr>
          <w:sz w:val="16"/>
          <w:szCs w:val="16"/>
        </w:rPr>
      </w:pPr>
      <w:r w:rsidRPr="00D658C4">
        <w:rPr>
          <w:sz w:val="16"/>
          <w:szCs w:val="16"/>
        </w:rPr>
        <w:t>5.1. Подготовка изменений в муниципальную программу и ее структурные элементы может быть инициирована управляющим советом, куратором, ответственным исполнителем, а также соисполнителями (в части внесения изменений в соответствующие структурные элементы), в том числе во исполнение поручений Главы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 xml:space="preserve">5.2. Внесение изменений в документы, определенные </w:t>
      </w:r>
      <w:hyperlink w:anchor="P89" w:tooltip="2.1.1. Стратегические приоритеты - приоритеты и цели государственной политики в сфере государственной программы, в том числе с указанием связи с национальными целями развития и государственными программами Российской Федерации;">
        <w:r w:rsidRPr="00D658C4">
          <w:rPr>
            <w:sz w:val="16"/>
            <w:szCs w:val="16"/>
          </w:rPr>
          <w:t>подпунктами 2.1.1</w:t>
        </w:r>
      </w:hyperlink>
      <w:r w:rsidRPr="00D658C4">
        <w:rPr>
          <w:sz w:val="16"/>
          <w:szCs w:val="16"/>
        </w:rPr>
        <w:t xml:space="preserve">, </w:t>
      </w:r>
      <w:hyperlink w:anchor="P92" w:tooltip="2.1.4. Порядки предоставления и распределения субсидий бюджетам муниципальных образований Новгородской области в рамках реализации государственной программы;">
        <w:r w:rsidRPr="00D658C4">
          <w:rPr>
            <w:sz w:val="16"/>
            <w:szCs w:val="16"/>
          </w:rPr>
          <w:t>2.1.4</w:t>
        </w:r>
      </w:hyperlink>
      <w:r w:rsidRPr="00D658C4">
        <w:rPr>
          <w:sz w:val="16"/>
          <w:szCs w:val="16"/>
        </w:rPr>
        <w:t xml:space="preserve"> настоящего Положения, осуществляется постановлением Администрации Валдайского муниципального района о внесении изменений в постановление Администрации Валдайского муниципального района о муниципальной программе Администрации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 xml:space="preserve">Внесение изменений в документы, определенные </w:t>
      </w:r>
      <w:hyperlink w:anchor="P90" w:tooltip="2.1.2. Паспорт государственной программы;">
        <w:r w:rsidRPr="00D658C4">
          <w:rPr>
            <w:sz w:val="16"/>
            <w:szCs w:val="16"/>
          </w:rPr>
          <w:t>подпунктами 2.1.2</w:t>
        </w:r>
      </w:hyperlink>
      <w:r w:rsidRPr="00D658C4">
        <w:rPr>
          <w:sz w:val="16"/>
          <w:szCs w:val="16"/>
        </w:rPr>
        <w:t xml:space="preserve">, </w:t>
      </w:r>
      <w:hyperlink w:anchor="P91" w:tooltip="2.1.3. Паспорта структурных элементов государственной программы, формируемые в соответствии с методическими рекомендациями, включающие планы по их реализации (за исключением рабочих планов региональных проектов, приоритетных региональных проектов (программ) и ">
        <w:r w:rsidRPr="00D658C4">
          <w:rPr>
            <w:sz w:val="16"/>
            <w:szCs w:val="16"/>
          </w:rPr>
          <w:t>2.1.3</w:t>
        </w:r>
      </w:hyperlink>
      <w:r w:rsidRPr="00D658C4">
        <w:rPr>
          <w:sz w:val="16"/>
          <w:szCs w:val="16"/>
        </w:rPr>
        <w:t xml:space="preserve"> настоящего Положения, осуществляется через утверждение запроса на изменение, формируемого в соответствии с методическими рекомендациями и Положением об организации проектной деятельности.</w:t>
      </w:r>
    </w:p>
    <w:p w:rsidR="00D658C4" w:rsidRPr="00D658C4" w:rsidRDefault="00D658C4" w:rsidP="00D658C4">
      <w:pPr>
        <w:pStyle w:val="ConsPlusTitle"/>
        <w:adjustRightInd/>
        <w:jc w:val="center"/>
        <w:rPr>
          <w:rFonts w:ascii="Arial" w:hAnsi="Arial" w:cs="Arial"/>
          <w:sz w:val="16"/>
          <w:szCs w:val="16"/>
        </w:rPr>
      </w:pPr>
      <w:r w:rsidRPr="00D658C4">
        <w:rPr>
          <w:rFonts w:ascii="Arial" w:hAnsi="Arial" w:cs="Arial"/>
          <w:sz w:val="16"/>
          <w:szCs w:val="16"/>
        </w:rPr>
        <w:t>6. Система управления муниципальной программой</w:t>
      </w:r>
    </w:p>
    <w:p w:rsidR="00D658C4" w:rsidRPr="00D658C4" w:rsidRDefault="00D658C4" w:rsidP="00D658C4">
      <w:pPr>
        <w:pStyle w:val="ConsPlusNormal"/>
        <w:ind w:firstLine="284"/>
        <w:jc w:val="both"/>
        <w:rPr>
          <w:sz w:val="16"/>
          <w:szCs w:val="16"/>
        </w:rPr>
      </w:pPr>
      <w:r w:rsidRPr="00D658C4">
        <w:rPr>
          <w:sz w:val="16"/>
          <w:szCs w:val="16"/>
        </w:rPr>
        <w:t>6.1. Управление реализацией муниципальной программы обеспечивает куратор муниципальной программы – первый заместитель Главы администрации Валдайского муниципального района, заместитель Главы администрации Валдайского муниципального района, осуществляющий координацию деятельности ответственного исполнителя.</w:t>
      </w:r>
    </w:p>
    <w:p w:rsidR="00D658C4" w:rsidRPr="00D658C4" w:rsidRDefault="00D658C4" w:rsidP="00D658C4">
      <w:pPr>
        <w:pStyle w:val="ConsPlusNormal"/>
        <w:ind w:firstLine="284"/>
        <w:jc w:val="both"/>
        <w:rPr>
          <w:sz w:val="16"/>
          <w:szCs w:val="16"/>
        </w:rPr>
      </w:pPr>
      <w:r w:rsidRPr="00D658C4">
        <w:rPr>
          <w:sz w:val="16"/>
          <w:szCs w:val="16"/>
        </w:rPr>
        <w:t>Куратор формирует управляющий совет, состав которого утверждается распоряжением Администрации Валдайского муниципального района. Куратор является председателем управляющего совета.</w:t>
      </w:r>
    </w:p>
    <w:p w:rsidR="00D658C4" w:rsidRPr="00D658C4" w:rsidRDefault="00D658C4" w:rsidP="00D658C4">
      <w:pPr>
        <w:pStyle w:val="ConsPlusNormal"/>
        <w:ind w:firstLine="284"/>
        <w:jc w:val="both"/>
        <w:rPr>
          <w:sz w:val="16"/>
          <w:szCs w:val="16"/>
        </w:rPr>
      </w:pPr>
      <w:r w:rsidRPr="00D658C4">
        <w:rPr>
          <w:sz w:val="16"/>
          <w:szCs w:val="16"/>
        </w:rPr>
        <w:t>6.2. В состав управляющего совета включаются:</w:t>
      </w:r>
    </w:p>
    <w:p w:rsidR="00D658C4" w:rsidRPr="00D658C4" w:rsidRDefault="00D658C4" w:rsidP="00D658C4">
      <w:pPr>
        <w:pStyle w:val="ConsPlusNormal"/>
        <w:ind w:firstLine="284"/>
        <w:jc w:val="both"/>
        <w:rPr>
          <w:sz w:val="16"/>
          <w:szCs w:val="16"/>
        </w:rPr>
      </w:pPr>
      <w:r w:rsidRPr="00D658C4">
        <w:rPr>
          <w:sz w:val="16"/>
          <w:szCs w:val="16"/>
        </w:rPr>
        <w:t>первый заместитель Главы администрации Валдайского муниципального района, заместитель Главы администрации Валдайского муниципального района, к сфере ведения которых в соответствии с распределением обязанностей относятся структурные элементы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руководитель комитета, отдела Администрации Валдайского муниципального района (муниципального учреждения) – ответственного исполнителя;</w:t>
      </w:r>
    </w:p>
    <w:p w:rsidR="00D658C4" w:rsidRPr="00D658C4" w:rsidRDefault="00D658C4" w:rsidP="00D658C4">
      <w:pPr>
        <w:pStyle w:val="ConsPlusNormal"/>
        <w:ind w:firstLine="284"/>
        <w:jc w:val="both"/>
        <w:rPr>
          <w:sz w:val="16"/>
          <w:szCs w:val="16"/>
        </w:rPr>
      </w:pPr>
      <w:r w:rsidRPr="00D658C4">
        <w:rPr>
          <w:sz w:val="16"/>
          <w:szCs w:val="16"/>
        </w:rPr>
        <w:t>руководители комитетов, отделов Администрации Валдайского муниципального района – соисполнителей муниципальной программы (по решению куратора);</w:t>
      </w:r>
    </w:p>
    <w:p w:rsidR="00D658C4" w:rsidRPr="00D658C4" w:rsidRDefault="00D658C4" w:rsidP="00D658C4">
      <w:pPr>
        <w:pStyle w:val="ConsPlusNormal"/>
        <w:ind w:firstLine="284"/>
        <w:jc w:val="both"/>
        <w:rPr>
          <w:sz w:val="16"/>
          <w:szCs w:val="16"/>
        </w:rPr>
      </w:pPr>
      <w:r w:rsidRPr="00D658C4">
        <w:rPr>
          <w:sz w:val="16"/>
          <w:szCs w:val="16"/>
        </w:rPr>
        <w:t>представители комитета финансов Администрации Валдайского муниципального района и комитета экономического развития Администрации Валдайского муниципального района, замещающие должность не ниже заместителя председателя комитета;</w:t>
      </w:r>
    </w:p>
    <w:p w:rsidR="00D658C4" w:rsidRPr="00D658C4" w:rsidRDefault="00D658C4" w:rsidP="00D658C4">
      <w:pPr>
        <w:pStyle w:val="ConsPlusNormal"/>
        <w:ind w:firstLine="284"/>
        <w:jc w:val="both"/>
        <w:rPr>
          <w:sz w:val="16"/>
          <w:szCs w:val="16"/>
        </w:rPr>
      </w:pPr>
      <w:r w:rsidRPr="00D658C4">
        <w:rPr>
          <w:sz w:val="16"/>
          <w:szCs w:val="16"/>
        </w:rPr>
        <w:t>представители организаций (по решению куратора).</w:t>
      </w:r>
    </w:p>
    <w:p w:rsidR="00D658C4" w:rsidRPr="00D658C4" w:rsidRDefault="00D658C4" w:rsidP="00D658C4">
      <w:pPr>
        <w:pStyle w:val="ConsPlusNormal"/>
        <w:ind w:firstLine="284"/>
        <w:jc w:val="both"/>
        <w:rPr>
          <w:sz w:val="16"/>
          <w:szCs w:val="16"/>
        </w:rPr>
      </w:pPr>
      <w:r w:rsidRPr="00D658C4">
        <w:rPr>
          <w:sz w:val="16"/>
          <w:szCs w:val="16"/>
        </w:rPr>
        <w:t>6.3. Управляющий совет:</w:t>
      </w:r>
    </w:p>
    <w:p w:rsidR="00D658C4" w:rsidRPr="00D658C4" w:rsidRDefault="00D658C4" w:rsidP="00D658C4">
      <w:pPr>
        <w:pStyle w:val="ConsPlusNormal"/>
        <w:ind w:firstLine="284"/>
        <w:jc w:val="both"/>
        <w:rPr>
          <w:sz w:val="16"/>
          <w:szCs w:val="16"/>
        </w:rPr>
      </w:pPr>
      <w:r w:rsidRPr="00D658C4">
        <w:rPr>
          <w:sz w:val="16"/>
          <w:szCs w:val="16"/>
        </w:rPr>
        <w:t>координирует разработку и реализацию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одобряет стратегические приоритеты, цели, показатели и структуру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осуществляет на постоянной основе контроль реализации муниципальной программы, в том числе рассматривает результаты мониторинга и оценки эффективности реализации муниципальной программы, представляемые комитетом экономического развития Администрации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принимает решение о внесении изменений в муниципальную программу в соответствии с настоящим Положением;</w:t>
      </w:r>
    </w:p>
    <w:p w:rsidR="00D658C4" w:rsidRPr="00D658C4" w:rsidRDefault="00D658C4" w:rsidP="00D658C4">
      <w:pPr>
        <w:pStyle w:val="ConsPlusNormal"/>
        <w:ind w:firstLine="284"/>
        <w:jc w:val="both"/>
        <w:rPr>
          <w:sz w:val="16"/>
          <w:szCs w:val="16"/>
        </w:rPr>
      </w:pPr>
      <w:r w:rsidRPr="00D658C4">
        <w:rPr>
          <w:sz w:val="16"/>
          <w:szCs w:val="16"/>
        </w:rPr>
        <w:t>выполняет иные полномочия в соответствии с настоящим Положением.</w:t>
      </w:r>
    </w:p>
    <w:p w:rsidR="00D658C4" w:rsidRPr="00D658C4" w:rsidRDefault="00D658C4" w:rsidP="00D658C4">
      <w:pPr>
        <w:pStyle w:val="ConsPlusNormal"/>
        <w:ind w:firstLine="284"/>
        <w:jc w:val="both"/>
        <w:rPr>
          <w:sz w:val="16"/>
          <w:szCs w:val="16"/>
        </w:rPr>
      </w:pPr>
      <w:r w:rsidRPr="00D658C4">
        <w:rPr>
          <w:sz w:val="16"/>
          <w:szCs w:val="16"/>
        </w:rPr>
        <w:t>6.4. Заседания управляющего совета проводятся при необходимости.</w:t>
      </w:r>
    </w:p>
    <w:p w:rsidR="00D658C4" w:rsidRPr="00D658C4" w:rsidRDefault="00D658C4" w:rsidP="00D658C4">
      <w:pPr>
        <w:pStyle w:val="ConsPlusNormal"/>
        <w:ind w:firstLine="284"/>
        <w:jc w:val="both"/>
        <w:rPr>
          <w:sz w:val="16"/>
          <w:szCs w:val="16"/>
        </w:rPr>
      </w:pPr>
      <w:r w:rsidRPr="00D658C4">
        <w:rPr>
          <w:sz w:val="16"/>
          <w:szCs w:val="16"/>
        </w:rPr>
        <w:t>Организационно-техническое обеспечение деятельности управляющего совета обеспечивается ответственным исполнителем.</w:t>
      </w:r>
    </w:p>
    <w:p w:rsidR="00D658C4" w:rsidRPr="00D658C4" w:rsidRDefault="00D658C4" w:rsidP="00D658C4">
      <w:pPr>
        <w:pStyle w:val="ConsPlusNormal"/>
        <w:ind w:firstLine="284"/>
        <w:jc w:val="both"/>
        <w:rPr>
          <w:sz w:val="16"/>
          <w:szCs w:val="16"/>
        </w:rPr>
      </w:pPr>
      <w:r w:rsidRPr="00D658C4">
        <w:rPr>
          <w:sz w:val="16"/>
          <w:szCs w:val="16"/>
        </w:rPr>
        <w:t>Принимаемые на заседаниях управляющего совета решения оформляются протоколом, который утверждается председателем управляющего совета.</w:t>
      </w:r>
    </w:p>
    <w:p w:rsidR="00D658C4" w:rsidRPr="00D658C4" w:rsidRDefault="00D658C4" w:rsidP="00D658C4">
      <w:pPr>
        <w:pStyle w:val="ConsPlusNormal"/>
        <w:ind w:firstLine="284"/>
        <w:jc w:val="both"/>
        <w:rPr>
          <w:sz w:val="16"/>
          <w:szCs w:val="16"/>
        </w:rPr>
      </w:pPr>
      <w:r w:rsidRPr="00D658C4">
        <w:rPr>
          <w:sz w:val="16"/>
          <w:szCs w:val="16"/>
        </w:rPr>
        <w:t>В целях реализации своих полномочий управляющий совет может формировать рабочие группы, определять цели и задачи рабочих групп.</w:t>
      </w:r>
    </w:p>
    <w:p w:rsidR="00D658C4" w:rsidRPr="00D658C4" w:rsidRDefault="00D658C4" w:rsidP="00D658C4">
      <w:pPr>
        <w:pStyle w:val="ConsPlusNormal"/>
        <w:ind w:firstLine="284"/>
        <w:jc w:val="both"/>
        <w:rPr>
          <w:sz w:val="16"/>
          <w:szCs w:val="16"/>
        </w:rPr>
      </w:pPr>
      <w:r w:rsidRPr="00D658C4">
        <w:rPr>
          <w:sz w:val="16"/>
          <w:szCs w:val="16"/>
        </w:rPr>
        <w:t>6.5. Ответственный исполнитель:</w:t>
      </w:r>
    </w:p>
    <w:p w:rsidR="00D658C4" w:rsidRPr="00D658C4" w:rsidRDefault="00D658C4" w:rsidP="00D658C4">
      <w:pPr>
        <w:pStyle w:val="ConsPlusNormal"/>
        <w:ind w:firstLine="284"/>
        <w:jc w:val="both"/>
        <w:rPr>
          <w:sz w:val="16"/>
          <w:szCs w:val="16"/>
        </w:rPr>
      </w:pPr>
      <w:r w:rsidRPr="00D658C4">
        <w:rPr>
          <w:sz w:val="16"/>
          <w:szCs w:val="16"/>
        </w:rPr>
        <w:t>организует разработку и обеспечивает реализацию муниципальной программы, ее согласование с соисполнителями и внесение в управляющий совет;</w:t>
      </w:r>
    </w:p>
    <w:p w:rsidR="00D658C4" w:rsidRPr="00D658C4" w:rsidRDefault="00D658C4" w:rsidP="00D658C4">
      <w:pPr>
        <w:pStyle w:val="ConsPlusNormal"/>
        <w:ind w:firstLine="284"/>
        <w:jc w:val="both"/>
        <w:rPr>
          <w:sz w:val="16"/>
          <w:szCs w:val="16"/>
        </w:rPr>
      </w:pPr>
      <w:r w:rsidRPr="00D658C4">
        <w:rPr>
          <w:sz w:val="16"/>
          <w:szCs w:val="16"/>
        </w:rPr>
        <w:t>координирует деятельность соисполнителей в рамках подготовки проекта муниципальной программы, деятельность по заполнению форм и представлению данных для проведения мониторинга реализации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представляет по запросу комитета экономического развития Администрации Валдайского муниципального района и (или) комитета финансов Администрации Валдайского муниципального района сведения, необходимые для осуществления мониторинга реализации муниципальной программы, отсутствующие в программном комплексе;</w:t>
      </w:r>
    </w:p>
    <w:p w:rsidR="00D658C4" w:rsidRPr="00D658C4" w:rsidRDefault="00D658C4" w:rsidP="00D658C4">
      <w:pPr>
        <w:pStyle w:val="ConsPlusNormal"/>
        <w:ind w:firstLine="284"/>
        <w:jc w:val="both"/>
        <w:rPr>
          <w:sz w:val="16"/>
          <w:szCs w:val="16"/>
        </w:rPr>
      </w:pPr>
      <w:r w:rsidRPr="00D658C4">
        <w:rPr>
          <w:sz w:val="16"/>
          <w:szCs w:val="16"/>
        </w:rPr>
        <w:t>запрашивает у соисполнителей муниципальной программы информацию, необходимую для проведения мониторинга реализации и оценки эффективности муниципальной программы и подготовки годового отчета, отсутствующую в программном комплексе;</w:t>
      </w:r>
    </w:p>
    <w:p w:rsidR="00D658C4" w:rsidRPr="00D658C4" w:rsidRDefault="00D658C4" w:rsidP="00D658C4">
      <w:pPr>
        <w:pStyle w:val="ConsPlusNormal"/>
        <w:ind w:firstLine="284"/>
        <w:jc w:val="both"/>
        <w:rPr>
          <w:sz w:val="16"/>
          <w:szCs w:val="16"/>
        </w:rPr>
      </w:pPr>
      <w:r w:rsidRPr="00D658C4">
        <w:rPr>
          <w:sz w:val="16"/>
          <w:szCs w:val="16"/>
        </w:rPr>
        <w:t>подготавливает отчет о ходе реализации муниципальной программы и представляет его в комитет экономического развития Администрации Валдайского муниципального района и управляющий совет;</w:t>
      </w:r>
    </w:p>
    <w:p w:rsidR="00D658C4" w:rsidRPr="00D658C4" w:rsidRDefault="00D658C4" w:rsidP="00D658C4">
      <w:pPr>
        <w:pStyle w:val="ConsPlusNormal"/>
        <w:ind w:firstLine="284"/>
        <w:jc w:val="both"/>
        <w:rPr>
          <w:sz w:val="16"/>
          <w:szCs w:val="16"/>
        </w:rPr>
      </w:pPr>
      <w:r w:rsidRPr="00D658C4">
        <w:rPr>
          <w:sz w:val="16"/>
          <w:szCs w:val="16"/>
        </w:rPr>
        <w:t>выполняет иные функции, предусмотренные настоящим Положением.</w:t>
      </w:r>
    </w:p>
    <w:p w:rsidR="00D658C4" w:rsidRPr="00D658C4" w:rsidRDefault="00D658C4" w:rsidP="00D658C4">
      <w:pPr>
        <w:pStyle w:val="ConsPlusNormal"/>
        <w:ind w:firstLine="284"/>
        <w:jc w:val="both"/>
        <w:rPr>
          <w:sz w:val="16"/>
          <w:szCs w:val="16"/>
        </w:rPr>
      </w:pPr>
      <w:r w:rsidRPr="00D658C4">
        <w:rPr>
          <w:sz w:val="16"/>
          <w:szCs w:val="16"/>
        </w:rPr>
        <w:t>6.6. Куратор несет ответственность за реализацию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6.7. Ответственный исполнитель и соисполнители муниципальной программы несут ответственность за реализацию соответствующих структурных элементов муниципальной программы, выполнение их мероприятий (результатов), достижение соответствующих показателей муниципальной программы и ее структурных элементов, а также полноту и достоверность сведений, представляемых в программный комплекс.</w:t>
      </w:r>
    </w:p>
    <w:p w:rsidR="00D658C4" w:rsidRPr="00D658C4" w:rsidRDefault="00D658C4" w:rsidP="00D658C4">
      <w:pPr>
        <w:pStyle w:val="ConsPlusNormal"/>
        <w:ind w:firstLine="284"/>
        <w:jc w:val="both"/>
        <w:rPr>
          <w:sz w:val="16"/>
          <w:szCs w:val="16"/>
        </w:rPr>
      </w:pPr>
      <w:r w:rsidRPr="00D658C4">
        <w:rPr>
          <w:sz w:val="16"/>
          <w:szCs w:val="16"/>
        </w:rPr>
        <w:t>6.8. Куратор регулирует разногласия между ответственным исполнителем и соисполнителями по параметрам муниципальной программы.</w:t>
      </w:r>
    </w:p>
    <w:p w:rsidR="00D658C4" w:rsidRPr="00D658C4" w:rsidRDefault="00D658C4" w:rsidP="00D658C4">
      <w:pPr>
        <w:pStyle w:val="ConsPlusTitle"/>
        <w:adjustRightInd/>
        <w:jc w:val="center"/>
        <w:rPr>
          <w:rFonts w:ascii="Arial" w:hAnsi="Arial" w:cs="Arial"/>
          <w:sz w:val="16"/>
          <w:szCs w:val="16"/>
        </w:rPr>
      </w:pPr>
      <w:r w:rsidRPr="00D658C4">
        <w:rPr>
          <w:rFonts w:ascii="Arial" w:hAnsi="Arial" w:cs="Arial"/>
          <w:sz w:val="16"/>
          <w:szCs w:val="16"/>
        </w:rPr>
        <w:t>7. Финансовое обеспечение реализации</w:t>
      </w:r>
      <w:r>
        <w:rPr>
          <w:rFonts w:ascii="Arial" w:hAnsi="Arial" w:cs="Arial"/>
          <w:sz w:val="16"/>
          <w:szCs w:val="16"/>
        </w:rPr>
        <w:t xml:space="preserve"> </w:t>
      </w:r>
      <w:r w:rsidRPr="00D658C4">
        <w:rPr>
          <w:rFonts w:ascii="Arial" w:hAnsi="Arial" w:cs="Arial"/>
          <w:sz w:val="16"/>
          <w:szCs w:val="16"/>
        </w:rPr>
        <w:t>муниципальных программ</w:t>
      </w:r>
    </w:p>
    <w:p w:rsidR="00D658C4" w:rsidRPr="00D658C4" w:rsidRDefault="00D658C4" w:rsidP="00D658C4">
      <w:pPr>
        <w:pStyle w:val="ConsPlusNormal"/>
        <w:ind w:firstLine="284"/>
        <w:jc w:val="both"/>
        <w:rPr>
          <w:sz w:val="16"/>
          <w:szCs w:val="16"/>
        </w:rPr>
      </w:pPr>
      <w:r w:rsidRPr="00D658C4">
        <w:rPr>
          <w:sz w:val="16"/>
          <w:szCs w:val="16"/>
        </w:rPr>
        <w:t>7.1. Параметры финансового обеспечения муниципальных программ на период их действия планируются исходя из необходимости достижения приоритетов социально-экономического развития Валдайского муниципального района и обеспечения безопасности населения Валдайского муниципального района.</w:t>
      </w:r>
    </w:p>
    <w:p w:rsidR="00D658C4" w:rsidRPr="00D658C4" w:rsidRDefault="00D658C4" w:rsidP="00D658C4">
      <w:pPr>
        <w:pStyle w:val="ConsPlusNormal"/>
        <w:ind w:firstLine="284"/>
        <w:jc w:val="both"/>
        <w:rPr>
          <w:sz w:val="16"/>
          <w:szCs w:val="16"/>
        </w:rPr>
      </w:pPr>
      <w:r w:rsidRPr="00D658C4">
        <w:rPr>
          <w:sz w:val="16"/>
          <w:szCs w:val="16"/>
        </w:rPr>
        <w:t xml:space="preserve">7.2. Финансовое обеспечение реализации муниципальных программ в части расходных обязательств Администрации Валдайского муниципального района осуществляется за счет бюджетных ассигнований бюджета Валдайского муниципального района. Распределение бюджетных </w:t>
      </w:r>
      <w:r w:rsidRPr="00D658C4">
        <w:rPr>
          <w:sz w:val="16"/>
          <w:szCs w:val="16"/>
        </w:rPr>
        <w:lastRenderedPageBreak/>
        <w:t>ассигнований на реализацию муниципальных программ утверждается решением Думы Валдайского муниципального района о бюджете Валдайского муниципального района на очередной финансовый год и на плановый период.</w:t>
      </w:r>
    </w:p>
    <w:p w:rsidR="00D658C4" w:rsidRPr="00D658C4" w:rsidRDefault="00D658C4" w:rsidP="00D658C4">
      <w:pPr>
        <w:pStyle w:val="ConsPlusNormal"/>
        <w:ind w:firstLine="284"/>
        <w:jc w:val="both"/>
        <w:rPr>
          <w:sz w:val="16"/>
          <w:szCs w:val="16"/>
        </w:rPr>
      </w:pPr>
      <w:r w:rsidRPr="00D658C4">
        <w:rPr>
          <w:sz w:val="16"/>
          <w:szCs w:val="16"/>
        </w:rPr>
        <w:t>7.3. Планирование бюджетных ассигнований на реализацию муниципальных программ в очередном финансовом году и плановом периоде осуществляется в соответствии с нормативными правовыми актами, регулирующими порядок составления проекта бюджета Валдайского муниципального района на очередной финансовый год и на плановый период, а также с учетом результатов реализации муниципальных программ за предыдущий год.</w:t>
      </w:r>
    </w:p>
    <w:p w:rsidR="00D658C4" w:rsidRPr="00D658C4" w:rsidRDefault="00D658C4" w:rsidP="00D658C4">
      <w:pPr>
        <w:pStyle w:val="ConsPlusNormal"/>
        <w:ind w:firstLine="284"/>
        <w:jc w:val="both"/>
        <w:rPr>
          <w:sz w:val="16"/>
          <w:szCs w:val="16"/>
        </w:rPr>
      </w:pPr>
      <w:r w:rsidRPr="00D658C4">
        <w:rPr>
          <w:sz w:val="16"/>
          <w:szCs w:val="16"/>
        </w:rPr>
        <w:t>7.4. Показатели финансового обеспечения реализации муниципальных программ за счет средств бюджета Валдайского муниципального района за пределами планового периода определяются исходя из предельного объема расходов на реализацию муниципальных программ в соответствии с бюджетным прогнозом Администрации Валдайского муниципального района на долгосрочный период.</w:t>
      </w:r>
    </w:p>
    <w:p w:rsidR="00D658C4" w:rsidRPr="00D658C4" w:rsidRDefault="00D658C4" w:rsidP="00D658C4">
      <w:pPr>
        <w:pStyle w:val="ConsPlusTitle"/>
        <w:adjustRightInd/>
        <w:jc w:val="center"/>
        <w:rPr>
          <w:rFonts w:ascii="Arial" w:hAnsi="Arial" w:cs="Arial"/>
          <w:sz w:val="16"/>
          <w:szCs w:val="16"/>
        </w:rPr>
      </w:pPr>
      <w:r w:rsidRPr="00D658C4">
        <w:rPr>
          <w:rFonts w:ascii="Arial" w:hAnsi="Arial" w:cs="Arial"/>
          <w:sz w:val="16"/>
          <w:szCs w:val="16"/>
        </w:rPr>
        <w:t>8. Мониторинг реализации муниципальных программ</w:t>
      </w:r>
    </w:p>
    <w:p w:rsidR="00D658C4" w:rsidRPr="00D658C4" w:rsidRDefault="00D658C4" w:rsidP="00D658C4">
      <w:pPr>
        <w:pStyle w:val="ConsPlusNormal"/>
        <w:ind w:firstLine="284"/>
        <w:jc w:val="both"/>
        <w:rPr>
          <w:sz w:val="16"/>
          <w:szCs w:val="16"/>
        </w:rPr>
      </w:pPr>
      <w:r w:rsidRPr="00D658C4">
        <w:rPr>
          <w:sz w:val="16"/>
          <w:szCs w:val="16"/>
        </w:rPr>
        <w:t>8.1. Мониторинг реализации муниципальных программ (далее – мониторинг) – комплекс мероприятий по измерению их фактических параметров, расчету отклонения фактических параметров от плановых, анализу их причин, а также по прогнозированию хода реализации муниципальных программ, выявлению и минимизации рисков недостижения плановых параметров.</w:t>
      </w:r>
    </w:p>
    <w:p w:rsidR="00D658C4" w:rsidRPr="00D658C4" w:rsidRDefault="00D658C4" w:rsidP="00D658C4">
      <w:pPr>
        <w:pStyle w:val="ConsPlusNormal"/>
        <w:ind w:firstLine="284"/>
        <w:jc w:val="both"/>
        <w:rPr>
          <w:sz w:val="16"/>
          <w:szCs w:val="16"/>
        </w:rPr>
      </w:pPr>
      <w:r w:rsidRPr="00D658C4">
        <w:rPr>
          <w:sz w:val="16"/>
          <w:szCs w:val="16"/>
        </w:rPr>
        <w:t>8.2. Целью мониторинга является получение на постоянной основе информации о ходе реализации муниципальных программ для принятия управленческих решений по определению, согласованию и реализации возможных корректирующих воздействий.</w:t>
      </w:r>
    </w:p>
    <w:p w:rsidR="00D658C4" w:rsidRPr="00D658C4" w:rsidRDefault="00D658C4" w:rsidP="00D658C4">
      <w:pPr>
        <w:pStyle w:val="ConsPlusNormal"/>
        <w:ind w:firstLine="284"/>
        <w:jc w:val="both"/>
        <w:rPr>
          <w:sz w:val="16"/>
          <w:szCs w:val="16"/>
        </w:rPr>
      </w:pPr>
      <w:r w:rsidRPr="00D658C4">
        <w:rPr>
          <w:sz w:val="16"/>
          <w:szCs w:val="16"/>
        </w:rPr>
        <w:t>8.3. В ходе мониторинга формируются ежеквартальные и годовые отчеты о ходе реализации муниципальной программы в соответствии с Положением об организации проектной деятельности и методическими рекомендациями.</w:t>
      </w:r>
    </w:p>
    <w:p w:rsidR="00D658C4" w:rsidRPr="00D658C4" w:rsidRDefault="00D658C4" w:rsidP="00D658C4">
      <w:pPr>
        <w:pStyle w:val="ConsPlusNormal"/>
        <w:ind w:firstLine="284"/>
        <w:jc w:val="both"/>
        <w:rPr>
          <w:sz w:val="16"/>
          <w:szCs w:val="16"/>
        </w:rPr>
      </w:pPr>
      <w:r w:rsidRPr="00D658C4">
        <w:rPr>
          <w:sz w:val="16"/>
          <w:szCs w:val="16"/>
        </w:rPr>
        <w:t>Подготовка отчета о ходе реализации муниципальной программы осуществляется ответственным исполнителем с учетом отчетов о ходе реализации приоритетных проектов (программ), ведомственных проектов (программ) и комплексов процессных мероприятий, входящих в состав муниципальной программы, которые формируются ежеквартально не позднее пятого рабочего дня месяца, следующего за отчетным.</w:t>
      </w:r>
    </w:p>
    <w:p w:rsidR="00D658C4" w:rsidRPr="00D658C4" w:rsidRDefault="00D658C4" w:rsidP="00D658C4">
      <w:pPr>
        <w:pStyle w:val="ConsPlusNormal"/>
        <w:ind w:firstLine="284"/>
        <w:jc w:val="both"/>
        <w:rPr>
          <w:sz w:val="16"/>
          <w:szCs w:val="16"/>
        </w:rPr>
      </w:pPr>
      <w:r w:rsidRPr="00D658C4">
        <w:rPr>
          <w:sz w:val="16"/>
          <w:szCs w:val="16"/>
        </w:rPr>
        <w:t>8.4. Ответственный исполнитель ежеквартально (за исключением IV квартала отчетного года) до 15 числа месяца, следующего за отчетным периодом, на основании отчетов о ходе реализации муниципальных проектов и комплекса процессных мероприятий за соответствующий период формирует на бумажном носителе и (или) в программном комплексе по мере ввода в опытную эксплуатацию компонентов и модулей отчет о ходе реализации муниципальной программы по результатам мониторинга в соответствии с методическими рекомендациями.</w:t>
      </w:r>
    </w:p>
    <w:p w:rsidR="00D658C4" w:rsidRPr="00D658C4" w:rsidRDefault="00D658C4" w:rsidP="00D658C4">
      <w:pPr>
        <w:pStyle w:val="ConsPlusNormal"/>
        <w:ind w:firstLine="284"/>
        <w:jc w:val="both"/>
        <w:rPr>
          <w:sz w:val="16"/>
          <w:szCs w:val="16"/>
        </w:rPr>
      </w:pPr>
      <w:r w:rsidRPr="00D658C4">
        <w:rPr>
          <w:sz w:val="16"/>
          <w:szCs w:val="16"/>
        </w:rPr>
        <w:t>Годовой отчет о ходе реализации муниципальной программы формируется ответственным исполнителем и представляется до 14 февраля года, следующего за отчетным (при уточнении значений целевых показателей муниципальной программы по данным федерального государственного статистического наблюдения либо уточнении значений целевых показателей муниципальной программы, определяемых на основе ведомственной отчетности, уточненный годовой отчет представляется до 12 апреля года, следующего за отчетным), в комитет экономического развития Администрации Валдайского муниципального района и в управляющий совет.</w:t>
      </w:r>
    </w:p>
    <w:p w:rsidR="00D658C4" w:rsidRPr="00D658C4" w:rsidRDefault="00D658C4" w:rsidP="00D658C4">
      <w:pPr>
        <w:pStyle w:val="ConsPlusNormal"/>
        <w:ind w:firstLine="284"/>
        <w:jc w:val="both"/>
        <w:rPr>
          <w:sz w:val="16"/>
          <w:szCs w:val="16"/>
        </w:rPr>
      </w:pPr>
      <w:r w:rsidRPr="00D658C4">
        <w:rPr>
          <w:sz w:val="16"/>
          <w:szCs w:val="16"/>
        </w:rPr>
        <w:t>8.5. В годовом отчете о ходе реализации муниципальной программы содержатся:</w:t>
      </w:r>
    </w:p>
    <w:p w:rsidR="00D658C4" w:rsidRPr="00D658C4" w:rsidRDefault="00D658C4" w:rsidP="00D658C4">
      <w:pPr>
        <w:pStyle w:val="ConsPlusNormal"/>
        <w:ind w:firstLine="284"/>
        <w:jc w:val="both"/>
        <w:rPr>
          <w:sz w:val="16"/>
          <w:szCs w:val="16"/>
        </w:rPr>
      </w:pPr>
      <w:r w:rsidRPr="00D658C4">
        <w:rPr>
          <w:sz w:val="16"/>
          <w:szCs w:val="16"/>
        </w:rPr>
        <w:t>информация о достижении целей муниципальной программы за отчетный период, а также прогноз достижения целей муниципальной программы) на предстоящий год и по итогам ее реализации в целом;</w:t>
      </w:r>
    </w:p>
    <w:p w:rsidR="00D658C4" w:rsidRPr="00D658C4" w:rsidRDefault="00D658C4" w:rsidP="00D658C4">
      <w:pPr>
        <w:pStyle w:val="ConsPlusNormal"/>
        <w:ind w:firstLine="284"/>
        <w:jc w:val="both"/>
        <w:rPr>
          <w:sz w:val="16"/>
          <w:szCs w:val="16"/>
        </w:rPr>
      </w:pPr>
      <w:r w:rsidRPr="00D658C4">
        <w:rPr>
          <w:sz w:val="16"/>
          <w:szCs w:val="16"/>
        </w:rPr>
        <w:t>перечень контрольных точек, пройденных и не пройденных (с указанием причин) в установленные сроки;</w:t>
      </w:r>
    </w:p>
    <w:p w:rsidR="00D658C4" w:rsidRPr="00D658C4" w:rsidRDefault="00D658C4" w:rsidP="00D658C4">
      <w:pPr>
        <w:pStyle w:val="ConsPlusNormal"/>
        <w:ind w:firstLine="284"/>
        <w:jc w:val="both"/>
        <w:rPr>
          <w:sz w:val="16"/>
          <w:szCs w:val="16"/>
        </w:rPr>
      </w:pPr>
      <w:r w:rsidRPr="00D658C4">
        <w:rPr>
          <w:sz w:val="16"/>
          <w:szCs w:val="16"/>
        </w:rPr>
        <w:t>информация о достижении фактических значений показателей муниципальной программы и фактических значений показателей и результатов реализации муниципальных проектов, комплекса процессных мероприятий за отчетный период;</w:t>
      </w:r>
    </w:p>
    <w:p w:rsidR="00D658C4" w:rsidRPr="00D658C4" w:rsidRDefault="00D658C4" w:rsidP="00D658C4">
      <w:pPr>
        <w:pStyle w:val="ConsPlusNormal"/>
        <w:ind w:firstLine="284"/>
        <w:jc w:val="both"/>
        <w:rPr>
          <w:sz w:val="16"/>
          <w:szCs w:val="16"/>
        </w:rPr>
      </w:pPr>
      <w:r w:rsidRPr="00D658C4">
        <w:rPr>
          <w:sz w:val="16"/>
          <w:szCs w:val="16"/>
        </w:rPr>
        <w:t>информация о структурных элементах, реализация которых осуществляется с нарушением установленных параметров и сроков;</w:t>
      </w:r>
    </w:p>
    <w:p w:rsidR="00D658C4" w:rsidRPr="00D658C4" w:rsidRDefault="00D658C4" w:rsidP="00D658C4">
      <w:pPr>
        <w:pStyle w:val="ConsPlusNormal"/>
        <w:ind w:firstLine="284"/>
        <w:jc w:val="both"/>
        <w:rPr>
          <w:sz w:val="16"/>
          <w:szCs w:val="16"/>
        </w:rPr>
      </w:pPr>
      <w:r w:rsidRPr="00D658C4">
        <w:rPr>
          <w:sz w:val="16"/>
          <w:szCs w:val="16"/>
        </w:rPr>
        <w:t>анализ факторов, повлиявших на ход реализации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данные об использовании бюджетных ассигнований и иных средств на реализацию муниципальной программы;</w:t>
      </w:r>
    </w:p>
    <w:p w:rsidR="00D658C4" w:rsidRPr="00D658C4" w:rsidRDefault="00D658C4" w:rsidP="00D658C4">
      <w:pPr>
        <w:pStyle w:val="ConsPlusNormal"/>
        <w:ind w:firstLine="284"/>
        <w:jc w:val="both"/>
        <w:rPr>
          <w:sz w:val="16"/>
          <w:szCs w:val="16"/>
        </w:rPr>
      </w:pPr>
      <w:r w:rsidRPr="00D658C4">
        <w:rPr>
          <w:sz w:val="16"/>
          <w:szCs w:val="16"/>
        </w:rPr>
        <w:t>предложения о корректировке, досрочном прекращении структурных элементов или муниципальной программы в целом;</w:t>
      </w:r>
    </w:p>
    <w:p w:rsidR="00D658C4" w:rsidRPr="00D658C4" w:rsidRDefault="00D658C4" w:rsidP="00D658C4">
      <w:pPr>
        <w:pStyle w:val="ConsPlusNormal"/>
        <w:ind w:firstLine="284"/>
        <w:jc w:val="both"/>
        <w:rPr>
          <w:sz w:val="16"/>
          <w:szCs w:val="16"/>
        </w:rPr>
      </w:pPr>
      <w:r w:rsidRPr="00D658C4">
        <w:rPr>
          <w:sz w:val="16"/>
          <w:szCs w:val="16"/>
        </w:rPr>
        <w:t>сведения об изменениях, внесенных в отчетном периоде в муниципальную программу.</w:t>
      </w:r>
    </w:p>
    <w:p w:rsidR="00D658C4" w:rsidRPr="00D658C4" w:rsidRDefault="00D658C4" w:rsidP="00D658C4">
      <w:pPr>
        <w:pStyle w:val="ConsPlusNormal"/>
        <w:ind w:firstLine="284"/>
        <w:jc w:val="both"/>
        <w:rPr>
          <w:sz w:val="16"/>
          <w:szCs w:val="16"/>
        </w:rPr>
      </w:pPr>
      <w:r w:rsidRPr="00D658C4">
        <w:rPr>
          <w:sz w:val="16"/>
          <w:szCs w:val="16"/>
        </w:rPr>
        <w:t>8.6. Годовой отчет подлежит размещению на официальном сайте Администрации Валдайского муниципального района в информационно-телекоммуникационной сети «Интернет».</w:t>
      </w:r>
    </w:p>
    <w:p w:rsidR="00D658C4" w:rsidRPr="00D658C4" w:rsidRDefault="00D658C4" w:rsidP="00D658C4">
      <w:pPr>
        <w:pStyle w:val="ConsPlusNormal"/>
        <w:ind w:firstLine="284"/>
        <w:jc w:val="both"/>
        <w:rPr>
          <w:sz w:val="16"/>
          <w:szCs w:val="16"/>
        </w:rPr>
      </w:pPr>
      <w:r w:rsidRPr="00D658C4">
        <w:rPr>
          <w:sz w:val="16"/>
          <w:szCs w:val="16"/>
        </w:rPr>
        <w:t>8.7. Ежеквартальные (при необходимости) и ежегодные отчеты о ходе реализации муниципальной программы подлежат рассмотрению на заседаниях управляющего совета.</w:t>
      </w:r>
    </w:p>
    <w:p w:rsidR="00D658C4" w:rsidRPr="00D658C4" w:rsidRDefault="00C26C66" w:rsidP="00D658C4">
      <w:pPr>
        <w:pStyle w:val="ConsPlusNormal"/>
        <w:ind w:firstLine="284"/>
        <w:jc w:val="both"/>
        <w:rPr>
          <w:sz w:val="16"/>
          <w:szCs w:val="16"/>
        </w:rPr>
      </w:pPr>
      <w:hyperlink r:id="rId40" w:tooltip="Постановление Правительства Новгородской области от 11.06.2024 N 272 &quot;О внесении изменений в Положение о системе управления государственными программами Новгородской области&quot; {КонсультантПлюс}">
        <w:r w:rsidR="00D658C4" w:rsidRPr="00D658C4">
          <w:rPr>
            <w:sz w:val="16"/>
            <w:szCs w:val="16"/>
          </w:rPr>
          <w:t>8.8</w:t>
        </w:r>
      </w:hyperlink>
      <w:r w:rsidR="00D658C4" w:rsidRPr="00D658C4">
        <w:rPr>
          <w:sz w:val="16"/>
          <w:szCs w:val="16"/>
        </w:rPr>
        <w:t>. Комитетом экономического развития Администрации Валдайского муниципального района на основании годовых отчетов о ходе реализации муниципальных программ, представленных ответственными исполнителями, ежегодно до 01 мая года, следующего за отчетным, формируется сводный годовой доклад о ходе реализации и об оценке эффективности муниципальных программ Администрации Валдайского муниципального района (далее – сводный годовой доклад).</w:t>
      </w:r>
    </w:p>
    <w:p w:rsidR="00D658C4" w:rsidRPr="00D658C4" w:rsidRDefault="00D658C4" w:rsidP="00D658C4">
      <w:pPr>
        <w:pStyle w:val="ConsPlusNormal"/>
        <w:ind w:firstLine="284"/>
        <w:jc w:val="both"/>
        <w:rPr>
          <w:sz w:val="16"/>
          <w:szCs w:val="16"/>
        </w:rPr>
      </w:pPr>
      <w:r w:rsidRPr="00D658C4">
        <w:rPr>
          <w:sz w:val="16"/>
          <w:szCs w:val="16"/>
        </w:rPr>
        <w:t>Сводный годовой доклад содержит:</w:t>
      </w:r>
    </w:p>
    <w:p w:rsidR="00D658C4" w:rsidRPr="00D658C4" w:rsidRDefault="00D658C4" w:rsidP="00D658C4">
      <w:pPr>
        <w:pStyle w:val="ConsPlusNormal"/>
        <w:ind w:firstLine="284"/>
        <w:jc w:val="both"/>
        <w:rPr>
          <w:sz w:val="16"/>
          <w:szCs w:val="16"/>
        </w:rPr>
      </w:pPr>
      <w:r w:rsidRPr="00D658C4">
        <w:rPr>
          <w:sz w:val="16"/>
          <w:szCs w:val="16"/>
        </w:rPr>
        <w:t>сведения об основных результатах реализации муниципальных программ за отчетный год;</w:t>
      </w:r>
    </w:p>
    <w:p w:rsidR="00D658C4" w:rsidRPr="00D658C4" w:rsidRDefault="00D658C4" w:rsidP="00D658C4">
      <w:pPr>
        <w:pStyle w:val="ConsPlusNormal"/>
        <w:ind w:firstLine="284"/>
        <w:jc w:val="both"/>
        <w:rPr>
          <w:sz w:val="16"/>
          <w:szCs w:val="16"/>
        </w:rPr>
      </w:pPr>
      <w:r w:rsidRPr="00D658C4">
        <w:rPr>
          <w:sz w:val="16"/>
          <w:szCs w:val="16"/>
        </w:rPr>
        <w:t>сведения о результатах реализации структурных элементов муниципальных программ;</w:t>
      </w:r>
    </w:p>
    <w:p w:rsidR="00D658C4" w:rsidRPr="00D658C4" w:rsidRDefault="00D658C4" w:rsidP="00D658C4">
      <w:pPr>
        <w:pStyle w:val="ConsPlusNormal"/>
        <w:ind w:firstLine="284"/>
        <w:jc w:val="both"/>
        <w:rPr>
          <w:sz w:val="16"/>
          <w:szCs w:val="16"/>
        </w:rPr>
      </w:pPr>
      <w:r w:rsidRPr="00D658C4">
        <w:rPr>
          <w:sz w:val="16"/>
          <w:szCs w:val="16"/>
        </w:rPr>
        <w:t>сведения о степени соответствия установленных и достигнутых показателей муниципальных программ за отчетный год;</w:t>
      </w:r>
    </w:p>
    <w:p w:rsidR="00D658C4" w:rsidRPr="00D658C4" w:rsidRDefault="00D658C4" w:rsidP="00D658C4">
      <w:pPr>
        <w:pStyle w:val="ConsPlusNormal"/>
        <w:ind w:firstLine="284"/>
        <w:jc w:val="both"/>
        <w:rPr>
          <w:sz w:val="16"/>
          <w:szCs w:val="16"/>
        </w:rPr>
      </w:pPr>
      <w:r w:rsidRPr="00D658C4">
        <w:rPr>
          <w:sz w:val="16"/>
          <w:szCs w:val="16"/>
        </w:rPr>
        <w:t>сведения о выполнении расходных обязательств Администрации Валдайского муниципального района, связанных с реализацией муниципальных программ;</w:t>
      </w:r>
    </w:p>
    <w:p w:rsidR="00D658C4" w:rsidRPr="00D658C4" w:rsidRDefault="00D658C4" w:rsidP="00D658C4">
      <w:pPr>
        <w:pStyle w:val="ConsPlusNormal"/>
        <w:ind w:firstLine="284"/>
        <w:jc w:val="both"/>
        <w:rPr>
          <w:sz w:val="16"/>
          <w:szCs w:val="16"/>
        </w:rPr>
      </w:pPr>
      <w:r w:rsidRPr="00D658C4">
        <w:rPr>
          <w:sz w:val="16"/>
          <w:szCs w:val="16"/>
        </w:rPr>
        <w:t>оценку эффективности реализации муниципальных программ, а также при необходимости предложения о сокращении (об увеличении) финансирования и (или) досрочном прекращении отдельных структурных элементов или муниципальных программ в целом.</w:t>
      </w:r>
    </w:p>
    <w:p w:rsidR="00D658C4" w:rsidRPr="00D658C4" w:rsidRDefault="00D658C4" w:rsidP="00D658C4">
      <w:pPr>
        <w:pStyle w:val="ConsPlusNormal"/>
        <w:ind w:firstLine="284"/>
        <w:jc w:val="both"/>
        <w:rPr>
          <w:sz w:val="16"/>
          <w:szCs w:val="16"/>
        </w:rPr>
      </w:pPr>
      <w:r w:rsidRPr="00D658C4">
        <w:rPr>
          <w:sz w:val="16"/>
          <w:szCs w:val="16"/>
        </w:rPr>
        <w:t>Сводный годовой доклад подлежит размещению на официальном сайте Администрации Валдайского муниципального района в информационно-телекоммуникационной сети «Интернет», за исключением сведений, отнесенных к государственной, коммерческой, служебной и иной охраняемой законом тайне, в течение 5 рабочих дней со дня утверждения его Главой Валдайского муниципального района.</w:t>
      </w:r>
    </w:p>
    <w:p w:rsidR="00C77D36" w:rsidRPr="005C2C32" w:rsidRDefault="00C77D36" w:rsidP="00CE4860">
      <w:pPr>
        <w:tabs>
          <w:tab w:val="left" w:pos="5954"/>
        </w:tabs>
        <w:ind w:firstLine="284"/>
        <w:jc w:val="right"/>
        <w:rPr>
          <w:rFonts w:ascii="Arial" w:hAnsi="Arial" w:cs="Arial"/>
          <w:b/>
          <w:sz w:val="16"/>
          <w:szCs w:val="16"/>
        </w:rPr>
      </w:pPr>
    </w:p>
    <w:p w:rsidR="00D658C4" w:rsidRPr="00D658C4" w:rsidRDefault="00D658C4" w:rsidP="00D658C4">
      <w:pPr>
        <w:jc w:val="center"/>
        <w:rPr>
          <w:rFonts w:ascii="Arial" w:hAnsi="Arial" w:cs="Arial"/>
          <w:b/>
          <w:sz w:val="16"/>
          <w:szCs w:val="16"/>
        </w:rPr>
      </w:pPr>
      <w:r w:rsidRPr="00D658C4">
        <w:rPr>
          <w:rFonts w:ascii="Arial" w:hAnsi="Arial" w:cs="Arial"/>
          <w:b/>
          <w:sz w:val="16"/>
          <w:szCs w:val="16"/>
        </w:rPr>
        <w:t>АДМИНИСТРАЦИЯ ВАЛДАЙСКОГО МУНИЦИПАЛЬНОГО РАЙОНА</w:t>
      </w:r>
    </w:p>
    <w:p w:rsidR="00D658C4" w:rsidRPr="00D658C4" w:rsidRDefault="00D658C4" w:rsidP="00D658C4">
      <w:pPr>
        <w:jc w:val="center"/>
        <w:rPr>
          <w:rFonts w:ascii="Arial" w:hAnsi="Arial" w:cs="Arial"/>
          <w:sz w:val="16"/>
          <w:szCs w:val="16"/>
        </w:rPr>
      </w:pPr>
      <w:r w:rsidRPr="00D658C4">
        <w:rPr>
          <w:rFonts w:ascii="Arial" w:hAnsi="Arial" w:cs="Arial"/>
          <w:sz w:val="16"/>
          <w:szCs w:val="16"/>
        </w:rPr>
        <w:t>П О С Т А Н О В Л Е Н И Е</w:t>
      </w:r>
    </w:p>
    <w:p w:rsidR="00D658C4" w:rsidRPr="00D658C4" w:rsidRDefault="00D658C4" w:rsidP="00D658C4">
      <w:pPr>
        <w:jc w:val="center"/>
        <w:rPr>
          <w:rFonts w:ascii="Arial" w:hAnsi="Arial" w:cs="Arial"/>
          <w:sz w:val="16"/>
          <w:szCs w:val="16"/>
        </w:rPr>
      </w:pPr>
      <w:r w:rsidRPr="00D658C4">
        <w:rPr>
          <w:rFonts w:ascii="Arial" w:hAnsi="Arial" w:cs="Arial"/>
          <w:sz w:val="16"/>
          <w:szCs w:val="16"/>
        </w:rPr>
        <w:t>27.12.2024 № 3390</w:t>
      </w:r>
    </w:p>
    <w:p w:rsidR="00D658C4" w:rsidRPr="00D658C4" w:rsidRDefault="00D658C4" w:rsidP="00D658C4">
      <w:pPr>
        <w:jc w:val="center"/>
        <w:rPr>
          <w:rFonts w:ascii="Arial" w:hAnsi="Arial" w:cs="Arial"/>
          <w:b/>
          <w:color w:val="000000"/>
          <w:sz w:val="16"/>
          <w:szCs w:val="16"/>
        </w:rPr>
      </w:pPr>
      <w:r w:rsidRPr="00D658C4">
        <w:rPr>
          <w:rFonts w:ascii="Arial" w:hAnsi="Arial" w:cs="Arial"/>
          <w:b/>
          <w:color w:val="000000"/>
          <w:sz w:val="16"/>
          <w:szCs w:val="16"/>
        </w:rPr>
        <w:t>О внесении изменений в Перечень муниципальных программ Валдайского района</w:t>
      </w:r>
    </w:p>
    <w:p w:rsidR="00D658C4" w:rsidRPr="00D658C4" w:rsidRDefault="00D658C4" w:rsidP="00D658C4">
      <w:pPr>
        <w:ind w:firstLine="284"/>
        <w:jc w:val="both"/>
        <w:rPr>
          <w:rFonts w:ascii="Arial" w:hAnsi="Arial" w:cs="Arial"/>
          <w:b/>
          <w:color w:val="000000"/>
          <w:sz w:val="16"/>
          <w:szCs w:val="16"/>
        </w:rPr>
      </w:pPr>
      <w:r w:rsidRPr="00D658C4">
        <w:rPr>
          <w:rFonts w:ascii="Arial" w:hAnsi="Arial" w:cs="Arial"/>
          <w:color w:val="000000"/>
          <w:sz w:val="16"/>
          <w:szCs w:val="16"/>
        </w:rPr>
        <w:t xml:space="preserve">Администрация Валдайского муниципального района </w:t>
      </w:r>
      <w:r w:rsidRPr="00D658C4">
        <w:rPr>
          <w:rFonts w:ascii="Arial" w:hAnsi="Arial" w:cs="Arial"/>
          <w:b/>
          <w:color w:val="000000"/>
          <w:sz w:val="16"/>
          <w:szCs w:val="16"/>
        </w:rPr>
        <w:t>ПОСТАНОВЛЯЕТ:</w:t>
      </w:r>
    </w:p>
    <w:p w:rsidR="00D658C4" w:rsidRPr="00D658C4" w:rsidRDefault="00D658C4" w:rsidP="00D658C4">
      <w:pPr>
        <w:ind w:firstLine="284"/>
        <w:jc w:val="both"/>
        <w:rPr>
          <w:rFonts w:ascii="Arial" w:hAnsi="Arial" w:cs="Arial"/>
          <w:color w:val="000000"/>
          <w:sz w:val="16"/>
          <w:szCs w:val="16"/>
        </w:rPr>
      </w:pPr>
      <w:r w:rsidRPr="00D658C4">
        <w:rPr>
          <w:rFonts w:ascii="Arial" w:hAnsi="Arial" w:cs="Arial"/>
          <w:color w:val="000000"/>
          <w:sz w:val="16"/>
          <w:szCs w:val="16"/>
        </w:rPr>
        <w:t>1. </w:t>
      </w:r>
      <w:r w:rsidRPr="00D658C4">
        <w:rPr>
          <w:rFonts w:ascii="Arial" w:hAnsi="Arial" w:cs="Arial"/>
          <w:sz w:val="16"/>
          <w:szCs w:val="16"/>
        </w:rPr>
        <w:t>Внести изменения в Перечень муниципальных программ Валдайского района, утверждённый постановлением Администрации Валдайского муниципального района от 30.12.2015 № 2067</w:t>
      </w:r>
      <w:r w:rsidRPr="00D658C4">
        <w:rPr>
          <w:rFonts w:ascii="Arial" w:hAnsi="Arial" w:cs="Arial"/>
          <w:color w:val="000000"/>
          <w:sz w:val="16"/>
          <w:szCs w:val="16"/>
        </w:rPr>
        <w:t>, изложив его в редакции:</w:t>
      </w:r>
    </w:p>
    <w:p w:rsidR="00D658C4" w:rsidRPr="00D658C4" w:rsidRDefault="00D658C4" w:rsidP="00D658C4">
      <w:pPr>
        <w:jc w:val="center"/>
        <w:rPr>
          <w:rFonts w:ascii="Arial" w:hAnsi="Arial" w:cs="Arial"/>
          <w:b/>
          <w:color w:val="000000"/>
          <w:sz w:val="16"/>
          <w:szCs w:val="16"/>
        </w:rPr>
      </w:pPr>
      <w:r w:rsidRPr="00D658C4">
        <w:rPr>
          <w:rFonts w:ascii="Arial" w:hAnsi="Arial" w:cs="Arial"/>
          <w:color w:val="000000"/>
          <w:sz w:val="16"/>
          <w:szCs w:val="16"/>
        </w:rPr>
        <w:t>«</w:t>
      </w:r>
      <w:r w:rsidRPr="00D658C4">
        <w:rPr>
          <w:rFonts w:ascii="Arial" w:hAnsi="Arial" w:cs="Arial"/>
          <w:b/>
          <w:color w:val="000000"/>
          <w:sz w:val="16"/>
          <w:szCs w:val="16"/>
        </w:rPr>
        <w:t>ПЕРЕЧЕНЬ</w:t>
      </w:r>
    </w:p>
    <w:p w:rsidR="00D658C4" w:rsidRPr="00D658C4" w:rsidRDefault="00D658C4" w:rsidP="00D658C4">
      <w:pPr>
        <w:jc w:val="center"/>
        <w:rPr>
          <w:rFonts w:ascii="Arial" w:hAnsi="Arial" w:cs="Arial"/>
          <w:b/>
          <w:color w:val="000000"/>
          <w:sz w:val="16"/>
          <w:szCs w:val="16"/>
        </w:rPr>
      </w:pPr>
      <w:r w:rsidRPr="00D658C4">
        <w:rPr>
          <w:rFonts w:ascii="Arial" w:hAnsi="Arial" w:cs="Arial"/>
          <w:b/>
          <w:color w:val="000000"/>
          <w:sz w:val="16"/>
          <w:szCs w:val="16"/>
        </w:rPr>
        <w:t>муниципальных программ Валдайского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89"/>
        <w:gridCol w:w="3218"/>
        <w:gridCol w:w="3969"/>
        <w:gridCol w:w="3192"/>
        <w:gridCol w:w="782"/>
      </w:tblGrid>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658C4" w:rsidRPr="00A9798A" w:rsidRDefault="00D658C4" w:rsidP="00A9798A">
            <w:pPr>
              <w:jc w:val="center"/>
              <w:outlineLvl w:val="0"/>
              <w:rPr>
                <w:rFonts w:ascii="Arial" w:hAnsi="Arial" w:cs="Arial"/>
                <w:b/>
                <w:sz w:val="12"/>
                <w:szCs w:val="16"/>
              </w:rPr>
            </w:pPr>
            <w:r w:rsidRPr="00A9798A">
              <w:rPr>
                <w:rFonts w:ascii="Arial" w:hAnsi="Arial" w:cs="Arial"/>
                <w:b/>
                <w:sz w:val="12"/>
                <w:szCs w:val="16"/>
              </w:rPr>
              <w:t>№</w:t>
            </w:r>
          </w:p>
          <w:p w:rsidR="00D658C4" w:rsidRPr="00A9798A" w:rsidRDefault="00D658C4" w:rsidP="00A9798A">
            <w:pPr>
              <w:jc w:val="center"/>
              <w:outlineLvl w:val="0"/>
              <w:rPr>
                <w:rFonts w:ascii="Arial" w:hAnsi="Arial" w:cs="Arial"/>
                <w:b/>
                <w:sz w:val="12"/>
                <w:szCs w:val="16"/>
              </w:rPr>
            </w:pPr>
            <w:r w:rsidRPr="00A9798A">
              <w:rPr>
                <w:rFonts w:ascii="Arial" w:hAnsi="Arial" w:cs="Arial"/>
                <w:b/>
                <w:sz w:val="12"/>
                <w:szCs w:val="16"/>
              </w:rPr>
              <w:t>п/п</w:t>
            </w:r>
          </w:p>
        </w:tc>
        <w:tc>
          <w:tcPr>
            <w:tcW w:w="3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8C4" w:rsidRPr="00A9798A" w:rsidRDefault="00D658C4" w:rsidP="00A9798A">
            <w:pPr>
              <w:jc w:val="center"/>
              <w:outlineLvl w:val="0"/>
              <w:rPr>
                <w:rFonts w:ascii="Arial" w:hAnsi="Arial" w:cs="Arial"/>
                <w:b/>
                <w:sz w:val="12"/>
                <w:szCs w:val="16"/>
              </w:rPr>
            </w:pPr>
            <w:r w:rsidRPr="00A9798A">
              <w:rPr>
                <w:rFonts w:ascii="Arial" w:hAnsi="Arial" w:cs="Arial"/>
                <w:b/>
                <w:sz w:val="12"/>
                <w:szCs w:val="16"/>
              </w:rPr>
              <w:t>Наименование муниципальной программы</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8C4" w:rsidRPr="00A9798A" w:rsidRDefault="00D658C4" w:rsidP="00A9798A">
            <w:pPr>
              <w:jc w:val="center"/>
              <w:rPr>
                <w:rFonts w:ascii="Arial" w:hAnsi="Arial" w:cs="Arial"/>
                <w:b/>
                <w:sz w:val="12"/>
                <w:szCs w:val="16"/>
              </w:rPr>
            </w:pPr>
            <w:r w:rsidRPr="00A9798A">
              <w:rPr>
                <w:rFonts w:ascii="Arial" w:hAnsi="Arial" w:cs="Arial"/>
                <w:b/>
                <w:sz w:val="12"/>
                <w:szCs w:val="16"/>
              </w:rPr>
              <w:t>Наименование муниципальной подпрограммы, входящей в состав муниципальной программы</w:t>
            </w:r>
          </w:p>
        </w:tc>
        <w:tc>
          <w:tcPr>
            <w:tcW w:w="3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658C4" w:rsidRPr="00A9798A" w:rsidRDefault="00D658C4" w:rsidP="00A9798A">
            <w:pPr>
              <w:jc w:val="center"/>
              <w:rPr>
                <w:rFonts w:ascii="Arial" w:hAnsi="Arial" w:cs="Arial"/>
                <w:b/>
                <w:sz w:val="12"/>
                <w:szCs w:val="16"/>
              </w:rPr>
            </w:pPr>
            <w:r w:rsidRPr="00A9798A">
              <w:rPr>
                <w:rFonts w:ascii="Arial" w:hAnsi="Arial" w:cs="Arial"/>
                <w:b/>
                <w:sz w:val="12"/>
                <w:szCs w:val="16"/>
              </w:rPr>
              <w:t>Ответственный исполнитель программы</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658C4" w:rsidRPr="00A9798A" w:rsidRDefault="00D658C4" w:rsidP="00A9798A">
            <w:pPr>
              <w:jc w:val="center"/>
              <w:rPr>
                <w:rFonts w:ascii="Arial" w:hAnsi="Arial" w:cs="Arial"/>
                <w:b/>
                <w:sz w:val="12"/>
                <w:szCs w:val="16"/>
              </w:rPr>
            </w:pPr>
            <w:r w:rsidRPr="00A9798A">
              <w:rPr>
                <w:rFonts w:ascii="Arial" w:hAnsi="Arial" w:cs="Arial"/>
                <w:b/>
                <w:sz w:val="12"/>
                <w:szCs w:val="16"/>
              </w:rPr>
              <w:t>Срок реализации</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r w:rsidRPr="00A9798A">
              <w:rPr>
                <w:rFonts w:ascii="Arial" w:hAnsi="Arial" w:cs="Arial"/>
                <w:sz w:val="12"/>
                <w:szCs w:val="16"/>
              </w:rPr>
              <w:t>1.</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color w:val="000000"/>
                <w:sz w:val="12"/>
                <w:szCs w:val="16"/>
              </w:rPr>
            </w:pPr>
            <w:r w:rsidRPr="00A9798A">
              <w:rPr>
                <w:rFonts w:ascii="Arial" w:hAnsi="Arial" w:cs="Arial"/>
                <w:bCs/>
                <w:sz w:val="12"/>
                <w:szCs w:val="16"/>
              </w:rPr>
              <w:t>Муниципальная программа «Обеспечение жильем молодых семей на территории Валдайского муниципального района на 2016-2027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Администрация Валдайского муниципального района в лице комитета жилищно-коммунального и дорожного хозяйства Администрация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2016-2027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r w:rsidRPr="00A9798A">
              <w:rPr>
                <w:rFonts w:ascii="Arial" w:hAnsi="Arial" w:cs="Arial"/>
                <w:sz w:val="12"/>
                <w:szCs w:val="16"/>
              </w:rPr>
              <w:t>2.</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bCs/>
                <w:color w:val="000000"/>
                <w:sz w:val="12"/>
                <w:szCs w:val="16"/>
              </w:rPr>
            </w:pPr>
            <w:r w:rsidRPr="00A9798A">
              <w:rPr>
                <w:rFonts w:ascii="Arial" w:hAnsi="Arial" w:cs="Arial"/>
                <w:bCs/>
                <w:sz w:val="12"/>
                <w:szCs w:val="16"/>
              </w:rPr>
              <w:t>Муниципальная программа «Развитие физической культуры и спорта в Валдайском муниципальном районе на 2018-2027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Администрация Валдайского муниципального района (отдел по физической культуре и спорту)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2018-2027 годы</w:t>
            </w: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r w:rsidRPr="00A9798A">
              <w:rPr>
                <w:rFonts w:ascii="Arial" w:hAnsi="Arial" w:cs="Arial"/>
                <w:sz w:val="12"/>
                <w:szCs w:val="16"/>
              </w:rPr>
              <w:t>3.</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3"/>
              <w:rPr>
                <w:rFonts w:ascii="Arial" w:hAnsi="Arial" w:cs="Arial"/>
                <w:bCs/>
                <w:color w:val="000000"/>
                <w:sz w:val="12"/>
                <w:szCs w:val="16"/>
              </w:rPr>
            </w:pPr>
            <w:r w:rsidRPr="00A9798A">
              <w:rPr>
                <w:rFonts w:ascii="Arial" w:hAnsi="Arial" w:cs="Arial"/>
                <w:bCs/>
                <w:sz w:val="12"/>
                <w:szCs w:val="16"/>
              </w:rPr>
              <w:t>Муниципальная программа «Управление муниципальными финансами Валдайского муниципального района на 2020-2027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3"/>
              <w:rPr>
                <w:rFonts w:ascii="Arial" w:hAnsi="Arial" w:cs="Arial"/>
                <w:color w:val="000000"/>
                <w:sz w:val="12"/>
                <w:szCs w:val="16"/>
              </w:rPr>
            </w:pPr>
            <w:r w:rsidRPr="00A9798A">
              <w:rPr>
                <w:rFonts w:ascii="Arial" w:hAnsi="Arial" w:cs="Arial"/>
                <w:sz w:val="12"/>
                <w:szCs w:val="16"/>
              </w:rPr>
              <w:t>подпрограмма «Организация и обеспечение осуществления бюджетного процесса, управление муниципальным долгом муниципального района»</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комитет финансов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2020-2027 годы</w:t>
            </w: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outlineLvl w:val="0"/>
              <w:rPr>
                <w:rStyle w:val="aff4"/>
                <w:rFonts w:ascii="Arial" w:eastAsia="A" w:hAnsi="Arial" w:cs="Arial"/>
                <w:b w:val="0"/>
                <w:color w:val="000000"/>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3"/>
              <w:rPr>
                <w:rFonts w:ascii="Arial" w:hAnsi="Arial" w:cs="Arial"/>
                <w:color w:val="000000"/>
                <w:sz w:val="12"/>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0"/>
              <w:rPr>
                <w:rFonts w:ascii="Arial" w:hAnsi="Arial" w:cs="Arial"/>
                <w:color w:val="000000"/>
                <w:sz w:val="12"/>
                <w:szCs w:val="16"/>
              </w:rPr>
            </w:pPr>
            <w:r w:rsidRPr="00A9798A">
              <w:rPr>
                <w:rFonts w:ascii="Arial" w:hAnsi="Arial" w:cs="Arial"/>
                <w:sz w:val="12"/>
                <w:szCs w:val="16"/>
              </w:rPr>
              <w:t>подпрограмма «Повышение эффективности бюджетных расходов Валдайского муниципального района»</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r w:rsidRPr="00A9798A">
              <w:rPr>
                <w:rFonts w:ascii="Arial" w:hAnsi="Arial" w:cs="Arial"/>
                <w:sz w:val="12"/>
                <w:szCs w:val="16"/>
              </w:rPr>
              <w:t>4.</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3"/>
              <w:rPr>
                <w:rFonts w:ascii="Arial" w:hAnsi="Arial" w:cs="Arial"/>
                <w:bCs/>
                <w:color w:val="000000"/>
                <w:sz w:val="12"/>
                <w:szCs w:val="16"/>
              </w:rPr>
            </w:pPr>
            <w:r w:rsidRPr="00A9798A">
              <w:rPr>
                <w:rFonts w:ascii="Arial" w:hAnsi="Arial" w:cs="Arial"/>
                <w:bCs/>
                <w:sz w:val="12"/>
                <w:szCs w:val="16"/>
              </w:rPr>
              <w:t>Муниципальная программа Валдайского муниципального района «Развитие образования в Валдайском муниципальном районе на 2025-2030 года»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3"/>
              <w:rPr>
                <w:rFonts w:ascii="Arial" w:hAnsi="Arial" w:cs="Arial"/>
                <w:color w:val="000000"/>
                <w:sz w:val="12"/>
                <w:szCs w:val="16"/>
              </w:rPr>
            </w:pPr>
            <w:r w:rsidRPr="00A9798A">
              <w:rPr>
                <w:rFonts w:ascii="Arial" w:hAnsi="Arial" w:cs="Arial"/>
                <w:sz w:val="12"/>
                <w:szCs w:val="16"/>
              </w:rPr>
              <w:t>подпрограмма «Развитие дошкольного и общего образования в Валдайском муниципальном районе»</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муниципальное казённое учреждение комитет образования Администрации Валдайского муниципального района</w:t>
            </w:r>
          </w:p>
        </w:tc>
        <w:tc>
          <w:tcPr>
            <w:tcW w:w="0" w:type="auto"/>
            <w:vMerge w:val="restart"/>
            <w:tcBorders>
              <w:top w:val="single" w:sz="4" w:space="0" w:color="000000"/>
              <w:lef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2025-2030 годы</w:t>
            </w: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3"/>
              <w:rPr>
                <w:rFonts w:ascii="Arial" w:hAnsi="Arial" w:cs="Arial"/>
                <w:color w:val="000000"/>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color w:val="000000"/>
                <w:sz w:val="12"/>
                <w:szCs w:val="16"/>
              </w:rPr>
            </w:pPr>
            <w:r w:rsidRPr="00A9798A">
              <w:rPr>
                <w:rFonts w:ascii="Arial" w:hAnsi="Arial" w:cs="Arial"/>
                <w:sz w:val="12"/>
                <w:szCs w:val="16"/>
              </w:rPr>
              <w:t>подпрограмма «Развитие дополнительного образования в Валдайском муниципальном районе»</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0" w:type="auto"/>
            <w:vMerge/>
            <w:tcBorders>
              <w:lef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color w:val="000000"/>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color w:val="000000"/>
                <w:sz w:val="12"/>
                <w:szCs w:val="16"/>
              </w:rPr>
            </w:pPr>
            <w:r w:rsidRPr="00A9798A">
              <w:rPr>
                <w:rFonts w:ascii="Arial" w:hAnsi="Arial" w:cs="Arial"/>
                <w:sz w:val="12"/>
                <w:szCs w:val="16"/>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0" w:type="auto"/>
            <w:vMerge/>
            <w:tcBorders>
              <w:lef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color w:val="000000"/>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3"/>
              <w:rPr>
                <w:rFonts w:ascii="Arial" w:hAnsi="Arial" w:cs="Arial"/>
                <w:color w:val="000000"/>
                <w:sz w:val="12"/>
                <w:szCs w:val="16"/>
              </w:rPr>
            </w:pPr>
            <w:r w:rsidRPr="00A9798A">
              <w:rPr>
                <w:rFonts w:ascii="Arial" w:hAnsi="Arial" w:cs="Arial"/>
                <w:sz w:val="12"/>
                <w:szCs w:val="16"/>
              </w:rPr>
              <w:t>подпрограмма «Обеспечение реализации муниципальной программы в Валдайском муниципальном районе»</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highlight w:val="yellow"/>
              </w:rPr>
            </w:pPr>
          </w:p>
        </w:tc>
        <w:tc>
          <w:tcPr>
            <w:tcW w:w="0" w:type="auto"/>
            <w:vMerge/>
            <w:tcBorders>
              <w:lef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0"/>
              <w:rPr>
                <w:rFonts w:ascii="Arial" w:hAnsi="Arial" w:cs="Arial"/>
                <w:color w:val="000000"/>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color w:val="000000"/>
                <w:sz w:val="12"/>
                <w:szCs w:val="16"/>
              </w:rPr>
            </w:pPr>
            <w:r w:rsidRPr="00A9798A">
              <w:rPr>
                <w:rFonts w:ascii="Arial" w:hAnsi="Arial" w:cs="Arial"/>
                <w:color w:val="000000"/>
                <w:sz w:val="12"/>
                <w:szCs w:val="16"/>
              </w:rPr>
              <w:t>подпрограмма «Преодоление дефицита педагогических кадров в Валдайском муниципальном районе»</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0" w:type="auto"/>
            <w:vMerge/>
            <w:tcBorders>
              <w:lef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color w:val="000000"/>
                <w:sz w:val="12"/>
                <w:szCs w:val="16"/>
              </w:rPr>
            </w:pPr>
            <w:r w:rsidRPr="00A9798A">
              <w:rPr>
                <w:rFonts w:ascii="Arial" w:hAnsi="Arial" w:cs="Arial"/>
                <w:sz w:val="12"/>
                <w:szCs w:val="16"/>
              </w:rPr>
              <w:t>5.</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3"/>
              <w:rPr>
                <w:rFonts w:ascii="Arial" w:hAnsi="Arial" w:cs="Arial"/>
                <w:bCs/>
                <w:color w:val="000000"/>
                <w:sz w:val="12"/>
                <w:szCs w:val="16"/>
              </w:rPr>
            </w:pPr>
            <w:r w:rsidRPr="00A9798A">
              <w:rPr>
                <w:rFonts w:ascii="Arial" w:hAnsi="Arial" w:cs="Arial"/>
                <w:bCs/>
                <w:sz w:val="12"/>
                <w:szCs w:val="16"/>
              </w:rPr>
              <w:t>Муниципальная программа «Развитие форм участия населения в осуществлении местного самоуправления в Валдайском муниципальном районе на 2024-2028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комитет по организационным и общим вопросам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2024-2028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sz w:val="12"/>
                <w:szCs w:val="16"/>
              </w:rPr>
            </w:pPr>
            <w:r w:rsidRPr="00A9798A">
              <w:rPr>
                <w:rFonts w:ascii="Arial" w:hAnsi="Arial" w:cs="Arial"/>
                <w:sz w:val="12"/>
                <w:szCs w:val="16"/>
              </w:rPr>
              <w:t>6.</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Муниципальная программа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2024-2026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highlight w:val="yellow"/>
              </w:rPr>
            </w:pPr>
            <w:r w:rsidRPr="00A9798A">
              <w:rPr>
                <w:rFonts w:ascii="Arial" w:hAnsi="Arial" w:cs="Arial"/>
                <w:sz w:val="12"/>
                <w:szCs w:val="16"/>
              </w:rPr>
              <w:t>2024-2026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outlineLvl w:val="0"/>
              <w:rPr>
                <w:rFonts w:ascii="Arial" w:hAnsi="Arial" w:cs="Arial"/>
                <w:sz w:val="12"/>
                <w:szCs w:val="16"/>
              </w:rPr>
            </w:pPr>
            <w:r w:rsidRPr="00A9798A">
              <w:rPr>
                <w:rFonts w:ascii="Arial" w:hAnsi="Arial" w:cs="Arial"/>
                <w:sz w:val="12"/>
                <w:szCs w:val="16"/>
              </w:rPr>
              <w:t>7.</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Муниципальная программа «Комплексные меры по обеспечению законности и противодействию правонарушениям на 2020-2027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правового регулирования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2020-2027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8.</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color w:val="000000"/>
                <w:sz w:val="12"/>
                <w:szCs w:val="16"/>
              </w:rPr>
            </w:pPr>
            <w:r w:rsidRPr="00A9798A">
              <w:rPr>
                <w:rFonts w:ascii="Arial" w:hAnsi="Arial" w:cs="Arial"/>
                <w:bCs/>
                <w:sz w:val="12"/>
                <w:szCs w:val="16"/>
              </w:rPr>
              <w:t>Муниципальная программа  «Газификация и содержание сетей газораспределения Валдайского муниципального района на 2024-2026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2024-2026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9.</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«Отлов безнадзорных животных на территории Валдайского муниципального района в 2025-2027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Администрация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2025-2027 годы</w:t>
            </w: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10.</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«Развитие культуры в Валдайском муниципальном районе (2023-2030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«Культура Валдайского района»</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комитет культуры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2023-2030 годы</w:t>
            </w:r>
          </w:p>
        </w:tc>
      </w:tr>
      <w:tr w:rsidR="00D658C4" w:rsidRPr="00A9798A" w:rsidTr="006F7C72">
        <w:trPr>
          <w:cantSplit/>
          <w:trHeight w:val="20"/>
        </w:trPr>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sz w:val="12"/>
                <w:szCs w:val="16"/>
              </w:rPr>
              <w:t>подпрограмма «Обеспечение муниципального управления в сфере культуры Валдайского муниципального района»</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11.</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«Совершенствование и содержание дорожного хозяйства на территории Валдайского муниципального района на 2019-2027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счёт средств областного бюджета и бюджета Валдайского муниципального района»</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2019-2027 годы</w:t>
            </w:r>
          </w:p>
        </w:tc>
      </w:tr>
      <w:tr w:rsidR="00D658C4" w:rsidRPr="00A9798A" w:rsidTr="006F7C72">
        <w:trPr>
          <w:cantSplit/>
          <w:trHeight w:val="20"/>
        </w:trPr>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«Обеспечение безопасности дорожного движения на территории Валдайского муниципального района за счёт средств бюджета Валдайского муниципального района»</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12.</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информатизации Валдайского муниципального района на 2021-2025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информационных технологий Администрации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2021-2025 годы</w:t>
            </w: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13.</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«Благоустройство территории Валдайского городского поселения в 2023-2027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«Обеспечение уличного освещения»</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2023-2027 года</w:t>
            </w: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«Организация озеленения территории Валдайского городского поселения»</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«Организация содержания мест захоронения»</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«Прочие мероприятия по благоустройству»</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подпрограмма «Организация благоустройства и содержания общественных территорий»</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14.</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«Реализация первичных мер пожарной безопасности на территории Валдайского городского поселения на 2023-2027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Администрация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2023-2027 годы</w:t>
            </w: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15.</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color w:val="000000"/>
                <w:sz w:val="12"/>
                <w:szCs w:val="16"/>
              </w:rPr>
            </w:pPr>
            <w:r w:rsidRPr="00A9798A">
              <w:rPr>
                <w:rFonts w:ascii="Arial" w:hAnsi="Arial" w:cs="Arial"/>
                <w:bCs/>
                <w:sz w:val="12"/>
                <w:szCs w:val="16"/>
              </w:rPr>
              <w:t>Муниципальная программа  «Совершенствование и содержание дорожного хозяйства на территории Валдайского городского поселения на 2023-2027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подпрограмма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color w:val="000000"/>
                <w:sz w:val="12"/>
                <w:szCs w:val="16"/>
              </w:rPr>
            </w:pPr>
            <w:r w:rsidRPr="00A9798A">
              <w:rPr>
                <w:rFonts w:ascii="Arial" w:hAnsi="Arial" w:cs="Arial"/>
                <w:sz w:val="12"/>
                <w:szCs w:val="16"/>
              </w:rPr>
              <w:t>2023-2027 годы</w:t>
            </w:r>
          </w:p>
        </w:tc>
      </w:tr>
      <w:tr w:rsidR="00D658C4" w:rsidRPr="00A9798A" w:rsidTr="006F7C72">
        <w:trPr>
          <w:cantSplit/>
          <w:trHeight w:val="20"/>
        </w:trPr>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highlight w:val="yellow"/>
              </w:rPr>
            </w:pPr>
          </w:p>
        </w:tc>
        <w:tc>
          <w:tcPr>
            <w:tcW w:w="3218"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highlight w:val="yellow"/>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sz w:val="12"/>
                <w:szCs w:val="16"/>
              </w:rPr>
              <w:t>подпрограмма «Обеспечение безопасности дорожного движения на территории Валдайского городского  поселения»</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16.</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sz w:val="12"/>
                <w:szCs w:val="16"/>
              </w:rPr>
            </w:pPr>
            <w:r w:rsidRPr="00A9798A">
              <w:rPr>
                <w:rFonts w:ascii="Arial" w:hAnsi="Arial" w:cs="Arial"/>
                <w:bCs/>
                <w:sz w:val="12"/>
                <w:szCs w:val="16"/>
              </w:rPr>
              <w:t>Муниципальная программа  «Обеспечение населения Валдайского муниципального района питьевой водой в 2023-2025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2023-2025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17.</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«Формирование современной городской среды на территории Валдайского городского поселения на 2018-2030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2018-2030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18.</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«Сохранение и восстановление военно-мемориальных объектов на территории Валдайского городского поселения на 2023-2027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жилищно-коммунального и дорожного хозяйства Администрация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2023-2027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19.</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«Обеспечение качественного функционирования ливнёвой канализации на территории Валдайского городского поселения в 2023-2026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Администрация Валдайского муниципального района в лице комитета жилищно-коммунального и дорожного хозяйства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2023-2026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«Обращение с твёрдыми коммунальными отходами на территории Валдайского муниципального района в 2023-2027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color w:val="000000"/>
                <w:sz w:val="12"/>
                <w:szCs w:val="16"/>
              </w:rPr>
            </w:pPr>
            <w:r w:rsidRPr="00A9798A">
              <w:rPr>
                <w:rFonts w:ascii="Arial" w:hAnsi="Arial" w:cs="Arial"/>
                <w:sz w:val="12"/>
                <w:szCs w:val="16"/>
              </w:rPr>
              <w:t>Администрация Валдайского муниципального района в лице комитета жилищно-коммунального и дорожного хозяйства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2023-2027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21.</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«Поддержка некоммерческих организаций на территории Валдайского городского поселения на 2020-2027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правового регулирования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2020-2027 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22.</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«Развитие сельского хозяйства в Валдайском муниципальном районе на 2021-2026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по сельскому хозяйству и продовольствию Администрации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2021-2026</w:t>
            </w:r>
          </w:p>
          <w:p w:rsidR="00D658C4" w:rsidRPr="00A9798A" w:rsidRDefault="00D658C4" w:rsidP="00A9798A">
            <w:pPr>
              <w:jc w:val="center"/>
              <w:rPr>
                <w:rFonts w:ascii="Arial" w:hAnsi="Arial" w:cs="Arial"/>
                <w:sz w:val="12"/>
                <w:szCs w:val="16"/>
              </w:rPr>
            </w:pPr>
            <w:r w:rsidRPr="00A9798A">
              <w:rPr>
                <w:rFonts w:ascii="Arial" w:hAnsi="Arial" w:cs="Arial"/>
                <w:sz w:val="12"/>
                <w:szCs w:val="16"/>
              </w:rPr>
              <w:t>годы</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23.</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«Комплексное развитие сельских территорий Валдайского муниципального района до 2025 года»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по сельскому хозяйству и продовольствию Администрации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2021-2025 годы</w:t>
            </w: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24.</w:t>
            </w:r>
          </w:p>
          <w:p w:rsidR="00D658C4" w:rsidRPr="00A9798A" w:rsidRDefault="00D658C4" w:rsidP="00A9798A">
            <w:pPr>
              <w:jc w:val="center"/>
              <w:rPr>
                <w:rFonts w:ascii="Arial" w:hAnsi="Arial" w:cs="Arial"/>
                <w:sz w:val="12"/>
                <w:szCs w:val="16"/>
              </w:rPr>
            </w:pP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«Комплексное развитие инфраструктуры водоснабжения и водоотведения на территории Валдайского муниципального района в 2022-2027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pStyle w:val="ConsPlusNonformat"/>
              <w:rPr>
                <w:rFonts w:ascii="Arial" w:hAnsi="Arial" w:cs="Arial"/>
                <w:sz w:val="12"/>
                <w:szCs w:val="16"/>
              </w:rPr>
            </w:pPr>
            <w:r w:rsidRPr="00A9798A">
              <w:rPr>
                <w:rFonts w:ascii="Arial" w:hAnsi="Arial" w:cs="Arial"/>
                <w:sz w:val="12"/>
                <w:szCs w:val="16"/>
              </w:rPr>
              <w:t>модернизация систем водоснабжения на территории Валдайского муниципального района</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жилищно-коммунального и дорожного хозяйства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2022-2027</w:t>
            </w:r>
          </w:p>
          <w:p w:rsidR="00D658C4" w:rsidRPr="00A9798A" w:rsidRDefault="00D658C4" w:rsidP="00A9798A">
            <w:pPr>
              <w:jc w:val="center"/>
              <w:rPr>
                <w:rFonts w:ascii="Arial" w:hAnsi="Arial" w:cs="Arial"/>
                <w:sz w:val="12"/>
                <w:szCs w:val="16"/>
              </w:rPr>
            </w:pPr>
            <w:r w:rsidRPr="00A9798A">
              <w:rPr>
                <w:rFonts w:ascii="Arial" w:hAnsi="Arial" w:cs="Arial"/>
                <w:sz w:val="12"/>
                <w:szCs w:val="16"/>
              </w:rPr>
              <w:t>годы</w:t>
            </w:r>
          </w:p>
        </w:tc>
      </w:tr>
      <w:tr w:rsidR="00D658C4" w:rsidRPr="00A9798A" w:rsidTr="006F7C72">
        <w:trPr>
          <w:cantSplit/>
          <w:trHeight w:val="20"/>
        </w:trPr>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pStyle w:val="ConsPlusNonformat"/>
              <w:rPr>
                <w:rFonts w:ascii="Arial" w:hAnsi="Arial" w:cs="Arial"/>
                <w:sz w:val="12"/>
                <w:szCs w:val="16"/>
              </w:rPr>
            </w:pPr>
            <w:r w:rsidRPr="00A9798A">
              <w:rPr>
                <w:rFonts w:ascii="Arial" w:hAnsi="Arial" w:cs="Arial"/>
                <w:sz w:val="12"/>
                <w:szCs w:val="16"/>
              </w:rPr>
              <w:t>модернизация систем водоотведения на территории Валдайского муниципального района</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25.</w:t>
            </w:r>
          </w:p>
        </w:tc>
        <w:tc>
          <w:tcPr>
            <w:tcW w:w="3218"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«Обеспечение экономического развития Валдайского района на 2016-2026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C26C66" w:rsidP="00A9798A">
            <w:pPr>
              <w:rPr>
                <w:rFonts w:ascii="Arial" w:hAnsi="Arial" w:cs="Arial"/>
                <w:sz w:val="12"/>
                <w:szCs w:val="16"/>
              </w:rPr>
            </w:pPr>
            <w:hyperlink r:id="rId41" w:anchor="P1241#P1241" w:history="1">
              <w:r w:rsidR="00D658C4" w:rsidRPr="00A9798A">
                <w:rPr>
                  <w:rStyle w:val="af3"/>
                  <w:rFonts w:ascii="Arial" w:hAnsi="Arial" w:cs="Arial"/>
                  <w:color w:val="auto"/>
                  <w:sz w:val="12"/>
                  <w:szCs w:val="16"/>
                  <w:u w:val="none"/>
                </w:rPr>
                <w:t>развитие торговли</w:t>
              </w:r>
            </w:hyperlink>
            <w:r w:rsidR="00D658C4" w:rsidRPr="00A9798A">
              <w:rPr>
                <w:rFonts w:ascii="Arial" w:hAnsi="Arial" w:cs="Arial"/>
                <w:sz w:val="12"/>
                <w:szCs w:val="16"/>
              </w:rPr>
              <w:t xml:space="preserve"> в Валдайском районе</w:t>
            </w:r>
          </w:p>
        </w:tc>
        <w:tc>
          <w:tcPr>
            <w:tcW w:w="3192" w:type="dxa"/>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экономического развития Администрации Валдайского муниципального района</w:t>
            </w:r>
          </w:p>
        </w:tc>
        <w:tc>
          <w:tcPr>
            <w:tcW w:w="0" w:type="auto"/>
            <w:vMerge w:val="restart"/>
            <w:tcBorders>
              <w:top w:val="single" w:sz="4" w:space="0" w:color="000000"/>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2016-2026</w:t>
            </w:r>
          </w:p>
          <w:p w:rsidR="00D658C4" w:rsidRPr="00A9798A" w:rsidRDefault="00D658C4" w:rsidP="00A9798A">
            <w:pPr>
              <w:jc w:val="center"/>
              <w:rPr>
                <w:rFonts w:ascii="Arial" w:hAnsi="Arial" w:cs="Arial"/>
                <w:sz w:val="12"/>
                <w:szCs w:val="16"/>
              </w:rPr>
            </w:pPr>
            <w:r w:rsidRPr="00A9798A">
              <w:rPr>
                <w:rFonts w:ascii="Arial" w:hAnsi="Arial" w:cs="Arial"/>
                <w:sz w:val="12"/>
                <w:szCs w:val="16"/>
              </w:rPr>
              <w:t>годы</w:t>
            </w: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C26C66" w:rsidP="00A9798A">
            <w:pPr>
              <w:rPr>
                <w:rFonts w:ascii="Arial" w:hAnsi="Arial" w:cs="Arial"/>
                <w:sz w:val="12"/>
                <w:szCs w:val="16"/>
              </w:rPr>
            </w:pPr>
            <w:hyperlink r:id="rId42" w:anchor="P1691#P1691" w:history="1">
              <w:r w:rsidR="00D658C4" w:rsidRPr="00A9798A">
                <w:rPr>
                  <w:rStyle w:val="af3"/>
                  <w:rFonts w:ascii="Arial" w:hAnsi="Arial" w:cs="Arial"/>
                  <w:color w:val="auto"/>
                  <w:sz w:val="12"/>
                  <w:szCs w:val="16"/>
                  <w:u w:val="none"/>
                </w:rPr>
                <w:t>развитие</w:t>
              </w:r>
            </w:hyperlink>
            <w:r w:rsidR="00D658C4" w:rsidRPr="00A9798A">
              <w:rPr>
                <w:rFonts w:ascii="Arial" w:hAnsi="Arial" w:cs="Arial"/>
                <w:sz w:val="12"/>
                <w:szCs w:val="16"/>
              </w:rPr>
              <w:t xml:space="preserve"> малого и среднего предпринимательства</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защита прав потребителей в Валдайском муниципальном районе на 2019-2026 годы</w:t>
            </w:r>
          </w:p>
        </w:tc>
        <w:tc>
          <w:tcPr>
            <w:tcW w:w="3192" w:type="dxa"/>
            <w:vMerge/>
            <w:tcBorders>
              <w:left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c>
          <w:tcPr>
            <w:tcW w:w="3218"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участие в ежегодном рейтинге органов местного самоуправления по развитию предпринимательства, привлечению инвестиций и содействию развития конкуренции</w:t>
            </w:r>
          </w:p>
        </w:tc>
        <w:tc>
          <w:tcPr>
            <w:tcW w:w="3192" w:type="dxa"/>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0" w:type="auto"/>
            <w:vMerge/>
            <w:tcBorders>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26.</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«Сохранение объектов культурного наследия на территории Валдайского муниципального района на 2023-2025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архитектуры, градостроительства и строительства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2023-2025</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27.</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«Развитие молодёжной политики в Валдайском муниципальном районе на 2023-2027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по молодёжной политике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2023-2027</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28.</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«Развитие туристского потенциала Валдайского муниципального района на 2023-2026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экономического развития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2023-2026</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29.</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«Проведение комплексных кадастровых работ на территории Валдайского муниципального района в 2023-2026 годах»</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комитет по управлению муниципальным имуществом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2023-2026</w:t>
            </w:r>
          </w:p>
        </w:tc>
      </w:tr>
      <w:tr w:rsidR="00D658C4" w:rsidRPr="00A9798A" w:rsidTr="006F7C72">
        <w:trPr>
          <w:cantSplit/>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30.</w:t>
            </w:r>
          </w:p>
        </w:tc>
        <w:tc>
          <w:tcPr>
            <w:tcW w:w="3218"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outlineLvl w:val="4"/>
              <w:rPr>
                <w:rFonts w:ascii="Arial" w:hAnsi="Arial" w:cs="Arial"/>
                <w:bCs/>
                <w:sz w:val="12"/>
                <w:szCs w:val="16"/>
              </w:rPr>
            </w:pPr>
            <w:r w:rsidRPr="00A9798A">
              <w:rPr>
                <w:rFonts w:ascii="Arial" w:hAnsi="Arial" w:cs="Arial"/>
                <w:bCs/>
                <w:sz w:val="12"/>
                <w:szCs w:val="16"/>
              </w:rPr>
              <w:t>Муниципальная программа «Развитие кадровой политики в системе муниципального управления Валдайского муниципального района на 2024-2028 годы»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rPr>
                <w:rFonts w:ascii="Arial" w:hAnsi="Arial" w:cs="Arial"/>
                <w:sz w:val="12"/>
                <w:szCs w:val="16"/>
              </w:rPr>
            </w:pPr>
            <w:r w:rsidRPr="00A9798A">
              <w:rPr>
                <w:rFonts w:ascii="Arial" w:hAnsi="Arial" w:cs="Arial"/>
                <w:sz w:val="12"/>
                <w:szCs w:val="16"/>
              </w:rPr>
              <w:t>отдел кадров Администрации Валдайского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658C4" w:rsidRPr="00A9798A" w:rsidRDefault="00D658C4" w:rsidP="00A9798A">
            <w:pPr>
              <w:jc w:val="center"/>
              <w:rPr>
                <w:rFonts w:ascii="Arial" w:hAnsi="Arial" w:cs="Arial"/>
                <w:sz w:val="12"/>
                <w:szCs w:val="16"/>
              </w:rPr>
            </w:pPr>
            <w:r w:rsidRPr="00A9798A">
              <w:rPr>
                <w:rFonts w:ascii="Arial" w:hAnsi="Arial" w:cs="Arial"/>
                <w:sz w:val="12"/>
                <w:szCs w:val="16"/>
              </w:rPr>
              <w:t>2024-2028</w:t>
            </w:r>
          </w:p>
        </w:tc>
      </w:tr>
    </w:tbl>
    <w:p w:rsidR="00D658C4" w:rsidRPr="00D658C4" w:rsidRDefault="00D658C4" w:rsidP="00D658C4">
      <w:pPr>
        <w:ind w:firstLine="284"/>
        <w:jc w:val="right"/>
        <w:rPr>
          <w:rFonts w:ascii="Arial" w:hAnsi="Arial" w:cs="Arial"/>
          <w:color w:val="000000"/>
          <w:sz w:val="16"/>
          <w:szCs w:val="16"/>
        </w:rPr>
      </w:pPr>
      <w:r w:rsidRPr="00D658C4">
        <w:rPr>
          <w:rFonts w:ascii="Arial" w:hAnsi="Arial" w:cs="Arial"/>
          <w:color w:val="000000"/>
          <w:sz w:val="16"/>
          <w:szCs w:val="16"/>
        </w:rPr>
        <w:t>».</w:t>
      </w:r>
    </w:p>
    <w:p w:rsidR="00D658C4" w:rsidRPr="00D658C4" w:rsidRDefault="00D658C4" w:rsidP="00D658C4">
      <w:pPr>
        <w:ind w:firstLine="284"/>
        <w:jc w:val="both"/>
        <w:rPr>
          <w:rFonts w:ascii="Arial" w:hAnsi="Arial" w:cs="Arial"/>
          <w:color w:val="000000"/>
          <w:sz w:val="16"/>
          <w:szCs w:val="16"/>
        </w:rPr>
      </w:pPr>
      <w:r w:rsidRPr="00D658C4">
        <w:rPr>
          <w:rFonts w:ascii="Arial" w:hAnsi="Arial" w:cs="Arial"/>
          <w:color w:val="000000"/>
          <w:sz w:val="16"/>
          <w:szCs w:val="16"/>
        </w:rPr>
        <w:t>2. Признать утратившими силу постановления Администрации Валдайского муниципального района:</w:t>
      </w:r>
    </w:p>
    <w:p w:rsidR="00D658C4" w:rsidRPr="00D658C4" w:rsidRDefault="00D658C4" w:rsidP="00D658C4">
      <w:pPr>
        <w:ind w:firstLine="284"/>
        <w:jc w:val="both"/>
        <w:rPr>
          <w:rFonts w:ascii="Arial" w:hAnsi="Arial" w:cs="Arial"/>
          <w:color w:val="000000"/>
          <w:sz w:val="16"/>
          <w:szCs w:val="16"/>
        </w:rPr>
      </w:pPr>
      <w:r w:rsidRPr="00D658C4">
        <w:rPr>
          <w:rFonts w:ascii="Arial" w:hAnsi="Arial" w:cs="Arial"/>
          <w:color w:val="000000"/>
          <w:sz w:val="16"/>
          <w:szCs w:val="16"/>
        </w:rPr>
        <w:t>от 22.01.2024 № 189 «О внесении изменения в Перечень муниципальных программ Валдайского района»;</w:t>
      </w:r>
    </w:p>
    <w:p w:rsidR="00D658C4" w:rsidRPr="00D658C4" w:rsidRDefault="00D658C4" w:rsidP="00D658C4">
      <w:pPr>
        <w:ind w:firstLine="284"/>
        <w:jc w:val="both"/>
        <w:rPr>
          <w:rFonts w:ascii="Arial" w:hAnsi="Arial" w:cs="Arial"/>
          <w:color w:val="000000"/>
          <w:sz w:val="16"/>
          <w:szCs w:val="16"/>
        </w:rPr>
      </w:pPr>
      <w:r w:rsidRPr="00D658C4">
        <w:rPr>
          <w:rFonts w:ascii="Arial" w:hAnsi="Arial" w:cs="Arial"/>
          <w:color w:val="000000"/>
          <w:sz w:val="16"/>
          <w:szCs w:val="16"/>
        </w:rPr>
        <w:t>от 19.02.2024 № 423 «О внесении изменения в Перечень муниципальных программ Валдайского района».</w:t>
      </w:r>
    </w:p>
    <w:p w:rsidR="00D658C4" w:rsidRPr="00D658C4" w:rsidRDefault="00D658C4" w:rsidP="00D658C4">
      <w:pPr>
        <w:ind w:firstLine="284"/>
        <w:jc w:val="both"/>
        <w:rPr>
          <w:rFonts w:ascii="Arial" w:hAnsi="Arial" w:cs="Arial"/>
          <w:color w:val="000000"/>
          <w:sz w:val="16"/>
          <w:szCs w:val="16"/>
        </w:rPr>
      </w:pPr>
      <w:r w:rsidRPr="00D658C4">
        <w:rPr>
          <w:rFonts w:ascii="Arial" w:hAnsi="Arial" w:cs="Arial"/>
          <w:color w:val="000000"/>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D658C4" w:rsidRPr="00D658C4" w:rsidRDefault="00D658C4" w:rsidP="00D658C4">
      <w:pPr>
        <w:jc w:val="both"/>
        <w:rPr>
          <w:rFonts w:ascii="Arial" w:hAnsi="Arial" w:cs="Arial"/>
          <w:sz w:val="16"/>
          <w:szCs w:val="16"/>
        </w:rPr>
      </w:pPr>
      <w:r w:rsidRPr="00D658C4">
        <w:rPr>
          <w:rFonts w:ascii="Arial" w:hAnsi="Arial" w:cs="Arial"/>
          <w:b/>
          <w:sz w:val="16"/>
          <w:szCs w:val="16"/>
        </w:rPr>
        <w:t>Глава муниципального района</w:t>
      </w:r>
      <w:r w:rsidRPr="00D658C4">
        <w:rPr>
          <w:rFonts w:ascii="Arial" w:hAnsi="Arial" w:cs="Arial"/>
          <w:b/>
          <w:sz w:val="16"/>
          <w:szCs w:val="16"/>
        </w:rPr>
        <w:tab/>
      </w:r>
      <w:r w:rsidRPr="00D658C4">
        <w:rPr>
          <w:rFonts w:ascii="Arial" w:hAnsi="Arial" w:cs="Arial"/>
          <w:b/>
          <w:sz w:val="16"/>
          <w:szCs w:val="16"/>
        </w:rPr>
        <w:tab/>
        <w:t>Ю.В.Стадэ</w:t>
      </w:r>
    </w:p>
    <w:p w:rsidR="00C77D36" w:rsidRPr="005C2C32" w:rsidRDefault="00C77D36" w:rsidP="00CE4860">
      <w:pPr>
        <w:tabs>
          <w:tab w:val="left" w:pos="5954"/>
        </w:tabs>
        <w:ind w:firstLine="284"/>
        <w:jc w:val="right"/>
        <w:rPr>
          <w:rFonts w:ascii="Arial" w:hAnsi="Arial" w:cs="Arial"/>
          <w:b/>
          <w:sz w:val="16"/>
          <w:szCs w:val="16"/>
        </w:rPr>
      </w:pPr>
    </w:p>
    <w:p w:rsidR="00C77D36" w:rsidRPr="005C2C32" w:rsidRDefault="00C77D36" w:rsidP="00CE4860">
      <w:pPr>
        <w:tabs>
          <w:tab w:val="left" w:pos="5954"/>
        </w:tabs>
        <w:ind w:firstLine="284"/>
        <w:jc w:val="right"/>
        <w:rPr>
          <w:rFonts w:ascii="Arial" w:hAnsi="Arial" w:cs="Arial"/>
          <w:b/>
          <w:sz w:val="16"/>
          <w:szCs w:val="16"/>
        </w:rPr>
      </w:pPr>
    </w:p>
    <w:p w:rsidR="002E38AD" w:rsidRPr="002E38AD" w:rsidRDefault="002E38AD" w:rsidP="002E38AD">
      <w:pPr>
        <w:jc w:val="center"/>
        <w:rPr>
          <w:rFonts w:ascii="Arial" w:hAnsi="Arial" w:cs="Arial"/>
          <w:b/>
          <w:sz w:val="16"/>
          <w:szCs w:val="16"/>
        </w:rPr>
      </w:pPr>
      <w:r w:rsidRPr="002E38AD">
        <w:rPr>
          <w:rFonts w:ascii="Arial" w:hAnsi="Arial" w:cs="Arial"/>
          <w:b/>
          <w:sz w:val="16"/>
          <w:szCs w:val="16"/>
        </w:rPr>
        <w:lastRenderedPageBreak/>
        <w:t>АДМИНИСТРАЦИЯ ВАЛДАЙСКОГО МУНИЦИПАЛЬНОГО РАЙОНА</w:t>
      </w:r>
    </w:p>
    <w:p w:rsidR="002E38AD" w:rsidRPr="002E38AD" w:rsidRDefault="002E38AD" w:rsidP="002E38AD">
      <w:pPr>
        <w:jc w:val="center"/>
        <w:rPr>
          <w:rFonts w:ascii="Arial" w:hAnsi="Arial" w:cs="Arial"/>
          <w:sz w:val="16"/>
          <w:szCs w:val="16"/>
        </w:rPr>
      </w:pPr>
      <w:r w:rsidRPr="002E38AD">
        <w:rPr>
          <w:rFonts w:ascii="Arial" w:hAnsi="Arial" w:cs="Arial"/>
          <w:sz w:val="16"/>
          <w:szCs w:val="16"/>
        </w:rPr>
        <w:t>П О С Т А Н О В Л Е Н И Е</w:t>
      </w:r>
    </w:p>
    <w:p w:rsidR="002E38AD" w:rsidRPr="002E38AD" w:rsidRDefault="002E38AD" w:rsidP="002E38AD">
      <w:pPr>
        <w:jc w:val="center"/>
        <w:rPr>
          <w:rFonts w:ascii="Arial" w:hAnsi="Arial" w:cs="Arial"/>
          <w:sz w:val="16"/>
          <w:szCs w:val="16"/>
        </w:rPr>
      </w:pPr>
      <w:r w:rsidRPr="002E38AD">
        <w:rPr>
          <w:rFonts w:ascii="Arial" w:hAnsi="Arial" w:cs="Arial"/>
          <w:sz w:val="16"/>
          <w:szCs w:val="16"/>
        </w:rPr>
        <w:t>27.12.2024 № 3391</w:t>
      </w:r>
    </w:p>
    <w:p w:rsidR="002E38AD" w:rsidRPr="002E38AD" w:rsidRDefault="002E38AD" w:rsidP="002E38AD">
      <w:pPr>
        <w:tabs>
          <w:tab w:val="left" w:pos="3600"/>
          <w:tab w:val="left" w:pos="9355"/>
        </w:tabs>
        <w:jc w:val="center"/>
        <w:rPr>
          <w:rFonts w:ascii="Arial" w:hAnsi="Arial" w:cs="Arial"/>
          <w:b/>
          <w:bCs/>
          <w:spacing w:val="-2"/>
          <w:sz w:val="16"/>
          <w:szCs w:val="16"/>
        </w:rPr>
      </w:pPr>
      <w:r w:rsidRPr="002E38AD">
        <w:rPr>
          <w:rFonts w:ascii="Arial" w:hAnsi="Arial" w:cs="Arial"/>
          <w:b/>
          <w:bCs/>
          <w:spacing w:val="-2"/>
          <w:sz w:val="16"/>
          <w:szCs w:val="16"/>
        </w:rPr>
        <w:t xml:space="preserve">О внесении изменений в </w:t>
      </w:r>
      <w:r w:rsidRPr="002E38AD">
        <w:rPr>
          <w:rFonts w:ascii="Arial" w:hAnsi="Arial" w:cs="Arial"/>
          <w:b/>
          <w:sz w:val="16"/>
          <w:szCs w:val="16"/>
        </w:rPr>
        <w:t>постановление Администрации Валдайского муниципального района от 18.08.2015 № 1231</w:t>
      </w:r>
    </w:p>
    <w:p w:rsidR="002E38AD" w:rsidRPr="002E38AD" w:rsidRDefault="002E38AD" w:rsidP="002E38AD">
      <w:pPr>
        <w:shd w:val="clear" w:color="auto" w:fill="FFFFFF"/>
        <w:tabs>
          <w:tab w:val="left" w:pos="851"/>
        </w:tabs>
        <w:ind w:firstLine="284"/>
        <w:jc w:val="both"/>
        <w:rPr>
          <w:rFonts w:ascii="Arial" w:hAnsi="Arial" w:cs="Arial"/>
          <w:b/>
          <w:bCs/>
          <w:sz w:val="16"/>
          <w:szCs w:val="16"/>
        </w:rPr>
      </w:pPr>
      <w:r w:rsidRPr="002E38AD">
        <w:rPr>
          <w:rFonts w:ascii="Arial" w:hAnsi="Arial" w:cs="Arial"/>
          <w:sz w:val="16"/>
          <w:szCs w:val="16"/>
        </w:rPr>
        <w:t xml:space="preserve">В соответствии с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2E38AD">
        <w:rPr>
          <w:rFonts w:ascii="Arial" w:hAnsi="Arial" w:cs="Arial"/>
          <w:b/>
          <w:bCs/>
          <w:sz w:val="16"/>
          <w:szCs w:val="16"/>
        </w:rPr>
        <w:t>ПОСТАНОВЛЯЕТ:</w:t>
      </w:r>
    </w:p>
    <w:p w:rsidR="002E38AD" w:rsidRPr="002E38AD" w:rsidRDefault="002E38AD" w:rsidP="002E38AD">
      <w:pPr>
        <w:shd w:val="clear" w:color="auto" w:fill="FFFFFF"/>
        <w:tabs>
          <w:tab w:val="left" w:pos="851"/>
        </w:tabs>
        <w:ind w:firstLine="284"/>
        <w:jc w:val="both"/>
        <w:rPr>
          <w:rFonts w:ascii="Arial" w:hAnsi="Arial" w:cs="Arial"/>
          <w:sz w:val="16"/>
          <w:szCs w:val="16"/>
        </w:rPr>
      </w:pPr>
      <w:r w:rsidRPr="002E38AD">
        <w:rPr>
          <w:rFonts w:ascii="Arial" w:hAnsi="Arial" w:cs="Arial"/>
          <w:sz w:val="16"/>
          <w:szCs w:val="16"/>
        </w:rPr>
        <w:t>1. Внести изменения в постановление Администрации Валдайского муниципального района от 18.08.2015 № 1231 «Об утверждении муниципальной программы «Обеспечение жильем молодых семей на территории Валдайского муниципального района на 2016-2026 годы»:</w:t>
      </w:r>
    </w:p>
    <w:p w:rsidR="002E38AD" w:rsidRPr="002E38AD" w:rsidRDefault="002E38AD" w:rsidP="002E38AD">
      <w:pPr>
        <w:shd w:val="clear" w:color="auto" w:fill="FFFFFF"/>
        <w:tabs>
          <w:tab w:val="left" w:pos="851"/>
        </w:tabs>
        <w:ind w:firstLine="284"/>
        <w:jc w:val="both"/>
        <w:rPr>
          <w:rFonts w:ascii="Arial" w:hAnsi="Arial" w:cs="Arial"/>
          <w:sz w:val="16"/>
          <w:szCs w:val="16"/>
        </w:rPr>
      </w:pPr>
      <w:r w:rsidRPr="002E38AD">
        <w:rPr>
          <w:rFonts w:ascii="Arial" w:hAnsi="Arial" w:cs="Arial"/>
          <w:sz w:val="16"/>
          <w:szCs w:val="16"/>
        </w:rPr>
        <w:t>1.1. Заменить в заголовке к тексту, пункте 1 постановления слова «…на 2016-2026 годы…» на «…на 2016-2027 годы…»;</w:t>
      </w:r>
    </w:p>
    <w:p w:rsidR="002E38AD" w:rsidRPr="002E38AD" w:rsidRDefault="002E38AD" w:rsidP="002E38AD">
      <w:pPr>
        <w:shd w:val="clear" w:color="auto" w:fill="FFFFFF"/>
        <w:tabs>
          <w:tab w:val="left" w:pos="851"/>
        </w:tabs>
        <w:ind w:firstLine="284"/>
        <w:jc w:val="both"/>
        <w:rPr>
          <w:rFonts w:ascii="Arial" w:hAnsi="Arial" w:cs="Arial"/>
          <w:sz w:val="16"/>
          <w:szCs w:val="16"/>
        </w:rPr>
      </w:pPr>
      <w:r w:rsidRPr="002E38AD">
        <w:rPr>
          <w:rFonts w:ascii="Arial" w:hAnsi="Arial" w:cs="Arial"/>
          <w:sz w:val="16"/>
          <w:szCs w:val="16"/>
        </w:rPr>
        <w:t>1.2. Заменить в наименовании программы слова «…на 2016-2026 год.» на «…на 2016-2027 год»;</w:t>
      </w:r>
    </w:p>
    <w:p w:rsidR="002E38AD" w:rsidRPr="002E38AD" w:rsidRDefault="002E38AD" w:rsidP="002E38AD">
      <w:pPr>
        <w:pStyle w:val="ConsPlusTitle"/>
        <w:tabs>
          <w:tab w:val="left" w:pos="851"/>
        </w:tabs>
        <w:ind w:firstLine="284"/>
        <w:jc w:val="both"/>
        <w:rPr>
          <w:rFonts w:ascii="Arial" w:hAnsi="Arial" w:cs="Arial"/>
          <w:b w:val="0"/>
          <w:bCs w:val="0"/>
          <w:sz w:val="16"/>
          <w:szCs w:val="16"/>
        </w:rPr>
      </w:pPr>
      <w:r w:rsidRPr="002E38AD">
        <w:rPr>
          <w:rFonts w:ascii="Arial" w:hAnsi="Arial" w:cs="Arial"/>
          <w:b w:val="0"/>
          <w:spacing w:val="-2"/>
          <w:sz w:val="16"/>
          <w:szCs w:val="16"/>
        </w:rPr>
        <w:t>1.</w:t>
      </w:r>
      <w:r w:rsidRPr="002E38AD">
        <w:rPr>
          <w:rFonts w:ascii="Arial" w:hAnsi="Arial" w:cs="Arial"/>
          <w:b w:val="0"/>
          <w:sz w:val="16"/>
          <w:szCs w:val="16"/>
        </w:rPr>
        <w:t xml:space="preserve">3. Заменить в пункте 5 паспорта муниципальной программы </w:t>
      </w:r>
      <w:r w:rsidRPr="002E38AD">
        <w:rPr>
          <w:rFonts w:ascii="Arial" w:hAnsi="Arial" w:cs="Arial"/>
          <w:b w:val="0"/>
          <w:bCs w:val="0"/>
          <w:sz w:val="16"/>
          <w:szCs w:val="16"/>
        </w:rPr>
        <w:t>слова «…2016-2026 годы» на «…2016-2027 годы»;</w:t>
      </w:r>
    </w:p>
    <w:p w:rsidR="002E38AD" w:rsidRPr="002E38AD" w:rsidRDefault="002E38AD" w:rsidP="002E38AD">
      <w:pPr>
        <w:pStyle w:val="ConsPlusTitle"/>
        <w:tabs>
          <w:tab w:val="left" w:pos="851"/>
        </w:tabs>
        <w:ind w:firstLine="284"/>
        <w:jc w:val="both"/>
        <w:rPr>
          <w:rFonts w:ascii="Arial" w:hAnsi="Arial" w:cs="Arial"/>
          <w:b w:val="0"/>
          <w:sz w:val="16"/>
          <w:szCs w:val="16"/>
        </w:rPr>
      </w:pPr>
      <w:r w:rsidRPr="002E38AD">
        <w:rPr>
          <w:rFonts w:ascii="Arial" w:hAnsi="Arial" w:cs="Arial"/>
          <w:b w:val="0"/>
          <w:bCs w:val="0"/>
          <w:sz w:val="16"/>
          <w:szCs w:val="16"/>
        </w:rPr>
        <w:t xml:space="preserve">1.4. Изложить пункт 6 </w:t>
      </w:r>
      <w:r w:rsidRPr="002E38AD">
        <w:rPr>
          <w:rFonts w:ascii="Arial" w:hAnsi="Arial" w:cs="Arial"/>
          <w:b w:val="0"/>
          <w:sz w:val="16"/>
          <w:szCs w:val="16"/>
        </w:rPr>
        <w:t>паспорта муниципальной программы в прилагаемой редакции:</w:t>
      </w:r>
    </w:p>
    <w:p w:rsidR="002E38AD" w:rsidRPr="002E38AD" w:rsidRDefault="002E38AD" w:rsidP="002E38AD">
      <w:pPr>
        <w:pStyle w:val="ConsPlusTitle"/>
        <w:tabs>
          <w:tab w:val="left" w:pos="851"/>
        </w:tabs>
        <w:ind w:firstLine="284"/>
        <w:jc w:val="both"/>
        <w:rPr>
          <w:rFonts w:ascii="Arial" w:hAnsi="Arial" w:cs="Arial"/>
          <w:b w:val="0"/>
          <w:bCs w:val="0"/>
          <w:sz w:val="16"/>
          <w:szCs w:val="16"/>
        </w:rPr>
      </w:pPr>
      <w:r w:rsidRPr="002E38AD">
        <w:rPr>
          <w:rFonts w:ascii="Arial" w:hAnsi="Arial" w:cs="Arial"/>
          <w:b w:val="0"/>
          <w:bCs w:val="0"/>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0"/>
        <w:gridCol w:w="1451"/>
        <w:gridCol w:w="1771"/>
        <w:gridCol w:w="2506"/>
        <w:gridCol w:w="1918"/>
        <w:gridCol w:w="1886"/>
        <w:gridCol w:w="1278"/>
      </w:tblGrid>
      <w:tr w:rsidR="002E38AD" w:rsidRPr="002E38AD" w:rsidTr="002E38AD">
        <w:trPr>
          <w:trHeight w:val="20"/>
        </w:trPr>
        <w:tc>
          <w:tcPr>
            <w:tcW w:w="238" w:type="pct"/>
            <w:vMerge w:val="restart"/>
            <w:vAlign w:val="center"/>
          </w:tcPr>
          <w:p w:rsidR="002E38AD" w:rsidRPr="002E38AD" w:rsidRDefault="002E38AD" w:rsidP="002E38AD">
            <w:pPr>
              <w:pStyle w:val="ConsPlusCell"/>
              <w:jc w:val="center"/>
              <w:rPr>
                <w:b/>
                <w:sz w:val="12"/>
                <w:szCs w:val="16"/>
              </w:rPr>
            </w:pPr>
            <w:r w:rsidRPr="002E38AD">
              <w:rPr>
                <w:b/>
                <w:sz w:val="12"/>
                <w:szCs w:val="16"/>
              </w:rPr>
              <w:t>Год</w:t>
            </w:r>
          </w:p>
        </w:tc>
        <w:tc>
          <w:tcPr>
            <w:tcW w:w="4762" w:type="pct"/>
            <w:gridSpan w:val="6"/>
            <w:vAlign w:val="center"/>
          </w:tcPr>
          <w:p w:rsidR="002E38AD" w:rsidRPr="002E38AD" w:rsidRDefault="002E38AD" w:rsidP="002E38AD">
            <w:pPr>
              <w:pStyle w:val="ConsPlusCell"/>
              <w:jc w:val="center"/>
              <w:rPr>
                <w:b/>
                <w:sz w:val="12"/>
                <w:szCs w:val="16"/>
              </w:rPr>
            </w:pPr>
            <w:r w:rsidRPr="002E38AD">
              <w:rPr>
                <w:b/>
                <w:sz w:val="12"/>
                <w:szCs w:val="16"/>
              </w:rPr>
              <w:t>Источник финансирования</w:t>
            </w:r>
          </w:p>
        </w:tc>
      </w:tr>
      <w:tr w:rsidR="002E38AD" w:rsidRPr="002E38AD" w:rsidTr="002E38AD">
        <w:trPr>
          <w:trHeight w:val="20"/>
        </w:trPr>
        <w:tc>
          <w:tcPr>
            <w:tcW w:w="238" w:type="pct"/>
            <w:vMerge/>
            <w:vAlign w:val="center"/>
          </w:tcPr>
          <w:p w:rsidR="002E38AD" w:rsidRPr="002E38AD" w:rsidRDefault="002E38AD" w:rsidP="002E38AD">
            <w:pPr>
              <w:jc w:val="center"/>
              <w:rPr>
                <w:rFonts w:ascii="Arial" w:hAnsi="Arial" w:cs="Arial"/>
                <w:b/>
                <w:sz w:val="12"/>
                <w:szCs w:val="16"/>
              </w:rPr>
            </w:pPr>
          </w:p>
        </w:tc>
        <w:tc>
          <w:tcPr>
            <w:tcW w:w="639" w:type="pct"/>
            <w:vAlign w:val="center"/>
          </w:tcPr>
          <w:p w:rsidR="002E38AD" w:rsidRPr="002E38AD" w:rsidRDefault="002E38AD" w:rsidP="002E38AD">
            <w:pPr>
              <w:pStyle w:val="ConsPlusCell"/>
              <w:jc w:val="center"/>
              <w:rPr>
                <w:b/>
                <w:sz w:val="12"/>
                <w:szCs w:val="16"/>
              </w:rPr>
            </w:pPr>
            <w:r w:rsidRPr="002E38AD">
              <w:rPr>
                <w:b/>
                <w:sz w:val="12"/>
                <w:szCs w:val="16"/>
              </w:rPr>
              <w:t>областной бюджет</w:t>
            </w:r>
          </w:p>
        </w:tc>
        <w:tc>
          <w:tcPr>
            <w:tcW w:w="780" w:type="pct"/>
            <w:vAlign w:val="center"/>
          </w:tcPr>
          <w:p w:rsidR="002E38AD" w:rsidRPr="002E38AD" w:rsidRDefault="002E38AD" w:rsidP="002E38AD">
            <w:pPr>
              <w:pStyle w:val="ConsPlusCell"/>
              <w:jc w:val="center"/>
              <w:rPr>
                <w:b/>
                <w:sz w:val="12"/>
                <w:szCs w:val="16"/>
              </w:rPr>
            </w:pPr>
            <w:r w:rsidRPr="002E38AD">
              <w:rPr>
                <w:b/>
                <w:sz w:val="12"/>
                <w:szCs w:val="16"/>
              </w:rPr>
              <w:t>федеральный  бюджет</w:t>
            </w:r>
          </w:p>
        </w:tc>
        <w:tc>
          <w:tcPr>
            <w:tcW w:w="1104" w:type="pct"/>
            <w:vAlign w:val="center"/>
          </w:tcPr>
          <w:p w:rsidR="002E38AD" w:rsidRPr="002E38AD" w:rsidRDefault="002E38AD" w:rsidP="002E38AD">
            <w:pPr>
              <w:pStyle w:val="ConsPlusCell"/>
              <w:jc w:val="center"/>
              <w:rPr>
                <w:b/>
                <w:sz w:val="12"/>
                <w:szCs w:val="16"/>
              </w:rPr>
            </w:pPr>
            <w:r w:rsidRPr="002E38AD">
              <w:rPr>
                <w:b/>
                <w:sz w:val="12"/>
                <w:szCs w:val="16"/>
              </w:rPr>
              <w:t>бюджет муниципального района</w:t>
            </w:r>
          </w:p>
        </w:tc>
        <w:tc>
          <w:tcPr>
            <w:tcW w:w="845" w:type="pct"/>
            <w:vAlign w:val="center"/>
          </w:tcPr>
          <w:p w:rsidR="002E38AD" w:rsidRPr="002E38AD" w:rsidRDefault="002E38AD" w:rsidP="002E38AD">
            <w:pPr>
              <w:pStyle w:val="ConsPlusCell"/>
              <w:jc w:val="center"/>
              <w:rPr>
                <w:b/>
                <w:sz w:val="12"/>
                <w:szCs w:val="16"/>
              </w:rPr>
            </w:pPr>
            <w:r w:rsidRPr="002E38AD">
              <w:rPr>
                <w:b/>
                <w:sz w:val="12"/>
                <w:szCs w:val="16"/>
              </w:rPr>
              <w:t>внебюджетные средства</w:t>
            </w:r>
          </w:p>
        </w:tc>
        <w:tc>
          <w:tcPr>
            <w:tcW w:w="831" w:type="pct"/>
            <w:vAlign w:val="center"/>
          </w:tcPr>
          <w:p w:rsidR="002E38AD" w:rsidRPr="002E38AD" w:rsidRDefault="002E38AD" w:rsidP="002E38AD">
            <w:pPr>
              <w:jc w:val="center"/>
              <w:rPr>
                <w:rFonts w:ascii="Arial" w:hAnsi="Arial" w:cs="Arial"/>
                <w:b/>
                <w:sz w:val="12"/>
                <w:szCs w:val="16"/>
              </w:rPr>
            </w:pPr>
            <w:r w:rsidRPr="002E38AD">
              <w:rPr>
                <w:rFonts w:ascii="Arial" w:hAnsi="Arial" w:cs="Arial"/>
                <w:b/>
                <w:sz w:val="12"/>
                <w:szCs w:val="16"/>
              </w:rPr>
              <w:t>бюджет городского поселения</w:t>
            </w:r>
          </w:p>
        </w:tc>
        <w:tc>
          <w:tcPr>
            <w:tcW w:w="563" w:type="pct"/>
            <w:vAlign w:val="center"/>
          </w:tcPr>
          <w:p w:rsidR="002E38AD" w:rsidRPr="002E38AD" w:rsidRDefault="002E38AD" w:rsidP="002E38AD">
            <w:pPr>
              <w:pStyle w:val="ConsPlusCell"/>
              <w:jc w:val="center"/>
              <w:rPr>
                <w:b/>
                <w:sz w:val="12"/>
                <w:szCs w:val="16"/>
              </w:rPr>
            </w:pPr>
            <w:r w:rsidRPr="002E38AD">
              <w:rPr>
                <w:b/>
                <w:sz w:val="12"/>
                <w:szCs w:val="16"/>
              </w:rPr>
              <w:t>всего</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1</w:t>
            </w:r>
          </w:p>
        </w:tc>
        <w:tc>
          <w:tcPr>
            <w:tcW w:w="639" w:type="pct"/>
            <w:vAlign w:val="center"/>
          </w:tcPr>
          <w:p w:rsidR="002E38AD" w:rsidRPr="002E38AD" w:rsidRDefault="002E38AD" w:rsidP="002E38AD">
            <w:pPr>
              <w:pStyle w:val="ConsPlusCell"/>
              <w:jc w:val="center"/>
              <w:rPr>
                <w:sz w:val="12"/>
                <w:szCs w:val="16"/>
              </w:rPr>
            </w:pPr>
            <w:r w:rsidRPr="002E38AD">
              <w:rPr>
                <w:sz w:val="12"/>
                <w:szCs w:val="16"/>
              </w:rPr>
              <w:t>2</w:t>
            </w:r>
          </w:p>
        </w:tc>
        <w:tc>
          <w:tcPr>
            <w:tcW w:w="780" w:type="pct"/>
            <w:vAlign w:val="center"/>
          </w:tcPr>
          <w:p w:rsidR="002E38AD" w:rsidRPr="002E38AD" w:rsidRDefault="002E38AD" w:rsidP="002E38AD">
            <w:pPr>
              <w:pStyle w:val="ConsPlusCell"/>
              <w:jc w:val="center"/>
              <w:rPr>
                <w:sz w:val="12"/>
                <w:szCs w:val="16"/>
              </w:rPr>
            </w:pPr>
            <w:r w:rsidRPr="002E38AD">
              <w:rPr>
                <w:sz w:val="12"/>
                <w:szCs w:val="16"/>
              </w:rPr>
              <w:t>3</w:t>
            </w:r>
          </w:p>
        </w:tc>
        <w:tc>
          <w:tcPr>
            <w:tcW w:w="1104" w:type="pct"/>
            <w:vAlign w:val="center"/>
          </w:tcPr>
          <w:p w:rsidR="002E38AD" w:rsidRPr="002E38AD" w:rsidRDefault="002E38AD" w:rsidP="002E38AD">
            <w:pPr>
              <w:pStyle w:val="ConsPlusCell"/>
              <w:jc w:val="center"/>
              <w:rPr>
                <w:sz w:val="12"/>
                <w:szCs w:val="16"/>
              </w:rPr>
            </w:pPr>
            <w:r w:rsidRPr="002E38AD">
              <w:rPr>
                <w:sz w:val="12"/>
                <w:szCs w:val="16"/>
              </w:rPr>
              <w:t>4</w:t>
            </w:r>
          </w:p>
        </w:tc>
        <w:tc>
          <w:tcPr>
            <w:tcW w:w="845" w:type="pct"/>
            <w:vAlign w:val="center"/>
          </w:tcPr>
          <w:p w:rsidR="002E38AD" w:rsidRPr="002E38AD" w:rsidRDefault="002E38AD" w:rsidP="002E38AD">
            <w:pPr>
              <w:pStyle w:val="ConsPlusCell"/>
              <w:jc w:val="center"/>
              <w:rPr>
                <w:sz w:val="12"/>
                <w:szCs w:val="16"/>
              </w:rPr>
            </w:pPr>
            <w:r w:rsidRPr="002E38AD">
              <w:rPr>
                <w:sz w:val="12"/>
                <w:szCs w:val="16"/>
              </w:rPr>
              <w:t>5</w:t>
            </w:r>
          </w:p>
        </w:tc>
        <w:tc>
          <w:tcPr>
            <w:tcW w:w="831" w:type="pct"/>
            <w:vAlign w:val="center"/>
          </w:tcPr>
          <w:p w:rsidR="002E38AD" w:rsidRPr="002E38AD" w:rsidRDefault="002E38AD" w:rsidP="002E38AD">
            <w:pPr>
              <w:pStyle w:val="ConsPlusCell"/>
              <w:jc w:val="center"/>
              <w:rPr>
                <w:sz w:val="12"/>
                <w:szCs w:val="16"/>
              </w:rPr>
            </w:pPr>
            <w:r w:rsidRPr="002E38AD">
              <w:rPr>
                <w:sz w:val="12"/>
                <w:szCs w:val="16"/>
              </w:rPr>
              <w:t>6</w:t>
            </w:r>
          </w:p>
        </w:tc>
        <w:tc>
          <w:tcPr>
            <w:tcW w:w="563" w:type="pct"/>
            <w:vAlign w:val="center"/>
          </w:tcPr>
          <w:p w:rsidR="002E38AD" w:rsidRPr="002E38AD" w:rsidRDefault="002E38AD" w:rsidP="002E38AD">
            <w:pPr>
              <w:pStyle w:val="ConsPlusCell"/>
              <w:jc w:val="center"/>
              <w:rPr>
                <w:sz w:val="12"/>
                <w:szCs w:val="16"/>
              </w:rPr>
            </w:pPr>
            <w:r w:rsidRPr="002E38AD">
              <w:rPr>
                <w:sz w:val="12"/>
                <w:szCs w:val="16"/>
              </w:rPr>
              <w:t>7</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2016</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1204,515</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752,67</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501,18</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2305</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4763,365</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2017</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680,74</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477,13</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260,89</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2634,84</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4053,6</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2018</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699,27135</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187,45365</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1317,42</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2204,145</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2019</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656,12391</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360,26614</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287,00645</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3073,98</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4377,3765</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2020</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793,01045</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476,23629</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385,97326</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1655,22</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2021</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709,04185</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404,43441</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305,28374</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2634,84</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4053,6</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2022</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600,17776</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376,88635</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264,35089</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2305,485</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3546,9000</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2023</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1278,35625</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660,94805</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543,52570</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2482,8300</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2024</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lang w:val="en-US"/>
              </w:rPr>
              <w:t>662</w:t>
            </w:r>
            <w:r w:rsidRPr="002E38AD">
              <w:rPr>
                <w:rFonts w:ascii="Arial" w:hAnsi="Arial" w:cs="Arial"/>
                <w:color w:val="000000"/>
                <w:sz w:val="12"/>
                <w:szCs w:val="16"/>
              </w:rPr>
              <w:t>,</w:t>
            </w:r>
            <w:r w:rsidRPr="002E38AD">
              <w:rPr>
                <w:rFonts w:ascii="Arial" w:hAnsi="Arial" w:cs="Arial"/>
                <w:color w:val="000000"/>
                <w:sz w:val="12"/>
                <w:szCs w:val="16"/>
                <w:lang w:val="en-US"/>
              </w:rPr>
              <w:t>32933</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459,52627</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415,13440</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1536,9900</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2025</w:t>
            </w:r>
          </w:p>
        </w:tc>
        <w:tc>
          <w:tcPr>
            <w:tcW w:w="639"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408,49447</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196,91353</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605,408</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lang w:val="en-US"/>
              </w:rPr>
            </w:pPr>
            <w:r w:rsidRPr="002E38AD">
              <w:rPr>
                <w:sz w:val="12"/>
                <w:szCs w:val="16"/>
                <w:lang w:val="en-US"/>
              </w:rPr>
              <w:t>2026</w:t>
            </w:r>
          </w:p>
        </w:tc>
        <w:tc>
          <w:tcPr>
            <w:tcW w:w="639" w:type="pct"/>
            <w:vAlign w:val="center"/>
          </w:tcPr>
          <w:p w:rsidR="002E38AD" w:rsidRPr="002E38AD" w:rsidRDefault="002E38AD" w:rsidP="002E38AD">
            <w:pPr>
              <w:jc w:val="center"/>
              <w:rPr>
                <w:rFonts w:ascii="Arial" w:hAnsi="Arial" w:cs="Arial"/>
                <w:color w:val="000000"/>
                <w:sz w:val="12"/>
                <w:szCs w:val="16"/>
                <w:lang w:val="en-US"/>
              </w:rPr>
            </w:pPr>
            <w:r w:rsidRPr="002E38AD">
              <w:rPr>
                <w:rFonts w:ascii="Arial" w:hAnsi="Arial" w:cs="Arial"/>
                <w:color w:val="000000"/>
                <w:sz w:val="12"/>
                <w:szCs w:val="16"/>
              </w:rPr>
              <w:t>408,49447</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196,91353</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605,408</w:t>
            </w:r>
          </w:p>
        </w:tc>
      </w:tr>
      <w:tr w:rsidR="002E38AD" w:rsidRPr="002E38AD" w:rsidTr="002E38AD">
        <w:trPr>
          <w:trHeight w:val="20"/>
        </w:trPr>
        <w:tc>
          <w:tcPr>
            <w:tcW w:w="238" w:type="pct"/>
            <w:vAlign w:val="center"/>
          </w:tcPr>
          <w:p w:rsidR="002E38AD" w:rsidRPr="002E38AD" w:rsidRDefault="002E38AD" w:rsidP="002E38AD">
            <w:pPr>
              <w:pStyle w:val="ConsPlusCell"/>
              <w:jc w:val="center"/>
              <w:rPr>
                <w:sz w:val="12"/>
                <w:szCs w:val="16"/>
              </w:rPr>
            </w:pPr>
            <w:r w:rsidRPr="002E38AD">
              <w:rPr>
                <w:sz w:val="12"/>
                <w:szCs w:val="16"/>
              </w:rPr>
              <w:t>2027</w:t>
            </w:r>
          </w:p>
        </w:tc>
        <w:tc>
          <w:tcPr>
            <w:tcW w:w="639" w:type="pct"/>
            <w:vAlign w:val="center"/>
          </w:tcPr>
          <w:p w:rsidR="002E38AD" w:rsidRPr="002E38AD" w:rsidRDefault="002E38AD" w:rsidP="002E38AD">
            <w:pPr>
              <w:jc w:val="center"/>
              <w:rPr>
                <w:rFonts w:ascii="Arial" w:hAnsi="Arial" w:cs="Arial"/>
                <w:color w:val="000000"/>
                <w:sz w:val="12"/>
                <w:szCs w:val="16"/>
                <w:lang w:val="en-US"/>
              </w:rPr>
            </w:pPr>
            <w:r w:rsidRPr="002E38AD">
              <w:rPr>
                <w:rFonts w:ascii="Arial" w:hAnsi="Arial" w:cs="Arial"/>
                <w:color w:val="000000"/>
                <w:sz w:val="12"/>
                <w:szCs w:val="16"/>
              </w:rPr>
              <w:t>408,49447</w:t>
            </w:r>
          </w:p>
        </w:tc>
        <w:tc>
          <w:tcPr>
            <w:tcW w:w="780"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1104"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196,91353</w:t>
            </w:r>
          </w:p>
        </w:tc>
        <w:tc>
          <w:tcPr>
            <w:tcW w:w="845"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831"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0</w:t>
            </w:r>
          </w:p>
        </w:tc>
        <w:tc>
          <w:tcPr>
            <w:tcW w:w="563" w:type="pct"/>
            <w:vAlign w:val="center"/>
          </w:tcPr>
          <w:p w:rsidR="002E38AD" w:rsidRPr="002E38AD" w:rsidRDefault="002E38AD" w:rsidP="002E38AD">
            <w:pPr>
              <w:jc w:val="center"/>
              <w:rPr>
                <w:rFonts w:ascii="Arial" w:hAnsi="Arial" w:cs="Arial"/>
                <w:color w:val="000000"/>
                <w:sz w:val="12"/>
                <w:szCs w:val="16"/>
              </w:rPr>
            </w:pPr>
            <w:r w:rsidRPr="002E38AD">
              <w:rPr>
                <w:rFonts w:ascii="Arial" w:hAnsi="Arial" w:cs="Arial"/>
                <w:color w:val="000000"/>
                <w:sz w:val="12"/>
                <w:szCs w:val="16"/>
              </w:rPr>
              <w:t>605,408</w:t>
            </w:r>
          </w:p>
        </w:tc>
      </w:tr>
      <w:tr w:rsidR="002E38AD" w:rsidRPr="002E38AD" w:rsidTr="002E38AD">
        <w:trPr>
          <w:trHeight w:val="20"/>
        </w:trPr>
        <w:tc>
          <w:tcPr>
            <w:tcW w:w="238" w:type="pct"/>
            <w:vAlign w:val="center"/>
          </w:tcPr>
          <w:p w:rsidR="002E38AD" w:rsidRPr="002E38AD" w:rsidRDefault="002E38AD" w:rsidP="002E38AD">
            <w:pPr>
              <w:pStyle w:val="ConsPlusCell"/>
              <w:jc w:val="center"/>
              <w:rPr>
                <w:b/>
                <w:sz w:val="12"/>
                <w:szCs w:val="16"/>
              </w:rPr>
            </w:pPr>
            <w:r w:rsidRPr="002E38AD">
              <w:rPr>
                <w:b/>
                <w:sz w:val="12"/>
                <w:szCs w:val="16"/>
              </w:rPr>
              <w:t>ВСЕГО</w:t>
            </w:r>
          </w:p>
        </w:tc>
        <w:tc>
          <w:tcPr>
            <w:tcW w:w="639" w:type="pct"/>
            <w:vAlign w:val="center"/>
          </w:tcPr>
          <w:p w:rsidR="002E38AD" w:rsidRPr="002E38AD" w:rsidRDefault="002E38AD" w:rsidP="002E38AD">
            <w:pPr>
              <w:jc w:val="center"/>
              <w:rPr>
                <w:rFonts w:ascii="Arial" w:hAnsi="Arial" w:cs="Arial"/>
                <w:b/>
                <w:bCs/>
                <w:color w:val="000000"/>
                <w:sz w:val="12"/>
                <w:szCs w:val="16"/>
              </w:rPr>
            </w:pPr>
            <w:r w:rsidRPr="002E38AD">
              <w:rPr>
                <w:rFonts w:ascii="Arial" w:hAnsi="Arial" w:cs="Arial"/>
                <w:b/>
                <w:color w:val="000000"/>
                <w:sz w:val="12"/>
                <w:szCs w:val="16"/>
              </w:rPr>
              <w:t>7809,77796</w:t>
            </w:r>
          </w:p>
        </w:tc>
        <w:tc>
          <w:tcPr>
            <w:tcW w:w="780" w:type="pct"/>
            <w:vAlign w:val="center"/>
          </w:tcPr>
          <w:p w:rsidR="002E38AD" w:rsidRPr="002E38AD" w:rsidRDefault="002E38AD" w:rsidP="002E38AD">
            <w:pPr>
              <w:jc w:val="center"/>
              <w:rPr>
                <w:rFonts w:ascii="Arial" w:hAnsi="Arial" w:cs="Arial"/>
                <w:b/>
                <w:bCs/>
                <w:color w:val="000000"/>
                <w:sz w:val="12"/>
                <w:szCs w:val="16"/>
              </w:rPr>
            </w:pPr>
            <w:r w:rsidRPr="002E38AD">
              <w:rPr>
                <w:rFonts w:ascii="Arial" w:hAnsi="Arial" w:cs="Arial"/>
                <w:b/>
                <w:color w:val="000000"/>
                <w:sz w:val="12"/>
                <w:szCs w:val="16"/>
              </w:rPr>
              <w:t>4667,36886</w:t>
            </w:r>
          </w:p>
        </w:tc>
        <w:tc>
          <w:tcPr>
            <w:tcW w:w="1104" w:type="pct"/>
            <w:vAlign w:val="center"/>
          </w:tcPr>
          <w:p w:rsidR="002E38AD" w:rsidRPr="002E38AD" w:rsidRDefault="002E38AD" w:rsidP="002E38AD">
            <w:pPr>
              <w:jc w:val="center"/>
              <w:rPr>
                <w:rFonts w:ascii="Arial" w:hAnsi="Arial" w:cs="Arial"/>
                <w:b/>
                <w:bCs/>
                <w:color w:val="000000"/>
                <w:sz w:val="12"/>
                <w:szCs w:val="16"/>
              </w:rPr>
            </w:pPr>
            <w:r w:rsidRPr="002E38AD">
              <w:rPr>
                <w:rFonts w:ascii="Arial" w:hAnsi="Arial" w:cs="Arial"/>
                <w:b/>
                <w:color w:val="000000"/>
                <w:sz w:val="12"/>
                <w:szCs w:val="16"/>
              </w:rPr>
              <w:t>3741,53868</w:t>
            </w:r>
          </w:p>
        </w:tc>
        <w:tc>
          <w:tcPr>
            <w:tcW w:w="845" w:type="pct"/>
            <w:vAlign w:val="center"/>
          </w:tcPr>
          <w:p w:rsidR="002E38AD" w:rsidRPr="002E38AD" w:rsidRDefault="002E38AD" w:rsidP="002E38AD">
            <w:pPr>
              <w:jc w:val="center"/>
              <w:rPr>
                <w:rFonts w:ascii="Arial" w:hAnsi="Arial" w:cs="Arial"/>
                <w:b/>
                <w:bCs/>
                <w:color w:val="000000"/>
                <w:sz w:val="12"/>
                <w:szCs w:val="16"/>
              </w:rPr>
            </w:pPr>
            <w:r w:rsidRPr="002E38AD">
              <w:rPr>
                <w:rFonts w:ascii="Arial" w:hAnsi="Arial" w:cs="Arial"/>
                <w:b/>
                <w:color w:val="000000"/>
                <w:sz w:val="12"/>
                <w:szCs w:val="16"/>
              </w:rPr>
              <w:t>14271,565</w:t>
            </w:r>
          </w:p>
        </w:tc>
        <w:tc>
          <w:tcPr>
            <w:tcW w:w="831" w:type="pct"/>
            <w:vAlign w:val="center"/>
          </w:tcPr>
          <w:p w:rsidR="002E38AD" w:rsidRPr="002E38AD" w:rsidRDefault="002E38AD" w:rsidP="002E38AD">
            <w:pPr>
              <w:jc w:val="center"/>
              <w:rPr>
                <w:rFonts w:ascii="Arial" w:hAnsi="Arial" w:cs="Arial"/>
                <w:b/>
                <w:bCs/>
                <w:color w:val="000000"/>
                <w:sz w:val="12"/>
                <w:szCs w:val="16"/>
              </w:rPr>
            </w:pPr>
            <w:r w:rsidRPr="002E38AD">
              <w:rPr>
                <w:rFonts w:ascii="Arial" w:hAnsi="Arial" w:cs="Arial"/>
                <w:b/>
                <w:bCs/>
                <w:color w:val="000000"/>
                <w:sz w:val="12"/>
                <w:szCs w:val="16"/>
              </w:rPr>
              <w:t>0</w:t>
            </w:r>
          </w:p>
        </w:tc>
        <w:tc>
          <w:tcPr>
            <w:tcW w:w="563" w:type="pct"/>
            <w:vAlign w:val="center"/>
          </w:tcPr>
          <w:p w:rsidR="002E38AD" w:rsidRPr="002E38AD" w:rsidRDefault="002E38AD" w:rsidP="002E38AD">
            <w:pPr>
              <w:jc w:val="center"/>
              <w:rPr>
                <w:rFonts w:ascii="Arial" w:hAnsi="Arial" w:cs="Arial"/>
                <w:b/>
                <w:bCs/>
                <w:color w:val="000000"/>
                <w:sz w:val="12"/>
                <w:szCs w:val="16"/>
              </w:rPr>
            </w:pPr>
            <w:r w:rsidRPr="002E38AD">
              <w:rPr>
                <w:rFonts w:ascii="Arial" w:hAnsi="Arial" w:cs="Arial"/>
                <w:b/>
                <w:color w:val="000000"/>
                <w:sz w:val="12"/>
                <w:szCs w:val="16"/>
              </w:rPr>
              <w:t>30490,2505</w:t>
            </w:r>
          </w:p>
        </w:tc>
      </w:tr>
    </w:tbl>
    <w:p w:rsidR="002E38AD" w:rsidRPr="002E38AD" w:rsidRDefault="002E38AD" w:rsidP="002E38AD">
      <w:pPr>
        <w:tabs>
          <w:tab w:val="left" w:pos="567"/>
        </w:tabs>
        <w:ind w:firstLine="284"/>
        <w:jc w:val="right"/>
        <w:rPr>
          <w:rFonts w:ascii="Arial" w:hAnsi="Arial" w:cs="Arial"/>
          <w:sz w:val="16"/>
          <w:szCs w:val="16"/>
        </w:rPr>
      </w:pPr>
      <w:r w:rsidRPr="002E38AD">
        <w:rPr>
          <w:rFonts w:ascii="Arial" w:hAnsi="Arial" w:cs="Arial"/>
          <w:sz w:val="16"/>
          <w:szCs w:val="16"/>
        </w:rPr>
        <w:t>»;</w:t>
      </w:r>
    </w:p>
    <w:p w:rsidR="002E38AD" w:rsidRPr="002E38AD" w:rsidRDefault="002E38AD" w:rsidP="002E38AD">
      <w:pPr>
        <w:tabs>
          <w:tab w:val="left" w:pos="567"/>
        </w:tabs>
        <w:ind w:firstLine="284"/>
        <w:jc w:val="both"/>
        <w:rPr>
          <w:rFonts w:ascii="Arial" w:hAnsi="Arial" w:cs="Arial"/>
          <w:sz w:val="16"/>
          <w:szCs w:val="16"/>
        </w:rPr>
      </w:pPr>
      <w:r w:rsidRPr="002E38AD">
        <w:rPr>
          <w:rFonts w:ascii="Arial" w:hAnsi="Arial" w:cs="Arial"/>
          <w:sz w:val="16"/>
          <w:szCs w:val="16"/>
        </w:rPr>
        <w:t>1.5. Заменить в разделе «Характеристика текущего состояния сферы реализации муниципальной программы» слова «…на 2016-2026 годы…» на «…на 2016-2027 годы…»;</w:t>
      </w:r>
    </w:p>
    <w:p w:rsidR="002E38AD" w:rsidRPr="002E38AD" w:rsidRDefault="002E38AD" w:rsidP="002E38AD">
      <w:pPr>
        <w:tabs>
          <w:tab w:val="left" w:pos="567"/>
        </w:tabs>
        <w:ind w:firstLine="284"/>
        <w:jc w:val="both"/>
        <w:rPr>
          <w:rFonts w:ascii="Arial" w:hAnsi="Arial" w:cs="Arial"/>
          <w:sz w:val="16"/>
          <w:szCs w:val="16"/>
        </w:rPr>
      </w:pPr>
      <w:r w:rsidRPr="002E38AD">
        <w:rPr>
          <w:rFonts w:ascii="Arial" w:hAnsi="Arial" w:cs="Arial"/>
          <w:sz w:val="16"/>
          <w:szCs w:val="16"/>
        </w:rPr>
        <w:t>1.6. Изложить Перечень целевых программ в прилагаемой редакции (приложение 1);</w:t>
      </w:r>
    </w:p>
    <w:p w:rsidR="002E38AD" w:rsidRPr="002E38AD" w:rsidRDefault="002E38AD" w:rsidP="002E38AD">
      <w:pPr>
        <w:tabs>
          <w:tab w:val="left" w:pos="567"/>
        </w:tabs>
        <w:ind w:firstLine="284"/>
        <w:jc w:val="both"/>
        <w:rPr>
          <w:rFonts w:ascii="Arial" w:hAnsi="Arial" w:cs="Arial"/>
          <w:sz w:val="16"/>
          <w:szCs w:val="16"/>
        </w:rPr>
      </w:pPr>
      <w:r w:rsidRPr="002E38AD">
        <w:rPr>
          <w:rFonts w:ascii="Arial" w:hAnsi="Arial" w:cs="Arial"/>
          <w:sz w:val="16"/>
          <w:szCs w:val="16"/>
        </w:rPr>
        <w:t>1.7. Изложить мероприятия муниципальной программы в прилагаемой редакции (приложение 2);</w:t>
      </w:r>
    </w:p>
    <w:p w:rsidR="002E38AD" w:rsidRPr="002E38AD" w:rsidRDefault="002E38AD" w:rsidP="002E38AD">
      <w:pPr>
        <w:tabs>
          <w:tab w:val="left" w:pos="567"/>
        </w:tabs>
        <w:ind w:firstLine="284"/>
        <w:jc w:val="both"/>
        <w:rPr>
          <w:rFonts w:ascii="Arial" w:hAnsi="Arial" w:cs="Arial"/>
          <w:b/>
          <w:sz w:val="16"/>
          <w:szCs w:val="16"/>
        </w:rPr>
      </w:pPr>
      <w:r w:rsidRPr="002E38AD">
        <w:rPr>
          <w:rFonts w:ascii="Arial" w:hAnsi="Arial" w:cs="Arial"/>
          <w:sz w:val="16"/>
          <w:szCs w:val="16"/>
        </w:rPr>
        <w:t>1.8. Заменить в разделе «Порядок расчета значений целевых показателей муниципальной программы» слова «…на 2016-2026 годы» на «…на 2016-2027 годы».</w:t>
      </w:r>
    </w:p>
    <w:p w:rsidR="002E38AD" w:rsidRPr="002E38AD" w:rsidRDefault="002E38AD" w:rsidP="002E38AD">
      <w:pPr>
        <w:ind w:firstLine="284"/>
        <w:jc w:val="both"/>
        <w:rPr>
          <w:rFonts w:ascii="Arial" w:hAnsi="Arial" w:cs="Arial"/>
          <w:sz w:val="16"/>
          <w:szCs w:val="16"/>
        </w:rPr>
      </w:pPr>
      <w:r w:rsidRPr="002E38AD">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E38AD" w:rsidRPr="002E38AD" w:rsidRDefault="002E38AD" w:rsidP="002E38AD">
      <w:pPr>
        <w:ind w:firstLine="284"/>
        <w:jc w:val="both"/>
        <w:rPr>
          <w:rFonts w:ascii="Arial" w:hAnsi="Arial" w:cs="Arial"/>
          <w:b/>
          <w:sz w:val="16"/>
          <w:szCs w:val="16"/>
        </w:rPr>
      </w:pPr>
      <w:r w:rsidRPr="002E38AD">
        <w:rPr>
          <w:rFonts w:ascii="Arial" w:hAnsi="Arial" w:cs="Arial"/>
          <w:b/>
          <w:sz w:val="16"/>
          <w:szCs w:val="16"/>
        </w:rPr>
        <w:t>Глава муниципального района</w:t>
      </w:r>
      <w:r w:rsidRPr="002E38AD">
        <w:rPr>
          <w:rFonts w:ascii="Arial" w:hAnsi="Arial" w:cs="Arial"/>
          <w:b/>
          <w:sz w:val="16"/>
          <w:szCs w:val="16"/>
        </w:rPr>
        <w:tab/>
      </w:r>
      <w:r w:rsidRPr="002E38AD">
        <w:rPr>
          <w:rFonts w:ascii="Arial" w:hAnsi="Arial" w:cs="Arial"/>
          <w:b/>
          <w:sz w:val="16"/>
          <w:szCs w:val="16"/>
        </w:rPr>
        <w:tab/>
        <w:t>Ю.В.Стадэ</w:t>
      </w:r>
    </w:p>
    <w:p w:rsidR="002E38AD" w:rsidRPr="002E38AD" w:rsidRDefault="002E38AD" w:rsidP="002E38AD">
      <w:pPr>
        <w:ind w:left="8675"/>
        <w:jc w:val="center"/>
        <w:rPr>
          <w:rFonts w:ascii="Arial" w:hAnsi="Arial" w:cs="Arial"/>
          <w:sz w:val="12"/>
          <w:szCs w:val="16"/>
        </w:rPr>
      </w:pPr>
      <w:r w:rsidRPr="002E38AD">
        <w:rPr>
          <w:rFonts w:ascii="Arial" w:hAnsi="Arial" w:cs="Arial"/>
          <w:sz w:val="12"/>
          <w:szCs w:val="16"/>
        </w:rPr>
        <w:t>Приложение 1</w:t>
      </w:r>
    </w:p>
    <w:p w:rsidR="002E38AD" w:rsidRPr="002E38AD" w:rsidRDefault="002E38AD" w:rsidP="002E38AD">
      <w:pPr>
        <w:ind w:left="8675"/>
        <w:jc w:val="center"/>
        <w:rPr>
          <w:rFonts w:ascii="Arial" w:hAnsi="Arial" w:cs="Arial"/>
          <w:sz w:val="12"/>
          <w:szCs w:val="16"/>
        </w:rPr>
      </w:pPr>
      <w:r w:rsidRPr="002E38AD">
        <w:rPr>
          <w:rFonts w:ascii="Arial" w:hAnsi="Arial" w:cs="Arial"/>
          <w:sz w:val="12"/>
          <w:szCs w:val="16"/>
        </w:rPr>
        <w:t>к постановлению Администрации</w:t>
      </w:r>
    </w:p>
    <w:p w:rsidR="002E38AD" w:rsidRPr="002E38AD" w:rsidRDefault="002E38AD" w:rsidP="002E38AD">
      <w:pPr>
        <w:ind w:left="8675"/>
        <w:jc w:val="center"/>
        <w:rPr>
          <w:rFonts w:ascii="Arial" w:hAnsi="Arial" w:cs="Arial"/>
          <w:sz w:val="12"/>
          <w:szCs w:val="16"/>
        </w:rPr>
      </w:pPr>
      <w:r w:rsidRPr="002E38AD">
        <w:rPr>
          <w:rFonts w:ascii="Arial" w:hAnsi="Arial" w:cs="Arial"/>
          <w:sz w:val="12"/>
          <w:szCs w:val="16"/>
        </w:rPr>
        <w:t>муниципального района от 27.12.2024 № 3391</w:t>
      </w:r>
    </w:p>
    <w:p w:rsidR="002E38AD" w:rsidRPr="002E38AD" w:rsidRDefault="002E38AD" w:rsidP="002E38AD">
      <w:pPr>
        <w:autoSpaceDE w:val="0"/>
        <w:autoSpaceDN w:val="0"/>
        <w:adjustRightInd w:val="0"/>
        <w:ind w:firstLine="284"/>
        <w:jc w:val="center"/>
        <w:rPr>
          <w:rFonts w:ascii="Arial" w:hAnsi="Arial" w:cs="Arial"/>
          <w:b/>
          <w:sz w:val="16"/>
          <w:szCs w:val="16"/>
        </w:rPr>
      </w:pPr>
      <w:r w:rsidRPr="002E38AD">
        <w:rPr>
          <w:rFonts w:ascii="Arial" w:hAnsi="Arial" w:cs="Arial"/>
          <w:b/>
          <w:sz w:val="16"/>
          <w:szCs w:val="16"/>
        </w:rPr>
        <w:t>ПЕРЕЧЕНЬ</w:t>
      </w:r>
    </w:p>
    <w:p w:rsidR="002E38AD" w:rsidRPr="002E38AD" w:rsidRDefault="002E38AD" w:rsidP="002E38AD">
      <w:pPr>
        <w:autoSpaceDE w:val="0"/>
        <w:autoSpaceDN w:val="0"/>
        <w:adjustRightInd w:val="0"/>
        <w:ind w:firstLine="284"/>
        <w:jc w:val="center"/>
        <w:rPr>
          <w:rFonts w:ascii="Arial" w:hAnsi="Arial" w:cs="Arial"/>
          <w:b/>
          <w:sz w:val="16"/>
          <w:szCs w:val="16"/>
        </w:rPr>
      </w:pPr>
      <w:r w:rsidRPr="002E38AD">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8"/>
        <w:gridCol w:w="5535"/>
        <w:gridCol w:w="872"/>
        <w:gridCol w:w="1351"/>
        <w:gridCol w:w="277"/>
        <w:gridCol w:w="277"/>
        <w:gridCol w:w="277"/>
        <w:gridCol w:w="277"/>
        <w:gridCol w:w="277"/>
        <w:gridCol w:w="277"/>
        <w:gridCol w:w="277"/>
        <w:gridCol w:w="277"/>
        <w:gridCol w:w="277"/>
        <w:gridCol w:w="277"/>
        <w:gridCol w:w="277"/>
        <w:gridCol w:w="277"/>
      </w:tblGrid>
      <w:tr w:rsidR="002E38AD" w:rsidRPr="002E38AD" w:rsidTr="002E38AD">
        <w:trPr>
          <w:trHeight w:val="20"/>
        </w:trPr>
        <w:tc>
          <w:tcPr>
            <w:tcW w:w="0" w:type="auto"/>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 п/п</w:t>
            </w:r>
          </w:p>
        </w:tc>
        <w:tc>
          <w:tcPr>
            <w:tcW w:w="0" w:type="auto"/>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Наименование целевого показателя</w:t>
            </w:r>
          </w:p>
        </w:tc>
        <w:tc>
          <w:tcPr>
            <w:tcW w:w="0" w:type="auto"/>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Единица измерения</w:t>
            </w:r>
          </w:p>
        </w:tc>
        <w:tc>
          <w:tcPr>
            <w:tcW w:w="0" w:type="auto"/>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Базовое значение целевого показателя</w:t>
            </w:r>
          </w:p>
        </w:tc>
        <w:tc>
          <w:tcPr>
            <w:tcW w:w="0" w:type="auto"/>
            <w:gridSpan w:val="12"/>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Значение целевого показателя по годам</w:t>
            </w:r>
          </w:p>
        </w:tc>
      </w:tr>
      <w:tr w:rsidR="002E38AD" w:rsidRPr="002E38AD" w:rsidTr="002E38AD">
        <w:trPr>
          <w:trHeight w:val="20"/>
        </w:trPr>
        <w:tc>
          <w:tcPr>
            <w:tcW w:w="0" w:type="auto"/>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0" w:type="auto"/>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0" w:type="auto"/>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0" w:type="auto"/>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2016</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2017</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2018</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2019</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2020</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2021</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2022</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2023</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2024</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2025</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2026</w:t>
            </w:r>
          </w:p>
        </w:tc>
        <w:tc>
          <w:tcPr>
            <w:tcW w:w="0" w:type="auto"/>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2027</w:t>
            </w:r>
          </w:p>
        </w:tc>
      </w:tr>
      <w:tr w:rsidR="002E38AD" w:rsidRPr="002E38AD" w:rsidTr="002E38AD">
        <w:trPr>
          <w:trHeight w:val="20"/>
        </w:trPr>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3</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4</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5</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6</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7</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8</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9</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10</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11</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12</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13</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14</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15</w:t>
            </w:r>
          </w:p>
        </w:tc>
        <w:tc>
          <w:tcPr>
            <w:tcW w:w="0" w:type="auto"/>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16</w:t>
            </w:r>
          </w:p>
        </w:tc>
      </w:tr>
      <w:tr w:rsidR="002E38AD" w:rsidRPr="002E38AD" w:rsidTr="002E38AD">
        <w:trPr>
          <w:trHeight w:val="20"/>
        </w:trPr>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w:t>
            </w:r>
          </w:p>
        </w:tc>
        <w:tc>
          <w:tcPr>
            <w:tcW w:w="0" w:type="auto"/>
            <w:gridSpan w:val="15"/>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Муниципальная программа «Обеспечение жильем молодых семей на территории Валдайского муниципального района на 2016 - 2027 годы»</w:t>
            </w:r>
          </w:p>
        </w:tc>
      </w:tr>
      <w:tr w:rsidR="002E38AD" w:rsidRPr="002E38AD" w:rsidTr="002E38AD">
        <w:trPr>
          <w:trHeight w:val="20"/>
        </w:trPr>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1.1.</w:t>
            </w:r>
          </w:p>
        </w:tc>
        <w:tc>
          <w:tcPr>
            <w:tcW w:w="0" w:type="auto"/>
          </w:tcPr>
          <w:p w:rsidR="002E38AD" w:rsidRPr="002E38AD" w:rsidRDefault="002E38AD" w:rsidP="002E38AD">
            <w:pPr>
              <w:autoSpaceDE w:val="0"/>
              <w:autoSpaceDN w:val="0"/>
              <w:adjustRightInd w:val="0"/>
              <w:rPr>
                <w:rFonts w:ascii="Arial" w:hAnsi="Arial" w:cs="Arial"/>
                <w:sz w:val="12"/>
                <w:szCs w:val="16"/>
              </w:rPr>
            </w:pPr>
            <w:r w:rsidRPr="002E38AD">
              <w:rPr>
                <w:rFonts w:ascii="Arial" w:hAnsi="Arial" w:cs="Arial"/>
                <w:sz w:val="12"/>
                <w:szCs w:val="16"/>
              </w:rPr>
              <w:t xml:space="preserve">Количество молодых семей, получивших свидетельства о праве на получение социальной выплаты на приобретение жилого помещения или строительство индивидуального жилого дома и улучшивших жилищные условия </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ед.</w:t>
            </w:r>
          </w:p>
        </w:tc>
        <w:tc>
          <w:tcPr>
            <w:tcW w:w="0" w:type="auto"/>
          </w:tcPr>
          <w:p w:rsidR="002E38AD" w:rsidRPr="002E38AD" w:rsidRDefault="002E38AD" w:rsidP="002E38AD">
            <w:pPr>
              <w:rPr>
                <w:rFonts w:ascii="Arial" w:hAnsi="Arial" w:cs="Arial"/>
                <w:sz w:val="12"/>
                <w:szCs w:val="16"/>
              </w:rPr>
            </w:pPr>
            <w:r w:rsidRPr="002E38AD">
              <w:rPr>
                <w:rFonts w:ascii="Arial" w:hAnsi="Arial" w:cs="Arial"/>
                <w:sz w:val="12"/>
                <w:szCs w:val="16"/>
              </w:rPr>
              <w:t>1</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3</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3</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4</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0" w:type="auto"/>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r>
    </w:tbl>
    <w:p w:rsidR="002E38AD" w:rsidRPr="002E38AD" w:rsidRDefault="002E38AD" w:rsidP="002E38AD">
      <w:pPr>
        <w:ind w:firstLine="284"/>
        <w:jc w:val="right"/>
        <w:rPr>
          <w:rFonts w:ascii="Arial" w:hAnsi="Arial" w:cs="Arial"/>
          <w:sz w:val="6"/>
          <w:szCs w:val="6"/>
        </w:rPr>
      </w:pPr>
    </w:p>
    <w:p w:rsidR="002E38AD" w:rsidRPr="002E38AD" w:rsidRDefault="002E38AD" w:rsidP="002E38AD">
      <w:pPr>
        <w:ind w:left="8675"/>
        <w:jc w:val="center"/>
        <w:rPr>
          <w:rFonts w:ascii="Arial" w:hAnsi="Arial" w:cs="Arial"/>
          <w:sz w:val="12"/>
          <w:szCs w:val="16"/>
        </w:rPr>
      </w:pPr>
      <w:r w:rsidRPr="002E38AD">
        <w:rPr>
          <w:rFonts w:ascii="Arial" w:hAnsi="Arial" w:cs="Arial"/>
          <w:sz w:val="12"/>
          <w:szCs w:val="16"/>
        </w:rPr>
        <w:t>Приложение 2</w:t>
      </w:r>
    </w:p>
    <w:p w:rsidR="002E38AD" w:rsidRPr="002E38AD" w:rsidRDefault="002E38AD" w:rsidP="002E38AD">
      <w:pPr>
        <w:ind w:left="8675"/>
        <w:jc w:val="center"/>
        <w:rPr>
          <w:rFonts w:ascii="Arial" w:hAnsi="Arial" w:cs="Arial"/>
          <w:sz w:val="12"/>
          <w:szCs w:val="16"/>
        </w:rPr>
      </w:pPr>
      <w:r w:rsidRPr="002E38AD">
        <w:rPr>
          <w:rFonts w:ascii="Arial" w:hAnsi="Arial" w:cs="Arial"/>
          <w:sz w:val="12"/>
          <w:szCs w:val="16"/>
        </w:rPr>
        <w:t>к постановлению Администрации</w:t>
      </w:r>
    </w:p>
    <w:p w:rsidR="002E38AD" w:rsidRPr="002E38AD" w:rsidRDefault="002E38AD" w:rsidP="002E38AD">
      <w:pPr>
        <w:ind w:left="8675"/>
        <w:jc w:val="center"/>
        <w:rPr>
          <w:rFonts w:ascii="Arial" w:hAnsi="Arial" w:cs="Arial"/>
          <w:sz w:val="12"/>
          <w:szCs w:val="16"/>
        </w:rPr>
      </w:pPr>
      <w:r w:rsidRPr="002E38AD">
        <w:rPr>
          <w:rFonts w:ascii="Arial" w:hAnsi="Arial" w:cs="Arial"/>
          <w:sz w:val="12"/>
          <w:szCs w:val="16"/>
        </w:rPr>
        <w:t>муниципального района от 27.12.2024 № 3391</w:t>
      </w:r>
    </w:p>
    <w:p w:rsidR="002E38AD" w:rsidRPr="002E38AD" w:rsidRDefault="002E38AD" w:rsidP="002E38AD">
      <w:pPr>
        <w:widowControl w:val="0"/>
        <w:autoSpaceDE w:val="0"/>
        <w:autoSpaceDN w:val="0"/>
        <w:ind w:firstLine="284"/>
        <w:jc w:val="center"/>
        <w:rPr>
          <w:rFonts w:ascii="Arial" w:hAnsi="Arial" w:cs="Arial"/>
          <w:b/>
          <w:sz w:val="16"/>
          <w:szCs w:val="16"/>
        </w:rPr>
      </w:pPr>
      <w:r w:rsidRPr="002E38AD">
        <w:rPr>
          <w:rFonts w:ascii="Arial" w:hAnsi="Arial" w:cs="Arial"/>
          <w:b/>
          <w:sz w:val="16"/>
          <w:szCs w:val="16"/>
        </w:rPr>
        <w:t>Мероприятия муниципальной программы</w:t>
      </w:r>
    </w:p>
    <w:tbl>
      <w:tblPr>
        <w:tblW w:w="11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1"/>
        <w:gridCol w:w="1559"/>
        <w:gridCol w:w="994"/>
        <w:gridCol w:w="425"/>
        <w:gridCol w:w="424"/>
        <w:gridCol w:w="700"/>
        <w:gridCol w:w="511"/>
        <w:gridCol w:w="444"/>
        <w:gridCol w:w="578"/>
        <w:gridCol w:w="578"/>
        <w:gridCol w:w="578"/>
        <w:gridCol w:w="578"/>
        <w:gridCol w:w="578"/>
        <w:gridCol w:w="644"/>
        <w:gridCol w:w="578"/>
        <w:gridCol w:w="578"/>
        <w:gridCol w:w="578"/>
        <w:gridCol w:w="578"/>
        <w:gridCol w:w="30"/>
      </w:tblGrid>
      <w:tr w:rsidR="002E38AD" w:rsidRPr="002E38AD" w:rsidTr="006130F0">
        <w:trPr>
          <w:gridAfter w:val="1"/>
          <w:wAfter w:w="30" w:type="dxa"/>
          <w:trHeight w:val="20"/>
        </w:trPr>
        <w:tc>
          <w:tcPr>
            <w:tcW w:w="431" w:type="dxa"/>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 п/п</w:t>
            </w:r>
          </w:p>
        </w:tc>
        <w:tc>
          <w:tcPr>
            <w:tcW w:w="1559" w:type="dxa"/>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Наименование мероприятия</w:t>
            </w:r>
          </w:p>
        </w:tc>
        <w:tc>
          <w:tcPr>
            <w:tcW w:w="994" w:type="dxa"/>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Исполни-тель</w:t>
            </w:r>
          </w:p>
        </w:tc>
        <w:tc>
          <w:tcPr>
            <w:tcW w:w="425" w:type="dxa"/>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Срок реализации</w:t>
            </w:r>
          </w:p>
        </w:tc>
        <w:tc>
          <w:tcPr>
            <w:tcW w:w="424" w:type="dxa"/>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Целе-вой показа-тель</w:t>
            </w:r>
          </w:p>
        </w:tc>
        <w:tc>
          <w:tcPr>
            <w:tcW w:w="700" w:type="dxa"/>
            <w:vMerge w:val="restart"/>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Источник финанси-рования</w:t>
            </w:r>
          </w:p>
        </w:tc>
        <w:tc>
          <w:tcPr>
            <w:tcW w:w="6801" w:type="dxa"/>
            <w:gridSpan w:val="12"/>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Объем финансирования по годам (тыс. руб.)</w:t>
            </w:r>
          </w:p>
        </w:tc>
      </w:tr>
      <w:tr w:rsidR="002E38AD" w:rsidRPr="002E38AD" w:rsidTr="006130F0">
        <w:trPr>
          <w:gridAfter w:val="1"/>
          <w:wAfter w:w="30" w:type="dxa"/>
          <w:trHeight w:val="20"/>
        </w:trPr>
        <w:tc>
          <w:tcPr>
            <w:tcW w:w="431" w:type="dxa"/>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1559" w:type="dxa"/>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994" w:type="dxa"/>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425" w:type="dxa"/>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424" w:type="dxa"/>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700" w:type="dxa"/>
            <w:vMerge/>
            <w:vAlign w:val="center"/>
          </w:tcPr>
          <w:p w:rsidR="002E38AD" w:rsidRPr="002E38AD" w:rsidRDefault="002E38AD" w:rsidP="002E38AD">
            <w:pPr>
              <w:autoSpaceDE w:val="0"/>
              <w:autoSpaceDN w:val="0"/>
              <w:adjustRightInd w:val="0"/>
              <w:jc w:val="center"/>
              <w:rPr>
                <w:rFonts w:ascii="Arial" w:hAnsi="Arial" w:cs="Arial"/>
                <w:b/>
                <w:sz w:val="12"/>
                <w:szCs w:val="16"/>
              </w:rPr>
            </w:pPr>
          </w:p>
        </w:tc>
        <w:tc>
          <w:tcPr>
            <w:tcW w:w="511"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2016</w:t>
            </w:r>
          </w:p>
        </w:tc>
        <w:tc>
          <w:tcPr>
            <w:tcW w:w="444"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2017</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2018</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2019</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2020</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2021</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2022</w:t>
            </w:r>
          </w:p>
        </w:tc>
        <w:tc>
          <w:tcPr>
            <w:tcW w:w="644"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2023</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2024</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2025</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2026</w:t>
            </w:r>
          </w:p>
        </w:tc>
        <w:tc>
          <w:tcPr>
            <w:tcW w:w="578" w:type="dxa"/>
            <w:vAlign w:val="center"/>
          </w:tcPr>
          <w:p w:rsidR="002E38AD" w:rsidRPr="002E38AD" w:rsidRDefault="002E38AD" w:rsidP="002E38AD">
            <w:pPr>
              <w:autoSpaceDE w:val="0"/>
              <w:autoSpaceDN w:val="0"/>
              <w:adjustRightInd w:val="0"/>
              <w:jc w:val="center"/>
              <w:rPr>
                <w:rFonts w:ascii="Arial" w:hAnsi="Arial" w:cs="Arial"/>
                <w:b/>
                <w:sz w:val="12"/>
                <w:szCs w:val="16"/>
              </w:rPr>
            </w:pPr>
            <w:r w:rsidRPr="002E38AD">
              <w:rPr>
                <w:rFonts w:ascii="Arial" w:hAnsi="Arial" w:cs="Arial"/>
                <w:b/>
                <w:sz w:val="12"/>
                <w:szCs w:val="16"/>
              </w:rPr>
              <w:t>2027</w:t>
            </w:r>
          </w:p>
        </w:tc>
      </w:tr>
      <w:tr w:rsidR="002E38AD" w:rsidRPr="002E38AD" w:rsidTr="006130F0">
        <w:trPr>
          <w:gridAfter w:val="1"/>
          <w:wAfter w:w="30" w:type="dxa"/>
          <w:trHeight w:val="20"/>
        </w:trPr>
        <w:tc>
          <w:tcPr>
            <w:tcW w:w="431"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w:t>
            </w:r>
          </w:p>
        </w:tc>
        <w:tc>
          <w:tcPr>
            <w:tcW w:w="1559"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w:t>
            </w:r>
          </w:p>
        </w:tc>
        <w:tc>
          <w:tcPr>
            <w:tcW w:w="994"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3</w:t>
            </w:r>
          </w:p>
        </w:tc>
        <w:tc>
          <w:tcPr>
            <w:tcW w:w="425"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4</w:t>
            </w:r>
          </w:p>
        </w:tc>
        <w:tc>
          <w:tcPr>
            <w:tcW w:w="424"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5</w:t>
            </w:r>
          </w:p>
        </w:tc>
        <w:tc>
          <w:tcPr>
            <w:tcW w:w="700"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6</w:t>
            </w:r>
          </w:p>
        </w:tc>
        <w:tc>
          <w:tcPr>
            <w:tcW w:w="511"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7</w:t>
            </w:r>
          </w:p>
        </w:tc>
        <w:tc>
          <w:tcPr>
            <w:tcW w:w="444"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8</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9</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10</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11</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12</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13</w:t>
            </w:r>
          </w:p>
        </w:tc>
        <w:tc>
          <w:tcPr>
            <w:tcW w:w="644"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14</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15</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16</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17</w:t>
            </w:r>
          </w:p>
        </w:tc>
        <w:tc>
          <w:tcPr>
            <w:tcW w:w="578" w:type="dxa"/>
            <w:vAlign w:val="center"/>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18</w:t>
            </w:r>
          </w:p>
        </w:tc>
      </w:tr>
      <w:tr w:rsidR="002E38AD" w:rsidRPr="002E38AD" w:rsidTr="006130F0">
        <w:trPr>
          <w:gridAfter w:val="1"/>
          <w:wAfter w:w="30" w:type="dxa"/>
          <w:trHeight w:val="20"/>
        </w:trPr>
        <w:tc>
          <w:tcPr>
            <w:tcW w:w="431"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w:t>
            </w:r>
          </w:p>
        </w:tc>
        <w:tc>
          <w:tcPr>
            <w:tcW w:w="10903" w:type="dxa"/>
            <w:gridSpan w:val="17"/>
          </w:tcPr>
          <w:p w:rsidR="002E38AD" w:rsidRPr="002E38AD" w:rsidRDefault="002E38AD" w:rsidP="002E38AD">
            <w:pPr>
              <w:autoSpaceDE w:val="0"/>
              <w:autoSpaceDN w:val="0"/>
              <w:adjustRightInd w:val="0"/>
              <w:rPr>
                <w:rFonts w:ascii="Arial" w:hAnsi="Arial" w:cs="Arial"/>
                <w:sz w:val="12"/>
                <w:szCs w:val="16"/>
              </w:rPr>
            </w:pPr>
            <w:r w:rsidRPr="002E38AD">
              <w:rPr>
                <w:rFonts w:ascii="Arial" w:hAnsi="Arial" w:cs="Arial"/>
                <w:sz w:val="12"/>
                <w:szCs w:val="16"/>
              </w:rPr>
              <w:t>Муниципальная программа «Обеспечение жильем молодых семей на территории Валдайского муниципального района на 2016 - 2027 годы»</w:t>
            </w:r>
          </w:p>
        </w:tc>
      </w:tr>
      <w:tr w:rsidR="002E38AD" w:rsidRPr="002E38AD" w:rsidTr="006130F0">
        <w:trPr>
          <w:gridAfter w:val="1"/>
          <w:wAfter w:w="30" w:type="dxa"/>
          <w:trHeight w:val="20"/>
        </w:trPr>
        <w:tc>
          <w:tcPr>
            <w:tcW w:w="431"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1.1.</w:t>
            </w:r>
          </w:p>
        </w:tc>
        <w:tc>
          <w:tcPr>
            <w:tcW w:w="10903" w:type="dxa"/>
            <w:gridSpan w:val="17"/>
          </w:tcPr>
          <w:p w:rsidR="002E38AD" w:rsidRPr="002E38AD" w:rsidRDefault="002E38AD" w:rsidP="002E38AD">
            <w:pPr>
              <w:autoSpaceDE w:val="0"/>
              <w:autoSpaceDN w:val="0"/>
              <w:adjustRightInd w:val="0"/>
              <w:rPr>
                <w:rFonts w:ascii="Arial" w:hAnsi="Arial" w:cs="Arial"/>
                <w:sz w:val="12"/>
                <w:szCs w:val="16"/>
              </w:rPr>
            </w:pPr>
            <w:r w:rsidRPr="002E38AD">
              <w:rPr>
                <w:rFonts w:ascii="Arial" w:hAnsi="Arial" w:cs="Arial"/>
                <w:sz w:val="12"/>
                <w:szCs w:val="16"/>
              </w:rPr>
              <w:t>Задача 1.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1.1.</w:t>
            </w:r>
          </w:p>
        </w:tc>
        <w:tc>
          <w:tcPr>
            <w:tcW w:w="1559" w:type="dxa"/>
          </w:tcPr>
          <w:p w:rsidR="002E38AD" w:rsidRPr="002E38AD" w:rsidRDefault="002E38AD" w:rsidP="002E38AD">
            <w:pPr>
              <w:pStyle w:val="ConsPlusNormal"/>
              <w:ind w:firstLine="0"/>
              <w:rPr>
                <w:sz w:val="12"/>
                <w:szCs w:val="16"/>
              </w:rPr>
            </w:pPr>
            <w:r w:rsidRPr="002E38AD">
              <w:rPr>
                <w:sz w:val="12"/>
                <w:szCs w:val="16"/>
              </w:rPr>
              <w:t>Нормативное правовое обеспечение реализации муниципальной программы</w:t>
            </w:r>
          </w:p>
        </w:tc>
        <w:tc>
          <w:tcPr>
            <w:tcW w:w="994" w:type="dxa"/>
          </w:tcPr>
          <w:p w:rsidR="002E38AD" w:rsidRPr="002E38AD" w:rsidRDefault="002E38AD" w:rsidP="002E38AD">
            <w:pPr>
              <w:pStyle w:val="ConsPlusNormal"/>
              <w:ind w:firstLine="0"/>
              <w:rPr>
                <w:sz w:val="12"/>
                <w:szCs w:val="16"/>
              </w:rPr>
            </w:pPr>
          </w:p>
        </w:tc>
        <w:tc>
          <w:tcPr>
            <w:tcW w:w="425" w:type="dxa"/>
          </w:tcPr>
          <w:p w:rsidR="002E38AD" w:rsidRPr="002E38AD" w:rsidRDefault="002E38AD" w:rsidP="002E38AD">
            <w:pPr>
              <w:pStyle w:val="ConsPlusNormal"/>
              <w:ind w:firstLine="0"/>
              <w:jc w:val="center"/>
              <w:rPr>
                <w:sz w:val="12"/>
                <w:szCs w:val="16"/>
              </w:rPr>
            </w:pP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autoSpaceDE w:val="0"/>
              <w:autoSpaceDN w:val="0"/>
              <w:adjustRightInd w:val="0"/>
              <w:jc w:val="center"/>
              <w:rPr>
                <w:rFonts w:ascii="Arial" w:hAnsi="Arial" w:cs="Arial"/>
                <w:sz w:val="12"/>
                <w:szCs w:val="16"/>
              </w:rPr>
            </w:pPr>
          </w:p>
        </w:tc>
        <w:tc>
          <w:tcPr>
            <w:tcW w:w="511" w:type="dxa"/>
          </w:tcPr>
          <w:p w:rsidR="002E38AD" w:rsidRPr="002E38AD" w:rsidRDefault="002E38AD" w:rsidP="002E38AD">
            <w:pPr>
              <w:autoSpaceDE w:val="0"/>
              <w:autoSpaceDN w:val="0"/>
              <w:adjustRightInd w:val="0"/>
              <w:jc w:val="center"/>
              <w:rPr>
                <w:rFonts w:ascii="Arial" w:hAnsi="Arial" w:cs="Arial"/>
                <w:sz w:val="12"/>
                <w:szCs w:val="16"/>
              </w:rPr>
            </w:pPr>
          </w:p>
        </w:tc>
        <w:tc>
          <w:tcPr>
            <w:tcW w:w="4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1.1.1</w:t>
            </w:r>
          </w:p>
        </w:tc>
        <w:tc>
          <w:tcPr>
            <w:tcW w:w="1559" w:type="dxa"/>
          </w:tcPr>
          <w:p w:rsidR="002E38AD" w:rsidRPr="002E38AD" w:rsidRDefault="002E38AD" w:rsidP="002E38AD">
            <w:pPr>
              <w:pStyle w:val="ConsPlusNormal"/>
              <w:ind w:firstLine="0"/>
              <w:rPr>
                <w:sz w:val="12"/>
                <w:szCs w:val="16"/>
              </w:rPr>
            </w:pPr>
            <w:r w:rsidRPr="002E38AD">
              <w:rPr>
                <w:sz w:val="12"/>
                <w:szCs w:val="16"/>
              </w:rPr>
              <w:t>Разработка нормативных правовых актов, связанных с совершенствованием механизма реализации мероприятий муниципальной программы, в том числе внесение изменений в действующие правовые акты по мере необходимости</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rPr>
            </w:pPr>
            <w:r w:rsidRPr="002E38AD">
              <w:rPr>
                <w:sz w:val="12"/>
                <w:szCs w:val="16"/>
              </w:rPr>
              <w:t>2016-202</w:t>
            </w:r>
            <w:r w:rsidRPr="002E38AD">
              <w:rPr>
                <w:sz w:val="12"/>
                <w:szCs w:val="16"/>
                <w:lang w:val="en-US"/>
              </w:rPr>
              <w:t>7</w:t>
            </w:r>
            <w:r w:rsidRPr="002E38AD">
              <w:rPr>
                <w:sz w:val="12"/>
                <w:szCs w:val="16"/>
              </w:rPr>
              <w:t xml:space="preserve"> годы</w:t>
            </w:r>
          </w:p>
        </w:tc>
        <w:tc>
          <w:tcPr>
            <w:tcW w:w="424"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1.1</w:t>
            </w:r>
          </w:p>
        </w:tc>
        <w:tc>
          <w:tcPr>
            <w:tcW w:w="700" w:type="dxa"/>
          </w:tcPr>
          <w:p w:rsidR="002E38AD" w:rsidRPr="002E38AD" w:rsidRDefault="002E38AD" w:rsidP="002E38AD">
            <w:pPr>
              <w:autoSpaceDE w:val="0"/>
              <w:autoSpaceDN w:val="0"/>
              <w:adjustRightInd w:val="0"/>
              <w:jc w:val="center"/>
              <w:rPr>
                <w:rFonts w:ascii="Arial" w:hAnsi="Arial" w:cs="Arial"/>
                <w:sz w:val="12"/>
                <w:szCs w:val="16"/>
              </w:rPr>
            </w:pPr>
          </w:p>
        </w:tc>
        <w:tc>
          <w:tcPr>
            <w:tcW w:w="511" w:type="dxa"/>
          </w:tcPr>
          <w:p w:rsidR="002E38AD" w:rsidRPr="002E38AD" w:rsidRDefault="002E38AD" w:rsidP="002E38AD">
            <w:pPr>
              <w:autoSpaceDE w:val="0"/>
              <w:autoSpaceDN w:val="0"/>
              <w:adjustRightInd w:val="0"/>
              <w:jc w:val="center"/>
              <w:rPr>
                <w:rFonts w:ascii="Arial" w:hAnsi="Arial" w:cs="Arial"/>
                <w:sz w:val="12"/>
                <w:szCs w:val="16"/>
              </w:rPr>
            </w:pPr>
          </w:p>
        </w:tc>
        <w:tc>
          <w:tcPr>
            <w:tcW w:w="4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w:t>
            </w:r>
          </w:p>
        </w:tc>
        <w:tc>
          <w:tcPr>
            <w:tcW w:w="1559" w:type="dxa"/>
          </w:tcPr>
          <w:p w:rsidR="002E38AD" w:rsidRPr="002E38AD" w:rsidRDefault="002E38AD" w:rsidP="002E38AD">
            <w:pPr>
              <w:pStyle w:val="ConsPlusNormal"/>
              <w:ind w:firstLine="0"/>
              <w:rPr>
                <w:sz w:val="12"/>
                <w:szCs w:val="16"/>
              </w:rPr>
            </w:pPr>
            <w:r w:rsidRPr="002E38AD">
              <w:rPr>
                <w:sz w:val="12"/>
                <w:szCs w:val="16"/>
              </w:rPr>
              <w:t>Организационно</w:t>
            </w:r>
            <w:r w:rsidR="006130F0">
              <w:rPr>
                <w:sz w:val="12"/>
                <w:szCs w:val="16"/>
              </w:rPr>
              <w:t>е обеспечение реализации муници</w:t>
            </w:r>
            <w:r w:rsidRPr="002E38AD">
              <w:rPr>
                <w:sz w:val="12"/>
                <w:szCs w:val="16"/>
              </w:rPr>
              <w:t>пальной программы</w:t>
            </w:r>
          </w:p>
        </w:tc>
        <w:tc>
          <w:tcPr>
            <w:tcW w:w="994" w:type="dxa"/>
          </w:tcPr>
          <w:p w:rsidR="002E38AD" w:rsidRPr="002E38AD" w:rsidRDefault="002E38AD" w:rsidP="002E38AD">
            <w:pPr>
              <w:pStyle w:val="ConsPlusNormal"/>
              <w:ind w:firstLine="0"/>
              <w:rPr>
                <w:sz w:val="12"/>
                <w:szCs w:val="16"/>
              </w:rPr>
            </w:pPr>
          </w:p>
        </w:tc>
        <w:tc>
          <w:tcPr>
            <w:tcW w:w="425" w:type="dxa"/>
          </w:tcPr>
          <w:p w:rsidR="002E38AD" w:rsidRPr="002E38AD" w:rsidRDefault="002E38AD" w:rsidP="002E38AD">
            <w:pPr>
              <w:pStyle w:val="ConsPlusNormal"/>
              <w:ind w:firstLine="0"/>
              <w:jc w:val="center"/>
              <w:rPr>
                <w:sz w:val="12"/>
                <w:szCs w:val="16"/>
              </w:rPr>
            </w:pPr>
          </w:p>
        </w:tc>
        <w:tc>
          <w:tcPr>
            <w:tcW w:w="424" w:type="dxa"/>
          </w:tcPr>
          <w:p w:rsidR="002E38AD" w:rsidRPr="002E38AD" w:rsidRDefault="002E38AD" w:rsidP="002E38AD">
            <w:pPr>
              <w:pStyle w:val="ConsPlusNormal"/>
              <w:ind w:firstLine="0"/>
              <w:jc w:val="center"/>
              <w:rPr>
                <w:sz w:val="12"/>
                <w:szCs w:val="16"/>
              </w:rPr>
            </w:pPr>
          </w:p>
        </w:tc>
        <w:tc>
          <w:tcPr>
            <w:tcW w:w="700" w:type="dxa"/>
          </w:tcPr>
          <w:p w:rsidR="002E38AD" w:rsidRPr="002E38AD" w:rsidRDefault="002E38AD" w:rsidP="002E38AD">
            <w:pPr>
              <w:pStyle w:val="ConsPlusNormal"/>
              <w:ind w:firstLine="0"/>
              <w:jc w:val="center"/>
              <w:rPr>
                <w:sz w:val="12"/>
                <w:szCs w:val="16"/>
              </w:rPr>
            </w:pPr>
          </w:p>
        </w:tc>
        <w:tc>
          <w:tcPr>
            <w:tcW w:w="511" w:type="dxa"/>
          </w:tcPr>
          <w:p w:rsidR="002E38AD" w:rsidRPr="002E38AD" w:rsidRDefault="002E38AD" w:rsidP="002E38AD">
            <w:pPr>
              <w:pStyle w:val="ConsPlusNormal"/>
              <w:ind w:firstLine="0"/>
              <w:jc w:val="center"/>
              <w:rPr>
                <w:sz w:val="12"/>
                <w:szCs w:val="16"/>
              </w:rPr>
            </w:pPr>
          </w:p>
        </w:tc>
        <w:tc>
          <w:tcPr>
            <w:tcW w:w="444"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1.2.1.</w:t>
            </w:r>
          </w:p>
        </w:tc>
        <w:tc>
          <w:tcPr>
            <w:tcW w:w="1559" w:type="dxa"/>
          </w:tcPr>
          <w:p w:rsidR="002E38AD" w:rsidRPr="002E38AD" w:rsidRDefault="002E38AD" w:rsidP="002E38AD">
            <w:pPr>
              <w:pStyle w:val="ConsPlusNormal"/>
              <w:ind w:firstLine="0"/>
              <w:rPr>
                <w:sz w:val="12"/>
                <w:szCs w:val="16"/>
              </w:rPr>
            </w:pPr>
            <w:r w:rsidRPr="002E38AD">
              <w:rPr>
                <w:sz w:val="12"/>
                <w:szCs w:val="16"/>
              </w:rPr>
              <w:t>Информационное обеспечение муниципальной программы в средствах массовой информации</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rPr>
            </w:pPr>
            <w:r w:rsidRPr="002E38AD">
              <w:rPr>
                <w:sz w:val="12"/>
                <w:szCs w:val="16"/>
              </w:rPr>
              <w:t>2016-202</w:t>
            </w:r>
            <w:r w:rsidRPr="002E38AD">
              <w:rPr>
                <w:sz w:val="12"/>
                <w:szCs w:val="16"/>
                <w:lang w:val="en-US"/>
              </w:rPr>
              <w:t>7</w:t>
            </w:r>
            <w:r w:rsidRPr="002E38AD">
              <w:rPr>
                <w:sz w:val="12"/>
                <w:szCs w:val="16"/>
              </w:rPr>
              <w:t xml:space="preserve"> 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pStyle w:val="ConsPlusNormal"/>
              <w:ind w:firstLine="0"/>
              <w:jc w:val="center"/>
              <w:rPr>
                <w:sz w:val="12"/>
                <w:szCs w:val="16"/>
              </w:rPr>
            </w:pPr>
            <w:r w:rsidRPr="002E38AD">
              <w:rPr>
                <w:sz w:val="12"/>
                <w:szCs w:val="16"/>
              </w:rPr>
              <w:t>-</w:t>
            </w:r>
          </w:p>
        </w:tc>
        <w:tc>
          <w:tcPr>
            <w:tcW w:w="578"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1.2.2.</w:t>
            </w:r>
          </w:p>
        </w:tc>
        <w:tc>
          <w:tcPr>
            <w:tcW w:w="1559" w:type="dxa"/>
          </w:tcPr>
          <w:p w:rsidR="002E38AD" w:rsidRPr="002E38AD" w:rsidRDefault="002E38AD" w:rsidP="002E38AD">
            <w:pPr>
              <w:pStyle w:val="ConsPlusNormal"/>
              <w:ind w:firstLine="0"/>
              <w:rPr>
                <w:sz w:val="12"/>
                <w:szCs w:val="16"/>
              </w:rPr>
            </w:pPr>
            <w:r w:rsidRPr="002E38AD">
              <w:rPr>
                <w:sz w:val="12"/>
                <w:szCs w:val="16"/>
              </w:rPr>
              <w:t>Признание молодых семей нуждающимися в жилом помещении</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rPr>
            </w:pPr>
            <w:r w:rsidRPr="002E38AD">
              <w:rPr>
                <w:sz w:val="12"/>
                <w:szCs w:val="16"/>
              </w:rPr>
              <w:t>2016-202</w:t>
            </w:r>
            <w:r w:rsidRPr="002E38AD">
              <w:rPr>
                <w:sz w:val="12"/>
                <w:szCs w:val="16"/>
                <w:lang w:val="en-US"/>
              </w:rPr>
              <w:t>7</w:t>
            </w:r>
            <w:r w:rsidRPr="002E38AD">
              <w:rPr>
                <w:sz w:val="12"/>
                <w:szCs w:val="16"/>
              </w:rPr>
              <w:t xml:space="preserve"> 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p>
        </w:tc>
        <w:tc>
          <w:tcPr>
            <w:tcW w:w="511" w:type="dxa"/>
          </w:tcPr>
          <w:p w:rsidR="002E38AD" w:rsidRPr="002E38AD" w:rsidRDefault="002E38AD" w:rsidP="002E38AD">
            <w:pPr>
              <w:pStyle w:val="ConsPlusNormal"/>
              <w:ind w:firstLine="0"/>
              <w:jc w:val="center"/>
              <w:rPr>
                <w:sz w:val="12"/>
                <w:szCs w:val="16"/>
              </w:rPr>
            </w:pPr>
          </w:p>
        </w:tc>
        <w:tc>
          <w:tcPr>
            <w:tcW w:w="444"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1.2.3.</w:t>
            </w:r>
          </w:p>
        </w:tc>
        <w:tc>
          <w:tcPr>
            <w:tcW w:w="1559" w:type="dxa"/>
          </w:tcPr>
          <w:p w:rsidR="002E38AD" w:rsidRDefault="002E38AD" w:rsidP="002E38AD">
            <w:pPr>
              <w:pStyle w:val="ConsPlusNormal"/>
              <w:ind w:firstLine="0"/>
              <w:rPr>
                <w:sz w:val="12"/>
                <w:szCs w:val="16"/>
              </w:rPr>
            </w:pPr>
            <w:r w:rsidRPr="002E38AD">
              <w:rPr>
                <w:sz w:val="12"/>
                <w:szCs w:val="16"/>
              </w:rPr>
              <w:t>Признание молодых семей, имеющими достаточные доходы, денежные средства или возможность их привлечения для оплаты расчетной стоимости жилья в части, превышающей размер предоставляемой социальной выплаты</w:t>
            </w:r>
          </w:p>
          <w:p w:rsidR="006130F0" w:rsidRPr="002E38AD" w:rsidRDefault="006130F0" w:rsidP="002E38AD">
            <w:pPr>
              <w:pStyle w:val="ConsPlusNormal"/>
              <w:ind w:firstLine="0"/>
              <w:rPr>
                <w:sz w:val="12"/>
                <w:szCs w:val="16"/>
              </w:rPr>
            </w:pP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rPr>
            </w:pPr>
            <w:r w:rsidRPr="002E38AD">
              <w:rPr>
                <w:sz w:val="12"/>
                <w:szCs w:val="16"/>
              </w:rPr>
              <w:t>2016-202</w:t>
            </w:r>
            <w:r w:rsidRPr="002E38AD">
              <w:rPr>
                <w:sz w:val="12"/>
                <w:szCs w:val="16"/>
                <w:lang w:val="en-US"/>
              </w:rPr>
              <w:t>7</w:t>
            </w:r>
            <w:r w:rsidRPr="002E38AD">
              <w:rPr>
                <w:sz w:val="12"/>
                <w:szCs w:val="16"/>
              </w:rPr>
              <w:t xml:space="preserve"> 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pStyle w:val="ConsPlusNormal"/>
              <w:ind w:firstLine="0"/>
              <w:jc w:val="center"/>
              <w:rPr>
                <w:sz w:val="12"/>
                <w:szCs w:val="16"/>
              </w:rPr>
            </w:pPr>
            <w:r w:rsidRPr="002E38AD">
              <w:rPr>
                <w:sz w:val="12"/>
                <w:szCs w:val="16"/>
              </w:rPr>
              <w:t>-</w:t>
            </w:r>
          </w:p>
        </w:tc>
        <w:tc>
          <w:tcPr>
            <w:tcW w:w="578"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lastRenderedPageBreak/>
              <w:t>1.2.4.</w:t>
            </w:r>
          </w:p>
        </w:tc>
        <w:tc>
          <w:tcPr>
            <w:tcW w:w="1559" w:type="dxa"/>
          </w:tcPr>
          <w:p w:rsidR="002E38AD" w:rsidRPr="002E38AD" w:rsidRDefault="002E38AD" w:rsidP="002E38AD">
            <w:pPr>
              <w:pStyle w:val="ConsPlusNormal"/>
              <w:ind w:firstLine="0"/>
              <w:rPr>
                <w:sz w:val="12"/>
                <w:szCs w:val="16"/>
              </w:rPr>
            </w:pPr>
            <w:r w:rsidRPr="002E38AD">
              <w:rPr>
                <w:sz w:val="12"/>
                <w:szCs w:val="16"/>
              </w:rPr>
              <w:t>Проверка сведений, содержащихся в документах, поданных молодыми семьями</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rPr>
            </w:pPr>
            <w:r w:rsidRPr="002E38AD">
              <w:rPr>
                <w:sz w:val="12"/>
                <w:szCs w:val="16"/>
              </w:rPr>
              <w:t>2016-202</w:t>
            </w:r>
            <w:r w:rsidRPr="002E38AD">
              <w:rPr>
                <w:sz w:val="12"/>
                <w:szCs w:val="16"/>
                <w:lang w:val="en-US"/>
              </w:rPr>
              <w:t>7</w:t>
            </w:r>
            <w:r w:rsidRPr="002E38AD">
              <w:rPr>
                <w:sz w:val="12"/>
                <w:szCs w:val="16"/>
              </w:rPr>
              <w:t xml:space="preserve"> 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pStyle w:val="ConsPlusNormal"/>
              <w:ind w:firstLine="0"/>
              <w:jc w:val="center"/>
              <w:rPr>
                <w:sz w:val="12"/>
                <w:szCs w:val="16"/>
              </w:rPr>
            </w:pPr>
            <w:r w:rsidRPr="002E38AD">
              <w:rPr>
                <w:sz w:val="12"/>
                <w:szCs w:val="16"/>
              </w:rPr>
              <w:t>-</w:t>
            </w:r>
          </w:p>
        </w:tc>
        <w:tc>
          <w:tcPr>
            <w:tcW w:w="578"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1.2.5.</w:t>
            </w:r>
          </w:p>
        </w:tc>
        <w:tc>
          <w:tcPr>
            <w:tcW w:w="1559" w:type="dxa"/>
          </w:tcPr>
          <w:p w:rsidR="002E38AD" w:rsidRPr="002E38AD" w:rsidRDefault="002E38AD" w:rsidP="002E38AD">
            <w:pPr>
              <w:pStyle w:val="ConsPlusNormal"/>
              <w:ind w:firstLine="0"/>
              <w:rPr>
                <w:sz w:val="12"/>
                <w:szCs w:val="16"/>
              </w:rPr>
            </w:pPr>
            <w:r w:rsidRPr="002E38AD">
              <w:rPr>
                <w:sz w:val="12"/>
                <w:szCs w:val="16"/>
              </w:rPr>
              <w:t>Уведомление молодых семей, включенных в список участников муниципальной программы</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rPr>
            </w:pPr>
            <w:r w:rsidRPr="002E38AD">
              <w:rPr>
                <w:sz w:val="12"/>
                <w:szCs w:val="16"/>
              </w:rPr>
              <w:t>2016-202</w:t>
            </w:r>
            <w:r w:rsidRPr="002E38AD">
              <w:rPr>
                <w:sz w:val="12"/>
                <w:szCs w:val="16"/>
                <w:lang w:val="en-US"/>
              </w:rPr>
              <w:t>7</w:t>
            </w:r>
            <w:r w:rsidRPr="002E38AD">
              <w:rPr>
                <w:sz w:val="12"/>
                <w:szCs w:val="16"/>
              </w:rPr>
              <w:t xml:space="preserve"> 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pStyle w:val="ConsPlusNormal"/>
              <w:ind w:firstLine="0"/>
              <w:jc w:val="center"/>
              <w:rPr>
                <w:sz w:val="12"/>
                <w:szCs w:val="16"/>
              </w:rPr>
            </w:pPr>
            <w:r w:rsidRPr="002E38AD">
              <w:rPr>
                <w:sz w:val="12"/>
                <w:szCs w:val="16"/>
              </w:rPr>
              <w:t>-</w:t>
            </w:r>
          </w:p>
        </w:tc>
        <w:tc>
          <w:tcPr>
            <w:tcW w:w="578" w:type="dxa"/>
          </w:tcPr>
          <w:p w:rsidR="002E38AD" w:rsidRPr="002E38AD" w:rsidRDefault="002E38AD" w:rsidP="002E38AD">
            <w:pPr>
              <w:pStyle w:val="ConsPlusNormal"/>
              <w:ind w:firstLine="0"/>
              <w:jc w:val="center"/>
              <w:rPr>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1.2.6.</w:t>
            </w:r>
          </w:p>
        </w:tc>
        <w:tc>
          <w:tcPr>
            <w:tcW w:w="1559" w:type="dxa"/>
          </w:tcPr>
          <w:p w:rsidR="002E38AD" w:rsidRPr="002E38AD" w:rsidRDefault="002E38AD" w:rsidP="002E38AD">
            <w:pPr>
              <w:pStyle w:val="ConsPlusNormal"/>
              <w:ind w:firstLine="0"/>
              <w:rPr>
                <w:sz w:val="12"/>
                <w:szCs w:val="16"/>
              </w:rPr>
            </w:pPr>
            <w:r w:rsidRPr="002E38AD">
              <w:rPr>
                <w:sz w:val="12"/>
                <w:szCs w:val="16"/>
              </w:rPr>
              <w:t>Формирование списка молодых семей - участников муниципальной программы</w:t>
            </w:r>
          </w:p>
        </w:tc>
        <w:tc>
          <w:tcPr>
            <w:tcW w:w="994" w:type="dxa"/>
          </w:tcPr>
          <w:p w:rsidR="002E38AD" w:rsidRPr="002E38AD" w:rsidRDefault="002E38AD" w:rsidP="006130F0">
            <w:pPr>
              <w:pStyle w:val="ConsPlusNormal"/>
              <w:ind w:firstLine="0"/>
              <w:rPr>
                <w:sz w:val="12"/>
                <w:szCs w:val="16"/>
              </w:rPr>
            </w:pPr>
            <w:r w:rsidRPr="002E38AD">
              <w:rPr>
                <w:sz w:val="12"/>
                <w:szCs w:val="16"/>
              </w:rPr>
              <w:t>комитет жилищно-коммунального и дорожного хозяйства</w:t>
            </w:r>
          </w:p>
        </w:tc>
        <w:tc>
          <w:tcPr>
            <w:tcW w:w="425"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 xml:space="preserve">еже-годно до </w:t>
            </w:r>
          </w:p>
          <w:p w:rsidR="002E38AD" w:rsidRPr="002E38AD" w:rsidRDefault="002E38AD" w:rsidP="002E38AD">
            <w:pPr>
              <w:jc w:val="center"/>
              <w:rPr>
                <w:rFonts w:ascii="Arial" w:hAnsi="Arial" w:cs="Arial"/>
                <w:sz w:val="12"/>
                <w:szCs w:val="16"/>
              </w:rPr>
            </w:pPr>
            <w:r w:rsidRPr="002E38AD">
              <w:rPr>
                <w:rFonts w:ascii="Arial" w:hAnsi="Arial" w:cs="Arial"/>
                <w:sz w:val="12"/>
                <w:szCs w:val="16"/>
              </w:rPr>
              <w:t>1 мая</w:t>
            </w:r>
          </w:p>
        </w:tc>
        <w:tc>
          <w:tcPr>
            <w:tcW w:w="424"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1.1</w:t>
            </w:r>
          </w:p>
        </w:tc>
        <w:tc>
          <w:tcPr>
            <w:tcW w:w="700"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w:t>
            </w:r>
          </w:p>
        </w:tc>
        <w:tc>
          <w:tcPr>
            <w:tcW w:w="511"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w:t>
            </w:r>
          </w:p>
        </w:tc>
        <w:tc>
          <w:tcPr>
            <w:tcW w:w="444"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w:t>
            </w: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1.2.7.</w:t>
            </w:r>
          </w:p>
        </w:tc>
        <w:tc>
          <w:tcPr>
            <w:tcW w:w="1559" w:type="dxa"/>
          </w:tcPr>
          <w:p w:rsidR="002E38AD" w:rsidRPr="002E38AD" w:rsidRDefault="002E38AD" w:rsidP="002E38AD">
            <w:pPr>
              <w:pStyle w:val="ConsPlusNormal"/>
              <w:ind w:firstLine="0"/>
              <w:rPr>
                <w:sz w:val="12"/>
                <w:szCs w:val="16"/>
              </w:rPr>
            </w:pPr>
            <w:r w:rsidRPr="002E38AD">
              <w:rPr>
                <w:sz w:val="12"/>
                <w:szCs w:val="16"/>
              </w:rPr>
              <w:t>Формирование заявки на участие муниципального района в конкурсном отборе муниципальных образований для участия в подпрограмме «Обеспечение жильем молодых семей»</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lang w:val="en-US"/>
              </w:rPr>
            </w:pPr>
            <w:r w:rsidRPr="002E38AD">
              <w:rPr>
                <w:sz w:val="12"/>
                <w:szCs w:val="16"/>
              </w:rPr>
              <w:t>2016 -202</w:t>
            </w:r>
            <w:r w:rsidRPr="002E38AD">
              <w:rPr>
                <w:sz w:val="12"/>
                <w:szCs w:val="16"/>
                <w:lang w:val="en-US"/>
              </w:rPr>
              <w:t>7</w:t>
            </w:r>
          </w:p>
          <w:p w:rsidR="002E38AD" w:rsidRPr="002E38AD" w:rsidRDefault="002E38AD" w:rsidP="002E38AD">
            <w:pPr>
              <w:pStyle w:val="ConsPlusNormal"/>
              <w:ind w:firstLine="0"/>
              <w:jc w:val="center"/>
              <w:rPr>
                <w:sz w:val="12"/>
                <w:szCs w:val="16"/>
              </w:rPr>
            </w:pPr>
            <w:r w:rsidRPr="002E38AD">
              <w:rPr>
                <w:sz w:val="12"/>
                <w:szCs w:val="16"/>
              </w:rPr>
              <w:t>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1.2.8.</w:t>
            </w:r>
          </w:p>
        </w:tc>
        <w:tc>
          <w:tcPr>
            <w:tcW w:w="1559" w:type="dxa"/>
          </w:tcPr>
          <w:p w:rsidR="002E38AD" w:rsidRPr="002E38AD" w:rsidRDefault="002E38AD" w:rsidP="002E38AD">
            <w:pPr>
              <w:pStyle w:val="ConsPlusNormal"/>
              <w:ind w:firstLine="0"/>
              <w:rPr>
                <w:sz w:val="12"/>
                <w:szCs w:val="16"/>
              </w:rPr>
            </w:pPr>
            <w:r w:rsidRPr="002E38AD">
              <w:rPr>
                <w:sz w:val="12"/>
                <w:szCs w:val="16"/>
              </w:rPr>
              <w:t>Выдача свидетельств на получение социальной выплаты для приобретения жилого помещения или строительства индивидуального жилого дома</w:t>
            </w:r>
          </w:p>
        </w:tc>
        <w:tc>
          <w:tcPr>
            <w:tcW w:w="994" w:type="dxa"/>
          </w:tcPr>
          <w:p w:rsidR="002E38AD" w:rsidRPr="002E38AD" w:rsidRDefault="006130F0" w:rsidP="002E38AD">
            <w:pPr>
              <w:pStyle w:val="ConsPlusNormal"/>
              <w:ind w:firstLine="0"/>
              <w:rPr>
                <w:sz w:val="12"/>
                <w:szCs w:val="16"/>
              </w:rPr>
            </w:pPr>
            <w:r>
              <w:rPr>
                <w:sz w:val="12"/>
                <w:szCs w:val="16"/>
              </w:rPr>
              <w:t>комитет жилищно-коммуналь</w:t>
            </w:r>
            <w:r w:rsidR="002E38AD" w:rsidRPr="002E38AD">
              <w:rPr>
                <w:sz w:val="12"/>
                <w:szCs w:val="16"/>
              </w:rPr>
              <w:t>ного и дорожного хозяйства</w:t>
            </w:r>
          </w:p>
        </w:tc>
        <w:tc>
          <w:tcPr>
            <w:tcW w:w="425" w:type="dxa"/>
          </w:tcPr>
          <w:p w:rsidR="002E38AD" w:rsidRPr="002E38AD" w:rsidRDefault="002E38AD" w:rsidP="002E38AD">
            <w:pPr>
              <w:pStyle w:val="ConsPlusNormal"/>
              <w:ind w:firstLine="0"/>
              <w:jc w:val="center"/>
              <w:rPr>
                <w:sz w:val="12"/>
                <w:szCs w:val="16"/>
                <w:lang w:val="en-US"/>
              </w:rPr>
            </w:pPr>
            <w:r w:rsidRPr="002E38AD">
              <w:rPr>
                <w:sz w:val="12"/>
                <w:szCs w:val="16"/>
              </w:rPr>
              <w:t>2016– 202</w:t>
            </w:r>
            <w:r w:rsidRPr="002E38AD">
              <w:rPr>
                <w:sz w:val="12"/>
                <w:szCs w:val="16"/>
                <w:lang w:val="en-US"/>
              </w:rPr>
              <w:t>7</w:t>
            </w:r>
          </w:p>
          <w:p w:rsidR="002E38AD" w:rsidRPr="002E38AD" w:rsidRDefault="002E38AD" w:rsidP="002E38AD">
            <w:pPr>
              <w:pStyle w:val="ConsPlusNormal"/>
              <w:ind w:firstLine="0"/>
              <w:jc w:val="center"/>
              <w:rPr>
                <w:sz w:val="12"/>
                <w:szCs w:val="16"/>
              </w:rPr>
            </w:pPr>
            <w:r w:rsidRPr="002E38AD">
              <w:rPr>
                <w:sz w:val="12"/>
                <w:szCs w:val="16"/>
              </w:rPr>
              <w:t>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1.2.9.</w:t>
            </w:r>
          </w:p>
        </w:tc>
        <w:tc>
          <w:tcPr>
            <w:tcW w:w="1559" w:type="dxa"/>
          </w:tcPr>
          <w:p w:rsidR="002E38AD" w:rsidRPr="002E38AD" w:rsidRDefault="002E38AD" w:rsidP="002E38AD">
            <w:pPr>
              <w:pStyle w:val="ConsPlusNormal"/>
              <w:ind w:firstLine="0"/>
              <w:rPr>
                <w:sz w:val="12"/>
                <w:szCs w:val="16"/>
              </w:rPr>
            </w:pPr>
            <w:r w:rsidRPr="002E38AD">
              <w:rPr>
                <w:sz w:val="12"/>
                <w:szCs w:val="16"/>
              </w:rPr>
              <w:t>Проведение мониторинга реализации муниципальной программы</w:t>
            </w:r>
          </w:p>
        </w:tc>
        <w:tc>
          <w:tcPr>
            <w:tcW w:w="994" w:type="dxa"/>
          </w:tcPr>
          <w:p w:rsidR="002E38AD" w:rsidRPr="002E38AD" w:rsidRDefault="002E38AD" w:rsidP="002E38AD">
            <w:pPr>
              <w:pStyle w:val="ConsPlusNormal"/>
              <w:ind w:firstLine="0"/>
              <w:rPr>
                <w:sz w:val="12"/>
                <w:szCs w:val="16"/>
              </w:rPr>
            </w:pPr>
            <w:r w:rsidRPr="002E38AD">
              <w:rPr>
                <w:sz w:val="12"/>
                <w:szCs w:val="16"/>
              </w:rPr>
              <w:t>комитет жилищно-коммунального и дорожного хозяйства</w:t>
            </w:r>
          </w:p>
        </w:tc>
        <w:tc>
          <w:tcPr>
            <w:tcW w:w="425" w:type="dxa"/>
          </w:tcPr>
          <w:p w:rsidR="002E38AD" w:rsidRPr="002E38AD" w:rsidRDefault="002E38AD" w:rsidP="002E38AD">
            <w:pPr>
              <w:pStyle w:val="ConsPlusNormal"/>
              <w:ind w:firstLine="0"/>
              <w:jc w:val="center"/>
              <w:rPr>
                <w:sz w:val="12"/>
                <w:szCs w:val="16"/>
                <w:lang w:val="en-US"/>
              </w:rPr>
            </w:pPr>
            <w:r w:rsidRPr="002E38AD">
              <w:rPr>
                <w:sz w:val="12"/>
                <w:szCs w:val="16"/>
              </w:rPr>
              <w:t>2016– 202</w:t>
            </w:r>
            <w:r w:rsidRPr="002E38AD">
              <w:rPr>
                <w:sz w:val="12"/>
                <w:szCs w:val="16"/>
                <w:lang w:val="en-US"/>
              </w:rPr>
              <w:t>7</w:t>
            </w:r>
          </w:p>
          <w:p w:rsidR="002E38AD" w:rsidRPr="002E38AD" w:rsidRDefault="002E38AD" w:rsidP="002E38AD">
            <w:pPr>
              <w:pStyle w:val="ConsPlusNormal"/>
              <w:ind w:firstLine="0"/>
              <w:jc w:val="center"/>
              <w:rPr>
                <w:sz w:val="12"/>
                <w:szCs w:val="16"/>
              </w:rPr>
            </w:pPr>
            <w:r w:rsidRPr="002E38AD">
              <w:rPr>
                <w:sz w:val="12"/>
                <w:szCs w:val="16"/>
              </w:rPr>
              <w:t>годы</w:t>
            </w:r>
          </w:p>
        </w:tc>
        <w:tc>
          <w:tcPr>
            <w:tcW w:w="424" w:type="dxa"/>
          </w:tcPr>
          <w:p w:rsidR="002E38AD" w:rsidRPr="002E38AD" w:rsidRDefault="002E38AD" w:rsidP="002E38AD">
            <w:pPr>
              <w:pStyle w:val="ConsPlusNormal"/>
              <w:ind w:firstLine="0"/>
              <w:jc w:val="center"/>
              <w:rPr>
                <w:sz w:val="12"/>
                <w:szCs w:val="16"/>
              </w:rPr>
            </w:pPr>
            <w:r w:rsidRPr="002E38AD">
              <w:rPr>
                <w:sz w:val="12"/>
                <w:szCs w:val="16"/>
              </w:rPr>
              <w:t>1.1</w:t>
            </w:r>
          </w:p>
        </w:tc>
        <w:tc>
          <w:tcPr>
            <w:tcW w:w="700" w:type="dxa"/>
          </w:tcPr>
          <w:p w:rsidR="002E38AD" w:rsidRPr="002E38AD" w:rsidRDefault="002E38AD" w:rsidP="002E38AD">
            <w:pPr>
              <w:pStyle w:val="ConsPlusNormal"/>
              <w:ind w:firstLine="0"/>
              <w:jc w:val="center"/>
              <w:rPr>
                <w:sz w:val="12"/>
                <w:szCs w:val="16"/>
              </w:rPr>
            </w:pPr>
            <w:r w:rsidRPr="002E38AD">
              <w:rPr>
                <w:sz w:val="12"/>
                <w:szCs w:val="16"/>
              </w:rPr>
              <w:t>-</w:t>
            </w:r>
          </w:p>
        </w:tc>
        <w:tc>
          <w:tcPr>
            <w:tcW w:w="511" w:type="dxa"/>
          </w:tcPr>
          <w:p w:rsidR="002E38AD" w:rsidRPr="002E38AD" w:rsidRDefault="002E38AD" w:rsidP="002E38AD">
            <w:pPr>
              <w:pStyle w:val="ConsPlusNormal"/>
              <w:ind w:firstLine="0"/>
              <w:jc w:val="center"/>
              <w:rPr>
                <w:sz w:val="12"/>
                <w:szCs w:val="16"/>
              </w:rPr>
            </w:pPr>
            <w:r w:rsidRPr="002E38AD">
              <w:rPr>
                <w:sz w:val="12"/>
                <w:szCs w:val="16"/>
              </w:rPr>
              <w:t>-</w:t>
            </w:r>
          </w:p>
        </w:tc>
        <w:tc>
          <w:tcPr>
            <w:tcW w:w="4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tcPr>
          <w:p w:rsidR="002E38AD" w:rsidRPr="002E38AD" w:rsidRDefault="002E38AD" w:rsidP="002E38AD">
            <w:pPr>
              <w:pStyle w:val="ConsPlusNormal"/>
              <w:ind w:firstLine="0"/>
              <w:jc w:val="center"/>
              <w:rPr>
                <w:sz w:val="12"/>
                <w:szCs w:val="16"/>
              </w:rPr>
            </w:pPr>
            <w:r w:rsidRPr="002E38AD">
              <w:rPr>
                <w:sz w:val="12"/>
                <w:szCs w:val="16"/>
              </w:rPr>
              <w:t>1.3.</w:t>
            </w:r>
          </w:p>
        </w:tc>
        <w:tc>
          <w:tcPr>
            <w:tcW w:w="1559" w:type="dxa"/>
          </w:tcPr>
          <w:p w:rsidR="002E38AD" w:rsidRPr="002E38AD" w:rsidRDefault="002E38AD" w:rsidP="002E38AD">
            <w:pPr>
              <w:rPr>
                <w:rFonts w:ascii="Arial" w:hAnsi="Arial" w:cs="Arial"/>
                <w:sz w:val="12"/>
                <w:szCs w:val="16"/>
              </w:rPr>
            </w:pPr>
            <w:r w:rsidRPr="002E38AD">
              <w:rPr>
                <w:rFonts w:ascii="Arial" w:hAnsi="Arial" w:cs="Arial"/>
                <w:sz w:val="12"/>
                <w:szCs w:val="16"/>
              </w:rPr>
              <w:t>Финансовое обеспечение муниципальной программы</w:t>
            </w:r>
          </w:p>
        </w:tc>
        <w:tc>
          <w:tcPr>
            <w:tcW w:w="994" w:type="dxa"/>
          </w:tcPr>
          <w:p w:rsidR="002E38AD" w:rsidRPr="002E38AD" w:rsidRDefault="002E38AD" w:rsidP="002E38AD">
            <w:pPr>
              <w:rPr>
                <w:rFonts w:ascii="Arial" w:hAnsi="Arial" w:cs="Arial"/>
                <w:sz w:val="12"/>
                <w:szCs w:val="16"/>
              </w:rPr>
            </w:pPr>
          </w:p>
        </w:tc>
        <w:tc>
          <w:tcPr>
            <w:tcW w:w="425" w:type="dxa"/>
          </w:tcPr>
          <w:p w:rsidR="002E38AD" w:rsidRPr="002E38AD" w:rsidRDefault="002E38AD" w:rsidP="002E38AD">
            <w:pPr>
              <w:jc w:val="center"/>
              <w:rPr>
                <w:rFonts w:ascii="Arial" w:hAnsi="Arial" w:cs="Arial"/>
                <w:sz w:val="12"/>
                <w:szCs w:val="16"/>
              </w:rPr>
            </w:pPr>
          </w:p>
        </w:tc>
        <w:tc>
          <w:tcPr>
            <w:tcW w:w="424"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1.1</w:t>
            </w:r>
          </w:p>
        </w:tc>
        <w:tc>
          <w:tcPr>
            <w:tcW w:w="700" w:type="dxa"/>
          </w:tcPr>
          <w:p w:rsidR="002E38AD" w:rsidRPr="002E38AD" w:rsidRDefault="002E38AD" w:rsidP="002E38AD">
            <w:pPr>
              <w:jc w:val="center"/>
              <w:rPr>
                <w:rFonts w:ascii="Arial" w:hAnsi="Arial" w:cs="Arial"/>
                <w:sz w:val="12"/>
                <w:szCs w:val="16"/>
              </w:rPr>
            </w:pPr>
          </w:p>
        </w:tc>
        <w:tc>
          <w:tcPr>
            <w:tcW w:w="511" w:type="dxa"/>
          </w:tcPr>
          <w:p w:rsidR="002E38AD" w:rsidRPr="002E38AD" w:rsidRDefault="002E38AD" w:rsidP="002E38AD">
            <w:pPr>
              <w:jc w:val="center"/>
              <w:rPr>
                <w:rFonts w:ascii="Arial" w:hAnsi="Arial" w:cs="Arial"/>
                <w:sz w:val="12"/>
                <w:szCs w:val="16"/>
              </w:rPr>
            </w:pPr>
          </w:p>
        </w:tc>
        <w:tc>
          <w:tcPr>
            <w:tcW w:w="4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644"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gridAfter w:val="1"/>
          <w:wAfter w:w="30" w:type="dxa"/>
          <w:trHeight w:val="20"/>
        </w:trPr>
        <w:tc>
          <w:tcPr>
            <w:tcW w:w="431" w:type="dxa"/>
            <w:vMerge w:val="restart"/>
          </w:tcPr>
          <w:p w:rsidR="002E38AD" w:rsidRPr="002E38AD" w:rsidRDefault="002E38AD" w:rsidP="002E38AD">
            <w:pPr>
              <w:jc w:val="center"/>
              <w:rPr>
                <w:rFonts w:ascii="Arial" w:hAnsi="Arial" w:cs="Arial"/>
                <w:sz w:val="12"/>
                <w:szCs w:val="16"/>
              </w:rPr>
            </w:pPr>
            <w:r w:rsidRPr="002E38AD">
              <w:rPr>
                <w:rFonts w:ascii="Arial" w:hAnsi="Arial" w:cs="Arial"/>
                <w:sz w:val="12"/>
                <w:szCs w:val="16"/>
              </w:rPr>
              <w:t>1.3.1.</w:t>
            </w:r>
          </w:p>
        </w:tc>
        <w:tc>
          <w:tcPr>
            <w:tcW w:w="1559" w:type="dxa"/>
            <w:vMerge w:val="restart"/>
          </w:tcPr>
          <w:p w:rsidR="002E38AD" w:rsidRPr="002E38AD" w:rsidRDefault="002E38AD" w:rsidP="002E38AD">
            <w:pPr>
              <w:rPr>
                <w:rFonts w:ascii="Arial" w:hAnsi="Arial" w:cs="Arial"/>
                <w:sz w:val="12"/>
                <w:szCs w:val="16"/>
              </w:rPr>
            </w:pPr>
            <w:r w:rsidRPr="002E38AD">
              <w:rPr>
                <w:rFonts w:ascii="Arial" w:hAnsi="Arial" w:cs="Arial"/>
                <w:sz w:val="12"/>
                <w:szCs w:val="16"/>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c>
          <w:tcPr>
            <w:tcW w:w="994" w:type="dxa"/>
            <w:vMerge w:val="restart"/>
          </w:tcPr>
          <w:p w:rsidR="002E38AD" w:rsidRPr="002E38AD" w:rsidRDefault="002E38AD" w:rsidP="002E38AD">
            <w:pPr>
              <w:rPr>
                <w:rFonts w:ascii="Arial" w:hAnsi="Arial" w:cs="Arial"/>
                <w:sz w:val="12"/>
                <w:szCs w:val="16"/>
              </w:rPr>
            </w:pPr>
            <w:r w:rsidRPr="002E38AD">
              <w:rPr>
                <w:rFonts w:ascii="Arial" w:hAnsi="Arial" w:cs="Arial"/>
                <w:sz w:val="12"/>
                <w:szCs w:val="16"/>
              </w:rPr>
              <w:t>комитет жилищно-коммунального и дорожного хозяйства, комитет финансов</w:t>
            </w:r>
          </w:p>
        </w:tc>
        <w:tc>
          <w:tcPr>
            <w:tcW w:w="425" w:type="dxa"/>
            <w:vMerge w:val="restart"/>
          </w:tcPr>
          <w:p w:rsidR="002E38AD" w:rsidRPr="002E38AD" w:rsidRDefault="002E38AD" w:rsidP="002E38AD">
            <w:pPr>
              <w:jc w:val="center"/>
              <w:rPr>
                <w:rFonts w:ascii="Arial" w:hAnsi="Arial" w:cs="Arial"/>
                <w:sz w:val="12"/>
                <w:szCs w:val="16"/>
                <w:lang w:val="en-US"/>
              </w:rPr>
            </w:pPr>
            <w:r w:rsidRPr="002E38AD">
              <w:rPr>
                <w:rFonts w:ascii="Arial" w:hAnsi="Arial" w:cs="Arial"/>
                <w:sz w:val="12"/>
                <w:szCs w:val="16"/>
              </w:rPr>
              <w:t>2016– 202</w:t>
            </w:r>
            <w:r w:rsidRPr="002E38AD">
              <w:rPr>
                <w:rFonts w:ascii="Arial" w:hAnsi="Arial" w:cs="Arial"/>
                <w:sz w:val="12"/>
                <w:szCs w:val="16"/>
                <w:lang w:val="en-US"/>
              </w:rPr>
              <w:t>7</w:t>
            </w:r>
          </w:p>
          <w:p w:rsidR="002E38AD" w:rsidRPr="002E38AD" w:rsidRDefault="002E38AD" w:rsidP="002E38AD">
            <w:pPr>
              <w:jc w:val="center"/>
              <w:rPr>
                <w:rFonts w:ascii="Arial" w:hAnsi="Arial" w:cs="Arial"/>
                <w:sz w:val="12"/>
                <w:szCs w:val="16"/>
              </w:rPr>
            </w:pPr>
            <w:r w:rsidRPr="002E38AD">
              <w:rPr>
                <w:rFonts w:ascii="Arial" w:hAnsi="Arial" w:cs="Arial"/>
                <w:sz w:val="12"/>
                <w:szCs w:val="16"/>
              </w:rPr>
              <w:t>годы</w:t>
            </w:r>
          </w:p>
        </w:tc>
        <w:tc>
          <w:tcPr>
            <w:tcW w:w="424" w:type="dxa"/>
            <w:vMerge w:val="restart"/>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1.1</w:t>
            </w:r>
          </w:p>
        </w:tc>
        <w:tc>
          <w:tcPr>
            <w:tcW w:w="700" w:type="dxa"/>
          </w:tcPr>
          <w:p w:rsidR="002E38AD" w:rsidRPr="002E38AD" w:rsidRDefault="002E38AD" w:rsidP="002E38AD">
            <w:pPr>
              <w:pStyle w:val="ConsPlusNormal"/>
              <w:ind w:firstLine="0"/>
              <w:rPr>
                <w:sz w:val="12"/>
                <w:szCs w:val="16"/>
              </w:rPr>
            </w:pPr>
            <w:r w:rsidRPr="002E38AD">
              <w:rPr>
                <w:sz w:val="12"/>
                <w:szCs w:val="16"/>
              </w:rPr>
              <w:t>федераль-ный бюджет</w:t>
            </w:r>
          </w:p>
        </w:tc>
        <w:tc>
          <w:tcPr>
            <w:tcW w:w="511"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752,670</w:t>
            </w:r>
          </w:p>
        </w:tc>
        <w:tc>
          <w:tcPr>
            <w:tcW w:w="444"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477,130</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699,27135</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360,26614</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476,23629</w:t>
            </w:r>
          </w:p>
        </w:tc>
        <w:tc>
          <w:tcPr>
            <w:tcW w:w="578" w:type="dxa"/>
          </w:tcPr>
          <w:p w:rsidR="002E38AD" w:rsidRPr="002E38AD" w:rsidRDefault="002E38AD" w:rsidP="002E38AD">
            <w:pPr>
              <w:pStyle w:val="ConsPlusNormal"/>
              <w:ind w:firstLine="0"/>
              <w:jc w:val="center"/>
              <w:rPr>
                <w:sz w:val="12"/>
                <w:szCs w:val="16"/>
              </w:rPr>
            </w:pPr>
            <w:r w:rsidRPr="002E38AD">
              <w:rPr>
                <w:sz w:val="12"/>
                <w:szCs w:val="16"/>
              </w:rPr>
              <w:t>404,43441</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376,88635</w:t>
            </w:r>
          </w:p>
        </w:tc>
        <w:tc>
          <w:tcPr>
            <w:tcW w:w="644"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660,94805</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459,52627</w:t>
            </w:r>
          </w:p>
        </w:tc>
        <w:tc>
          <w:tcPr>
            <w:tcW w:w="578" w:type="dxa"/>
          </w:tcPr>
          <w:p w:rsidR="002E38AD" w:rsidRPr="002E38AD" w:rsidRDefault="002E38AD" w:rsidP="002E38AD">
            <w:pPr>
              <w:autoSpaceDE w:val="0"/>
              <w:autoSpaceDN w:val="0"/>
              <w:adjustRightInd w:val="0"/>
              <w:jc w:val="center"/>
              <w:rPr>
                <w:rFonts w:ascii="Arial" w:hAnsi="Arial" w:cs="Arial"/>
                <w:sz w:val="12"/>
                <w:szCs w:val="16"/>
                <w:lang w:val="en-US"/>
              </w:rPr>
            </w:pPr>
            <w:r w:rsidRPr="002E38AD">
              <w:rPr>
                <w:rFonts w:ascii="Arial" w:hAnsi="Arial" w:cs="Arial"/>
                <w:sz w:val="12"/>
                <w:szCs w:val="16"/>
                <w:lang w:val="en-US"/>
              </w:rPr>
              <w:t>0</w:t>
            </w:r>
          </w:p>
        </w:tc>
        <w:tc>
          <w:tcPr>
            <w:tcW w:w="578" w:type="dxa"/>
          </w:tcPr>
          <w:p w:rsidR="002E38AD" w:rsidRPr="002E38AD" w:rsidRDefault="002E38AD" w:rsidP="002E38AD">
            <w:pPr>
              <w:autoSpaceDE w:val="0"/>
              <w:autoSpaceDN w:val="0"/>
              <w:adjustRightInd w:val="0"/>
              <w:jc w:val="center"/>
              <w:rPr>
                <w:rFonts w:ascii="Arial" w:hAnsi="Arial" w:cs="Arial"/>
                <w:sz w:val="12"/>
                <w:szCs w:val="16"/>
                <w:lang w:val="en-US"/>
              </w:rPr>
            </w:pPr>
            <w:r w:rsidRPr="002E38AD">
              <w:rPr>
                <w:rFonts w:ascii="Arial" w:hAnsi="Arial" w:cs="Arial"/>
                <w:sz w:val="12"/>
                <w:szCs w:val="16"/>
                <w:lang w:val="en-US"/>
              </w:rPr>
              <w:t>0</w:t>
            </w:r>
          </w:p>
        </w:tc>
        <w:tc>
          <w:tcPr>
            <w:tcW w:w="578" w:type="dxa"/>
          </w:tcPr>
          <w:p w:rsidR="002E38AD" w:rsidRPr="002E38AD" w:rsidRDefault="002E38AD" w:rsidP="002E38AD">
            <w:pPr>
              <w:autoSpaceDE w:val="0"/>
              <w:autoSpaceDN w:val="0"/>
              <w:adjustRightInd w:val="0"/>
              <w:jc w:val="center"/>
              <w:rPr>
                <w:rFonts w:ascii="Arial" w:hAnsi="Arial" w:cs="Arial"/>
                <w:sz w:val="12"/>
                <w:szCs w:val="16"/>
                <w:lang w:val="en-US"/>
              </w:rPr>
            </w:pPr>
            <w:r w:rsidRPr="002E38AD">
              <w:rPr>
                <w:rFonts w:ascii="Arial" w:hAnsi="Arial" w:cs="Arial"/>
                <w:sz w:val="12"/>
                <w:szCs w:val="16"/>
                <w:lang w:val="en-US"/>
              </w:rPr>
              <w:t>0</w:t>
            </w:r>
          </w:p>
        </w:tc>
      </w:tr>
      <w:tr w:rsidR="002E38AD" w:rsidRPr="002E38AD" w:rsidTr="006130F0">
        <w:trPr>
          <w:gridAfter w:val="1"/>
          <w:wAfter w:w="30" w:type="dxa"/>
          <w:trHeight w:val="20"/>
        </w:trPr>
        <w:tc>
          <w:tcPr>
            <w:tcW w:w="431"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1559"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994"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425"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424"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700" w:type="dxa"/>
          </w:tcPr>
          <w:p w:rsidR="002E38AD" w:rsidRPr="002E38AD" w:rsidRDefault="002E38AD" w:rsidP="002E38AD">
            <w:pPr>
              <w:rPr>
                <w:rFonts w:ascii="Arial" w:hAnsi="Arial" w:cs="Arial"/>
                <w:sz w:val="12"/>
                <w:szCs w:val="16"/>
              </w:rPr>
            </w:pPr>
            <w:r w:rsidRPr="002E38AD">
              <w:rPr>
                <w:rFonts w:ascii="Arial" w:hAnsi="Arial" w:cs="Arial"/>
                <w:sz w:val="12"/>
                <w:szCs w:val="16"/>
              </w:rPr>
              <w:t>областной бюджет</w:t>
            </w:r>
          </w:p>
        </w:tc>
        <w:tc>
          <w:tcPr>
            <w:tcW w:w="511"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1204,515</w:t>
            </w:r>
          </w:p>
        </w:tc>
        <w:tc>
          <w:tcPr>
            <w:tcW w:w="444"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680,740</w:t>
            </w:r>
          </w:p>
        </w:tc>
        <w:tc>
          <w:tcPr>
            <w:tcW w:w="578" w:type="dxa"/>
          </w:tcPr>
          <w:p w:rsidR="002E38AD" w:rsidRPr="002E38AD" w:rsidRDefault="002E38AD" w:rsidP="002E38AD">
            <w:pPr>
              <w:pStyle w:val="af1"/>
              <w:jc w:val="center"/>
              <w:rPr>
                <w:rFonts w:ascii="Arial" w:hAnsi="Arial" w:cs="Arial"/>
                <w:sz w:val="12"/>
              </w:rPr>
            </w:pPr>
            <w:r w:rsidRPr="002E38AD">
              <w:rPr>
                <w:rFonts w:ascii="Arial" w:hAnsi="Arial" w:cs="Arial"/>
                <w:sz w:val="12"/>
              </w:rPr>
              <w:t>0</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656,12391</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793,01045</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709,04185</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600,17776</w:t>
            </w:r>
          </w:p>
        </w:tc>
        <w:tc>
          <w:tcPr>
            <w:tcW w:w="644"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1278,35625</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662,32933</w:t>
            </w:r>
          </w:p>
        </w:tc>
        <w:tc>
          <w:tcPr>
            <w:tcW w:w="578" w:type="dxa"/>
          </w:tcPr>
          <w:p w:rsidR="002E38AD" w:rsidRPr="002E38AD" w:rsidRDefault="002E38AD" w:rsidP="002E38AD">
            <w:pPr>
              <w:jc w:val="center"/>
              <w:rPr>
                <w:rFonts w:ascii="Arial" w:hAnsi="Arial" w:cs="Arial"/>
                <w:sz w:val="12"/>
                <w:szCs w:val="16"/>
                <w:lang w:val="en-US"/>
              </w:rPr>
            </w:pPr>
            <w:r w:rsidRPr="002E38AD">
              <w:rPr>
                <w:rFonts w:ascii="Arial" w:hAnsi="Arial" w:cs="Arial"/>
                <w:sz w:val="12"/>
                <w:szCs w:val="16"/>
                <w:lang w:val="en-US"/>
              </w:rPr>
              <w:t>408</w:t>
            </w:r>
            <w:r w:rsidRPr="002E38AD">
              <w:rPr>
                <w:rFonts w:ascii="Arial" w:hAnsi="Arial" w:cs="Arial"/>
                <w:sz w:val="12"/>
                <w:szCs w:val="16"/>
              </w:rPr>
              <w:t>,</w:t>
            </w:r>
            <w:r w:rsidRPr="002E38AD">
              <w:rPr>
                <w:rFonts w:ascii="Arial" w:hAnsi="Arial" w:cs="Arial"/>
                <w:sz w:val="12"/>
                <w:szCs w:val="16"/>
                <w:lang w:val="en-US"/>
              </w:rPr>
              <w:t>49447</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lang w:val="en-US"/>
              </w:rPr>
              <w:t>408</w:t>
            </w:r>
            <w:r w:rsidRPr="002E38AD">
              <w:rPr>
                <w:rFonts w:ascii="Arial" w:hAnsi="Arial" w:cs="Arial"/>
                <w:sz w:val="12"/>
                <w:szCs w:val="16"/>
              </w:rPr>
              <w:t>,</w:t>
            </w:r>
            <w:r w:rsidRPr="002E38AD">
              <w:rPr>
                <w:rFonts w:ascii="Arial" w:hAnsi="Arial" w:cs="Arial"/>
                <w:sz w:val="12"/>
                <w:szCs w:val="16"/>
                <w:lang w:val="en-US"/>
              </w:rPr>
              <w:t>49447</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lang w:val="en-US"/>
              </w:rPr>
              <w:t>408</w:t>
            </w:r>
            <w:r w:rsidRPr="002E38AD">
              <w:rPr>
                <w:rFonts w:ascii="Arial" w:hAnsi="Arial" w:cs="Arial"/>
                <w:sz w:val="12"/>
                <w:szCs w:val="16"/>
              </w:rPr>
              <w:t>,</w:t>
            </w:r>
            <w:r w:rsidRPr="002E38AD">
              <w:rPr>
                <w:rFonts w:ascii="Arial" w:hAnsi="Arial" w:cs="Arial"/>
                <w:sz w:val="12"/>
                <w:szCs w:val="16"/>
                <w:lang w:val="en-US"/>
              </w:rPr>
              <w:t>49447</w:t>
            </w:r>
          </w:p>
        </w:tc>
      </w:tr>
      <w:tr w:rsidR="002E38AD" w:rsidRPr="002E38AD" w:rsidTr="006130F0">
        <w:trPr>
          <w:gridAfter w:val="1"/>
          <w:wAfter w:w="30" w:type="dxa"/>
          <w:trHeight w:val="20"/>
        </w:trPr>
        <w:tc>
          <w:tcPr>
            <w:tcW w:w="431"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1559"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994"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425"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424"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700" w:type="dxa"/>
          </w:tcPr>
          <w:p w:rsidR="002E38AD" w:rsidRPr="002E38AD" w:rsidRDefault="002E38AD" w:rsidP="002E38AD">
            <w:pPr>
              <w:rPr>
                <w:rFonts w:ascii="Arial" w:hAnsi="Arial" w:cs="Arial"/>
                <w:sz w:val="12"/>
                <w:szCs w:val="16"/>
              </w:rPr>
            </w:pPr>
            <w:r w:rsidRPr="002E38AD">
              <w:rPr>
                <w:rFonts w:ascii="Arial" w:hAnsi="Arial" w:cs="Arial"/>
                <w:sz w:val="12"/>
                <w:szCs w:val="16"/>
              </w:rPr>
              <w:t>муниципальный бюджет</w:t>
            </w:r>
          </w:p>
        </w:tc>
        <w:tc>
          <w:tcPr>
            <w:tcW w:w="511"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501,180</w:t>
            </w:r>
          </w:p>
        </w:tc>
        <w:tc>
          <w:tcPr>
            <w:tcW w:w="444"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260,890</w:t>
            </w:r>
          </w:p>
        </w:tc>
        <w:tc>
          <w:tcPr>
            <w:tcW w:w="578" w:type="dxa"/>
          </w:tcPr>
          <w:p w:rsidR="002E38AD" w:rsidRPr="002E38AD" w:rsidRDefault="002E38AD" w:rsidP="002E38AD">
            <w:pPr>
              <w:pStyle w:val="af1"/>
              <w:jc w:val="center"/>
              <w:rPr>
                <w:rFonts w:ascii="Arial" w:hAnsi="Arial" w:cs="Arial"/>
                <w:sz w:val="12"/>
              </w:rPr>
            </w:pPr>
            <w:r w:rsidRPr="002E38AD">
              <w:rPr>
                <w:rFonts w:ascii="Arial" w:hAnsi="Arial" w:cs="Arial"/>
                <w:sz w:val="12"/>
              </w:rPr>
              <w:t>187,45365</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287,00645</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385,97326</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305,28374</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264,35089</w:t>
            </w:r>
          </w:p>
        </w:tc>
        <w:tc>
          <w:tcPr>
            <w:tcW w:w="644"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543,52570</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415,13440</w:t>
            </w:r>
          </w:p>
        </w:tc>
        <w:tc>
          <w:tcPr>
            <w:tcW w:w="578" w:type="dxa"/>
          </w:tcPr>
          <w:p w:rsidR="002E38AD" w:rsidRPr="002E38AD" w:rsidRDefault="002E38AD" w:rsidP="002E38AD">
            <w:pPr>
              <w:autoSpaceDE w:val="0"/>
              <w:autoSpaceDN w:val="0"/>
              <w:adjustRightInd w:val="0"/>
              <w:jc w:val="center"/>
              <w:rPr>
                <w:rFonts w:ascii="Arial" w:hAnsi="Arial" w:cs="Arial"/>
                <w:sz w:val="12"/>
                <w:szCs w:val="16"/>
                <w:lang w:val="en-US"/>
              </w:rPr>
            </w:pPr>
            <w:r w:rsidRPr="002E38AD">
              <w:rPr>
                <w:rFonts w:ascii="Arial" w:hAnsi="Arial" w:cs="Arial"/>
                <w:sz w:val="12"/>
                <w:szCs w:val="16"/>
                <w:lang w:val="en-US"/>
              </w:rPr>
              <w:t>196</w:t>
            </w:r>
            <w:r w:rsidRPr="002E38AD">
              <w:rPr>
                <w:rFonts w:ascii="Arial" w:hAnsi="Arial" w:cs="Arial"/>
                <w:sz w:val="12"/>
                <w:szCs w:val="16"/>
              </w:rPr>
              <w:t>,</w:t>
            </w:r>
            <w:r w:rsidRPr="002E38AD">
              <w:rPr>
                <w:rFonts w:ascii="Arial" w:hAnsi="Arial" w:cs="Arial"/>
                <w:sz w:val="12"/>
                <w:szCs w:val="16"/>
                <w:lang w:val="en-US"/>
              </w:rPr>
              <w:t>91353</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lang w:val="en-US"/>
              </w:rPr>
              <w:t>196</w:t>
            </w:r>
            <w:r w:rsidRPr="002E38AD">
              <w:rPr>
                <w:rFonts w:ascii="Arial" w:hAnsi="Arial" w:cs="Arial"/>
                <w:sz w:val="12"/>
                <w:szCs w:val="16"/>
              </w:rPr>
              <w:t>,</w:t>
            </w:r>
            <w:r w:rsidRPr="002E38AD">
              <w:rPr>
                <w:rFonts w:ascii="Arial" w:hAnsi="Arial" w:cs="Arial"/>
                <w:sz w:val="12"/>
                <w:szCs w:val="16"/>
                <w:lang w:val="en-US"/>
              </w:rPr>
              <w:t>91353</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lang w:val="en-US"/>
              </w:rPr>
              <w:t>196</w:t>
            </w:r>
            <w:r w:rsidRPr="002E38AD">
              <w:rPr>
                <w:rFonts w:ascii="Arial" w:hAnsi="Arial" w:cs="Arial"/>
                <w:sz w:val="12"/>
                <w:szCs w:val="16"/>
              </w:rPr>
              <w:t>,</w:t>
            </w:r>
            <w:r w:rsidRPr="002E38AD">
              <w:rPr>
                <w:rFonts w:ascii="Arial" w:hAnsi="Arial" w:cs="Arial"/>
                <w:sz w:val="12"/>
                <w:szCs w:val="16"/>
                <w:lang w:val="en-US"/>
              </w:rPr>
              <w:t>91353</w:t>
            </w:r>
          </w:p>
        </w:tc>
      </w:tr>
      <w:tr w:rsidR="002E38AD" w:rsidRPr="002E38AD" w:rsidTr="006130F0">
        <w:trPr>
          <w:gridAfter w:val="1"/>
          <w:wAfter w:w="30" w:type="dxa"/>
          <w:trHeight w:val="20"/>
        </w:trPr>
        <w:tc>
          <w:tcPr>
            <w:tcW w:w="431"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1559"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994"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425"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424" w:type="dxa"/>
            <w:vMerge/>
          </w:tcPr>
          <w:p w:rsidR="002E38AD" w:rsidRPr="002E38AD" w:rsidRDefault="002E38AD" w:rsidP="002E38AD">
            <w:pPr>
              <w:autoSpaceDE w:val="0"/>
              <w:autoSpaceDN w:val="0"/>
              <w:adjustRightInd w:val="0"/>
              <w:jc w:val="center"/>
              <w:rPr>
                <w:rFonts w:ascii="Arial" w:hAnsi="Arial" w:cs="Arial"/>
                <w:sz w:val="12"/>
                <w:szCs w:val="16"/>
              </w:rPr>
            </w:pPr>
          </w:p>
        </w:tc>
        <w:tc>
          <w:tcPr>
            <w:tcW w:w="700" w:type="dxa"/>
          </w:tcPr>
          <w:p w:rsidR="002E38AD" w:rsidRPr="002E38AD" w:rsidRDefault="002E38AD" w:rsidP="002E38AD">
            <w:pPr>
              <w:rPr>
                <w:rFonts w:ascii="Arial" w:hAnsi="Arial" w:cs="Arial"/>
                <w:sz w:val="12"/>
                <w:szCs w:val="16"/>
              </w:rPr>
            </w:pPr>
            <w:r w:rsidRPr="002E38AD">
              <w:rPr>
                <w:rFonts w:ascii="Arial" w:hAnsi="Arial" w:cs="Arial"/>
                <w:sz w:val="12"/>
                <w:szCs w:val="16"/>
              </w:rPr>
              <w:t>внебюджет-ные средства</w:t>
            </w:r>
          </w:p>
        </w:tc>
        <w:tc>
          <w:tcPr>
            <w:tcW w:w="511"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2305</w:t>
            </w:r>
          </w:p>
        </w:tc>
        <w:tc>
          <w:tcPr>
            <w:tcW w:w="444" w:type="dxa"/>
          </w:tcPr>
          <w:p w:rsidR="002E38AD" w:rsidRPr="002E38AD" w:rsidRDefault="002E38AD" w:rsidP="002E38AD">
            <w:pPr>
              <w:pStyle w:val="afffff3"/>
              <w:jc w:val="center"/>
              <w:rPr>
                <w:rFonts w:ascii="Arial" w:hAnsi="Arial" w:cs="Arial"/>
                <w:sz w:val="12"/>
                <w:szCs w:val="16"/>
              </w:rPr>
            </w:pPr>
            <w:r w:rsidRPr="002E38AD">
              <w:rPr>
                <w:rFonts w:ascii="Arial" w:hAnsi="Arial" w:cs="Arial"/>
                <w:sz w:val="12"/>
                <w:szCs w:val="16"/>
              </w:rPr>
              <w:t>2634,80</w:t>
            </w:r>
          </w:p>
        </w:tc>
        <w:tc>
          <w:tcPr>
            <w:tcW w:w="578" w:type="dxa"/>
          </w:tcPr>
          <w:p w:rsidR="002E38AD" w:rsidRPr="002E38AD" w:rsidRDefault="002E38AD" w:rsidP="002E38AD">
            <w:pPr>
              <w:pStyle w:val="af1"/>
              <w:jc w:val="center"/>
              <w:rPr>
                <w:rFonts w:ascii="Arial" w:hAnsi="Arial" w:cs="Arial"/>
                <w:sz w:val="12"/>
              </w:rPr>
            </w:pPr>
            <w:r w:rsidRPr="002E38AD">
              <w:rPr>
                <w:rFonts w:ascii="Arial" w:hAnsi="Arial" w:cs="Arial"/>
                <w:sz w:val="12"/>
              </w:rPr>
              <w:t>1317,42</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3073,98</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0</w:t>
            </w:r>
          </w:p>
        </w:tc>
        <w:tc>
          <w:tcPr>
            <w:tcW w:w="578" w:type="dxa"/>
          </w:tcPr>
          <w:p w:rsidR="002E38AD" w:rsidRPr="002E38AD" w:rsidRDefault="002E38AD" w:rsidP="002E38AD">
            <w:pPr>
              <w:jc w:val="center"/>
              <w:rPr>
                <w:rFonts w:ascii="Arial" w:hAnsi="Arial" w:cs="Arial"/>
                <w:sz w:val="12"/>
                <w:szCs w:val="16"/>
              </w:rPr>
            </w:pPr>
            <w:r w:rsidRPr="002E38AD">
              <w:rPr>
                <w:rFonts w:ascii="Arial" w:hAnsi="Arial" w:cs="Arial"/>
                <w:sz w:val="12"/>
                <w:szCs w:val="16"/>
              </w:rPr>
              <w:t>3431,24</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2305,485</w:t>
            </w:r>
          </w:p>
        </w:tc>
        <w:tc>
          <w:tcPr>
            <w:tcW w:w="644"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0</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0</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0</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r w:rsidRPr="002E38AD">
              <w:rPr>
                <w:rFonts w:ascii="Arial" w:hAnsi="Arial" w:cs="Arial"/>
                <w:sz w:val="12"/>
                <w:szCs w:val="16"/>
              </w:rPr>
              <w:t>0</w:t>
            </w:r>
          </w:p>
        </w:tc>
        <w:tc>
          <w:tcPr>
            <w:tcW w:w="578" w:type="dxa"/>
          </w:tcPr>
          <w:p w:rsidR="002E38AD" w:rsidRPr="002E38AD" w:rsidRDefault="002E38AD" w:rsidP="002E38AD">
            <w:pPr>
              <w:autoSpaceDE w:val="0"/>
              <w:autoSpaceDN w:val="0"/>
              <w:adjustRightInd w:val="0"/>
              <w:jc w:val="center"/>
              <w:rPr>
                <w:rFonts w:ascii="Arial" w:hAnsi="Arial" w:cs="Arial"/>
                <w:sz w:val="12"/>
                <w:szCs w:val="16"/>
              </w:rPr>
            </w:pPr>
          </w:p>
        </w:tc>
      </w:tr>
      <w:tr w:rsidR="002E38AD" w:rsidRPr="002E38AD" w:rsidTr="006130F0">
        <w:trPr>
          <w:trHeight w:val="20"/>
        </w:trPr>
        <w:tc>
          <w:tcPr>
            <w:tcW w:w="4533" w:type="dxa"/>
            <w:gridSpan w:val="6"/>
            <w:vAlign w:val="center"/>
          </w:tcPr>
          <w:p w:rsidR="002E38AD" w:rsidRPr="002E38AD" w:rsidRDefault="002E38AD" w:rsidP="002E38AD">
            <w:pPr>
              <w:autoSpaceDE w:val="0"/>
              <w:autoSpaceDN w:val="0"/>
              <w:adjustRightInd w:val="0"/>
              <w:rPr>
                <w:rFonts w:ascii="Arial" w:hAnsi="Arial" w:cs="Arial"/>
                <w:b/>
                <w:sz w:val="12"/>
                <w:szCs w:val="16"/>
              </w:rPr>
            </w:pPr>
            <w:r w:rsidRPr="002E38AD">
              <w:rPr>
                <w:rFonts w:ascii="Arial" w:hAnsi="Arial" w:cs="Arial"/>
                <w:b/>
                <w:sz w:val="12"/>
                <w:szCs w:val="16"/>
              </w:rPr>
              <w:t>Всего:</w:t>
            </w:r>
          </w:p>
        </w:tc>
        <w:tc>
          <w:tcPr>
            <w:tcW w:w="511"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4763,365</w:t>
            </w:r>
          </w:p>
        </w:tc>
        <w:tc>
          <w:tcPr>
            <w:tcW w:w="444"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4053,56</w:t>
            </w:r>
          </w:p>
        </w:tc>
        <w:tc>
          <w:tcPr>
            <w:tcW w:w="578"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2204,145</w:t>
            </w:r>
          </w:p>
        </w:tc>
        <w:tc>
          <w:tcPr>
            <w:tcW w:w="578"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4377,3765</w:t>
            </w:r>
          </w:p>
        </w:tc>
        <w:tc>
          <w:tcPr>
            <w:tcW w:w="578"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1655,22</w:t>
            </w:r>
          </w:p>
        </w:tc>
        <w:tc>
          <w:tcPr>
            <w:tcW w:w="578"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4850,00</w:t>
            </w:r>
          </w:p>
        </w:tc>
        <w:tc>
          <w:tcPr>
            <w:tcW w:w="578"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3546,90</w:t>
            </w:r>
          </w:p>
        </w:tc>
        <w:tc>
          <w:tcPr>
            <w:tcW w:w="644"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2482, 83</w:t>
            </w:r>
          </w:p>
        </w:tc>
        <w:tc>
          <w:tcPr>
            <w:tcW w:w="578" w:type="dxa"/>
            <w:vAlign w:val="center"/>
          </w:tcPr>
          <w:p w:rsidR="002E38AD" w:rsidRPr="002E38AD" w:rsidRDefault="002E38AD" w:rsidP="002E38AD">
            <w:pPr>
              <w:jc w:val="center"/>
              <w:rPr>
                <w:rFonts w:ascii="Arial" w:hAnsi="Arial" w:cs="Arial"/>
                <w:b/>
                <w:color w:val="000000"/>
                <w:sz w:val="12"/>
                <w:szCs w:val="16"/>
              </w:rPr>
            </w:pPr>
            <w:r w:rsidRPr="002E38AD">
              <w:rPr>
                <w:rFonts w:ascii="Arial" w:hAnsi="Arial" w:cs="Arial"/>
                <w:b/>
                <w:color w:val="000000"/>
                <w:sz w:val="12"/>
                <w:szCs w:val="16"/>
              </w:rPr>
              <w:t>1536,9900</w:t>
            </w:r>
          </w:p>
        </w:tc>
        <w:tc>
          <w:tcPr>
            <w:tcW w:w="578" w:type="dxa"/>
            <w:vAlign w:val="center"/>
          </w:tcPr>
          <w:p w:rsidR="002E38AD" w:rsidRPr="002E38AD" w:rsidRDefault="002E38AD" w:rsidP="002E38AD">
            <w:pPr>
              <w:jc w:val="center"/>
              <w:rPr>
                <w:rFonts w:ascii="Arial" w:hAnsi="Arial" w:cs="Arial"/>
                <w:b/>
                <w:sz w:val="12"/>
                <w:szCs w:val="16"/>
                <w:lang w:val="en-US"/>
              </w:rPr>
            </w:pPr>
            <w:r w:rsidRPr="002E38AD">
              <w:rPr>
                <w:rFonts w:ascii="Arial" w:hAnsi="Arial" w:cs="Arial"/>
                <w:b/>
                <w:color w:val="000000"/>
                <w:sz w:val="12"/>
                <w:szCs w:val="16"/>
                <w:lang w:val="en-US"/>
              </w:rPr>
              <w:t>605</w:t>
            </w:r>
            <w:r w:rsidRPr="002E38AD">
              <w:rPr>
                <w:rFonts w:ascii="Arial" w:hAnsi="Arial" w:cs="Arial"/>
                <w:b/>
                <w:color w:val="000000"/>
                <w:sz w:val="12"/>
                <w:szCs w:val="16"/>
              </w:rPr>
              <w:t>,</w:t>
            </w:r>
            <w:r w:rsidRPr="002E38AD">
              <w:rPr>
                <w:rFonts w:ascii="Arial" w:hAnsi="Arial" w:cs="Arial"/>
                <w:b/>
                <w:color w:val="000000"/>
                <w:sz w:val="12"/>
                <w:szCs w:val="16"/>
                <w:lang w:val="en-US"/>
              </w:rPr>
              <w:t>408</w:t>
            </w:r>
          </w:p>
        </w:tc>
        <w:tc>
          <w:tcPr>
            <w:tcW w:w="578" w:type="dxa"/>
            <w:vAlign w:val="center"/>
          </w:tcPr>
          <w:p w:rsidR="002E38AD" w:rsidRPr="002E38AD" w:rsidRDefault="002E38AD" w:rsidP="002E38AD">
            <w:pPr>
              <w:jc w:val="center"/>
              <w:rPr>
                <w:rFonts w:ascii="Arial" w:hAnsi="Arial" w:cs="Arial"/>
                <w:b/>
                <w:sz w:val="12"/>
                <w:szCs w:val="16"/>
              </w:rPr>
            </w:pPr>
            <w:r w:rsidRPr="002E38AD">
              <w:rPr>
                <w:rFonts w:ascii="Arial" w:hAnsi="Arial" w:cs="Arial"/>
                <w:b/>
                <w:color w:val="000000"/>
                <w:sz w:val="12"/>
                <w:szCs w:val="16"/>
                <w:lang w:val="en-US"/>
              </w:rPr>
              <w:t>605</w:t>
            </w:r>
            <w:r w:rsidRPr="002E38AD">
              <w:rPr>
                <w:rFonts w:ascii="Arial" w:hAnsi="Arial" w:cs="Arial"/>
                <w:b/>
                <w:color w:val="000000"/>
                <w:sz w:val="12"/>
                <w:szCs w:val="16"/>
              </w:rPr>
              <w:t>,</w:t>
            </w:r>
            <w:r w:rsidRPr="002E38AD">
              <w:rPr>
                <w:rFonts w:ascii="Arial" w:hAnsi="Arial" w:cs="Arial"/>
                <w:b/>
                <w:color w:val="000000"/>
                <w:sz w:val="12"/>
                <w:szCs w:val="16"/>
                <w:lang w:val="en-US"/>
              </w:rPr>
              <w:t>408</w:t>
            </w:r>
          </w:p>
        </w:tc>
        <w:tc>
          <w:tcPr>
            <w:tcW w:w="578" w:type="dxa"/>
            <w:vAlign w:val="center"/>
          </w:tcPr>
          <w:p w:rsidR="002E38AD" w:rsidRPr="002E38AD" w:rsidRDefault="002E38AD" w:rsidP="002E38AD">
            <w:pPr>
              <w:jc w:val="center"/>
              <w:rPr>
                <w:rFonts w:ascii="Arial" w:hAnsi="Arial" w:cs="Arial"/>
                <w:b/>
                <w:sz w:val="12"/>
                <w:szCs w:val="16"/>
              </w:rPr>
            </w:pPr>
            <w:r w:rsidRPr="002E38AD">
              <w:rPr>
                <w:rFonts w:ascii="Arial" w:hAnsi="Arial" w:cs="Arial"/>
                <w:b/>
                <w:color w:val="000000"/>
                <w:sz w:val="12"/>
                <w:szCs w:val="16"/>
                <w:lang w:val="en-US"/>
              </w:rPr>
              <w:t>605</w:t>
            </w:r>
            <w:r w:rsidRPr="002E38AD">
              <w:rPr>
                <w:rFonts w:ascii="Arial" w:hAnsi="Arial" w:cs="Arial"/>
                <w:b/>
                <w:color w:val="000000"/>
                <w:sz w:val="12"/>
                <w:szCs w:val="16"/>
              </w:rPr>
              <w:t>,</w:t>
            </w:r>
            <w:r w:rsidRPr="002E38AD">
              <w:rPr>
                <w:rFonts w:ascii="Arial" w:hAnsi="Arial" w:cs="Arial"/>
                <w:b/>
                <w:color w:val="000000"/>
                <w:sz w:val="12"/>
                <w:szCs w:val="16"/>
                <w:lang w:val="en-US"/>
              </w:rPr>
              <w:t>408</w:t>
            </w:r>
          </w:p>
        </w:tc>
        <w:tc>
          <w:tcPr>
            <w:tcW w:w="30" w:type="dxa"/>
          </w:tcPr>
          <w:p w:rsidR="002E38AD" w:rsidRPr="002E38AD" w:rsidRDefault="002E38AD" w:rsidP="002E38AD">
            <w:pPr>
              <w:autoSpaceDE w:val="0"/>
              <w:autoSpaceDN w:val="0"/>
              <w:adjustRightInd w:val="0"/>
              <w:jc w:val="center"/>
              <w:rPr>
                <w:rFonts w:ascii="Arial" w:hAnsi="Arial" w:cs="Arial"/>
                <w:b/>
                <w:sz w:val="12"/>
                <w:szCs w:val="16"/>
              </w:rPr>
            </w:pPr>
          </w:p>
        </w:tc>
      </w:tr>
    </w:tbl>
    <w:p w:rsidR="002E38AD" w:rsidRPr="002E38AD" w:rsidRDefault="002E38AD" w:rsidP="002E38AD">
      <w:pPr>
        <w:pStyle w:val="ConsPlusNormal"/>
        <w:ind w:firstLine="284"/>
        <w:jc w:val="both"/>
        <w:rPr>
          <w:sz w:val="16"/>
          <w:szCs w:val="16"/>
        </w:rPr>
      </w:pPr>
      <w:r w:rsidRPr="002E38AD">
        <w:rPr>
          <w:sz w:val="16"/>
          <w:szCs w:val="16"/>
        </w:rPr>
        <w:t>Расчет доли софинансирования на очередной финансовый год производится в соответствии с нормативным правовым актом Новгородской области.</w:t>
      </w:r>
    </w:p>
    <w:p w:rsidR="00C77D36" w:rsidRPr="005C2C32" w:rsidRDefault="00C77D36" w:rsidP="00CE4860">
      <w:pPr>
        <w:tabs>
          <w:tab w:val="left" w:pos="5954"/>
        </w:tabs>
        <w:ind w:firstLine="284"/>
        <w:jc w:val="right"/>
        <w:rPr>
          <w:rFonts w:ascii="Arial" w:hAnsi="Arial" w:cs="Arial"/>
          <w:b/>
          <w:sz w:val="16"/>
          <w:szCs w:val="16"/>
        </w:rPr>
      </w:pP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АДМИНИСТРАЦИЯ ВАЛДАЙСКОГО МУНИЦИПАЛЬНОГО РАЙОНА</w:t>
      </w:r>
    </w:p>
    <w:p w:rsidR="006130F0" w:rsidRPr="006130F0" w:rsidRDefault="006130F0" w:rsidP="006130F0">
      <w:pPr>
        <w:jc w:val="center"/>
        <w:rPr>
          <w:rFonts w:ascii="Arial" w:hAnsi="Arial" w:cs="Arial"/>
          <w:sz w:val="16"/>
          <w:szCs w:val="16"/>
        </w:rPr>
      </w:pPr>
      <w:r w:rsidRPr="006130F0">
        <w:rPr>
          <w:rFonts w:ascii="Arial" w:hAnsi="Arial" w:cs="Arial"/>
          <w:sz w:val="16"/>
          <w:szCs w:val="16"/>
        </w:rPr>
        <w:t>П О С Т А Н О В Л Е Н И Е</w:t>
      </w:r>
    </w:p>
    <w:p w:rsidR="006130F0" w:rsidRPr="006130F0" w:rsidRDefault="006130F0" w:rsidP="006130F0">
      <w:pPr>
        <w:jc w:val="center"/>
        <w:rPr>
          <w:rFonts w:ascii="Arial" w:hAnsi="Arial" w:cs="Arial"/>
          <w:sz w:val="16"/>
          <w:szCs w:val="16"/>
        </w:rPr>
      </w:pPr>
      <w:r w:rsidRPr="006130F0">
        <w:rPr>
          <w:rFonts w:ascii="Arial" w:hAnsi="Arial" w:cs="Arial"/>
          <w:sz w:val="16"/>
          <w:szCs w:val="16"/>
        </w:rPr>
        <w:t>28.12.2024 № 3392</w:t>
      </w:r>
    </w:p>
    <w:p w:rsidR="00E7250F" w:rsidRDefault="006130F0" w:rsidP="006130F0">
      <w:pPr>
        <w:jc w:val="center"/>
        <w:rPr>
          <w:rFonts w:ascii="Arial" w:hAnsi="Arial" w:cs="Arial"/>
          <w:b/>
          <w:sz w:val="16"/>
          <w:szCs w:val="16"/>
        </w:rPr>
      </w:pPr>
      <w:r w:rsidRPr="006130F0">
        <w:rPr>
          <w:rFonts w:ascii="Arial" w:hAnsi="Arial" w:cs="Arial"/>
          <w:b/>
          <w:sz w:val="16"/>
          <w:szCs w:val="16"/>
        </w:rPr>
        <w:t>Об утверждении муниципальной программы</w:t>
      </w:r>
      <w:r w:rsidR="00E7250F">
        <w:rPr>
          <w:rFonts w:ascii="Arial" w:hAnsi="Arial" w:cs="Arial"/>
          <w:b/>
          <w:sz w:val="16"/>
          <w:szCs w:val="16"/>
        </w:rPr>
        <w:t xml:space="preserve"> </w:t>
      </w:r>
      <w:r w:rsidRPr="006130F0">
        <w:rPr>
          <w:rFonts w:ascii="Arial" w:hAnsi="Arial" w:cs="Arial"/>
          <w:b/>
          <w:sz w:val="16"/>
          <w:szCs w:val="16"/>
        </w:rPr>
        <w:t xml:space="preserve">«Использование и охрана земель </w:t>
      </w: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на территории</w:t>
      </w:r>
      <w:r w:rsidR="00E7250F">
        <w:rPr>
          <w:rFonts w:ascii="Arial" w:hAnsi="Arial" w:cs="Arial"/>
          <w:b/>
          <w:sz w:val="16"/>
          <w:szCs w:val="16"/>
        </w:rPr>
        <w:t xml:space="preserve"> </w:t>
      </w:r>
      <w:r w:rsidRPr="006130F0">
        <w:rPr>
          <w:rFonts w:ascii="Arial" w:hAnsi="Arial" w:cs="Arial"/>
          <w:b/>
          <w:sz w:val="16"/>
          <w:szCs w:val="16"/>
        </w:rPr>
        <w:t>Валдайского городского поселения на 2025 год»</w:t>
      </w:r>
    </w:p>
    <w:p w:rsidR="006130F0" w:rsidRPr="006130F0" w:rsidRDefault="006130F0" w:rsidP="00E7250F">
      <w:pPr>
        <w:ind w:firstLine="284"/>
        <w:jc w:val="both"/>
        <w:rPr>
          <w:rFonts w:ascii="Arial" w:hAnsi="Arial" w:cs="Arial"/>
          <w:b/>
          <w:sz w:val="16"/>
          <w:szCs w:val="16"/>
        </w:rPr>
      </w:pPr>
      <w:r w:rsidRPr="006130F0">
        <w:rPr>
          <w:rFonts w:ascii="Arial" w:hAnsi="Arial" w:cs="Arial"/>
          <w:sz w:val="16"/>
          <w:szCs w:val="16"/>
        </w:rPr>
        <w:t xml:space="preserve">Во исполнение части 1 статьи 11 Земельного кодекса Российской Федерации, в соответствии со статьями 12, 13 Земельного кодекса Российской Федерации, Федеральным законом от 06 октября 2009 года № 131-ФЗ «Об общих принципах организации местного самоуправления в Российской Федерации», постановлением Администрации Валдайского муниципального района от 16.01.2020 № 48 «Об утверждении Порядка принятия решений о разработке муниципальных программ Валдайского муниципального района и Валдайского городского поселения, их формирования, реализации и проведения оценки эффективности» Администрация Валдайского муниципального района </w:t>
      </w:r>
      <w:r w:rsidRPr="006130F0">
        <w:rPr>
          <w:rFonts w:ascii="Arial" w:hAnsi="Arial" w:cs="Arial"/>
          <w:b/>
          <w:sz w:val="16"/>
          <w:szCs w:val="16"/>
        </w:rPr>
        <w:t>ПОСТАНОВЛЯЕТ:</w:t>
      </w:r>
    </w:p>
    <w:p w:rsidR="006130F0" w:rsidRPr="006130F0" w:rsidRDefault="006130F0" w:rsidP="00E7250F">
      <w:pPr>
        <w:ind w:firstLine="284"/>
        <w:jc w:val="both"/>
        <w:rPr>
          <w:rFonts w:ascii="Arial" w:hAnsi="Arial" w:cs="Arial"/>
          <w:sz w:val="16"/>
          <w:szCs w:val="16"/>
        </w:rPr>
      </w:pPr>
      <w:r w:rsidRPr="006130F0">
        <w:rPr>
          <w:rFonts w:ascii="Arial" w:hAnsi="Arial" w:cs="Arial"/>
          <w:sz w:val="16"/>
          <w:szCs w:val="16"/>
        </w:rPr>
        <w:t>1. Утвердить муниципальную программу «Использование и охрана земель на территории Валдайского городского поселения на 2025 год» (далее – муниципальная программа).</w:t>
      </w:r>
    </w:p>
    <w:p w:rsidR="006130F0" w:rsidRPr="006130F0" w:rsidRDefault="006130F0" w:rsidP="00E7250F">
      <w:pPr>
        <w:ind w:firstLine="284"/>
        <w:jc w:val="both"/>
        <w:rPr>
          <w:rFonts w:ascii="Arial" w:hAnsi="Arial" w:cs="Arial"/>
          <w:sz w:val="16"/>
          <w:szCs w:val="16"/>
        </w:rPr>
      </w:pPr>
      <w:r w:rsidRPr="006130F0">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130F0" w:rsidRPr="006130F0" w:rsidRDefault="006130F0" w:rsidP="00E7250F">
      <w:pPr>
        <w:ind w:firstLine="284"/>
        <w:jc w:val="both"/>
        <w:rPr>
          <w:rFonts w:ascii="Arial" w:hAnsi="Arial" w:cs="Arial"/>
          <w:sz w:val="16"/>
          <w:szCs w:val="16"/>
        </w:rPr>
      </w:pPr>
      <w:r w:rsidRPr="006130F0">
        <w:rPr>
          <w:rFonts w:ascii="Arial" w:hAnsi="Arial" w:cs="Arial"/>
          <w:sz w:val="16"/>
          <w:szCs w:val="16"/>
        </w:rPr>
        <w:t>3. Постановление вступает в силу со дня его официального обнародования.</w:t>
      </w:r>
    </w:p>
    <w:p w:rsidR="006130F0" w:rsidRPr="006130F0" w:rsidRDefault="006130F0" w:rsidP="006130F0">
      <w:pPr>
        <w:jc w:val="both"/>
        <w:rPr>
          <w:rFonts w:ascii="Arial" w:hAnsi="Arial" w:cs="Arial"/>
          <w:b/>
          <w:sz w:val="16"/>
          <w:szCs w:val="16"/>
        </w:rPr>
      </w:pPr>
      <w:r w:rsidRPr="006130F0">
        <w:rPr>
          <w:rFonts w:ascii="Arial" w:hAnsi="Arial" w:cs="Arial"/>
          <w:b/>
          <w:sz w:val="16"/>
          <w:szCs w:val="16"/>
        </w:rPr>
        <w:t>Глава муниципального района</w:t>
      </w:r>
      <w:r w:rsidRPr="006130F0">
        <w:rPr>
          <w:rFonts w:ascii="Arial" w:hAnsi="Arial" w:cs="Arial"/>
          <w:b/>
          <w:sz w:val="16"/>
          <w:szCs w:val="16"/>
        </w:rPr>
        <w:tab/>
      </w:r>
      <w:r w:rsidRPr="006130F0">
        <w:rPr>
          <w:rFonts w:ascii="Arial" w:hAnsi="Arial" w:cs="Arial"/>
          <w:b/>
          <w:sz w:val="16"/>
          <w:szCs w:val="16"/>
        </w:rPr>
        <w:tab/>
        <w:t>Ю.В.Стадэ</w:t>
      </w:r>
    </w:p>
    <w:p w:rsidR="006130F0" w:rsidRPr="00E7250F" w:rsidRDefault="006130F0" w:rsidP="00E7250F">
      <w:pPr>
        <w:ind w:left="8675"/>
        <w:jc w:val="center"/>
        <w:rPr>
          <w:rFonts w:ascii="Arial" w:hAnsi="Arial" w:cs="Arial"/>
          <w:sz w:val="12"/>
          <w:szCs w:val="16"/>
        </w:rPr>
      </w:pPr>
      <w:r w:rsidRPr="00E7250F">
        <w:rPr>
          <w:rFonts w:ascii="Arial" w:hAnsi="Arial" w:cs="Arial"/>
          <w:sz w:val="12"/>
          <w:szCs w:val="16"/>
        </w:rPr>
        <w:t>УТВЕРЖДЕНА</w:t>
      </w:r>
    </w:p>
    <w:p w:rsidR="006130F0" w:rsidRPr="00E7250F" w:rsidRDefault="006130F0" w:rsidP="00E7250F">
      <w:pPr>
        <w:ind w:left="8675"/>
        <w:jc w:val="center"/>
        <w:rPr>
          <w:rFonts w:ascii="Arial" w:hAnsi="Arial" w:cs="Arial"/>
          <w:sz w:val="12"/>
          <w:szCs w:val="16"/>
        </w:rPr>
      </w:pPr>
      <w:r w:rsidRPr="00E7250F">
        <w:rPr>
          <w:rFonts w:ascii="Arial" w:hAnsi="Arial" w:cs="Arial"/>
          <w:sz w:val="12"/>
          <w:szCs w:val="16"/>
        </w:rPr>
        <w:t>постановлением Администрации</w:t>
      </w:r>
    </w:p>
    <w:p w:rsidR="006130F0" w:rsidRPr="00E7250F" w:rsidRDefault="006130F0" w:rsidP="00E7250F">
      <w:pPr>
        <w:ind w:left="8675"/>
        <w:jc w:val="center"/>
        <w:rPr>
          <w:rFonts w:ascii="Arial" w:hAnsi="Arial" w:cs="Arial"/>
          <w:sz w:val="12"/>
          <w:szCs w:val="16"/>
        </w:rPr>
      </w:pPr>
      <w:r w:rsidRPr="00E7250F">
        <w:rPr>
          <w:rFonts w:ascii="Arial" w:hAnsi="Arial" w:cs="Arial"/>
          <w:sz w:val="12"/>
          <w:szCs w:val="16"/>
        </w:rPr>
        <w:t>муниципального района</w:t>
      </w:r>
      <w:r w:rsidR="00E7250F" w:rsidRPr="00E7250F">
        <w:rPr>
          <w:rFonts w:ascii="Arial" w:hAnsi="Arial" w:cs="Arial"/>
          <w:sz w:val="12"/>
          <w:szCs w:val="16"/>
        </w:rPr>
        <w:t xml:space="preserve"> </w:t>
      </w:r>
      <w:r w:rsidRPr="00E7250F">
        <w:rPr>
          <w:rFonts w:ascii="Arial" w:hAnsi="Arial" w:cs="Arial"/>
          <w:sz w:val="12"/>
          <w:szCs w:val="16"/>
        </w:rPr>
        <w:t>от 28.12.2024 № 3392</w:t>
      </w:r>
    </w:p>
    <w:p w:rsidR="006130F0" w:rsidRPr="006130F0" w:rsidRDefault="006130F0" w:rsidP="006130F0">
      <w:pPr>
        <w:ind w:firstLine="709"/>
        <w:jc w:val="right"/>
        <w:rPr>
          <w:rFonts w:ascii="Arial" w:hAnsi="Arial" w:cs="Arial"/>
          <w:sz w:val="16"/>
          <w:szCs w:val="16"/>
        </w:rPr>
      </w:pP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МУНИЦИПАЛЬНАЯ ПРОГРАММА</w:t>
      </w: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«Использование и охрана земель на территории Валдайского  городского поселения на 2025 год»</w:t>
      </w:r>
    </w:p>
    <w:p w:rsidR="006130F0" w:rsidRPr="00E7250F" w:rsidRDefault="006130F0" w:rsidP="006130F0">
      <w:pPr>
        <w:jc w:val="center"/>
        <w:rPr>
          <w:rFonts w:ascii="Arial" w:hAnsi="Arial" w:cs="Arial"/>
          <w:sz w:val="6"/>
          <w:szCs w:val="6"/>
        </w:rPr>
      </w:pP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Паспорт муниципальной программы</w:t>
      </w: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«Использование и охрана земель на территории Валдайского городского поселения на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52"/>
        <w:gridCol w:w="581"/>
        <w:gridCol w:w="2503"/>
        <w:gridCol w:w="1492"/>
        <w:gridCol w:w="2133"/>
        <w:gridCol w:w="2031"/>
        <w:gridCol w:w="558"/>
      </w:tblGrid>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Ответственный исполнитель муниципальной программы</w:t>
            </w:r>
          </w:p>
        </w:tc>
        <w:tc>
          <w:tcPr>
            <w:tcW w:w="0" w:type="auto"/>
            <w:gridSpan w:val="6"/>
          </w:tcPr>
          <w:p w:rsidR="006130F0" w:rsidRPr="00E7250F" w:rsidRDefault="006130F0" w:rsidP="006130F0">
            <w:pPr>
              <w:rPr>
                <w:rFonts w:ascii="Arial" w:hAnsi="Arial" w:cs="Arial"/>
                <w:sz w:val="12"/>
                <w:szCs w:val="16"/>
              </w:rPr>
            </w:pPr>
            <w:r w:rsidRPr="00E7250F">
              <w:rPr>
                <w:rFonts w:ascii="Arial" w:hAnsi="Arial" w:cs="Arial"/>
                <w:sz w:val="12"/>
                <w:szCs w:val="16"/>
              </w:rPr>
              <w:t>Администрация Валдайского муниципального района</w:t>
            </w:r>
          </w:p>
        </w:tc>
      </w:tr>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Соисполнители муниципальной программы</w:t>
            </w:r>
          </w:p>
        </w:tc>
        <w:tc>
          <w:tcPr>
            <w:tcW w:w="0" w:type="auto"/>
            <w:gridSpan w:val="6"/>
          </w:tcPr>
          <w:p w:rsidR="006130F0" w:rsidRPr="00E7250F" w:rsidRDefault="006130F0" w:rsidP="006130F0">
            <w:pPr>
              <w:tabs>
                <w:tab w:val="left" w:pos="0"/>
              </w:tabs>
              <w:rPr>
                <w:rFonts w:ascii="Arial" w:hAnsi="Arial" w:cs="Arial"/>
                <w:sz w:val="12"/>
                <w:szCs w:val="16"/>
              </w:rPr>
            </w:pPr>
            <w:r w:rsidRPr="00E7250F">
              <w:rPr>
                <w:rFonts w:ascii="Arial" w:hAnsi="Arial" w:cs="Arial"/>
                <w:sz w:val="12"/>
                <w:szCs w:val="16"/>
              </w:rPr>
              <w:t xml:space="preserve"> -</w:t>
            </w:r>
          </w:p>
        </w:tc>
      </w:tr>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Цели муниципальной программы</w:t>
            </w:r>
          </w:p>
        </w:tc>
        <w:tc>
          <w:tcPr>
            <w:tcW w:w="0" w:type="auto"/>
            <w:gridSpan w:val="6"/>
          </w:tcPr>
          <w:p w:rsidR="006130F0" w:rsidRPr="00E7250F" w:rsidRDefault="006130F0" w:rsidP="006130F0">
            <w:pPr>
              <w:rPr>
                <w:rFonts w:ascii="Arial" w:hAnsi="Arial" w:cs="Arial"/>
                <w:b/>
                <w:sz w:val="12"/>
                <w:szCs w:val="16"/>
              </w:rPr>
            </w:pPr>
            <w:r w:rsidRPr="00E7250F">
              <w:rPr>
                <w:rFonts w:ascii="Arial" w:hAnsi="Arial" w:cs="Arial"/>
                <w:sz w:val="12"/>
                <w:szCs w:val="16"/>
              </w:rPr>
              <w:t>использование земель способами, обеспечивающими сохранение экологических систем, способности земли быть средством, основой осуществления хозяйственной и иных видов деятельности;</w:t>
            </w:r>
          </w:p>
          <w:p w:rsidR="006130F0" w:rsidRPr="00E7250F" w:rsidRDefault="006130F0" w:rsidP="006130F0">
            <w:pPr>
              <w:rPr>
                <w:rFonts w:ascii="Arial" w:hAnsi="Arial" w:cs="Arial"/>
                <w:b/>
                <w:sz w:val="12"/>
                <w:szCs w:val="16"/>
              </w:rPr>
            </w:pPr>
            <w:r w:rsidRPr="00E7250F">
              <w:rPr>
                <w:rFonts w:ascii="Arial" w:hAnsi="Arial" w:cs="Arial"/>
                <w:sz w:val="12"/>
                <w:szCs w:val="16"/>
              </w:rPr>
              <w:t>предотвращение деградации, загрязнения, захламления, нарушения земель и других негативных (вредных) воздействий хозяйственной деятельности;</w:t>
            </w:r>
          </w:p>
          <w:p w:rsidR="006130F0" w:rsidRPr="00E7250F" w:rsidRDefault="006130F0" w:rsidP="006130F0">
            <w:pPr>
              <w:rPr>
                <w:rFonts w:ascii="Arial" w:hAnsi="Arial" w:cs="Arial"/>
                <w:b/>
                <w:sz w:val="12"/>
                <w:szCs w:val="16"/>
              </w:rPr>
            </w:pPr>
            <w:r w:rsidRPr="00E7250F">
              <w:rPr>
                <w:rFonts w:ascii="Arial" w:hAnsi="Arial" w:cs="Arial"/>
                <w:sz w:val="12"/>
                <w:szCs w:val="16"/>
              </w:rPr>
              <w:t>обеспечение улучшения и восстановления земель, подвергшихся деградации, загрязнению, захламлению, нарушению, другим негативным (вредным) воздействиям хозяйственной деятельности;</w:t>
            </w:r>
          </w:p>
          <w:p w:rsidR="006130F0" w:rsidRPr="00E7250F" w:rsidRDefault="006130F0" w:rsidP="006130F0">
            <w:pPr>
              <w:rPr>
                <w:rFonts w:ascii="Arial" w:hAnsi="Arial" w:cs="Arial"/>
                <w:b/>
                <w:sz w:val="12"/>
                <w:szCs w:val="16"/>
              </w:rPr>
            </w:pPr>
            <w:r w:rsidRPr="00E7250F">
              <w:rPr>
                <w:rFonts w:ascii="Arial" w:hAnsi="Arial" w:cs="Arial"/>
                <w:sz w:val="12"/>
                <w:szCs w:val="16"/>
              </w:rPr>
              <w:t>улучшение экологической обстановки на территории Валдайского городского поселения;</w:t>
            </w:r>
          </w:p>
          <w:p w:rsidR="006130F0" w:rsidRPr="00E7250F" w:rsidRDefault="006130F0" w:rsidP="006130F0">
            <w:pPr>
              <w:rPr>
                <w:rFonts w:ascii="Arial" w:hAnsi="Arial" w:cs="Arial"/>
                <w:sz w:val="12"/>
                <w:szCs w:val="16"/>
              </w:rPr>
            </w:pPr>
            <w:r w:rsidRPr="00E7250F">
              <w:rPr>
                <w:rFonts w:ascii="Arial" w:hAnsi="Arial" w:cs="Arial"/>
                <w:sz w:val="12"/>
                <w:szCs w:val="16"/>
              </w:rPr>
              <w:t>сохранение природы городского поселения для обеспечения здоровья и благоприятных условий жизнедеятельности населения</w:t>
            </w:r>
          </w:p>
        </w:tc>
      </w:tr>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Задачи муниципальной программы</w:t>
            </w:r>
          </w:p>
        </w:tc>
        <w:tc>
          <w:tcPr>
            <w:tcW w:w="0" w:type="auto"/>
            <w:gridSpan w:val="6"/>
          </w:tcPr>
          <w:p w:rsidR="006130F0" w:rsidRPr="00E7250F" w:rsidRDefault="006130F0" w:rsidP="006130F0">
            <w:pPr>
              <w:rPr>
                <w:rFonts w:ascii="Arial" w:hAnsi="Arial" w:cs="Arial"/>
                <w:b/>
                <w:sz w:val="12"/>
                <w:szCs w:val="16"/>
              </w:rPr>
            </w:pPr>
            <w:r w:rsidRPr="00E7250F">
              <w:rPr>
                <w:rFonts w:ascii="Arial" w:hAnsi="Arial" w:cs="Arial"/>
                <w:sz w:val="12"/>
                <w:szCs w:val="16"/>
              </w:rPr>
              <w:t>повышение эффективности использования и охраны земель;</w:t>
            </w:r>
          </w:p>
          <w:p w:rsidR="006130F0" w:rsidRPr="00E7250F" w:rsidRDefault="006130F0" w:rsidP="006130F0">
            <w:pPr>
              <w:rPr>
                <w:rFonts w:ascii="Arial" w:hAnsi="Arial" w:cs="Arial"/>
                <w:b/>
                <w:sz w:val="12"/>
                <w:szCs w:val="16"/>
              </w:rPr>
            </w:pPr>
            <w:r w:rsidRPr="00E7250F">
              <w:rPr>
                <w:rFonts w:ascii="Arial" w:hAnsi="Arial" w:cs="Arial"/>
                <w:sz w:val="12"/>
                <w:szCs w:val="16"/>
              </w:rPr>
              <w:t>обеспечение организации использования и охраны земель;</w:t>
            </w:r>
          </w:p>
          <w:p w:rsidR="006130F0" w:rsidRPr="00E7250F" w:rsidRDefault="006130F0" w:rsidP="006130F0">
            <w:pPr>
              <w:rPr>
                <w:rFonts w:ascii="Arial" w:hAnsi="Arial" w:cs="Arial"/>
                <w:b/>
                <w:sz w:val="12"/>
                <w:szCs w:val="16"/>
              </w:rPr>
            </w:pPr>
            <w:r w:rsidRPr="00E7250F">
              <w:rPr>
                <w:rFonts w:ascii="Arial" w:hAnsi="Arial" w:cs="Arial"/>
                <w:sz w:val="12"/>
                <w:szCs w:val="16"/>
              </w:rPr>
              <w:t>рациональное использование земель;</w:t>
            </w:r>
          </w:p>
          <w:p w:rsidR="006130F0" w:rsidRPr="00E7250F" w:rsidRDefault="006130F0" w:rsidP="006130F0">
            <w:pPr>
              <w:rPr>
                <w:rFonts w:ascii="Arial" w:hAnsi="Arial" w:cs="Arial"/>
                <w:sz w:val="12"/>
                <w:szCs w:val="16"/>
              </w:rPr>
            </w:pPr>
            <w:r w:rsidRPr="00E7250F">
              <w:rPr>
                <w:rFonts w:ascii="Arial" w:hAnsi="Arial" w:cs="Arial"/>
                <w:sz w:val="12"/>
                <w:szCs w:val="16"/>
              </w:rPr>
              <w:t>оптимизация деятельности в сфере обращения с отходами производства и потребления</w:t>
            </w:r>
          </w:p>
        </w:tc>
      </w:tr>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Подпрограммы муниципальной программы</w:t>
            </w:r>
          </w:p>
        </w:tc>
        <w:tc>
          <w:tcPr>
            <w:tcW w:w="0" w:type="auto"/>
            <w:gridSpan w:val="6"/>
          </w:tcPr>
          <w:p w:rsidR="006130F0" w:rsidRPr="00E7250F" w:rsidRDefault="006130F0" w:rsidP="006130F0">
            <w:pPr>
              <w:rPr>
                <w:rFonts w:ascii="Arial" w:hAnsi="Arial" w:cs="Arial"/>
                <w:sz w:val="12"/>
                <w:szCs w:val="16"/>
              </w:rPr>
            </w:pPr>
            <w:r w:rsidRPr="00E7250F">
              <w:rPr>
                <w:rFonts w:ascii="Arial" w:hAnsi="Arial" w:cs="Arial"/>
                <w:sz w:val="12"/>
                <w:szCs w:val="16"/>
              </w:rPr>
              <w:t xml:space="preserve"> -</w:t>
            </w:r>
          </w:p>
        </w:tc>
      </w:tr>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lastRenderedPageBreak/>
              <w:t>Сроки реализации муниципальной программы</w:t>
            </w:r>
          </w:p>
        </w:tc>
        <w:tc>
          <w:tcPr>
            <w:tcW w:w="0" w:type="auto"/>
            <w:gridSpan w:val="6"/>
          </w:tcPr>
          <w:p w:rsidR="006130F0" w:rsidRPr="00E7250F" w:rsidRDefault="006130F0" w:rsidP="006130F0">
            <w:pPr>
              <w:rPr>
                <w:rFonts w:ascii="Arial" w:hAnsi="Arial" w:cs="Arial"/>
                <w:sz w:val="12"/>
                <w:szCs w:val="16"/>
              </w:rPr>
            </w:pPr>
            <w:r w:rsidRPr="00E7250F">
              <w:rPr>
                <w:rFonts w:ascii="Arial" w:hAnsi="Arial" w:cs="Arial"/>
                <w:sz w:val="12"/>
                <w:szCs w:val="16"/>
              </w:rPr>
              <w:t>2025 год</w:t>
            </w:r>
          </w:p>
        </w:tc>
      </w:tr>
      <w:tr w:rsidR="006130F0" w:rsidRPr="00E7250F" w:rsidTr="00E7250F">
        <w:trPr>
          <w:trHeight w:val="20"/>
        </w:trPr>
        <w:tc>
          <w:tcPr>
            <w:tcW w:w="0" w:type="auto"/>
            <w:vMerge w:val="restart"/>
          </w:tcPr>
          <w:p w:rsidR="006130F0" w:rsidRPr="00E7250F" w:rsidRDefault="006130F0" w:rsidP="006130F0">
            <w:pPr>
              <w:rPr>
                <w:rFonts w:ascii="Arial" w:hAnsi="Arial" w:cs="Arial"/>
                <w:sz w:val="12"/>
                <w:szCs w:val="16"/>
              </w:rPr>
            </w:pPr>
            <w:r w:rsidRPr="00E7250F">
              <w:rPr>
                <w:rFonts w:ascii="Arial" w:hAnsi="Arial" w:cs="Arial"/>
                <w:sz w:val="12"/>
                <w:szCs w:val="16"/>
              </w:rPr>
              <w:t>Объемы и источники финансирования муниципальной программы с разбивкой по годам реализации</w:t>
            </w:r>
          </w:p>
        </w:tc>
        <w:tc>
          <w:tcPr>
            <w:tcW w:w="0" w:type="auto"/>
            <w:gridSpan w:val="6"/>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Источник финансирования, тыс.руб.</w:t>
            </w:r>
          </w:p>
        </w:tc>
      </w:tr>
      <w:tr w:rsidR="006130F0" w:rsidRPr="00E7250F" w:rsidTr="00E7250F">
        <w:trPr>
          <w:trHeight w:val="20"/>
        </w:trPr>
        <w:tc>
          <w:tcPr>
            <w:tcW w:w="0" w:type="auto"/>
            <w:vMerge/>
          </w:tcPr>
          <w:p w:rsidR="006130F0" w:rsidRPr="00E7250F" w:rsidRDefault="006130F0" w:rsidP="006130F0">
            <w:pPr>
              <w:rPr>
                <w:rFonts w:ascii="Arial" w:hAnsi="Arial" w:cs="Arial"/>
                <w:sz w:val="12"/>
                <w:szCs w:val="16"/>
              </w:rPr>
            </w:pP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год</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бюджет муниципального района</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областной бюджет</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бюджет городского поселения</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внебюджетные средства</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итого</w:t>
            </w:r>
          </w:p>
        </w:tc>
      </w:tr>
      <w:tr w:rsidR="006130F0" w:rsidRPr="00E7250F" w:rsidTr="00E7250F">
        <w:trPr>
          <w:trHeight w:val="20"/>
        </w:trPr>
        <w:tc>
          <w:tcPr>
            <w:tcW w:w="0" w:type="auto"/>
            <w:vMerge/>
          </w:tcPr>
          <w:p w:rsidR="006130F0" w:rsidRPr="00E7250F" w:rsidRDefault="006130F0" w:rsidP="006130F0">
            <w:pPr>
              <w:rPr>
                <w:rFonts w:ascii="Arial" w:hAnsi="Arial" w:cs="Arial"/>
                <w:sz w:val="12"/>
                <w:szCs w:val="16"/>
              </w:rPr>
            </w:pP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2</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3</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4</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5</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6</w:t>
            </w:r>
          </w:p>
        </w:tc>
      </w:tr>
      <w:tr w:rsidR="006130F0" w:rsidRPr="00E7250F" w:rsidTr="00E7250F">
        <w:trPr>
          <w:trHeight w:val="20"/>
        </w:trPr>
        <w:tc>
          <w:tcPr>
            <w:tcW w:w="0" w:type="auto"/>
            <w:vMerge/>
          </w:tcPr>
          <w:p w:rsidR="006130F0" w:rsidRPr="00E7250F" w:rsidRDefault="006130F0" w:rsidP="006130F0">
            <w:pPr>
              <w:rPr>
                <w:rFonts w:ascii="Arial" w:hAnsi="Arial" w:cs="Arial"/>
                <w:sz w:val="12"/>
                <w:szCs w:val="16"/>
              </w:rPr>
            </w:pP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2025</w:t>
            </w:r>
          </w:p>
        </w:tc>
        <w:tc>
          <w:tcPr>
            <w:tcW w:w="0" w:type="auto"/>
            <w:vAlign w:val="center"/>
          </w:tcPr>
          <w:p w:rsidR="006130F0" w:rsidRPr="00E7250F" w:rsidRDefault="006130F0" w:rsidP="006130F0">
            <w:pPr>
              <w:pStyle w:val="ConsPlusCell"/>
              <w:jc w:val="center"/>
              <w:rPr>
                <w:sz w:val="12"/>
                <w:szCs w:val="16"/>
              </w:rPr>
            </w:pPr>
            <w:r w:rsidRPr="00E7250F">
              <w:rPr>
                <w:color w:val="000000"/>
                <w:sz w:val="12"/>
                <w:szCs w:val="16"/>
              </w:rPr>
              <w:t>-</w:t>
            </w:r>
          </w:p>
        </w:tc>
        <w:tc>
          <w:tcPr>
            <w:tcW w:w="0" w:type="auto"/>
            <w:vAlign w:val="center"/>
          </w:tcPr>
          <w:p w:rsidR="006130F0" w:rsidRPr="00E7250F" w:rsidRDefault="006130F0" w:rsidP="006130F0">
            <w:pPr>
              <w:pStyle w:val="ConsPlusCell"/>
              <w:jc w:val="center"/>
              <w:rPr>
                <w:sz w:val="12"/>
                <w:szCs w:val="16"/>
              </w:rPr>
            </w:pPr>
            <w:r w:rsidRPr="00E7250F">
              <w:rPr>
                <w:sz w:val="12"/>
                <w:szCs w:val="16"/>
              </w:rPr>
              <w:t>-</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w:t>
            </w:r>
          </w:p>
        </w:tc>
        <w:tc>
          <w:tcPr>
            <w:tcW w:w="0" w:type="auto"/>
            <w:vAlign w:val="center"/>
          </w:tcPr>
          <w:p w:rsidR="006130F0" w:rsidRPr="00E7250F" w:rsidRDefault="006130F0" w:rsidP="006130F0">
            <w:pPr>
              <w:jc w:val="center"/>
              <w:rPr>
                <w:rFonts w:ascii="Arial" w:hAnsi="Arial" w:cs="Arial"/>
                <w:sz w:val="12"/>
                <w:szCs w:val="16"/>
              </w:rPr>
            </w:pPr>
            <w:r w:rsidRPr="00E7250F">
              <w:rPr>
                <w:rFonts w:ascii="Arial" w:hAnsi="Arial" w:cs="Arial"/>
                <w:sz w:val="12"/>
                <w:szCs w:val="16"/>
              </w:rPr>
              <w:t>-</w:t>
            </w:r>
          </w:p>
        </w:tc>
        <w:tc>
          <w:tcPr>
            <w:tcW w:w="0" w:type="auto"/>
            <w:vAlign w:val="center"/>
          </w:tcPr>
          <w:p w:rsidR="006130F0" w:rsidRPr="00E7250F" w:rsidRDefault="006130F0" w:rsidP="006130F0">
            <w:pPr>
              <w:pStyle w:val="ConsPlusCell"/>
              <w:jc w:val="center"/>
              <w:rPr>
                <w:sz w:val="12"/>
                <w:szCs w:val="16"/>
              </w:rPr>
            </w:pPr>
            <w:r w:rsidRPr="00E7250F">
              <w:rPr>
                <w:sz w:val="12"/>
                <w:szCs w:val="16"/>
              </w:rPr>
              <w:t>-</w:t>
            </w:r>
          </w:p>
        </w:tc>
      </w:tr>
      <w:tr w:rsidR="006130F0" w:rsidRPr="00E7250F" w:rsidTr="00E7250F">
        <w:trPr>
          <w:trHeight w:val="20"/>
        </w:trPr>
        <w:tc>
          <w:tcPr>
            <w:tcW w:w="0" w:type="auto"/>
            <w:vMerge/>
          </w:tcPr>
          <w:p w:rsidR="006130F0" w:rsidRPr="00E7250F" w:rsidRDefault="006130F0" w:rsidP="006130F0">
            <w:pPr>
              <w:rPr>
                <w:rFonts w:ascii="Arial" w:hAnsi="Arial" w:cs="Arial"/>
                <w:sz w:val="12"/>
                <w:szCs w:val="16"/>
              </w:rPr>
            </w:pP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Всего</w:t>
            </w:r>
          </w:p>
        </w:tc>
        <w:tc>
          <w:tcPr>
            <w:tcW w:w="0" w:type="auto"/>
            <w:vAlign w:val="center"/>
          </w:tcPr>
          <w:p w:rsidR="006130F0" w:rsidRPr="00E7250F" w:rsidRDefault="006130F0" w:rsidP="006130F0">
            <w:pPr>
              <w:pStyle w:val="ConsPlusCell"/>
              <w:jc w:val="center"/>
              <w:rPr>
                <w:b/>
                <w:sz w:val="12"/>
                <w:szCs w:val="16"/>
              </w:rPr>
            </w:pPr>
          </w:p>
        </w:tc>
        <w:tc>
          <w:tcPr>
            <w:tcW w:w="0" w:type="auto"/>
            <w:vAlign w:val="center"/>
          </w:tcPr>
          <w:p w:rsidR="006130F0" w:rsidRPr="00E7250F" w:rsidRDefault="006130F0" w:rsidP="006130F0">
            <w:pPr>
              <w:pStyle w:val="ConsPlusCell"/>
              <w:jc w:val="center"/>
              <w:rPr>
                <w:b/>
                <w:sz w:val="12"/>
                <w:szCs w:val="16"/>
              </w:rPr>
            </w:pPr>
            <w:r w:rsidRPr="00E7250F">
              <w:rPr>
                <w:b/>
                <w:sz w:val="12"/>
                <w:szCs w:val="16"/>
              </w:rPr>
              <w:t>-</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w:t>
            </w:r>
          </w:p>
        </w:tc>
        <w:tc>
          <w:tcPr>
            <w:tcW w:w="0" w:type="auto"/>
            <w:vAlign w:val="center"/>
          </w:tcPr>
          <w:p w:rsidR="006130F0" w:rsidRPr="00E7250F" w:rsidRDefault="006130F0" w:rsidP="006130F0">
            <w:pPr>
              <w:pStyle w:val="ConsPlusCell"/>
              <w:jc w:val="center"/>
              <w:rPr>
                <w:b/>
                <w:sz w:val="12"/>
                <w:szCs w:val="16"/>
              </w:rPr>
            </w:pPr>
            <w:r w:rsidRPr="00E7250F">
              <w:rPr>
                <w:b/>
                <w:sz w:val="12"/>
                <w:szCs w:val="16"/>
              </w:rPr>
              <w:t>-</w:t>
            </w:r>
          </w:p>
        </w:tc>
      </w:tr>
      <w:tr w:rsidR="006130F0" w:rsidRPr="00E7250F" w:rsidTr="00E7250F">
        <w:trPr>
          <w:trHeight w:val="20"/>
        </w:trPr>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Ожидаемые конечные результаты реализации муниципальной программы</w:t>
            </w:r>
          </w:p>
        </w:tc>
        <w:tc>
          <w:tcPr>
            <w:tcW w:w="0" w:type="auto"/>
            <w:gridSpan w:val="6"/>
          </w:tcPr>
          <w:p w:rsidR="006130F0" w:rsidRPr="00E7250F" w:rsidRDefault="006130F0" w:rsidP="006130F0">
            <w:pPr>
              <w:pStyle w:val="ConsPlusNormal"/>
              <w:ind w:firstLine="0"/>
              <w:rPr>
                <w:sz w:val="12"/>
                <w:szCs w:val="16"/>
              </w:rPr>
            </w:pPr>
            <w:r w:rsidRPr="00E7250F">
              <w:rPr>
                <w:sz w:val="12"/>
                <w:szCs w:val="16"/>
              </w:rPr>
              <w:t>содействие повышению экологической безопасности населения Валдайского городского поселения и качества его жизни, а также повышению инвестиционной привлекательности городского поселения, соответственно росту экономики, более эффективному использованию и охране земель. Организация управления и контроль за реализацией программы и ходом ее выполнения осуществляется в установленном порядке Администрацией Валдайского муниципального района</w:t>
            </w:r>
          </w:p>
        </w:tc>
      </w:tr>
    </w:tbl>
    <w:p w:rsidR="006130F0" w:rsidRPr="00E7250F" w:rsidRDefault="006130F0" w:rsidP="006130F0">
      <w:pPr>
        <w:jc w:val="center"/>
        <w:rPr>
          <w:rFonts w:ascii="Arial" w:hAnsi="Arial" w:cs="Arial"/>
          <w:sz w:val="6"/>
          <w:szCs w:val="6"/>
        </w:rPr>
      </w:pPr>
    </w:p>
    <w:p w:rsidR="00E7250F" w:rsidRDefault="006130F0" w:rsidP="006130F0">
      <w:pPr>
        <w:tabs>
          <w:tab w:val="left" w:pos="851"/>
        </w:tabs>
        <w:jc w:val="center"/>
        <w:rPr>
          <w:rFonts w:ascii="Arial" w:hAnsi="Arial" w:cs="Arial"/>
          <w:b/>
          <w:sz w:val="16"/>
          <w:szCs w:val="16"/>
        </w:rPr>
      </w:pPr>
      <w:r w:rsidRPr="006130F0">
        <w:rPr>
          <w:rFonts w:ascii="Arial" w:hAnsi="Arial" w:cs="Arial"/>
          <w:b/>
          <w:sz w:val="16"/>
          <w:szCs w:val="16"/>
        </w:rPr>
        <w:t xml:space="preserve">Характеристика текущего состояния использования и охраны земель на территории </w:t>
      </w:r>
    </w:p>
    <w:p w:rsidR="006130F0" w:rsidRPr="006130F0" w:rsidRDefault="006130F0" w:rsidP="006130F0">
      <w:pPr>
        <w:tabs>
          <w:tab w:val="left" w:pos="851"/>
        </w:tabs>
        <w:jc w:val="center"/>
        <w:rPr>
          <w:rFonts w:ascii="Arial" w:hAnsi="Arial" w:cs="Arial"/>
          <w:b/>
          <w:sz w:val="16"/>
          <w:szCs w:val="16"/>
        </w:rPr>
      </w:pPr>
      <w:r w:rsidRPr="006130F0">
        <w:rPr>
          <w:rFonts w:ascii="Arial" w:hAnsi="Arial" w:cs="Arial"/>
          <w:b/>
          <w:sz w:val="16"/>
          <w:szCs w:val="16"/>
        </w:rPr>
        <w:t>Валдайского городского поселения, приоритеты и цели в указанной сфере</w:t>
      </w:r>
    </w:p>
    <w:p w:rsidR="006130F0" w:rsidRPr="006130F0" w:rsidRDefault="006130F0" w:rsidP="00E7250F">
      <w:pPr>
        <w:ind w:firstLine="284"/>
        <w:jc w:val="both"/>
        <w:rPr>
          <w:rFonts w:ascii="Arial" w:hAnsi="Arial" w:cs="Arial"/>
          <w:sz w:val="16"/>
          <w:szCs w:val="16"/>
        </w:rPr>
      </w:pPr>
      <w:r w:rsidRPr="006130F0">
        <w:rPr>
          <w:rFonts w:ascii="Arial" w:hAnsi="Arial" w:cs="Arial"/>
          <w:sz w:val="16"/>
          <w:szCs w:val="16"/>
        </w:rPr>
        <w:t>Земля – важная часть окружающей среды, использование которой связано со всеми остальными природными объектами: животными, лесами, растительным миром, водами, полезными ископаемыми и другими ценностями недр земли. Без использования и охраны земли невозможно использование других природных ресурсов. Бесхозяйственность по отношению к земле немедленно наносит или в недалеком будущем будет наносить вред окружающей среде, приводить не только к разрушению поверхностного слоя земли - почвы, ее химическому и радиоактивному загрязнению, но и сопровождаться экологическим ухудшением всего природного комплекса.</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Муниципальная программа направлена на создание благоприятных условий использования и охраны земель, обеспечивающих эффективное и рациональное использование и управление земельными ресурсами в интересах укрепления экономики.</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 В природе все взаимосвязано. Поэтому нарушение правильного функционирования одного из звеньев, будь то лес, животный мир, земля, ведет к дисбалансу и нарушению целостности экосистемы.</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Нерациональное использование земли, потребительское и бесхозяйственное отношение к ней приводят к нарушению выполняемых ею функций, снижению природных свойств.</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Охрана земель только тогда может быть эффективной, когда обеспечивается рациональное землепользование.</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Проблемы устойчивого социально-экономического развития Валдайского городского поселения и экологически безопасной жизнедеятельности его жителей на современном этапе тесно связаны с решением вопросов охраны и использования земель. На уровне городского поселения можно решать местные проблемы охраны и использования земель самостоятельно, причем полным, комплексным и разумным образом в интересах не только ныне живущих людей, но и будущих поколений.</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На территории Валдайского городского поселения имеются земельные участки различного разрешенного использования, в большинстве случаев предназначенные для строительства объектов недвижимости.</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Наиболее частыми нарушениями земельного законодательства встречается самовольное использование земель, государственная собственность на которые не разграничена, менее частыми использование земель не по целевому назначению.</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Экологическое состояние земель в среднем хорошее, но стихийные несанкционированные свалки, наличие мусора на частной территории и прилегающей территории к домовладениям оказывают отрицательное влияние на окружающую среду, и усугубляют экологическую обстановку.</w:t>
      </w:r>
    </w:p>
    <w:p w:rsidR="006130F0" w:rsidRPr="006130F0" w:rsidRDefault="006130F0" w:rsidP="006130F0">
      <w:pPr>
        <w:pStyle w:val="ConsPlusNormal"/>
        <w:ind w:firstLine="0"/>
        <w:jc w:val="center"/>
        <w:rPr>
          <w:b/>
          <w:sz w:val="16"/>
          <w:szCs w:val="16"/>
        </w:rPr>
      </w:pPr>
      <w:r w:rsidRPr="006130F0">
        <w:rPr>
          <w:b/>
          <w:sz w:val="16"/>
          <w:szCs w:val="16"/>
        </w:rPr>
        <w:t>Основные показатели и анализ социальных, финансово-экономических и прочих рисков реализации муниципальной программы</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Важное значение для успешной реализации муниципальной программы имеет прогнозирование возможных рисков, связанных с достижением основных целей, решением задач муниципальной программы, оценка их масштабов и последствий, а также формирование системы мер по их предотвращению.</w:t>
      </w:r>
    </w:p>
    <w:p w:rsidR="006130F0" w:rsidRPr="006130F0" w:rsidRDefault="006130F0" w:rsidP="00E7250F">
      <w:pPr>
        <w:ind w:firstLine="284"/>
        <w:jc w:val="both"/>
        <w:rPr>
          <w:rFonts w:ascii="Arial" w:hAnsi="Arial" w:cs="Arial"/>
          <w:sz w:val="16"/>
          <w:szCs w:val="16"/>
        </w:rPr>
      </w:pPr>
      <w:r w:rsidRPr="006130F0">
        <w:rPr>
          <w:rFonts w:ascii="Arial" w:hAnsi="Arial" w:cs="Arial"/>
          <w:color w:val="000000"/>
          <w:sz w:val="16"/>
          <w:szCs w:val="16"/>
        </w:rPr>
        <w:t>Выполнению поставленных задач в муниципальной программе могут помешать системные риски, являющиеся следствием воздействия негативных факторов и имеющихся в обществе социальных и экономических проблем.</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Правовые риски связаны с изменением федерального законодательства, задержкой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муниципальной программы.</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Для минимизации воздействия данной группы рисков планируется проводить мониторинг планируемых изменений в федеральном законодательстве в соответствующих сферах.</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sz w:val="16"/>
          <w:szCs w:val="16"/>
        </w:rPr>
        <w:t>Основными принципами муниципальной политики в сфере использования и охраны земель на территории Валдайского городского поселения являются: законность и открытость деятельности органов местного самоуправления, подотчетность и подконтрольность, эффективность.</w:t>
      </w: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Механизм управления реализацией муниципальной программы</w:t>
      </w:r>
    </w:p>
    <w:p w:rsidR="006130F0" w:rsidRPr="006130F0" w:rsidRDefault="006130F0" w:rsidP="00E7250F">
      <w:pPr>
        <w:widowControl w:val="0"/>
        <w:ind w:firstLine="284"/>
        <w:jc w:val="both"/>
        <w:rPr>
          <w:rFonts w:ascii="Arial" w:hAnsi="Arial" w:cs="Arial"/>
          <w:color w:val="000000"/>
          <w:sz w:val="16"/>
          <w:szCs w:val="16"/>
        </w:rPr>
      </w:pPr>
      <w:r w:rsidRPr="006130F0">
        <w:rPr>
          <w:rFonts w:ascii="Arial" w:hAnsi="Arial" w:cs="Arial"/>
          <w:color w:val="000000"/>
          <w:sz w:val="16"/>
          <w:szCs w:val="16"/>
        </w:rPr>
        <w:t>Текущее управление программой осуществляет координатор программы – Администрация Валдайского муниципального района.</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color w:val="000000"/>
          <w:sz w:val="16"/>
          <w:szCs w:val="16"/>
        </w:rPr>
        <w:t>Координатор программы в процессе её реализации:</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color w:val="000000"/>
          <w:sz w:val="16"/>
          <w:szCs w:val="16"/>
        </w:rPr>
        <w:t>организует реализацию программы, координацию её деятельности;</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color w:val="000000"/>
          <w:sz w:val="16"/>
          <w:szCs w:val="16"/>
        </w:rPr>
        <w:t>принимает решение о внесении в установленном порядке изменений в программу и несет ответственность за достижение целевых показателей программы;</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color w:val="000000"/>
          <w:sz w:val="16"/>
          <w:szCs w:val="16"/>
        </w:rPr>
        <w:t>проводит оценку эффективности программы;</w:t>
      </w:r>
    </w:p>
    <w:p w:rsidR="006130F0" w:rsidRPr="006130F0" w:rsidRDefault="006130F0" w:rsidP="00E7250F">
      <w:pPr>
        <w:widowControl w:val="0"/>
        <w:ind w:firstLine="284"/>
        <w:jc w:val="both"/>
        <w:rPr>
          <w:rFonts w:ascii="Arial" w:hAnsi="Arial" w:cs="Arial"/>
          <w:sz w:val="16"/>
          <w:szCs w:val="16"/>
        </w:rPr>
      </w:pPr>
      <w:r w:rsidRPr="006130F0">
        <w:rPr>
          <w:rFonts w:ascii="Arial" w:hAnsi="Arial" w:cs="Arial"/>
          <w:color w:val="000000"/>
          <w:sz w:val="16"/>
          <w:szCs w:val="16"/>
        </w:rPr>
        <w:t>организует информационную и разъяснительную работу, направленную на освещение целей и задач муниципальной программы.</w:t>
      </w: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ПЕРЕЧЕНЬ</w:t>
      </w: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целевых показателей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2"/>
        <w:gridCol w:w="7100"/>
        <w:gridCol w:w="926"/>
        <w:gridCol w:w="1517"/>
        <w:gridCol w:w="1525"/>
      </w:tblGrid>
      <w:tr w:rsidR="006130F0" w:rsidRPr="00E7250F" w:rsidTr="006130F0">
        <w:trPr>
          <w:trHeight w:val="20"/>
        </w:trPr>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 п/п</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Наименование</w:t>
            </w:r>
            <w:r w:rsidR="006F7C72">
              <w:rPr>
                <w:rFonts w:ascii="Arial" w:hAnsi="Arial" w:cs="Arial"/>
                <w:b/>
                <w:sz w:val="12"/>
                <w:szCs w:val="16"/>
              </w:rPr>
              <w:t xml:space="preserve"> </w:t>
            </w:r>
          </w:p>
          <w:p w:rsidR="006130F0" w:rsidRPr="00E7250F" w:rsidRDefault="006130F0" w:rsidP="006F7C72">
            <w:pPr>
              <w:jc w:val="center"/>
              <w:rPr>
                <w:rFonts w:ascii="Arial" w:hAnsi="Arial" w:cs="Arial"/>
                <w:b/>
                <w:sz w:val="12"/>
                <w:szCs w:val="16"/>
              </w:rPr>
            </w:pPr>
            <w:r w:rsidRPr="00E7250F">
              <w:rPr>
                <w:rFonts w:ascii="Arial" w:hAnsi="Arial" w:cs="Arial"/>
                <w:b/>
                <w:sz w:val="12"/>
                <w:szCs w:val="16"/>
              </w:rPr>
              <w:t>целевого</w:t>
            </w:r>
            <w:r w:rsidR="006F7C72">
              <w:rPr>
                <w:rFonts w:ascii="Arial" w:hAnsi="Arial" w:cs="Arial"/>
                <w:b/>
                <w:sz w:val="12"/>
                <w:szCs w:val="16"/>
              </w:rPr>
              <w:t xml:space="preserve"> </w:t>
            </w:r>
            <w:r w:rsidRPr="00E7250F">
              <w:rPr>
                <w:rFonts w:ascii="Arial" w:hAnsi="Arial" w:cs="Arial"/>
                <w:b/>
                <w:sz w:val="12"/>
                <w:szCs w:val="16"/>
              </w:rPr>
              <w:t>показателя</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Единица измерения</w:t>
            </w:r>
          </w:p>
        </w:tc>
        <w:tc>
          <w:tcPr>
            <w:tcW w:w="0" w:type="auto"/>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Базовое значение целевого показателя</w:t>
            </w:r>
          </w:p>
        </w:tc>
        <w:tc>
          <w:tcPr>
            <w:tcW w:w="0" w:type="auto"/>
            <w:vAlign w:val="center"/>
          </w:tcPr>
          <w:p w:rsidR="006130F0" w:rsidRPr="00E7250F" w:rsidRDefault="006130F0" w:rsidP="00E7250F">
            <w:pPr>
              <w:jc w:val="center"/>
              <w:rPr>
                <w:rFonts w:ascii="Arial" w:hAnsi="Arial" w:cs="Arial"/>
                <w:b/>
                <w:sz w:val="12"/>
                <w:szCs w:val="16"/>
              </w:rPr>
            </w:pPr>
            <w:r w:rsidRPr="00E7250F">
              <w:rPr>
                <w:rFonts w:ascii="Arial" w:hAnsi="Arial" w:cs="Arial"/>
                <w:b/>
                <w:sz w:val="12"/>
                <w:szCs w:val="16"/>
              </w:rPr>
              <w:t>Значение целевого</w:t>
            </w:r>
            <w:r w:rsidR="00E7250F" w:rsidRPr="00E7250F">
              <w:rPr>
                <w:rFonts w:ascii="Arial" w:hAnsi="Arial" w:cs="Arial"/>
                <w:b/>
                <w:sz w:val="12"/>
                <w:szCs w:val="16"/>
              </w:rPr>
              <w:t xml:space="preserve"> </w:t>
            </w:r>
            <w:r w:rsidRPr="00E7250F">
              <w:rPr>
                <w:rFonts w:ascii="Arial" w:hAnsi="Arial" w:cs="Arial"/>
                <w:b/>
                <w:sz w:val="12"/>
                <w:szCs w:val="16"/>
              </w:rPr>
              <w:t>показателя 2025 год</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2</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3</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4</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5</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0" w:type="auto"/>
            <w:gridSpan w:val="4"/>
          </w:tcPr>
          <w:p w:rsidR="006130F0" w:rsidRPr="00E7250F" w:rsidRDefault="006130F0" w:rsidP="006130F0">
            <w:pPr>
              <w:rPr>
                <w:rFonts w:ascii="Arial" w:hAnsi="Arial" w:cs="Arial"/>
                <w:sz w:val="12"/>
                <w:szCs w:val="16"/>
              </w:rPr>
            </w:pPr>
            <w:r w:rsidRPr="00E7250F">
              <w:rPr>
                <w:rFonts w:ascii="Arial" w:hAnsi="Arial" w:cs="Arial"/>
                <w:sz w:val="12"/>
                <w:szCs w:val="16"/>
              </w:rPr>
              <w:t>Муниципальная программа «Использование и охрана земель на территории Валдайского городского поселения на 2025 год</w:t>
            </w:r>
            <w:r w:rsidRPr="00E7250F">
              <w:rPr>
                <w:rFonts w:ascii="Arial" w:hAnsi="Arial" w:cs="Arial"/>
                <w:color w:val="000000"/>
                <w:sz w:val="12"/>
                <w:szCs w:val="16"/>
              </w:rPr>
              <w:t>»</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1.1.</w:t>
            </w:r>
          </w:p>
        </w:tc>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Количество выявленных фактов самовольного занятия земельных участков</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ед.</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10</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10</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1.2.</w:t>
            </w:r>
          </w:p>
        </w:tc>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Количество выявленных самовольных строений</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ед.</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1.3.</w:t>
            </w:r>
          </w:p>
        </w:tc>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Количество выявленных земельных участков, используемых не по целевому назначению</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ед.</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2</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4</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1.4.</w:t>
            </w:r>
          </w:p>
        </w:tc>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Количество частных территорий и прилегающих территорий домовладений на которых выявлен мусор</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ед.</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10</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10</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1.5</w:t>
            </w:r>
          </w:p>
        </w:tc>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Количество проведенных субботников по санитарной очистке территории городского поселения</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ед.</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2</w:t>
            </w:r>
          </w:p>
        </w:tc>
      </w:tr>
      <w:tr w:rsidR="006130F0" w:rsidRPr="00E7250F" w:rsidTr="006130F0">
        <w:trPr>
          <w:trHeight w:val="20"/>
        </w:trPr>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1.6</w:t>
            </w:r>
          </w:p>
        </w:tc>
        <w:tc>
          <w:tcPr>
            <w:tcW w:w="0" w:type="auto"/>
          </w:tcPr>
          <w:p w:rsidR="006130F0" w:rsidRPr="00E7250F" w:rsidRDefault="006130F0" w:rsidP="006130F0">
            <w:pPr>
              <w:rPr>
                <w:rFonts w:ascii="Arial" w:hAnsi="Arial" w:cs="Arial"/>
                <w:sz w:val="12"/>
                <w:szCs w:val="16"/>
              </w:rPr>
            </w:pPr>
            <w:r w:rsidRPr="00E7250F">
              <w:rPr>
                <w:rFonts w:ascii="Arial" w:hAnsi="Arial" w:cs="Arial"/>
                <w:sz w:val="12"/>
                <w:szCs w:val="16"/>
              </w:rPr>
              <w:t>Количество направленных в судебные органы материалов о понуждении к освобождению земель, государственная собственность на которые не разграничена от зданий, строений, сооружений, а также от строительных и иных материалов</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ед.</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3</w:t>
            </w:r>
          </w:p>
        </w:tc>
        <w:tc>
          <w:tcPr>
            <w:tcW w:w="0" w:type="auto"/>
          </w:tcPr>
          <w:p w:rsidR="006130F0" w:rsidRPr="00E7250F" w:rsidRDefault="006130F0" w:rsidP="006130F0">
            <w:pPr>
              <w:jc w:val="center"/>
              <w:rPr>
                <w:rFonts w:ascii="Arial" w:hAnsi="Arial" w:cs="Arial"/>
                <w:sz w:val="12"/>
                <w:szCs w:val="16"/>
              </w:rPr>
            </w:pPr>
            <w:r w:rsidRPr="00E7250F">
              <w:rPr>
                <w:rFonts w:ascii="Arial" w:hAnsi="Arial" w:cs="Arial"/>
                <w:sz w:val="12"/>
                <w:szCs w:val="16"/>
              </w:rPr>
              <w:t>5</w:t>
            </w:r>
          </w:p>
        </w:tc>
      </w:tr>
    </w:tbl>
    <w:p w:rsidR="00E7250F" w:rsidRPr="00E7250F" w:rsidRDefault="00E7250F" w:rsidP="006130F0">
      <w:pPr>
        <w:jc w:val="center"/>
        <w:rPr>
          <w:rFonts w:ascii="Arial" w:hAnsi="Arial" w:cs="Arial"/>
          <w:b/>
          <w:sz w:val="6"/>
          <w:szCs w:val="6"/>
        </w:rPr>
      </w:pPr>
    </w:p>
    <w:p w:rsidR="006130F0" w:rsidRPr="006130F0" w:rsidRDefault="006130F0" w:rsidP="006130F0">
      <w:pPr>
        <w:jc w:val="center"/>
        <w:rPr>
          <w:rFonts w:ascii="Arial" w:hAnsi="Arial" w:cs="Arial"/>
          <w:b/>
          <w:sz w:val="16"/>
          <w:szCs w:val="16"/>
        </w:rPr>
      </w:pPr>
      <w:r w:rsidRPr="006130F0">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36"/>
        <w:gridCol w:w="3599"/>
        <w:gridCol w:w="1984"/>
        <w:gridCol w:w="992"/>
        <w:gridCol w:w="1843"/>
        <w:gridCol w:w="1276"/>
        <w:gridCol w:w="1420"/>
      </w:tblGrid>
      <w:tr w:rsidR="006130F0" w:rsidRPr="00E7250F" w:rsidTr="006F7C72">
        <w:trPr>
          <w:trHeight w:val="20"/>
        </w:trPr>
        <w:tc>
          <w:tcPr>
            <w:tcW w:w="236" w:type="dxa"/>
            <w:vMerge w:val="restart"/>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 п/п</w:t>
            </w:r>
          </w:p>
        </w:tc>
        <w:tc>
          <w:tcPr>
            <w:tcW w:w="3599" w:type="dxa"/>
            <w:vMerge w:val="restart"/>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Наименование</w:t>
            </w:r>
            <w:r w:rsidRPr="00E7250F">
              <w:rPr>
                <w:rFonts w:ascii="Arial" w:hAnsi="Arial" w:cs="Arial"/>
                <w:b/>
                <w:sz w:val="12"/>
                <w:szCs w:val="16"/>
              </w:rPr>
              <w:br/>
              <w:t>мероприятия</w:t>
            </w:r>
          </w:p>
        </w:tc>
        <w:tc>
          <w:tcPr>
            <w:tcW w:w="1984" w:type="dxa"/>
            <w:vMerge w:val="restart"/>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Исполнитель</w:t>
            </w:r>
          </w:p>
        </w:tc>
        <w:tc>
          <w:tcPr>
            <w:tcW w:w="992" w:type="dxa"/>
            <w:vMerge w:val="restart"/>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Срок</w:t>
            </w:r>
            <w:r w:rsidRPr="00E7250F">
              <w:rPr>
                <w:rFonts w:ascii="Arial" w:hAnsi="Arial" w:cs="Arial"/>
                <w:b/>
                <w:sz w:val="12"/>
                <w:szCs w:val="16"/>
              </w:rPr>
              <w:br/>
              <w:t>реализации</w:t>
            </w:r>
          </w:p>
        </w:tc>
        <w:tc>
          <w:tcPr>
            <w:tcW w:w="1843" w:type="dxa"/>
            <w:vMerge w:val="restart"/>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Целевой показатель (номер целевого показателя из паспорта муниципальной программы)</w:t>
            </w:r>
          </w:p>
        </w:tc>
        <w:tc>
          <w:tcPr>
            <w:tcW w:w="1276" w:type="dxa"/>
            <w:vMerge w:val="restart"/>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Источник</w:t>
            </w:r>
            <w:r w:rsidRPr="00E7250F">
              <w:rPr>
                <w:rFonts w:ascii="Arial" w:hAnsi="Arial" w:cs="Arial"/>
                <w:b/>
                <w:sz w:val="12"/>
                <w:szCs w:val="16"/>
              </w:rPr>
              <w:br/>
              <w:t>финансирования</w:t>
            </w:r>
          </w:p>
        </w:tc>
        <w:tc>
          <w:tcPr>
            <w:tcW w:w="1420" w:type="dxa"/>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Объем финансирования</w:t>
            </w:r>
            <w:r w:rsidRPr="00E7250F">
              <w:rPr>
                <w:rFonts w:ascii="Arial" w:hAnsi="Arial" w:cs="Arial"/>
                <w:b/>
                <w:sz w:val="12"/>
                <w:szCs w:val="16"/>
              </w:rPr>
              <w:br/>
              <w:t>по годам (тыс. руб.)</w:t>
            </w:r>
          </w:p>
        </w:tc>
      </w:tr>
      <w:tr w:rsidR="006130F0" w:rsidRPr="00E7250F" w:rsidTr="006F7C72">
        <w:trPr>
          <w:trHeight w:val="20"/>
        </w:trPr>
        <w:tc>
          <w:tcPr>
            <w:tcW w:w="236" w:type="dxa"/>
            <w:vMerge/>
            <w:vAlign w:val="center"/>
          </w:tcPr>
          <w:p w:rsidR="006130F0" w:rsidRPr="00E7250F" w:rsidRDefault="006130F0" w:rsidP="006130F0">
            <w:pPr>
              <w:jc w:val="center"/>
              <w:rPr>
                <w:rFonts w:ascii="Arial" w:hAnsi="Arial" w:cs="Arial"/>
                <w:sz w:val="12"/>
                <w:szCs w:val="16"/>
              </w:rPr>
            </w:pPr>
          </w:p>
        </w:tc>
        <w:tc>
          <w:tcPr>
            <w:tcW w:w="3599" w:type="dxa"/>
            <w:vMerge/>
            <w:vAlign w:val="center"/>
          </w:tcPr>
          <w:p w:rsidR="006130F0" w:rsidRPr="00E7250F" w:rsidRDefault="006130F0" w:rsidP="006130F0">
            <w:pPr>
              <w:jc w:val="center"/>
              <w:rPr>
                <w:rFonts w:ascii="Arial" w:hAnsi="Arial" w:cs="Arial"/>
                <w:sz w:val="12"/>
                <w:szCs w:val="16"/>
              </w:rPr>
            </w:pPr>
          </w:p>
        </w:tc>
        <w:tc>
          <w:tcPr>
            <w:tcW w:w="1984" w:type="dxa"/>
            <w:vMerge/>
            <w:vAlign w:val="center"/>
          </w:tcPr>
          <w:p w:rsidR="006130F0" w:rsidRPr="00E7250F" w:rsidRDefault="006130F0" w:rsidP="006130F0">
            <w:pPr>
              <w:jc w:val="center"/>
              <w:rPr>
                <w:rFonts w:ascii="Arial" w:hAnsi="Arial" w:cs="Arial"/>
                <w:sz w:val="12"/>
                <w:szCs w:val="16"/>
              </w:rPr>
            </w:pPr>
          </w:p>
        </w:tc>
        <w:tc>
          <w:tcPr>
            <w:tcW w:w="992" w:type="dxa"/>
            <w:vMerge/>
            <w:vAlign w:val="center"/>
          </w:tcPr>
          <w:p w:rsidR="006130F0" w:rsidRPr="00E7250F" w:rsidRDefault="006130F0" w:rsidP="006130F0">
            <w:pPr>
              <w:jc w:val="center"/>
              <w:rPr>
                <w:rFonts w:ascii="Arial" w:hAnsi="Arial" w:cs="Arial"/>
                <w:sz w:val="12"/>
                <w:szCs w:val="16"/>
              </w:rPr>
            </w:pPr>
          </w:p>
        </w:tc>
        <w:tc>
          <w:tcPr>
            <w:tcW w:w="1843" w:type="dxa"/>
            <w:vMerge/>
            <w:vAlign w:val="center"/>
          </w:tcPr>
          <w:p w:rsidR="006130F0" w:rsidRPr="00E7250F" w:rsidRDefault="006130F0" w:rsidP="006130F0">
            <w:pPr>
              <w:jc w:val="center"/>
              <w:rPr>
                <w:rFonts w:ascii="Arial" w:hAnsi="Arial" w:cs="Arial"/>
                <w:sz w:val="12"/>
                <w:szCs w:val="16"/>
              </w:rPr>
            </w:pPr>
          </w:p>
        </w:tc>
        <w:tc>
          <w:tcPr>
            <w:tcW w:w="1276" w:type="dxa"/>
            <w:vMerge/>
            <w:vAlign w:val="center"/>
          </w:tcPr>
          <w:p w:rsidR="006130F0" w:rsidRPr="00E7250F" w:rsidRDefault="006130F0" w:rsidP="006130F0">
            <w:pPr>
              <w:jc w:val="center"/>
              <w:rPr>
                <w:rFonts w:ascii="Arial" w:hAnsi="Arial" w:cs="Arial"/>
                <w:sz w:val="12"/>
                <w:szCs w:val="16"/>
              </w:rPr>
            </w:pPr>
          </w:p>
        </w:tc>
        <w:tc>
          <w:tcPr>
            <w:tcW w:w="1420" w:type="dxa"/>
            <w:vAlign w:val="center"/>
          </w:tcPr>
          <w:p w:rsidR="006130F0" w:rsidRPr="00E7250F" w:rsidRDefault="006130F0" w:rsidP="006130F0">
            <w:pPr>
              <w:jc w:val="center"/>
              <w:rPr>
                <w:rFonts w:ascii="Arial" w:hAnsi="Arial" w:cs="Arial"/>
                <w:b/>
                <w:sz w:val="12"/>
                <w:szCs w:val="16"/>
              </w:rPr>
            </w:pPr>
            <w:r w:rsidRPr="00E7250F">
              <w:rPr>
                <w:rFonts w:ascii="Arial" w:hAnsi="Arial" w:cs="Arial"/>
                <w:b/>
                <w:sz w:val="12"/>
                <w:szCs w:val="16"/>
              </w:rPr>
              <w:t>2025</w:t>
            </w:r>
          </w:p>
        </w:tc>
      </w:tr>
      <w:tr w:rsidR="006130F0" w:rsidRPr="00E7250F" w:rsidTr="006F7C72">
        <w:trPr>
          <w:trHeight w:val="20"/>
        </w:trPr>
        <w:tc>
          <w:tcPr>
            <w:tcW w:w="23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3599"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w:t>
            </w:r>
          </w:p>
        </w:tc>
        <w:tc>
          <w:tcPr>
            <w:tcW w:w="1984"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3</w:t>
            </w:r>
          </w:p>
        </w:tc>
        <w:tc>
          <w:tcPr>
            <w:tcW w:w="992"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4</w:t>
            </w:r>
          </w:p>
        </w:tc>
        <w:tc>
          <w:tcPr>
            <w:tcW w:w="1843"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5</w:t>
            </w:r>
          </w:p>
        </w:tc>
        <w:tc>
          <w:tcPr>
            <w:tcW w:w="127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6</w:t>
            </w:r>
          </w:p>
        </w:tc>
        <w:tc>
          <w:tcPr>
            <w:tcW w:w="1420"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7</w:t>
            </w:r>
          </w:p>
        </w:tc>
      </w:tr>
      <w:tr w:rsidR="006130F0" w:rsidRPr="00E7250F" w:rsidTr="006F7C72">
        <w:trPr>
          <w:trHeight w:val="20"/>
        </w:trPr>
        <w:tc>
          <w:tcPr>
            <w:tcW w:w="23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1</w:t>
            </w:r>
          </w:p>
        </w:tc>
        <w:tc>
          <w:tcPr>
            <w:tcW w:w="3599" w:type="dxa"/>
          </w:tcPr>
          <w:p w:rsidR="006130F0" w:rsidRPr="00E7250F" w:rsidRDefault="006130F0" w:rsidP="006130F0">
            <w:pPr>
              <w:rPr>
                <w:rFonts w:ascii="Arial" w:hAnsi="Arial" w:cs="Arial"/>
                <w:sz w:val="12"/>
                <w:szCs w:val="16"/>
              </w:rPr>
            </w:pPr>
            <w:r w:rsidRPr="00E7250F">
              <w:rPr>
                <w:rFonts w:ascii="Arial" w:hAnsi="Arial" w:cs="Arial"/>
                <w:sz w:val="12"/>
                <w:szCs w:val="16"/>
              </w:rPr>
              <w:t>Организация и проведение контрольных (надзорных) мероприятий в рамках муниципального земельного контроля</w:t>
            </w:r>
          </w:p>
        </w:tc>
        <w:tc>
          <w:tcPr>
            <w:tcW w:w="1984" w:type="dxa"/>
          </w:tcPr>
          <w:p w:rsidR="006130F0" w:rsidRPr="00E7250F" w:rsidRDefault="006130F0" w:rsidP="006130F0">
            <w:pPr>
              <w:rPr>
                <w:rFonts w:ascii="Arial" w:hAnsi="Arial" w:cs="Arial"/>
                <w:sz w:val="12"/>
                <w:szCs w:val="16"/>
              </w:rPr>
            </w:pPr>
            <w:r w:rsidRPr="00E7250F">
              <w:rPr>
                <w:rFonts w:ascii="Arial" w:hAnsi="Arial" w:cs="Arial"/>
                <w:sz w:val="12"/>
                <w:szCs w:val="16"/>
              </w:rPr>
              <w:t xml:space="preserve">отдел по муниципальному контролю </w:t>
            </w:r>
          </w:p>
        </w:tc>
        <w:tc>
          <w:tcPr>
            <w:tcW w:w="992"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2025 год</w:t>
            </w:r>
          </w:p>
        </w:tc>
        <w:tc>
          <w:tcPr>
            <w:tcW w:w="1843"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1.1</w:t>
            </w:r>
          </w:p>
          <w:p w:rsidR="006130F0" w:rsidRPr="00E7250F" w:rsidRDefault="006130F0" w:rsidP="006130F0">
            <w:pPr>
              <w:jc w:val="center"/>
              <w:rPr>
                <w:rFonts w:ascii="Arial" w:hAnsi="Arial" w:cs="Arial"/>
                <w:sz w:val="12"/>
                <w:szCs w:val="16"/>
              </w:rPr>
            </w:pPr>
            <w:r w:rsidRPr="00E7250F">
              <w:rPr>
                <w:rFonts w:ascii="Arial" w:hAnsi="Arial" w:cs="Arial"/>
                <w:sz w:val="12"/>
                <w:szCs w:val="16"/>
              </w:rPr>
              <w:t>1.2</w:t>
            </w:r>
          </w:p>
          <w:p w:rsidR="006130F0" w:rsidRPr="00E7250F" w:rsidRDefault="006130F0" w:rsidP="006130F0">
            <w:pPr>
              <w:jc w:val="center"/>
              <w:rPr>
                <w:rFonts w:ascii="Arial" w:hAnsi="Arial" w:cs="Arial"/>
                <w:sz w:val="12"/>
                <w:szCs w:val="16"/>
              </w:rPr>
            </w:pPr>
            <w:r w:rsidRPr="00E7250F">
              <w:rPr>
                <w:rFonts w:ascii="Arial" w:hAnsi="Arial" w:cs="Arial"/>
                <w:sz w:val="12"/>
                <w:szCs w:val="16"/>
              </w:rPr>
              <w:t>1.3</w:t>
            </w:r>
          </w:p>
        </w:tc>
        <w:tc>
          <w:tcPr>
            <w:tcW w:w="1276"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c>
          <w:tcPr>
            <w:tcW w:w="1420"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r>
      <w:tr w:rsidR="006130F0" w:rsidRPr="00E7250F" w:rsidTr="006F7C72">
        <w:trPr>
          <w:trHeight w:val="20"/>
        </w:trPr>
        <w:tc>
          <w:tcPr>
            <w:tcW w:w="23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w:t>
            </w:r>
          </w:p>
        </w:tc>
        <w:tc>
          <w:tcPr>
            <w:tcW w:w="3599" w:type="dxa"/>
          </w:tcPr>
          <w:p w:rsidR="006130F0" w:rsidRPr="00E7250F" w:rsidRDefault="006130F0" w:rsidP="006130F0">
            <w:pPr>
              <w:pStyle w:val="ConsPlusCell"/>
              <w:rPr>
                <w:sz w:val="12"/>
                <w:szCs w:val="16"/>
              </w:rPr>
            </w:pPr>
            <w:r w:rsidRPr="00E7250F">
              <w:rPr>
                <w:sz w:val="12"/>
                <w:szCs w:val="16"/>
              </w:rPr>
              <w:t>Разъяснение гражданам земельного законодательства Российской Федерации</w:t>
            </w:r>
          </w:p>
        </w:tc>
        <w:tc>
          <w:tcPr>
            <w:tcW w:w="1984" w:type="dxa"/>
          </w:tcPr>
          <w:p w:rsidR="006130F0" w:rsidRPr="00E7250F" w:rsidRDefault="006130F0" w:rsidP="006130F0">
            <w:pPr>
              <w:rPr>
                <w:rFonts w:ascii="Arial" w:hAnsi="Arial" w:cs="Arial"/>
                <w:sz w:val="12"/>
                <w:szCs w:val="16"/>
              </w:rPr>
            </w:pPr>
            <w:r w:rsidRPr="00E7250F">
              <w:rPr>
                <w:rFonts w:ascii="Arial" w:hAnsi="Arial" w:cs="Arial"/>
                <w:sz w:val="12"/>
                <w:szCs w:val="16"/>
              </w:rPr>
              <w:t xml:space="preserve">отдел по муниципальному контролю </w:t>
            </w:r>
          </w:p>
        </w:tc>
        <w:tc>
          <w:tcPr>
            <w:tcW w:w="992"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2025 год</w:t>
            </w:r>
          </w:p>
        </w:tc>
        <w:tc>
          <w:tcPr>
            <w:tcW w:w="1843"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1.1</w:t>
            </w:r>
          </w:p>
          <w:p w:rsidR="006130F0" w:rsidRPr="00E7250F" w:rsidRDefault="006130F0" w:rsidP="006130F0">
            <w:pPr>
              <w:jc w:val="center"/>
              <w:rPr>
                <w:rFonts w:ascii="Arial" w:hAnsi="Arial" w:cs="Arial"/>
                <w:sz w:val="12"/>
                <w:szCs w:val="16"/>
              </w:rPr>
            </w:pPr>
            <w:r w:rsidRPr="00E7250F">
              <w:rPr>
                <w:rFonts w:ascii="Arial" w:hAnsi="Arial" w:cs="Arial"/>
                <w:sz w:val="12"/>
                <w:szCs w:val="16"/>
              </w:rPr>
              <w:t>1.2</w:t>
            </w:r>
          </w:p>
          <w:p w:rsidR="006130F0" w:rsidRPr="00E7250F" w:rsidRDefault="006130F0" w:rsidP="006130F0">
            <w:pPr>
              <w:jc w:val="center"/>
              <w:rPr>
                <w:rFonts w:ascii="Arial" w:hAnsi="Arial" w:cs="Arial"/>
                <w:sz w:val="12"/>
                <w:szCs w:val="16"/>
              </w:rPr>
            </w:pPr>
            <w:r w:rsidRPr="00E7250F">
              <w:rPr>
                <w:rFonts w:ascii="Arial" w:hAnsi="Arial" w:cs="Arial"/>
                <w:sz w:val="12"/>
                <w:szCs w:val="16"/>
              </w:rPr>
              <w:t>1.3</w:t>
            </w:r>
          </w:p>
        </w:tc>
        <w:tc>
          <w:tcPr>
            <w:tcW w:w="1276"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c>
          <w:tcPr>
            <w:tcW w:w="1420"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r>
      <w:tr w:rsidR="006130F0" w:rsidRPr="00E7250F" w:rsidTr="006F7C72">
        <w:trPr>
          <w:trHeight w:val="20"/>
        </w:trPr>
        <w:tc>
          <w:tcPr>
            <w:tcW w:w="23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 xml:space="preserve">3 </w:t>
            </w:r>
          </w:p>
        </w:tc>
        <w:tc>
          <w:tcPr>
            <w:tcW w:w="3599" w:type="dxa"/>
          </w:tcPr>
          <w:p w:rsidR="006130F0" w:rsidRPr="00E7250F" w:rsidRDefault="006130F0" w:rsidP="006130F0">
            <w:pPr>
              <w:rPr>
                <w:rFonts w:ascii="Arial" w:hAnsi="Arial" w:cs="Arial"/>
                <w:sz w:val="12"/>
                <w:szCs w:val="16"/>
              </w:rPr>
            </w:pPr>
            <w:r w:rsidRPr="00E7250F">
              <w:rPr>
                <w:rFonts w:ascii="Arial" w:hAnsi="Arial" w:cs="Arial"/>
                <w:sz w:val="12"/>
                <w:szCs w:val="16"/>
              </w:rPr>
              <w:t>Организация и проведение контрольных (надзорных) мероприятий в рамках муниципального контроля в сфере благоустройства</w:t>
            </w:r>
          </w:p>
        </w:tc>
        <w:tc>
          <w:tcPr>
            <w:tcW w:w="1984" w:type="dxa"/>
          </w:tcPr>
          <w:p w:rsidR="006130F0" w:rsidRPr="00E7250F" w:rsidRDefault="006130F0" w:rsidP="006130F0">
            <w:pPr>
              <w:rPr>
                <w:rFonts w:ascii="Arial" w:hAnsi="Arial" w:cs="Arial"/>
                <w:sz w:val="12"/>
                <w:szCs w:val="16"/>
              </w:rPr>
            </w:pPr>
            <w:r w:rsidRPr="00E7250F">
              <w:rPr>
                <w:rFonts w:ascii="Arial" w:hAnsi="Arial" w:cs="Arial"/>
                <w:sz w:val="12"/>
                <w:szCs w:val="16"/>
              </w:rPr>
              <w:t xml:space="preserve">отдел по муниципальному контролю </w:t>
            </w:r>
          </w:p>
        </w:tc>
        <w:tc>
          <w:tcPr>
            <w:tcW w:w="992"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2025 год</w:t>
            </w:r>
          </w:p>
        </w:tc>
        <w:tc>
          <w:tcPr>
            <w:tcW w:w="1843"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1.4</w:t>
            </w:r>
          </w:p>
        </w:tc>
        <w:tc>
          <w:tcPr>
            <w:tcW w:w="1276"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c>
          <w:tcPr>
            <w:tcW w:w="1420"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r>
      <w:tr w:rsidR="006130F0" w:rsidRPr="00E7250F" w:rsidTr="006F7C72">
        <w:trPr>
          <w:trHeight w:val="20"/>
        </w:trPr>
        <w:tc>
          <w:tcPr>
            <w:tcW w:w="23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4</w:t>
            </w:r>
          </w:p>
        </w:tc>
        <w:tc>
          <w:tcPr>
            <w:tcW w:w="3599" w:type="dxa"/>
          </w:tcPr>
          <w:p w:rsidR="006130F0" w:rsidRPr="00E7250F" w:rsidRDefault="006130F0" w:rsidP="006130F0">
            <w:pPr>
              <w:rPr>
                <w:rFonts w:ascii="Arial" w:hAnsi="Arial" w:cs="Arial"/>
                <w:sz w:val="12"/>
                <w:szCs w:val="16"/>
              </w:rPr>
            </w:pPr>
            <w:r w:rsidRPr="00E7250F">
              <w:rPr>
                <w:rFonts w:ascii="Arial" w:hAnsi="Arial" w:cs="Arial"/>
                <w:sz w:val="12"/>
                <w:szCs w:val="16"/>
              </w:rPr>
              <w:t>Организация субботников по санитарной очистке территории городского поселения</w:t>
            </w:r>
          </w:p>
        </w:tc>
        <w:tc>
          <w:tcPr>
            <w:tcW w:w="1984" w:type="dxa"/>
          </w:tcPr>
          <w:p w:rsidR="006130F0" w:rsidRPr="00E7250F" w:rsidRDefault="006130F0" w:rsidP="006130F0">
            <w:pPr>
              <w:rPr>
                <w:rFonts w:ascii="Arial" w:hAnsi="Arial" w:cs="Arial"/>
                <w:sz w:val="12"/>
                <w:szCs w:val="16"/>
              </w:rPr>
            </w:pPr>
            <w:r w:rsidRPr="00E7250F">
              <w:rPr>
                <w:rFonts w:ascii="Arial" w:hAnsi="Arial" w:cs="Arial"/>
                <w:sz w:val="12"/>
                <w:szCs w:val="16"/>
              </w:rPr>
              <w:t>комитет жилищно-коммунального и дорожного хозяйства</w:t>
            </w:r>
          </w:p>
        </w:tc>
        <w:tc>
          <w:tcPr>
            <w:tcW w:w="992"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2025 год</w:t>
            </w:r>
          </w:p>
        </w:tc>
        <w:tc>
          <w:tcPr>
            <w:tcW w:w="1843" w:type="dxa"/>
          </w:tcPr>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1.5</w:t>
            </w:r>
          </w:p>
        </w:tc>
        <w:tc>
          <w:tcPr>
            <w:tcW w:w="1276"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c>
          <w:tcPr>
            <w:tcW w:w="1420"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r>
      <w:tr w:rsidR="006130F0" w:rsidRPr="00E7250F" w:rsidTr="006F7C72">
        <w:trPr>
          <w:trHeight w:val="20"/>
        </w:trPr>
        <w:tc>
          <w:tcPr>
            <w:tcW w:w="236"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5</w:t>
            </w:r>
          </w:p>
        </w:tc>
        <w:tc>
          <w:tcPr>
            <w:tcW w:w="3599" w:type="dxa"/>
          </w:tcPr>
          <w:p w:rsidR="006130F0" w:rsidRPr="00E7250F" w:rsidRDefault="006130F0" w:rsidP="006130F0">
            <w:pPr>
              <w:pStyle w:val="ConsPlusCell"/>
              <w:rPr>
                <w:sz w:val="12"/>
                <w:szCs w:val="16"/>
              </w:rPr>
            </w:pPr>
            <w:r w:rsidRPr="00E7250F">
              <w:rPr>
                <w:sz w:val="12"/>
                <w:szCs w:val="16"/>
              </w:rPr>
              <w:t>Направление в судебные органы материалов о понуждении к освобождению земель, государственная собственность на которые не разграничена от зданий, строений, сооружений, а также от строительных и иных материалов</w:t>
            </w:r>
          </w:p>
        </w:tc>
        <w:tc>
          <w:tcPr>
            <w:tcW w:w="1984" w:type="dxa"/>
          </w:tcPr>
          <w:p w:rsidR="006130F0" w:rsidRPr="00E7250F" w:rsidRDefault="006130F0" w:rsidP="006130F0">
            <w:pPr>
              <w:rPr>
                <w:rFonts w:ascii="Arial" w:hAnsi="Arial" w:cs="Arial"/>
                <w:sz w:val="12"/>
                <w:szCs w:val="16"/>
              </w:rPr>
            </w:pPr>
            <w:r w:rsidRPr="00E7250F">
              <w:rPr>
                <w:rFonts w:ascii="Arial" w:hAnsi="Arial" w:cs="Arial"/>
                <w:sz w:val="12"/>
                <w:szCs w:val="16"/>
              </w:rPr>
              <w:t>отдел правового регулирования</w:t>
            </w:r>
          </w:p>
        </w:tc>
        <w:tc>
          <w:tcPr>
            <w:tcW w:w="992"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2025 год</w:t>
            </w:r>
          </w:p>
        </w:tc>
        <w:tc>
          <w:tcPr>
            <w:tcW w:w="1843" w:type="dxa"/>
          </w:tcPr>
          <w:p w:rsidR="006130F0" w:rsidRPr="00E7250F" w:rsidRDefault="006130F0" w:rsidP="006130F0">
            <w:pPr>
              <w:jc w:val="center"/>
              <w:rPr>
                <w:rFonts w:ascii="Arial" w:hAnsi="Arial" w:cs="Arial"/>
                <w:sz w:val="12"/>
                <w:szCs w:val="16"/>
              </w:rPr>
            </w:pPr>
            <w:r w:rsidRPr="00E7250F">
              <w:rPr>
                <w:rFonts w:ascii="Arial" w:hAnsi="Arial" w:cs="Arial"/>
                <w:sz w:val="12"/>
                <w:szCs w:val="16"/>
              </w:rPr>
              <w:t>1.6</w:t>
            </w:r>
          </w:p>
        </w:tc>
        <w:tc>
          <w:tcPr>
            <w:tcW w:w="1276"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c>
          <w:tcPr>
            <w:tcW w:w="1420" w:type="dxa"/>
          </w:tcPr>
          <w:p w:rsidR="006130F0" w:rsidRPr="00E7250F" w:rsidRDefault="006130F0" w:rsidP="006130F0">
            <w:pPr>
              <w:jc w:val="center"/>
              <w:rPr>
                <w:rFonts w:ascii="Arial" w:hAnsi="Arial" w:cs="Arial"/>
                <w:color w:val="000000"/>
                <w:sz w:val="12"/>
                <w:szCs w:val="16"/>
              </w:rPr>
            </w:pPr>
            <w:r w:rsidRPr="00E7250F">
              <w:rPr>
                <w:rFonts w:ascii="Arial" w:hAnsi="Arial" w:cs="Arial"/>
                <w:color w:val="000000"/>
                <w:sz w:val="12"/>
                <w:szCs w:val="16"/>
              </w:rPr>
              <w:t xml:space="preserve">финансирование </w:t>
            </w:r>
          </w:p>
          <w:p w:rsidR="006130F0" w:rsidRPr="00E7250F" w:rsidRDefault="006130F0" w:rsidP="006130F0">
            <w:pPr>
              <w:jc w:val="center"/>
              <w:rPr>
                <w:rFonts w:ascii="Arial" w:hAnsi="Arial" w:cs="Arial"/>
                <w:sz w:val="12"/>
                <w:szCs w:val="16"/>
              </w:rPr>
            </w:pPr>
            <w:r w:rsidRPr="00E7250F">
              <w:rPr>
                <w:rFonts w:ascii="Arial" w:hAnsi="Arial" w:cs="Arial"/>
                <w:color w:val="000000"/>
                <w:sz w:val="12"/>
                <w:szCs w:val="16"/>
              </w:rPr>
              <w:t>не требуется</w:t>
            </w:r>
          </w:p>
        </w:tc>
      </w:tr>
      <w:tr w:rsidR="006130F0" w:rsidRPr="00E7250F" w:rsidTr="006F7C72">
        <w:trPr>
          <w:trHeight w:val="20"/>
        </w:trPr>
        <w:tc>
          <w:tcPr>
            <w:tcW w:w="236" w:type="dxa"/>
          </w:tcPr>
          <w:p w:rsidR="006130F0" w:rsidRPr="00E7250F" w:rsidRDefault="006130F0" w:rsidP="006130F0">
            <w:pPr>
              <w:jc w:val="center"/>
              <w:rPr>
                <w:rFonts w:ascii="Arial" w:hAnsi="Arial" w:cs="Arial"/>
                <w:b/>
                <w:sz w:val="12"/>
                <w:szCs w:val="16"/>
              </w:rPr>
            </w:pPr>
          </w:p>
        </w:tc>
        <w:tc>
          <w:tcPr>
            <w:tcW w:w="3599" w:type="dxa"/>
          </w:tcPr>
          <w:p w:rsidR="006130F0" w:rsidRPr="00E7250F" w:rsidRDefault="006130F0" w:rsidP="006130F0">
            <w:pPr>
              <w:rPr>
                <w:rFonts w:ascii="Arial" w:hAnsi="Arial" w:cs="Arial"/>
                <w:b/>
                <w:sz w:val="12"/>
                <w:szCs w:val="16"/>
              </w:rPr>
            </w:pPr>
            <w:r w:rsidRPr="00E7250F">
              <w:rPr>
                <w:rFonts w:ascii="Arial" w:hAnsi="Arial" w:cs="Arial"/>
                <w:b/>
                <w:sz w:val="12"/>
                <w:szCs w:val="16"/>
              </w:rPr>
              <w:t>ИТОГО по Программе</w:t>
            </w:r>
          </w:p>
        </w:tc>
        <w:tc>
          <w:tcPr>
            <w:tcW w:w="1984" w:type="dxa"/>
          </w:tcPr>
          <w:p w:rsidR="006130F0" w:rsidRPr="00E7250F" w:rsidRDefault="006130F0" w:rsidP="006130F0">
            <w:pPr>
              <w:rPr>
                <w:rFonts w:ascii="Arial" w:hAnsi="Arial" w:cs="Arial"/>
                <w:b/>
                <w:sz w:val="12"/>
                <w:szCs w:val="16"/>
              </w:rPr>
            </w:pPr>
          </w:p>
        </w:tc>
        <w:tc>
          <w:tcPr>
            <w:tcW w:w="992" w:type="dxa"/>
          </w:tcPr>
          <w:p w:rsidR="006130F0" w:rsidRPr="00E7250F" w:rsidRDefault="006130F0" w:rsidP="006130F0">
            <w:pPr>
              <w:jc w:val="center"/>
              <w:rPr>
                <w:rFonts w:ascii="Arial" w:hAnsi="Arial" w:cs="Arial"/>
                <w:b/>
                <w:sz w:val="12"/>
                <w:szCs w:val="16"/>
              </w:rPr>
            </w:pPr>
          </w:p>
        </w:tc>
        <w:tc>
          <w:tcPr>
            <w:tcW w:w="1843" w:type="dxa"/>
          </w:tcPr>
          <w:p w:rsidR="006130F0" w:rsidRPr="00E7250F" w:rsidRDefault="006130F0" w:rsidP="006130F0">
            <w:pPr>
              <w:jc w:val="center"/>
              <w:rPr>
                <w:rFonts w:ascii="Arial" w:hAnsi="Arial" w:cs="Arial"/>
                <w:b/>
                <w:sz w:val="12"/>
                <w:szCs w:val="16"/>
              </w:rPr>
            </w:pPr>
          </w:p>
        </w:tc>
        <w:tc>
          <w:tcPr>
            <w:tcW w:w="1276" w:type="dxa"/>
          </w:tcPr>
          <w:p w:rsidR="006130F0" w:rsidRPr="00E7250F" w:rsidRDefault="006130F0" w:rsidP="006130F0">
            <w:pPr>
              <w:jc w:val="center"/>
              <w:rPr>
                <w:rFonts w:ascii="Arial" w:hAnsi="Arial" w:cs="Arial"/>
                <w:b/>
                <w:sz w:val="12"/>
                <w:szCs w:val="16"/>
              </w:rPr>
            </w:pPr>
          </w:p>
        </w:tc>
        <w:tc>
          <w:tcPr>
            <w:tcW w:w="1420" w:type="dxa"/>
          </w:tcPr>
          <w:p w:rsidR="006130F0" w:rsidRPr="00E7250F" w:rsidRDefault="006130F0" w:rsidP="006130F0">
            <w:pPr>
              <w:rPr>
                <w:rFonts w:ascii="Arial" w:hAnsi="Arial" w:cs="Arial"/>
                <w:sz w:val="12"/>
                <w:szCs w:val="16"/>
              </w:rPr>
            </w:pPr>
          </w:p>
        </w:tc>
      </w:tr>
    </w:tbl>
    <w:p w:rsidR="00C77D36" w:rsidRPr="006130F0" w:rsidRDefault="00C77D36" w:rsidP="006130F0">
      <w:pPr>
        <w:tabs>
          <w:tab w:val="left" w:pos="5954"/>
        </w:tabs>
        <w:ind w:firstLine="284"/>
        <w:jc w:val="right"/>
        <w:rPr>
          <w:rFonts w:ascii="Arial" w:hAnsi="Arial" w:cs="Arial"/>
          <w:b/>
          <w:sz w:val="16"/>
          <w:szCs w:val="16"/>
        </w:rPr>
      </w:pPr>
    </w:p>
    <w:p w:rsidR="00B665CA" w:rsidRPr="005C2C32" w:rsidRDefault="00B665CA" w:rsidP="00CE4860">
      <w:pPr>
        <w:tabs>
          <w:tab w:val="left" w:pos="5954"/>
        </w:tabs>
        <w:ind w:firstLine="284"/>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B665CA" w:rsidRPr="003C7748" w:rsidRDefault="00B665CA" w:rsidP="003C7748">
      <w:pPr>
        <w:tabs>
          <w:tab w:val="left" w:pos="5954"/>
        </w:tabs>
        <w:jc w:val="right"/>
        <w:rPr>
          <w:rFonts w:ascii="Arial" w:hAnsi="Arial" w:cs="Arial"/>
          <w:b/>
          <w:sz w:val="16"/>
          <w:szCs w:val="16"/>
        </w:rPr>
      </w:pPr>
    </w:p>
    <w:p w:rsidR="008C605F" w:rsidRPr="008C605F" w:rsidRDefault="008C605F" w:rsidP="008C605F">
      <w:pPr>
        <w:jc w:val="center"/>
        <w:rPr>
          <w:rFonts w:ascii="Arial" w:hAnsi="Arial" w:cs="Arial"/>
          <w:b/>
          <w:sz w:val="16"/>
          <w:szCs w:val="16"/>
        </w:rPr>
      </w:pPr>
      <w:r w:rsidRPr="008C605F">
        <w:rPr>
          <w:rFonts w:ascii="Arial" w:hAnsi="Arial" w:cs="Arial"/>
          <w:b/>
          <w:sz w:val="16"/>
          <w:szCs w:val="16"/>
        </w:rPr>
        <w:lastRenderedPageBreak/>
        <w:t>АДМИНИСТРАЦИЯ ВАЛДАЙСКОГО МУНИЦИПАЛЬНОГО РАЙОНА</w:t>
      </w:r>
    </w:p>
    <w:p w:rsidR="008C605F" w:rsidRPr="008C605F" w:rsidRDefault="008C605F" w:rsidP="008C605F">
      <w:pPr>
        <w:jc w:val="center"/>
        <w:rPr>
          <w:rFonts w:ascii="Arial" w:hAnsi="Arial" w:cs="Arial"/>
          <w:sz w:val="16"/>
          <w:szCs w:val="16"/>
        </w:rPr>
      </w:pPr>
      <w:r w:rsidRPr="008C605F">
        <w:rPr>
          <w:rFonts w:ascii="Arial" w:hAnsi="Arial" w:cs="Arial"/>
          <w:sz w:val="16"/>
          <w:szCs w:val="16"/>
        </w:rPr>
        <w:t>П О С Т А Н О В Л Е Н И Е</w:t>
      </w:r>
    </w:p>
    <w:p w:rsidR="008C605F" w:rsidRPr="008C605F" w:rsidRDefault="008C605F" w:rsidP="008C605F">
      <w:pPr>
        <w:jc w:val="center"/>
        <w:rPr>
          <w:rFonts w:ascii="Arial" w:hAnsi="Arial" w:cs="Arial"/>
          <w:sz w:val="16"/>
          <w:szCs w:val="16"/>
        </w:rPr>
      </w:pPr>
      <w:r w:rsidRPr="008C605F">
        <w:rPr>
          <w:rFonts w:ascii="Arial" w:hAnsi="Arial" w:cs="Arial"/>
          <w:sz w:val="16"/>
          <w:szCs w:val="16"/>
        </w:rPr>
        <w:t>28.12.2024 № 3397</w:t>
      </w:r>
    </w:p>
    <w:p w:rsidR="008C605F" w:rsidRPr="008C605F" w:rsidRDefault="008C605F" w:rsidP="008C605F">
      <w:pPr>
        <w:jc w:val="center"/>
        <w:rPr>
          <w:rFonts w:ascii="Arial" w:hAnsi="Arial" w:cs="Arial"/>
          <w:b/>
          <w:sz w:val="16"/>
          <w:szCs w:val="16"/>
        </w:rPr>
      </w:pPr>
      <w:r w:rsidRPr="008C605F">
        <w:rPr>
          <w:rFonts w:ascii="Arial" w:hAnsi="Arial" w:cs="Arial"/>
          <w:b/>
          <w:sz w:val="16"/>
          <w:szCs w:val="16"/>
        </w:rPr>
        <w:t>О внесении изменений в постановление</w:t>
      </w:r>
      <w:r>
        <w:rPr>
          <w:rFonts w:ascii="Arial" w:hAnsi="Arial" w:cs="Arial"/>
          <w:b/>
          <w:sz w:val="16"/>
          <w:szCs w:val="16"/>
        </w:rPr>
        <w:t xml:space="preserve"> </w:t>
      </w:r>
      <w:r w:rsidRPr="008C605F">
        <w:rPr>
          <w:rFonts w:ascii="Arial" w:hAnsi="Arial" w:cs="Arial"/>
          <w:b/>
          <w:sz w:val="16"/>
          <w:szCs w:val="16"/>
        </w:rPr>
        <w:t>Администрации Валдайского</w:t>
      </w:r>
      <w:r>
        <w:rPr>
          <w:rFonts w:ascii="Arial" w:hAnsi="Arial" w:cs="Arial"/>
          <w:b/>
          <w:sz w:val="16"/>
          <w:szCs w:val="16"/>
        </w:rPr>
        <w:t xml:space="preserve"> </w:t>
      </w:r>
      <w:r w:rsidRPr="008C605F">
        <w:rPr>
          <w:rFonts w:ascii="Arial" w:hAnsi="Arial" w:cs="Arial"/>
          <w:b/>
          <w:sz w:val="16"/>
          <w:szCs w:val="16"/>
        </w:rPr>
        <w:t>муниципального района</w:t>
      </w:r>
      <w:r w:rsidR="002B6F09">
        <w:rPr>
          <w:rFonts w:ascii="Arial" w:hAnsi="Arial" w:cs="Arial"/>
          <w:b/>
          <w:sz w:val="16"/>
          <w:szCs w:val="16"/>
        </w:rPr>
        <w:t xml:space="preserve"> </w:t>
      </w:r>
      <w:r w:rsidRPr="008C605F">
        <w:rPr>
          <w:rFonts w:ascii="Arial" w:hAnsi="Arial" w:cs="Arial"/>
          <w:b/>
          <w:sz w:val="16"/>
          <w:szCs w:val="16"/>
        </w:rPr>
        <w:t>от 28.12.2020 № 2099</w:t>
      </w:r>
    </w:p>
    <w:p w:rsidR="008C605F" w:rsidRPr="008C605F" w:rsidRDefault="008C605F" w:rsidP="002B6F09">
      <w:pPr>
        <w:ind w:firstLine="284"/>
        <w:jc w:val="both"/>
        <w:rPr>
          <w:rFonts w:ascii="Arial" w:hAnsi="Arial" w:cs="Arial"/>
          <w:b/>
          <w:sz w:val="16"/>
          <w:szCs w:val="16"/>
        </w:rPr>
      </w:pPr>
      <w:r w:rsidRPr="008C605F">
        <w:rPr>
          <w:rFonts w:ascii="Arial" w:hAnsi="Arial" w:cs="Arial"/>
          <w:sz w:val="16"/>
          <w:szCs w:val="16"/>
        </w:rPr>
        <w:t xml:space="preserve">Администрация Валдайского муниципального района </w:t>
      </w:r>
      <w:r w:rsidRPr="008C605F">
        <w:rPr>
          <w:rFonts w:ascii="Arial" w:hAnsi="Arial" w:cs="Arial"/>
          <w:b/>
          <w:sz w:val="16"/>
          <w:szCs w:val="16"/>
        </w:rPr>
        <w:t>ПОСТАНОВЛЯЕТ:</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1. Внести изменения в постановление Администрации Валдайского муниципального района от 28.12.2020 № 2099 «Информатизация Валдайского муниципального района на 2021-2024 годы:</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1.1. Заменить в наименовании и пункте 1 постановления слова «…на 2021-2024 годы…» на «…на 2021-2025 годы…»;</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1.2. Заменить в наименовании программы, наименовании и пункте 6паспорта программы слова «…2021-2024 годы…» на «…2021-2025 годы…»;</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1.3. Изложить пункт 7 паспорта муниципальной программы в редакции:</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«7. Объёмы и источники финансирования муниципальной программы с разбивкой по годам реализации:</w:t>
      </w:r>
    </w:p>
    <w:tbl>
      <w:tblPr>
        <w:tblW w:w="5000" w:type="pct"/>
        <w:tblCellMar>
          <w:left w:w="0" w:type="dxa"/>
          <w:right w:w="0" w:type="dxa"/>
        </w:tblCellMar>
        <w:tblLook w:val="04A0"/>
      </w:tblPr>
      <w:tblGrid>
        <w:gridCol w:w="385"/>
        <w:gridCol w:w="899"/>
        <w:gridCol w:w="4066"/>
        <w:gridCol w:w="2958"/>
        <w:gridCol w:w="2150"/>
        <w:gridCol w:w="892"/>
      </w:tblGrid>
      <w:tr w:rsidR="008C605F" w:rsidRPr="002B6F09" w:rsidTr="002B6F09">
        <w:trPr>
          <w:trHeight w:val="20"/>
        </w:trPr>
        <w:tc>
          <w:tcPr>
            <w:tcW w:w="170" w:type="pct"/>
            <w:vMerge w:val="restart"/>
            <w:tcBorders>
              <w:top w:val="single" w:sz="4" w:space="0" w:color="auto"/>
              <w:left w:val="single" w:sz="4" w:space="0" w:color="auto"/>
              <w:bottom w:val="single" w:sz="4" w:space="0" w:color="000000"/>
              <w:right w:val="single" w:sz="4" w:space="0" w:color="auto"/>
            </w:tcBorders>
            <w:noWrap/>
            <w:vAlign w:val="center"/>
            <w:hideMark/>
          </w:tcPr>
          <w:p w:rsidR="008C605F" w:rsidRPr="002B6F09" w:rsidRDefault="008C605F" w:rsidP="008C605F">
            <w:pPr>
              <w:jc w:val="center"/>
              <w:rPr>
                <w:rFonts w:ascii="Arial" w:hAnsi="Arial" w:cs="Arial"/>
                <w:b/>
                <w:sz w:val="12"/>
                <w:szCs w:val="16"/>
              </w:rPr>
            </w:pPr>
            <w:r w:rsidRPr="002B6F09">
              <w:rPr>
                <w:rFonts w:ascii="Arial" w:hAnsi="Arial" w:cs="Arial"/>
                <w:b/>
                <w:sz w:val="12"/>
                <w:szCs w:val="16"/>
              </w:rPr>
              <w:t>Год</w:t>
            </w:r>
          </w:p>
        </w:tc>
        <w:tc>
          <w:tcPr>
            <w:tcW w:w="4830" w:type="pct"/>
            <w:gridSpan w:val="5"/>
            <w:tcBorders>
              <w:top w:val="single" w:sz="4" w:space="0" w:color="auto"/>
              <w:left w:val="nil"/>
              <w:bottom w:val="single" w:sz="4" w:space="0" w:color="auto"/>
              <w:right w:val="single" w:sz="4" w:space="0" w:color="000000"/>
            </w:tcBorders>
            <w:noWrap/>
            <w:vAlign w:val="center"/>
            <w:hideMark/>
          </w:tcPr>
          <w:p w:rsidR="008C605F" w:rsidRPr="002B6F09" w:rsidRDefault="008C605F" w:rsidP="008C605F">
            <w:pPr>
              <w:jc w:val="center"/>
              <w:rPr>
                <w:rFonts w:ascii="Arial" w:hAnsi="Arial" w:cs="Arial"/>
                <w:b/>
                <w:sz w:val="12"/>
                <w:szCs w:val="16"/>
              </w:rPr>
            </w:pPr>
            <w:r w:rsidRPr="002B6F09">
              <w:rPr>
                <w:rFonts w:ascii="Arial" w:hAnsi="Arial" w:cs="Arial"/>
                <w:b/>
                <w:sz w:val="12"/>
                <w:szCs w:val="16"/>
              </w:rPr>
              <w:t>Источник финансирования, тыс.руб</w:t>
            </w:r>
          </w:p>
        </w:tc>
      </w:tr>
      <w:tr w:rsidR="008C605F" w:rsidRPr="002B6F09" w:rsidTr="002B6F09">
        <w:trPr>
          <w:trHeight w:val="20"/>
        </w:trPr>
        <w:tc>
          <w:tcPr>
            <w:tcW w:w="170" w:type="pct"/>
            <w:vMerge/>
            <w:tcBorders>
              <w:top w:val="single" w:sz="4" w:space="0" w:color="auto"/>
              <w:left w:val="single" w:sz="4" w:space="0" w:color="auto"/>
              <w:bottom w:val="single" w:sz="4" w:space="0" w:color="000000"/>
              <w:right w:val="single" w:sz="4" w:space="0" w:color="auto"/>
            </w:tcBorders>
            <w:vAlign w:val="center"/>
            <w:hideMark/>
          </w:tcPr>
          <w:p w:rsidR="008C605F" w:rsidRPr="002B6F09" w:rsidRDefault="008C605F" w:rsidP="008C605F">
            <w:pPr>
              <w:jc w:val="center"/>
              <w:rPr>
                <w:rFonts w:ascii="Arial" w:hAnsi="Arial" w:cs="Arial"/>
                <w:b/>
                <w:sz w:val="12"/>
                <w:szCs w:val="16"/>
              </w:rPr>
            </w:pPr>
          </w:p>
        </w:tc>
        <w:tc>
          <w:tcPr>
            <w:tcW w:w="396" w:type="pct"/>
            <w:tcBorders>
              <w:top w:val="nil"/>
              <w:left w:val="nil"/>
              <w:bottom w:val="single" w:sz="4" w:space="0" w:color="auto"/>
              <w:right w:val="single" w:sz="4" w:space="0" w:color="auto"/>
            </w:tcBorders>
            <w:vAlign w:val="center"/>
            <w:hideMark/>
          </w:tcPr>
          <w:p w:rsidR="008C605F" w:rsidRPr="002B6F09" w:rsidRDefault="008C605F" w:rsidP="008C605F">
            <w:pPr>
              <w:widowControl w:val="0"/>
              <w:autoSpaceDE w:val="0"/>
              <w:autoSpaceDN w:val="0"/>
              <w:adjustRightInd w:val="0"/>
              <w:jc w:val="center"/>
              <w:rPr>
                <w:rFonts w:ascii="Arial" w:hAnsi="Arial" w:cs="Arial"/>
                <w:b/>
                <w:sz w:val="12"/>
                <w:szCs w:val="16"/>
              </w:rPr>
            </w:pPr>
            <w:r w:rsidRPr="002B6F09">
              <w:rPr>
                <w:rFonts w:ascii="Arial" w:hAnsi="Arial" w:cs="Arial"/>
                <w:b/>
                <w:sz w:val="12"/>
                <w:szCs w:val="16"/>
              </w:rPr>
              <w:t>областной</w:t>
            </w:r>
          </w:p>
          <w:p w:rsidR="008C605F" w:rsidRPr="002B6F09" w:rsidRDefault="008C605F" w:rsidP="008C605F">
            <w:pPr>
              <w:widowControl w:val="0"/>
              <w:autoSpaceDE w:val="0"/>
              <w:autoSpaceDN w:val="0"/>
              <w:adjustRightInd w:val="0"/>
              <w:jc w:val="center"/>
              <w:rPr>
                <w:rFonts w:ascii="Arial" w:hAnsi="Arial" w:cs="Arial"/>
                <w:b/>
                <w:sz w:val="12"/>
                <w:szCs w:val="16"/>
              </w:rPr>
            </w:pPr>
            <w:r w:rsidRPr="002B6F09">
              <w:rPr>
                <w:rFonts w:ascii="Arial" w:hAnsi="Arial" w:cs="Arial"/>
                <w:b/>
                <w:sz w:val="12"/>
                <w:szCs w:val="16"/>
              </w:rPr>
              <w:t>бюджет</w:t>
            </w:r>
          </w:p>
        </w:tc>
        <w:tc>
          <w:tcPr>
            <w:tcW w:w="1791" w:type="pct"/>
            <w:tcBorders>
              <w:top w:val="nil"/>
              <w:left w:val="nil"/>
              <w:bottom w:val="single" w:sz="4" w:space="0" w:color="auto"/>
              <w:right w:val="single" w:sz="4" w:space="0" w:color="auto"/>
            </w:tcBorders>
            <w:vAlign w:val="center"/>
            <w:hideMark/>
          </w:tcPr>
          <w:p w:rsidR="008C605F" w:rsidRPr="002B6F09" w:rsidRDefault="008C605F" w:rsidP="008C605F">
            <w:pPr>
              <w:widowControl w:val="0"/>
              <w:autoSpaceDE w:val="0"/>
              <w:autoSpaceDN w:val="0"/>
              <w:adjustRightInd w:val="0"/>
              <w:jc w:val="center"/>
              <w:rPr>
                <w:rFonts w:ascii="Arial" w:hAnsi="Arial" w:cs="Arial"/>
                <w:b/>
                <w:sz w:val="12"/>
                <w:szCs w:val="16"/>
              </w:rPr>
            </w:pPr>
            <w:r w:rsidRPr="002B6F09">
              <w:rPr>
                <w:rFonts w:ascii="Arial" w:hAnsi="Arial" w:cs="Arial"/>
                <w:b/>
                <w:sz w:val="12"/>
                <w:szCs w:val="16"/>
              </w:rPr>
              <w:t>бюджет муниципального района</w:t>
            </w:r>
          </w:p>
        </w:tc>
        <w:tc>
          <w:tcPr>
            <w:tcW w:w="1303" w:type="pct"/>
            <w:tcBorders>
              <w:top w:val="nil"/>
              <w:left w:val="nil"/>
              <w:bottom w:val="single" w:sz="4" w:space="0" w:color="auto"/>
              <w:right w:val="single" w:sz="4" w:space="0" w:color="auto"/>
            </w:tcBorders>
            <w:vAlign w:val="center"/>
            <w:hideMark/>
          </w:tcPr>
          <w:p w:rsidR="008C605F" w:rsidRPr="002B6F09" w:rsidRDefault="008C605F" w:rsidP="008C605F">
            <w:pPr>
              <w:widowControl w:val="0"/>
              <w:autoSpaceDE w:val="0"/>
              <w:autoSpaceDN w:val="0"/>
              <w:adjustRightInd w:val="0"/>
              <w:jc w:val="center"/>
              <w:rPr>
                <w:rFonts w:ascii="Arial" w:hAnsi="Arial" w:cs="Arial"/>
                <w:b/>
                <w:sz w:val="12"/>
                <w:szCs w:val="16"/>
              </w:rPr>
            </w:pPr>
            <w:r w:rsidRPr="002B6F09">
              <w:rPr>
                <w:rFonts w:ascii="Arial" w:hAnsi="Arial" w:cs="Arial"/>
                <w:b/>
                <w:sz w:val="12"/>
                <w:szCs w:val="16"/>
              </w:rPr>
              <w:t>бюджет городского поселения</w:t>
            </w:r>
          </w:p>
        </w:tc>
        <w:tc>
          <w:tcPr>
            <w:tcW w:w="947" w:type="pct"/>
            <w:tcBorders>
              <w:top w:val="nil"/>
              <w:left w:val="nil"/>
              <w:bottom w:val="single" w:sz="4" w:space="0" w:color="auto"/>
              <w:right w:val="single" w:sz="4" w:space="0" w:color="auto"/>
            </w:tcBorders>
            <w:vAlign w:val="center"/>
            <w:hideMark/>
          </w:tcPr>
          <w:p w:rsidR="008C605F" w:rsidRPr="002B6F09" w:rsidRDefault="008C605F" w:rsidP="008C605F">
            <w:pPr>
              <w:widowControl w:val="0"/>
              <w:autoSpaceDE w:val="0"/>
              <w:autoSpaceDN w:val="0"/>
              <w:adjustRightInd w:val="0"/>
              <w:jc w:val="center"/>
              <w:rPr>
                <w:rFonts w:ascii="Arial" w:hAnsi="Arial" w:cs="Arial"/>
                <w:b/>
                <w:sz w:val="12"/>
                <w:szCs w:val="16"/>
              </w:rPr>
            </w:pPr>
            <w:r w:rsidRPr="002B6F09">
              <w:rPr>
                <w:rFonts w:ascii="Arial" w:hAnsi="Arial" w:cs="Arial"/>
                <w:b/>
                <w:sz w:val="12"/>
                <w:szCs w:val="16"/>
              </w:rPr>
              <w:t>федеральный бюджет</w:t>
            </w:r>
          </w:p>
        </w:tc>
        <w:tc>
          <w:tcPr>
            <w:tcW w:w="394" w:type="pct"/>
            <w:tcBorders>
              <w:top w:val="nil"/>
              <w:left w:val="nil"/>
              <w:bottom w:val="single" w:sz="4" w:space="0" w:color="auto"/>
              <w:right w:val="single" w:sz="4" w:space="0" w:color="auto"/>
            </w:tcBorders>
            <w:vAlign w:val="center"/>
            <w:hideMark/>
          </w:tcPr>
          <w:p w:rsidR="008C605F" w:rsidRPr="002B6F09" w:rsidRDefault="008C605F" w:rsidP="008C605F">
            <w:pPr>
              <w:jc w:val="center"/>
              <w:rPr>
                <w:rFonts w:ascii="Arial" w:hAnsi="Arial" w:cs="Arial"/>
                <w:b/>
                <w:sz w:val="12"/>
                <w:szCs w:val="16"/>
              </w:rPr>
            </w:pPr>
            <w:r w:rsidRPr="002B6F09">
              <w:rPr>
                <w:rFonts w:ascii="Arial" w:hAnsi="Arial" w:cs="Arial"/>
                <w:b/>
                <w:sz w:val="12"/>
                <w:szCs w:val="16"/>
              </w:rPr>
              <w:t>всего</w:t>
            </w:r>
          </w:p>
        </w:tc>
      </w:tr>
      <w:tr w:rsidR="008C605F" w:rsidRPr="002B6F09" w:rsidTr="002B6F09">
        <w:trPr>
          <w:trHeight w:val="20"/>
        </w:trPr>
        <w:tc>
          <w:tcPr>
            <w:tcW w:w="170" w:type="pct"/>
            <w:tcBorders>
              <w:top w:val="nil"/>
              <w:left w:val="single" w:sz="4" w:space="0" w:color="auto"/>
              <w:bottom w:val="single" w:sz="4" w:space="0" w:color="auto"/>
              <w:right w:val="single" w:sz="4" w:space="0" w:color="auto"/>
            </w:tcBorders>
            <w:noWrap/>
            <w:vAlign w:val="center"/>
            <w:hideMark/>
          </w:tcPr>
          <w:p w:rsidR="008C605F" w:rsidRPr="002B6F09" w:rsidRDefault="008C605F" w:rsidP="008C605F">
            <w:pPr>
              <w:jc w:val="center"/>
              <w:rPr>
                <w:rFonts w:ascii="Arial" w:hAnsi="Arial" w:cs="Arial"/>
                <w:sz w:val="12"/>
                <w:szCs w:val="16"/>
              </w:rPr>
            </w:pPr>
            <w:r w:rsidRPr="002B6F09">
              <w:rPr>
                <w:rFonts w:ascii="Arial" w:hAnsi="Arial" w:cs="Arial"/>
                <w:sz w:val="12"/>
                <w:szCs w:val="16"/>
              </w:rPr>
              <w:t>1</w:t>
            </w:r>
          </w:p>
        </w:tc>
        <w:tc>
          <w:tcPr>
            <w:tcW w:w="396" w:type="pct"/>
            <w:tcBorders>
              <w:top w:val="nil"/>
              <w:left w:val="nil"/>
              <w:bottom w:val="single" w:sz="4" w:space="0" w:color="auto"/>
              <w:right w:val="single" w:sz="4" w:space="0" w:color="auto"/>
            </w:tcBorders>
            <w:noWrap/>
            <w:vAlign w:val="center"/>
            <w:hideMark/>
          </w:tcPr>
          <w:p w:rsidR="008C605F" w:rsidRPr="002B6F09" w:rsidRDefault="008C605F" w:rsidP="008C605F">
            <w:pPr>
              <w:jc w:val="center"/>
              <w:rPr>
                <w:rFonts w:ascii="Arial" w:hAnsi="Arial" w:cs="Arial"/>
                <w:sz w:val="12"/>
                <w:szCs w:val="16"/>
              </w:rPr>
            </w:pPr>
            <w:r w:rsidRPr="002B6F09">
              <w:rPr>
                <w:rFonts w:ascii="Arial" w:hAnsi="Arial" w:cs="Arial"/>
                <w:sz w:val="12"/>
                <w:szCs w:val="16"/>
              </w:rPr>
              <w:t>2</w:t>
            </w:r>
          </w:p>
        </w:tc>
        <w:tc>
          <w:tcPr>
            <w:tcW w:w="1791" w:type="pct"/>
            <w:tcBorders>
              <w:top w:val="nil"/>
              <w:left w:val="nil"/>
              <w:bottom w:val="single" w:sz="4" w:space="0" w:color="auto"/>
              <w:right w:val="single" w:sz="4" w:space="0" w:color="auto"/>
            </w:tcBorders>
            <w:noWrap/>
            <w:vAlign w:val="center"/>
            <w:hideMark/>
          </w:tcPr>
          <w:p w:rsidR="008C605F" w:rsidRPr="002B6F09" w:rsidRDefault="008C605F" w:rsidP="008C605F">
            <w:pPr>
              <w:jc w:val="center"/>
              <w:rPr>
                <w:rFonts w:ascii="Arial" w:hAnsi="Arial" w:cs="Arial"/>
                <w:sz w:val="12"/>
                <w:szCs w:val="16"/>
              </w:rPr>
            </w:pPr>
            <w:r w:rsidRPr="002B6F09">
              <w:rPr>
                <w:rFonts w:ascii="Arial" w:hAnsi="Arial" w:cs="Arial"/>
                <w:sz w:val="12"/>
                <w:szCs w:val="16"/>
              </w:rPr>
              <w:t>3</w:t>
            </w:r>
          </w:p>
        </w:tc>
        <w:tc>
          <w:tcPr>
            <w:tcW w:w="1303" w:type="pct"/>
            <w:tcBorders>
              <w:top w:val="nil"/>
              <w:left w:val="nil"/>
              <w:bottom w:val="single" w:sz="4" w:space="0" w:color="auto"/>
              <w:right w:val="single" w:sz="4" w:space="0" w:color="auto"/>
            </w:tcBorders>
            <w:noWrap/>
            <w:vAlign w:val="center"/>
            <w:hideMark/>
          </w:tcPr>
          <w:p w:rsidR="008C605F" w:rsidRPr="002B6F09" w:rsidRDefault="008C605F" w:rsidP="008C605F">
            <w:pPr>
              <w:jc w:val="center"/>
              <w:rPr>
                <w:rFonts w:ascii="Arial" w:hAnsi="Arial" w:cs="Arial"/>
                <w:sz w:val="12"/>
                <w:szCs w:val="16"/>
              </w:rPr>
            </w:pPr>
            <w:r w:rsidRPr="002B6F09">
              <w:rPr>
                <w:rFonts w:ascii="Arial" w:hAnsi="Arial" w:cs="Arial"/>
                <w:sz w:val="12"/>
                <w:szCs w:val="16"/>
              </w:rPr>
              <w:t>4</w:t>
            </w:r>
          </w:p>
        </w:tc>
        <w:tc>
          <w:tcPr>
            <w:tcW w:w="947" w:type="pct"/>
            <w:tcBorders>
              <w:top w:val="nil"/>
              <w:left w:val="nil"/>
              <w:bottom w:val="single" w:sz="4" w:space="0" w:color="auto"/>
              <w:right w:val="single" w:sz="4" w:space="0" w:color="auto"/>
            </w:tcBorders>
            <w:noWrap/>
            <w:vAlign w:val="center"/>
            <w:hideMark/>
          </w:tcPr>
          <w:p w:rsidR="008C605F" w:rsidRPr="002B6F09" w:rsidRDefault="008C605F" w:rsidP="008C605F">
            <w:pPr>
              <w:jc w:val="center"/>
              <w:rPr>
                <w:rFonts w:ascii="Arial" w:hAnsi="Arial" w:cs="Arial"/>
                <w:sz w:val="12"/>
                <w:szCs w:val="16"/>
              </w:rPr>
            </w:pPr>
            <w:r w:rsidRPr="002B6F09">
              <w:rPr>
                <w:rFonts w:ascii="Arial" w:hAnsi="Arial" w:cs="Arial"/>
                <w:sz w:val="12"/>
                <w:szCs w:val="16"/>
              </w:rPr>
              <w:t>5</w:t>
            </w:r>
          </w:p>
        </w:tc>
        <w:tc>
          <w:tcPr>
            <w:tcW w:w="394" w:type="pct"/>
            <w:tcBorders>
              <w:top w:val="nil"/>
              <w:left w:val="nil"/>
              <w:bottom w:val="single" w:sz="4" w:space="0" w:color="auto"/>
              <w:right w:val="single" w:sz="4" w:space="0" w:color="auto"/>
            </w:tcBorders>
            <w:noWrap/>
            <w:vAlign w:val="center"/>
            <w:hideMark/>
          </w:tcPr>
          <w:p w:rsidR="008C605F" w:rsidRPr="002B6F09" w:rsidRDefault="008C605F" w:rsidP="008C605F">
            <w:pPr>
              <w:jc w:val="center"/>
              <w:rPr>
                <w:rFonts w:ascii="Arial" w:hAnsi="Arial" w:cs="Arial"/>
                <w:sz w:val="12"/>
                <w:szCs w:val="16"/>
              </w:rPr>
            </w:pPr>
            <w:r w:rsidRPr="002B6F09">
              <w:rPr>
                <w:rFonts w:ascii="Arial" w:hAnsi="Arial" w:cs="Arial"/>
                <w:sz w:val="12"/>
                <w:szCs w:val="16"/>
              </w:rPr>
              <w:t>6</w:t>
            </w:r>
          </w:p>
        </w:tc>
      </w:tr>
      <w:tr w:rsidR="008C605F" w:rsidRPr="002B6F09" w:rsidTr="002B6F09">
        <w:trPr>
          <w:trHeight w:val="20"/>
        </w:trPr>
        <w:tc>
          <w:tcPr>
            <w:tcW w:w="170" w:type="pct"/>
            <w:tcBorders>
              <w:top w:val="nil"/>
              <w:left w:val="single" w:sz="4" w:space="0" w:color="auto"/>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2021</w:t>
            </w:r>
          </w:p>
        </w:tc>
        <w:tc>
          <w:tcPr>
            <w:tcW w:w="396"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1791"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601,256</w:t>
            </w:r>
          </w:p>
        </w:tc>
        <w:tc>
          <w:tcPr>
            <w:tcW w:w="1303"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947"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394"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601,256</w:t>
            </w:r>
          </w:p>
        </w:tc>
      </w:tr>
      <w:tr w:rsidR="008C605F" w:rsidRPr="002B6F09" w:rsidTr="002B6F09">
        <w:trPr>
          <w:trHeight w:val="20"/>
        </w:trPr>
        <w:tc>
          <w:tcPr>
            <w:tcW w:w="170" w:type="pct"/>
            <w:tcBorders>
              <w:top w:val="nil"/>
              <w:left w:val="single" w:sz="4" w:space="0" w:color="auto"/>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2022</w:t>
            </w:r>
          </w:p>
        </w:tc>
        <w:tc>
          <w:tcPr>
            <w:tcW w:w="396"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1791"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1243,91567</w:t>
            </w:r>
          </w:p>
        </w:tc>
        <w:tc>
          <w:tcPr>
            <w:tcW w:w="1303"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947"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394"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1243,91567</w:t>
            </w:r>
          </w:p>
        </w:tc>
      </w:tr>
      <w:tr w:rsidR="008C605F" w:rsidRPr="002B6F09" w:rsidTr="002B6F09">
        <w:trPr>
          <w:trHeight w:val="20"/>
        </w:trPr>
        <w:tc>
          <w:tcPr>
            <w:tcW w:w="170" w:type="pct"/>
            <w:tcBorders>
              <w:top w:val="nil"/>
              <w:left w:val="single" w:sz="4" w:space="0" w:color="auto"/>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2023</w:t>
            </w:r>
          </w:p>
        </w:tc>
        <w:tc>
          <w:tcPr>
            <w:tcW w:w="396"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1791"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1419,87</w:t>
            </w:r>
          </w:p>
        </w:tc>
        <w:tc>
          <w:tcPr>
            <w:tcW w:w="1303"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947"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394"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lang w:val="en-US"/>
              </w:rPr>
              <w:t>1419,87</w:t>
            </w:r>
          </w:p>
        </w:tc>
      </w:tr>
      <w:tr w:rsidR="008C605F" w:rsidRPr="002B6F09" w:rsidTr="002B6F09">
        <w:trPr>
          <w:trHeight w:val="20"/>
        </w:trPr>
        <w:tc>
          <w:tcPr>
            <w:tcW w:w="170" w:type="pct"/>
            <w:tcBorders>
              <w:top w:val="nil"/>
              <w:left w:val="single" w:sz="4" w:space="0" w:color="auto"/>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2024</w:t>
            </w:r>
          </w:p>
        </w:tc>
        <w:tc>
          <w:tcPr>
            <w:tcW w:w="396"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1791"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1558,6</w:t>
            </w:r>
          </w:p>
        </w:tc>
        <w:tc>
          <w:tcPr>
            <w:tcW w:w="1303"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947"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w:t>
            </w:r>
          </w:p>
        </w:tc>
        <w:tc>
          <w:tcPr>
            <w:tcW w:w="394" w:type="pct"/>
            <w:tcBorders>
              <w:top w:val="nil"/>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rPr>
            </w:pPr>
            <w:r w:rsidRPr="002B6F09">
              <w:rPr>
                <w:rFonts w:ascii="Arial" w:hAnsi="Arial" w:cs="Arial"/>
                <w:sz w:val="12"/>
                <w:szCs w:val="16"/>
              </w:rPr>
              <w:t>1558,6</w:t>
            </w:r>
          </w:p>
        </w:tc>
      </w:tr>
      <w:tr w:rsidR="008C605F" w:rsidRPr="002B6F09" w:rsidTr="002B6F09">
        <w:trPr>
          <w:trHeight w:val="20"/>
        </w:trPr>
        <w:tc>
          <w:tcPr>
            <w:tcW w:w="170" w:type="pct"/>
            <w:tcBorders>
              <w:top w:val="single" w:sz="4" w:space="0" w:color="auto"/>
              <w:left w:val="single" w:sz="4" w:space="0" w:color="auto"/>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2025</w:t>
            </w:r>
          </w:p>
        </w:tc>
        <w:tc>
          <w:tcPr>
            <w:tcW w:w="396" w:type="pct"/>
            <w:tcBorders>
              <w:top w:val="single" w:sz="4" w:space="0" w:color="auto"/>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w:t>
            </w:r>
          </w:p>
        </w:tc>
        <w:tc>
          <w:tcPr>
            <w:tcW w:w="1791" w:type="pct"/>
            <w:tcBorders>
              <w:top w:val="single" w:sz="4" w:space="0" w:color="auto"/>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4110,8</w:t>
            </w:r>
          </w:p>
        </w:tc>
        <w:tc>
          <w:tcPr>
            <w:tcW w:w="1303" w:type="pct"/>
            <w:tcBorders>
              <w:top w:val="single" w:sz="4" w:space="0" w:color="auto"/>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w:t>
            </w:r>
          </w:p>
        </w:tc>
        <w:tc>
          <w:tcPr>
            <w:tcW w:w="947" w:type="pct"/>
            <w:tcBorders>
              <w:top w:val="single" w:sz="4" w:space="0" w:color="auto"/>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w:t>
            </w:r>
          </w:p>
        </w:tc>
        <w:tc>
          <w:tcPr>
            <w:tcW w:w="394" w:type="pct"/>
            <w:tcBorders>
              <w:top w:val="single" w:sz="4" w:space="0" w:color="auto"/>
              <w:left w:val="nil"/>
              <w:bottom w:val="single" w:sz="4" w:space="0" w:color="auto"/>
              <w:right w:val="single" w:sz="4" w:space="0" w:color="auto"/>
            </w:tcBorders>
            <w:noWrap/>
            <w:vAlign w:val="center"/>
          </w:tcPr>
          <w:p w:rsidR="008C605F" w:rsidRPr="002B6F09" w:rsidRDefault="008C605F" w:rsidP="008C605F">
            <w:pPr>
              <w:jc w:val="center"/>
              <w:rPr>
                <w:rFonts w:ascii="Arial" w:hAnsi="Arial" w:cs="Arial"/>
                <w:sz w:val="12"/>
                <w:szCs w:val="16"/>
                <w:lang w:val="en-US"/>
              </w:rPr>
            </w:pPr>
            <w:r w:rsidRPr="002B6F09">
              <w:rPr>
                <w:rFonts w:ascii="Arial" w:hAnsi="Arial" w:cs="Arial"/>
                <w:sz w:val="12"/>
                <w:szCs w:val="16"/>
                <w:lang w:val="en-US"/>
              </w:rPr>
              <w:t>41</w:t>
            </w:r>
            <w:r w:rsidRPr="002B6F09">
              <w:rPr>
                <w:rFonts w:ascii="Arial" w:hAnsi="Arial" w:cs="Arial"/>
                <w:sz w:val="12"/>
                <w:szCs w:val="16"/>
              </w:rPr>
              <w:t>1</w:t>
            </w:r>
            <w:r w:rsidRPr="002B6F09">
              <w:rPr>
                <w:rFonts w:ascii="Arial" w:hAnsi="Arial" w:cs="Arial"/>
                <w:sz w:val="12"/>
                <w:szCs w:val="16"/>
                <w:lang w:val="en-US"/>
              </w:rPr>
              <w:t>0,8</w:t>
            </w:r>
          </w:p>
        </w:tc>
      </w:tr>
    </w:tbl>
    <w:p w:rsidR="008C605F" w:rsidRPr="008C605F" w:rsidRDefault="008C605F" w:rsidP="008C605F">
      <w:pPr>
        <w:ind w:firstLine="709"/>
        <w:jc w:val="right"/>
        <w:rPr>
          <w:rFonts w:ascii="Arial" w:hAnsi="Arial" w:cs="Arial"/>
          <w:sz w:val="16"/>
          <w:szCs w:val="16"/>
        </w:rPr>
      </w:pPr>
      <w:r w:rsidRPr="008C605F">
        <w:rPr>
          <w:rFonts w:ascii="Arial" w:hAnsi="Arial" w:cs="Arial"/>
          <w:sz w:val="16"/>
          <w:szCs w:val="16"/>
        </w:rPr>
        <w:t>»;</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1.4. Изложить Перечень целевых показателей муниципальной программы в следующей редакции:</w:t>
      </w:r>
    </w:p>
    <w:p w:rsidR="008C605F" w:rsidRPr="008C605F" w:rsidRDefault="008C605F" w:rsidP="008C605F">
      <w:pPr>
        <w:jc w:val="center"/>
        <w:rPr>
          <w:rFonts w:ascii="Arial" w:hAnsi="Arial" w:cs="Arial"/>
          <w:b/>
          <w:sz w:val="16"/>
          <w:szCs w:val="16"/>
        </w:rPr>
      </w:pPr>
      <w:r w:rsidRPr="008C605F">
        <w:rPr>
          <w:rFonts w:ascii="Arial" w:hAnsi="Arial" w:cs="Arial"/>
          <w:sz w:val="16"/>
          <w:szCs w:val="16"/>
        </w:rPr>
        <w:t>«</w:t>
      </w:r>
      <w:r w:rsidRPr="008C605F">
        <w:rPr>
          <w:rFonts w:ascii="Arial" w:hAnsi="Arial" w:cs="Arial"/>
          <w:b/>
          <w:sz w:val="16"/>
          <w:szCs w:val="16"/>
        </w:rPr>
        <w:t>ПЕРЕЧЕНЬ</w:t>
      </w:r>
    </w:p>
    <w:p w:rsidR="008C605F" w:rsidRPr="008C605F" w:rsidRDefault="008C605F" w:rsidP="008C605F">
      <w:pPr>
        <w:autoSpaceDE w:val="0"/>
        <w:autoSpaceDN w:val="0"/>
        <w:adjustRightInd w:val="0"/>
        <w:jc w:val="center"/>
        <w:rPr>
          <w:rFonts w:ascii="Arial" w:hAnsi="Arial" w:cs="Arial"/>
          <w:b/>
          <w:sz w:val="16"/>
          <w:szCs w:val="16"/>
        </w:rPr>
      </w:pPr>
      <w:r w:rsidRPr="008C605F">
        <w:rPr>
          <w:rFonts w:ascii="Arial" w:hAnsi="Arial" w:cs="Arial"/>
          <w:b/>
          <w:sz w:val="16"/>
          <w:szCs w:val="16"/>
        </w:rPr>
        <w:t>целевых показателей муниципальной программы</w:t>
      </w:r>
    </w:p>
    <w:tbl>
      <w:tblPr>
        <w:tblW w:w="0" w:type="auto"/>
        <w:tblCellMar>
          <w:left w:w="0" w:type="dxa"/>
          <w:right w:w="0" w:type="dxa"/>
        </w:tblCellMar>
        <w:tblLook w:val="04A0"/>
      </w:tblPr>
      <w:tblGrid>
        <w:gridCol w:w="307"/>
        <w:gridCol w:w="6892"/>
        <w:gridCol w:w="859"/>
        <w:gridCol w:w="1522"/>
        <w:gridCol w:w="354"/>
        <w:gridCol w:w="354"/>
        <w:gridCol w:w="354"/>
        <w:gridCol w:w="354"/>
        <w:gridCol w:w="354"/>
      </w:tblGrid>
      <w:tr w:rsidR="008C605F" w:rsidRPr="002B6F09" w:rsidTr="002B6F09">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Наименование целевого показателя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605F" w:rsidRPr="002B6F09" w:rsidRDefault="006F7C72" w:rsidP="002B6F09">
            <w:pPr>
              <w:autoSpaceDE w:val="0"/>
              <w:autoSpaceDN w:val="0"/>
              <w:adjustRightInd w:val="0"/>
              <w:jc w:val="center"/>
              <w:rPr>
                <w:rFonts w:ascii="Arial" w:hAnsi="Arial" w:cs="Arial"/>
                <w:b/>
                <w:sz w:val="12"/>
                <w:szCs w:val="16"/>
              </w:rPr>
            </w:pPr>
            <w:r>
              <w:rPr>
                <w:rFonts w:ascii="Arial" w:hAnsi="Arial" w:cs="Arial"/>
                <w:b/>
                <w:sz w:val="12"/>
                <w:szCs w:val="16"/>
              </w:rPr>
              <w:t>Единица изме</w:t>
            </w:r>
            <w:r w:rsidR="008C605F" w:rsidRPr="002B6F09">
              <w:rPr>
                <w:rFonts w:ascii="Arial" w:hAnsi="Arial" w:cs="Arial"/>
                <w:b/>
                <w:sz w:val="12"/>
                <w:szCs w:val="16"/>
              </w:rPr>
              <w:t>рения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Базовое значение целевого показателя (2020год)</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Значение целевого показателя по годам</w:t>
            </w:r>
          </w:p>
        </w:tc>
      </w:tr>
      <w:tr w:rsidR="008C605F" w:rsidRPr="002B6F09" w:rsidTr="002B6F0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jc w:val="center"/>
              <w:rPr>
                <w:rFonts w:ascii="Arial" w:hAnsi="Arial" w:cs="Arial"/>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jc w:val="center"/>
              <w:rPr>
                <w:rFonts w:ascii="Arial" w:hAnsi="Arial" w:cs="Arial"/>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jc w:val="center"/>
              <w:rPr>
                <w:rFonts w:ascii="Arial" w:hAnsi="Arial" w:cs="Arial"/>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jc w:val="center"/>
              <w:rPr>
                <w:rFonts w:ascii="Arial" w:hAnsi="Arial" w:cs="Arial"/>
                <w:sz w:val="12"/>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2023</w:t>
            </w:r>
          </w:p>
        </w:tc>
        <w:tc>
          <w:tcPr>
            <w:tcW w:w="0" w:type="auto"/>
            <w:tcBorders>
              <w:top w:val="single" w:sz="4" w:space="0" w:color="auto"/>
              <w:left w:val="single" w:sz="4" w:space="0" w:color="auto"/>
              <w:bottom w:val="single" w:sz="4" w:space="0" w:color="auto"/>
              <w:right w:val="single" w:sz="4" w:space="0" w:color="auto"/>
            </w:tcBorders>
            <w:vAlign w:val="center"/>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2024</w:t>
            </w:r>
          </w:p>
        </w:tc>
        <w:tc>
          <w:tcPr>
            <w:tcW w:w="0" w:type="auto"/>
            <w:tcBorders>
              <w:top w:val="single" w:sz="4" w:space="0" w:color="auto"/>
              <w:left w:val="single" w:sz="4" w:space="0" w:color="auto"/>
              <w:bottom w:val="single" w:sz="4" w:space="0" w:color="auto"/>
              <w:right w:val="single" w:sz="4" w:space="0" w:color="auto"/>
            </w:tcBorders>
            <w:vAlign w:val="center"/>
          </w:tcPr>
          <w:p w:rsidR="008C605F" w:rsidRPr="002B6F09" w:rsidRDefault="008C605F" w:rsidP="002B6F09">
            <w:pPr>
              <w:autoSpaceDE w:val="0"/>
              <w:autoSpaceDN w:val="0"/>
              <w:adjustRightInd w:val="0"/>
              <w:jc w:val="center"/>
              <w:rPr>
                <w:rFonts w:ascii="Arial" w:hAnsi="Arial" w:cs="Arial"/>
                <w:b/>
                <w:sz w:val="12"/>
                <w:szCs w:val="16"/>
              </w:rPr>
            </w:pPr>
            <w:r w:rsidRPr="002B6F09">
              <w:rPr>
                <w:rFonts w:ascii="Arial" w:hAnsi="Arial" w:cs="Arial"/>
                <w:b/>
                <w:sz w:val="12"/>
                <w:szCs w:val="16"/>
              </w:rPr>
              <w:t>2025</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9</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autoSpaceDE w:val="0"/>
              <w:autoSpaceDN w:val="0"/>
              <w:adjustRightInd w:val="0"/>
              <w:jc w:val="center"/>
              <w:rPr>
                <w:rFonts w:ascii="Arial" w:hAnsi="Arial" w:cs="Arial"/>
                <w:b/>
                <w:sz w:val="12"/>
                <w:szCs w:val="16"/>
              </w:rPr>
            </w:pP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8C605F" w:rsidRPr="002B6F09" w:rsidRDefault="008C605F" w:rsidP="002B6F09">
            <w:pPr>
              <w:jc w:val="center"/>
              <w:rPr>
                <w:rFonts w:ascii="Arial" w:hAnsi="Arial" w:cs="Arial"/>
                <w:b/>
                <w:sz w:val="12"/>
                <w:szCs w:val="16"/>
              </w:rPr>
            </w:pPr>
            <w:r w:rsidRPr="002B6F09">
              <w:rPr>
                <w:rFonts w:ascii="Arial" w:hAnsi="Arial" w:cs="Arial"/>
                <w:b/>
                <w:sz w:val="12"/>
                <w:szCs w:val="16"/>
              </w:rPr>
              <w:t>Муниципальная программа «Информатизация Валдайского</w:t>
            </w:r>
          </w:p>
          <w:p w:rsidR="008C605F" w:rsidRPr="002B6F09" w:rsidRDefault="008C605F" w:rsidP="002B6F09">
            <w:pPr>
              <w:jc w:val="center"/>
              <w:rPr>
                <w:rFonts w:ascii="Arial" w:hAnsi="Arial" w:cs="Arial"/>
                <w:b/>
                <w:sz w:val="12"/>
                <w:szCs w:val="16"/>
              </w:rPr>
            </w:pPr>
            <w:r w:rsidRPr="002B6F09">
              <w:rPr>
                <w:rFonts w:ascii="Arial" w:hAnsi="Arial" w:cs="Arial"/>
                <w:b/>
                <w:sz w:val="12"/>
                <w:szCs w:val="16"/>
              </w:rPr>
              <w:t>муниципального района на 2021-2025 годы»</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eastAsia="Arial Unicode MS" w:hAnsi="Arial" w:cs="Arial"/>
                <w:kern w:val="2"/>
                <w:sz w:val="12"/>
                <w:szCs w:val="16"/>
                <w:lang w:eastAsia="hi-IN" w:bidi="hi-IN"/>
              </w:rPr>
            </w:pPr>
            <w:r w:rsidRPr="002B6F09">
              <w:rPr>
                <w:rFonts w:ascii="Arial" w:hAnsi="Arial" w:cs="Arial"/>
                <w:sz w:val="12"/>
                <w:szCs w:val="16"/>
              </w:rPr>
              <w:t>Доля граждан, использующих механизм получения государственных и муниципальных услуг в электронной форме</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75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80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85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90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95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95</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1.2.</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color w:val="000000"/>
                <w:sz w:val="12"/>
                <w:szCs w:val="16"/>
              </w:rPr>
              <w:t xml:space="preserve">Соответствие официального сайта Администрации Валдайского муниципального района </w:t>
            </w:r>
            <w:r w:rsidRPr="002B6F09">
              <w:rPr>
                <w:rFonts w:ascii="Arial" w:hAnsi="Arial" w:cs="Arial"/>
                <w:color w:val="000000"/>
                <w:sz w:val="12"/>
                <w:szCs w:val="16"/>
                <w:shd w:val="clear" w:color="auto" w:fill="FFFFFF"/>
              </w:rPr>
              <w:t>ФЗ от 09 февраля 2009 года № 8 «Об обеспечении доступа к информации о деятельности государственных органов и органов местного самоуправления»</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1.3.</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eastAsia="Arial Unicode MS" w:hAnsi="Arial" w:cs="Arial"/>
                <w:kern w:val="2"/>
                <w:sz w:val="12"/>
                <w:szCs w:val="16"/>
                <w:lang w:eastAsia="hi-IN" w:bidi="hi-IN"/>
              </w:rPr>
              <w:t xml:space="preserve">Доля муниципальных услуг и функций, информация, о которых в полном объёме размещена в информационной системе </w:t>
            </w:r>
            <w:r w:rsidRPr="002B6F09">
              <w:rPr>
                <w:rFonts w:ascii="Arial" w:hAnsi="Arial" w:cs="Arial"/>
                <w:sz w:val="12"/>
                <w:szCs w:val="16"/>
              </w:rPr>
              <w:t>ФГИС «Федеральный реестр государственных и муниципальных услуг (функций)»</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sz w:val="12"/>
                <w:szCs w:val="16"/>
              </w:rPr>
              <w:t>Доля автоматизированных рабочих мест, обеспечивающих межведомственное электронное взаимодействие при предоставлении государственных и муниципальных услуг в электронном виде органами местного самоуправления и подведомственными учреждениями</w:t>
            </w:r>
            <w:r w:rsidRPr="002B6F09">
              <w:rPr>
                <w:rFonts w:ascii="Arial" w:hAnsi="Arial" w:cs="Arial"/>
                <w:color w:val="000000"/>
                <w:sz w:val="12"/>
                <w:szCs w:val="16"/>
              </w:rPr>
              <w:t>(от числа запланированных)</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90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95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sz w:val="12"/>
                <w:szCs w:val="16"/>
              </w:rPr>
              <w:t>Доля автоматизированных рабочих мест, подключенных к системе электронного документооборота с органами исполнительной власти области</w:t>
            </w:r>
            <w:r w:rsidRPr="002B6F09">
              <w:rPr>
                <w:rFonts w:ascii="Arial" w:hAnsi="Arial" w:cs="Arial"/>
                <w:color w:val="000000"/>
                <w:sz w:val="12"/>
                <w:szCs w:val="16"/>
              </w:rPr>
              <w:t>(от числа запланированных)</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hideMark/>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1.6.</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color w:val="000000"/>
                <w:sz w:val="12"/>
                <w:szCs w:val="16"/>
              </w:rPr>
              <w:t>Подключение к сети Интернет каждого рабочего места</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color w:val="000000"/>
                <w:sz w:val="12"/>
                <w:szCs w:val="16"/>
              </w:rPr>
            </w:pPr>
            <w:r w:rsidRPr="002B6F09">
              <w:rPr>
                <w:rFonts w:ascii="Arial" w:hAnsi="Arial" w:cs="Arial"/>
                <w:color w:val="000000"/>
                <w:sz w:val="12"/>
                <w:szCs w:val="16"/>
              </w:rPr>
              <w:t>Наличие функционирующей ЛВС в здании Администрации муниципального района, средств обеспечения бесперебойного питания сетевого и серверного оборудования, а также рабочих мест ЛВС</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1.8.</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color w:val="000000"/>
                <w:sz w:val="12"/>
                <w:szCs w:val="16"/>
              </w:rPr>
              <w:t>Наличие сертифицированного ФСТЭК и ФСБ программного обеспечения по требованиям безопасности информации (от числа запланированных)</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tabs>
                <w:tab w:val="left" w:pos="580"/>
              </w:tabs>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1.9.</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color w:val="000000"/>
                <w:sz w:val="12"/>
                <w:szCs w:val="16"/>
              </w:rPr>
              <w:t>Количество автоматизированных рабочих мест в органах местного самоуправления района, прошедших оценку эффективности системы защиты персональных данных на предмет соответствия требованиям защиты информации</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шт.</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40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1.10.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sz w:val="12"/>
                <w:szCs w:val="16"/>
              </w:rPr>
              <w:t xml:space="preserve">Техническое обеспечение и компьютеризация ОМСУ и структурных подразделений администрации района, создание единого информационного пространства </w:t>
            </w:r>
            <w:r w:rsidRPr="002B6F09">
              <w:rPr>
                <w:rFonts w:ascii="Arial" w:hAnsi="Arial" w:cs="Arial"/>
                <w:color w:val="000000"/>
                <w:sz w:val="12"/>
                <w:szCs w:val="16"/>
              </w:rPr>
              <w:t>(от числа запланированных)</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90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95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r w:rsidR="008C605F" w:rsidRPr="002B6F09" w:rsidTr="002B6F09">
        <w:trPr>
          <w:trHeight w:val="20"/>
        </w:trPr>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sz w:val="12"/>
                <w:szCs w:val="16"/>
              </w:rPr>
              <w:t xml:space="preserve">Приобретение лицензированного программного обеспечения ОМСУ и структурными подразделениями администрации района, в том числе переход на использование отечественного программного обеспечения </w:t>
            </w:r>
            <w:r w:rsidRPr="002B6F09">
              <w:rPr>
                <w:rFonts w:ascii="Arial" w:hAnsi="Arial" w:cs="Arial"/>
                <w:color w:val="000000"/>
                <w:sz w:val="12"/>
                <w:szCs w:val="16"/>
              </w:rPr>
              <w:t>(от числа запланированных)</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autoSpaceDE w:val="0"/>
              <w:autoSpaceDN w:val="0"/>
              <w:adjustRightInd w:val="0"/>
              <w:jc w:val="center"/>
              <w:rPr>
                <w:rFonts w:ascii="Arial" w:hAnsi="Arial" w:cs="Arial"/>
                <w:sz w:val="12"/>
                <w:szCs w:val="16"/>
              </w:rPr>
            </w:pPr>
            <w:r w:rsidRPr="002B6F09">
              <w:rPr>
                <w:rFonts w:ascii="Arial" w:hAnsi="Arial" w:cs="Arial"/>
                <w:sz w:val="12"/>
                <w:szCs w:val="16"/>
              </w:rPr>
              <w:t>90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95</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c>
          <w:tcPr>
            <w:tcW w:w="0" w:type="auto"/>
            <w:tcBorders>
              <w:top w:val="single" w:sz="4" w:space="0" w:color="auto"/>
              <w:left w:val="single" w:sz="4" w:space="0" w:color="auto"/>
              <w:bottom w:val="single" w:sz="4" w:space="0" w:color="auto"/>
              <w:right w:val="single" w:sz="4" w:space="0" w:color="auto"/>
            </w:tcBorders>
          </w:tcPr>
          <w:p w:rsidR="008C605F" w:rsidRPr="002B6F09" w:rsidRDefault="008C605F" w:rsidP="002B6F09">
            <w:pPr>
              <w:jc w:val="center"/>
              <w:rPr>
                <w:rFonts w:ascii="Arial" w:hAnsi="Arial" w:cs="Arial"/>
                <w:sz w:val="12"/>
                <w:szCs w:val="16"/>
              </w:rPr>
            </w:pPr>
            <w:r w:rsidRPr="002B6F09">
              <w:rPr>
                <w:rFonts w:ascii="Arial" w:hAnsi="Arial" w:cs="Arial"/>
                <w:sz w:val="12"/>
                <w:szCs w:val="16"/>
              </w:rPr>
              <w:t>100</w:t>
            </w:r>
          </w:p>
        </w:tc>
      </w:tr>
    </w:tbl>
    <w:p w:rsidR="008C605F" w:rsidRPr="008C605F" w:rsidRDefault="008C605F" w:rsidP="008C605F">
      <w:pPr>
        <w:ind w:firstLine="709"/>
        <w:jc w:val="right"/>
        <w:rPr>
          <w:rFonts w:ascii="Arial" w:hAnsi="Arial" w:cs="Arial"/>
          <w:sz w:val="16"/>
          <w:szCs w:val="16"/>
        </w:rPr>
      </w:pPr>
      <w:r w:rsidRPr="008C605F">
        <w:rPr>
          <w:rFonts w:ascii="Arial" w:hAnsi="Arial" w:cs="Arial"/>
          <w:sz w:val="16"/>
          <w:szCs w:val="16"/>
        </w:rPr>
        <w:t>»;</w:t>
      </w:r>
    </w:p>
    <w:p w:rsidR="008C605F" w:rsidRPr="008C605F" w:rsidRDefault="008C605F" w:rsidP="002B6F09">
      <w:pPr>
        <w:ind w:firstLine="284"/>
        <w:jc w:val="both"/>
        <w:rPr>
          <w:rFonts w:ascii="Arial" w:hAnsi="Arial" w:cs="Arial"/>
          <w:sz w:val="16"/>
          <w:szCs w:val="16"/>
        </w:rPr>
      </w:pPr>
      <w:r w:rsidRPr="008C605F">
        <w:rPr>
          <w:rFonts w:ascii="Arial" w:hAnsi="Arial" w:cs="Arial"/>
          <w:sz w:val="16"/>
          <w:szCs w:val="16"/>
        </w:rPr>
        <w:t>1.5. Изложить мероприятия муниципальной программы в следующей редакции:</w:t>
      </w:r>
    </w:p>
    <w:p w:rsidR="008C605F" w:rsidRPr="008C605F" w:rsidRDefault="008C605F" w:rsidP="008C605F">
      <w:pPr>
        <w:jc w:val="center"/>
        <w:rPr>
          <w:rFonts w:ascii="Arial" w:hAnsi="Arial" w:cs="Arial"/>
          <w:b/>
          <w:sz w:val="16"/>
          <w:szCs w:val="16"/>
        </w:rPr>
      </w:pPr>
      <w:r w:rsidRPr="008C605F">
        <w:rPr>
          <w:rFonts w:ascii="Arial" w:hAnsi="Arial" w:cs="Arial"/>
          <w:sz w:val="16"/>
          <w:szCs w:val="16"/>
        </w:rPr>
        <w:t>«</w:t>
      </w:r>
      <w:r w:rsidRPr="008C605F">
        <w:rPr>
          <w:rFonts w:ascii="Arial" w:hAnsi="Arial" w:cs="Arial"/>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1"/>
        <w:gridCol w:w="3422"/>
        <w:gridCol w:w="1961"/>
        <w:gridCol w:w="811"/>
        <w:gridCol w:w="1743"/>
        <w:gridCol w:w="1047"/>
        <w:gridCol w:w="511"/>
        <w:gridCol w:w="578"/>
        <w:gridCol w:w="444"/>
        <w:gridCol w:w="311"/>
        <w:gridCol w:w="311"/>
      </w:tblGrid>
      <w:tr w:rsidR="008C605F" w:rsidRPr="002B6F09" w:rsidTr="006F7C72">
        <w:trPr>
          <w:cantSplit/>
          <w:trHeight w:val="20"/>
        </w:trPr>
        <w:tc>
          <w:tcPr>
            <w:tcW w:w="0" w:type="auto"/>
            <w:vMerge w:val="restart"/>
            <w:vAlign w:val="center"/>
            <w:hideMark/>
          </w:tcPr>
          <w:p w:rsidR="008C605F" w:rsidRPr="002B6F09" w:rsidRDefault="008C605F" w:rsidP="002B6F09">
            <w:pPr>
              <w:pStyle w:val="ConsPlusCell"/>
              <w:jc w:val="center"/>
              <w:rPr>
                <w:b/>
                <w:sz w:val="12"/>
                <w:szCs w:val="16"/>
              </w:rPr>
            </w:pPr>
            <w:r w:rsidRPr="002B6F09">
              <w:rPr>
                <w:b/>
                <w:sz w:val="12"/>
                <w:szCs w:val="16"/>
              </w:rPr>
              <w:t>№</w:t>
            </w:r>
            <w:r w:rsidRPr="002B6F09">
              <w:rPr>
                <w:b/>
                <w:sz w:val="12"/>
                <w:szCs w:val="16"/>
              </w:rPr>
              <w:br/>
              <w:t>п/п</w:t>
            </w:r>
          </w:p>
        </w:tc>
        <w:tc>
          <w:tcPr>
            <w:tcW w:w="0" w:type="auto"/>
            <w:vMerge w:val="restart"/>
            <w:vAlign w:val="center"/>
            <w:hideMark/>
          </w:tcPr>
          <w:p w:rsidR="008C605F" w:rsidRPr="002B6F09" w:rsidRDefault="008C605F" w:rsidP="002B6F09">
            <w:pPr>
              <w:pStyle w:val="ConsPlusCell"/>
              <w:jc w:val="center"/>
              <w:rPr>
                <w:b/>
                <w:sz w:val="12"/>
                <w:szCs w:val="16"/>
              </w:rPr>
            </w:pPr>
            <w:r w:rsidRPr="002B6F09">
              <w:rPr>
                <w:b/>
                <w:sz w:val="12"/>
                <w:szCs w:val="16"/>
              </w:rPr>
              <w:t>Наименование</w:t>
            </w:r>
            <w:r w:rsidRPr="002B6F09">
              <w:rPr>
                <w:b/>
                <w:sz w:val="12"/>
                <w:szCs w:val="16"/>
              </w:rPr>
              <w:br/>
              <w:t>мероприятия</w:t>
            </w:r>
          </w:p>
        </w:tc>
        <w:tc>
          <w:tcPr>
            <w:tcW w:w="0" w:type="auto"/>
            <w:vMerge w:val="restart"/>
            <w:vAlign w:val="center"/>
            <w:hideMark/>
          </w:tcPr>
          <w:p w:rsidR="008C605F" w:rsidRPr="002B6F09" w:rsidRDefault="008C605F" w:rsidP="002B6F09">
            <w:pPr>
              <w:pStyle w:val="ConsPlusCell"/>
              <w:jc w:val="center"/>
              <w:rPr>
                <w:b/>
                <w:sz w:val="12"/>
                <w:szCs w:val="16"/>
              </w:rPr>
            </w:pPr>
            <w:r w:rsidRPr="002B6F09">
              <w:rPr>
                <w:b/>
                <w:sz w:val="12"/>
                <w:szCs w:val="16"/>
              </w:rPr>
              <w:t>Исполнитель</w:t>
            </w:r>
          </w:p>
        </w:tc>
        <w:tc>
          <w:tcPr>
            <w:tcW w:w="0" w:type="auto"/>
            <w:vMerge w:val="restart"/>
            <w:vAlign w:val="center"/>
            <w:hideMark/>
          </w:tcPr>
          <w:p w:rsidR="008C605F" w:rsidRPr="002B6F09" w:rsidRDefault="008C605F" w:rsidP="002B6F09">
            <w:pPr>
              <w:pStyle w:val="ConsPlusCell"/>
              <w:jc w:val="center"/>
              <w:rPr>
                <w:b/>
                <w:sz w:val="12"/>
                <w:szCs w:val="16"/>
              </w:rPr>
            </w:pPr>
            <w:r w:rsidRPr="002B6F09">
              <w:rPr>
                <w:b/>
                <w:sz w:val="12"/>
                <w:szCs w:val="16"/>
              </w:rPr>
              <w:t xml:space="preserve">Срок </w:t>
            </w:r>
            <w:r w:rsidRPr="002B6F09">
              <w:rPr>
                <w:b/>
                <w:sz w:val="12"/>
                <w:szCs w:val="16"/>
              </w:rPr>
              <w:br/>
              <w:t>реализации</w:t>
            </w:r>
          </w:p>
        </w:tc>
        <w:tc>
          <w:tcPr>
            <w:tcW w:w="0" w:type="auto"/>
            <w:vMerge w:val="restart"/>
            <w:vAlign w:val="center"/>
            <w:hideMark/>
          </w:tcPr>
          <w:p w:rsidR="008C605F" w:rsidRPr="002B6F09" w:rsidRDefault="008C605F" w:rsidP="002B6F09">
            <w:pPr>
              <w:pStyle w:val="ConsPlusCell"/>
              <w:jc w:val="center"/>
              <w:rPr>
                <w:b/>
                <w:sz w:val="12"/>
                <w:szCs w:val="16"/>
              </w:rPr>
            </w:pPr>
            <w:r w:rsidRPr="002B6F09">
              <w:rPr>
                <w:b/>
                <w:sz w:val="12"/>
                <w:szCs w:val="16"/>
              </w:rPr>
              <w:t>Целевой показатель (номер целевого показателя из перечня целевых показателей государственной программы)</w:t>
            </w:r>
          </w:p>
        </w:tc>
        <w:tc>
          <w:tcPr>
            <w:tcW w:w="0" w:type="auto"/>
            <w:vMerge w:val="restart"/>
            <w:vAlign w:val="center"/>
            <w:hideMark/>
          </w:tcPr>
          <w:p w:rsidR="008C605F" w:rsidRPr="002B6F09" w:rsidRDefault="008C605F" w:rsidP="006F7C72">
            <w:pPr>
              <w:pStyle w:val="ConsPlusCell"/>
              <w:jc w:val="center"/>
              <w:rPr>
                <w:b/>
                <w:sz w:val="12"/>
                <w:szCs w:val="16"/>
              </w:rPr>
            </w:pPr>
            <w:r w:rsidRPr="002B6F09">
              <w:rPr>
                <w:b/>
                <w:sz w:val="12"/>
                <w:szCs w:val="16"/>
              </w:rPr>
              <w:t>Источник</w:t>
            </w:r>
            <w:r w:rsidRPr="002B6F09">
              <w:rPr>
                <w:b/>
                <w:sz w:val="12"/>
                <w:szCs w:val="16"/>
              </w:rPr>
              <w:br/>
              <w:t>финансирования</w:t>
            </w:r>
          </w:p>
        </w:tc>
        <w:tc>
          <w:tcPr>
            <w:tcW w:w="0" w:type="auto"/>
            <w:gridSpan w:val="5"/>
            <w:vAlign w:val="center"/>
          </w:tcPr>
          <w:p w:rsidR="008C605F" w:rsidRPr="002B6F09" w:rsidRDefault="008C605F" w:rsidP="002B6F09">
            <w:pPr>
              <w:pStyle w:val="ConsPlusCell"/>
              <w:jc w:val="center"/>
              <w:rPr>
                <w:b/>
                <w:sz w:val="12"/>
                <w:szCs w:val="16"/>
              </w:rPr>
            </w:pPr>
            <w:r w:rsidRPr="002B6F09">
              <w:rPr>
                <w:b/>
                <w:sz w:val="12"/>
                <w:szCs w:val="16"/>
              </w:rPr>
              <w:t>Объем финансирования</w:t>
            </w:r>
            <w:r w:rsidRPr="002B6F09">
              <w:rPr>
                <w:b/>
                <w:sz w:val="12"/>
                <w:szCs w:val="16"/>
              </w:rPr>
              <w:br/>
              <w:t>по годам (тыс. руб.)</w:t>
            </w:r>
          </w:p>
        </w:tc>
      </w:tr>
      <w:tr w:rsidR="008C605F" w:rsidRPr="002B6F09" w:rsidTr="006F7C72">
        <w:trPr>
          <w:cantSplit/>
          <w:trHeight w:val="20"/>
        </w:trPr>
        <w:tc>
          <w:tcPr>
            <w:tcW w:w="0" w:type="auto"/>
            <w:vMerge/>
            <w:vAlign w:val="center"/>
            <w:hideMark/>
          </w:tcPr>
          <w:p w:rsidR="008C605F" w:rsidRPr="002B6F09" w:rsidRDefault="008C605F" w:rsidP="002B6F09">
            <w:pPr>
              <w:jc w:val="center"/>
              <w:rPr>
                <w:rFonts w:ascii="Arial" w:hAnsi="Arial" w:cs="Arial"/>
                <w:b/>
                <w:sz w:val="12"/>
                <w:szCs w:val="16"/>
                <w:lang w:eastAsia="ar-SA"/>
              </w:rPr>
            </w:pPr>
          </w:p>
        </w:tc>
        <w:tc>
          <w:tcPr>
            <w:tcW w:w="0" w:type="auto"/>
            <w:vMerge/>
            <w:vAlign w:val="center"/>
            <w:hideMark/>
          </w:tcPr>
          <w:p w:rsidR="008C605F" w:rsidRPr="002B6F09" w:rsidRDefault="008C605F" w:rsidP="002B6F09">
            <w:pPr>
              <w:jc w:val="center"/>
              <w:rPr>
                <w:rFonts w:ascii="Arial" w:hAnsi="Arial" w:cs="Arial"/>
                <w:b/>
                <w:sz w:val="12"/>
                <w:szCs w:val="16"/>
                <w:lang w:eastAsia="ar-SA"/>
              </w:rPr>
            </w:pPr>
          </w:p>
        </w:tc>
        <w:tc>
          <w:tcPr>
            <w:tcW w:w="0" w:type="auto"/>
            <w:vMerge/>
            <w:vAlign w:val="center"/>
            <w:hideMark/>
          </w:tcPr>
          <w:p w:rsidR="008C605F" w:rsidRPr="002B6F09" w:rsidRDefault="008C605F" w:rsidP="002B6F09">
            <w:pPr>
              <w:jc w:val="center"/>
              <w:rPr>
                <w:rFonts w:ascii="Arial" w:hAnsi="Arial" w:cs="Arial"/>
                <w:b/>
                <w:sz w:val="12"/>
                <w:szCs w:val="16"/>
                <w:lang w:eastAsia="ar-SA"/>
              </w:rPr>
            </w:pPr>
          </w:p>
        </w:tc>
        <w:tc>
          <w:tcPr>
            <w:tcW w:w="0" w:type="auto"/>
            <w:vMerge/>
            <w:vAlign w:val="center"/>
            <w:hideMark/>
          </w:tcPr>
          <w:p w:rsidR="008C605F" w:rsidRPr="002B6F09" w:rsidRDefault="008C605F" w:rsidP="002B6F09">
            <w:pPr>
              <w:jc w:val="center"/>
              <w:rPr>
                <w:rFonts w:ascii="Arial" w:hAnsi="Arial" w:cs="Arial"/>
                <w:b/>
                <w:sz w:val="12"/>
                <w:szCs w:val="16"/>
                <w:lang w:eastAsia="ar-SA"/>
              </w:rPr>
            </w:pPr>
          </w:p>
        </w:tc>
        <w:tc>
          <w:tcPr>
            <w:tcW w:w="0" w:type="auto"/>
            <w:vMerge/>
            <w:vAlign w:val="center"/>
            <w:hideMark/>
          </w:tcPr>
          <w:p w:rsidR="008C605F" w:rsidRPr="002B6F09" w:rsidRDefault="008C605F" w:rsidP="002B6F09">
            <w:pPr>
              <w:jc w:val="center"/>
              <w:rPr>
                <w:rFonts w:ascii="Arial" w:hAnsi="Arial" w:cs="Arial"/>
                <w:b/>
                <w:sz w:val="12"/>
                <w:szCs w:val="16"/>
                <w:lang w:eastAsia="ar-SA"/>
              </w:rPr>
            </w:pPr>
          </w:p>
        </w:tc>
        <w:tc>
          <w:tcPr>
            <w:tcW w:w="0" w:type="auto"/>
            <w:vMerge/>
            <w:vAlign w:val="center"/>
            <w:hideMark/>
          </w:tcPr>
          <w:p w:rsidR="008C605F" w:rsidRPr="002B6F09" w:rsidRDefault="008C605F" w:rsidP="002B6F09">
            <w:pPr>
              <w:jc w:val="center"/>
              <w:rPr>
                <w:rFonts w:ascii="Arial" w:hAnsi="Arial" w:cs="Arial"/>
                <w:b/>
                <w:sz w:val="12"/>
                <w:szCs w:val="16"/>
                <w:lang w:eastAsia="ar-SA"/>
              </w:rPr>
            </w:pPr>
          </w:p>
        </w:tc>
        <w:tc>
          <w:tcPr>
            <w:tcW w:w="0" w:type="auto"/>
            <w:vAlign w:val="center"/>
            <w:hideMark/>
          </w:tcPr>
          <w:p w:rsidR="008C605F" w:rsidRPr="002B6F09" w:rsidRDefault="008C605F" w:rsidP="002B6F09">
            <w:pPr>
              <w:pStyle w:val="ConsPlusCell"/>
              <w:snapToGrid w:val="0"/>
              <w:jc w:val="center"/>
              <w:rPr>
                <w:b/>
                <w:sz w:val="12"/>
                <w:szCs w:val="16"/>
              </w:rPr>
            </w:pPr>
            <w:r w:rsidRPr="002B6F09">
              <w:rPr>
                <w:b/>
                <w:sz w:val="12"/>
                <w:szCs w:val="16"/>
              </w:rPr>
              <w:t>2021</w:t>
            </w:r>
          </w:p>
        </w:tc>
        <w:tc>
          <w:tcPr>
            <w:tcW w:w="0" w:type="auto"/>
            <w:vAlign w:val="center"/>
            <w:hideMark/>
          </w:tcPr>
          <w:p w:rsidR="008C605F" w:rsidRPr="002B6F09" w:rsidRDefault="008C605F" w:rsidP="002B6F09">
            <w:pPr>
              <w:pStyle w:val="ConsPlusCell"/>
              <w:snapToGrid w:val="0"/>
              <w:jc w:val="center"/>
              <w:rPr>
                <w:b/>
                <w:sz w:val="12"/>
                <w:szCs w:val="16"/>
              </w:rPr>
            </w:pPr>
            <w:r w:rsidRPr="002B6F09">
              <w:rPr>
                <w:b/>
                <w:sz w:val="12"/>
                <w:szCs w:val="16"/>
              </w:rPr>
              <w:t>2022</w:t>
            </w:r>
          </w:p>
        </w:tc>
        <w:tc>
          <w:tcPr>
            <w:tcW w:w="0" w:type="auto"/>
            <w:vAlign w:val="center"/>
            <w:hideMark/>
          </w:tcPr>
          <w:p w:rsidR="008C605F" w:rsidRPr="002B6F09" w:rsidRDefault="008C605F" w:rsidP="002B6F09">
            <w:pPr>
              <w:pStyle w:val="ConsPlusCell"/>
              <w:snapToGrid w:val="0"/>
              <w:jc w:val="center"/>
              <w:rPr>
                <w:b/>
                <w:sz w:val="12"/>
                <w:szCs w:val="16"/>
              </w:rPr>
            </w:pPr>
            <w:r w:rsidRPr="002B6F09">
              <w:rPr>
                <w:b/>
                <w:sz w:val="12"/>
                <w:szCs w:val="16"/>
              </w:rPr>
              <w:t>2023</w:t>
            </w:r>
          </w:p>
        </w:tc>
        <w:tc>
          <w:tcPr>
            <w:tcW w:w="0" w:type="auto"/>
            <w:vAlign w:val="center"/>
          </w:tcPr>
          <w:p w:rsidR="008C605F" w:rsidRPr="002B6F09" w:rsidRDefault="008C605F" w:rsidP="002B6F09">
            <w:pPr>
              <w:pStyle w:val="ConsPlusCell"/>
              <w:snapToGrid w:val="0"/>
              <w:jc w:val="center"/>
              <w:rPr>
                <w:b/>
                <w:sz w:val="12"/>
                <w:szCs w:val="16"/>
              </w:rPr>
            </w:pPr>
            <w:r w:rsidRPr="002B6F09">
              <w:rPr>
                <w:b/>
                <w:sz w:val="12"/>
                <w:szCs w:val="16"/>
              </w:rPr>
              <w:t>2024</w:t>
            </w:r>
          </w:p>
        </w:tc>
        <w:tc>
          <w:tcPr>
            <w:tcW w:w="0" w:type="auto"/>
            <w:vAlign w:val="center"/>
          </w:tcPr>
          <w:p w:rsidR="008C605F" w:rsidRPr="002B6F09" w:rsidRDefault="008C605F" w:rsidP="002B6F09">
            <w:pPr>
              <w:pStyle w:val="ConsPlusCell"/>
              <w:snapToGrid w:val="0"/>
              <w:jc w:val="center"/>
              <w:rPr>
                <w:b/>
                <w:sz w:val="12"/>
                <w:szCs w:val="16"/>
              </w:rPr>
            </w:pPr>
            <w:r w:rsidRPr="002B6F09">
              <w:rPr>
                <w:b/>
                <w:sz w:val="12"/>
                <w:szCs w:val="16"/>
              </w:rPr>
              <w:t>2025</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1</w:t>
            </w:r>
          </w:p>
        </w:tc>
        <w:tc>
          <w:tcPr>
            <w:tcW w:w="0" w:type="auto"/>
            <w:hideMark/>
          </w:tcPr>
          <w:p w:rsidR="008C605F" w:rsidRPr="002B6F09" w:rsidRDefault="008C605F" w:rsidP="002B6F09">
            <w:pPr>
              <w:pStyle w:val="ConsPlusCell"/>
              <w:jc w:val="center"/>
              <w:rPr>
                <w:sz w:val="12"/>
                <w:szCs w:val="16"/>
              </w:rPr>
            </w:pPr>
            <w:r w:rsidRPr="002B6F09">
              <w:rPr>
                <w:sz w:val="12"/>
                <w:szCs w:val="16"/>
              </w:rPr>
              <w:t>2</w:t>
            </w:r>
          </w:p>
        </w:tc>
        <w:tc>
          <w:tcPr>
            <w:tcW w:w="0" w:type="auto"/>
            <w:hideMark/>
          </w:tcPr>
          <w:p w:rsidR="008C605F" w:rsidRPr="002B6F09" w:rsidRDefault="008C605F" w:rsidP="002B6F09">
            <w:pPr>
              <w:pStyle w:val="ConsPlusCell"/>
              <w:jc w:val="center"/>
              <w:rPr>
                <w:sz w:val="12"/>
                <w:szCs w:val="16"/>
              </w:rPr>
            </w:pPr>
            <w:r w:rsidRPr="002B6F09">
              <w:rPr>
                <w:sz w:val="12"/>
                <w:szCs w:val="16"/>
              </w:rPr>
              <w:t>3</w:t>
            </w:r>
          </w:p>
        </w:tc>
        <w:tc>
          <w:tcPr>
            <w:tcW w:w="0" w:type="auto"/>
            <w:hideMark/>
          </w:tcPr>
          <w:p w:rsidR="008C605F" w:rsidRPr="002B6F09" w:rsidRDefault="008C605F" w:rsidP="002B6F09">
            <w:pPr>
              <w:pStyle w:val="ConsPlusCell"/>
              <w:jc w:val="center"/>
              <w:rPr>
                <w:sz w:val="12"/>
                <w:szCs w:val="16"/>
              </w:rPr>
            </w:pPr>
            <w:r w:rsidRPr="002B6F09">
              <w:rPr>
                <w:sz w:val="12"/>
                <w:szCs w:val="16"/>
              </w:rPr>
              <w:t>4</w:t>
            </w:r>
          </w:p>
        </w:tc>
        <w:tc>
          <w:tcPr>
            <w:tcW w:w="0" w:type="auto"/>
            <w:hideMark/>
          </w:tcPr>
          <w:p w:rsidR="008C605F" w:rsidRPr="002B6F09" w:rsidRDefault="008C605F" w:rsidP="002B6F09">
            <w:pPr>
              <w:pStyle w:val="ConsPlusCell"/>
              <w:jc w:val="center"/>
              <w:rPr>
                <w:sz w:val="12"/>
                <w:szCs w:val="16"/>
              </w:rPr>
            </w:pPr>
            <w:r w:rsidRPr="002B6F09">
              <w:rPr>
                <w:sz w:val="12"/>
                <w:szCs w:val="16"/>
              </w:rPr>
              <w:t>5</w:t>
            </w:r>
          </w:p>
        </w:tc>
        <w:tc>
          <w:tcPr>
            <w:tcW w:w="0" w:type="auto"/>
            <w:hideMark/>
          </w:tcPr>
          <w:p w:rsidR="008C605F" w:rsidRPr="002B6F09" w:rsidRDefault="008C605F" w:rsidP="002B6F09">
            <w:pPr>
              <w:pStyle w:val="ConsPlusCell"/>
              <w:jc w:val="center"/>
              <w:rPr>
                <w:sz w:val="12"/>
                <w:szCs w:val="16"/>
              </w:rPr>
            </w:pPr>
            <w:r w:rsidRPr="002B6F09">
              <w:rPr>
                <w:sz w:val="12"/>
                <w:szCs w:val="16"/>
              </w:rPr>
              <w:t>6</w:t>
            </w:r>
          </w:p>
        </w:tc>
        <w:tc>
          <w:tcPr>
            <w:tcW w:w="0" w:type="auto"/>
            <w:hideMark/>
          </w:tcPr>
          <w:p w:rsidR="008C605F" w:rsidRPr="002B6F09" w:rsidRDefault="008C605F" w:rsidP="002B6F09">
            <w:pPr>
              <w:pStyle w:val="ConsPlusCell"/>
              <w:jc w:val="center"/>
              <w:rPr>
                <w:sz w:val="12"/>
                <w:szCs w:val="16"/>
              </w:rPr>
            </w:pPr>
            <w:r w:rsidRPr="002B6F09">
              <w:rPr>
                <w:sz w:val="12"/>
                <w:szCs w:val="16"/>
              </w:rPr>
              <w:t>7</w:t>
            </w:r>
          </w:p>
        </w:tc>
        <w:tc>
          <w:tcPr>
            <w:tcW w:w="0" w:type="auto"/>
            <w:hideMark/>
          </w:tcPr>
          <w:p w:rsidR="008C605F" w:rsidRPr="002B6F09" w:rsidRDefault="008C605F" w:rsidP="002B6F09">
            <w:pPr>
              <w:pStyle w:val="ConsPlusCell"/>
              <w:jc w:val="center"/>
              <w:rPr>
                <w:sz w:val="12"/>
                <w:szCs w:val="16"/>
              </w:rPr>
            </w:pPr>
            <w:r w:rsidRPr="002B6F09">
              <w:rPr>
                <w:sz w:val="12"/>
                <w:szCs w:val="16"/>
              </w:rPr>
              <w:t>8</w:t>
            </w:r>
          </w:p>
        </w:tc>
        <w:tc>
          <w:tcPr>
            <w:tcW w:w="0" w:type="auto"/>
            <w:hideMark/>
          </w:tcPr>
          <w:p w:rsidR="008C605F" w:rsidRPr="002B6F09" w:rsidRDefault="008C605F" w:rsidP="002B6F09">
            <w:pPr>
              <w:pStyle w:val="ConsPlusCell"/>
              <w:jc w:val="center"/>
              <w:rPr>
                <w:sz w:val="12"/>
                <w:szCs w:val="16"/>
              </w:rPr>
            </w:pPr>
            <w:r w:rsidRPr="002B6F09">
              <w:rPr>
                <w:sz w:val="12"/>
                <w:szCs w:val="16"/>
              </w:rPr>
              <w:t>9</w:t>
            </w:r>
          </w:p>
        </w:tc>
        <w:tc>
          <w:tcPr>
            <w:tcW w:w="0" w:type="auto"/>
          </w:tcPr>
          <w:p w:rsidR="008C605F" w:rsidRPr="002B6F09" w:rsidRDefault="008C605F" w:rsidP="002B6F09">
            <w:pPr>
              <w:pStyle w:val="ConsPlusCell"/>
              <w:jc w:val="center"/>
              <w:rPr>
                <w:sz w:val="12"/>
                <w:szCs w:val="16"/>
              </w:rPr>
            </w:pPr>
            <w:r w:rsidRPr="002B6F09">
              <w:rPr>
                <w:sz w:val="12"/>
                <w:szCs w:val="16"/>
              </w:rPr>
              <w:t>10</w:t>
            </w:r>
          </w:p>
        </w:tc>
        <w:tc>
          <w:tcPr>
            <w:tcW w:w="0" w:type="auto"/>
          </w:tcPr>
          <w:p w:rsidR="008C605F" w:rsidRPr="002B6F09" w:rsidRDefault="008C605F" w:rsidP="002B6F09">
            <w:pPr>
              <w:pStyle w:val="ConsPlusCell"/>
              <w:jc w:val="center"/>
              <w:rPr>
                <w:sz w:val="12"/>
                <w:szCs w:val="16"/>
              </w:rPr>
            </w:pPr>
            <w:r w:rsidRPr="002B6F09">
              <w:rPr>
                <w:sz w:val="12"/>
                <w:szCs w:val="16"/>
              </w:rPr>
              <w:t>11</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1.</w:t>
            </w:r>
          </w:p>
        </w:tc>
        <w:tc>
          <w:tcPr>
            <w:tcW w:w="0" w:type="auto"/>
            <w:gridSpan w:val="10"/>
          </w:tcPr>
          <w:p w:rsidR="008C605F" w:rsidRPr="002B6F09" w:rsidRDefault="008C605F" w:rsidP="002B6F09">
            <w:pPr>
              <w:autoSpaceDE w:val="0"/>
              <w:autoSpaceDN w:val="0"/>
              <w:adjustRightInd w:val="0"/>
              <w:rPr>
                <w:rFonts w:ascii="Arial" w:hAnsi="Arial" w:cs="Arial"/>
                <w:color w:val="000000"/>
                <w:sz w:val="12"/>
                <w:szCs w:val="16"/>
              </w:rPr>
            </w:pPr>
            <w:r w:rsidRPr="002B6F09">
              <w:rPr>
                <w:rFonts w:ascii="Arial" w:hAnsi="Arial" w:cs="Arial"/>
                <w:color w:val="000000"/>
                <w:sz w:val="12"/>
                <w:szCs w:val="16"/>
              </w:rPr>
              <w:t xml:space="preserve">Задача 1: </w:t>
            </w:r>
            <w:r w:rsidRPr="002B6F09">
              <w:rPr>
                <w:rFonts w:ascii="Arial" w:hAnsi="Arial" w:cs="Arial"/>
                <w:sz w:val="12"/>
                <w:szCs w:val="16"/>
              </w:rPr>
              <w:t>Создание механизма и условий для предоставления государственных и муниципальных услуг Валдайского муниципального района в электронной форме гражданам и организациям</w:t>
            </w:r>
            <w:r w:rsidRPr="002B6F09">
              <w:rPr>
                <w:rFonts w:ascii="Arial" w:hAnsi="Arial" w:cs="Arial"/>
                <w:color w:val="000000"/>
                <w:sz w:val="12"/>
                <w:szCs w:val="16"/>
              </w:rPr>
              <w:t>; развитие и сопровождение официального сайта Администрации района</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1.1.</w:t>
            </w:r>
          </w:p>
        </w:tc>
        <w:tc>
          <w:tcPr>
            <w:tcW w:w="0" w:type="auto"/>
            <w:hideMark/>
          </w:tcPr>
          <w:p w:rsidR="008C605F" w:rsidRPr="002B6F09" w:rsidRDefault="008C605F" w:rsidP="002B6F09">
            <w:pPr>
              <w:pStyle w:val="ConsPlusCell"/>
              <w:snapToGrid w:val="0"/>
              <w:rPr>
                <w:sz w:val="12"/>
                <w:szCs w:val="16"/>
              </w:rPr>
            </w:pPr>
            <w:r w:rsidRPr="002B6F09">
              <w:rPr>
                <w:sz w:val="12"/>
                <w:szCs w:val="16"/>
              </w:rPr>
              <w:t>Организация внедрения и сопровождения информационных систем межведомственного электронного взаимодействия, систем оказания государственных и муниципальных услуг в электронном виде</w:t>
            </w:r>
          </w:p>
        </w:tc>
        <w:tc>
          <w:tcPr>
            <w:tcW w:w="0" w:type="auto"/>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1.1</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tcPr>
          <w:p w:rsidR="008C605F" w:rsidRPr="002B6F09" w:rsidRDefault="008C605F" w:rsidP="002B6F09">
            <w:pPr>
              <w:pStyle w:val="ConsPlusCell"/>
              <w:jc w:val="center"/>
              <w:rPr>
                <w:sz w:val="12"/>
                <w:szCs w:val="16"/>
              </w:rPr>
            </w:pPr>
            <w:r w:rsidRPr="002B6F09">
              <w:rPr>
                <w:sz w:val="12"/>
                <w:szCs w:val="16"/>
              </w:rPr>
              <w:t>1.2.</w:t>
            </w:r>
          </w:p>
        </w:tc>
        <w:tc>
          <w:tcPr>
            <w:tcW w:w="0" w:type="auto"/>
          </w:tcPr>
          <w:p w:rsidR="008C605F" w:rsidRPr="002B6F09" w:rsidRDefault="008C605F" w:rsidP="002B6F09">
            <w:pPr>
              <w:pStyle w:val="ConsPlusCell"/>
              <w:snapToGrid w:val="0"/>
              <w:rPr>
                <w:sz w:val="12"/>
                <w:szCs w:val="16"/>
              </w:rPr>
            </w:pPr>
            <w:r w:rsidRPr="002B6F09">
              <w:rPr>
                <w:bCs/>
                <w:sz w:val="12"/>
                <w:szCs w:val="16"/>
              </w:rPr>
              <w:t>Организация перевода</w:t>
            </w:r>
            <w:r w:rsidRPr="002B6F09">
              <w:rPr>
                <w:sz w:val="12"/>
                <w:szCs w:val="16"/>
              </w:rPr>
              <w:t xml:space="preserve"> в электронный вид государственных и муниципальных услуг Валдайского муниципального района для доступа к ним на едином портале и (или) региональном портале государственных и муниципальных услуг</w:t>
            </w:r>
          </w:p>
        </w:tc>
        <w:tc>
          <w:tcPr>
            <w:tcW w:w="0" w:type="auto"/>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r w:rsidRPr="002B6F09">
              <w:rPr>
                <w:sz w:val="12"/>
                <w:szCs w:val="16"/>
              </w:rPr>
              <w:br/>
              <w:t>комитет по организационным и общим вопросам</w:t>
            </w:r>
          </w:p>
        </w:tc>
        <w:tc>
          <w:tcPr>
            <w:tcW w:w="0" w:type="auto"/>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1.1</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tcPr>
          <w:p w:rsidR="008C605F" w:rsidRPr="002B6F09" w:rsidRDefault="008C605F" w:rsidP="002B6F09">
            <w:pPr>
              <w:pStyle w:val="ConsPlusCell"/>
              <w:jc w:val="center"/>
              <w:rPr>
                <w:sz w:val="12"/>
                <w:szCs w:val="16"/>
              </w:rPr>
            </w:pPr>
            <w:r w:rsidRPr="002B6F09">
              <w:rPr>
                <w:sz w:val="12"/>
                <w:szCs w:val="16"/>
              </w:rPr>
              <w:t>1.3.</w:t>
            </w:r>
          </w:p>
        </w:tc>
        <w:tc>
          <w:tcPr>
            <w:tcW w:w="0" w:type="auto"/>
          </w:tcPr>
          <w:p w:rsidR="008C605F" w:rsidRPr="002B6F09" w:rsidRDefault="008C605F" w:rsidP="002B6F09">
            <w:pPr>
              <w:pStyle w:val="af7"/>
              <w:spacing w:before="0" w:beforeAutospacing="0" w:after="0" w:afterAutospacing="0"/>
              <w:ind w:firstLine="0"/>
              <w:rPr>
                <w:rFonts w:ascii="Arial" w:hAnsi="Arial" w:cs="Arial"/>
                <w:sz w:val="12"/>
                <w:szCs w:val="16"/>
              </w:rPr>
            </w:pPr>
            <w:r w:rsidRPr="002B6F09">
              <w:rPr>
                <w:rFonts w:ascii="Arial" w:hAnsi="Arial" w:cs="Arial"/>
                <w:color w:val="000000"/>
                <w:sz w:val="12"/>
                <w:szCs w:val="16"/>
              </w:rPr>
              <w:t>Техническое сопровождение официального сайта Администрации района</w:t>
            </w:r>
          </w:p>
        </w:tc>
        <w:tc>
          <w:tcPr>
            <w:tcW w:w="0" w:type="auto"/>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tcPr>
          <w:p w:rsidR="008C605F" w:rsidRPr="002B6F09" w:rsidRDefault="008C605F" w:rsidP="002B6F09">
            <w:pPr>
              <w:pStyle w:val="ConsPlusCell"/>
              <w:snapToGrid w:val="0"/>
              <w:jc w:val="center"/>
              <w:rPr>
                <w:sz w:val="12"/>
                <w:szCs w:val="16"/>
              </w:rPr>
            </w:pPr>
            <w:r w:rsidRPr="002B6F09">
              <w:rPr>
                <w:sz w:val="12"/>
                <w:szCs w:val="16"/>
              </w:rPr>
              <w:t>в течение 2021-2025</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1.2</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tcPr>
          <w:p w:rsidR="008C605F" w:rsidRPr="002B6F09" w:rsidRDefault="008C605F" w:rsidP="002B6F09">
            <w:pPr>
              <w:pStyle w:val="ConsPlusCell"/>
              <w:jc w:val="center"/>
              <w:rPr>
                <w:sz w:val="12"/>
                <w:szCs w:val="16"/>
              </w:rPr>
            </w:pPr>
            <w:r w:rsidRPr="002B6F09">
              <w:rPr>
                <w:sz w:val="12"/>
                <w:szCs w:val="16"/>
              </w:rPr>
              <w:t>1.4.</w:t>
            </w:r>
          </w:p>
        </w:tc>
        <w:tc>
          <w:tcPr>
            <w:tcW w:w="0" w:type="auto"/>
          </w:tcPr>
          <w:p w:rsidR="008C605F" w:rsidRPr="002B6F09" w:rsidRDefault="008C605F" w:rsidP="002B6F09">
            <w:pPr>
              <w:pStyle w:val="af7"/>
              <w:spacing w:before="0" w:beforeAutospacing="0" w:after="0" w:afterAutospacing="0"/>
              <w:ind w:firstLine="0"/>
              <w:rPr>
                <w:rFonts w:ascii="Arial" w:hAnsi="Arial" w:cs="Arial"/>
                <w:color w:val="000000"/>
                <w:sz w:val="12"/>
                <w:szCs w:val="16"/>
              </w:rPr>
            </w:pPr>
            <w:r w:rsidRPr="002B6F09">
              <w:rPr>
                <w:rFonts w:ascii="Arial" w:hAnsi="Arial" w:cs="Arial"/>
                <w:sz w:val="12"/>
                <w:szCs w:val="16"/>
              </w:rPr>
              <w:t>Обеспечение актуальной публикации информации о деятельности органов местного самоуправления на официальном сайте Администрации Валдайского муниципального района в сети «Интернет», расширение функциональности официального сайта</w:t>
            </w:r>
          </w:p>
        </w:tc>
        <w:tc>
          <w:tcPr>
            <w:tcW w:w="0" w:type="auto"/>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p w:rsidR="008C605F" w:rsidRPr="002B6F09" w:rsidRDefault="008C605F" w:rsidP="002B6F09">
            <w:pPr>
              <w:pStyle w:val="ConsPlusCell"/>
              <w:snapToGrid w:val="0"/>
              <w:rPr>
                <w:sz w:val="12"/>
                <w:szCs w:val="16"/>
              </w:rPr>
            </w:pPr>
            <w:r w:rsidRPr="002B6F09">
              <w:rPr>
                <w:sz w:val="12"/>
                <w:szCs w:val="16"/>
              </w:rPr>
              <w:t>комитет по организационным и общим вопросам</w:t>
            </w:r>
          </w:p>
        </w:tc>
        <w:tc>
          <w:tcPr>
            <w:tcW w:w="0" w:type="auto"/>
          </w:tcPr>
          <w:p w:rsidR="008C605F" w:rsidRPr="002B6F09" w:rsidRDefault="008C605F" w:rsidP="002B6F09">
            <w:pPr>
              <w:pStyle w:val="ConsPlusCell"/>
              <w:snapToGrid w:val="0"/>
              <w:jc w:val="center"/>
              <w:rPr>
                <w:sz w:val="12"/>
                <w:szCs w:val="16"/>
              </w:rPr>
            </w:pPr>
            <w:r w:rsidRPr="002B6F09">
              <w:rPr>
                <w:sz w:val="12"/>
                <w:szCs w:val="16"/>
              </w:rPr>
              <w:t>в течение 2021-2025</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1.2</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2.</w:t>
            </w:r>
          </w:p>
        </w:tc>
        <w:tc>
          <w:tcPr>
            <w:tcW w:w="0" w:type="auto"/>
            <w:gridSpan w:val="10"/>
          </w:tcPr>
          <w:p w:rsidR="008C605F" w:rsidRPr="002B6F09" w:rsidRDefault="008C605F" w:rsidP="002B6F09">
            <w:pPr>
              <w:pStyle w:val="af7"/>
              <w:spacing w:before="0" w:beforeAutospacing="0" w:after="0" w:afterAutospacing="0"/>
              <w:ind w:firstLine="0"/>
              <w:rPr>
                <w:rFonts w:ascii="Arial" w:hAnsi="Arial" w:cs="Arial"/>
                <w:sz w:val="12"/>
                <w:szCs w:val="16"/>
              </w:rPr>
            </w:pPr>
            <w:r w:rsidRPr="002B6F09">
              <w:rPr>
                <w:rFonts w:ascii="Arial" w:hAnsi="Arial" w:cs="Arial"/>
                <w:sz w:val="12"/>
                <w:szCs w:val="16"/>
              </w:rPr>
              <w:t>Задача 2: Создание и модернизация информационных систем Валдайского района и их взаимодействие с федеральными и региональными информационными системами</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2.1.</w:t>
            </w:r>
          </w:p>
        </w:tc>
        <w:tc>
          <w:tcPr>
            <w:tcW w:w="0" w:type="auto"/>
            <w:hideMark/>
          </w:tcPr>
          <w:p w:rsidR="008C605F" w:rsidRPr="002B6F09" w:rsidRDefault="008C605F" w:rsidP="002B6F09">
            <w:pPr>
              <w:pStyle w:val="ConsPlusCell"/>
              <w:snapToGrid w:val="0"/>
              <w:rPr>
                <w:sz w:val="12"/>
                <w:szCs w:val="16"/>
              </w:rPr>
            </w:pPr>
            <w:r w:rsidRPr="002B6F09">
              <w:rPr>
                <w:sz w:val="12"/>
                <w:szCs w:val="16"/>
              </w:rPr>
              <w:t>Ведение Реестра государственных и муниципальных услуг, предоставляемых Администрацией муниципального района. Актуализация информации</w:t>
            </w:r>
          </w:p>
        </w:tc>
        <w:tc>
          <w:tcPr>
            <w:tcW w:w="0" w:type="auto"/>
            <w:hideMark/>
          </w:tcPr>
          <w:p w:rsidR="008C605F" w:rsidRPr="002B6F09" w:rsidRDefault="008C605F" w:rsidP="002B6F09">
            <w:pPr>
              <w:pStyle w:val="ConsPlusCell"/>
              <w:snapToGrid w:val="0"/>
              <w:rPr>
                <w:sz w:val="12"/>
                <w:szCs w:val="16"/>
              </w:rPr>
            </w:pPr>
            <w:r w:rsidRPr="002B6F09">
              <w:rPr>
                <w:sz w:val="12"/>
                <w:szCs w:val="16"/>
              </w:rPr>
              <w:t>комитет по организационным и общим вопросам</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1.3</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2.2.</w:t>
            </w:r>
          </w:p>
        </w:tc>
        <w:tc>
          <w:tcPr>
            <w:tcW w:w="0" w:type="auto"/>
            <w:hideMark/>
          </w:tcPr>
          <w:p w:rsidR="008C605F" w:rsidRPr="002B6F09" w:rsidRDefault="008C605F" w:rsidP="002B6F09">
            <w:pPr>
              <w:pStyle w:val="ConsPlusCell"/>
              <w:snapToGrid w:val="0"/>
              <w:rPr>
                <w:sz w:val="12"/>
                <w:szCs w:val="16"/>
              </w:rPr>
            </w:pPr>
            <w:r w:rsidRPr="002B6F09">
              <w:rPr>
                <w:sz w:val="12"/>
                <w:szCs w:val="16"/>
              </w:rPr>
              <w:t>Организация создания муниципальных информационных систем и модернизация автоматизированных рабочих мест, обеспечивающих межведомственное электронное взаимодействие при предоставлении государственных и муниципальных услуг в электронном виде органами местного самоуправления и подведомственными им учреждениями</w:t>
            </w:r>
          </w:p>
        </w:tc>
        <w:tc>
          <w:tcPr>
            <w:tcW w:w="0" w:type="auto"/>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 структурные подразделения Администрации муниципального района, участвующие в предоставлении услуг населению</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1.3</w:t>
            </w:r>
            <w:r w:rsidRPr="002B6F09">
              <w:rPr>
                <w:rFonts w:ascii="Arial" w:hAnsi="Arial" w:cs="Arial"/>
                <w:color w:val="000000"/>
                <w:sz w:val="12"/>
                <w:szCs w:val="16"/>
              </w:rPr>
              <w:br/>
              <w:t>1.4</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r w:rsidRPr="002B6F09">
              <w:rPr>
                <w:sz w:val="12"/>
                <w:szCs w:val="16"/>
              </w:rPr>
              <w:br/>
              <w:t>областной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2.3.</w:t>
            </w:r>
          </w:p>
        </w:tc>
        <w:tc>
          <w:tcPr>
            <w:tcW w:w="0" w:type="auto"/>
            <w:hideMark/>
          </w:tcPr>
          <w:p w:rsidR="008C605F" w:rsidRPr="002B6F09" w:rsidRDefault="008C605F" w:rsidP="002B6F09">
            <w:pPr>
              <w:pStyle w:val="ConsPlusCell"/>
              <w:rPr>
                <w:sz w:val="12"/>
                <w:szCs w:val="16"/>
              </w:rPr>
            </w:pPr>
            <w:r w:rsidRPr="002B6F09">
              <w:rPr>
                <w:bCs/>
                <w:sz w:val="12"/>
                <w:szCs w:val="16"/>
              </w:rPr>
              <w:t>Организация развития электронного документооборота в органах местного самоуправления Валдайского муниципального района</w:t>
            </w:r>
          </w:p>
        </w:tc>
        <w:tc>
          <w:tcPr>
            <w:tcW w:w="0" w:type="auto"/>
            <w:hideMark/>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1.5</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r w:rsidRPr="002B6F09">
              <w:rPr>
                <w:sz w:val="12"/>
                <w:szCs w:val="16"/>
              </w:rPr>
              <w:br/>
              <w:t>областной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61,712</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3.</w:t>
            </w:r>
          </w:p>
        </w:tc>
        <w:tc>
          <w:tcPr>
            <w:tcW w:w="0" w:type="auto"/>
            <w:gridSpan w:val="10"/>
          </w:tcPr>
          <w:p w:rsidR="008C605F" w:rsidRPr="002B6F09" w:rsidRDefault="008C605F" w:rsidP="002B6F09">
            <w:pPr>
              <w:autoSpaceDE w:val="0"/>
              <w:autoSpaceDN w:val="0"/>
              <w:adjustRightInd w:val="0"/>
              <w:rPr>
                <w:rFonts w:ascii="Arial" w:hAnsi="Arial" w:cs="Arial"/>
                <w:sz w:val="12"/>
                <w:szCs w:val="16"/>
              </w:rPr>
            </w:pPr>
            <w:r w:rsidRPr="002B6F09">
              <w:rPr>
                <w:rFonts w:ascii="Arial" w:hAnsi="Arial" w:cs="Arial"/>
                <w:sz w:val="12"/>
                <w:szCs w:val="16"/>
              </w:rPr>
              <w:t>Задача 3: Обеспечение сетевого взаимодействия всех рабочих мест (включая рабочие места, размещенные вне основного здания Администрации района)</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3.1.</w:t>
            </w:r>
          </w:p>
        </w:tc>
        <w:tc>
          <w:tcPr>
            <w:tcW w:w="0" w:type="auto"/>
            <w:hideMark/>
          </w:tcPr>
          <w:p w:rsidR="008C605F" w:rsidRPr="002B6F09" w:rsidRDefault="008C605F" w:rsidP="002B6F09">
            <w:pPr>
              <w:pStyle w:val="af7"/>
              <w:spacing w:before="0" w:beforeAutospacing="0" w:after="0" w:afterAutospacing="0"/>
              <w:ind w:firstLine="0"/>
              <w:rPr>
                <w:rFonts w:ascii="Arial" w:hAnsi="Arial" w:cs="Arial"/>
                <w:color w:val="000000"/>
                <w:sz w:val="12"/>
                <w:szCs w:val="16"/>
              </w:rPr>
            </w:pPr>
            <w:r w:rsidRPr="002B6F09">
              <w:rPr>
                <w:rFonts w:ascii="Arial" w:hAnsi="Arial" w:cs="Arial"/>
                <w:color w:val="000000"/>
                <w:sz w:val="12"/>
                <w:szCs w:val="16"/>
              </w:rPr>
              <w:t>Обеспечение возможности подключения каждого рабочего места к сети «Интернет»</w:t>
            </w:r>
          </w:p>
        </w:tc>
        <w:tc>
          <w:tcPr>
            <w:tcW w:w="0" w:type="auto"/>
            <w:hideMark/>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hideMark/>
          </w:tcPr>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1.6</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3.2.</w:t>
            </w:r>
          </w:p>
        </w:tc>
        <w:tc>
          <w:tcPr>
            <w:tcW w:w="0" w:type="auto"/>
            <w:hideMark/>
          </w:tcPr>
          <w:p w:rsidR="008C605F" w:rsidRPr="002B6F09" w:rsidRDefault="008C605F" w:rsidP="002B6F09">
            <w:pPr>
              <w:pStyle w:val="af7"/>
              <w:spacing w:before="0" w:beforeAutospacing="0" w:after="0" w:afterAutospacing="0"/>
              <w:ind w:firstLine="0"/>
              <w:rPr>
                <w:rFonts w:ascii="Arial" w:hAnsi="Arial" w:cs="Arial"/>
                <w:color w:val="000000"/>
                <w:sz w:val="12"/>
                <w:szCs w:val="16"/>
              </w:rPr>
            </w:pPr>
            <w:r w:rsidRPr="002B6F09">
              <w:rPr>
                <w:rFonts w:ascii="Arial" w:hAnsi="Arial" w:cs="Arial"/>
                <w:sz w:val="12"/>
                <w:szCs w:val="16"/>
              </w:rPr>
              <w:t>Модернизация локальных вычислительных сетей</w:t>
            </w:r>
          </w:p>
        </w:tc>
        <w:tc>
          <w:tcPr>
            <w:tcW w:w="0" w:type="auto"/>
            <w:hideMark/>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hideMark/>
          </w:tcPr>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1.7</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lang w:val="en-US"/>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lang w:val="en-US"/>
              </w:rPr>
              <w:t>91</w:t>
            </w:r>
          </w:p>
        </w:tc>
        <w:tc>
          <w:tcPr>
            <w:tcW w:w="0" w:type="auto"/>
          </w:tcPr>
          <w:p w:rsidR="008C605F" w:rsidRPr="002B6F09" w:rsidRDefault="008C605F" w:rsidP="002B6F09">
            <w:pPr>
              <w:pStyle w:val="ConsPlusCell"/>
              <w:snapToGrid w:val="0"/>
              <w:jc w:val="center"/>
              <w:rPr>
                <w:sz w:val="12"/>
                <w:szCs w:val="16"/>
              </w:rPr>
            </w:pPr>
            <w:r w:rsidRPr="002B6F09">
              <w:rPr>
                <w:sz w:val="12"/>
                <w:szCs w:val="16"/>
              </w:rPr>
              <w:t>500</w:t>
            </w:r>
          </w:p>
        </w:tc>
        <w:tc>
          <w:tcPr>
            <w:tcW w:w="0" w:type="auto"/>
          </w:tcPr>
          <w:p w:rsidR="008C605F" w:rsidRPr="002B6F09" w:rsidRDefault="008C605F" w:rsidP="002B6F09">
            <w:pPr>
              <w:pStyle w:val="ConsPlusCell"/>
              <w:snapToGrid w:val="0"/>
              <w:jc w:val="center"/>
              <w:rPr>
                <w:sz w:val="12"/>
                <w:szCs w:val="16"/>
              </w:rPr>
            </w:pPr>
            <w:r w:rsidRPr="002B6F09">
              <w:rPr>
                <w:sz w:val="12"/>
                <w:szCs w:val="16"/>
              </w:rPr>
              <w:t>2100</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4.</w:t>
            </w:r>
          </w:p>
        </w:tc>
        <w:tc>
          <w:tcPr>
            <w:tcW w:w="0" w:type="auto"/>
            <w:gridSpan w:val="10"/>
          </w:tcPr>
          <w:p w:rsidR="008C605F" w:rsidRPr="002B6F09" w:rsidRDefault="008C605F" w:rsidP="002B6F09">
            <w:pPr>
              <w:pStyle w:val="ConsPlusCell"/>
              <w:snapToGrid w:val="0"/>
              <w:rPr>
                <w:sz w:val="12"/>
                <w:szCs w:val="16"/>
              </w:rPr>
            </w:pPr>
            <w:r w:rsidRPr="002B6F09">
              <w:rPr>
                <w:sz w:val="12"/>
                <w:szCs w:val="16"/>
              </w:rPr>
              <w:t>Задача 4: Обеспечение безопасности информационной телекоммуникационной инфраструктуры ОМСУ</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4.1.</w:t>
            </w:r>
          </w:p>
        </w:tc>
        <w:tc>
          <w:tcPr>
            <w:tcW w:w="0" w:type="auto"/>
            <w:hideMark/>
          </w:tcPr>
          <w:p w:rsidR="008C605F" w:rsidRPr="002B6F09" w:rsidRDefault="008C605F" w:rsidP="002B6F09">
            <w:pPr>
              <w:pStyle w:val="af7"/>
              <w:spacing w:before="0" w:beforeAutospacing="0" w:after="0" w:afterAutospacing="0"/>
              <w:ind w:firstLine="0"/>
              <w:rPr>
                <w:rFonts w:ascii="Arial" w:hAnsi="Arial" w:cs="Arial"/>
                <w:color w:val="000000"/>
                <w:sz w:val="12"/>
                <w:szCs w:val="16"/>
              </w:rPr>
            </w:pPr>
            <w:r w:rsidRPr="002B6F09">
              <w:rPr>
                <w:rFonts w:ascii="Arial" w:hAnsi="Arial" w:cs="Arial"/>
                <w:sz w:val="12"/>
                <w:szCs w:val="16"/>
              </w:rPr>
              <w:t>Приобретение оборудования и ПО для защиты информации</w:t>
            </w:r>
          </w:p>
        </w:tc>
        <w:tc>
          <w:tcPr>
            <w:tcW w:w="0" w:type="auto"/>
            <w:hideMark/>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1.8</w:t>
            </w:r>
          </w:p>
        </w:tc>
        <w:tc>
          <w:tcPr>
            <w:tcW w:w="0" w:type="auto"/>
          </w:tcPr>
          <w:p w:rsidR="008C605F" w:rsidRPr="002B6F09" w:rsidRDefault="008C605F" w:rsidP="002B6F09">
            <w:pPr>
              <w:pStyle w:val="ConsPlusCell"/>
              <w:snapToGrid w:val="0"/>
              <w:jc w:val="center"/>
              <w:rPr>
                <w:sz w:val="12"/>
                <w:szCs w:val="16"/>
              </w:rPr>
            </w:pPr>
            <w:r w:rsidRPr="002B6F09">
              <w:rPr>
                <w:sz w:val="12"/>
                <w:szCs w:val="16"/>
              </w:rPr>
              <w:t>районный бюджет</w:t>
            </w:r>
            <w:r w:rsidRPr="002B6F09">
              <w:rPr>
                <w:sz w:val="12"/>
                <w:szCs w:val="16"/>
              </w:rPr>
              <w:br/>
              <w:t>областной бюджет</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lang w:val="en-US"/>
              </w:rPr>
              <w:t>47,8956</w:t>
            </w:r>
          </w:p>
        </w:tc>
        <w:tc>
          <w:tcPr>
            <w:tcW w:w="0" w:type="auto"/>
          </w:tcPr>
          <w:p w:rsidR="008C605F" w:rsidRPr="002B6F09" w:rsidRDefault="008C605F" w:rsidP="002B6F09">
            <w:pPr>
              <w:pStyle w:val="ConsPlusCell"/>
              <w:snapToGrid w:val="0"/>
              <w:jc w:val="center"/>
              <w:rPr>
                <w:sz w:val="12"/>
                <w:szCs w:val="16"/>
              </w:rPr>
            </w:pPr>
            <w:r w:rsidRPr="002B6F09">
              <w:rPr>
                <w:sz w:val="12"/>
                <w:szCs w:val="16"/>
              </w:rPr>
              <w:t>146,72125</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lang w:val="en-US"/>
              </w:rPr>
              <w:t>275,12</w:t>
            </w:r>
          </w:p>
        </w:tc>
        <w:tc>
          <w:tcPr>
            <w:tcW w:w="0" w:type="auto"/>
          </w:tcPr>
          <w:p w:rsidR="008C605F" w:rsidRPr="002B6F09" w:rsidRDefault="008C605F" w:rsidP="002B6F09">
            <w:pPr>
              <w:pStyle w:val="ConsPlusCell"/>
              <w:snapToGrid w:val="0"/>
              <w:jc w:val="center"/>
              <w:rPr>
                <w:sz w:val="12"/>
                <w:szCs w:val="16"/>
              </w:rPr>
            </w:pPr>
            <w:r w:rsidRPr="002B6F09">
              <w:rPr>
                <w:sz w:val="12"/>
                <w:szCs w:val="16"/>
              </w:rPr>
              <w:t>308,6</w:t>
            </w:r>
          </w:p>
        </w:tc>
        <w:tc>
          <w:tcPr>
            <w:tcW w:w="0" w:type="auto"/>
          </w:tcPr>
          <w:p w:rsidR="008C605F" w:rsidRPr="002B6F09" w:rsidRDefault="008C605F" w:rsidP="002B6F09">
            <w:pPr>
              <w:pStyle w:val="ConsPlusCell"/>
              <w:snapToGrid w:val="0"/>
              <w:jc w:val="center"/>
              <w:rPr>
                <w:sz w:val="12"/>
                <w:szCs w:val="16"/>
              </w:rPr>
            </w:pPr>
            <w:r w:rsidRPr="002B6F09">
              <w:rPr>
                <w:sz w:val="12"/>
                <w:szCs w:val="16"/>
              </w:rPr>
              <w:t>670,6</w:t>
            </w:r>
          </w:p>
        </w:tc>
      </w:tr>
      <w:tr w:rsidR="008C605F" w:rsidRPr="002B6F09" w:rsidTr="006F7C72">
        <w:trPr>
          <w:cantSplit/>
          <w:trHeight w:val="20"/>
        </w:trPr>
        <w:tc>
          <w:tcPr>
            <w:tcW w:w="0" w:type="auto"/>
            <w:hideMark/>
          </w:tcPr>
          <w:p w:rsidR="008C605F" w:rsidRPr="002B6F09" w:rsidRDefault="008C605F" w:rsidP="002B6F09">
            <w:pPr>
              <w:jc w:val="center"/>
              <w:rPr>
                <w:rFonts w:ascii="Arial" w:hAnsi="Arial" w:cs="Arial"/>
                <w:sz w:val="12"/>
                <w:szCs w:val="16"/>
              </w:rPr>
            </w:pPr>
            <w:r w:rsidRPr="002B6F09">
              <w:rPr>
                <w:rFonts w:ascii="Arial" w:hAnsi="Arial" w:cs="Arial"/>
                <w:sz w:val="12"/>
                <w:szCs w:val="16"/>
              </w:rPr>
              <w:lastRenderedPageBreak/>
              <w:t>4.2</w:t>
            </w:r>
          </w:p>
        </w:tc>
        <w:tc>
          <w:tcPr>
            <w:tcW w:w="0" w:type="auto"/>
            <w:vAlign w:val="center"/>
            <w:hideMark/>
          </w:tcPr>
          <w:p w:rsidR="008C605F" w:rsidRPr="002B6F09" w:rsidRDefault="008C605F" w:rsidP="002B6F09">
            <w:pPr>
              <w:rPr>
                <w:rFonts w:ascii="Arial" w:hAnsi="Arial" w:cs="Arial"/>
                <w:sz w:val="12"/>
                <w:szCs w:val="16"/>
              </w:rPr>
            </w:pPr>
            <w:r w:rsidRPr="002B6F09">
              <w:rPr>
                <w:rFonts w:ascii="Arial" w:hAnsi="Arial" w:cs="Arial"/>
                <w:sz w:val="12"/>
                <w:szCs w:val="16"/>
              </w:rPr>
              <w:t>Организация создания защиты информации на объектах информатизации Администрации муниципального района по требованиям безопасности информации, аттестация автоматизированных рабочих мест</w:t>
            </w:r>
          </w:p>
        </w:tc>
        <w:tc>
          <w:tcPr>
            <w:tcW w:w="0" w:type="auto"/>
            <w:hideMark/>
          </w:tcPr>
          <w:p w:rsidR="008C605F" w:rsidRPr="002B6F09" w:rsidRDefault="008C605F" w:rsidP="002B6F09">
            <w:pPr>
              <w:rPr>
                <w:rFonts w:ascii="Arial" w:hAnsi="Arial" w:cs="Arial"/>
                <w:sz w:val="12"/>
                <w:szCs w:val="16"/>
              </w:rPr>
            </w:pPr>
            <w:r w:rsidRPr="002B6F09">
              <w:rPr>
                <w:rFonts w:ascii="Arial" w:hAnsi="Arial" w:cs="Arial"/>
                <w:sz w:val="12"/>
                <w:szCs w:val="16"/>
              </w:rPr>
              <w:t>отдел информационных технологий</w:t>
            </w:r>
          </w:p>
        </w:tc>
        <w:tc>
          <w:tcPr>
            <w:tcW w:w="0" w:type="auto"/>
            <w:hideMark/>
          </w:tcPr>
          <w:p w:rsidR="008C605F" w:rsidRPr="002B6F09" w:rsidRDefault="008C605F" w:rsidP="002B6F09">
            <w:pPr>
              <w:jc w:val="center"/>
              <w:rPr>
                <w:rFonts w:ascii="Arial" w:hAnsi="Arial" w:cs="Arial"/>
                <w:sz w:val="12"/>
                <w:szCs w:val="16"/>
              </w:rPr>
            </w:pPr>
            <w:r w:rsidRPr="002B6F09">
              <w:rPr>
                <w:rFonts w:ascii="Arial" w:hAnsi="Arial" w:cs="Arial"/>
                <w:sz w:val="12"/>
                <w:szCs w:val="16"/>
              </w:rPr>
              <w:t>в течение 2021-2025 годов</w:t>
            </w:r>
          </w:p>
        </w:tc>
        <w:tc>
          <w:tcPr>
            <w:tcW w:w="0" w:type="auto"/>
            <w:hideMark/>
          </w:tcPr>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1.8</w:t>
            </w:r>
          </w:p>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1.9</w:t>
            </w:r>
          </w:p>
        </w:tc>
        <w:tc>
          <w:tcPr>
            <w:tcW w:w="0" w:type="auto"/>
            <w:hideMark/>
          </w:tcPr>
          <w:p w:rsidR="008C605F" w:rsidRPr="002B6F09" w:rsidRDefault="008C605F" w:rsidP="002B6F09">
            <w:pPr>
              <w:jc w:val="center"/>
              <w:rPr>
                <w:rFonts w:ascii="Arial" w:hAnsi="Arial" w:cs="Arial"/>
                <w:sz w:val="12"/>
                <w:szCs w:val="16"/>
              </w:rPr>
            </w:pPr>
            <w:r w:rsidRPr="002B6F09">
              <w:rPr>
                <w:rFonts w:ascii="Arial" w:hAnsi="Arial" w:cs="Arial"/>
                <w:sz w:val="12"/>
                <w:szCs w:val="16"/>
              </w:rPr>
              <w:t>районный бюджет</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w:t>
            </w:r>
          </w:p>
        </w:tc>
        <w:tc>
          <w:tcPr>
            <w:tcW w:w="0" w:type="auto"/>
          </w:tcPr>
          <w:p w:rsidR="008C605F" w:rsidRPr="002B6F09" w:rsidRDefault="008C605F" w:rsidP="002B6F09">
            <w:pPr>
              <w:pStyle w:val="ConsPlusCell"/>
              <w:snapToGrid w:val="0"/>
              <w:jc w:val="center"/>
              <w:rPr>
                <w:sz w:val="12"/>
                <w:szCs w:val="16"/>
              </w:rPr>
            </w:pPr>
            <w:r w:rsidRPr="002B6F09">
              <w:rPr>
                <w:sz w:val="12"/>
                <w:szCs w:val="16"/>
              </w:rPr>
              <w:t>500</w:t>
            </w:r>
          </w:p>
        </w:tc>
        <w:tc>
          <w:tcPr>
            <w:tcW w:w="0" w:type="auto"/>
          </w:tcPr>
          <w:p w:rsidR="008C605F" w:rsidRPr="002B6F09" w:rsidRDefault="008C605F" w:rsidP="002B6F09">
            <w:pPr>
              <w:pStyle w:val="ConsPlusCell"/>
              <w:snapToGrid w:val="0"/>
              <w:jc w:val="center"/>
              <w:rPr>
                <w:sz w:val="12"/>
                <w:szCs w:val="16"/>
              </w:rPr>
            </w:pPr>
            <w:r w:rsidRPr="002B6F09">
              <w:rPr>
                <w:sz w:val="12"/>
                <w:szCs w:val="16"/>
              </w:rPr>
              <w:t>500</w:t>
            </w:r>
          </w:p>
        </w:tc>
        <w:tc>
          <w:tcPr>
            <w:tcW w:w="0" w:type="auto"/>
          </w:tcPr>
          <w:p w:rsidR="008C605F" w:rsidRPr="002B6F09" w:rsidRDefault="008C605F" w:rsidP="002B6F09">
            <w:pPr>
              <w:pStyle w:val="ConsPlusCell"/>
              <w:snapToGrid w:val="0"/>
              <w:jc w:val="center"/>
              <w:rPr>
                <w:sz w:val="12"/>
                <w:szCs w:val="16"/>
              </w:rPr>
            </w:pPr>
            <w:r w:rsidRPr="002B6F09">
              <w:rPr>
                <w:sz w:val="12"/>
                <w:szCs w:val="16"/>
              </w:rPr>
              <w:t>700</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5.</w:t>
            </w:r>
          </w:p>
        </w:tc>
        <w:tc>
          <w:tcPr>
            <w:tcW w:w="0" w:type="auto"/>
            <w:gridSpan w:val="10"/>
          </w:tcPr>
          <w:p w:rsidR="008C605F" w:rsidRPr="002B6F09" w:rsidRDefault="008C605F" w:rsidP="002B6F09">
            <w:pPr>
              <w:pStyle w:val="ConsPlusCell"/>
              <w:snapToGrid w:val="0"/>
              <w:rPr>
                <w:color w:val="000000"/>
                <w:sz w:val="12"/>
                <w:szCs w:val="16"/>
              </w:rPr>
            </w:pPr>
            <w:r w:rsidRPr="002B6F09">
              <w:rPr>
                <w:color w:val="000000"/>
                <w:sz w:val="12"/>
                <w:szCs w:val="16"/>
              </w:rPr>
              <w:t>Задача 5: Обеспечение сотрудников программным обеспечением, электронно-вычислительной техникой и её обслуживание</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5.1.</w:t>
            </w:r>
          </w:p>
        </w:tc>
        <w:tc>
          <w:tcPr>
            <w:tcW w:w="0" w:type="auto"/>
            <w:hideMark/>
          </w:tcPr>
          <w:p w:rsidR="008C605F" w:rsidRPr="002B6F09" w:rsidRDefault="008C605F" w:rsidP="002B6F09">
            <w:pPr>
              <w:pStyle w:val="af7"/>
              <w:spacing w:before="0" w:beforeAutospacing="0" w:after="0" w:afterAutospacing="0"/>
              <w:ind w:firstLine="0"/>
              <w:rPr>
                <w:rFonts w:ascii="Arial" w:hAnsi="Arial" w:cs="Arial"/>
                <w:color w:val="000000"/>
                <w:sz w:val="12"/>
                <w:szCs w:val="16"/>
              </w:rPr>
            </w:pPr>
            <w:r w:rsidRPr="002B6F09">
              <w:rPr>
                <w:rFonts w:ascii="Arial" w:hAnsi="Arial" w:cs="Arial"/>
                <w:color w:val="000000"/>
                <w:sz w:val="12"/>
                <w:szCs w:val="16"/>
              </w:rPr>
              <w:t>Приобретение и обслуживание электронно-вычислительной техники</w:t>
            </w:r>
          </w:p>
        </w:tc>
        <w:tc>
          <w:tcPr>
            <w:tcW w:w="0" w:type="auto"/>
            <w:hideMark/>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tcPr>
          <w:p w:rsidR="008C605F" w:rsidRPr="002B6F09" w:rsidRDefault="008C605F" w:rsidP="002B6F09">
            <w:pPr>
              <w:pStyle w:val="af7"/>
              <w:spacing w:before="0" w:beforeAutospacing="0" w:after="0" w:afterAutospacing="0"/>
              <w:ind w:firstLine="0"/>
              <w:jc w:val="center"/>
              <w:rPr>
                <w:rFonts w:ascii="Arial" w:hAnsi="Arial" w:cs="Arial"/>
                <w:sz w:val="12"/>
                <w:szCs w:val="16"/>
              </w:rPr>
            </w:pPr>
            <w:r w:rsidRPr="002B6F09">
              <w:rPr>
                <w:rFonts w:ascii="Arial" w:hAnsi="Arial" w:cs="Arial"/>
                <w:color w:val="000000"/>
                <w:sz w:val="12"/>
                <w:szCs w:val="16"/>
              </w:rPr>
              <w:t>1.10</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rPr>
              <w:t>333,</w:t>
            </w:r>
            <w:r w:rsidRPr="002B6F09">
              <w:rPr>
                <w:sz w:val="12"/>
                <w:szCs w:val="16"/>
                <w:lang w:val="en-US"/>
              </w:rPr>
              <w:t>7565</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rPr>
              <w:t>7</w:t>
            </w:r>
            <w:r w:rsidRPr="002B6F09">
              <w:rPr>
                <w:sz w:val="12"/>
                <w:szCs w:val="16"/>
                <w:lang w:val="en-US"/>
              </w:rPr>
              <w:t>60</w:t>
            </w:r>
            <w:r w:rsidRPr="002B6F09">
              <w:rPr>
                <w:sz w:val="12"/>
                <w:szCs w:val="16"/>
              </w:rPr>
              <w:t>,</w:t>
            </w:r>
            <w:r w:rsidRPr="002B6F09">
              <w:rPr>
                <w:sz w:val="12"/>
                <w:szCs w:val="16"/>
                <w:lang w:val="en-US"/>
              </w:rPr>
              <w:t>36842</w:t>
            </w:r>
          </w:p>
        </w:tc>
        <w:tc>
          <w:tcPr>
            <w:tcW w:w="0" w:type="auto"/>
          </w:tcPr>
          <w:p w:rsidR="008C605F" w:rsidRPr="002B6F09" w:rsidRDefault="008C605F" w:rsidP="002B6F09">
            <w:pPr>
              <w:pStyle w:val="ConsPlusCell"/>
              <w:snapToGrid w:val="0"/>
              <w:jc w:val="center"/>
              <w:rPr>
                <w:sz w:val="12"/>
                <w:szCs w:val="16"/>
              </w:rPr>
            </w:pPr>
            <w:r w:rsidRPr="002B6F09">
              <w:rPr>
                <w:sz w:val="12"/>
                <w:szCs w:val="16"/>
              </w:rPr>
              <w:t>330,870</w:t>
            </w:r>
          </w:p>
        </w:tc>
        <w:tc>
          <w:tcPr>
            <w:tcW w:w="0" w:type="auto"/>
          </w:tcPr>
          <w:p w:rsidR="008C605F" w:rsidRPr="002B6F09" w:rsidRDefault="008C605F" w:rsidP="002B6F09">
            <w:pPr>
              <w:pStyle w:val="ConsPlusCell"/>
              <w:snapToGrid w:val="0"/>
              <w:jc w:val="center"/>
              <w:rPr>
                <w:sz w:val="12"/>
                <w:szCs w:val="16"/>
              </w:rPr>
            </w:pPr>
            <w:r w:rsidRPr="002B6F09">
              <w:rPr>
                <w:sz w:val="12"/>
                <w:szCs w:val="16"/>
              </w:rPr>
              <w:t>70</w:t>
            </w:r>
          </w:p>
        </w:tc>
        <w:tc>
          <w:tcPr>
            <w:tcW w:w="0" w:type="auto"/>
          </w:tcPr>
          <w:p w:rsidR="008C605F" w:rsidRPr="002B6F09" w:rsidRDefault="008C605F" w:rsidP="002B6F09">
            <w:pPr>
              <w:pStyle w:val="ConsPlusCell"/>
              <w:snapToGrid w:val="0"/>
              <w:jc w:val="center"/>
              <w:rPr>
                <w:sz w:val="12"/>
                <w:szCs w:val="16"/>
              </w:rPr>
            </w:pPr>
            <w:r w:rsidRPr="002B6F09">
              <w:rPr>
                <w:sz w:val="12"/>
                <w:szCs w:val="16"/>
              </w:rPr>
              <w:t>389</w:t>
            </w:r>
          </w:p>
        </w:tc>
      </w:tr>
      <w:tr w:rsidR="008C605F" w:rsidRPr="002B6F09" w:rsidTr="006F7C72">
        <w:trPr>
          <w:cantSplit/>
          <w:trHeight w:val="20"/>
        </w:trPr>
        <w:tc>
          <w:tcPr>
            <w:tcW w:w="0" w:type="auto"/>
            <w:hideMark/>
          </w:tcPr>
          <w:p w:rsidR="008C605F" w:rsidRPr="002B6F09" w:rsidRDefault="008C605F" w:rsidP="002B6F09">
            <w:pPr>
              <w:pStyle w:val="ConsPlusCell"/>
              <w:jc w:val="center"/>
              <w:rPr>
                <w:sz w:val="12"/>
                <w:szCs w:val="16"/>
              </w:rPr>
            </w:pPr>
            <w:r w:rsidRPr="002B6F09">
              <w:rPr>
                <w:sz w:val="12"/>
                <w:szCs w:val="16"/>
              </w:rPr>
              <w:t>5.2.</w:t>
            </w:r>
          </w:p>
        </w:tc>
        <w:tc>
          <w:tcPr>
            <w:tcW w:w="0" w:type="auto"/>
            <w:hideMark/>
          </w:tcPr>
          <w:p w:rsidR="008C605F" w:rsidRPr="002B6F09" w:rsidRDefault="008C605F" w:rsidP="002B6F09">
            <w:pPr>
              <w:pStyle w:val="af7"/>
              <w:spacing w:before="0" w:beforeAutospacing="0" w:after="0" w:afterAutospacing="0"/>
              <w:ind w:firstLine="0"/>
              <w:rPr>
                <w:rFonts w:ascii="Arial" w:hAnsi="Arial" w:cs="Arial"/>
                <w:sz w:val="12"/>
                <w:szCs w:val="16"/>
              </w:rPr>
            </w:pPr>
            <w:r w:rsidRPr="002B6F09">
              <w:rPr>
                <w:rFonts w:ascii="Arial" w:hAnsi="Arial" w:cs="Arial"/>
                <w:sz w:val="12"/>
                <w:szCs w:val="16"/>
              </w:rPr>
              <w:t>Организация приобретения и внедрения отечественного лицензионного программного обеспечения для автоматизированных рабочих мест в Администрации муниципального района для осуществления своей деятельности</w:t>
            </w:r>
          </w:p>
        </w:tc>
        <w:tc>
          <w:tcPr>
            <w:tcW w:w="0" w:type="auto"/>
            <w:hideMark/>
          </w:tcPr>
          <w:p w:rsidR="008C605F" w:rsidRPr="002B6F09" w:rsidRDefault="008C605F" w:rsidP="002B6F09">
            <w:pPr>
              <w:pStyle w:val="ConsPlusCell"/>
              <w:snapToGrid w:val="0"/>
              <w:rPr>
                <w:sz w:val="12"/>
                <w:szCs w:val="16"/>
              </w:rPr>
            </w:pPr>
            <w:r w:rsidRPr="002B6F09">
              <w:rPr>
                <w:sz w:val="12"/>
                <w:szCs w:val="16"/>
              </w:rPr>
              <w:t>отдел информационных технологий</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в течение 2021-2025 годов</w:t>
            </w:r>
          </w:p>
        </w:tc>
        <w:tc>
          <w:tcPr>
            <w:tcW w:w="0" w:type="auto"/>
            <w:hideMark/>
          </w:tcPr>
          <w:p w:rsidR="008C605F" w:rsidRPr="002B6F09" w:rsidRDefault="008C605F" w:rsidP="002B6F09">
            <w:pPr>
              <w:pStyle w:val="af7"/>
              <w:spacing w:before="0" w:beforeAutospacing="0" w:after="0" w:afterAutospacing="0"/>
              <w:ind w:firstLine="0"/>
              <w:jc w:val="center"/>
              <w:rPr>
                <w:rFonts w:ascii="Arial" w:hAnsi="Arial" w:cs="Arial"/>
                <w:color w:val="000000"/>
                <w:sz w:val="12"/>
                <w:szCs w:val="16"/>
              </w:rPr>
            </w:pPr>
            <w:r w:rsidRPr="002B6F09">
              <w:rPr>
                <w:rFonts w:ascii="Arial" w:hAnsi="Arial" w:cs="Arial"/>
                <w:color w:val="000000"/>
                <w:sz w:val="12"/>
                <w:szCs w:val="16"/>
              </w:rPr>
              <w:t>1.11</w:t>
            </w:r>
          </w:p>
        </w:tc>
        <w:tc>
          <w:tcPr>
            <w:tcW w:w="0" w:type="auto"/>
            <w:hideMark/>
          </w:tcPr>
          <w:p w:rsidR="008C605F" w:rsidRPr="002B6F09" w:rsidRDefault="008C605F" w:rsidP="002B6F09">
            <w:pPr>
              <w:pStyle w:val="ConsPlusCell"/>
              <w:snapToGrid w:val="0"/>
              <w:jc w:val="center"/>
              <w:rPr>
                <w:sz w:val="12"/>
                <w:szCs w:val="16"/>
              </w:rPr>
            </w:pPr>
            <w:r w:rsidRPr="002B6F09">
              <w:rPr>
                <w:sz w:val="12"/>
                <w:szCs w:val="16"/>
              </w:rPr>
              <w:t>районный бюджет</w:t>
            </w:r>
          </w:p>
        </w:tc>
        <w:tc>
          <w:tcPr>
            <w:tcW w:w="0" w:type="auto"/>
          </w:tcPr>
          <w:p w:rsidR="008C605F" w:rsidRPr="002B6F09" w:rsidRDefault="008C605F" w:rsidP="002B6F09">
            <w:pPr>
              <w:jc w:val="center"/>
              <w:rPr>
                <w:rFonts w:ascii="Arial" w:hAnsi="Arial" w:cs="Arial"/>
                <w:sz w:val="12"/>
                <w:szCs w:val="16"/>
                <w:lang w:val="en-US" w:eastAsia="ar-SA"/>
              </w:rPr>
            </w:pPr>
            <w:r w:rsidRPr="002B6F09">
              <w:rPr>
                <w:rFonts w:ascii="Arial" w:hAnsi="Arial" w:cs="Arial"/>
                <w:sz w:val="12"/>
                <w:szCs w:val="16"/>
                <w:lang w:eastAsia="ar-SA"/>
              </w:rPr>
              <w:t>15</w:t>
            </w:r>
            <w:r w:rsidRPr="002B6F09">
              <w:rPr>
                <w:rFonts w:ascii="Arial" w:hAnsi="Arial" w:cs="Arial"/>
                <w:sz w:val="12"/>
                <w:szCs w:val="16"/>
                <w:lang w:val="en-US" w:eastAsia="ar-SA"/>
              </w:rPr>
              <w:t>7</w:t>
            </w:r>
            <w:r w:rsidRPr="002B6F09">
              <w:rPr>
                <w:rFonts w:ascii="Arial" w:hAnsi="Arial" w:cs="Arial"/>
                <w:sz w:val="12"/>
                <w:szCs w:val="16"/>
                <w:lang w:eastAsia="ar-SA"/>
              </w:rPr>
              <w:t>,</w:t>
            </w:r>
            <w:r w:rsidRPr="002B6F09">
              <w:rPr>
                <w:rFonts w:ascii="Arial" w:hAnsi="Arial" w:cs="Arial"/>
                <w:sz w:val="12"/>
                <w:szCs w:val="16"/>
                <w:lang w:val="en-US" w:eastAsia="ar-SA"/>
              </w:rPr>
              <w:t>8919</w:t>
            </w:r>
          </w:p>
        </w:tc>
        <w:tc>
          <w:tcPr>
            <w:tcW w:w="0" w:type="auto"/>
          </w:tcPr>
          <w:p w:rsidR="008C605F" w:rsidRPr="002B6F09" w:rsidRDefault="008C605F" w:rsidP="002B6F09">
            <w:pPr>
              <w:pStyle w:val="ConsPlusCell"/>
              <w:snapToGrid w:val="0"/>
              <w:jc w:val="center"/>
              <w:rPr>
                <w:sz w:val="12"/>
                <w:szCs w:val="16"/>
                <w:lang w:val="en-US"/>
              </w:rPr>
            </w:pPr>
            <w:r w:rsidRPr="002B6F09">
              <w:rPr>
                <w:sz w:val="12"/>
                <w:szCs w:val="16"/>
                <w:lang w:val="en-US"/>
              </w:rPr>
              <w:t>386,826</w:t>
            </w:r>
          </w:p>
        </w:tc>
        <w:tc>
          <w:tcPr>
            <w:tcW w:w="0" w:type="auto"/>
          </w:tcPr>
          <w:p w:rsidR="008C605F" w:rsidRPr="002B6F09" w:rsidRDefault="008C605F" w:rsidP="002B6F09">
            <w:pPr>
              <w:pStyle w:val="ConsPlusCell"/>
              <w:snapToGrid w:val="0"/>
              <w:jc w:val="center"/>
              <w:rPr>
                <w:sz w:val="12"/>
                <w:szCs w:val="16"/>
              </w:rPr>
            </w:pPr>
            <w:r w:rsidRPr="002B6F09">
              <w:rPr>
                <w:sz w:val="12"/>
                <w:szCs w:val="16"/>
              </w:rPr>
              <w:t>222,88</w:t>
            </w:r>
          </w:p>
        </w:tc>
        <w:tc>
          <w:tcPr>
            <w:tcW w:w="0" w:type="auto"/>
          </w:tcPr>
          <w:p w:rsidR="008C605F" w:rsidRPr="002B6F09" w:rsidRDefault="008C605F" w:rsidP="002B6F09">
            <w:pPr>
              <w:pStyle w:val="ConsPlusCell"/>
              <w:snapToGrid w:val="0"/>
              <w:jc w:val="center"/>
              <w:rPr>
                <w:sz w:val="12"/>
                <w:szCs w:val="16"/>
              </w:rPr>
            </w:pPr>
            <w:r w:rsidRPr="002B6F09">
              <w:rPr>
                <w:sz w:val="12"/>
                <w:szCs w:val="16"/>
              </w:rPr>
              <w:t>180</w:t>
            </w:r>
          </w:p>
        </w:tc>
        <w:tc>
          <w:tcPr>
            <w:tcW w:w="0" w:type="auto"/>
          </w:tcPr>
          <w:p w:rsidR="008C605F" w:rsidRPr="002B6F09" w:rsidRDefault="008C605F" w:rsidP="002B6F09">
            <w:pPr>
              <w:pStyle w:val="ConsPlusCell"/>
              <w:snapToGrid w:val="0"/>
              <w:jc w:val="center"/>
              <w:rPr>
                <w:sz w:val="12"/>
                <w:szCs w:val="16"/>
              </w:rPr>
            </w:pPr>
            <w:r w:rsidRPr="002B6F09">
              <w:rPr>
                <w:sz w:val="12"/>
                <w:szCs w:val="16"/>
              </w:rPr>
              <w:t>251,2</w:t>
            </w:r>
          </w:p>
        </w:tc>
      </w:tr>
    </w:tbl>
    <w:p w:rsidR="008C605F" w:rsidRPr="008C605F" w:rsidRDefault="008C605F" w:rsidP="008C605F">
      <w:pPr>
        <w:ind w:firstLine="709"/>
        <w:jc w:val="right"/>
        <w:rPr>
          <w:rFonts w:ascii="Arial" w:hAnsi="Arial" w:cs="Arial"/>
          <w:sz w:val="16"/>
          <w:szCs w:val="16"/>
        </w:rPr>
      </w:pPr>
      <w:r w:rsidRPr="008C605F">
        <w:rPr>
          <w:rFonts w:ascii="Arial" w:hAnsi="Arial" w:cs="Arial"/>
          <w:sz w:val="16"/>
          <w:szCs w:val="16"/>
        </w:rPr>
        <w:t>».</w:t>
      </w:r>
    </w:p>
    <w:p w:rsidR="008C605F" w:rsidRPr="008C605F" w:rsidRDefault="008C605F" w:rsidP="006A09B7">
      <w:pPr>
        <w:ind w:firstLine="284"/>
        <w:jc w:val="both"/>
        <w:rPr>
          <w:rFonts w:ascii="Arial" w:hAnsi="Arial" w:cs="Arial"/>
          <w:sz w:val="16"/>
          <w:szCs w:val="16"/>
        </w:rPr>
      </w:pPr>
      <w:r w:rsidRPr="008C605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C605F" w:rsidRPr="008C605F" w:rsidRDefault="008C605F" w:rsidP="008C605F">
      <w:pPr>
        <w:jc w:val="both"/>
        <w:rPr>
          <w:rFonts w:ascii="Arial" w:hAnsi="Arial" w:cs="Arial"/>
          <w:sz w:val="16"/>
          <w:szCs w:val="16"/>
        </w:rPr>
      </w:pPr>
      <w:r w:rsidRPr="008C605F">
        <w:rPr>
          <w:rFonts w:ascii="Arial" w:hAnsi="Arial" w:cs="Arial"/>
          <w:b/>
          <w:sz w:val="16"/>
          <w:szCs w:val="16"/>
        </w:rPr>
        <w:t>Глава муниципального района</w:t>
      </w:r>
      <w:r w:rsidRPr="008C605F">
        <w:rPr>
          <w:rFonts w:ascii="Arial" w:hAnsi="Arial" w:cs="Arial"/>
          <w:b/>
          <w:sz w:val="16"/>
          <w:szCs w:val="16"/>
        </w:rPr>
        <w:tab/>
      </w:r>
      <w:r w:rsidRPr="008C605F">
        <w:rPr>
          <w:rFonts w:ascii="Arial" w:hAnsi="Arial" w:cs="Arial"/>
          <w:b/>
          <w:sz w:val="16"/>
          <w:szCs w:val="16"/>
        </w:rPr>
        <w:tab/>
        <w:t>Ю.В.Стадэ</w:t>
      </w:r>
    </w:p>
    <w:p w:rsidR="00B665CA" w:rsidRDefault="00B665CA" w:rsidP="003C7748">
      <w:pPr>
        <w:tabs>
          <w:tab w:val="left" w:pos="5954"/>
        </w:tabs>
        <w:jc w:val="right"/>
        <w:rPr>
          <w:rFonts w:ascii="Arial" w:hAnsi="Arial" w:cs="Arial"/>
          <w:b/>
          <w:sz w:val="16"/>
          <w:szCs w:val="16"/>
        </w:rPr>
      </w:pPr>
    </w:p>
    <w:p w:rsidR="006A09B7" w:rsidRPr="006A09B7" w:rsidRDefault="006A09B7" w:rsidP="006A09B7">
      <w:pPr>
        <w:pStyle w:val="20"/>
        <w:rPr>
          <w:rFonts w:ascii="Arial" w:hAnsi="Arial" w:cs="Arial"/>
          <w:b/>
          <w:color w:val="000000"/>
          <w:sz w:val="16"/>
          <w:szCs w:val="16"/>
        </w:rPr>
      </w:pPr>
      <w:r w:rsidRPr="006A09B7">
        <w:rPr>
          <w:rFonts w:ascii="Arial" w:hAnsi="Arial" w:cs="Arial"/>
          <w:b/>
          <w:color w:val="000000"/>
          <w:sz w:val="16"/>
          <w:szCs w:val="16"/>
        </w:rPr>
        <w:t>АДМИНИСТРАЦИЯ ВАЛДАЙСКОГО МУНИЦИПАЛЬНОГО РАЙОНА</w:t>
      </w:r>
    </w:p>
    <w:p w:rsidR="006A09B7" w:rsidRPr="006A09B7" w:rsidRDefault="006A09B7" w:rsidP="006A09B7">
      <w:pPr>
        <w:pStyle w:val="3"/>
        <w:rPr>
          <w:rFonts w:ascii="Arial" w:hAnsi="Arial" w:cs="Arial"/>
          <w:sz w:val="16"/>
          <w:szCs w:val="16"/>
        </w:rPr>
      </w:pPr>
      <w:r w:rsidRPr="006A09B7">
        <w:rPr>
          <w:rFonts w:ascii="Arial" w:hAnsi="Arial" w:cs="Arial"/>
          <w:sz w:val="16"/>
          <w:szCs w:val="16"/>
        </w:rPr>
        <w:t>Р А С П О Р Я Ж Е Н И Е</w:t>
      </w:r>
    </w:p>
    <w:p w:rsidR="006A09B7" w:rsidRPr="006A09B7" w:rsidRDefault="006A09B7" w:rsidP="006A09B7">
      <w:pPr>
        <w:jc w:val="center"/>
        <w:rPr>
          <w:rFonts w:ascii="Arial" w:hAnsi="Arial" w:cs="Arial"/>
          <w:color w:val="000000"/>
          <w:sz w:val="16"/>
          <w:szCs w:val="16"/>
        </w:rPr>
      </w:pPr>
      <w:r w:rsidRPr="006A09B7">
        <w:rPr>
          <w:rFonts w:ascii="Arial" w:hAnsi="Arial" w:cs="Arial"/>
          <w:color w:val="000000"/>
          <w:sz w:val="16"/>
          <w:szCs w:val="16"/>
        </w:rPr>
        <w:t>28.12.2024 № 486-рг</w:t>
      </w:r>
    </w:p>
    <w:p w:rsidR="006A09B7" w:rsidRPr="006A09B7" w:rsidRDefault="006A09B7" w:rsidP="006A09B7">
      <w:pPr>
        <w:jc w:val="center"/>
        <w:rPr>
          <w:rFonts w:ascii="Arial" w:hAnsi="Arial" w:cs="Arial"/>
          <w:b/>
          <w:sz w:val="16"/>
          <w:szCs w:val="16"/>
        </w:rPr>
      </w:pPr>
      <w:r w:rsidRPr="006A09B7">
        <w:rPr>
          <w:rFonts w:ascii="Arial" w:hAnsi="Arial" w:cs="Arial"/>
          <w:b/>
          <w:sz w:val="16"/>
          <w:szCs w:val="16"/>
        </w:rPr>
        <w:t>О внесении изменений в Положение о комитете</w:t>
      </w:r>
      <w:r>
        <w:rPr>
          <w:rFonts w:ascii="Arial" w:hAnsi="Arial" w:cs="Arial"/>
          <w:b/>
          <w:sz w:val="16"/>
          <w:szCs w:val="16"/>
        </w:rPr>
        <w:t xml:space="preserve"> </w:t>
      </w:r>
      <w:r w:rsidRPr="006A09B7">
        <w:rPr>
          <w:rFonts w:ascii="Arial" w:hAnsi="Arial" w:cs="Arial"/>
          <w:b/>
          <w:sz w:val="16"/>
          <w:szCs w:val="16"/>
        </w:rPr>
        <w:t>экономического развития Администрации</w:t>
      </w:r>
      <w:r>
        <w:rPr>
          <w:rFonts w:ascii="Arial" w:hAnsi="Arial" w:cs="Arial"/>
          <w:b/>
          <w:sz w:val="16"/>
          <w:szCs w:val="16"/>
        </w:rPr>
        <w:t xml:space="preserve"> </w:t>
      </w:r>
      <w:r w:rsidRPr="006A09B7">
        <w:rPr>
          <w:rFonts w:ascii="Arial" w:hAnsi="Arial" w:cs="Arial"/>
          <w:b/>
          <w:sz w:val="16"/>
          <w:szCs w:val="16"/>
        </w:rPr>
        <w:t>Валдайского муниципального района</w:t>
      </w:r>
    </w:p>
    <w:p w:rsidR="006A09B7" w:rsidRPr="006A09B7" w:rsidRDefault="006A09B7" w:rsidP="006A09B7">
      <w:pPr>
        <w:pStyle w:val="af7"/>
        <w:shd w:val="clear" w:color="auto" w:fill="FFFFFF"/>
        <w:spacing w:before="0" w:beforeAutospacing="0" w:after="0" w:afterAutospacing="0"/>
        <w:ind w:firstLine="284"/>
        <w:jc w:val="both"/>
        <w:rPr>
          <w:rFonts w:ascii="Arial" w:hAnsi="Arial" w:cs="Arial"/>
          <w:sz w:val="16"/>
          <w:szCs w:val="16"/>
        </w:rPr>
      </w:pPr>
      <w:r w:rsidRPr="006A09B7">
        <w:rPr>
          <w:rFonts w:ascii="Arial" w:hAnsi="Arial" w:cs="Arial"/>
          <w:sz w:val="16"/>
          <w:szCs w:val="16"/>
        </w:rPr>
        <w:t xml:space="preserve">В соответствии с Уставом Валдайского муниципального района и решением Думы Валдайского муниципального района от 13.09.2022 № 165 </w:t>
      </w:r>
      <w:r>
        <w:rPr>
          <w:rFonts w:ascii="Arial" w:hAnsi="Arial" w:cs="Arial"/>
          <w:sz w:val="16"/>
          <w:szCs w:val="16"/>
        </w:rPr>
        <w:br/>
      </w:r>
      <w:r w:rsidRPr="006A09B7">
        <w:rPr>
          <w:rFonts w:ascii="Arial" w:hAnsi="Arial" w:cs="Arial"/>
          <w:sz w:val="16"/>
          <w:szCs w:val="16"/>
        </w:rPr>
        <w:t xml:space="preserve">«Об утверждении структуры Администрации Валдайского муниципального района» внести изменения в Положение о комитете экономического развития Администрации муниципального района, утвержденное распоряжением Администрации муниципального района от 27.12.2022 № 264-рг </w:t>
      </w:r>
      <w:r>
        <w:rPr>
          <w:rFonts w:ascii="Arial" w:hAnsi="Arial" w:cs="Arial"/>
          <w:sz w:val="16"/>
          <w:szCs w:val="16"/>
        </w:rPr>
        <w:br/>
      </w:r>
      <w:r w:rsidRPr="006A09B7">
        <w:rPr>
          <w:rFonts w:ascii="Arial" w:hAnsi="Arial" w:cs="Arial"/>
          <w:sz w:val="16"/>
          <w:szCs w:val="16"/>
        </w:rPr>
        <w:t>«Об утверждении Положения о комитете экономического развития Администрации Валдайского муниципального района»:</w:t>
      </w:r>
    </w:p>
    <w:p w:rsidR="006A09B7" w:rsidRPr="006A09B7" w:rsidRDefault="006A09B7" w:rsidP="006A09B7">
      <w:pPr>
        <w:numPr>
          <w:ilvl w:val="0"/>
          <w:numId w:val="28"/>
        </w:numPr>
        <w:shd w:val="clear" w:color="auto" w:fill="F8F9FB"/>
        <w:ind w:left="0" w:firstLine="284"/>
        <w:jc w:val="both"/>
        <w:rPr>
          <w:rFonts w:ascii="Arial" w:hAnsi="Arial" w:cs="Arial"/>
          <w:sz w:val="16"/>
          <w:szCs w:val="16"/>
        </w:rPr>
      </w:pPr>
      <w:r w:rsidRPr="006A09B7">
        <w:rPr>
          <w:rFonts w:ascii="Arial" w:hAnsi="Arial" w:cs="Arial"/>
          <w:sz w:val="16"/>
          <w:szCs w:val="16"/>
        </w:rPr>
        <w:t>Дополнить раздел 2 подпунктом 2.2.5 «Организации обеспечения твердым топливом (дровами) семей участников специальной военной операции»;</w:t>
      </w:r>
    </w:p>
    <w:p w:rsidR="006A09B7" w:rsidRPr="006A09B7" w:rsidRDefault="006A09B7" w:rsidP="006A09B7">
      <w:pPr>
        <w:numPr>
          <w:ilvl w:val="0"/>
          <w:numId w:val="28"/>
        </w:numPr>
        <w:shd w:val="clear" w:color="auto" w:fill="F8F9FB"/>
        <w:ind w:left="0" w:firstLine="284"/>
        <w:jc w:val="both"/>
        <w:rPr>
          <w:rFonts w:ascii="Arial" w:hAnsi="Arial" w:cs="Arial"/>
          <w:sz w:val="16"/>
          <w:szCs w:val="16"/>
        </w:rPr>
      </w:pPr>
      <w:r w:rsidRPr="006A09B7">
        <w:rPr>
          <w:rFonts w:ascii="Arial" w:hAnsi="Arial" w:cs="Arial"/>
          <w:sz w:val="16"/>
          <w:szCs w:val="16"/>
        </w:rPr>
        <w:t>Дополнить пункт 3.1 абзацем 13 в следующей редакции:</w:t>
      </w:r>
    </w:p>
    <w:p w:rsidR="006A09B7" w:rsidRPr="006A09B7" w:rsidRDefault="006A09B7" w:rsidP="006A09B7">
      <w:pPr>
        <w:shd w:val="clear" w:color="auto" w:fill="F8F9FB"/>
        <w:ind w:firstLine="284"/>
        <w:jc w:val="both"/>
        <w:rPr>
          <w:rFonts w:ascii="Arial" w:hAnsi="Arial" w:cs="Arial"/>
          <w:sz w:val="16"/>
          <w:szCs w:val="16"/>
        </w:rPr>
      </w:pPr>
      <w:r w:rsidRPr="006A09B7">
        <w:rPr>
          <w:rFonts w:ascii="Arial" w:hAnsi="Arial" w:cs="Arial"/>
          <w:sz w:val="16"/>
          <w:szCs w:val="16"/>
        </w:rPr>
        <w:t>«созданию благоприятных условий для обеспечения твердым топливом (дровами) семей участников специальной военной операции».</w:t>
      </w:r>
    </w:p>
    <w:p w:rsidR="006A09B7" w:rsidRPr="006A09B7" w:rsidRDefault="006A09B7" w:rsidP="006A09B7">
      <w:pPr>
        <w:pStyle w:val="ConsPlusNormal"/>
        <w:numPr>
          <w:ilvl w:val="0"/>
          <w:numId w:val="28"/>
        </w:numPr>
        <w:ind w:left="0" w:firstLine="284"/>
        <w:jc w:val="both"/>
        <w:rPr>
          <w:sz w:val="16"/>
          <w:szCs w:val="16"/>
        </w:rPr>
      </w:pPr>
      <w:r w:rsidRPr="006A09B7">
        <w:rPr>
          <w:sz w:val="16"/>
          <w:szCs w:val="16"/>
        </w:rPr>
        <w:t>Опубликовать распоряжение в бюллетене «Валдайский Вестник» и разместить на официальном сайте Администрации Валдайского муниципального района в сети «Интернет».</w:t>
      </w:r>
    </w:p>
    <w:p w:rsidR="006A09B7" w:rsidRPr="006A09B7" w:rsidRDefault="006A09B7" w:rsidP="006A09B7">
      <w:pPr>
        <w:rPr>
          <w:rFonts w:ascii="Arial" w:hAnsi="Arial" w:cs="Arial"/>
          <w:b/>
          <w:sz w:val="16"/>
          <w:szCs w:val="16"/>
        </w:rPr>
      </w:pPr>
      <w:r w:rsidRPr="006A09B7">
        <w:rPr>
          <w:rFonts w:ascii="Arial" w:hAnsi="Arial" w:cs="Arial"/>
          <w:b/>
          <w:sz w:val="16"/>
          <w:szCs w:val="16"/>
        </w:rPr>
        <w:t>Глава муниципального района</w:t>
      </w:r>
      <w:r w:rsidRPr="006A09B7">
        <w:rPr>
          <w:rFonts w:ascii="Arial" w:hAnsi="Arial" w:cs="Arial"/>
          <w:b/>
          <w:sz w:val="16"/>
          <w:szCs w:val="16"/>
        </w:rPr>
        <w:tab/>
      </w:r>
      <w:r w:rsidRPr="006A09B7">
        <w:rPr>
          <w:rFonts w:ascii="Arial" w:hAnsi="Arial" w:cs="Arial"/>
          <w:b/>
          <w:sz w:val="16"/>
          <w:szCs w:val="16"/>
        </w:rPr>
        <w:tab/>
        <w:t>Ю.В.Стадэ</w:t>
      </w:r>
    </w:p>
    <w:p w:rsidR="00C77D36" w:rsidRDefault="00C77D36" w:rsidP="003C7748">
      <w:pPr>
        <w:tabs>
          <w:tab w:val="left" w:pos="5954"/>
        </w:tabs>
        <w:jc w:val="right"/>
        <w:rPr>
          <w:rFonts w:ascii="Arial" w:hAnsi="Arial" w:cs="Arial"/>
          <w:b/>
          <w:sz w:val="16"/>
          <w:szCs w:val="16"/>
        </w:rPr>
      </w:pPr>
    </w:p>
    <w:p w:rsidR="00C77D36" w:rsidRDefault="00C77D36" w:rsidP="003C7748">
      <w:pPr>
        <w:tabs>
          <w:tab w:val="left" w:pos="5954"/>
        </w:tabs>
        <w:jc w:val="right"/>
        <w:rPr>
          <w:rFonts w:ascii="Arial" w:hAnsi="Arial" w:cs="Arial"/>
          <w:b/>
          <w:sz w:val="16"/>
          <w:szCs w:val="16"/>
        </w:rPr>
      </w:pPr>
    </w:p>
    <w:p w:rsidR="009331A6" w:rsidRPr="003C7748" w:rsidRDefault="00F03332" w:rsidP="003C7748">
      <w:pPr>
        <w:shd w:val="clear" w:color="auto" w:fill="FFFFFF"/>
        <w:suppressAutoHyphens/>
        <w:jc w:val="center"/>
        <w:rPr>
          <w:rFonts w:ascii="Arial" w:hAnsi="Arial" w:cs="Arial"/>
          <w:sz w:val="16"/>
          <w:szCs w:val="16"/>
        </w:rPr>
      </w:pPr>
      <w:r w:rsidRPr="003C7748">
        <w:rPr>
          <w:rFonts w:ascii="Arial" w:hAnsi="Arial" w:cs="Arial"/>
          <w:b/>
          <w:sz w:val="16"/>
          <w:szCs w:val="16"/>
        </w:rPr>
        <w:t>СОДЕРЖАНИЕ</w:t>
      </w:r>
    </w:p>
    <w:p w:rsidR="009331A6" w:rsidRPr="003C7748" w:rsidRDefault="009331A6" w:rsidP="003C7748">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433559" w:rsidRPr="003C7748" w:rsidTr="00E30CB5">
        <w:trPr>
          <w:trHeight w:val="20"/>
        </w:trPr>
        <w:tc>
          <w:tcPr>
            <w:tcW w:w="4615" w:type="pct"/>
          </w:tcPr>
          <w:p w:rsidR="00433559" w:rsidRPr="003C7748" w:rsidRDefault="00433559" w:rsidP="003C7748">
            <w:pPr>
              <w:rPr>
                <w:rFonts w:ascii="Arial" w:hAnsi="Arial" w:cs="Arial"/>
                <w:sz w:val="16"/>
                <w:szCs w:val="16"/>
              </w:rPr>
            </w:pPr>
            <w:r w:rsidRPr="003C7748">
              <w:rPr>
                <w:rFonts w:ascii="Arial" w:hAnsi="Arial" w:cs="Arial"/>
                <w:sz w:val="16"/>
                <w:szCs w:val="16"/>
              </w:rPr>
              <w:t>Информационное сообщение</w:t>
            </w:r>
          </w:p>
        </w:tc>
        <w:tc>
          <w:tcPr>
            <w:tcW w:w="385" w:type="pct"/>
            <w:vAlign w:val="center"/>
          </w:tcPr>
          <w:p w:rsidR="00433559" w:rsidRPr="003C7748" w:rsidRDefault="000007E9" w:rsidP="003C7748">
            <w:pPr>
              <w:jc w:val="center"/>
              <w:rPr>
                <w:rFonts w:ascii="Arial" w:hAnsi="Arial" w:cs="Arial"/>
                <w:sz w:val="16"/>
                <w:szCs w:val="16"/>
              </w:rPr>
            </w:pPr>
            <w:r w:rsidRPr="003C7748">
              <w:rPr>
                <w:rFonts w:ascii="Arial" w:hAnsi="Arial" w:cs="Arial"/>
                <w:sz w:val="16"/>
                <w:szCs w:val="16"/>
              </w:rPr>
              <w:t>1</w:t>
            </w:r>
          </w:p>
        </w:tc>
      </w:tr>
      <w:tr w:rsidR="00433559" w:rsidRPr="003C7748" w:rsidTr="00E30CB5">
        <w:trPr>
          <w:trHeight w:val="20"/>
        </w:trPr>
        <w:tc>
          <w:tcPr>
            <w:tcW w:w="4615" w:type="pct"/>
          </w:tcPr>
          <w:p w:rsidR="00433559" w:rsidRPr="003C7748" w:rsidRDefault="00433559" w:rsidP="003C7748">
            <w:pPr>
              <w:rPr>
                <w:rFonts w:ascii="Arial" w:hAnsi="Arial" w:cs="Arial"/>
                <w:sz w:val="16"/>
                <w:szCs w:val="16"/>
              </w:rPr>
            </w:pPr>
            <w:r w:rsidRPr="003C7748">
              <w:rPr>
                <w:rFonts w:ascii="Arial" w:hAnsi="Arial" w:cs="Arial"/>
                <w:sz w:val="16"/>
                <w:szCs w:val="16"/>
              </w:rPr>
              <w:t xml:space="preserve">Постановление Администрации Валдайского муниципального района от </w:t>
            </w:r>
            <w:r w:rsidR="00E349AE" w:rsidRPr="003C7748">
              <w:rPr>
                <w:rFonts w:ascii="Arial" w:hAnsi="Arial" w:cs="Arial"/>
                <w:sz w:val="16"/>
                <w:szCs w:val="16"/>
              </w:rPr>
              <w:t>25.12.2024 № 3346 «</w:t>
            </w:r>
            <w:r w:rsidR="00E349AE" w:rsidRPr="003C7748">
              <w:rPr>
                <w:rFonts w:ascii="Arial" w:hAnsi="Arial" w:cs="Arial"/>
                <w:bCs/>
                <w:sz w:val="16"/>
                <w:szCs w:val="16"/>
              </w:rPr>
              <w:t>О внесении изменений в муниципальную программу «Переселение граждан, проживающих на территории Валдайского городского поселения и Валдайского муниципального района, из жилищного фонда, признанного аварийным в установленном порядке на 2024-2026 годы»</w:t>
            </w:r>
          </w:p>
        </w:tc>
        <w:tc>
          <w:tcPr>
            <w:tcW w:w="385" w:type="pct"/>
            <w:vAlign w:val="center"/>
          </w:tcPr>
          <w:p w:rsidR="00433559" w:rsidRPr="003C7748" w:rsidRDefault="000007E9" w:rsidP="003C7748">
            <w:pPr>
              <w:jc w:val="center"/>
              <w:rPr>
                <w:rFonts w:ascii="Arial" w:hAnsi="Arial" w:cs="Arial"/>
                <w:sz w:val="16"/>
                <w:szCs w:val="16"/>
              </w:rPr>
            </w:pPr>
            <w:r w:rsidRPr="003C7748">
              <w:rPr>
                <w:rFonts w:ascii="Arial" w:hAnsi="Arial" w:cs="Arial"/>
                <w:sz w:val="16"/>
                <w:szCs w:val="16"/>
              </w:rPr>
              <w:t>1-3</w:t>
            </w:r>
          </w:p>
        </w:tc>
      </w:tr>
      <w:tr w:rsidR="00433559" w:rsidRPr="003C7748" w:rsidTr="00E30CB5">
        <w:trPr>
          <w:trHeight w:val="20"/>
        </w:trPr>
        <w:tc>
          <w:tcPr>
            <w:tcW w:w="4615" w:type="pct"/>
          </w:tcPr>
          <w:p w:rsidR="00433559" w:rsidRPr="003C7748" w:rsidRDefault="00433559" w:rsidP="003C7748">
            <w:pPr>
              <w:rPr>
                <w:rFonts w:ascii="Arial" w:hAnsi="Arial" w:cs="Arial"/>
                <w:sz w:val="16"/>
                <w:szCs w:val="16"/>
              </w:rPr>
            </w:pPr>
            <w:r w:rsidRPr="003C7748">
              <w:rPr>
                <w:rFonts w:ascii="Arial" w:hAnsi="Arial" w:cs="Arial"/>
                <w:sz w:val="16"/>
                <w:szCs w:val="16"/>
              </w:rPr>
              <w:t xml:space="preserve">Постановление Администрации Валдайского муниципального района от </w:t>
            </w:r>
            <w:r w:rsidR="00E349AE" w:rsidRPr="003C7748">
              <w:rPr>
                <w:rFonts w:ascii="Arial" w:hAnsi="Arial" w:cs="Arial"/>
                <w:sz w:val="16"/>
                <w:szCs w:val="16"/>
              </w:rPr>
              <w:t>26.12.2024 № 3357 «О внесении изменений в муниципальную программу «Развитие молодежной политики в Валдайском муниципальном районе на 2023 - 2026 годы»</w:t>
            </w:r>
          </w:p>
        </w:tc>
        <w:tc>
          <w:tcPr>
            <w:tcW w:w="385" w:type="pct"/>
            <w:vAlign w:val="center"/>
          </w:tcPr>
          <w:p w:rsidR="00433559" w:rsidRPr="003C7748" w:rsidRDefault="000007E9" w:rsidP="003C7748">
            <w:pPr>
              <w:jc w:val="center"/>
              <w:rPr>
                <w:rFonts w:ascii="Arial" w:hAnsi="Arial" w:cs="Arial"/>
                <w:sz w:val="16"/>
                <w:szCs w:val="16"/>
              </w:rPr>
            </w:pPr>
            <w:r w:rsidRPr="003C7748">
              <w:rPr>
                <w:rFonts w:ascii="Arial" w:hAnsi="Arial" w:cs="Arial"/>
                <w:sz w:val="16"/>
                <w:szCs w:val="16"/>
              </w:rPr>
              <w:t>3-4</w:t>
            </w:r>
          </w:p>
        </w:tc>
      </w:tr>
      <w:tr w:rsidR="00433559" w:rsidRPr="003C7748" w:rsidTr="00E30CB5">
        <w:trPr>
          <w:trHeight w:val="20"/>
        </w:trPr>
        <w:tc>
          <w:tcPr>
            <w:tcW w:w="4615" w:type="pct"/>
          </w:tcPr>
          <w:p w:rsidR="00433559" w:rsidRPr="003C7748" w:rsidRDefault="00433559" w:rsidP="003C7748">
            <w:pPr>
              <w:rPr>
                <w:rFonts w:ascii="Arial" w:hAnsi="Arial" w:cs="Arial"/>
                <w:sz w:val="16"/>
                <w:szCs w:val="16"/>
              </w:rPr>
            </w:pPr>
            <w:r w:rsidRPr="003C7748">
              <w:rPr>
                <w:rFonts w:ascii="Arial" w:hAnsi="Arial" w:cs="Arial"/>
                <w:sz w:val="16"/>
                <w:szCs w:val="16"/>
              </w:rPr>
              <w:t xml:space="preserve">Постановление Администрации Валдайского муниципального района от </w:t>
            </w:r>
            <w:r w:rsidR="00E349AE" w:rsidRPr="003C7748">
              <w:rPr>
                <w:rFonts w:ascii="Arial" w:hAnsi="Arial" w:cs="Arial"/>
                <w:sz w:val="16"/>
                <w:szCs w:val="16"/>
              </w:rPr>
              <w:t xml:space="preserve">26.12.2024 № 3358 «Об утверждении муниципального задания </w:t>
            </w:r>
            <w:r w:rsidR="00E349AE" w:rsidRPr="003C7748">
              <w:rPr>
                <w:rFonts w:ascii="Arial" w:hAnsi="Arial" w:cs="Arial"/>
                <w:color w:val="000000"/>
                <w:sz w:val="16"/>
                <w:szCs w:val="16"/>
              </w:rPr>
              <w:t>муниципальному автономному учреждению «Молодёжный центр «Юность»</w:t>
            </w:r>
            <w:r w:rsidR="00E349AE" w:rsidRPr="003C7748">
              <w:rPr>
                <w:rFonts w:ascii="Arial" w:hAnsi="Arial" w:cs="Arial"/>
                <w:sz w:val="16"/>
                <w:szCs w:val="16"/>
              </w:rPr>
              <w:t xml:space="preserve"> им.Н.И.Филина</w:t>
            </w:r>
            <w:r w:rsidR="00E349AE" w:rsidRPr="003C7748">
              <w:rPr>
                <w:rFonts w:ascii="Arial" w:hAnsi="Arial" w:cs="Arial"/>
                <w:color w:val="000000"/>
                <w:sz w:val="16"/>
                <w:szCs w:val="16"/>
              </w:rPr>
              <w:t>»</w:t>
            </w:r>
          </w:p>
        </w:tc>
        <w:tc>
          <w:tcPr>
            <w:tcW w:w="385" w:type="pct"/>
            <w:vAlign w:val="center"/>
          </w:tcPr>
          <w:p w:rsidR="00433559" w:rsidRPr="003C7748" w:rsidRDefault="000007E9" w:rsidP="003C7748">
            <w:pPr>
              <w:jc w:val="center"/>
              <w:rPr>
                <w:rFonts w:ascii="Arial" w:hAnsi="Arial" w:cs="Arial"/>
                <w:sz w:val="16"/>
                <w:szCs w:val="16"/>
              </w:rPr>
            </w:pPr>
            <w:r w:rsidRPr="003C7748">
              <w:rPr>
                <w:rFonts w:ascii="Arial" w:hAnsi="Arial" w:cs="Arial"/>
                <w:sz w:val="16"/>
                <w:szCs w:val="16"/>
              </w:rPr>
              <w:t>4</w:t>
            </w:r>
          </w:p>
        </w:tc>
      </w:tr>
      <w:tr w:rsidR="000007E9" w:rsidRPr="003C7748" w:rsidTr="00E30CB5">
        <w:trPr>
          <w:trHeight w:val="20"/>
        </w:trPr>
        <w:tc>
          <w:tcPr>
            <w:tcW w:w="4615" w:type="pct"/>
          </w:tcPr>
          <w:p w:rsidR="000007E9" w:rsidRPr="003C7748" w:rsidRDefault="000007E9" w:rsidP="003C7748">
            <w:pPr>
              <w:rPr>
                <w:rFonts w:ascii="Arial" w:hAnsi="Arial" w:cs="Arial"/>
                <w:sz w:val="16"/>
                <w:szCs w:val="16"/>
              </w:rPr>
            </w:pPr>
            <w:r w:rsidRPr="003C7748">
              <w:rPr>
                <w:rFonts w:ascii="Arial" w:hAnsi="Arial" w:cs="Arial"/>
                <w:sz w:val="16"/>
                <w:szCs w:val="16"/>
              </w:rPr>
              <w:t>Постановление Администрации Валдайского муниципального района от 26.12.2024 № 3359 «</w:t>
            </w:r>
            <w:r w:rsidRPr="003C7748">
              <w:rPr>
                <w:rFonts w:ascii="Arial" w:hAnsi="Arial" w:cs="Arial"/>
                <w:spacing w:val="-2"/>
                <w:sz w:val="16"/>
                <w:szCs w:val="16"/>
              </w:rPr>
              <w:t xml:space="preserve">О внесении изменений в постановление Администрации Валдайского муниципального района </w:t>
            </w:r>
            <w:r w:rsidRPr="003C7748">
              <w:rPr>
                <w:rFonts w:ascii="Arial" w:hAnsi="Arial" w:cs="Arial"/>
                <w:sz w:val="16"/>
                <w:szCs w:val="16"/>
              </w:rPr>
              <w:t>от 26.01.2023 № 126»</w:t>
            </w:r>
          </w:p>
        </w:tc>
        <w:tc>
          <w:tcPr>
            <w:tcW w:w="385" w:type="pct"/>
            <w:vAlign w:val="center"/>
          </w:tcPr>
          <w:p w:rsidR="000007E9" w:rsidRPr="003C7748" w:rsidRDefault="000007E9" w:rsidP="003C7748">
            <w:pPr>
              <w:jc w:val="center"/>
              <w:rPr>
                <w:rFonts w:ascii="Arial" w:hAnsi="Arial" w:cs="Arial"/>
                <w:sz w:val="16"/>
                <w:szCs w:val="16"/>
              </w:rPr>
            </w:pPr>
            <w:r w:rsidRPr="003C7748">
              <w:rPr>
                <w:rFonts w:ascii="Arial" w:hAnsi="Arial" w:cs="Arial"/>
                <w:sz w:val="16"/>
                <w:szCs w:val="16"/>
              </w:rPr>
              <w:t>5-9</w:t>
            </w:r>
          </w:p>
        </w:tc>
      </w:tr>
      <w:tr w:rsidR="00433559" w:rsidRPr="003C7748" w:rsidTr="00E30CB5">
        <w:trPr>
          <w:trHeight w:val="20"/>
        </w:trPr>
        <w:tc>
          <w:tcPr>
            <w:tcW w:w="4615" w:type="pct"/>
          </w:tcPr>
          <w:p w:rsidR="00433559" w:rsidRPr="003C7748" w:rsidRDefault="00433559" w:rsidP="003C7748">
            <w:pPr>
              <w:rPr>
                <w:rFonts w:ascii="Arial" w:hAnsi="Arial" w:cs="Arial"/>
                <w:sz w:val="16"/>
                <w:szCs w:val="16"/>
              </w:rPr>
            </w:pPr>
            <w:r w:rsidRPr="003C7748">
              <w:rPr>
                <w:rFonts w:ascii="Arial" w:hAnsi="Arial" w:cs="Arial"/>
                <w:sz w:val="16"/>
                <w:szCs w:val="16"/>
              </w:rPr>
              <w:t xml:space="preserve">Постановление Администрации Валдайского муниципального района от </w:t>
            </w:r>
            <w:r w:rsidR="000007E9" w:rsidRPr="003C7748">
              <w:rPr>
                <w:rFonts w:ascii="Arial" w:hAnsi="Arial" w:cs="Arial"/>
                <w:sz w:val="16"/>
                <w:szCs w:val="16"/>
              </w:rPr>
              <w:t>27.12.2024 № 3375 «</w:t>
            </w:r>
            <w:r w:rsidR="000007E9" w:rsidRPr="003C7748">
              <w:rPr>
                <w:rFonts w:ascii="Arial" w:hAnsi="Arial" w:cs="Arial"/>
                <w:bCs/>
                <w:spacing w:val="-2"/>
                <w:sz w:val="16"/>
                <w:szCs w:val="16"/>
              </w:rPr>
              <w:t xml:space="preserve">О внесении изменений </w:t>
            </w:r>
            <w:r w:rsidR="000007E9" w:rsidRPr="003C7748">
              <w:rPr>
                <w:rFonts w:ascii="Arial" w:hAnsi="Arial" w:cs="Arial"/>
                <w:sz w:val="16"/>
                <w:szCs w:val="16"/>
              </w:rPr>
              <w:t>в постановление Администрации Валдайского муниципального района от 30.11.2018 № 1902»</w:t>
            </w:r>
          </w:p>
        </w:tc>
        <w:tc>
          <w:tcPr>
            <w:tcW w:w="385" w:type="pct"/>
            <w:vAlign w:val="center"/>
          </w:tcPr>
          <w:p w:rsidR="00433559" w:rsidRPr="003C7748" w:rsidRDefault="000007E9" w:rsidP="003C7748">
            <w:pPr>
              <w:jc w:val="center"/>
              <w:rPr>
                <w:rFonts w:ascii="Arial" w:hAnsi="Arial" w:cs="Arial"/>
                <w:sz w:val="16"/>
                <w:szCs w:val="16"/>
              </w:rPr>
            </w:pPr>
            <w:r w:rsidRPr="003C7748">
              <w:rPr>
                <w:rFonts w:ascii="Arial" w:hAnsi="Arial" w:cs="Arial"/>
                <w:sz w:val="16"/>
                <w:szCs w:val="16"/>
              </w:rPr>
              <w:t>9-13</w:t>
            </w:r>
          </w:p>
        </w:tc>
      </w:tr>
      <w:tr w:rsidR="00433559" w:rsidRPr="003C7748" w:rsidTr="00E30CB5">
        <w:trPr>
          <w:trHeight w:val="20"/>
        </w:trPr>
        <w:tc>
          <w:tcPr>
            <w:tcW w:w="4615" w:type="pct"/>
          </w:tcPr>
          <w:p w:rsidR="00433559" w:rsidRPr="00C77D36" w:rsidRDefault="00B665CA" w:rsidP="00C77D36">
            <w:pPr>
              <w:rPr>
                <w:rFonts w:ascii="Arial" w:hAnsi="Arial" w:cs="Arial"/>
                <w:sz w:val="16"/>
                <w:szCs w:val="16"/>
              </w:rPr>
            </w:pPr>
            <w:r w:rsidRPr="00C77D36">
              <w:rPr>
                <w:rFonts w:ascii="Arial" w:hAnsi="Arial" w:cs="Arial"/>
                <w:sz w:val="16"/>
                <w:szCs w:val="16"/>
              </w:rPr>
              <w:t xml:space="preserve">Постановление Администрации Валдайского муниципального района от </w:t>
            </w:r>
            <w:r w:rsidR="00E16F65" w:rsidRPr="00C77D36">
              <w:rPr>
                <w:rFonts w:ascii="Arial" w:hAnsi="Arial" w:cs="Arial"/>
                <w:sz w:val="16"/>
                <w:szCs w:val="16"/>
              </w:rPr>
              <w:t>27.12.2024 № 3376 «</w:t>
            </w:r>
            <w:r w:rsidR="00E16F65" w:rsidRPr="00C77D36">
              <w:rPr>
                <w:rFonts w:ascii="Arial" w:hAnsi="Arial" w:cs="Arial"/>
                <w:bCs/>
                <w:spacing w:val="-2"/>
                <w:sz w:val="16"/>
                <w:szCs w:val="16"/>
              </w:rPr>
              <w:t xml:space="preserve">О внесении изменений в </w:t>
            </w:r>
            <w:r w:rsidR="00E16F65" w:rsidRPr="00C77D36">
              <w:rPr>
                <w:rFonts w:ascii="Arial" w:hAnsi="Arial" w:cs="Arial"/>
                <w:color w:val="000000"/>
                <w:sz w:val="16"/>
                <w:szCs w:val="16"/>
              </w:rPr>
              <w:t xml:space="preserve">муниципальную программу </w:t>
            </w:r>
            <w:r w:rsidR="00E16F65" w:rsidRPr="00C77D36">
              <w:rPr>
                <w:rFonts w:ascii="Arial" w:hAnsi="Arial" w:cs="Arial"/>
                <w:bCs/>
                <w:spacing w:val="-1"/>
                <w:sz w:val="16"/>
                <w:szCs w:val="16"/>
              </w:rPr>
              <w:t>«</w:t>
            </w:r>
            <w:r w:rsidR="00E16F65" w:rsidRPr="00C77D36">
              <w:rPr>
                <w:rFonts w:ascii="Arial" w:hAnsi="Arial" w:cs="Arial"/>
                <w:sz w:val="16"/>
                <w:szCs w:val="16"/>
              </w:rPr>
              <w:t>Совершенствование и содержание дорожного хозяйства на территории Валдайского городского поселения на 2023 – 2026 годы»</w:t>
            </w:r>
          </w:p>
        </w:tc>
        <w:tc>
          <w:tcPr>
            <w:tcW w:w="385" w:type="pct"/>
            <w:vAlign w:val="center"/>
          </w:tcPr>
          <w:p w:rsidR="00433559" w:rsidRPr="003C7748" w:rsidRDefault="000007E9" w:rsidP="003C7748">
            <w:pPr>
              <w:jc w:val="center"/>
              <w:rPr>
                <w:rFonts w:ascii="Arial" w:hAnsi="Arial" w:cs="Arial"/>
                <w:sz w:val="16"/>
                <w:szCs w:val="16"/>
              </w:rPr>
            </w:pPr>
            <w:r w:rsidRPr="003C7748">
              <w:rPr>
                <w:rFonts w:ascii="Arial" w:hAnsi="Arial" w:cs="Arial"/>
                <w:sz w:val="16"/>
                <w:szCs w:val="16"/>
              </w:rPr>
              <w:t>13</w:t>
            </w:r>
            <w:r w:rsidR="00C77D36">
              <w:rPr>
                <w:rFonts w:ascii="Arial" w:hAnsi="Arial" w:cs="Arial"/>
                <w:sz w:val="16"/>
                <w:szCs w:val="16"/>
              </w:rPr>
              <w:t>-18</w:t>
            </w:r>
          </w:p>
        </w:tc>
      </w:tr>
      <w:tr w:rsidR="00B665CA" w:rsidRPr="003C7748" w:rsidTr="00E30CB5">
        <w:trPr>
          <w:trHeight w:val="20"/>
        </w:trPr>
        <w:tc>
          <w:tcPr>
            <w:tcW w:w="4615" w:type="pct"/>
          </w:tcPr>
          <w:p w:rsidR="00B665CA" w:rsidRPr="00C77D36" w:rsidRDefault="00B665CA" w:rsidP="00C77D36">
            <w:pPr>
              <w:rPr>
                <w:rFonts w:ascii="Arial" w:hAnsi="Arial" w:cs="Arial"/>
                <w:sz w:val="16"/>
                <w:szCs w:val="16"/>
              </w:rPr>
            </w:pPr>
            <w:r w:rsidRPr="00C77D36">
              <w:rPr>
                <w:rFonts w:ascii="Arial" w:hAnsi="Arial" w:cs="Arial"/>
                <w:sz w:val="16"/>
                <w:szCs w:val="16"/>
              </w:rPr>
              <w:t xml:space="preserve">Постановление Администрации Валдайского муниципального района от </w:t>
            </w:r>
            <w:r w:rsidR="00C77D36" w:rsidRPr="00C77D36">
              <w:rPr>
                <w:rFonts w:ascii="Arial" w:hAnsi="Arial" w:cs="Arial"/>
                <w:sz w:val="16"/>
                <w:szCs w:val="16"/>
              </w:rPr>
              <w:t>27.12.2024 № 3377 «Об установлении публичного сервитута»</w:t>
            </w:r>
          </w:p>
        </w:tc>
        <w:tc>
          <w:tcPr>
            <w:tcW w:w="385" w:type="pct"/>
            <w:vAlign w:val="center"/>
          </w:tcPr>
          <w:p w:rsidR="00B665CA" w:rsidRPr="003C7748" w:rsidRDefault="00C77D36" w:rsidP="003C7748">
            <w:pPr>
              <w:jc w:val="center"/>
              <w:rPr>
                <w:rFonts w:ascii="Arial" w:hAnsi="Arial" w:cs="Arial"/>
                <w:sz w:val="16"/>
                <w:szCs w:val="16"/>
              </w:rPr>
            </w:pPr>
            <w:r>
              <w:rPr>
                <w:rFonts w:ascii="Arial" w:hAnsi="Arial" w:cs="Arial"/>
                <w:sz w:val="16"/>
                <w:szCs w:val="16"/>
              </w:rPr>
              <w:t>18-20</w:t>
            </w:r>
          </w:p>
        </w:tc>
      </w:tr>
      <w:tr w:rsidR="00B877FA" w:rsidRPr="003C7748" w:rsidTr="00E30CB5">
        <w:trPr>
          <w:trHeight w:val="20"/>
        </w:trPr>
        <w:tc>
          <w:tcPr>
            <w:tcW w:w="4615" w:type="pct"/>
          </w:tcPr>
          <w:p w:rsidR="00B877FA" w:rsidRPr="00C77D36" w:rsidRDefault="00B877FA" w:rsidP="005C2C32">
            <w:pPr>
              <w:rPr>
                <w:rFonts w:ascii="Arial" w:hAnsi="Arial" w:cs="Arial"/>
                <w:sz w:val="16"/>
                <w:szCs w:val="16"/>
              </w:rPr>
            </w:pPr>
            <w:r w:rsidRPr="00C77D36">
              <w:rPr>
                <w:rFonts w:ascii="Arial" w:hAnsi="Arial" w:cs="Arial"/>
                <w:sz w:val="16"/>
                <w:szCs w:val="16"/>
              </w:rPr>
              <w:t xml:space="preserve">Постановление Администрации Валдайского муниципального района от </w:t>
            </w:r>
            <w:r>
              <w:rPr>
                <w:rFonts w:ascii="Arial" w:hAnsi="Arial" w:cs="Arial"/>
                <w:sz w:val="16"/>
                <w:szCs w:val="16"/>
              </w:rPr>
              <w:t>27.12.2024 № 3378</w:t>
            </w:r>
            <w:r w:rsidRPr="00C77D36">
              <w:rPr>
                <w:rFonts w:ascii="Arial" w:hAnsi="Arial" w:cs="Arial"/>
                <w:sz w:val="16"/>
                <w:szCs w:val="16"/>
              </w:rPr>
              <w:t xml:space="preserve"> «Об установлении публичного сервитута»</w:t>
            </w:r>
          </w:p>
        </w:tc>
        <w:tc>
          <w:tcPr>
            <w:tcW w:w="385" w:type="pct"/>
            <w:vAlign w:val="center"/>
          </w:tcPr>
          <w:p w:rsidR="00B877FA" w:rsidRPr="003C7748" w:rsidRDefault="00B877FA" w:rsidP="003C7748">
            <w:pPr>
              <w:jc w:val="center"/>
              <w:rPr>
                <w:rFonts w:ascii="Arial" w:hAnsi="Arial" w:cs="Arial"/>
                <w:sz w:val="16"/>
                <w:szCs w:val="16"/>
              </w:rPr>
            </w:pPr>
            <w:r>
              <w:rPr>
                <w:rFonts w:ascii="Arial" w:hAnsi="Arial" w:cs="Arial"/>
                <w:sz w:val="16"/>
                <w:szCs w:val="16"/>
              </w:rPr>
              <w:t>21-2</w:t>
            </w:r>
            <w:r w:rsidR="003A0164">
              <w:rPr>
                <w:rFonts w:ascii="Arial" w:hAnsi="Arial" w:cs="Arial"/>
                <w:sz w:val="16"/>
                <w:szCs w:val="16"/>
              </w:rPr>
              <w:t>3</w:t>
            </w:r>
          </w:p>
        </w:tc>
      </w:tr>
      <w:tr w:rsidR="00B877FA" w:rsidRPr="00887D10" w:rsidTr="00E30CB5">
        <w:trPr>
          <w:trHeight w:val="20"/>
        </w:trPr>
        <w:tc>
          <w:tcPr>
            <w:tcW w:w="4615" w:type="pct"/>
          </w:tcPr>
          <w:p w:rsidR="00B877FA" w:rsidRPr="00C77D36" w:rsidRDefault="00B877FA" w:rsidP="005C2C32">
            <w:pPr>
              <w:rPr>
                <w:rFonts w:ascii="Arial" w:hAnsi="Arial" w:cs="Arial"/>
                <w:sz w:val="16"/>
                <w:szCs w:val="16"/>
              </w:rPr>
            </w:pPr>
            <w:r w:rsidRPr="00C77D36">
              <w:rPr>
                <w:rFonts w:ascii="Arial" w:hAnsi="Arial" w:cs="Arial"/>
                <w:sz w:val="16"/>
                <w:szCs w:val="16"/>
              </w:rPr>
              <w:t xml:space="preserve">Постановление Администрации Валдайского муниципального района от </w:t>
            </w:r>
            <w:r>
              <w:rPr>
                <w:rFonts w:ascii="Arial" w:hAnsi="Arial" w:cs="Arial"/>
                <w:sz w:val="16"/>
                <w:szCs w:val="16"/>
              </w:rPr>
              <w:t>27.12.2024 № 3379</w:t>
            </w:r>
            <w:r w:rsidRPr="00C77D36">
              <w:rPr>
                <w:rFonts w:ascii="Arial" w:hAnsi="Arial" w:cs="Arial"/>
                <w:sz w:val="16"/>
                <w:szCs w:val="16"/>
              </w:rPr>
              <w:t xml:space="preserve"> «Об установлении публичного сервитута»</w:t>
            </w:r>
          </w:p>
        </w:tc>
        <w:tc>
          <w:tcPr>
            <w:tcW w:w="385" w:type="pct"/>
            <w:vAlign w:val="center"/>
          </w:tcPr>
          <w:p w:rsidR="00B877FA" w:rsidRDefault="003A0164" w:rsidP="00E30CB5">
            <w:pPr>
              <w:jc w:val="center"/>
              <w:rPr>
                <w:rFonts w:ascii="Arial" w:hAnsi="Arial" w:cs="Arial"/>
                <w:sz w:val="16"/>
                <w:szCs w:val="16"/>
              </w:rPr>
            </w:pPr>
            <w:r>
              <w:rPr>
                <w:rFonts w:ascii="Arial" w:hAnsi="Arial" w:cs="Arial"/>
                <w:sz w:val="16"/>
                <w:szCs w:val="16"/>
              </w:rPr>
              <w:t>23-26</w:t>
            </w:r>
          </w:p>
        </w:tc>
      </w:tr>
      <w:tr w:rsidR="00B877FA" w:rsidRPr="00887D10" w:rsidTr="00E30CB5">
        <w:trPr>
          <w:trHeight w:val="20"/>
        </w:trPr>
        <w:tc>
          <w:tcPr>
            <w:tcW w:w="4615" w:type="pct"/>
          </w:tcPr>
          <w:p w:rsidR="00B877FA" w:rsidRPr="003D5A2D" w:rsidRDefault="00B877FA" w:rsidP="003D5A2D">
            <w:pPr>
              <w:rPr>
                <w:rFonts w:ascii="Arial" w:hAnsi="Arial" w:cs="Arial"/>
                <w:sz w:val="16"/>
                <w:szCs w:val="16"/>
              </w:rPr>
            </w:pPr>
            <w:r w:rsidRPr="003D5A2D">
              <w:rPr>
                <w:rFonts w:ascii="Arial" w:hAnsi="Arial" w:cs="Arial"/>
                <w:sz w:val="16"/>
                <w:szCs w:val="16"/>
              </w:rPr>
              <w:t>Постановление Администрации Валдайского муниципального района от 27.12.2024 № 3380 «Об установлении публичного сервитута»</w:t>
            </w:r>
          </w:p>
        </w:tc>
        <w:tc>
          <w:tcPr>
            <w:tcW w:w="385" w:type="pct"/>
            <w:vAlign w:val="center"/>
          </w:tcPr>
          <w:p w:rsidR="00B877FA" w:rsidRDefault="003A0164" w:rsidP="00E30CB5">
            <w:pPr>
              <w:jc w:val="center"/>
              <w:rPr>
                <w:rFonts w:ascii="Arial" w:hAnsi="Arial" w:cs="Arial"/>
                <w:sz w:val="16"/>
                <w:szCs w:val="16"/>
              </w:rPr>
            </w:pPr>
            <w:r>
              <w:rPr>
                <w:rFonts w:ascii="Arial" w:hAnsi="Arial" w:cs="Arial"/>
                <w:sz w:val="16"/>
                <w:szCs w:val="16"/>
              </w:rPr>
              <w:t>26-33</w:t>
            </w:r>
          </w:p>
        </w:tc>
      </w:tr>
      <w:tr w:rsidR="00B665CA" w:rsidRPr="00887D10" w:rsidTr="00E30CB5">
        <w:trPr>
          <w:trHeight w:val="20"/>
        </w:trPr>
        <w:tc>
          <w:tcPr>
            <w:tcW w:w="4615" w:type="pct"/>
          </w:tcPr>
          <w:p w:rsidR="00B665CA" w:rsidRPr="00A9798A" w:rsidRDefault="00B665CA" w:rsidP="00A9798A">
            <w:pPr>
              <w:rPr>
                <w:rFonts w:ascii="Arial" w:hAnsi="Arial" w:cs="Arial"/>
                <w:sz w:val="16"/>
                <w:szCs w:val="16"/>
              </w:rPr>
            </w:pPr>
            <w:r w:rsidRPr="00A9798A">
              <w:rPr>
                <w:rFonts w:ascii="Arial" w:hAnsi="Arial" w:cs="Arial"/>
                <w:sz w:val="16"/>
                <w:szCs w:val="16"/>
              </w:rPr>
              <w:t xml:space="preserve">Постановление Администрации Валдайского муниципального района от </w:t>
            </w:r>
            <w:r w:rsidR="003D5A2D" w:rsidRPr="00A9798A">
              <w:rPr>
                <w:rFonts w:ascii="Arial" w:hAnsi="Arial" w:cs="Arial"/>
                <w:sz w:val="16"/>
                <w:szCs w:val="16"/>
              </w:rPr>
              <w:t>27.12.2024 № 3388 «</w:t>
            </w:r>
            <w:r w:rsidR="003D5A2D" w:rsidRPr="00A9798A">
              <w:rPr>
                <w:rFonts w:ascii="Arial" w:hAnsi="Arial" w:cs="Arial"/>
                <w:bCs/>
                <w:sz w:val="16"/>
                <w:szCs w:val="16"/>
              </w:rPr>
              <w:t>О внесение изменений в прогноз социально-экономического развития Валдайского муниципального района на 2025 год и среднесрочный период до 2027 года»</w:t>
            </w:r>
          </w:p>
        </w:tc>
        <w:tc>
          <w:tcPr>
            <w:tcW w:w="385" w:type="pct"/>
            <w:vAlign w:val="center"/>
          </w:tcPr>
          <w:p w:rsidR="00B665CA" w:rsidRDefault="003D5A2D" w:rsidP="00E30CB5">
            <w:pPr>
              <w:jc w:val="center"/>
              <w:rPr>
                <w:rFonts w:ascii="Arial" w:hAnsi="Arial" w:cs="Arial"/>
                <w:sz w:val="16"/>
                <w:szCs w:val="16"/>
              </w:rPr>
            </w:pPr>
            <w:r>
              <w:rPr>
                <w:rFonts w:ascii="Arial" w:hAnsi="Arial" w:cs="Arial"/>
                <w:sz w:val="16"/>
                <w:szCs w:val="16"/>
              </w:rPr>
              <w:t>33-38</w:t>
            </w:r>
          </w:p>
        </w:tc>
      </w:tr>
      <w:tr w:rsidR="00A9798A" w:rsidRPr="00887D10" w:rsidTr="00E30CB5">
        <w:trPr>
          <w:trHeight w:val="20"/>
        </w:trPr>
        <w:tc>
          <w:tcPr>
            <w:tcW w:w="4615" w:type="pct"/>
          </w:tcPr>
          <w:p w:rsidR="00A9798A" w:rsidRPr="00A9798A" w:rsidRDefault="00A9798A" w:rsidP="00A9798A">
            <w:pPr>
              <w:ind w:firstLine="284"/>
              <w:rPr>
                <w:rFonts w:ascii="Arial" w:hAnsi="Arial" w:cs="Arial"/>
                <w:sz w:val="16"/>
                <w:szCs w:val="16"/>
              </w:rPr>
            </w:pPr>
            <w:r w:rsidRPr="00A9798A">
              <w:rPr>
                <w:rFonts w:ascii="Arial" w:hAnsi="Arial" w:cs="Arial"/>
                <w:sz w:val="16"/>
                <w:szCs w:val="16"/>
              </w:rPr>
              <w:t>Постановление Администрации Валдайского муниципального района от 27.12.2024 № 3389 «О системе управления муниципальными программами Валдайского муниципального района Новгородской области»</w:t>
            </w:r>
          </w:p>
        </w:tc>
        <w:tc>
          <w:tcPr>
            <w:tcW w:w="385" w:type="pct"/>
            <w:vAlign w:val="center"/>
          </w:tcPr>
          <w:p w:rsidR="00A9798A" w:rsidRDefault="00A9798A" w:rsidP="00E30CB5">
            <w:pPr>
              <w:jc w:val="center"/>
              <w:rPr>
                <w:rFonts w:ascii="Arial" w:hAnsi="Arial" w:cs="Arial"/>
                <w:sz w:val="16"/>
                <w:szCs w:val="16"/>
              </w:rPr>
            </w:pPr>
            <w:r>
              <w:rPr>
                <w:rFonts w:ascii="Arial" w:hAnsi="Arial" w:cs="Arial"/>
                <w:sz w:val="16"/>
                <w:szCs w:val="16"/>
              </w:rPr>
              <w:t>38-42</w:t>
            </w:r>
          </w:p>
        </w:tc>
      </w:tr>
      <w:tr w:rsidR="00A9798A" w:rsidRPr="00887D10" w:rsidTr="00E30CB5">
        <w:trPr>
          <w:trHeight w:val="20"/>
        </w:trPr>
        <w:tc>
          <w:tcPr>
            <w:tcW w:w="4615" w:type="pct"/>
          </w:tcPr>
          <w:p w:rsidR="00A9798A" w:rsidRPr="006130F0" w:rsidRDefault="00A9798A" w:rsidP="006130F0">
            <w:pPr>
              <w:rPr>
                <w:rFonts w:ascii="Arial" w:hAnsi="Arial" w:cs="Arial"/>
                <w:sz w:val="16"/>
                <w:szCs w:val="16"/>
              </w:rPr>
            </w:pPr>
            <w:r w:rsidRPr="006130F0">
              <w:rPr>
                <w:rFonts w:ascii="Arial" w:hAnsi="Arial" w:cs="Arial"/>
                <w:sz w:val="16"/>
                <w:szCs w:val="16"/>
              </w:rPr>
              <w:t>Постановление Администрации Валдайского муниципального района от 27.12.2024 № 3390 «</w:t>
            </w:r>
            <w:r w:rsidRPr="006130F0">
              <w:rPr>
                <w:rFonts w:ascii="Arial" w:hAnsi="Arial" w:cs="Arial"/>
                <w:color w:val="000000"/>
                <w:sz w:val="16"/>
                <w:szCs w:val="16"/>
              </w:rPr>
              <w:t>О внесении изменений в Перечень муниципальных программ Валдайского района»</w:t>
            </w:r>
          </w:p>
        </w:tc>
        <w:tc>
          <w:tcPr>
            <w:tcW w:w="385" w:type="pct"/>
            <w:vAlign w:val="center"/>
          </w:tcPr>
          <w:p w:rsidR="00A9798A" w:rsidRDefault="00A9798A" w:rsidP="002E38AD">
            <w:pPr>
              <w:jc w:val="center"/>
              <w:rPr>
                <w:rFonts w:ascii="Arial" w:hAnsi="Arial" w:cs="Arial"/>
                <w:sz w:val="16"/>
                <w:szCs w:val="16"/>
              </w:rPr>
            </w:pPr>
            <w:r>
              <w:rPr>
                <w:rFonts w:ascii="Arial" w:hAnsi="Arial" w:cs="Arial"/>
                <w:sz w:val="16"/>
                <w:szCs w:val="16"/>
              </w:rPr>
              <w:t>42-43</w:t>
            </w:r>
          </w:p>
        </w:tc>
      </w:tr>
      <w:tr w:rsidR="00A9798A" w:rsidRPr="00887D10" w:rsidTr="00E30CB5">
        <w:trPr>
          <w:trHeight w:val="20"/>
        </w:trPr>
        <w:tc>
          <w:tcPr>
            <w:tcW w:w="4615" w:type="pct"/>
          </w:tcPr>
          <w:p w:rsidR="00A9798A" w:rsidRPr="00E7250F" w:rsidRDefault="00A9798A" w:rsidP="00E7250F">
            <w:pPr>
              <w:rPr>
                <w:rFonts w:ascii="Arial" w:hAnsi="Arial" w:cs="Arial"/>
                <w:sz w:val="16"/>
                <w:szCs w:val="16"/>
              </w:rPr>
            </w:pPr>
            <w:r w:rsidRPr="00E7250F">
              <w:rPr>
                <w:rFonts w:ascii="Arial" w:hAnsi="Arial" w:cs="Arial"/>
                <w:sz w:val="16"/>
                <w:szCs w:val="16"/>
              </w:rPr>
              <w:t xml:space="preserve">Постановление Администрации Валдайского муниципального района от </w:t>
            </w:r>
            <w:r w:rsidR="006130F0" w:rsidRPr="00E7250F">
              <w:rPr>
                <w:rFonts w:ascii="Arial" w:hAnsi="Arial" w:cs="Arial"/>
                <w:sz w:val="16"/>
                <w:szCs w:val="16"/>
              </w:rPr>
              <w:t>27.12.2024 № 3391 «</w:t>
            </w:r>
            <w:r w:rsidR="006130F0" w:rsidRPr="00E7250F">
              <w:rPr>
                <w:rFonts w:ascii="Arial" w:hAnsi="Arial" w:cs="Arial"/>
                <w:bCs/>
                <w:spacing w:val="-2"/>
                <w:sz w:val="16"/>
                <w:szCs w:val="16"/>
              </w:rPr>
              <w:t xml:space="preserve">О внесении изменений в </w:t>
            </w:r>
            <w:r w:rsidR="006130F0" w:rsidRPr="00E7250F">
              <w:rPr>
                <w:rFonts w:ascii="Arial" w:hAnsi="Arial" w:cs="Arial"/>
                <w:sz w:val="16"/>
                <w:szCs w:val="16"/>
              </w:rPr>
              <w:t>постановление Администрации Валдайского муниципального района от 18.08.2015 № 1231»</w:t>
            </w:r>
          </w:p>
        </w:tc>
        <w:tc>
          <w:tcPr>
            <w:tcW w:w="385" w:type="pct"/>
            <w:vAlign w:val="center"/>
          </w:tcPr>
          <w:p w:rsidR="00A9798A" w:rsidRDefault="00E7250F" w:rsidP="00E30CB5">
            <w:pPr>
              <w:jc w:val="center"/>
              <w:rPr>
                <w:rFonts w:ascii="Arial" w:hAnsi="Arial" w:cs="Arial"/>
                <w:sz w:val="16"/>
                <w:szCs w:val="16"/>
              </w:rPr>
            </w:pPr>
            <w:r>
              <w:rPr>
                <w:rFonts w:ascii="Arial" w:hAnsi="Arial" w:cs="Arial"/>
                <w:sz w:val="16"/>
                <w:szCs w:val="16"/>
              </w:rPr>
              <w:t>44-45</w:t>
            </w:r>
          </w:p>
        </w:tc>
      </w:tr>
      <w:tr w:rsidR="00A9798A" w:rsidRPr="00887D10" w:rsidTr="00E30CB5">
        <w:trPr>
          <w:trHeight w:val="20"/>
        </w:trPr>
        <w:tc>
          <w:tcPr>
            <w:tcW w:w="4615" w:type="pct"/>
          </w:tcPr>
          <w:p w:rsidR="00A9798A" w:rsidRPr="006A09B7" w:rsidRDefault="00A9798A" w:rsidP="006A09B7">
            <w:pPr>
              <w:rPr>
                <w:rFonts w:ascii="Arial" w:hAnsi="Arial" w:cs="Arial"/>
                <w:sz w:val="16"/>
                <w:szCs w:val="16"/>
              </w:rPr>
            </w:pPr>
            <w:r w:rsidRPr="006A09B7">
              <w:rPr>
                <w:rFonts w:ascii="Arial" w:hAnsi="Arial" w:cs="Arial"/>
                <w:sz w:val="16"/>
                <w:szCs w:val="16"/>
              </w:rPr>
              <w:t xml:space="preserve">Постановление Администрации Валдайского муниципального района от </w:t>
            </w:r>
            <w:r w:rsidR="00E7250F" w:rsidRPr="006A09B7">
              <w:rPr>
                <w:rFonts w:ascii="Arial" w:hAnsi="Arial" w:cs="Arial"/>
                <w:sz w:val="16"/>
                <w:szCs w:val="16"/>
              </w:rPr>
              <w:t>28.12.2024 № 3392 «Об утверждении муниципальной программы «Использование и охрана земель на территории Валдайского городского поселения на 2025 год»</w:t>
            </w:r>
          </w:p>
        </w:tc>
        <w:tc>
          <w:tcPr>
            <w:tcW w:w="385" w:type="pct"/>
            <w:vAlign w:val="center"/>
          </w:tcPr>
          <w:p w:rsidR="00A9798A" w:rsidRDefault="00E7250F" w:rsidP="00E30CB5">
            <w:pPr>
              <w:jc w:val="center"/>
              <w:rPr>
                <w:rFonts w:ascii="Arial" w:hAnsi="Arial" w:cs="Arial"/>
                <w:sz w:val="16"/>
                <w:szCs w:val="16"/>
              </w:rPr>
            </w:pPr>
            <w:r>
              <w:rPr>
                <w:rFonts w:ascii="Arial" w:hAnsi="Arial" w:cs="Arial"/>
                <w:sz w:val="16"/>
                <w:szCs w:val="16"/>
              </w:rPr>
              <w:t>45-46</w:t>
            </w:r>
          </w:p>
        </w:tc>
      </w:tr>
      <w:tr w:rsidR="00A9798A" w:rsidRPr="00887D10" w:rsidTr="00E30CB5">
        <w:trPr>
          <w:trHeight w:val="20"/>
        </w:trPr>
        <w:tc>
          <w:tcPr>
            <w:tcW w:w="4615" w:type="pct"/>
          </w:tcPr>
          <w:p w:rsidR="00A9798A" w:rsidRPr="006A09B7" w:rsidRDefault="00A9798A" w:rsidP="006A09B7">
            <w:pPr>
              <w:rPr>
                <w:rFonts w:ascii="Arial" w:hAnsi="Arial" w:cs="Arial"/>
                <w:sz w:val="16"/>
                <w:szCs w:val="16"/>
              </w:rPr>
            </w:pPr>
            <w:r w:rsidRPr="006A09B7">
              <w:rPr>
                <w:rFonts w:ascii="Arial" w:hAnsi="Arial" w:cs="Arial"/>
                <w:sz w:val="16"/>
                <w:szCs w:val="16"/>
              </w:rPr>
              <w:t xml:space="preserve">Постановление Администрации Валдайского муниципального района от </w:t>
            </w:r>
            <w:r w:rsidR="006A09B7" w:rsidRPr="006A09B7">
              <w:rPr>
                <w:rFonts w:ascii="Arial" w:hAnsi="Arial" w:cs="Arial"/>
                <w:sz w:val="16"/>
                <w:szCs w:val="16"/>
              </w:rPr>
              <w:t>28.12.2024 № 3397 «О внесении изменений в постановление Администрации Валдайского муниципального района от 28.12.2020 № 2099»</w:t>
            </w:r>
          </w:p>
        </w:tc>
        <w:tc>
          <w:tcPr>
            <w:tcW w:w="385" w:type="pct"/>
            <w:vAlign w:val="center"/>
          </w:tcPr>
          <w:p w:rsidR="00A9798A" w:rsidRDefault="006A09B7" w:rsidP="00E30CB5">
            <w:pPr>
              <w:jc w:val="center"/>
              <w:rPr>
                <w:rFonts w:ascii="Arial" w:hAnsi="Arial" w:cs="Arial"/>
                <w:sz w:val="16"/>
                <w:szCs w:val="16"/>
              </w:rPr>
            </w:pPr>
            <w:r>
              <w:rPr>
                <w:rFonts w:ascii="Arial" w:hAnsi="Arial" w:cs="Arial"/>
                <w:sz w:val="16"/>
                <w:szCs w:val="16"/>
              </w:rPr>
              <w:t>47</w:t>
            </w:r>
          </w:p>
        </w:tc>
      </w:tr>
      <w:tr w:rsidR="00A9798A" w:rsidRPr="00887D10" w:rsidTr="00E30CB5">
        <w:trPr>
          <w:trHeight w:val="20"/>
        </w:trPr>
        <w:tc>
          <w:tcPr>
            <w:tcW w:w="4615" w:type="pct"/>
          </w:tcPr>
          <w:p w:rsidR="00A9798A" w:rsidRPr="006A09B7" w:rsidRDefault="006A09B7" w:rsidP="006A09B7">
            <w:pPr>
              <w:rPr>
                <w:rFonts w:ascii="Arial" w:hAnsi="Arial" w:cs="Arial"/>
                <w:sz w:val="16"/>
                <w:szCs w:val="16"/>
              </w:rPr>
            </w:pPr>
            <w:r w:rsidRPr="006A09B7">
              <w:rPr>
                <w:rFonts w:ascii="Arial" w:hAnsi="Arial" w:cs="Arial"/>
                <w:sz w:val="16"/>
                <w:szCs w:val="16"/>
              </w:rPr>
              <w:t>Распоряжение</w:t>
            </w:r>
            <w:r w:rsidR="00A9798A" w:rsidRPr="006A09B7">
              <w:rPr>
                <w:rFonts w:ascii="Arial" w:hAnsi="Arial" w:cs="Arial"/>
                <w:sz w:val="16"/>
                <w:szCs w:val="16"/>
              </w:rPr>
              <w:t xml:space="preserve"> Администрации Валдайского муниципального района от </w:t>
            </w:r>
            <w:r w:rsidRPr="006A09B7">
              <w:rPr>
                <w:rFonts w:ascii="Arial" w:hAnsi="Arial" w:cs="Arial"/>
                <w:color w:val="000000"/>
                <w:sz w:val="16"/>
                <w:szCs w:val="16"/>
              </w:rPr>
              <w:t>28.12.2024 № 486-рг «</w:t>
            </w:r>
            <w:r w:rsidRPr="006A09B7">
              <w:rPr>
                <w:rFonts w:ascii="Arial" w:hAnsi="Arial" w:cs="Arial"/>
                <w:sz w:val="16"/>
                <w:szCs w:val="16"/>
              </w:rPr>
              <w:t>О внесении изменений в Положение о комитете экономического развития Администрации Валдайского муниципального района»</w:t>
            </w:r>
          </w:p>
        </w:tc>
        <w:tc>
          <w:tcPr>
            <w:tcW w:w="385" w:type="pct"/>
            <w:vAlign w:val="center"/>
          </w:tcPr>
          <w:p w:rsidR="00A9798A" w:rsidRDefault="006A09B7" w:rsidP="00E30CB5">
            <w:pPr>
              <w:jc w:val="center"/>
              <w:rPr>
                <w:rFonts w:ascii="Arial" w:hAnsi="Arial" w:cs="Arial"/>
                <w:sz w:val="16"/>
                <w:szCs w:val="16"/>
              </w:rPr>
            </w:pPr>
            <w:r>
              <w:rPr>
                <w:rFonts w:ascii="Arial" w:hAnsi="Arial" w:cs="Arial"/>
                <w:sz w:val="16"/>
                <w:szCs w:val="16"/>
              </w:rPr>
              <w:t>47</w:t>
            </w:r>
          </w:p>
        </w:tc>
      </w:tr>
      <w:tr w:rsidR="00A9798A" w:rsidRPr="00887D10" w:rsidTr="00E30CB5">
        <w:trPr>
          <w:trHeight w:val="20"/>
        </w:trPr>
        <w:tc>
          <w:tcPr>
            <w:tcW w:w="4615" w:type="pct"/>
          </w:tcPr>
          <w:p w:rsidR="00A9798A" w:rsidRPr="004257AC" w:rsidRDefault="00A9798A" w:rsidP="00B665CA">
            <w:pPr>
              <w:rPr>
                <w:rFonts w:ascii="Arial" w:hAnsi="Arial" w:cs="Arial"/>
                <w:sz w:val="16"/>
                <w:szCs w:val="16"/>
              </w:rPr>
            </w:pPr>
            <w:r w:rsidRPr="004257AC">
              <w:rPr>
                <w:rFonts w:ascii="Arial" w:hAnsi="Arial" w:cs="Arial"/>
                <w:sz w:val="16"/>
                <w:szCs w:val="16"/>
              </w:rPr>
              <w:t>Содержание</w:t>
            </w:r>
          </w:p>
        </w:tc>
        <w:tc>
          <w:tcPr>
            <w:tcW w:w="385" w:type="pct"/>
            <w:vAlign w:val="center"/>
          </w:tcPr>
          <w:p w:rsidR="00A9798A" w:rsidRDefault="006A09B7" w:rsidP="00E30CB5">
            <w:pPr>
              <w:jc w:val="center"/>
              <w:rPr>
                <w:rFonts w:ascii="Arial" w:hAnsi="Arial" w:cs="Arial"/>
                <w:sz w:val="16"/>
                <w:szCs w:val="16"/>
              </w:rPr>
            </w:pPr>
            <w:r>
              <w:rPr>
                <w:rFonts w:ascii="Arial" w:hAnsi="Arial" w:cs="Arial"/>
                <w:sz w:val="16"/>
                <w:szCs w:val="16"/>
              </w:rPr>
              <w:t>47</w:t>
            </w:r>
          </w:p>
        </w:tc>
      </w:tr>
    </w:tbl>
    <w:p w:rsidR="00AB365D" w:rsidRDefault="00AB365D" w:rsidP="000B2260">
      <w:pPr>
        <w:jc w:val="right"/>
        <w:rPr>
          <w:rFonts w:ascii="Arial" w:hAnsi="Arial" w:cs="Arial"/>
          <w:sz w:val="16"/>
          <w:szCs w:val="16"/>
        </w:rPr>
      </w:pPr>
    </w:p>
    <w:p w:rsidR="00AB365D" w:rsidRDefault="00AB365D"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B0072F" w:rsidRDefault="00B0072F"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B0072F" w:rsidRDefault="00972A34" w:rsidP="00972A34">
      <w:pPr>
        <w:jc w:val="center"/>
        <w:rPr>
          <w:rFonts w:ascii="Arial" w:hAnsi="Arial" w:cs="Arial"/>
          <w:sz w:val="12"/>
          <w:szCs w:val="12"/>
        </w:rPr>
      </w:pPr>
      <w:r w:rsidRPr="00B0072F">
        <w:rPr>
          <w:rFonts w:ascii="Arial" w:hAnsi="Arial" w:cs="Arial"/>
          <w:sz w:val="12"/>
          <w:szCs w:val="12"/>
        </w:rPr>
        <w:t>«Ва</w:t>
      </w:r>
      <w:r w:rsidR="007C2FAF" w:rsidRPr="00B0072F">
        <w:rPr>
          <w:rFonts w:ascii="Arial" w:hAnsi="Arial" w:cs="Arial"/>
          <w:sz w:val="12"/>
          <w:szCs w:val="12"/>
        </w:rPr>
        <w:t>л</w:t>
      </w:r>
      <w:r w:rsidR="00EE35B9" w:rsidRPr="00B0072F">
        <w:rPr>
          <w:rFonts w:ascii="Arial" w:hAnsi="Arial" w:cs="Arial"/>
          <w:sz w:val="12"/>
          <w:szCs w:val="12"/>
        </w:rPr>
        <w:t xml:space="preserve">дайский </w:t>
      </w:r>
      <w:r w:rsidR="00566894" w:rsidRPr="00B0072F">
        <w:rPr>
          <w:rFonts w:ascii="Arial" w:hAnsi="Arial" w:cs="Arial"/>
          <w:sz w:val="12"/>
          <w:szCs w:val="12"/>
        </w:rPr>
        <w:t xml:space="preserve">Вестник». Бюллетень № </w:t>
      </w:r>
      <w:r w:rsidR="00B27E80" w:rsidRPr="00B0072F">
        <w:rPr>
          <w:rFonts w:ascii="Arial" w:hAnsi="Arial" w:cs="Arial"/>
          <w:sz w:val="12"/>
          <w:szCs w:val="12"/>
        </w:rPr>
        <w:t>84</w:t>
      </w:r>
      <w:r w:rsidR="00413518" w:rsidRPr="00B0072F">
        <w:rPr>
          <w:rFonts w:ascii="Arial" w:hAnsi="Arial" w:cs="Arial"/>
          <w:sz w:val="12"/>
          <w:szCs w:val="12"/>
        </w:rPr>
        <w:t xml:space="preserve"> </w:t>
      </w:r>
      <w:r w:rsidR="00EC3082" w:rsidRPr="00B0072F">
        <w:rPr>
          <w:rFonts w:ascii="Arial" w:hAnsi="Arial" w:cs="Arial"/>
          <w:sz w:val="12"/>
          <w:szCs w:val="12"/>
        </w:rPr>
        <w:t>(6</w:t>
      </w:r>
      <w:r w:rsidR="00577FD8" w:rsidRPr="00B0072F">
        <w:rPr>
          <w:rFonts w:ascii="Arial" w:hAnsi="Arial" w:cs="Arial"/>
          <w:sz w:val="12"/>
          <w:szCs w:val="12"/>
        </w:rPr>
        <w:t>9</w:t>
      </w:r>
      <w:r w:rsidR="00B27E80" w:rsidRPr="00B0072F">
        <w:rPr>
          <w:rFonts w:ascii="Arial" w:hAnsi="Arial" w:cs="Arial"/>
          <w:sz w:val="12"/>
          <w:szCs w:val="12"/>
        </w:rPr>
        <w:t>2</w:t>
      </w:r>
      <w:r w:rsidR="00F46BFB" w:rsidRPr="00B0072F">
        <w:rPr>
          <w:rFonts w:ascii="Arial" w:hAnsi="Arial" w:cs="Arial"/>
          <w:sz w:val="12"/>
          <w:szCs w:val="12"/>
        </w:rPr>
        <w:t xml:space="preserve">) от </w:t>
      </w:r>
      <w:r w:rsidR="00B27E80" w:rsidRPr="00B0072F">
        <w:rPr>
          <w:rFonts w:ascii="Arial" w:hAnsi="Arial" w:cs="Arial"/>
          <w:sz w:val="12"/>
          <w:szCs w:val="12"/>
        </w:rPr>
        <w:t>28</w:t>
      </w:r>
      <w:r w:rsidR="0082341A" w:rsidRPr="00B0072F">
        <w:rPr>
          <w:rFonts w:ascii="Arial" w:hAnsi="Arial" w:cs="Arial"/>
          <w:sz w:val="12"/>
          <w:szCs w:val="12"/>
        </w:rPr>
        <w:t>.12</w:t>
      </w:r>
      <w:r w:rsidR="00566894" w:rsidRPr="00B0072F">
        <w:rPr>
          <w:rFonts w:ascii="Arial" w:hAnsi="Arial" w:cs="Arial"/>
          <w:sz w:val="12"/>
          <w:szCs w:val="12"/>
        </w:rPr>
        <w:t>.2024</w:t>
      </w:r>
    </w:p>
    <w:p w:rsidR="00972A34" w:rsidRPr="00B0072F" w:rsidRDefault="00972A34" w:rsidP="00972A34">
      <w:pPr>
        <w:jc w:val="center"/>
        <w:rPr>
          <w:rFonts w:ascii="Arial" w:hAnsi="Arial" w:cs="Arial"/>
          <w:sz w:val="12"/>
          <w:szCs w:val="12"/>
        </w:rPr>
      </w:pPr>
      <w:r w:rsidRPr="00B0072F">
        <w:rPr>
          <w:rFonts w:ascii="Arial" w:hAnsi="Arial" w:cs="Arial"/>
          <w:sz w:val="12"/>
          <w:szCs w:val="12"/>
        </w:rPr>
        <w:t>Учредитель: Дума</w:t>
      </w:r>
      <w:r w:rsidR="00BA114B" w:rsidRPr="00B0072F">
        <w:rPr>
          <w:rFonts w:ascii="Arial" w:hAnsi="Arial" w:cs="Arial"/>
          <w:sz w:val="12"/>
          <w:szCs w:val="12"/>
        </w:rPr>
        <w:t xml:space="preserve"> </w:t>
      </w:r>
      <w:r w:rsidRPr="00B0072F">
        <w:rPr>
          <w:rFonts w:ascii="Arial" w:hAnsi="Arial" w:cs="Arial"/>
          <w:sz w:val="12"/>
          <w:szCs w:val="12"/>
        </w:rPr>
        <w:t>Валдайского муниципального района</w:t>
      </w:r>
    </w:p>
    <w:p w:rsidR="00972A34" w:rsidRPr="00B0072F" w:rsidRDefault="00972A34" w:rsidP="00972A34">
      <w:pPr>
        <w:jc w:val="center"/>
        <w:rPr>
          <w:rFonts w:ascii="Arial" w:hAnsi="Arial" w:cs="Arial"/>
          <w:sz w:val="12"/>
          <w:szCs w:val="12"/>
        </w:rPr>
      </w:pPr>
      <w:r w:rsidRPr="00B0072F">
        <w:rPr>
          <w:rFonts w:ascii="Arial" w:hAnsi="Arial" w:cs="Arial"/>
          <w:sz w:val="12"/>
          <w:szCs w:val="12"/>
        </w:rPr>
        <w:t>Утвержден решением Думы Валдайского</w:t>
      </w:r>
      <w:r w:rsidR="00BA114B" w:rsidRPr="00B0072F">
        <w:rPr>
          <w:rFonts w:ascii="Arial" w:hAnsi="Arial" w:cs="Arial"/>
          <w:sz w:val="12"/>
          <w:szCs w:val="12"/>
        </w:rPr>
        <w:t xml:space="preserve"> </w:t>
      </w:r>
      <w:r w:rsidRPr="00B0072F">
        <w:rPr>
          <w:rFonts w:ascii="Arial" w:hAnsi="Arial" w:cs="Arial"/>
          <w:sz w:val="12"/>
          <w:szCs w:val="12"/>
        </w:rPr>
        <w:t>муниципального района от 27.03.2014 № 289</w:t>
      </w:r>
    </w:p>
    <w:p w:rsidR="00972A34" w:rsidRPr="00B0072F" w:rsidRDefault="00972A34" w:rsidP="00972A34">
      <w:pPr>
        <w:jc w:val="center"/>
        <w:rPr>
          <w:rFonts w:ascii="Arial" w:hAnsi="Arial" w:cs="Arial"/>
          <w:sz w:val="12"/>
          <w:szCs w:val="12"/>
        </w:rPr>
      </w:pPr>
      <w:r w:rsidRPr="00B0072F">
        <w:rPr>
          <w:rFonts w:ascii="Arial" w:hAnsi="Arial" w:cs="Arial"/>
          <w:sz w:val="12"/>
          <w:szCs w:val="12"/>
        </w:rPr>
        <w:t>Главный редактор: Глава Валдайского муниципального района Ю.В. Стадэ, телефон: 2-25-16</w:t>
      </w:r>
    </w:p>
    <w:p w:rsidR="00972A34" w:rsidRPr="00B0072F" w:rsidRDefault="00972A34" w:rsidP="00972A34">
      <w:pPr>
        <w:jc w:val="center"/>
        <w:rPr>
          <w:rFonts w:ascii="Arial" w:hAnsi="Arial" w:cs="Arial"/>
          <w:sz w:val="12"/>
          <w:szCs w:val="12"/>
        </w:rPr>
      </w:pPr>
      <w:r w:rsidRPr="00B0072F">
        <w:rPr>
          <w:rFonts w:ascii="Arial" w:hAnsi="Arial" w:cs="Arial"/>
          <w:sz w:val="12"/>
          <w:szCs w:val="12"/>
        </w:rPr>
        <w:t>Адрес редакции: Новгородская обл., Валдайский район, г.Валдай, пр.Комсомольский, д.19/21</w:t>
      </w:r>
    </w:p>
    <w:p w:rsidR="00972A34" w:rsidRPr="00B0072F" w:rsidRDefault="00972A34" w:rsidP="00972A34">
      <w:pPr>
        <w:jc w:val="center"/>
        <w:rPr>
          <w:rFonts w:ascii="Arial" w:hAnsi="Arial" w:cs="Arial"/>
          <w:sz w:val="12"/>
          <w:szCs w:val="12"/>
        </w:rPr>
      </w:pPr>
      <w:r w:rsidRPr="00B0072F">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B0072F" w:rsidRDefault="00972A34" w:rsidP="00972A34">
      <w:pPr>
        <w:jc w:val="center"/>
        <w:rPr>
          <w:rFonts w:ascii="Arial" w:hAnsi="Arial" w:cs="Arial"/>
          <w:sz w:val="12"/>
          <w:szCs w:val="12"/>
        </w:rPr>
      </w:pPr>
      <w:r w:rsidRPr="00B0072F">
        <w:rPr>
          <w:rFonts w:ascii="Arial" w:hAnsi="Arial" w:cs="Arial"/>
          <w:sz w:val="12"/>
          <w:szCs w:val="12"/>
        </w:rPr>
        <w:t>г. Валдай, пр. Комсомольский, д.19/21 тел/факс 46-310</w:t>
      </w:r>
      <w:r w:rsidR="00614547" w:rsidRPr="00B0072F">
        <w:rPr>
          <w:rFonts w:ascii="Arial" w:hAnsi="Arial" w:cs="Arial"/>
          <w:sz w:val="12"/>
          <w:szCs w:val="12"/>
        </w:rPr>
        <w:t xml:space="preserve"> </w:t>
      </w:r>
      <w:r w:rsidRPr="00B0072F">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B0072F">
        <w:rPr>
          <w:rFonts w:ascii="Arial" w:hAnsi="Arial" w:cs="Arial"/>
          <w:sz w:val="12"/>
          <w:szCs w:val="12"/>
        </w:rPr>
        <w:t>Выходит по пятницам</w:t>
      </w:r>
      <w:r w:rsidR="007B2B8A" w:rsidRPr="00B0072F">
        <w:rPr>
          <w:rFonts w:ascii="Arial" w:hAnsi="Arial" w:cs="Arial"/>
          <w:sz w:val="12"/>
          <w:szCs w:val="12"/>
        </w:rPr>
        <w:t xml:space="preserve">. </w:t>
      </w:r>
      <w:r w:rsidR="00E76B9A" w:rsidRPr="00B0072F">
        <w:rPr>
          <w:rFonts w:ascii="Arial" w:hAnsi="Arial" w:cs="Arial"/>
          <w:sz w:val="12"/>
          <w:szCs w:val="12"/>
        </w:rPr>
        <w:t>Объем</w:t>
      </w:r>
      <w:r w:rsidR="00B0072F">
        <w:rPr>
          <w:rFonts w:ascii="Arial" w:hAnsi="Arial" w:cs="Arial"/>
          <w:sz w:val="12"/>
          <w:szCs w:val="12"/>
        </w:rPr>
        <w:t xml:space="preserve"> </w:t>
      </w:r>
      <w:r w:rsidR="00B0072F" w:rsidRPr="00B0072F">
        <w:rPr>
          <w:rFonts w:ascii="Arial" w:hAnsi="Arial" w:cs="Arial"/>
          <w:sz w:val="12"/>
          <w:szCs w:val="12"/>
        </w:rPr>
        <w:t>47</w:t>
      </w:r>
      <w:r w:rsidRPr="00B0072F">
        <w:rPr>
          <w:rFonts w:ascii="Arial" w:hAnsi="Arial" w:cs="Arial"/>
          <w:sz w:val="12"/>
          <w:szCs w:val="12"/>
        </w:rPr>
        <w:t xml:space="preserve"> п.л. Тираж </w:t>
      </w:r>
      <w:r w:rsidR="001D52DC" w:rsidRPr="00B0072F">
        <w:rPr>
          <w:rFonts w:ascii="Arial" w:hAnsi="Arial" w:cs="Arial"/>
          <w:sz w:val="12"/>
          <w:szCs w:val="12"/>
        </w:rPr>
        <w:t>30</w:t>
      </w:r>
      <w:r w:rsidRPr="00B0072F">
        <w:rPr>
          <w:rFonts w:ascii="Arial" w:hAnsi="Arial" w:cs="Arial"/>
          <w:sz w:val="12"/>
          <w:szCs w:val="12"/>
        </w:rPr>
        <w:t xml:space="preserve"> экз. Распространяется бесплатно.</w:t>
      </w:r>
    </w:p>
    <w:sectPr w:rsidR="00972A34" w:rsidRPr="00972A34" w:rsidSect="00F26982">
      <w:headerReference w:type="even" r:id="rId43"/>
      <w:headerReference w:type="default" r:id="rId44"/>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C71" w:rsidRDefault="003D7C71">
      <w:r>
        <w:separator/>
      </w:r>
    </w:p>
  </w:endnote>
  <w:endnote w:type="continuationSeparator" w:id="1">
    <w:p w:rsidR="003D7C71" w:rsidRDefault="003D7C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altName w:val="Times New Roman"/>
    <w:charset w:val="CC"/>
    <w:family w:val="roman"/>
    <w:pitch w:val="variable"/>
    <w:sig w:usb0="00000001" w:usb1="0000084A" w:usb2="00000000" w:usb3="00000000" w:csb0="00000015" w:csb1="00000000"/>
  </w:font>
  <w:font w:name="Consolas">
    <w:panose1 w:val="020B0609020204030204"/>
    <w:charset w:val="CC"/>
    <w:family w:val="modern"/>
    <w:pitch w:val="fixed"/>
    <w:sig w:usb0="E10002FF" w:usb1="4000FCFF" w:usb2="00000009" w:usb3="00000000" w:csb0="0000019F" w:csb1="00000000"/>
  </w:font>
  <w:font w:name="A">
    <w:altName w:val="Arial Unicode MS"/>
    <w:charset w:val="80"/>
    <w:family w:val="swiss"/>
    <w:pitch w:val="variable"/>
    <w:sig w:usb0="00000000" w:usb1="090F0000" w:usb2="00000010" w:usb3="00000000" w:csb0="003F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C71" w:rsidRDefault="003D7C71">
      <w:r>
        <w:separator/>
      </w:r>
    </w:p>
  </w:footnote>
  <w:footnote w:type="continuationSeparator" w:id="1">
    <w:p w:rsidR="003D7C71" w:rsidRDefault="003D7C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2AC" w:rsidRPr="00C14209" w:rsidRDefault="007262AC"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6F7C72">
      <w:rPr>
        <w:noProof/>
        <w:sz w:val="12"/>
        <w:szCs w:val="12"/>
      </w:rPr>
      <w:t>48</w:t>
    </w:r>
    <w:r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2AC" w:rsidRPr="008F785E" w:rsidRDefault="007262AC"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6F7C72">
      <w:rPr>
        <w:noProof/>
        <w:sz w:val="12"/>
        <w:szCs w:val="12"/>
      </w:rPr>
      <w:t>49</w:t>
    </w:r>
    <w:r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38A7775"/>
    <w:multiLevelType w:val="multilevel"/>
    <w:tmpl w:val="5A3ACD20"/>
    <w:lvl w:ilvl="0">
      <w:start w:val="2"/>
      <w:numFmt w:val="decimal"/>
      <w:lvlText w:val="%1."/>
      <w:lvlJc w:val="left"/>
      <w:pPr>
        <w:ind w:left="408" w:hanging="408"/>
      </w:pPr>
      <w:rPr>
        <w:rFonts w:hint="default"/>
      </w:rPr>
    </w:lvl>
    <w:lvl w:ilvl="1">
      <w:start w:val="6"/>
      <w:numFmt w:val="decimal"/>
      <w:suff w:val="space"/>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3">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3E17407D"/>
    <w:multiLevelType w:val="multilevel"/>
    <w:tmpl w:val="DDACBD86"/>
    <w:lvl w:ilvl="0">
      <w:start w:val="1"/>
      <w:numFmt w:val="decimal"/>
      <w:suff w:val="space"/>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12"/>
        <w:szCs w:val="12"/>
        <w:u w:val="none"/>
        <w:shd w:val="clear" w:color="auto" w:fill="auto"/>
        <w:lang w:val="ru-RU" w:eastAsia="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7">
    <w:nsid w:val="4BD15B46"/>
    <w:multiLevelType w:val="multilevel"/>
    <w:tmpl w:val="A3685DBE"/>
    <w:lvl w:ilvl="0">
      <w:start w:val="1"/>
      <w:numFmt w:val="decimal"/>
      <w:lvlText w:val="%1."/>
      <w:lvlJc w:val="left"/>
      <w:pPr>
        <w:ind w:left="408" w:hanging="408"/>
      </w:pPr>
      <w:rPr>
        <w:rFonts w:hint="default"/>
      </w:rPr>
    </w:lvl>
    <w:lvl w:ilvl="1">
      <w:start w:val="1"/>
      <w:numFmt w:val="decimal"/>
      <w:suff w:val="space"/>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0">
    <w:nsid w:val="5A0660FC"/>
    <w:multiLevelType w:val="hybridMultilevel"/>
    <w:tmpl w:val="83A4B868"/>
    <w:lvl w:ilvl="0" w:tplc="DFFA198C">
      <w:start w:val="1"/>
      <w:numFmt w:val="decimal"/>
      <w:suff w:val="noth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5DB93E2F"/>
    <w:multiLevelType w:val="hybridMultilevel"/>
    <w:tmpl w:val="042A296C"/>
    <w:lvl w:ilvl="0" w:tplc="50F8A896">
      <w:start w:val="1"/>
      <w:numFmt w:val="decimal"/>
      <w:suff w:val="space"/>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4">
    <w:nsid w:val="65147989"/>
    <w:multiLevelType w:val="multilevel"/>
    <w:tmpl w:val="AC7ED2A6"/>
    <w:lvl w:ilvl="0">
      <w:start w:val="1"/>
      <w:numFmt w:val="decimal"/>
      <w:suff w:val="space"/>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12"/>
        <w:szCs w:val="12"/>
        <w:u w:val="none"/>
        <w:shd w:val="clear" w:color="auto" w:fill="auto"/>
        <w:lang w:val="ru-RU" w:eastAsia="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656C34DE"/>
    <w:multiLevelType w:val="multilevel"/>
    <w:tmpl w:val="DFEE414C"/>
    <w:lvl w:ilvl="0">
      <w:start w:val="1"/>
      <w:numFmt w:val="upperRoman"/>
      <w:suff w:val="space"/>
      <w:lvlText w:val="%1."/>
      <w:lvlJc w:val="left"/>
      <w:pPr>
        <w:ind w:left="1429" w:hanging="720"/>
      </w:pPr>
      <w:rPr>
        <w:rFonts w:hint="default"/>
      </w:rPr>
    </w:lvl>
    <w:lvl w:ilvl="1">
      <w:start w:val="4"/>
      <w:numFmt w:val="decimal"/>
      <w:isLgl/>
      <w:suff w:val="space"/>
      <w:lvlText w:val="%1.%2."/>
      <w:lvlJc w:val="left"/>
      <w:pPr>
        <w:ind w:left="1430"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6256C71"/>
    <w:multiLevelType w:val="multilevel"/>
    <w:tmpl w:val="5138516E"/>
    <w:lvl w:ilvl="0">
      <w:start w:val="1"/>
      <w:numFmt w:val="decimal"/>
      <w:suff w:val="space"/>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12"/>
        <w:szCs w:val="12"/>
        <w:u w:val="none"/>
        <w:shd w:val="clear" w:color="auto" w:fill="auto"/>
        <w:lang w:val="ru-RU" w:eastAsia="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nsid w:val="69E12DA0"/>
    <w:multiLevelType w:val="multilevel"/>
    <w:tmpl w:val="66F4FAFE"/>
    <w:lvl w:ilvl="0">
      <w:start w:val="1"/>
      <w:numFmt w:val="decimal"/>
      <w:suff w:val="space"/>
      <w:lvlText w:val="%1."/>
      <w:lvlJc w:val="left"/>
      <w:pPr>
        <w:ind w:left="0" w:firstLine="0"/>
      </w:pPr>
      <w:rPr>
        <w:rFonts w:ascii="Arial" w:hAnsi="Arial" w:cs="Arial" w:hint="default"/>
        <w:b w:val="0"/>
        <w:bCs w:val="0"/>
        <w:i w:val="0"/>
        <w:iCs w:val="0"/>
        <w:smallCaps w:val="0"/>
        <w:strike w:val="0"/>
        <w:color w:val="000000"/>
        <w:spacing w:val="0"/>
        <w:w w:val="100"/>
        <w:position w:val="0"/>
        <w:sz w:val="16"/>
        <w:szCs w:val="16"/>
        <w:u w:val="none"/>
      </w:rPr>
    </w:lvl>
    <w:lvl w:ilvl="1">
      <w:start w:val="1"/>
      <w:numFmt w:val="decimal"/>
      <w:lvlText w:val="%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2">
      <w:start w:val="19"/>
      <w:numFmt w:val="decimal"/>
      <w:lvlText w:val="%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3">
      <w:start w:val="99"/>
      <w:numFmt w:val="decimal"/>
      <w:lvlText w:val="%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4">
      <w:start w:val="10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6"/>
        <w:szCs w:val="26"/>
        <w:u w:val="none"/>
      </w:rPr>
    </w:lvl>
    <w:lvl w:ilvl="5">
      <w:start w:val="10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6">
      <w:start w:val="10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7">
      <w:start w:val="10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lvl w:ilvl="8">
      <w:start w:val="104"/>
      <w:numFmt w:val="decimal"/>
      <w:lvlText w:val="%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rPr>
    </w:lvl>
  </w:abstractNum>
  <w:abstractNum w:abstractNumId="38">
    <w:nsid w:val="69F40BD5"/>
    <w:multiLevelType w:val="multilevel"/>
    <w:tmpl w:val="B4629618"/>
    <w:lvl w:ilvl="0">
      <w:start w:val="3"/>
      <w:numFmt w:val="decimal"/>
      <w:lvlText w:val="%1."/>
      <w:lvlJc w:val="left"/>
      <w:pPr>
        <w:ind w:left="408" w:hanging="408"/>
      </w:pPr>
      <w:rPr>
        <w:rFonts w:hint="default"/>
      </w:rPr>
    </w:lvl>
    <w:lvl w:ilvl="1">
      <w:start w:val="1"/>
      <w:numFmt w:val="decimal"/>
      <w:suff w:val="space"/>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E2E28B4"/>
    <w:multiLevelType w:val="hybridMultilevel"/>
    <w:tmpl w:val="425410A8"/>
    <w:lvl w:ilvl="0" w:tplc="B4B056F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num w:numId="1">
    <w:abstractNumId w:val="20"/>
  </w:num>
  <w:num w:numId="2">
    <w:abstractNumId w:val="19"/>
  </w:num>
  <w:num w:numId="3">
    <w:abstractNumId w:val="25"/>
  </w:num>
  <w:num w:numId="4">
    <w:abstractNumId w:val="33"/>
  </w:num>
  <w:num w:numId="5">
    <w:abstractNumId w:val="17"/>
  </w:num>
  <w:num w:numId="6">
    <w:abstractNumId w:val="0"/>
  </w:num>
  <w:num w:numId="7">
    <w:abstractNumId w:val="18"/>
  </w:num>
  <w:num w:numId="8">
    <w:abstractNumId w:val="29"/>
  </w:num>
  <w:num w:numId="9">
    <w:abstractNumId w:val="40"/>
  </w:num>
  <w:num w:numId="10">
    <w:abstractNumId w:val="14"/>
  </w:num>
  <w:num w:numId="11">
    <w:abstractNumId w:val="15"/>
  </w:num>
  <w:num w:numId="12">
    <w:abstractNumId w:val="28"/>
  </w:num>
  <w:num w:numId="13">
    <w:abstractNumId w:val="26"/>
  </w:num>
  <w:num w:numId="14">
    <w:abstractNumId w:val="23"/>
  </w:num>
  <w:num w:numId="15">
    <w:abstractNumId w:val="16"/>
  </w:num>
  <w:num w:numId="16">
    <w:abstractNumId w:val="31"/>
  </w:num>
  <w:num w:numId="17">
    <w:abstractNumId w:val="22"/>
  </w:num>
  <w:num w:numId="18">
    <w:abstractNumId w:val="39"/>
  </w:num>
  <w:num w:numId="19">
    <w:abstractNumId w:val="30"/>
  </w:num>
  <w:num w:numId="20">
    <w:abstractNumId w:val="24"/>
  </w:num>
  <w:num w:numId="21">
    <w:abstractNumId w:val="34"/>
  </w:num>
  <w:num w:numId="22">
    <w:abstractNumId w:val="36"/>
  </w:num>
  <w:num w:numId="23">
    <w:abstractNumId w:val="37"/>
  </w:num>
  <w:num w:numId="24">
    <w:abstractNumId w:val="27"/>
  </w:num>
  <w:num w:numId="25">
    <w:abstractNumId w:val="21"/>
  </w:num>
  <w:num w:numId="26">
    <w:abstractNumId w:val="38"/>
  </w:num>
  <w:num w:numId="27">
    <w:abstractNumId w:val="35"/>
  </w:num>
  <w:num w:numId="28">
    <w:abstractNumId w:val="3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1076226"/>
  </w:hdrShapeDefaults>
  <w:footnotePr>
    <w:pos w:val="beneathText"/>
    <w:footnote w:id="0"/>
    <w:footnote w:id="1"/>
  </w:footnotePr>
  <w:endnotePr>
    <w:endnote w:id="0"/>
    <w:endnote w:id="1"/>
  </w:endnotePr>
  <w:compat/>
  <w:rsids>
    <w:rsidRoot w:val="00E46254"/>
    <w:rsid w:val="000002D4"/>
    <w:rsid w:val="0000059B"/>
    <w:rsid w:val="0000079F"/>
    <w:rsid w:val="000007E9"/>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CF5"/>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94E"/>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4959"/>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3DB"/>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09"/>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70D"/>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AD"/>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7A8"/>
    <w:rsid w:val="0035383A"/>
    <w:rsid w:val="00353866"/>
    <w:rsid w:val="00353EDF"/>
    <w:rsid w:val="00353F94"/>
    <w:rsid w:val="0035403F"/>
    <w:rsid w:val="00354056"/>
    <w:rsid w:val="003543E0"/>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164"/>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A7E18"/>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748"/>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A2D"/>
    <w:rsid w:val="003D5CD9"/>
    <w:rsid w:val="003D5E30"/>
    <w:rsid w:val="003D5EDD"/>
    <w:rsid w:val="003D6058"/>
    <w:rsid w:val="003D648C"/>
    <w:rsid w:val="003D6D71"/>
    <w:rsid w:val="003D6E6E"/>
    <w:rsid w:val="003D6F4D"/>
    <w:rsid w:val="003D737E"/>
    <w:rsid w:val="003D794F"/>
    <w:rsid w:val="003D7C46"/>
    <w:rsid w:val="003D7C71"/>
    <w:rsid w:val="003E05F0"/>
    <w:rsid w:val="003E099F"/>
    <w:rsid w:val="003E0F68"/>
    <w:rsid w:val="003E1549"/>
    <w:rsid w:val="003E1F8B"/>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3022"/>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559"/>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47CA0"/>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25D"/>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1CD3"/>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9C5"/>
    <w:rsid w:val="004C3CEC"/>
    <w:rsid w:val="004C40C4"/>
    <w:rsid w:val="004C47D8"/>
    <w:rsid w:val="004C485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6BE"/>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10C"/>
    <w:rsid w:val="00502198"/>
    <w:rsid w:val="00502A80"/>
    <w:rsid w:val="00503276"/>
    <w:rsid w:val="00503311"/>
    <w:rsid w:val="005035C9"/>
    <w:rsid w:val="00503786"/>
    <w:rsid w:val="0050382D"/>
    <w:rsid w:val="00503832"/>
    <w:rsid w:val="0050396F"/>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6B49"/>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77FD8"/>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300"/>
    <w:rsid w:val="0059342E"/>
    <w:rsid w:val="00593DBB"/>
    <w:rsid w:val="00593E5D"/>
    <w:rsid w:val="005940C1"/>
    <w:rsid w:val="005942E4"/>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C32"/>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08D"/>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2961"/>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0F0"/>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163"/>
    <w:rsid w:val="00624303"/>
    <w:rsid w:val="00624315"/>
    <w:rsid w:val="006248C8"/>
    <w:rsid w:val="00624C8F"/>
    <w:rsid w:val="006251C8"/>
    <w:rsid w:val="0062566E"/>
    <w:rsid w:val="00626386"/>
    <w:rsid w:val="0062648D"/>
    <w:rsid w:val="006269BB"/>
    <w:rsid w:val="006271C2"/>
    <w:rsid w:val="00627597"/>
    <w:rsid w:val="0062796C"/>
    <w:rsid w:val="00627A56"/>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62D"/>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9B7"/>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8BB"/>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72C"/>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5E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C72"/>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210"/>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395"/>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2A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695"/>
    <w:rsid w:val="007F3794"/>
    <w:rsid w:val="007F3866"/>
    <w:rsid w:val="007F3BE1"/>
    <w:rsid w:val="007F3D09"/>
    <w:rsid w:val="007F4432"/>
    <w:rsid w:val="007F4577"/>
    <w:rsid w:val="007F4A30"/>
    <w:rsid w:val="007F63EB"/>
    <w:rsid w:val="007F67D1"/>
    <w:rsid w:val="007F6B10"/>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41A"/>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05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7DE"/>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0F6A"/>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964"/>
    <w:rsid w:val="009C7CDE"/>
    <w:rsid w:val="009D0250"/>
    <w:rsid w:val="009D0326"/>
    <w:rsid w:val="009D09D7"/>
    <w:rsid w:val="009D0F75"/>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E25"/>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3B2"/>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538"/>
    <w:rsid w:val="00A929DF"/>
    <w:rsid w:val="00A92DE8"/>
    <w:rsid w:val="00A92E8A"/>
    <w:rsid w:val="00A940E8"/>
    <w:rsid w:val="00A94554"/>
    <w:rsid w:val="00A94A91"/>
    <w:rsid w:val="00A94DD3"/>
    <w:rsid w:val="00A94E12"/>
    <w:rsid w:val="00A9510A"/>
    <w:rsid w:val="00A9570C"/>
    <w:rsid w:val="00A95C07"/>
    <w:rsid w:val="00A96084"/>
    <w:rsid w:val="00A96441"/>
    <w:rsid w:val="00A9645E"/>
    <w:rsid w:val="00A969D8"/>
    <w:rsid w:val="00A97072"/>
    <w:rsid w:val="00A97163"/>
    <w:rsid w:val="00A97331"/>
    <w:rsid w:val="00A9798A"/>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A77A8"/>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65D"/>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072F"/>
    <w:rsid w:val="00B010B9"/>
    <w:rsid w:val="00B0115E"/>
    <w:rsid w:val="00B01562"/>
    <w:rsid w:val="00B01A16"/>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5B"/>
    <w:rsid w:val="00B27382"/>
    <w:rsid w:val="00B2766E"/>
    <w:rsid w:val="00B27705"/>
    <w:rsid w:val="00B27777"/>
    <w:rsid w:val="00B27E80"/>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5CA"/>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7F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EE7"/>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565"/>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6C66"/>
    <w:rsid w:val="00C27103"/>
    <w:rsid w:val="00C27307"/>
    <w:rsid w:val="00C275D4"/>
    <w:rsid w:val="00C303E9"/>
    <w:rsid w:val="00C30A1A"/>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D36"/>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87FEA"/>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7CF"/>
    <w:rsid w:val="00CA2878"/>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E00"/>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3E1"/>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4860"/>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488D"/>
    <w:rsid w:val="00CF5B40"/>
    <w:rsid w:val="00CF5BEA"/>
    <w:rsid w:val="00CF5CD5"/>
    <w:rsid w:val="00CF60C7"/>
    <w:rsid w:val="00CF6277"/>
    <w:rsid w:val="00CF644A"/>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8C4"/>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B3B"/>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5A8"/>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BA0"/>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C04"/>
    <w:rsid w:val="00DF5D9C"/>
    <w:rsid w:val="00DF5FF5"/>
    <w:rsid w:val="00DF6529"/>
    <w:rsid w:val="00DF6731"/>
    <w:rsid w:val="00DF6D61"/>
    <w:rsid w:val="00DF6D8B"/>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6F65"/>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AE"/>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50F"/>
    <w:rsid w:val="00E72A39"/>
    <w:rsid w:val="00E7320E"/>
    <w:rsid w:val="00E73384"/>
    <w:rsid w:val="00E73477"/>
    <w:rsid w:val="00E73515"/>
    <w:rsid w:val="00E7382C"/>
    <w:rsid w:val="00E73AB9"/>
    <w:rsid w:val="00E73D2C"/>
    <w:rsid w:val="00E747C0"/>
    <w:rsid w:val="00E748F3"/>
    <w:rsid w:val="00E74E53"/>
    <w:rsid w:val="00E752A6"/>
    <w:rsid w:val="00E75800"/>
    <w:rsid w:val="00E75A8C"/>
    <w:rsid w:val="00E75B20"/>
    <w:rsid w:val="00E75DC9"/>
    <w:rsid w:val="00E75E5A"/>
    <w:rsid w:val="00E75F42"/>
    <w:rsid w:val="00E766CE"/>
    <w:rsid w:val="00E7690F"/>
    <w:rsid w:val="00E76B9A"/>
    <w:rsid w:val="00E76C74"/>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69EB"/>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707C"/>
    <w:rsid w:val="00F07481"/>
    <w:rsid w:val="00F0766B"/>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0BA"/>
    <w:rsid w:val="00F6031C"/>
    <w:rsid w:val="00F6044B"/>
    <w:rsid w:val="00F60932"/>
    <w:rsid w:val="00F60D17"/>
    <w:rsid w:val="00F613A2"/>
    <w:rsid w:val="00F6147A"/>
    <w:rsid w:val="00F615D8"/>
    <w:rsid w:val="00F61CF2"/>
    <w:rsid w:val="00F61FB8"/>
    <w:rsid w:val="00F621A7"/>
    <w:rsid w:val="00F62455"/>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30E"/>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535"/>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70C"/>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6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uiPriority="0" w:qFormat="1"/>
    <w:lsdException w:name="footer" w:uiPriority="0"/>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Bulle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3" w:uiPriority="0" w:qFormat="1"/>
    <w:lsdException w:name="Hyperlink"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lsdException w:name="HTML Top of Form" w:uiPriority="0"/>
    <w:lsdException w:name="Normal (Web)" w:uiPriority="0" w:qFormat="1"/>
    <w:lsdException w:name="HTML Preformatted" w:uiPriority="0" w:qFormat="1"/>
    <w:lsdException w:name="Normal Table" w:uiPriority="0"/>
    <w:lsdException w:name="No List" w:uiPriority="0"/>
    <w:lsdException w:name="Outline List 3" w:uiPriority="0"/>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uiPriority w:val="1"/>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uiPriority w:val="1"/>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uiPriority w:val="99"/>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qFormat/>
    <w:rsid w:val="00B36FE9"/>
    <w:rPr>
      <w:color w:val="0000FF"/>
      <w:u w:val="single"/>
    </w:rPr>
  </w:style>
  <w:style w:type="character" w:styleId="af4">
    <w:name w:val="FollowedHyperlink"/>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rsid w:val="00952D7E"/>
    <w:rPr>
      <w:rFonts w:ascii="Courier New" w:hAnsi="Courier New"/>
      <w:sz w:val="20"/>
      <w:szCs w:val="20"/>
    </w:rPr>
  </w:style>
  <w:style w:type="character" w:customStyle="1" w:styleId="afff1">
    <w:name w:val="Текст Знак"/>
    <w:aliases w:val="TEXT Знак"/>
    <w:link w:val="afff0"/>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rsid w:val="00375986"/>
    <w:rPr>
      <w:rFonts w:eastAsia="Arial Unicode MS"/>
      <w:sz w:val="25"/>
      <w:szCs w:val="25"/>
      <w:lang w:val="ru-RU" w:eastAsia="ru-RU" w:bidi="ar-SA"/>
    </w:rPr>
  </w:style>
  <w:style w:type="paragraph" w:customStyle="1" w:styleId="2b">
    <w:name w:val="Основной текст (2)"/>
    <w:basedOn w:val="a4"/>
    <w:link w:val="2a"/>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 w:type="character" w:customStyle="1" w:styleId="buttonlabel">
    <w:name w:val="button__label"/>
    <w:basedOn w:val="a5"/>
    <w:rsid w:val="004B1CD3"/>
  </w:style>
  <w:style w:type="character" w:customStyle="1" w:styleId="CharacterStyle10">
    <w:name w:val="CharacterStyle10"/>
    <w:rsid w:val="005C2C32"/>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 w:type="character" w:customStyle="1" w:styleId="2fff7">
    <w:name w:val="Заголовок №2_"/>
    <w:basedOn w:val="a5"/>
    <w:link w:val="2fff8"/>
    <w:rsid w:val="005C2C32"/>
    <w:rPr>
      <w:b/>
      <w:bCs/>
      <w:sz w:val="22"/>
    </w:rPr>
  </w:style>
  <w:style w:type="paragraph" w:customStyle="1" w:styleId="2fff8">
    <w:name w:val="Заголовок №2"/>
    <w:basedOn w:val="a4"/>
    <w:link w:val="2fff7"/>
    <w:rsid w:val="005C2C32"/>
    <w:pPr>
      <w:widowControl w:val="0"/>
      <w:jc w:val="center"/>
      <w:outlineLvl w:val="1"/>
    </w:pPr>
    <w:rPr>
      <w:rFonts w:ascii="Calibri" w:eastAsia="Calibri" w:hAnsi="Calibri"/>
      <w:b/>
      <w:bCs/>
      <w:sz w:val="22"/>
      <w:szCs w:val="20"/>
    </w:rPr>
  </w:style>
  <w:style w:type="character" w:customStyle="1" w:styleId="2fff9">
    <w:name w:val="Колонтитул (2)_"/>
    <w:basedOn w:val="a5"/>
    <w:link w:val="2fffa"/>
    <w:rsid w:val="005C2C32"/>
    <w:rPr>
      <w:rFonts w:ascii="Times New Roman" w:eastAsia="Times New Roman" w:hAnsi="Times New Roman"/>
    </w:rPr>
  </w:style>
  <w:style w:type="character" w:customStyle="1" w:styleId="affffffffffffff0">
    <w:name w:val="Колонтитул_"/>
    <w:basedOn w:val="a5"/>
    <w:link w:val="affffffffffffff1"/>
    <w:rsid w:val="005C2C32"/>
    <w:rPr>
      <w:u w:val="single"/>
    </w:rPr>
  </w:style>
  <w:style w:type="paragraph" w:customStyle="1" w:styleId="2fffa">
    <w:name w:val="Колонтитул (2)"/>
    <w:basedOn w:val="a4"/>
    <w:link w:val="2fff9"/>
    <w:rsid w:val="005C2C32"/>
    <w:pPr>
      <w:widowControl w:val="0"/>
    </w:pPr>
    <w:rPr>
      <w:sz w:val="20"/>
      <w:szCs w:val="20"/>
    </w:rPr>
  </w:style>
  <w:style w:type="paragraph" w:customStyle="1" w:styleId="affffffffffffff1">
    <w:name w:val="Колонтитул"/>
    <w:basedOn w:val="a4"/>
    <w:link w:val="affffffffffffff0"/>
    <w:rsid w:val="005C2C32"/>
    <w:pPr>
      <w:widowControl w:val="0"/>
    </w:pPr>
    <w:rPr>
      <w:rFonts w:ascii="Calibri" w:eastAsia="Calibri" w:hAnsi="Calibri"/>
      <w:sz w:val="20"/>
      <w:szCs w:val="20"/>
      <w:u w:val="single"/>
    </w:rPr>
  </w:style>
  <w:style w:type="paragraph" w:customStyle="1" w:styleId="WW-21">
    <w:name w:val="WW-Основной текст с отступом 21"/>
    <w:basedOn w:val="a4"/>
    <w:rsid w:val="003A0164"/>
    <w:pPr>
      <w:suppressAutoHyphens/>
      <w:ind w:right="142" w:firstLine="720"/>
      <w:jc w:val="both"/>
    </w:pPr>
    <w:rPr>
      <w:sz w:val="28"/>
      <w:lang w:eastAsia="ar-SA"/>
    </w:rPr>
  </w:style>
  <w:style w:type="paragraph" w:customStyle="1" w:styleId="2fffb">
    <w:name w:val="заголовок 2"/>
    <w:basedOn w:val="a4"/>
    <w:next w:val="a4"/>
    <w:rsid w:val="003A0164"/>
    <w:pPr>
      <w:keepNext/>
      <w:spacing w:before="120" w:after="40"/>
      <w:ind w:firstLine="567"/>
    </w:pPr>
    <w:rPr>
      <w:b/>
      <w:i/>
      <w:smallCaps/>
      <w:sz w:val="19"/>
      <w:szCs w:val="19"/>
    </w:rPr>
  </w:style>
  <w:style w:type="paragraph" w:customStyle="1" w:styleId="86">
    <w:name w:val="Обычный8"/>
    <w:rsid w:val="003A0164"/>
    <w:pPr>
      <w:widowControl w:val="0"/>
      <w:spacing w:before="20" w:after="20"/>
    </w:pPr>
    <w:rPr>
      <w:rFonts w:ascii="Times New Roman" w:eastAsia="Times New Roman" w:hAnsi="Times New Roman"/>
      <w:snapToGrid w:val="0"/>
      <w:sz w:val="24"/>
    </w:rPr>
  </w:style>
  <w:style w:type="paragraph" w:customStyle="1" w:styleId="1fffff">
    <w:name w:val="заголовок 1"/>
    <w:basedOn w:val="a4"/>
    <w:next w:val="a4"/>
    <w:rsid w:val="003A0164"/>
    <w:pPr>
      <w:keepNext/>
      <w:pageBreakBefore/>
      <w:spacing w:after="120"/>
      <w:jc w:val="center"/>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86"/>
    <w:rsid w:val="003A0164"/>
    <w:pPr>
      <w:spacing w:before="40" w:after="40"/>
      <w:ind w:firstLine="567"/>
      <w:jc w:val="both"/>
    </w:pPr>
    <w:rPr>
      <w:rFonts w:ascii="Arial" w:hAnsi="Arial"/>
      <w:sz w:val="20"/>
    </w:rPr>
  </w:style>
  <w:style w:type="paragraph" w:customStyle="1" w:styleId="232">
    <w:name w:val="Заголовок 23"/>
    <w:basedOn w:val="86"/>
    <w:next w:val="86"/>
    <w:rsid w:val="003A0164"/>
    <w:pPr>
      <w:keepNext/>
      <w:widowControl/>
      <w:suppressAutoHyphens/>
      <w:spacing w:before="0" w:after="0" w:line="360" w:lineRule="auto"/>
      <w:ind w:left="1276" w:hanging="425"/>
      <w:outlineLvl w:val="1"/>
    </w:pPr>
    <w:rPr>
      <w:snapToGrid/>
      <w:kern w:val="28"/>
      <w:sz w:val="28"/>
      <w:szCs w:val="28"/>
    </w:rPr>
  </w:style>
  <w:style w:type="paragraph" w:customStyle="1" w:styleId="330">
    <w:name w:val="Заголовок 33"/>
    <w:basedOn w:val="86"/>
    <w:next w:val="86"/>
    <w:rsid w:val="003A0164"/>
    <w:pPr>
      <w:keepNext/>
      <w:widowControl/>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25">
    <w:name w:val="Заголовок 12"/>
    <w:basedOn w:val="86"/>
    <w:next w:val="86"/>
    <w:rsid w:val="003A0164"/>
    <w:pPr>
      <w:spacing w:before="240" w:after="60"/>
      <w:outlineLvl w:val="0"/>
    </w:pPr>
    <w:rPr>
      <w:rFonts w:ascii="Arial" w:hAnsi="Arial"/>
      <w:b/>
      <w:snapToGrid/>
      <w:kern w:val="28"/>
      <w:sz w:val="32"/>
    </w:rPr>
  </w:style>
  <w:style w:type="character" w:customStyle="1" w:styleId="3ff7">
    <w:name w:val="Заголовок №3_"/>
    <w:basedOn w:val="a5"/>
    <w:link w:val="3ff8"/>
    <w:uiPriority w:val="99"/>
    <w:rsid w:val="00D658C4"/>
    <w:rPr>
      <w:b/>
      <w:bCs/>
      <w:sz w:val="27"/>
      <w:szCs w:val="27"/>
      <w:shd w:val="clear" w:color="auto" w:fill="FFFFFF"/>
    </w:rPr>
  </w:style>
  <w:style w:type="paragraph" w:customStyle="1" w:styleId="3ff8">
    <w:name w:val="Заголовок №3"/>
    <w:basedOn w:val="a4"/>
    <w:link w:val="3ff7"/>
    <w:uiPriority w:val="99"/>
    <w:rsid w:val="00D658C4"/>
    <w:pPr>
      <w:shd w:val="clear" w:color="auto" w:fill="FFFFFF"/>
      <w:spacing w:before="1020" w:after="900" w:line="322" w:lineRule="exact"/>
      <w:jc w:val="center"/>
      <w:outlineLvl w:val="2"/>
    </w:pPr>
    <w:rPr>
      <w:rFonts w:ascii="Calibri" w:eastAsia="Calibri" w:hAnsi="Calibri"/>
      <w:b/>
      <w:bCs/>
      <w:sz w:val="27"/>
      <w:szCs w:val="27"/>
    </w:rPr>
  </w:style>
  <w:style w:type="character" w:customStyle="1" w:styleId="33pt">
    <w:name w:val="Заголовок №3 + Интервал 3 pt"/>
    <w:basedOn w:val="3ff7"/>
    <w:uiPriority w:val="99"/>
    <w:rsid w:val="00D658C4"/>
    <w:rPr>
      <w:spacing w:val="70"/>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valdayadm.ru/sites/default/files/npa_file/3358.docx" TargetMode="External"/><Relationship Id="rId18" Type="http://schemas.openxmlformats.org/officeDocument/2006/relationships/hyperlink" Target="file:///\\192.168.1.10\res$\&#1055;&#1091;&#1083;%20&#1086;&#1073;&#1084;&#1077;&#1085;&#1072;\&#1070;&#1088;&#1080;&#1089;&#1090;&#1099;\&#1053;&#1080;&#1082;&#1091;&#1083;&#1080;&#1085;&#1072;\&#1087;&#1088;&#1086;&#1075;&#1088;&#1072;&#1084;&#1084;&#1099;\1160\&#1055;&#1086;&#1089;&#1090;&#1072;&#1085;&#1086;&#1074;&#1083;&#1077;&#1085;&#1080;&#1077;%201160.doc" TargetMode="External"/><Relationship Id="rId26" Type="http://schemas.openxmlformats.org/officeDocument/2006/relationships/hyperlink" Target="consultantplus://offline/ref=E25F54D9BCF38123F963C1DD4C598A6EFED002F74A345B8A439C34674FC9911F1BD786F8167E8EF763E5EA01750D5E740E12A5A0BB1C677AS6t4L" TargetMode="External"/><Relationship Id="rId39" Type="http://schemas.openxmlformats.org/officeDocument/2006/relationships/hyperlink" Target="https://login.consultant.ru/link/?req=doc&amp;base=RLAW154&amp;n=110921&amp;dst=100022"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chart" Target="charts/chart2.xml"/><Relationship Id="rId42"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7" Type="http://schemas.openxmlformats.org/officeDocument/2006/relationships/endnotes" Target="endnotes.xml"/><Relationship Id="rId12" Type="http://schemas.openxmlformats.org/officeDocument/2006/relationships/hyperlink" Target="consultantplus://offline/ref=1AAF9F213915A8D939400A5BBCDB944DF52F0BEE038F12E256D98A2A1A15A741304FB2552FF7E002c0t4J"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chart" Target="charts/chart1.xml"/><Relationship Id="rId38" Type="http://schemas.openxmlformats.org/officeDocument/2006/relationships/chart" Target="charts/chart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31DBB7912E571AF5E7CB2D129EA536CAEFAC2165CF360FC13CC60E7AD72B309AR1TFH" TargetMode="External"/><Relationship Id="rId20" Type="http://schemas.openxmlformats.org/officeDocument/2006/relationships/hyperlink" Target="mailto:post@oblgas.natm.ru" TargetMode="External"/><Relationship Id="rId29" Type="http://schemas.openxmlformats.org/officeDocument/2006/relationships/image" Target="media/image7.jpeg"/><Relationship Id="rId41" Type="http://schemas.openxmlformats.org/officeDocument/2006/relationships/hyperlink" Target="file:///Y:\&#1055;&#1091;&#1083;%20&#1086;&#1073;&#1084;&#1077;&#1085;&#1072;\&#1052;&#1040;&#1064;&#1041;&#1070;&#1056;&#1054;\&#1082;&#1086;&#1084;&#1080;&#1090;&#1077;&#1090;%20&#1101;&#1082;&#1086;&#1085;&#1086;&#1084;&#1080;&#1082;&#1080;\&#1055;&#1088;&#1086;&#1077;&#1082;&#1090;.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AF9F213915A8D939400A5BBCDB944DF52F0BEE038F12E256D98A2A1A15A741304FB2552FF7E700c0t3J" TargetMode="External"/><Relationship Id="rId24" Type="http://schemas.openxmlformats.org/officeDocument/2006/relationships/hyperlink" Target="mailto:post@oblgas.natm.ru" TargetMode="External"/><Relationship Id="rId32" Type="http://schemas.openxmlformats.org/officeDocument/2006/relationships/image" Target="media/image10.jpeg"/><Relationship Id="rId37" Type="http://schemas.openxmlformats.org/officeDocument/2006/relationships/hyperlink" Target="consultantplus://offline/ref=A53E8B40840A4EAAF6674F36843327C2ABB9AA19123EAEC10747A2ACA0L9xEJ" TargetMode="External"/><Relationship Id="rId40" Type="http://schemas.openxmlformats.org/officeDocument/2006/relationships/hyperlink" Target="https://login.consultant.ru/link/?req=doc&amp;base=RLAW154&amp;n=111949&amp;dst=10001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arant.ru/products/ipo/prime/doc/400056192/" TargetMode="External"/><Relationship Id="rId23" Type="http://schemas.openxmlformats.org/officeDocument/2006/relationships/hyperlink" Target="consultantplus://offline/ref=E25F54D9BCF38123F963C1DD4C598A6EFED002F74A345B8A439C34674FC9911F1BD786F8167E8EF763E5EA01750D5E740E12A5A0BB1C677AS6t4L" TargetMode="External"/><Relationship Id="rId28" Type="http://schemas.openxmlformats.org/officeDocument/2006/relationships/image" Target="media/image6.jpeg"/><Relationship Id="rId36" Type="http://schemas.openxmlformats.org/officeDocument/2006/relationships/hyperlink" Target="consultantplus://offline/ref=A53E8B40840A4EAAF6674F36843327C2ABB9A3151A3DAEC10747A2ACA0L9xEJ" TargetMode="External"/><Relationship Id="rId10" Type="http://schemas.openxmlformats.org/officeDocument/2006/relationships/hyperlink" Target="consultantplus://offline/ref=1AAF9F213915A8D939400A5BBCDB944DF52F0BEF028F12E256D98A2A1Ac1t5J" TargetMode="External"/><Relationship Id="rId19" Type="http://schemas.openxmlformats.org/officeDocument/2006/relationships/hyperlink" Target="consultantplus://offline/ref=E25F54D9BCF38123F963C1DD4C598A6EFED002F74A345B8A439C34674FC9911F1BD786F8167E8EF763E5EA01750D5E740E12A5A0BB1C677AS6t4L" TargetMode="External"/><Relationship Id="rId31" Type="http://schemas.openxmlformats.org/officeDocument/2006/relationships/image" Target="media/image9.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1AAF9F213915A8D939400A5BBCDB944DF52E0DEE028E12E256D98A2A1A15A741304FB2552FF4E00Ec0t2J" TargetMode="External"/><Relationship Id="rId14" Type="http://schemas.openxmlformats.org/officeDocument/2006/relationships/hyperlink" Target="https://www.garant.ru/products/ipo/prime/doc/400056192/" TargetMode="External"/><Relationship Id="rId22" Type="http://schemas.openxmlformats.org/officeDocument/2006/relationships/image" Target="media/image4.jpeg"/><Relationship Id="rId27" Type="http://schemas.openxmlformats.org/officeDocument/2006/relationships/hyperlink" Target="mailto:post@oblgas.natm.ru" TargetMode="External"/><Relationship Id="rId30" Type="http://schemas.openxmlformats.org/officeDocument/2006/relationships/image" Target="media/image8.png"/><Relationship Id="rId35" Type="http://schemas.openxmlformats.org/officeDocument/2006/relationships/hyperlink" Target="consultantplus://offline/ref=2A35D983B09021073CACCE3C626D9A97A931AB0F943C17CE38CB999145dCzDJ" TargetMode="Externa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371819960861056"/>
          <c:y val="4.8245614035087717E-2"/>
          <c:w val="0.64774951076320986"/>
          <c:h val="0.75000000000000033"/>
        </c:manualLayout>
      </c:layout>
      <c:lineChart>
        <c:grouping val="standard"/>
        <c:ser>
          <c:idx val="0"/>
          <c:order val="0"/>
          <c:tx>
            <c:strRef>
              <c:f>Sheet1!$A$2</c:f>
              <c:strCache>
                <c:ptCount val="1"/>
                <c:pt idx="0">
                  <c:v>Численность населения</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1.3337697903587841E-2"/>
                  <c:y val="-4.6184039594731698E-2"/>
                </c:manualLayout>
              </c:layout>
              <c:dLblPos val="r"/>
              <c:showVal val="1"/>
            </c:dLbl>
            <c:dLbl>
              <c:idx val="1"/>
              <c:layout>
                <c:manualLayout>
                  <c:x val="-1.7739638542509368E-3"/>
                  <c:y val="-4.6563344919471457E-2"/>
                </c:manualLayout>
              </c:layout>
              <c:dLblPos val="r"/>
              <c:showVal val="1"/>
            </c:dLbl>
            <c:dLbl>
              <c:idx val="2"/>
              <c:layout>
                <c:manualLayout>
                  <c:x val="-7.8227542667535319E-3"/>
                  <c:y val="-6.2133630824057658E-2"/>
                </c:manualLayout>
              </c:layout>
              <c:dLblPos val="r"/>
              <c:showVal val="1"/>
            </c:dLbl>
            <c:dLbl>
              <c:idx val="3"/>
              <c:layout>
                <c:manualLayout>
                  <c:x val="-6.6709118064774683E-2"/>
                  <c:y val="5.4820503231886093E-2"/>
                </c:manualLayout>
              </c:layout>
              <c:dLblPos val="r"/>
              <c:showVal val="1"/>
            </c:dLbl>
            <c:dLbl>
              <c:idx val="4"/>
              <c:layout>
                <c:manualLayout>
                  <c:x val="-8.1784742938983291E-3"/>
                  <c:y val="-6.8740962137840131E-2"/>
                </c:manualLayout>
              </c:layout>
              <c:dLblPos val="r"/>
              <c:showVal val="1"/>
            </c:dLbl>
            <c:dLbl>
              <c:idx val="5"/>
              <c:layout>
                <c:manualLayout>
                  <c:x val="-5.1409260792506663E-2"/>
                  <c:y val="7.8197850866727925E-2"/>
                </c:manualLayout>
              </c:layout>
              <c:dLblPos val="r"/>
              <c:showVal val="1"/>
            </c:dLbl>
            <c:dLbl>
              <c:idx val="6"/>
              <c:layout>
                <c:manualLayout>
                  <c:x val="-1.4405213631623778E-2"/>
                  <c:y val="-6.715776357301434E-2"/>
                </c:manualLayout>
              </c:layout>
              <c:dLblPos val="r"/>
              <c:showVal val="1"/>
            </c:dLbl>
            <c:dLbl>
              <c:idx val="7"/>
              <c:layout>
                <c:manualLayout>
                  <c:x val="-1.2626037571119318E-2"/>
                  <c:y val="-6.556996032061653E-2"/>
                </c:manualLayout>
              </c:layout>
              <c:dLblPos val="r"/>
              <c:showVal val="1"/>
            </c:dLbl>
            <c:dLbl>
              <c:idx val="8"/>
              <c:layout>
                <c:manualLayout>
                  <c:x val="4.8085379654974015E-3"/>
                  <c:y val="-5.2052155761231463E-2"/>
                </c:manualLayout>
              </c:layout>
              <c:dLblPos val="r"/>
              <c:showVal val="1"/>
            </c:dLbl>
            <c:dLbl>
              <c:idx val="9"/>
              <c:layout>
                <c:manualLayout>
                  <c:x val="4.6305890402746543E-3"/>
                  <c:y val="-3.4659646146039259E-2"/>
                </c:manualLayout>
              </c:layout>
              <c:dLblPos val="r"/>
              <c:showVal val="1"/>
            </c:dLbl>
            <c:dLbl>
              <c:idx val="10"/>
              <c:layout>
                <c:manualLayout>
                  <c:x val="-5.332095697081228E-3"/>
                  <c:y val="3.2908213692852614E-2"/>
                </c:manualLayout>
              </c:layout>
              <c:dLblPos val="r"/>
              <c:showVal val="1"/>
            </c:dLbl>
            <c:spPr>
              <a:noFill/>
              <a:ln w="25357">
                <a:noFill/>
              </a:ln>
            </c:spPr>
            <c:txPr>
              <a:bodyPr/>
              <a:lstStyle/>
              <a:p>
                <a:pPr>
                  <a:defRPr sz="600" b="1" i="0" u="none" strike="noStrike" baseline="0">
                    <a:solidFill>
                      <a:srgbClr val="000000"/>
                    </a:solidFill>
                    <a:latin typeface="Arial" pitchFamily="34" charset="0"/>
                    <a:ea typeface="Calibri"/>
                    <a:cs typeface="Arial" pitchFamily="34" charset="0"/>
                  </a:defRPr>
                </a:pPr>
                <a:endParaRPr lang="ru-RU"/>
              </a:p>
            </c:txPr>
            <c:showVal val="1"/>
          </c:dLbls>
          <c:cat>
            <c:numRef>
              <c:f>Sheet1!$B$1:$L$1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Sheet1!$B$2:$L$2</c:f>
              <c:numCache>
                <c:formatCode>General</c:formatCode>
                <c:ptCount val="11"/>
                <c:pt idx="0">
                  <c:v>24974</c:v>
                </c:pt>
                <c:pt idx="1">
                  <c:v>24585</c:v>
                </c:pt>
                <c:pt idx="2">
                  <c:v>24285</c:v>
                </c:pt>
                <c:pt idx="3">
                  <c:v>24168</c:v>
                </c:pt>
                <c:pt idx="4">
                  <c:v>23776</c:v>
                </c:pt>
                <c:pt idx="5">
                  <c:v>23548</c:v>
                </c:pt>
                <c:pt idx="6">
                  <c:v>23122</c:v>
                </c:pt>
                <c:pt idx="7">
                  <c:v>22854</c:v>
                </c:pt>
                <c:pt idx="8">
                  <c:v>22506</c:v>
                </c:pt>
                <c:pt idx="9">
                  <c:v>22189</c:v>
                </c:pt>
                <c:pt idx="10">
                  <c:v>21712</c:v>
                </c:pt>
              </c:numCache>
            </c:numRef>
          </c:val>
        </c:ser>
        <c:dLbls>
          <c:showVal val="1"/>
        </c:dLbls>
        <c:marker val="1"/>
        <c:axId val="192371328"/>
        <c:axId val="201090176"/>
      </c:lineChart>
      <c:catAx>
        <c:axId val="192371328"/>
        <c:scaling>
          <c:orientation val="minMax"/>
        </c:scaling>
        <c:axPos val="b"/>
        <c:numFmt formatCode="General" sourceLinked="1"/>
        <c:tickLblPos val="nextTo"/>
        <c:spPr>
          <a:ln w="3170">
            <a:solidFill>
              <a:srgbClr val="000000"/>
            </a:solidFill>
            <a:prstDash val="solid"/>
          </a:ln>
        </c:spPr>
        <c:txPr>
          <a:bodyPr rot="-2700000" vert="horz"/>
          <a:lstStyle/>
          <a:p>
            <a:pPr>
              <a:defRPr sz="600" b="1" i="0" u="none" strike="noStrike" baseline="0">
                <a:solidFill>
                  <a:srgbClr val="000000"/>
                </a:solidFill>
                <a:latin typeface="Arial" pitchFamily="34" charset="0"/>
                <a:ea typeface="Calibri"/>
                <a:cs typeface="Arial" pitchFamily="34" charset="0"/>
              </a:defRPr>
            </a:pPr>
            <a:endParaRPr lang="ru-RU"/>
          </a:p>
        </c:txPr>
        <c:crossAx val="201090176"/>
        <c:crossesAt val="0"/>
        <c:auto val="1"/>
        <c:lblAlgn val="ctr"/>
        <c:lblOffset val="100"/>
        <c:tickLblSkip val="1"/>
        <c:tickMarkSkip val="1"/>
      </c:catAx>
      <c:valAx>
        <c:axId val="201090176"/>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600" b="1" i="0" u="none" strike="noStrike" baseline="0">
                <a:solidFill>
                  <a:srgbClr val="000000"/>
                </a:solidFill>
                <a:latin typeface="Arial" pitchFamily="34" charset="0"/>
                <a:ea typeface="Calibri"/>
                <a:cs typeface="Arial" pitchFamily="34" charset="0"/>
              </a:defRPr>
            </a:pPr>
            <a:endParaRPr lang="ru-RU"/>
          </a:p>
        </c:txPr>
        <c:crossAx val="192371328"/>
        <c:crosses val="autoZero"/>
        <c:crossBetween val="between"/>
        <c:majorUnit val="1000"/>
      </c:valAx>
      <c:spPr>
        <a:solidFill>
          <a:srgbClr val="FFFFFF"/>
        </a:solidFill>
        <a:ln w="12679">
          <a:solidFill>
            <a:srgbClr val="FFFFFF"/>
          </a:solidFill>
          <a:prstDash val="solid"/>
        </a:ln>
      </c:spPr>
    </c:plotArea>
    <c:legend>
      <c:legendPos val="r"/>
      <c:layout>
        <c:manualLayout>
          <c:xMode val="edge"/>
          <c:yMode val="edge"/>
          <c:x val="0.23091976516634066"/>
          <c:y val="0.54824561403508842"/>
          <c:w val="0.37769080234833657"/>
          <c:h val="0.3157894736842109"/>
        </c:manualLayout>
      </c:layout>
      <c:spPr>
        <a:noFill/>
        <a:ln w="3170">
          <a:solidFill>
            <a:srgbClr val="000000"/>
          </a:solidFill>
          <a:prstDash val="solid"/>
        </a:ln>
      </c:spPr>
      <c:txPr>
        <a:bodyPr/>
        <a:lstStyle/>
        <a:p>
          <a:pPr>
            <a:defRPr sz="600" b="1" i="0" u="none" strike="noStrike" baseline="0">
              <a:solidFill>
                <a:srgbClr val="000000"/>
              </a:solidFill>
              <a:latin typeface="Arial" pitchFamily="34" charset="0"/>
              <a:ea typeface="Calibri"/>
              <a:cs typeface="Arial" pitchFamily="34" charset="0"/>
            </a:defRPr>
          </a:pPr>
          <a:endParaRPr lang="ru-RU"/>
        </a:p>
      </c:txPr>
    </c:legend>
    <c:plotVisOnly val="1"/>
    <c:dispBlanksAs val="gap"/>
  </c:chart>
  <c:spPr>
    <a:noFill/>
    <a:ln>
      <a:noFill/>
    </a:ln>
  </c:spPr>
  <c:txPr>
    <a:bodyPr/>
    <a:lstStyle/>
    <a:p>
      <a:pPr>
        <a:defRPr sz="998"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0"/>
      <c:depthPercent val="10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9.9804305283757444E-2"/>
          <c:y val="4.6728971962616848E-2"/>
          <c:w val="0.67906066536203524"/>
          <c:h val="0.78504672897196226"/>
        </c:manualLayout>
      </c:layout>
      <c:bar3DChart>
        <c:barDir val="col"/>
        <c:grouping val="clustered"/>
        <c:ser>
          <c:idx val="0"/>
          <c:order val="0"/>
          <c:tx>
            <c:strRef>
              <c:f>Sheet1!$A$2</c:f>
              <c:strCache>
                <c:ptCount val="1"/>
                <c:pt idx="0">
                  <c:v>ввод жилья</c:v>
                </c:pt>
              </c:strCache>
            </c:strRef>
          </c:tx>
          <c:spPr>
            <a:solidFill>
              <a:srgbClr val="9999FF"/>
            </a:solidFill>
            <a:ln w="12695">
              <a:solidFill>
                <a:srgbClr val="000000"/>
              </a:solidFill>
              <a:prstDash val="solid"/>
            </a:ln>
          </c:spPr>
          <c:dLbls>
            <c:dLbl>
              <c:idx val="0"/>
              <c:layout>
                <c:manualLayout>
                  <c:x val="1.3646576325551024E-2"/>
                  <c:y val="-3.2726767212674659E-2"/>
                </c:manualLayout>
              </c:layout>
              <c:showVal val="1"/>
            </c:dLbl>
            <c:dLbl>
              <c:idx val="1"/>
              <c:layout>
                <c:manualLayout>
                  <c:x val="2.0097813668121408E-2"/>
                  <c:y val="-3.5040432422061625E-2"/>
                </c:manualLayout>
              </c:layout>
              <c:showVal val="1"/>
            </c:dLbl>
            <c:dLbl>
              <c:idx val="2"/>
              <c:layout>
                <c:manualLayout>
                  <c:x val="0.37453086813109926"/>
                  <c:y val="-4.182400062445725E-3"/>
                </c:manualLayout>
              </c:layout>
              <c:showVal val="1"/>
            </c:dLbl>
            <c:spPr>
              <a:noFill/>
              <a:ln w="25391">
                <a:noFill/>
              </a:ln>
            </c:spPr>
            <c:txPr>
              <a:bodyPr/>
              <a:lstStyle/>
              <a:p>
                <a:pPr>
                  <a:defRPr sz="600" b="1" i="0" u="none" strike="noStrike" baseline="0">
                    <a:solidFill>
                      <a:srgbClr val="000000"/>
                    </a:solidFill>
                    <a:latin typeface="Arial" pitchFamily="34" charset="0"/>
                    <a:ea typeface="Arial Cyr"/>
                    <a:cs typeface="Arial" pitchFamily="34" charset="0"/>
                  </a:defRPr>
                </a:pPr>
                <a:endParaRPr lang="ru-RU"/>
              </a:p>
            </c:txPr>
            <c:showVal val="1"/>
          </c:dLbls>
          <c:cat>
            <c:numRef>
              <c:f>Sheet1!$B$1:$D$1</c:f>
              <c:numCache>
                <c:formatCode>General</c:formatCode>
                <c:ptCount val="3"/>
                <c:pt idx="0">
                  <c:v>2022</c:v>
                </c:pt>
                <c:pt idx="1">
                  <c:v>2023</c:v>
                </c:pt>
              </c:numCache>
            </c:numRef>
          </c:cat>
          <c:val>
            <c:numRef>
              <c:f>Sheet1!$B$2:$D$2</c:f>
              <c:numCache>
                <c:formatCode>General</c:formatCode>
                <c:ptCount val="3"/>
                <c:pt idx="0">
                  <c:v>13642</c:v>
                </c:pt>
                <c:pt idx="1">
                  <c:v>19808</c:v>
                </c:pt>
              </c:numCache>
            </c:numRef>
          </c:val>
        </c:ser>
        <c:gapDepth val="0"/>
        <c:shape val="box"/>
        <c:axId val="201334144"/>
        <c:axId val="209136256"/>
        <c:axId val="0"/>
      </c:bar3DChart>
      <c:catAx>
        <c:axId val="201334144"/>
        <c:scaling>
          <c:orientation val="minMax"/>
        </c:scaling>
        <c:axPos val="b"/>
        <c:numFmt formatCode="General" sourceLinked="1"/>
        <c:tickLblPos val="low"/>
        <c:spPr>
          <a:ln w="3174">
            <a:solidFill>
              <a:srgbClr val="000000"/>
            </a:solidFill>
            <a:prstDash val="solid"/>
          </a:ln>
        </c:spPr>
        <c:txPr>
          <a:bodyPr rot="0" vert="horz"/>
          <a:lstStyle/>
          <a:p>
            <a:pPr>
              <a:defRPr sz="600" b="1" i="0" u="none" strike="noStrike" baseline="0">
                <a:solidFill>
                  <a:srgbClr val="000000"/>
                </a:solidFill>
                <a:latin typeface="Arial" pitchFamily="34" charset="0"/>
                <a:ea typeface="Arial Cyr"/>
                <a:cs typeface="Arial" pitchFamily="34" charset="0"/>
              </a:defRPr>
            </a:pPr>
            <a:endParaRPr lang="ru-RU"/>
          </a:p>
        </c:txPr>
        <c:crossAx val="209136256"/>
        <c:crosses val="autoZero"/>
        <c:auto val="1"/>
        <c:lblAlgn val="ctr"/>
        <c:lblOffset val="100"/>
        <c:tickLblSkip val="1"/>
        <c:tickMarkSkip val="1"/>
      </c:catAx>
      <c:valAx>
        <c:axId val="209136256"/>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600" b="1" i="0" u="none" strike="noStrike" baseline="0">
                <a:solidFill>
                  <a:srgbClr val="000000"/>
                </a:solidFill>
                <a:latin typeface="Arial" pitchFamily="34" charset="0"/>
                <a:ea typeface="Arial Cyr"/>
                <a:cs typeface="Arial" pitchFamily="34" charset="0"/>
              </a:defRPr>
            </a:pPr>
            <a:endParaRPr lang="ru-RU"/>
          </a:p>
        </c:txPr>
        <c:crossAx val="201334144"/>
        <c:crosses val="autoZero"/>
        <c:crossBetween val="between"/>
        <c:majorUnit val="3000"/>
      </c:valAx>
      <c:spPr>
        <a:noFill/>
        <a:ln w="25391">
          <a:noFill/>
        </a:ln>
      </c:spPr>
    </c:plotArea>
    <c:legend>
      <c:legendPos val="r"/>
      <c:layout>
        <c:manualLayout>
          <c:xMode val="edge"/>
          <c:yMode val="edge"/>
          <c:x val="0.80039138943248533"/>
          <c:y val="0.44859813084112127"/>
          <c:w val="0.19178082191780818"/>
          <c:h val="0.10280373831775701"/>
        </c:manualLayout>
      </c:layout>
      <c:spPr>
        <a:noFill/>
        <a:ln w="3174">
          <a:solidFill>
            <a:srgbClr val="000000"/>
          </a:solidFill>
          <a:prstDash val="solid"/>
        </a:ln>
      </c:spPr>
      <c:txPr>
        <a:bodyPr/>
        <a:lstStyle/>
        <a:p>
          <a:pPr>
            <a:defRPr sz="600" b="1" i="0" u="none" strike="noStrike" baseline="0">
              <a:solidFill>
                <a:srgbClr val="000000"/>
              </a:solidFill>
              <a:latin typeface="Arial" pitchFamily="34" charset="0"/>
              <a:ea typeface="Arial Cyr"/>
              <a:cs typeface="Arial" pitchFamily="34" charset="0"/>
            </a:defRPr>
          </a:pPr>
          <a:endParaRPr lang="ru-RU"/>
        </a:p>
      </c:txPr>
    </c:legend>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Arial" pitchFamily="34" charset="0"/>
                <a:ea typeface="Times New Roman"/>
                <a:cs typeface="Arial" pitchFamily="34" charset="0"/>
              </a:defRPr>
            </a:pPr>
            <a:r>
              <a:rPr lang="ru-RU" sz="800">
                <a:latin typeface="Arial" pitchFamily="34" charset="0"/>
                <a:cs typeface="Arial" pitchFamily="34" charset="0"/>
              </a:rPr>
              <a:t>Уровень зарегистрированной безработицы</a:t>
            </a:r>
          </a:p>
        </c:rich>
      </c:tx>
      <c:layout>
        <c:manualLayout>
          <c:xMode val="edge"/>
          <c:yMode val="edge"/>
          <c:x val="0.20168067226890743"/>
          <c:y val="0"/>
        </c:manualLayout>
      </c:layout>
      <c:spPr>
        <a:noFill/>
        <a:ln w="25392">
          <a:noFill/>
        </a:ln>
      </c:spPr>
    </c:title>
    <c:view3D>
      <c:hPercent val="62"/>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5.378151260504202E-2"/>
          <c:y val="0.15816326530612254"/>
          <c:w val="0.82689075630252162"/>
          <c:h val="0.73214285714285743"/>
        </c:manualLayout>
      </c:layout>
      <c:bar3DChart>
        <c:barDir val="col"/>
        <c:grouping val="clustered"/>
        <c:ser>
          <c:idx val="1"/>
          <c:order val="0"/>
          <c:tx>
            <c:strRef>
              <c:f>Sheet1!$A$3</c:f>
              <c:strCache>
                <c:ptCount val="1"/>
                <c:pt idx="0">
                  <c:v>2019</c:v>
                </c:pt>
              </c:strCache>
            </c:strRef>
          </c:tx>
          <c:spPr>
            <a:solidFill>
              <a:srgbClr val="FF00FF"/>
            </a:solidFill>
            <a:ln w="12696">
              <a:solidFill>
                <a:srgbClr val="000000"/>
              </a:solidFill>
              <a:prstDash val="solid"/>
            </a:ln>
          </c:spPr>
          <c:dLbls>
            <c:dLbl>
              <c:idx val="0"/>
              <c:layout>
                <c:manualLayout>
                  <c:x val="-1.0986371801563726E-3"/>
                  <c:y val="-4.6709171293946132E-2"/>
                </c:manualLayout>
              </c:layout>
              <c:showVal val="1"/>
            </c:dLbl>
            <c:dLbl>
              <c:idx val="1"/>
              <c:layout>
                <c:manualLayout>
                  <c:x val="-0.52503905761779801"/>
                  <c:y val="-0.10156071445343692"/>
                </c:manualLayout>
              </c:layout>
              <c:showVal val="1"/>
            </c:dLbl>
            <c:spPr>
              <a:noFill/>
              <a:ln w="25392">
                <a:noFill/>
              </a:ln>
            </c:spPr>
            <c:txPr>
              <a:bodyPr/>
              <a:lstStyle/>
              <a:p>
                <a:pPr>
                  <a:defRPr sz="600" b="1" i="0" u="none" strike="noStrike" baseline="0">
                    <a:solidFill>
                      <a:srgbClr val="000000"/>
                    </a:solidFill>
                    <a:latin typeface="Arial" pitchFamily="34" charset="0"/>
                    <a:ea typeface="Calibri"/>
                    <a:cs typeface="Arial" pitchFamily="34" charset="0"/>
                  </a:defRPr>
                </a:pPr>
                <a:endParaRPr lang="ru-RU"/>
              </a:p>
            </c:txPr>
            <c:showVal val="1"/>
          </c:dLbls>
          <c:cat>
            <c:strRef>
              <c:f>Sheet1!$B$1:$C$1</c:f>
              <c:strCache>
                <c:ptCount val="1"/>
                <c:pt idx="0">
                  <c:v>Район</c:v>
                </c:pt>
              </c:strCache>
            </c:strRef>
          </c:cat>
          <c:val>
            <c:numRef>
              <c:f>Sheet1!$B$3:$C$3</c:f>
              <c:numCache>
                <c:formatCode>General</c:formatCode>
                <c:ptCount val="2"/>
                <c:pt idx="0">
                  <c:v>1.2</c:v>
                </c:pt>
              </c:numCache>
            </c:numRef>
          </c:val>
        </c:ser>
        <c:ser>
          <c:idx val="2"/>
          <c:order val="1"/>
          <c:tx>
            <c:strRef>
              <c:f>Sheet1!$A$4</c:f>
              <c:strCache>
                <c:ptCount val="1"/>
                <c:pt idx="0">
                  <c:v>2020</c:v>
                </c:pt>
              </c:strCache>
            </c:strRef>
          </c:tx>
          <c:spPr>
            <a:solidFill>
              <a:srgbClr val="FFFFCC"/>
            </a:solidFill>
            <a:ln w="12696">
              <a:solidFill>
                <a:srgbClr val="000000"/>
              </a:solidFill>
              <a:prstDash val="solid"/>
            </a:ln>
          </c:spPr>
          <c:dLbls>
            <c:dLbl>
              <c:idx val="0"/>
              <c:layout>
                <c:manualLayout>
                  <c:x val="1.0871802789357253E-2"/>
                  <c:y val="-2.6276911885588249E-2"/>
                </c:manualLayout>
              </c:layout>
              <c:showVal val="1"/>
            </c:dLbl>
            <c:dLbl>
              <c:idx val="1"/>
              <c:layout>
                <c:manualLayout>
                  <c:x val="0.40758372319473152"/>
                  <c:y val="-0.10156071445343692"/>
                </c:manualLayout>
              </c:layout>
              <c:spPr>
                <a:noFill/>
                <a:ln w="25392">
                  <a:noFill/>
                </a:ln>
              </c:spPr>
              <c:txPr>
                <a:bodyPr/>
                <a:lstStyle/>
                <a:p>
                  <a:pPr>
                    <a:defRPr sz="600" b="1" i="0" u="none" strike="noStrike" baseline="0">
                      <a:solidFill>
                        <a:srgbClr val="000000"/>
                      </a:solidFill>
                      <a:latin typeface="Arial" pitchFamily="34" charset="0"/>
                      <a:ea typeface="Calibri"/>
                      <a:cs typeface="Arial" pitchFamily="34" charset="0"/>
                    </a:defRPr>
                  </a:pPr>
                  <a:endParaRPr lang="ru-RU"/>
                </a:p>
              </c:txPr>
              <c:showVal val="1"/>
            </c:dLbl>
            <c:spPr>
              <a:noFill/>
              <a:ln w="25392">
                <a:noFill/>
              </a:ln>
            </c:spPr>
            <c:txPr>
              <a:bodyPr/>
              <a:lstStyle/>
              <a:p>
                <a:pPr>
                  <a:defRPr sz="6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Sheet1!$B$1:$C$1</c:f>
              <c:strCache>
                <c:ptCount val="1"/>
                <c:pt idx="0">
                  <c:v>Район</c:v>
                </c:pt>
              </c:strCache>
            </c:strRef>
          </c:cat>
          <c:val>
            <c:numRef>
              <c:f>Sheet1!$B$4:$C$4</c:f>
              <c:numCache>
                <c:formatCode>General</c:formatCode>
                <c:ptCount val="2"/>
                <c:pt idx="0">
                  <c:v>2.6</c:v>
                </c:pt>
              </c:numCache>
            </c:numRef>
          </c:val>
        </c:ser>
        <c:ser>
          <c:idx val="3"/>
          <c:order val="2"/>
          <c:tx>
            <c:strRef>
              <c:f>Sheet1!$A$5</c:f>
              <c:strCache>
                <c:ptCount val="1"/>
                <c:pt idx="0">
                  <c:v>2021</c:v>
                </c:pt>
              </c:strCache>
            </c:strRef>
          </c:tx>
          <c:spPr>
            <a:solidFill>
              <a:srgbClr val="CCFFFF"/>
            </a:solidFill>
            <a:ln w="12696">
              <a:solidFill>
                <a:srgbClr val="000000"/>
              </a:solidFill>
              <a:prstDash val="solid"/>
            </a:ln>
          </c:spPr>
          <c:dLbls>
            <c:dLbl>
              <c:idx val="0"/>
              <c:layout>
                <c:manualLayout>
                  <c:x val="2.248618024054198E-2"/>
                  <c:y val="-2.444802767305326E-2"/>
                </c:manualLayout>
              </c:layout>
              <c:showVal val="1"/>
            </c:dLbl>
            <c:dLbl>
              <c:idx val="1"/>
              <c:layout>
                <c:manualLayout>
                  <c:x val="0.35029053762070594"/>
                  <c:y val="-0.10156071445343692"/>
                </c:manualLayout>
              </c:layout>
              <c:spPr>
                <a:noFill/>
                <a:ln w="25392">
                  <a:noFill/>
                </a:ln>
              </c:spPr>
              <c:txPr>
                <a:bodyPr/>
                <a:lstStyle/>
                <a:p>
                  <a:pPr>
                    <a:defRPr sz="600" b="1" i="0" u="none" strike="noStrike" baseline="0">
                      <a:solidFill>
                        <a:srgbClr val="000000"/>
                      </a:solidFill>
                      <a:latin typeface="Arial" pitchFamily="34" charset="0"/>
                      <a:ea typeface="Calibri"/>
                      <a:cs typeface="Arial" pitchFamily="34" charset="0"/>
                    </a:defRPr>
                  </a:pPr>
                  <a:endParaRPr lang="ru-RU"/>
                </a:p>
              </c:txPr>
              <c:showVal val="1"/>
            </c:dLbl>
            <c:spPr>
              <a:noFill/>
              <a:ln w="25392">
                <a:noFill/>
              </a:ln>
            </c:spPr>
            <c:txPr>
              <a:bodyPr/>
              <a:lstStyle/>
              <a:p>
                <a:pPr>
                  <a:defRPr sz="6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Sheet1!$B$1:$C$1</c:f>
              <c:strCache>
                <c:ptCount val="1"/>
                <c:pt idx="0">
                  <c:v>Район</c:v>
                </c:pt>
              </c:strCache>
            </c:strRef>
          </c:cat>
          <c:val>
            <c:numRef>
              <c:f>Sheet1!$B$5:$C$5</c:f>
              <c:numCache>
                <c:formatCode>General</c:formatCode>
                <c:ptCount val="2"/>
                <c:pt idx="0">
                  <c:v>0.60000000000000031</c:v>
                </c:pt>
              </c:numCache>
            </c:numRef>
          </c:val>
        </c:ser>
        <c:ser>
          <c:idx val="4"/>
          <c:order val="3"/>
          <c:tx>
            <c:strRef>
              <c:f>Sheet1!$A$6</c:f>
              <c:strCache>
                <c:ptCount val="1"/>
                <c:pt idx="0">
                  <c:v>2022</c:v>
                </c:pt>
              </c:strCache>
            </c:strRef>
          </c:tx>
          <c:spPr>
            <a:solidFill>
              <a:srgbClr val="660066"/>
            </a:solidFill>
            <a:ln w="12696">
              <a:solidFill>
                <a:srgbClr val="000000"/>
              </a:solidFill>
              <a:prstDash val="solid"/>
            </a:ln>
          </c:spPr>
          <c:dLbls>
            <c:dLbl>
              <c:idx val="0"/>
              <c:layout>
                <c:manualLayout>
                  <c:x val="1.3932490464835837E-2"/>
                  <c:y val="-2.0347373150352774E-2"/>
                </c:manualLayout>
              </c:layout>
              <c:showVal val="1"/>
            </c:dLbl>
            <c:spPr>
              <a:noFill/>
              <a:ln w="25392">
                <a:noFill/>
              </a:ln>
            </c:spPr>
            <c:txPr>
              <a:bodyPr/>
              <a:lstStyle/>
              <a:p>
                <a:pPr>
                  <a:defRPr sz="600" b="1" i="0" u="none" strike="noStrike" baseline="0">
                    <a:solidFill>
                      <a:srgbClr val="000000"/>
                    </a:solidFill>
                    <a:latin typeface="Arial" pitchFamily="34" charset="0"/>
                    <a:ea typeface="Times New Roman"/>
                    <a:cs typeface="Arial" pitchFamily="34" charset="0"/>
                  </a:defRPr>
                </a:pPr>
                <a:endParaRPr lang="ru-RU"/>
              </a:p>
            </c:txPr>
            <c:showVal val="1"/>
          </c:dLbls>
          <c:cat>
            <c:strRef>
              <c:f>Sheet1!$B$1:$C$1</c:f>
              <c:strCache>
                <c:ptCount val="1"/>
                <c:pt idx="0">
                  <c:v>Район</c:v>
                </c:pt>
              </c:strCache>
            </c:strRef>
          </c:cat>
          <c:val>
            <c:numRef>
              <c:f>Sheet1!$B$6:$C$6</c:f>
              <c:numCache>
                <c:formatCode>General</c:formatCode>
                <c:ptCount val="2"/>
                <c:pt idx="0">
                  <c:v>0.30000000000000016</c:v>
                </c:pt>
              </c:numCache>
            </c:numRef>
          </c:val>
        </c:ser>
        <c:ser>
          <c:idx val="5"/>
          <c:order val="4"/>
          <c:tx>
            <c:strRef>
              <c:f>Sheet1!$A$7</c:f>
              <c:strCache>
                <c:ptCount val="1"/>
                <c:pt idx="0">
                  <c:v>2023</c:v>
                </c:pt>
              </c:strCache>
            </c:strRef>
          </c:tx>
          <c:spPr>
            <a:solidFill>
              <a:srgbClr val="FF8080"/>
            </a:solidFill>
            <a:ln w="12696">
              <a:solidFill>
                <a:srgbClr val="000000"/>
              </a:solidFill>
              <a:prstDash val="solid"/>
            </a:ln>
          </c:spPr>
          <c:dLbls>
            <c:dLbl>
              <c:idx val="0"/>
              <c:layout>
                <c:manualLayout>
                  <c:x val="2.0505024698710191E-2"/>
                  <c:y val="-2.0164276007674602E-2"/>
                </c:manualLayout>
              </c:layout>
              <c:spPr>
                <a:noFill/>
                <a:ln w="25392">
                  <a:noFill/>
                </a:ln>
              </c:spPr>
              <c:txPr>
                <a:bodyPr/>
                <a:lstStyle/>
                <a:p>
                  <a:pPr>
                    <a:defRPr sz="600" b="1" i="0" u="none" strike="noStrike" baseline="0">
                      <a:solidFill>
                        <a:srgbClr val="000000"/>
                      </a:solidFill>
                      <a:latin typeface="Arial" pitchFamily="34" charset="0"/>
                      <a:ea typeface="Times New Roman"/>
                      <a:cs typeface="Arial" pitchFamily="34" charset="0"/>
                    </a:defRPr>
                  </a:pPr>
                  <a:endParaRPr lang="ru-RU"/>
                </a:p>
              </c:txPr>
              <c:showVal val="1"/>
            </c:dLbl>
            <c:spPr>
              <a:noFill/>
              <a:ln w="25392">
                <a:noFill/>
              </a:ln>
            </c:spPr>
            <c:txPr>
              <a:bodyPr/>
              <a:lstStyle/>
              <a:p>
                <a:pPr>
                  <a:defRPr sz="600" b="1" i="0" u="none" strike="noStrike" baseline="0">
                    <a:solidFill>
                      <a:srgbClr val="000000"/>
                    </a:solidFill>
                    <a:latin typeface="Arial" pitchFamily="34" charset="0"/>
                    <a:ea typeface="Calibri"/>
                    <a:cs typeface="Arial" pitchFamily="34" charset="0"/>
                  </a:defRPr>
                </a:pPr>
                <a:endParaRPr lang="ru-RU"/>
              </a:p>
            </c:txPr>
            <c:showVal val="1"/>
          </c:dLbls>
          <c:cat>
            <c:strRef>
              <c:f>Sheet1!$B$1:$C$1</c:f>
              <c:strCache>
                <c:ptCount val="1"/>
                <c:pt idx="0">
                  <c:v>Район</c:v>
                </c:pt>
              </c:strCache>
            </c:strRef>
          </c:cat>
          <c:val>
            <c:numRef>
              <c:f>Sheet1!$B$7:$C$7</c:f>
              <c:numCache>
                <c:formatCode>General</c:formatCode>
                <c:ptCount val="2"/>
                <c:pt idx="0">
                  <c:v>0.1</c:v>
                </c:pt>
              </c:numCache>
            </c:numRef>
          </c:val>
        </c:ser>
        <c:gapDepth val="0"/>
        <c:shape val="box"/>
        <c:axId val="334677120"/>
        <c:axId val="334679040"/>
        <c:axId val="0"/>
      </c:bar3DChart>
      <c:catAx>
        <c:axId val="334677120"/>
        <c:scaling>
          <c:orientation val="minMax"/>
        </c:scaling>
        <c:axPos val="b"/>
        <c:numFmt formatCode="General" sourceLinked="1"/>
        <c:tickLblPos val="low"/>
        <c:spPr>
          <a:ln w="3174">
            <a:solidFill>
              <a:srgbClr val="000000"/>
            </a:solidFill>
            <a:prstDash val="solid"/>
          </a:ln>
        </c:spPr>
        <c:txPr>
          <a:bodyPr rot="0" vert="horz"/>
          <a:lstStyle/>
          <a:p>
            <a:pPr>
              <a:defRPr sz="600" b="1" i="0" u="none" strike="noStrike" baseline="0">
                <a:solidFill>
                  <a:srgbClr val="000000"/>
                </a:solidFill>
                <a:latin typeface="Arial" pitchFamily="34" charset="0"/>
                <a:ea typeface="Times New Roman"/>
                <a:cs typeface="Arial" pitchFamily="34" charset="0"/>
              </a:defRPr>
            </a:pPr>
            <a:endParaRPr lang="ru-RU"/>
          </a:p>
        </c:txPr>
        <c:crossAx val="334679040"/>
        <c:crosses val="autoZero"/>
        <c:auto val="1"/>
        <c:lblAlgn val="ctr"/>
        <c:lblOffset val="100"/>
        <c:tickLblSkip val="1"/>
        <c:tickMarkSkip val="1"/>
      </c:catAx>
      <c:valAx>
        <c:axId val="33467904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600" b="1" i="0" u="none" strike="noStrike" baseline="0">
                <a:solidFill>
                  <a:srgbClr val="000000"/>
                </a:solidFill>
                <a:latin typeface="Arial" pitchFamily="34" charset="0"/>
                <a:ea typeface="Calibri"/>
                <a:cs typeface="Arial" pitchFamily="34" charset="0"/>
              </a:defRPr>
            </a:pPr>
            <a:endParaRPr lang="ru-RU"/>
          </a:p>
        </c:txPr>
        <c:crossAx val="334677120"/>
        <c:crosses val="autoZero"/>
        <c:crossBetween val="between"/>
        <c:majorUnit val="0.1"/>
      </c:valAx>
      <c:spPr>
        <a:noFill/>
        <a:ln w="3174">
          <a:solidFill>
            <a:srgbClr val="000000"/>
          </a:solidFill>
          <a:prstDash val="solid"/>
        </a:ln>
      </c:spPr>
    </c:plotArea>
    <c:legend>
      <c:legendPos val="r"/>
      <c:layout>
        <c:manualLayout>
          <c:xMode val="edge"/>
          <c:yMode val="edge"/>
          <c:x val="0.89915966386554635"/>
          <c:y val="0.41326530612244916"/>
          <c:w val="9.4117647058823528E-2"/>
          <c:h val="0.30867346938775547"/>
        </c:manualLayout>
      </c:layout>
      <c:spPr>
        <a:noFill/>
        <a:ln w="3174">
          <a:solidFill>
            <a:srgbClr val="000000"/>
          </a:solidFill>
          <a:prstDash val="solid"/>
        </a:ln>
      </c:spPr>
      <c:txPr>
        <a:bodyPr/>
        <a:lstStyle/>
        <a:p>
          <a:pPr>
            <a:defRPr sz="600" b="1" i="0" u="none" strike="noStrike" baseline="0">
              <a:solidFill>
                <a:srgbClr val="000000"/>
              </a:solidFill>
              <a:latin typeface="Arial" pitchFamily="34" charset="0"/>
              <a:ea typeface="Times New Roman"/>
              <a:cs typeface="Arial" pitchFamily="34" charset="0"/>
            </a:defRPr>
          </a:pPr>
          <a:endParaRPr lang="ru-RU"/>
        </a:p>
      </c:txPr>
    </c:legend>
    <c:plotVisOnly val="1"/>
    <c:dispBlanksAs val="gap"/>
  </c:chart>
  <c:spPr>
    <a:noFill/>
    <a:ln>
      <a:noFill/>
    </a:ln>
  </c:spPr>
  <c:txPr>
    <a:bodyPr/>
    <a:lstStyle/>
    <a:p>
      <a:pPr>
        <a:defRPr sz="1699"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2B7E9-063A-4E42-8D4D-9885EDC85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47334</Words>
  <Characters>269810</Characters>
  <Application>Microsoft Office Word</Application>
  <DocSecurity>0</DocSecurity>
  <Lines>2248</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2</cp:revision>
  <cp:lastPrinted>2024-04-05T12:55:00Z</cp:lastPrinted>
  <dcterms:created xsi:type="dcterms:W3CDTF">2025-01-17T09:02:00Z</dcterms:created>
  <dcterms:modified xsi:type="dcterms:W3CDTF">2025-01-17T09:02:00Z</dcterms:modified>
</cp:coreProperties>
</file>