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FF5F09"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25pt;margin-top:20.55pt;width:277.6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0D3F0A" w:rsidRDefault="000D3F0A" w:rsidP="00F3034B">
                  <w:pPr>
                    <w:rPr>
                      <w:rFonts w:ascii="Arial" w:hAnsi="Arial"/>
                      <w:b/>
                      <w:sz w:val="12"/>
                      <w:szCs w:val="12"/>
                    </w:rPr>
                  </w:pPr>
                </w:p>
                <w:p w:rsidR="000D3F0A" w:rsidRDefault="000D3F0A">
                  <w:pPr>
                    <w:rPr>
                      <w:b/>
                      <w:sz w:val="28"/>
                      <w:szCs w:val="28"/>
                    </w:rPr>
                  </w:pPr>
                </w:p>
                <w:p w:rsidR="000D3F0A" w:rsidRDefault="000D3F0A">
                  <w:pPr>
                    <w:rPr>
                      <w:b/>
                      <w:sz w:val="28"/>
                      <w:szCs w:val="28"/>
                    </w:rPr>
                  </w:pPr>
                </w:p>
                <w:p w:rsidR="000D3F0A" w:rsidRDefault="000D3F0A">
                  <w:pPr>
                    <w:rPr>
                      <w:b/>
                      <w:sz w:val="28"/>
                      <w:szCs w:val="28"/>
                    </w:rPr>
                  </w:pPr>
                </w:p>
                <w:p w:rsidR="000D3F0A" w:rsidRDefault="000D3F0A">
                  <w:pPr>
                    <w:rPr>
                      <w:b/>
                      <w:sz w:val="28"/>
                      <w:szCs w:val="28"/>
                    </w:rPr>
                  </w:pPr>
                </w:p>
                <w:p w:rsidR="000D3F0A" w:rsidRDefault="000D3F0A">
                  <w:pPr>
                    <w:rPr>
                      <w:b/>
                      <w:sz w:val="28"/>
                      <w:szCs w:val="28"/>
                    </w:rPr>
                  </w:pPr>
                </w:p>
                <w:p w:rsidR="000D3F0A" w:rsidRDefault="000D3F0A">
                  <w:pPr>
                    <w:rPr>
                      <w:b/>
                      <w:sz w:val="28"/>
                      <w:szCs w:val="28"/>
                    </w:rPr>
                  </w:pPr>
                </w:p>
                <w:p w:rsidR="000D3F0A" w:rsidRDefault="000D3F0A">
                  <w:pPr>
                    <w:rPr>
                      <w:b/>
                      <w:sz w:val="28"/>
                      <w:szCs w:val="28"/>
                    </w:rPr>
                  </w:pPr>
                </w:p>
                <w:p w:rsidR="000D3F0A" w:rsidRPr="00687726" w:rsidRDefault="000D3F0A">
                  <w:pPr>
                    <w:rPr>
                      <w:b/>
                      <w:sz w:val="28"/>
                      <w:szCs w:val="28"/>
                    </w:rPr>
                  </w:pPr>
                  <w:r>
                    <w:rPr>
                      <w:b/>
                      <w:sz w:val="28"/>
                      <w:szCs w:val="28"/>
                    </w:rPr>
                    <w:t xml:space="preserve">          </w:t>
                  </w:r>
                  <w:r w:rsidRPr="00687726">
                    <w:rPr>
                      <w:b/>
                      <w:sz w:val="28"/>
                      <w:szCs w:val="28"/>
                    </w:rPr>
                    <w:t>45 (329) от 04 октября 2019 г</w:t>
                  </w:r>
                  <w:r w:rsidRPr="00687726">
                    <w:rPr>
                      <w:b/>
                      <w:sz w:val="28"/>
                      <w:szCs w:val="28"/>
                    </w:rPr>
                    <w:t>о</w:t>
                  </w:r>
                  <w:r w:rsidRPr="00687726">
                    <w:rPr>
                      <w:b/>
                      <w:sz w:val="28"/>
                      <w:szCs w:val="28"/>
                    </w:rPr>
                    <w:t>да</w:t>
                  </w:r>
                </w:p>
              </w:txbxContent>
            </v:textbox>
          </v:shape>
        </w:pict>
      </w:r>
      <w:r w:rsidR="00687726">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B372D6" w:rsidRPr="00C83612" w:rsidRDefault="00B372D6" w:rsidP="00B372D6">
      <w:pPr>
        <w:ind w:firstLine="142"/>
        <w:jc w:val="both"/>
        <w:rPr>
          <w:rFonts w:ascii="Arial" w:hAnsi="Arial" w:cs="Arial"/>
          <w:sz w:val="16"/>
          <w:szCs w:val="16"/>
        </w:rPr>
      </w:pPr>
      <w:r w:rsidRPr="00C8361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расположе</w:t>
      </w:r>
      <w:r w:rsidRPr="00C83612">
        <w:rPr>
          <w:rFonts w:ascii="Arial" w:hAnsi="Arial" w:cs="Arial"/>
          <w:sz w:val="16"/>
          <w:szCs w:val="16"/>
        </w:rPr>
        <w:t>н</w:t>
      </w:r>
      <w:r w:rsidRPr="00C83612">
        <w:rPr>
          <w:rFonts w:ascii="Arial" w:hAnsi="Arial" w:cs="Arial"/>
          <w:sz w:val="16"/>
          <w:szCs w:val="16"/>
        </w:rPr>
        <w:t>ных по адресу:</w:t>
      </w:r>
    </w:p>
    <w:p w:rsidR="00B372D6" w:rsidRPr="00C83612" w:rsidRDefault="00B372D6" w:rsidP="00B372D6">
      <w:pPr>
        <w:ind w:firstLine="142"/>
        <w:jc w:val="both"/>
        <w:rPr>
          <w:rFonts w:ascii="Arial" w:hAnsi="Arial" w:cs="Arial"/>
          <w:sz w:val="16"/>
          <w:szCs w:val="16"/>
        </w:rPr>
      </w:pPr>
      <w:r w:rsidRPr="00C83612">
        <w:rPr>
          <w:rFonts w:ascii="Arial" w:hAnsi="Arial" w:cs="Arial"/>
          <w:sz w:val="16"/>
          <w:szCs w:val="16"/>
        </w:rPr>
        <w:t xml:space="preserve">Новгородская область, Валдайский район, Валдайское городское поселение, г.Валдай, </w:t>
      </w:r>
      <w:r>
        <w:rPr>
          <w:rFonts w:ascii="Arial" w:hAnsi="Arial" w:cs="Arial"/>
          <w:sz w:val="16"/>
          <w:szCs w:val="16"/>
        </w:rPr>
        <w:t>ул.Дорожная, площадью 1500 кв.м</w:t>
      </w:r>
      <w:r w:rsidRPr="00C83612">
        <w:rPr>
          <w:rFonts w:ascii="Arial" w:hAnsi="Arial" w:cs="Arial"/>
          <w:sz w:val="16"/>
          <w:szCs w:val="16"/>
        </w:rPr>
        <w:t>, с кадастровым ном</w:t>
      </w:r>
      <w:r w:rsidRPr="00C83612">
        <w:rPr>
          <w:rFonts w:ascii="Arial" w:hAnsi="Arial" w:cs="Arial"/>
          <w:sz w:val="16"/>
          <w:szCs w:val="16"/>
        </w:rPr>
        <w:t>е</w:t>
      </w:r>
      <w:r w:rsidRPr="00C83612">
        <w:rPr>
          <w:rFonts w:ascii="Arial" w:hAnsi="Arial" w:cs="Arial"/>
          <w:sz w:val="16"/>
          <w:szCs w:val="16"/>
        </w:rPr>
        <w:t>ром 53:03:0101007:126, для индивидуального жилищного строительства, из земель населённых пун</w:t>
      </w:r>
      <w:r w:rsidRPr="00C83612">
        <w:rPr>
          <w:rFonts w:ascii="Arial" w:hAnsi="Arial" w:cs="Arial"/>
          <w:sz w:val="16"/>
          <w:szCs w:val="16"/>
        </w:rPr>
        <w:t>к</w:t>
      </w:r>
      <w:r w:rsidRPr="00C83612">
        <w:rPr>
          <w:rFonts w:ascii="Arial" w:hAnsi="Arial" w:cs="Arial"/>
          <w:sz w:val="16"/>
          <w:szCs w:val="16"/>
        </w:rPr>
        <w:t>тов;</w:t>
      </w:r>
    </w:p>
    <w:p w:rsidR="00B372D6" w:rsidRPr="00C83612" w:rsidRDefault="00B372D6" w:rsidP="00B372D6">
      <w:pPr>
        <w:ind w:firstLine="142"/>
        <w:jc w:val="both"/>
        <w:rPr>
          <w:rFonts w:ascii="Arial" w:hAnsi="Arial" w:cs="Arial"/>
          <w:sz w:val="16"/>
          <w:szCs w:val="16"/>
        </w:rPr>
      </w:pPr>
      <w:r w:rsidRPr="00C83612">
        <w:rPr>
          <w:rFonts w:ascii="Arial" w:hAnsi="Arial" w:cs="Arial"/>
          <w:sz w:val="16"/>
          <w:szCs w:val="16"/>
        </w:rPr>
        <w:t>Новгородская область, Валдайский район, Короцкое сельское поселение, площадью 3000 кв.м. (данный земельный участок расположен на рассто</w:t>
      </w:r>
      <w:r w:rsidRPr="00C83612">
        <w:rPr>
          <w:rFonts w:ascii="Arial" w:hAnsi="Arial" w:cs="Arial"/>
          <w:sz w:val="16"/>
          <w:szCs w:val="16"/>
        </w:rPr>
        <w:t>я</w:t>
      </w:r>
      <w:r w:rsidRPr="00C83612">
        <w:rPr>
          <w:rFonts w:ascii="Arial" w:hAnsi="Arial" w:cs="Arial"/>
          <w:sz w:val="16"/>
          <w:szCs w:val="16"/>
        </w:rPr>
        <w:t xml:space="preserve">нии ориентировочно </w:t>
      </w:r>
      <w:smartTag w:uri="urn:schemas-microsoft-com:office:smarttags" w:element="metricconverter">
        <w:smartTagPr>
          <w:attr w:name="ProductID" w:val="260 м"/>
        </w:smartTagPr>
        <w:r w:rsidRPr="00C83612">
          <w:rPr>
            <w:rFonts w:ascii="Arial" w:hAnsi="Arial" w:cs="Arial"/>
            <w:sz w:val="16"/>
            <w:szCs w:val="16"/>
          </w:rPr>
          <w:t>260 м</w:t>
        </w:r>
      </w:smartTag>
      <w:r w:rsidRPr="00C83612">
        <w:rPr>
          <w:rFonts w:ascii="Arial" w:hAnsi="Arial" w:cs="Arial"/>
          <w:sz w:val="16"/>
          <w:szCs w:val="16"/>
        </w:rPr>
        <w:t xml:space="preserve"> в западном направлении от земельного участка с кадастровым номером 53:03:0601001:106) для садоводства, из з</w:t>
      </w:r>
      <w:r w:rsidRPr="00C83612">
        <w:rPr>
          <w:rFonts w:ascii="Arial" w:hAnsi="Arial" w:cs="Arial"/>
          <w:sz w:val="16"/>
          <w:szCs w:val="16"/>
        </w:rPr>
        <w:t>е</w:t>
      </w:r>
      <w:r w:rsidRPr="00C83612">
        <w:rPr>
          <w:rFonts w:ascii="Arial" w:hAnsi="Arial" w:cs="Arial"/>
          <w:sz w:val="16"/>
          <w:szCs w:val="16"/>
        </w:rPr>
        <w:t>мель сельскохозяйственного н</w:t>
      </w:r>
      <w:r w:rsidRPr="00C83612">
        <w:rPr>
          <w:rFonts w:ascii="Arial" w:hAnsi="Arial" w:cs="Arial"/>
          <w:sz w:val="16"/>
          <w:szCs w:val="16"/>
        </w:rPr>
        <w:t>а</w:t>
      </w:r>
      <w:r w:rsidRPr="00C83612">
        <w:rPr>
          <w:rFonts w:ascii="Arial" w:hAnsi="Arial" w:cs="Arial"/>
          <w:sz w:val="16"/>
          <w:szCs w:val="16"/>
        </w:rPr>
        <w:t>значения;</w:t>
      </w:r>
    </w:p>
    <w:p w:rsidR="00B372D6" w:rsidRPr="00C83612" w:rsidRDefault="00B372D6" w:rsidP="00B372D6">
      <w:pPr>
        <w:ind w:firstLine="142"/>
        <w:jc w:val="both"/>
        <w:rPr>
          <w:rFonts w:ascii="Arial" w:hAnsi="Arial" w:cs="Arial"/>
          <w:sz w:val="16"/>
          <w:szCs w:val="16"/>
        </w:rPr>
      </w:pPr>
      <w:r w:rsidRPr="00C83612">
        <w:rPr>
          <w:rFonts w:ascii="Arial" w:hAnsi="Arial" w:cs="Arial"/>
          <w:sz w:val="16"/>
          <w:szCs w:val="16"/>
        </w:rPr>
        <w:t>Новгородская область, Валдайский район, Яжелбицкое сельское поселение, Ижицы, площадью 2221 кв.м. (данный земельный участок распол</w:t>
      </w:r>
      <w:r w:rsidRPr="00C83612">
        <w:rPr>
          <w:rFonts w:ascii="Arial" w:hAnsi="Arial" w:cs="Arial"/>
          <w:sz w:val="16"/>
          <w:szCs w:val="16"/>
        </w:rPr>
        <w:t>о</w:t>
      </w:r>
      <w:r w:rsidRPr="00C83612">
        <w:rPr>
          <w:rFonts w:ascii="Arial" w:hAnsi="Arial" w:cs="Arial"/>
          <w:sz w:val="16"/>
          <w:szCs w:val="16"/>
        </w:rPr>
        <w:t xml:space="preserve">жен на расстоянии ориентировочно </w:t>
      </w:r>
      <w:smartTag w:uri="urn:schemas-microsoft-com:office:smarttags" w:element="metricconverter">
        <w:smartTagPr>
          <w:attr w:name="ProductID" w:val="120 м"/>
        </w:smartTagPr>
        <w:r w:rsidRPr="00C83612">
          <w:rPr>
            <w:rFonts w:ascii="Arial" w:hAnsi="Arial" w:cs="Arial"/>
            <w:sz w:val="16"/>
            <w:szCs w:val="16"/>
          </w:rPr>
          <w:t>120 м</w:t>
        </w:r>
      </w:smartTag>
      <w:r w:rsidRPr="00C83612">
        <w:rPr>
          <w:rFonts w:ascii="Arial" w:hAnsi="Arial" w:cs="Arial"/>
          <w:sz w:val="16"/>
          <w:szCs w:val="16"/>
        </w:rPr>
        <w:t xml:space="preserve"> в западном направлении от земельного участка с кадастровым номером 53:03:1512001:199) для ведения личн</w:t>
      </w:r>
      <w:r w:rsidRPr="00C83612">
        <w:rPr>
          <w:rFonts w:ascii="Arial" w:hAnsi="Arial" w:cs="Arial"/>
          <w:sz w:val="16"/>
          <w:szCs w:val="16"/>
        </w:rPr>
        <w:t>о</w:t>
      </w:r>
      <w:r w:rsidRPr="00C83612">
        <w:rPr>
          <w:rFonts w:ascii="Arial" w:hAnsi="Arial" w:cs="Arial"/>
          <w:sz w:val="16"/>
          <w:szCs w:val="16"/>
        </w:rPr>
        <w:t>го подсобного хозяйства, из земель населённых пун</w:t>
      </w:r>
      <w:r w:rsidRPr="00C83612">
        <w:rPr>
          <w:rFonts w:ascii="Arial" w:hAnsi="Arial" w:cs="Arial"/>
          <w:sz w:val="16"/>
          <w:szCs w:val="16"/>
        </w:rPr>
        <w:t>к</w:t>
      </w:r>
      <w:r w:rsidRPr="00C83612">
        <w:rPr>
          <w:rFonts w:ascii="Arial" w:hAnsi="Arial" w:cs="Arial"/>
          <w:sz w:val="16"/>
          <w:szCs w:val="16"/>
        </w:rPr>
        <w:t>тов;</w:t>
      </w:r>
    </w:p>
    <w:p w:rsidR="00B372D6" w:rsidRPr="00C83612" w:rsidRDefault="00B372D6" w:rsidP="00B372D6">
      <w:pPr>
        <w:ind w:firstLine="142"/>
        <w:jc w:val="both"/>
        <w:rPr>
          <w:rFonts w:ascii="Arial" w:hAnsi="Arial" w:cs="Arial"/>
          <w:sz w:val="16"/>
          <w:szCs w:val="16"/>
        </w:rPr>
      </w:pPr>
      <w:r w:rsidRPr="00C8361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C83612">
        <w:rPr>
          <w:rFonts w:ascii="Arial" w:hAnsi="Arial" w:cs="Arial"/>
          <w:sz w:val="16"/>
          <w:szCs w:val="16"/>
        </w:rPr>
        <w:t>а</w:t>
      </w:r>
      <w:r w:rsidRPr="00C83612">
        <w:rPr>
          <w:rFonts w:ascii="Arial" w:hAnsi="Arial" w:cs="Arial"/>
          <w:sz w:val="16"/>
          <w:szCs w:val="16"/>
        </w:rPr>
        <w:t>ключения дог</w:t>
      </w:r>
      <w:r w:rsidRPr="00C83612">
        <w:rPr>
          <w:rFonts w:ascii="Arial" w:hAnsi="Arial" w:cs="Arial"/>
          <w:sz w:val="16"/>
          <w:szCs w:val="16"/>
        </w:rPr>
        <w:t>о</w:t>
      </w:r>
      <w:r w:rsidRPr="00C83612">
        <w:rPr>
          <w:rFonts w:ascii="Arial" w:hAnsi="Arial" w:cs="Arial"/>
          <w:sz w:val="16"/>
          <w:szCs w:val="16"/>
        </w:rPr>
        <w:t>вора аренды данных земельных участков.</w:t>
      </w:r>
    </w:p>
    <w:p w:rsidR="00B372D6" w:rsidRPr="00C83612" w:rsidRDefault="00B372D6" w:rsidP="00B372D6">
      <w:pPr>
        <w:ind w:firstLine="142"/>
        <w:jc w:val="both"/>
        <w:rPr>
          <w:rStyle w:val="apple-style-span"/>
          <w:rFonts w:ascii="Arial" w:hAnsi="Arial" w:cs="Arial"/>
          <w:sz w:val="16"/>
          <w:szCs w:val="16"/>
        </w:rPr>
      </w:pPr>
      <w:r w:rsidRPr="00C83612">
        <w:rPr>
          <w:rFonts w:ascii="Arial" w:hAnsi="Arial" w:cs="Arial"/>
          <w:sz w:val="16"/>
          <w:szCs w:val="16"/>
        </w:rPr>
        <w:t>Заявления принимаются в течение тридцати дней со дня опубликования данного соо</w:t>
      </w:r>
      <w:r w:rsidRPr="00C83612">
        <w:rPr>
          <w:rFonts w:ascii="Arial" w:hAnsi="Arial" w:cs="Arial"/>
          <w:sz w:val="16"/>
          <w:szCs w:val="16"/>
        </w:rPr>
        <w:t>б</w:t>
      </w:r>
      <w:r w:rsidRPr="00C83612">
        <w:rPr>
          <w:rFonts w:ascii="Arial" w:hAnsi="Arial" w:cs="Arial"/>
          <w:sz w:val="16"/>
          <w:szCs w:val="16"/>
        </w:rPr>
        <w:t>щения (по 05.11.2019 включительно).</w:t>
      </w:r>
    </w:p>
    <w:p w:rsidR="00B372D6" w:rsidRPr="00C83612" w:rsidRDefault="00B372D6" w:rsidP="00B372D6">
      <w:pPr>
        <w:ind w:firstLine="142"/>
        <w:jc w:val="both"/>
        <w:rPr>
          <w:rFonts w:ascii="Arial" w:hAnsi="Arial" w:cs="Arial"/>
          <w:color w:val="252525"/>
          <w:sz w:val="16"/>
          <w:szCs w:val="16"/>
          <w:shd w:val="clear" w:color="auto" w:fill="FFFFFF"/>
        </w:rPr>
      </w:pPr>
      <w:r w:rsidRPr="00C8361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83612">
        <w:rPr>
          <w:rStyle w:val="apple-style-span"/>
          <w:rFonts w:ascii="Arial" w:hAnsi="Arial" w:cs="Arial"/>
          <w:color w:val="252525"/>
          <w:sz w:val="16"/>
          <w:szCs w:val="16"/>
          <w:shd w:val="clear" w:color="auto" w:fill="FFFFFF"/>
        </w:rPr>
        <w:t>у</w:t>
      </w:r>
      <w:r w:rsidRPr="00C83612">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C83612">
        <w:rPr>
          <w:rStyle w:val="apple-style-span"/>
          <w:rFonts w:ascii="Arial" w:hAnsi="Arial" w:cs="Arial"/>
          <w:color w:val="252525"/>
          <w:sz w:val="16"/>
          <w:szCs w:val="16"/>
          <w:shd w:val="clear" w:color="auto" w:fill="FFFFFF"/>
        </w:rPr>
        <w:t>е</w:t>
      </w:r>
      <w:r w:rsidRPr="00C83612">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C83612">
        <w:rPr>
          <w:rStyle w:val="apple-style-span"/>
          <w:rFonts w:ascii="Arial" w:hAnsi="Arial" w:cs="Arial"/>
          <w:sz w:val="16"/>
          <w:szCs w:val="16"/>
          <w:shd w:val="clear" w:color="auto" w:fill="FFFFFF"/>
        </w:rPr>
        <w:t xml:space="preserve">тел.: </w:t>
      </w:r>
      <w:r w:rsidRPr="00C83612">
        <w:rPr>
          <w:rStyle w:val="apple-style-span"/>
          <w:rFonts w:ascii="Arial" w:hAnsi="Arial" w:cs="Arial"/>
          <w:color w:val="252525"/>
          <w:sz w:val="16"/>
          <w:szCs w:val="16"/>
          <w:shd w:val="clear" w:color="auto" w:fill="FFFFFF"/>
        </w:rPr>
        <w:t>8 (816-66) 2-25-16.</w:t>
      </w:r>
    </w:p>
    <w:p w:rsidR="00B372D6" w:rsidRDefault="00B372D6" w:rsidP="00B372D6">
      <w:pPr>
        <w:ind w:firstLine="142"/>
        <w:jc w:val="both"/>
        <w:rPr>
          <w:rFonts w:ascii="Arial" w:hAnsi="Arial" w:cs="Arial"/>
          <w:sz w:val="16"/>
          <w:szCs w:val="16"/>
        </w:rPr>
      </w:pPr>
      <w:r w:rsidRPr="00C8361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C83612">
        <w:rPr>
          <w:rFonts w:ascii="Arial" w:hAnsi="Arial" w:cs="Arial"/>
          <w:sz w:val="16"/>
          <w:szCs w:val="16"/>
        </w:rPr>
        <w:t>т</w:t>
      </w:r>
      <w:r w:rsidRPr="00C83612">
        <w:rPr>
          <w:rFonts w:ascii="Arial" w:hAnsi="Arial" w:cs="Arial"/>
          <w:sz w:val="16"/>
          <w:szCs w:val="16"/>
        </w:rPr>
        <w:t>вом Администрации муниципального района (каб.409), с 8.00 до 17.00 (п</w:t>
      </w:r>
      <w:r w:rsidRPr="00C83612">
        <w:rPr>
          <w:rFonts w:ascii="Arial" w:hAnsi="Arial" w:cs="Arial"/>
          <w:sz w:val="16"/>
          <w:szCs w:val="16"/>
        </w:rPr>
        <w:t>е</w:t>
      </w:r>
      <w:r w:rsidRPr="00C83612">
        <w:rPr>
          <w:rFonts w:ascii="Arial" w:hAnsi="Arial" w:cs="Arial"/>
          <w:sz w:val="16"/>
          <w:szCs w:val="16"/>
        </w:rPr>
        <w:t>рерыв на обед с 12.00 до 13.00) в рабочие дни.</w:t>
      </w:r>
      <w:r>
        <w:rPr>
          <w:rFonts w:ascii="Arial" w:hAnsi="Arial" w:cs="Arial"/>
          <w:sz w:val="16"/>
          <w:szCs w:val="16"/>
        </w:rPr>
        <w:t xml:space="preserve"> </w:t>
      </w:r>
    </w:p>
    <w:p w:rsidR="00835F24" w:rsidRDefault="00B372D6" w:rsidP="00B372D6">
      <w:pPr>
        <w:ind w:firstLine="142"/>
        <w:jc w:val="both"/>
        <w:rPr>
          <w:rFonts w:ascii="Arial" w:hAnsi="Arial" w:cs="Arial"/>
          <w:b/>
          <w:sz w:val="16"/>
          <w:szCs w:val="16"/>
        </w:rPr>
      </w:pPr>
      <w:r w:rsidRPr="00C83612">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C83612">
        <w:rPr>
          <w:rFonts w:ascii="Arial" w:hAnsi="Arial" w:cs="Arial"/>
          <w:sz w:val="16"/>
          <w:szCs w:val="16"/>
        </w:rPr>
        <w:t>р</w:t>
      </w:r>
      <w:r w:rsidRPr="00C83612">
        <w:rPr>
          <w:rFonts w:ascii="Arial" w:hAnsi="Arial" w:cs="Arial"/>
          <w:sz w:val="16"/>
          <w:szCs w:val="16"/>
        </w:rPr>
        <w:t>гах.</w:t>
      </w:r>
    </w:p>
    <w:p w:rsidR="00835F24" w:rsidRDefault="00835F24" w:rsidP="00E87F79">
      <w:pPr>
        <w:shd w:val="clear" w:color="auto" w:fill="FFFFFF"/>
        <w:suppressAutoHyphens/>
        <w:spacing w:line="240" w:lineRule="exact"/>
        <w:jc w:val="center"/>
        <w:rPr>
          <w:rFonts w:ascii="Arial" w:hAnsi="Arial" w:cs="Arial"/>
          <w:b/>
          <w:sz w:val="16"/>
          <w:szCs w:val="16"/>
        </w:rPr>
      </w:pPr>
    </w:p>
    <w:p w:rsidR="00B372D6" w:rsidRDefault="00B372D6"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B372D6" w:rsidRPr="00D065EB" w:rsidRDefault="00B372D6" w:rsidP="00B372D6">
      <w:pPr>
        <w:jc w:val="center"/>
        <w:rPr>
          <w:rFonts w:ascii="Arial" w:hAnsi="Arial" w:cs="Arial"/>
          <w:sz w:val="16"/>
          <w:szCs w:val="16"/>
        </w:rPr>
      </w:pPr>
      <w:r w:rsidRPr="00D065EB">
        <w:rPr>
          <w:rFonts w:ascii="Arial" w:hAnsi="Arial" w:cs="Arial"/>
          <w:sz w:val="16"/>
          <w:szCs w:val="16"/>
        </w:rPr>
        <w:t>Администрация муниципального района</w:t>
      </w:r>
      <w:r>
        <w:rPr>
          <w:rFonts w:ascii="Arial" w:hAnsi="Arial" w:cs="Arial"/>
          <w:sz w:val="16"/>
          <w:szCs w:val="16"/>
        </w:rPr>
        <w:t xml:space="preserve"> </w:t>
      </w:r>
      <w:r w:rsidRPr="00D065EB">
        <w:rPr>
          <w:rFonts w:ascii="Arial" w:hAnsi="Arial" w:cs="Arial"/>
          <w:sz w:val="16"/>
          <w:szCs w:val="16"/>
        </w:rPr>
        <w:t>сообщает о предстоящем проведении конкурса</w:t>
      </w:r>
    </w:p>
    <w:p w:rsidR="00B372D6" w:rsidRPr="00D065EB" w:rsidRDefault="00B372D6" w:rsidP="00B372D6">
      <w:pPr>
        <w:jc w:val="center"/>
        <w:rPr>
          <w:rFonts w:ascii="Arial" w:hAnsi="Arial" w:cs="Arial"/>
          <w:sz w:val="16"/>
          <w:szCs w:val="16"/>
        </w:rPr>
      </w:pPr>
      <w:r w:rsidRPr="00D065EB">
        <w:rPr>
          <w:rFonts w:ascii="Arial" w:hAnsi="Arial" w:cs="Arial"/>
          <w:sz w:val="16"/>
          <w:szCs w:val="16"/>
        </w:rPr>
        <w:t>на замещение вакантной должности муниципальной службы</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«Главный специалист комитета жилищно-коммунального и дорожного хозяйства Администрации муниципального района»</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(старшая группа должностей)</w:t>
      </w:r>
    </w:p>
    <w:p w:rsidR="00B372D6" w:rsidRPr="00D065EB" w:rsidRDefault="00B372D6" w:rsidP="00B372D6">
      <w:pPr>
        <w:jc w:val="center"/>
        <w:rPr>
          <w:rFonts w:ascii="Arial" w:hAnsi="Arial" w:cs="Arial"/>
          <w:sz w:val="16"/>
          <w:szCs w:val="16"/>
        </w:rPr>
      </w:pPr>
      <w:r w:rsidRPr="00D065EB">
        <w:rPr>
          <w:rFonts w:ascii="Arial" w:hAnsi="Arial" w:cs="Arial"/>
          <w:sz w:val="16"/>
          <w:szCs w:val="16"/>
        </w:rPr>
        <w:t>Документы для участия в конкурсном отборе принимаются</w:t>
      </w:r>
    </w:p>
    <w:p w:rsidR="00B372D6" w:rsidRPr="00D065EB" w:rsidRDefault="00B372D6" w:rsidP="00B372D6">
      <w:pPr>
        <w:jc w:val="center"/>
        <w:rPr>
          <w:rFonts w:ascii="Arial" w:hAnsi="Arial" w:cs="Arial"/>
          <w:sz w:val="16"/>
          <w:szCs w:val="16"/>
        </w:rPr>
      </w:pPr>
      <w:r w:rsidRPr="00D065EB">
        <w:rPr>
          <w:rFonts w:ascii="Arial" w:hAnsi="Arial" w:cs="Arial"/>
          <w:sz w:val="16"/>
          <w:szCs w:val="16"/>
        </w:rPr>
        <w:t>с 04 по 24 октября 2019 года включительно</w:t>
      </w:r>
    </w:p>
    <w:p w:rsidR="00B372D6" w:rsidRPr="00D065EB" w:rsidRDefault="00B372D6" w:rsidP="00B372D6">
      <w:pPr>
        <w:jc w:val="center"/>
        <w:rPr>
          <w:rFonts w:ascii="Arial" w:hAnsi="Arial" w:cs="Arial"/>
          <w:sz w:val="16"/>
          <w:szCs w:val="16"/>
        </w:rPr>
      </w:pPr>
      <w:r w:rsidRPr="00D065EB">
        <w:rPr>
          <w:rFonts w:ascii="Arial" w:hAnsi="Arial" w:cs="Arial"/>
          <w:sz w:val="16"/>
          <w:szCs w:val="16"/>
        </w:rPr>
        <w:t>в рабочие дни с 08.00. до 17.00. (перерыв с 12.00. до 13.00.)</w:t>
      </w:r>
    </w:p>
    <w:p w:rsidR="00B372D6" w:rsidRPr="00D065EB" w:rsidRDefault="00B372D6" w:rsidP="00B372D6">
      <w:pPr>
        <w:jc w:val="center"/>
        <w:rPr>
          <w:rFonts w:ascii="Arial" w:hAnsi="Arial" w:cs="Arial"/>
          <w:sz w:val="16"/>
          <w:szCs w:val="16"/>
        </w:rPr>
      </w:pPr>
      <w:r w:rsidRPr="00D065EB">
        <w:rPr>
          <w:rFonts w:ascii="Arial" w:hAnsi="Arial" w:cs="Arial"/>
          <w:sz w:val="16"/>
          <w:szCs w:val="16"/>
        </w:rPr>
        <w:t>Администрация муниципального района, кабинет 310</w:t>
      </w:r>
    </w:p>
    <w:p w:rsidR="00B372D6" w:rsidRPr="00D065EB" w:rsidRDefault="00B372D6" w:rsidP="00B372D6">
      <w:pPr>
        <w:jc w:val="center"/>
        <w:rPr>
          <w:rFonts w:ascii="Arial" w:hAnsi="Arial" w:cs="Arial"/>
          <w:sz w:val="16"/>
          <w:szCs w:val="16"/>
        </w:rPr>
      </w:pPr>
      <w:r w:rsidRPr="00D065EB">
        <w:rPr>
          <w:rFonts w:ascii="Arial" w:hAnsi="Arial" w:cs="Arial"/>
          <w:sz w:val="16"/>
          <w:szCs w:val="16"/>
        </w:rPr>
        <w:t>Предполагаемые дата и место проведения конкурса:</w:t>
      </w:r>
    </w:p>
    <w:p w:rsidR="00B372D6" w:rsidRPr="00D065EB" w:rsidRDefault="00B372D6" w:rsidP="00B372D6">
      <w:pPr>
        <w:jc w:val="center"/>
        <w:rPr>
          <w:rFonts w:ascii="Arial" w:hAnsi="Arial" w:cs="Arial"/>
          <w:sz w:val="16"/>
          <w:szCs w:val="16"/>
        </w:rPr>
      </w:pPr>
      <w:r w:rsidRPr="00D065EB">
        <w:rPr>
          <w:rFonts w:ascii="Arial" w:hAnsi="Arial" w:cs="Arial"/>
          <w:sz w:val="16"/>
          <w:szCs w:val="16"/>
        </w:rPr>
        <w:t>Администрация муниципального района, первая декада ноября 2019 г.</w:t>
      </w:r>
    </w:p>
    <w:p w:rsidR="00B372D6" w:rsidRPr="00D065EB" w:rsidRDefault="00B372D6" w:rsidP="00B372D6">
      <w:pPr>
        <w:jc w:val="center"/>
        <w:rPr>
          <w:rFonts w:ascii="Arial" w:hAnsi="Arial" w:cs="Arial"/>
          <w:sz w:val="16"/>
          <w:szCs w:val="16"/>
        </w:rPr>
      </w:pPr>
      <w:r w:rsidRPr="00D065EB">
        <w:rPr>
          <w:rFonts w:ascii="Arial" w:hAnsi="Arial" w:cs="Arial"/>
          <w:sz w:val="16"/>
          <w:szCs w:val="16"/>
        </w:rPr>
        <w:t>Справки по телефону: 46-311</w:t>
      </w:r>
    </w:p>
    <w:p w:rsidR="00B372D6" w:rsidRPr="00D065EB" w:rsidRDefault="00B372D6" w:rsidP="00B372D6">
      <w:pPr>
        <w:jc w:val="center"/>
        <w:rPr>
          <w:rFonts w:ascii="Arial" w:hAnsi="Arial" w:cs="Arial"/>
          <w:sz w:val="16"/>
          <w:szCs w:val="16"/>
        </w:rPr>
      </w:pPr>
      <w:r w:rsidRPr="00D065EB">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sidRPr="00D065EB">
        <w:rPr>
          <w:rFonts w:ascii="Arial" w:hAnsi="Arial" w:cs="Arial"/>
          <w:sz w:val="16"/>
          <w:szCs w:val="16"/>
        </w:rPr>
        <w:t>и</w:t>
      </w:r>
      <w:r w:rsidRPr="00D065EB">
        <w:rPr>
          <w:rFonts w:ascii="Arial" w:hAnsi="Arial" w:cs="Arial"/>
          <w:sz w:val="16"/>
          <w:szCs w:val="16"/>
        </w:rPr>
        <w:t xml:space="preserve">нистрации муниципального района </w:t>
      </w:r>
      <w:r w:rsidRPr="00D065EB">
        <w:rPr>
          <w:rFonts w:ascii="Arial" w:hAnsi="Arial" w:cs="Arial"/>
          <w:sz w:val="16"/>
          <w:szCs w:val="16"/>
          <w:lang w:val="en-US"/>
        </w:rPr>
        <w:t>valdayadm</w:t>
      </w:r>
      <w:r w:rsidRPr="00D065EB">
        <w:rPr>
          <w:rFonts w:ascii="Arial" w:hAnsi="Arial" w:cs="Arial"/>
          <w:sz w:val="16"/>
          <w:szCs w:val="16"/>
        </w:rPr>
        <w:t>.</w:t>
      </w:r>
      <w:r w:rsidRPr="00D065EB">
        <w:rPr>
          <w:rFonts w:ascii="Arial" w:hAnsi="Arial" w:cs="Arial"/>
          <w:sz w:val="16"/>
          <w:szCs w:val="16"/>
          <w:lang w:val="en-US"/>
        </w:rPr>
        <w:t>ru</w:t>
      </w:r>
      <w:r w:rsidRPr="00D065EB">
        <w:rPr>
          <w:rFonts w:ascii="Arial" w:hAnsi="Arial" w:cs="Arial"/>
          <w:sz w:val="16"/>
          <w:szCs w:val="16"/>
        </w:rPr>
        <w:t xml:space="preserve"> (вкладка «Конкурсы», главная страница)</w:t>
      </w:r>
    </w:p>
    <w:p w:rsidR="00B372D6" w:rsidRPr="00D065EB" w:rsidRDefault="00B372D6" w:rsidP="00B372D6">
      <w:pPr>
        <w:jc w:val="center"/>
        <w:rPr>
          <w:rFonts w:ascii="Arial" w:hAnsi="Arial" w:cs="Arial"/>
          <w:sz w:val="16"/>
          <w:szCs w:val="16"/>
        </w:rPr>
      </w:pPr>
      <w:r w:rsidRPr="00D065EB">
        <w:rPr>
          <w:rFonts w:ascii="Arial" w:hAnsi="Arial" w:cs="Arial"/>
          <w:b/>
          <w:sz w:val="16"/>
          <w:szCs w:val="16"/>
        </w:rPr>
        <w:t>Квалификационные требования к претендентам</w:t>
      </w:r>
      <w:r w:rsidRPr="00D065EB">
        <w:rPr>
          <w:rFonts w:ascii="Arial" w:hAnsi="Arial" w:cs="Arial"/>
          <w:sz w:val="16"/>
          <w:szCs w:val="16"/>
        </w:rPr>
        <w:t>:</w:t>
      </w:r>
    </w:p>
    <w:p w:rsidR="00B372D6" w:rsidRPr="00D065EB" w:rsidRDefault="00B372D6" w:rsidP="00B372D6">
      <w:pPr>
        <w:ind w:left="11" w:right="17" w:firstLine="131"/>
        <w:jc w:val="both"/>
        <w:rPr>
          <w:rFonts w:ascii="Arial" w:hAnsi="Arial" w:cs="Arial"/>
          <w:sz w:val="16"/>
          <w:szCs w:val="16"/>
        </w:rPr>
      </w:pPr>
      <w:r w:rsidRPr="00D065EB">
        <w:rPr>
          <w:rFonts w:ascii="Arial" w:hAnsi="Arial" w:cs="Arial"/>
          <w:sz w:val="16"/>
          <w:szCs w:val="16"/>
        </w:rPr>
        <w:t>2. Для замещения должности главного специалиста комитета жилищно-коммунального и дорожного хозяйства Администрации Валдайского мун</w:t>
      </w:r>
      <w:r w:rsidRPr="00D065EB">
        <w:rPr>
          <w:rFonts w:ascii="Arial" w:hAnsi="Arial" w:cs="Arial"/>
          <w:sz w:val="16"/>
          <w:szCs w:val="16"/>
        </w:rPr>
        <w:t>и</w:t>
      </w:r>
      <w:r w:rsidRPr="00D065EB">
        <w:rPr>
          <w:rFonts w:ascii="Arial" w:hAnsi="Arial" w:cs="Arial"/>
          <w:sz w:val="16"/>
          <w:szCs w:val="16"/>
        </w:rPr>
        <w:t>ципального района (далее – главный специалист комитета) устанавливаются квалификационные требования, включающие базовые и функционал</w:t>
      </w:r>
      <w:r w:rsidRPr="00D065EB">
        <w:rPr>
          <w:rFonts w:ascii="Arial" w:hAnsi="Arial" w:cs="Arial"/>
          <w:sz w:val="16"/>
          <w:szCs w:val="16"/>
        </w:rPr>
        <w:t>ь</w:t>
      </w:r>
      <w:r w:rsidRPr="00D065EB">
        <w:rPr>
          <w:rFonts w:ascii="Arial" w:hAnsi="Arial" w:cs="Arial"/>
          <w:sz w:val="16"/>
          <w:szCs w:val="16"/>
        </w:rPr>
        <w:t>ные квалификационные требования.</w:t>
      </w:r>
    </w:p>
    <w:p w:rsidR="00B372D6" w:rsidRPr="00D065EB" w:rsidRDefault="00B372D6" w:rsidP="00B372D6">
      <w:pPr>
        <w:ind w:left="11" w:right="17" w:firstLine="131"/>
        <w:jc w:val="both"/>
        <w:rPr>
          <w:rFonts w:ascii="Arial" w:hAnsi="Arial" w:cs="Arial"/>
          <w:sz w:val="16"/>
          <w:szCs w:val="16"/>
        </w:rPr>
      </w:pPr>
      <w:r w:rsidRPr="00D065EB">
        <w:rPr>
          <w:rFonts w:ascii="Arial" w:hAnsi="Arial" w:cs="Arial"/>
          <w:sz w:val="16"/>
          <w:szCs w:val="16"/>
        </w:rPr>
        <w:t xml:space="preserve">2.1. </w:t>
      </w:r>
      <w:r w:rsidRPr="00D065EB">
        <w:rPr>
          <w:rFonts w:ascii="Arial" w:hAnsi="Arial" w:cs="Arial"/>
          <w:b/>
          <w:sz w:val="16"/>
          <w:szCs w:val="16"/>
        </w:rPr>
        <w:t>Базовые квалификационные требования: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2.1.1. Муниципальный служащий, замещающий должность главного специалиста комитета, должен иметь среднее профессиональное обр</w:t>
      </w:r>
      <w:r w:rsidRPr="00D065EB">
        <w:rPr>
          <w:rFonts w:ascii="Arial" w:hAnsi="Arial" w:cs="Arial"/>
          <w:sz w:val="16"/>
          <w:szCs w:val="16"/>
        </w:rPr>
        <w:t>а</w:t>
      </w:r>
      <w:r w:rsidRPr="00D065EB">
        <w:rPr>
          <w:rFonts w:ascii="Arial" w:hAnsi="Arial" w:cs="Arial"/>
          <w:sz w:val="16"/>
          <w:szCs w:val="16"/>
        </w:rPr>
        <w:t>зование;</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2.1.2. Требований к стажу муниципальной службы или стажу работы по специальности, направлению подготовки, для замещения должности главн</w:t>
      </w:r>
      <w:r w:rsidRPr="00D065EB">
        <w:rPr>
          <w:rFonts w:ascii="Arial" w:hAnsi="Arial" w:cs="Arial"/>
          <w:sz w:val="16"/>
          <w:szCs w:val="16"/>
        </w:rPr>
        <w:t>о</w:t>
      </w:r>
      <w:r w:rsidRPr="00D065EB">
        <w:rPr>
          <w:rFonts w:ascii="Arial" w:hAnsi="Arial" w:cs="Arial"/>
          <w:sz w:val="16"/>
          <w:szCs w:val="16"/>
        </w:rPr>
        <w:t>го специалиста комитета не установлено;</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2.1.3. Главный специалист комитета должен обладать следующими базовыми знаниями: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1) знанием государственного языка Российской Федерации (русского языка);</w:t>
      </w:r>
    </w:p>
    <w:p w:rsidR="00B372D6" w:rsidRPr="00D065EB" w:rsidRDefault="00B372D6" w:rsidP="00B372D6">
      <w:pPr>
        <w:pStyle w:val="aff3"/>
        <w:ind w:left="11" w:firstLine="131"/>
        <w:jc w:val="both"/>
        <w:rPr>
          <w:rFonts w:ascii="Arial" w:hAnsi="Arial" w:cs="Arial"/>
          <w:color w:val="000000"/>
          <w:sz w:val="16"/>
          <w:szCs w:val="16"/>
        </w:rPr>
      </w:pPr>
      <w:r w:rsidRPr="00D065EB">
        <w:rPr>
          <w:rFonts w:ascii="Arial" w:hAnsi="Arial" w:cs="Arial"/>
          <w:sz w:val="16"/>
          <w:szCs w:val="16"/>
        </w:rPr>
        <w:t xml:space="preserve">2) правовыми знаниями основ: </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а) Конституции Российской Федерации;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D065EB">
          <w:rPr>
            <w:rFonts w:ascii="Arial" w:hAnsi="Arial" w:cs="Arial"/>
            <w:sz w:val="16"/>
            <w:szCs w:val="16"/>
          </w:rPr>
          <w:t>2003 г</w:t>
        </w:r>
      </w:smartTag>
      <w:r w:rsidRPr="00D065EB">
        <w:rPr>
          <w:rFonts w:ascii="Arial" w:hAnsi="Arial" w:cs="Arial"/>
          <w:sz w:val="16"/>
          <w:szCs w:val="16"/>
        </w:rPr>
        <w:t>. № 131-ФЗ «Об общих принципах организации местного самоуправления в Российской Федер</w:t>
      </w:r>
      <w:r w:rsidRPr="00D065EB">
        <w:rPr>
          <w:rFonts w:ascii="Arial" w:hAnsi="Arial" w:cs="Arial"/>
          <w:sz w:val="16"/>
          <w:szCs w:val="16"/>
        </w:rPr>
        <w:t>а</w:t>
      </w:r>
      <w:r w:rsidRPr="00D065EB">
        <w:rPr>
          <w:rFonts w:ascii="Arial" w:hAnsi="Arial" w:cs="Arial"/>
          <w:sz w:val="16"/>
          <w:szCs w:val="16"/>
        </w:rPr>
        <w:t>ции»;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D065EB">
          <w:rPr>
            <w:rFonts w:ascii="Arial" w:hAnsi="Arial" w:cs="Arial"/>
            <w:sz w:val="16"/>
            <w:szCs w:val="16"/>
          </w:rPr>
          <w:t>2007 г</w:t>
        </w:r>
      </w:smartTag>
      <w:r w:rsidRPr="00D065EB">
        <w:rPr>
          <w:rFonts w:ascii="Arial" w:hAnsi="Arial" w:cs="Arial"/>
          <w:sz w:val="16"/>
          <w:szCs w:val="16"/>
        </w:rPr>
        <w:t>. № 25-ФЗ «О муниципальной службе в Российской Федерации»;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г) </w:t>
      </w:r>
      <w:r w:rsidRPr="00D065EB">
        <w:rPr>
          <w:rFonts w:ascii="Arial" w:hAnsi="Arial" w:cs="Arial"/>
          <w:color w:val="000000"/>
          <w:sz w:val="16"/>
          <w:szCs w:val="16"/>
        </w:rPr>
        <w:t>законодательства о противодействии коррупции;</w:t>
      </w:r>
    </w:p>
    <w:p w:rsidR="00B372D6" w:rsidRPr="00D065EB" w:rsidRDefault="00B372D6" w:rsidP="00B372D6">
      <w:pPr>
        <w:pStyle w:val="aff3"/>
        <w:ind w:left="11" w:firstLine="131"/>
        <w:jc w:val="both"/>
        <w:rPr>
          <w:rFonts w:ascii="Arial" w:hAnsi="Arial" w:cs="Arial"/>
          <w:sz w:val="16"/>
          <w:szCs w:val="16"/>
        </w:rPr>
      </w:pPr>
      <w:r w:rsidRPr="00D065EB">
        <w:rPr>
          <w:rFonts w:ascii="Arial" w:hAnsi="Arial" w:cs="Arial"/>
          <w:sz w:val="16"/>
          <w:szCs w:val="16"/>
        </w:rPr>
        <w:t>2.1.4. Главный специалист комитета должен обладать следующими базовыми умениями:</w:t>
      </w:r>
    </w:p>
    <w:p w:rsidR="00B372D6" w:rsidRPr="00D065EB" w:rsidRDefault="00B372D6" w:rsidP="00B372D6">
      <w:pPr>
        <w:shd w:val="clear" w:color="auto" w:fill="FFFFFF"/>
        <w:ind w:left="11" w:firstLine="131"/>
        <w:rPr>
          <w:rFonts w:ascii="Arial" w:hAnsi="Arial" w:cs="Arial"/>
          <w:color w:val="000000"/>
          <w:sz w:val="16"/>
          <w:szCs w:val="16"/>
        </w:rPr>
      </w:pPr>
      <w:r w:rsidRPr="00D065EB">
        <w:rPr>
          <w:rFonts w:ascii="Arial" w:hAnsi="Arial" w:cs="Arial"/>
          <w:color w:val="000000"/>
          <w:sz w:val="16"/>
          <w:szCs w:val="16"/>
        </w:rPr>
        <w:t>1) соблюдать этику делового общения при взаимодействии с гражданами;</w:t>
      </w:r>
    </w:p>
    <w:p w:rsidR="00B372D6" w:rsidRPr="00D065EB" w:rsidRDefault="00B372D6" w:rsidP="00B372D6">
      <w:pPr>
        <w:pStyle w:val="aff3"/>
        <w:ind w:left="11" w:firstLine="131"/>
        <w:jc w:val="both"/>
        <w:rPr>
          <w:rFonts w:ascii="Arial" w:hAnsi="Arial" w:cs="Arial"/>
          <w:color w:val="000000"/>
          <w:sz w:val="16"/>
          <w:szCs w:val="16"/>
        </w:rPr>
      </w:pPr>
      <w:r w:rsidRPr="00D065EB">
        <w:rPr>
          <w:rFonts w:ascii="Arial" w:hAnsi="Arial" w:cs="Arial"/>
          <w:color w:val="000000"/>
          <w:sz w:val="16"/>
          <w:szCs w:val="16"/>
        </w:rPr>
        <w:t>2) работать на компьютере, в том числе в сети «Интернет»;</w:t>
      </w:r>
    </w:p>
    <w:p w:rsidR="00B372D6" w:rsidRPr="00D065EB" w:rsidRDefault="00B372D6" w:rsidP="00B372D6">
      <w:pPr>
        <w:pStyle w:val="aff3"/>
        <w:ind w:left="11" w:firstLine="131"/>
        <w:jc w:val="both"/>
        <w:rPr>
          <w:rFonts w:ascii="Arial" w:hAnsi="Arial" w:cs="Arial"/>
          <w:color w:val="000000"/>
          <w:sz w:val="16"/>
          <w:szCs w:val="16"/>
        </w:rPr>
      </w:pPr>
      <w:r w:rsidRPr="00D065EB">
        <w:rPr>
          <w:rFonts w:ascii="Arial" w:hAnsi="Arial" w:cs="Arial"/>
          <w:color w:val="000000"/>
          <w:sz w:val="16"/>
          <w:szCs w:val="16"/>
        </w:rPr>
        <w:t>3) работы в информационно-правовых системах.</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2.2. Муниципальный служащий, замещающий должность главного специалиста комитета должен соответствовать следующим </w:t>
      </w:r>
      <w:r w:rsidRPr="00D065EB">
        <w:rPr>
          <w:rFonts w:ascii="Arial" w:hAnsi="Arial" w:cs="Arial"/>
          <w:b/>
          <w:sz w:val="16"/>
          <w:szCs w:val="16"/>
        </w:rPr>
        <w:t>функци</w:t>
      </w:r>
      <w:r w:rsidRPr="00D065EB">
        <w:rPr>
          <w:rFonts w:ascii="Arial" w:hAnsi="Arial" w:cs="Arial"/>
          <w:b/>
          <w:sz w:val="16"/>
          <w:szCs w:val="16"/>
        </w:rPr>
        <w:t>о</w:t>
      </w:r>
      <w:r w:rsidRPr="00D065EB">
        <w:rPr>
          <w:rFonts w:ascii="Arial" w:hAnsi="Arial" w:cs="Arial"/>
          <w:b/>
          <w:sz w:val="16"/>
          <w:szCs w:val="16"/>
        </w:rPr>
        <w:t>нальным квалификационным требованиям:</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2.2.1. Главный специалист комитета должен иметь среднее профессиональное образование по специальности, направлению подготовки: не уст</w:t>
      </w:r>
      <w:r w:rsidRPr="00D065EB">
        <w:rPr>
          <w:rFonts w:ascii="Arial" w:hAnsi="Arial" w:cs="Arial"/>
          <w:sz w:val="16"/>
          <w:szCs w:val="16"/>
        </w:rPr>
        <w:t>а</w:t>
      </w:r>
      <w:r w:rsidRPr="00D065EB">
        <w:rPr>
          <w:rFonts w:ascii="Arial" w:hAnsi="Arial" w:cs="Arial"/>
          <w:sz w:val="16"/>
          <w:szCs w:val="16"/>
        </w:rPr>
        <w:t>новлено.</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2.2.2. Главный специалист комитета должен обладать следующими знаниями: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2.2.2.1. В области законодательства Российской Федерации, Новгородской области, </w:t>
      </w:r>
      <w:r w:rsidRPr="00D065EB">
        <w:rPr>
          <w:rFonts w:ascii="Arial" w:hAnsi="Arial" w:cs="Arial"/>
          <w:bCs/>
          <w:color w:val="000000"/>
          <w:sz w:val="16"/>
          <w:szCs w:val="16"/>
        </w:rPr>
        <w:t>знаниями муниципальных правовых актов</w:t>
      </w:r>
      <w:r w:rsidRPr="00D065EB">
        <w:rPr>
          <w:rFonts w:ascii="Arial" w:hAnsi="Arial" w:cs="Arial"/>
          <w:sz w:val="16"/>
          <w:szCs w:val="16"/>
        </w:rPr>
        <w:t xml:space="preserve">: </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Земельный кодекс Российской Федерации;</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Кодекс Российской Федерации об административных правонарушениях;</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Федеральный закон от 10 декабря </w:t>
      </w:r>
      <w:smartTag w:uri="urn:schemas-microsoft-com:office:smarttags" w:element="metricconverter">
        <w:smartTagPr>
          <w:attr w:name="ProductID" w:val="1995 г"/>
        </w:smartTagPr>
        <w:r w:rsidRPr="00D065EB">
          <w:rPr>
            <w:rFonts w:ascii="Arial" w:hAnsi="Arial" w:cs="Arial"/>
            <w:sz w:val="16"/>
            <w:szCs w:val="16"/>
          </w:rPr>
          <w:t>1995 г</w:t>
        </w:r>
      </w:smartTag>
      <w:r w:rsidRPr="00D065EB">
        <w:rPr>
          <w:rFonts w:ascii="Arial" w:hAnsi="Arial" w:cs="Arial"/>
          <w:sz w:val="16"/>
          <w:szCs w:val="16"/>
        </w:rPr>
        <w:t xml:space="preserve">. № 196-ФЗ «О безопасности дорожного движения»; </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Федеральный закон от 9 февраля </w:t>
      </w:r>
      <w:smartTag w:uri="urn:schemas-microsoft-com:office:smarttags" w:element="metricconverter">
        <w:smartTagPr>
          <w:attr w:name="ProductID" w:val="2007 г"/>
        </w:smartTagPr>
        <w:r w:rsidRPr="00D065EB">
          <w:rPr>
            <w:rFonts w:ascii="Arial" w:hAnsi="Arial" w:cs="Arial"/>
            <w:sz w:val="16"/>
            <w:szCs w:val="16"/>
          </w:rPr>
          <w:t>2007 г</w:t>
        </w:r>
      </w:smartTag>
      <w:r w:rsidRPr="00D065EB">
        <w:rPr>
          <w:rFonts w:ascii="Arial" w:hAnsi="Arial" w:cs="Arial"/>
          <w:sz w:val="16"/>
          <w:szCs w:val="16"/>
        </w:rPr>
        <w:t>. № 16-ФЗ «О транспортной безопасности»;</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Федеральный закон от 8 ноября </w:t>
      </w:r>
      <w:smartTag w:uri="urn:schemas-microsoft-com:office:smarttags" w:element="metricconverter">
        <w:smartTagPr>
          <w:attr w:name="ProductID" w:val="2007 г"/>
        </w:smartTagPr>
        <w:r w:rsidRPr="00D065EB">
          <w:rPr>
            <w:rFonts w:ascii="Arial" w:hAnsi="Arial" w:cs="Arial"/>
            <w:sz w:val="16"/>
            <w:szCs w:val="16"/>
          </w:rPr>
          <w:t>2007 г</w:t>
        </w:r>
      </w:smartTag>
      <w:r w:rsidRPr="00D065EB">
        <w:rPr>
          <w:rFonts w:ascii="Arial" w:hAnsi="Arial" w:cs="Arial"/>
          <w:sz w:val="16"/>
          <w:szCs w:val="16"/>
        </w:rPr>
        <w:t>. № 257-ФЗ «Об автомобильных дорогах и дорожной деятельности в Российской Федерации и о внесении и</w:t>
      </w:r>
      <w:r w:rsidRPr="00D065EB">
        <w:rPr>
          <w:rFonts w:ascii="Arial" w:hAnsi="Arial" w:cs="Arial"/>
          <w:sz w:val="16"/>
          <w:szCs w:val="16"/>
        </w:rPr>
        <w:t>з</w:t>
      </w:r>
      <w:r w:rsidRPr="00D065EB">
        <w:rPr>
          <w:rFonts w:ascii="Arial" w:hAnsi="Arial" w:cs="Arial"/>
          <w:sz w:val="16"/>
          <w:szCs w:val="16"/>
        </w:rPr>
        <w:t>менений в отдельные законодательные акты Российской Федерации»;</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Федеральный закон от 8 ноября </w:t>
      </w:r>
      <w:smartTag w:uri="urn:schemas-microsoft-com:office:smarttags" w:element="metricconverter">
        <w:smartTagPr>
          <w:attr w:name="ProductID" w:val="2007 г"/>
        </w:smartTagPr>
        <w:r w:rsidRPr="00D065EB">
          <w:rPr>
            <w:rFonts w:ascii="Arial" w:hAnsi="Arial" w:cs="Arial"/>
            <w:sz w:val="16"/>
            <w:szCs w:val="16"/>
          </w:rPr>
          <w:t>2007 г</w:t>
        </w:r>
      </w:smartTag>
      <w:r w:rsidRPr="00D065EB">
        <w:rPr>
          <w:rFonts w:ascii="Arial" w:hAnsi="Arial" w:cs="Arial"/>
          <w:sz w:val="16"/>
          <w:szCs w:val="16"/>
        </w:rPr>
        <w:t>. № 259-ФЗ «Устав автомобильного транспорта и городского наземного электрического транспорта»;</w:t>
      </w:r>
    </w:p>
    <w:p w:rsidR="00B372D6" w:rsidRPr="00D065EB" w:rsidRDefault="00B372D6" w:rsidP="00B372D6">
      <w:pPr>
        <w:ind w:left="11" w:firstLine="131"/>
        <w:rPr>
          <w:rFonts w:ascii="Arial" w:hAnsi="Arial" w:cs="Arial"/>
          <w:sz w:val="16"/>
          <w:szCs w:val="16"/>
        </w:rPr>
      </w:pPr>
      <w:r w:rsidRPr="00D065EB">
        <w:rPr>
          <w:rFonts w:ascii="Arial" w:hAnsi="Arial" w:cs="Arial"/>
          <w:sz w:val="16"/>
          <w:szCs w:val="16"/>
        </w:rPr>
        <w:t>Федеральный закон от 05.04.2013 N 44-ФЗ "О контрактной системе в сфере закупок товаров, работ, услуг для обеспечения государственных и м</w:t>
      </w:r>
      <w:r w:rsidRPr="00D065EB">
        <w:rPr>
          <w:rFonts w:ascii="Arial" w:hAnsi="Arial" w:cs="Arial"/>
          <w:sz w:val="16"/>
          <w:szCs w:val="16"/>
        </w:rPr>
        <w:t>у</w:t>
      </w:r>
      <w:r w:rsidRPr="00D065EB">
        <w:rPr>
          <w:rFonts w:ascii="Arial" w:hAnsi="Arial" w:cs="Arial"/>
          <w:sz w:val="16"/>
          <w:szCs w:val="16"/>
        </w:rPr>
        <w:t>ниципальных нужд"</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lastRenderedPageBreak/>
        <w:t>Федеральный закон от 26.12.2008 г. № 294-ФЗ "О защите прав юридических лиц и индивидуальных предпринимателей при осуществлении госуда</w:t>
      </w:r>
      <w:r w:rsidRPr="00D065EB">
        <w:rPr>
          <w:rFonts w:ascii="Arial" w:hAnsi="Arial" w:cs="Arial"/>
          <w:sz w:val="16"/>
          <w:szCs w:val="16"/>
        </w:rPr>
        <w:t>р</w:t>
      </w:r>
      <w:r w:rsidRPr="00D065EB">
        <w:rPr>
          <w:rFonts w:ascii="Arial" w:hAnsi="Arial" w:cs="Arial"/>
          <w:sz w:val="16"/>
          <w:szCs w:val="16"/>
        </w:rPr>
        <w:t>ственного контроля (надзора) и муниципального контроля".</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постановление Правительства Российской Федерации от 14 ноября </w:t>
      </w:r>
      <w:smartTag w:uri="urn:schemas-microsoft-com:office:smarttags" w:element="metricconverter">
        <w:smartTagPr>
          <w:attr w:name="ProductID" w:val="2009 г"/>
        </w:smartTagPr>
        <w:r w:rsidRPr="00D065EB">
          <w:rPr>
            <w:rFonts w:ascii="Arial" w:hAnsi="Arial" w:cs="Arial"/>
            <w:sz w:val="16"/>
            <w:szCs w:val="16"/>
          </w:rPr>
          <w:t>2009 г</w:t>
        </w:r>
      </w:smartTag>
      <w:r w:rsidRPr="00D065EB">
        <w:rPr>
          <w:rFonts w:ascii="Arial" w:hAnsi="Arial" w:cs="Arial"/>
          <w:sz w:val="16"/>
          <w:szCs w:val="16"/>
        </w:rPr>
        <w:t>. № 928 «Об утверждении правил организации и проведения работ по р</w:t>
      </w:r>
      <w:r w:rsidRPr="00D065EB">
        <w:rPr>
          <w:rFonts w:ascii="Arial" w:hAnsi="Arial" w:cs="Arial"/>
          <w:sz w:val="16"/>
          <w:szCs w:val="16"/>
        </w:rPr>
        <w:t>е</w:t>
      </w:r>
      <w:r w:rsidRPr="00D065EB">
        <w:rPr>
          <w:rFonts w:ascii="Arial" w:hAnsi="Arial" w:cs="Arial"/>
          <w:sz w:val="16"/>
          <w:szCs w:val="16"/>
        </w:rPr>
        <w:t>монту и содержанию автомобильных дорог федерального значения»;</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постановление Правительства Российской Федерации от 16 ноября </w:t>
      </w:r>
      <w:smartTag w:uri="urn:schemas-microsoft-com:office:smarttags" w:element="metricconverter">
        <w:smartTagPr>
          <w:attr w:name="ProductID" w:val="2009 г"/>
        </w:smartTagPr>
        <w:r w:rsidRPr="00D065EB">
          <w:rPr>
            <w:rFonts w:ascii="Arial" w:hAnsi="Arial" w:cs="Arial"/>
            <w:sz w:val="16"/>
            <w:szCs w:val="16"/>
          </w:rPr>
          <w:t>2009 г</w:t>
        </w:r>
      </w:smartTag>
      <w:r w:rsidRPr="00D065EB">
        <w:rPr>
          <w:rFonts w:ascii="Arial" w:hAnsi="Arial" w:cs="Arial"/>
          <w:sz w:val="16"/>
          <w:szCs w:val="16"/>
        </w:rPr>
        <w:t>. № 934 «О возмещении вреда, причиняемого транспортными средств</w:t>
      </w:r>
      <w:r w:rsidRPr="00D065EB">
        <w:rPr>
          <w:rFonts w:ascii="Arial" w:hAnsi="Arial" w:cs="Arial"/>
          <w:sz w:val="16"/>
          <w:szCs w:val="16"/>
        </w:rPr>
        <w:t>а</w:t>
      </w:r>
      <w:r w:rsidRPr="00D065EB">
        <w:rPr>
          <w:rFonts w:ascii="Arial" w:hAnsi="Arial" w:cs="Arial"/>
          <w:sz w:val="16"/>
          <w:szCs w:val="16"/>
        </w:rPr>
        <w:t>ми, осуществляющими перевозки тяжеловесных грузов по автомобильным дорогам Российской Федерации»;</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постановление Российской Федерации от 15 апреля </w:t>
      </w:r>
      <w:smartTag w:uri="urn:schemas-microsoft-com:office:smarttags" w:element="metricconverter">
        <w:smartTagPr>
          <w:attr w:name="ProductID" w:val="2011 г"/>
        </w:smartTagPr>
        <w:r w:rsidRPr="00D065EB">
          <w:rPr>
            <w:rFonts w:ascii="Arial" w:hAnsi="Arial" w:cs="Arial"/>
            <w:sz w:val="16"/>
            <w:szCs w:val="16"/>
          </w:rPr>
          <w:t>2011 г</w:t>
        </w:r>
      </w:smartTag>
      <w:r w:rsidRPr="00D065EB">
        <w:rPr>
          <w:rFonts w:ascii="Arial" w:hAnsi="Arial" w:cs="Arial"/>
          <w:sz w:val="16"/>
          <w:szCs w:val="16"/>
        </w:rPr>
        <w:t>. № 272 «Об утверждении правил перевозок грузов автомобильным транспо</w:t>
      </w:r>
      <w:r w:rsidRPr="00D065EB">
        <w:rPr>
          <w:rFonts w:ascii="Arial" w:hAnsi="Arial" w:cs="Arial"/>
          <w:sz w:val="16"/>
          <w:szCs w:val="16"/>
        </w:rPr>
        <w:t>р</w:t>
      </w:r>
      <w:r w:rsidRPr="00D065EB">
        <w:rPr>
          <w:rFonts w:ascii="Arial" w:hAnsi="Arial" w:cs="Arial"/>
          <w:sz w:val="16"/>
          <w:szCs w:val="16"/>
        </w:rPr>
        <w:t>том»;</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постановление Правительства от 14 декабря </w:t>
      </w:r>
      <w:smartTag w:uri="urn:schemas-microsoft-com:office:smarttags" w:element="metricconverter">
        <w:smartTagPr>
          <w:attr w:name="ProductID" w:val="2009 г"/>
        </w:smartTagPr>
        <w:r w:rsidRPr="00D065EB">
          <w:rPr>
            <w:rFonts w:ascii="Arial" w:hAnsi="Arial" w:cs="Arial"/>
            <w:sz w:val="16"/>
            <w:szCs w:val="16"/>
          </w:rPr>
          <w:t>2009 г</w:t>
        </w:r>
      </w:smartTag>
      <w:r w:rsidRPr="00D065EB">
        <w:rPr>
          <w:rFonts w:ascii="Arial" w:hAnsi="Arial" w:cs="Arial"/>
          <w:sz w:val="16"/>
          <w:szCs w:val="16"/>
        </w:rPr>
        <w:t>. № 112 «Об утверждении правил перевозок пассажиров и багажа автомобильным транспортом и городским наземным электрическим транспортом»;</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sz w:val="16"/>
          <w:szCs w:val="16"/>
        </w:rPr>
        <w:t xml:space="preserve">постановление Правительства Российской Федерации от 23 октября </w:t>
      </w:r>
      <w:smartTag w:uri="urn:schemas-microsoft-com:office:smarttags" w:element="metricconverter">
        <w:smartTagPr>
          <w:attr w:name="ProductID" w:val="1993 г"/>
        </w:smartTagPr>
        <w:r w:rsidRPr="00D065EB">
          <w:rPr>
            <w:rFonts w:ascii="Arial" w:hAnsi="Arial" w:cs="Arial"/>
            <w:sz w:val="16"/>
            <w:szCs w:val="16"/>
          </w:rPr>
          <w:t>1993 г</w:t>
        </w:r>
      </w:smartTag>
      <w:r w:rsidRPr="00D065EB">
        <w:rPr>
          <w:rFonts w:ascii="Arial" w:hAnsi="Arial" w:cs="Arial"/>
          <w:sz w:val="16"/>
          <w:szCs w:val="16"/>
        </w:rPr>
        <w:t>. № 1090 «О Правилах дорожного движения».</w:t>
      </w:r>
    </w:p>
    <w:p w:rsidR="00B372D6" w:rsidRPr="00D065EB" w:rsidRDefault="00B372D6" w:rsidP="00B372D6">
      <w:pPr>
        <w:shd w:val="clear" w:color="auto" w:fill="FFFFFF"/>
        <w:ind w:left="11" w:firstLine="131"/>
        <w:jc w:val="both"/>
        <w:rPr>
          <w:rFonts w:ascii="Arial" w:hAnsi="Arial" w:cs="Arial"/>
          <w:sz w:val="16"/>
          <w:szCs w:val="16"/>
        </w:rPr>
      </w:pPr>
      <w:r w:rsidRPr="00D065EB">
        <w:rPr>
          <w:rFonts w:ascii="Arial" w:hAnsi="Arial" w:cs="Arial"/>
          <w:b/>
          <w:sz w:val="16"/>
          <w:szCs w:val="16"/>
        </w:rPr>
        <w:t>Законы и иные нормативные правовые акты субъекта Российской Федерации</w:t>
      </w:r>
      <w:r w:rsidRPr="00D065EB">
        <w:rPr>
          <w:rFonts w:ascii="Arial" w:hAnsi="Arial" w:cs="Arial"/>
          <w:sz w:val="16"/>
          <w:szCs w:val="16"/>
        </w:rPr>
        <w:t xml:space="preserve">: </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Новгородской области от 11.03.2012 № 112 «Об утверждении Порядка осуществления временных огранич</w:t>
      </w:r>
      <w:r w:rsidRPr="00D065EB">
        <w:rPr>
          <w:rFonts w:ascii="Arial" w:hAnsi="Arial" w:cs="Arial"/>
          <w:sz w:val="16"/>
          <w:szCs w:val="16"/>
        </w:rPr>
        <w:t>е</w:t>
      </w:r>
      <w:r w:rsidRPr="00D065EB">
        <w:rPr>
          <w:rFonts w:ascii="Arial" w:hAnsi="Arial" w:cs="Arial"/>
          <w:sz w:val="16"/>
          <w:szCs w:val="16"/>
        </w:rPr>
        <w:t>ний или прекращения движения транспортных средств по автомобильным дорогам регионального или межмуниципального и местного значения»;</w:t>
      </w:r>
    </w:p>
    <w:p w:rsidR="00B372D6" w:rsidRPr="00D065EB" w:rsidRDefault="00B372D6" w:rsidP="00B372D6">
      <w:pPr>
        <w:ind w:left="11" w:firstLine="131"/>
        <w:jc w:val="both"/>
        <w:rPr>
          <w:rFonts w:ascii="Arial" w:hAnsi="Arial" w:cs="Arial"/>
          <w:color w:val="000000"/>
          <w:sz w:val="16"/>
          <w:szCs w:val="16"/>
        </w:rPr>
      </w:pPr>
      <w:r w:rsidRPr="00D065EB">
        <w:rPr>
          <w:rFonts w:ascii="Arial" w:hAnsi="Arial" w:cs="Arial"/>
          <w:sz w:val="16"/>
          <w:szCs w:val="16"/>
        </w:rPr>
        <w:t>Областной закон Новгородской области от 27.10.2014 года № 646-ОЗ «О перераспределении полномочий по организации транспортного обслуж</w:t>
      </w:r>
      <w:r w:rsidRPr="00D065EB">
        <w:rPr>
          <w:rFonts w:ascii="Arial" w:hAnsi="Arial" w:cs="Arial"/>
          <w:sz w:val="16"/>
          <w:szCs w:val="16"/>
        </w:rPr>
        <w:t>и</w:t>
      </w:r>
      <w:r w:rsidRPr="00D065EB">
        <w:rPr>
          <w:rFonts w:ascii="Arial" w:hAnsi="Arial" w:cs="Arial"/>
          <w:sz w:val="16"/>
          <w:szCs w:val="16"/>
        </w:rPr>
        <w:t>вания населения между поселениями в границах муниципального района, в границах городского округа, городского и сельского поселения Новгоро</w:t>
      </w:r>
      <w:r w:rsidRPr="00D065EB">
        <w:rPr>
          <w:rFonts w:ascii="Arial" w:hAnsi="Arial" w:cs="Arial"/>
          <w:sz w:val="16"/>
          <w:szCs w:val="16"/>
        </w:rPr>
        <w:t>д</w:t>
      </w:r>
      <w:r w:rsidRPr="00D065EB">
        <w:rPr>
          <w:rFonts w:ascii="Arial" w:hAnsi="Arial" w:cs="Arial"/>
          <w:sz w:val="16"/>
          <w:szCs w:val="16"/>
        </w:rPr>
        <w:t>ской области между органами местного самоуправления Новгородской области и органами государственной власти Новгородской области»;</w:t>
      </w:r>
    </w:p>
    <w:p w:rsidR="00B372D6" w:rsidRPr="00D065EB" w:rsidRDefault="00B372D6" w:rsidP="00B372D6">
      <w:pPr>
        <w:ind w:left="11" w:firstLine="131"/>
        <w:jc w:val="both"/>
        <w:rPr>
          <w:rFonts w:ascii="Arial" w:hAnsi="Arial" w:cs="Arial"/>
          <w:color w:val="000000"/>
          <w:sz w:val="16"/>
          <w:szCs w:val="16"/>
        </w:rPr>
      </w:pPr>
      <w:r w:rsidRPr="00D065EB">
        <w:rPr>
          <w:rFonts w:ascii="Arial" w:hAnsi="Arial" w:cs="Arial"/>
          <w:color w:val="000000"/>
          <w:sz w:val="16"/>
          <w:szCs w:val="16"/>
        </w:rPr>
        <w:t>Областной закон Новгородской области от 31 октября 2011 года N 1087-ОЗ «О дорожном фонде Новгородской области»;</w:t>
      </w:r>
    </w:p>
    <w:p w:rsidR="00B372D6" w:rsidRPr="00D065EB" w:rsidRDefault="00B372D6" w:rsidP="00B372D6">
      <w:pPr>
        <w:ind w:left="11" w:firstLine="131"/>
        <w:jc w:val="both"/>
        <w:rPr>
          <w:rFonts w:ascii="Arial" w:hAnsi="Arial" w:cs="Arial"/>
          <w:color w:val="000000"/>
          <w:sz w:val="16"/>
          <w:szCs w:val="16"/>
        </w:rPr>
      </w:pPr>
      <w:r w:rsidRPr="00D065EB">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w:t>
      </w:r>
      <w:r w:rsidRPr="00D065EB">
        <w:rPr>
          <w:rFonts w:ascii="Arial" w:hAnsi="Arial" w:cs="Arial"/>
          <w:sz w:val="16"/>
          <w:szCs w:val="16"/>
        </w:rPr>
        <w:t>о</w:t>
      </w:r>
      <w:r w:rsidRPr="00D065EB">
        <w:rPr>
          <w:rFonts w:ascii="Arial" w:hAnsi="Arial" w:cs="Arial"/>
          <w:sz w:val="16"/>
          <w:szCs w:val="16"/>
        </w:rPr>
        <w:t>вания к автомобильным дорогам общего пользования регионального или межмуниципального значения»;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Новгородской области от 10 ноября 2009 N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ассигнований дорожного фонда Новгородской области»;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w:t>
      </w:r>
      <w:r w:rsidRPr="00D065EB">
        <w:rPr>
          <w:rFonts w:ascii="Arial" w:hAnsi="Arial" w:cs="Arial"/>
          <w:sz w:val="16"/>
          <w:szCs w:val="16"/>
        </w:rPr>
        <w:t>л</w:t>
      </w:r>
      <w:r w:rsidRPr="00D065EB">
        <w:rPr>
          <w:rFonts w:ascii="Arial" w:hAnsi="Arial" w:cs="Arial"/>
          <w:sz w:val="16"/>
          <w:szCs w:val="16"/>
        </w:rPr>
        <w:t>дайского городского поселения»;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Решение Думы Валдайского муниципального района Новгородской области от 28.11.2013 №246 «Об утверждении положения о муниципальном д</w:t>
      </w:r>
      <w:r w:rsidRPr="00D065EB">
        <w:rPr>
          <w:rFonts w:ascii="Arial" w:hAnsi="Arial" w:cs="Arial"/>
          <w:sz w:val="16"/>
          <w:szCs w:val="16"/>
        </w:rPr>
        <w:t>о</w:t>
      </w:r>
      <w:r w:rsidRPr="00D065EB">
        <w:rPr>
          <w:rFonts w:ascii="Arial" w:hAnsi="Arial" w:cs="Arial"/>
          <w:sz w:val="16"/>
          <w:szCs w:val="16"/>
        </w:rPr>
        <w:t>рожном фонде Валдайского муниципального района»;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09.07.2014 №1321</w:t>
      </w:r>
      <w:r w:rsidRPr="00D065EB">
        <w:rPr>
          <w:rFonts w:ascii="Arial" w:hAnsi="Arial" w:cs="Arial"/>
          <w:bCs/>
          <w:sz w:val="16"/>
          <w:szCs w:val="16"/>
        </w:rPr>
        <w:t xml:space="preserve"> «Об утверждении порядка</w:t>
      </w:r>
      <w:r w:rsidRPr="00D065EB">
        <w:rPr>
          <w:rFonts w:ascii="Arial" w:hAnsi="Arial" w:cs="Arial"/>
          <w:sz w:val="16"/>
          <w:szCs w:val="16"/>
        </w:rPr>
        <w:t xml:space="preserve"> </w:t>
      </w:r>
      <w:r w:rsidRPr="00D065EB">
        <w:rPr>
          <w:rFonts w:ascii="Arial" w:hAnsi="Arial" w:cs="Arial"/>
          <w:spacing w:val="-1"/>
          <w:sz w:val="16"/>
          <w:szCs w:val="16"/>
        </w:rPr>
        <w:t>содержания и ремонта авт</w:t>
      </w:r>
      <w:r w:rsidRPr="00D065EB">
        <w:rPr>
          <w:rFonts w:ascii="Arial" w:hAnsi="Arial" w:cs="Arial"/>
          <w:spacing w:val="-1"/>
          <w:sz w:val="16"/>
          <w:szCs w:val="16"/>
        </w:rPr>
        <w:t>о</w:t>
      </w:r>
      <w:r w:rsidRPr="00D065EB">
        <w:rPr>
          <w:rFonts w:ascii="Arial" w:hAnsi="Arial" w:cs="Arial"/>
          <w:spacing w:val="-1"/>
          <w:sz w:val="16"/>
          <w:szCs w:val="16"/>
        </w:rPr>
        <w:t>мобильных дорог общего пользования</w:t>
      </w:r>
      <w:r w:rsidRPr="00D065EB">
        <w:rPr>
          <w:rFonts w:ascii="Arial" w:hAnsi="Arial" w:cs="Arial"/>
          <w:sz w:val="16"/>
          <w:szCs w:val="16"/>
        </w:rPr>
        <w:t xml:space="preserve"> </w:t>
      </w:r>
      <w:r w:rsidRPr="00D065EB">
        <w:rPr>
          <w:rFonts w:ascii="Arial" w:hAnsi="Arial" w:cs="Arial"/>
          <w:spacing w:val="-1"/>
          <w:sz w:val="16"/>
          <w:szCs w:val="16"/>
        </w:rPr>
        <w:t xml:space="preserve">местного </w:t>
      </w:r>
      <w:r w:rsidRPr="00D065EB">
        <w:rPr>
          <w:rFonts w:ascii="Arial" w:hAnsi="Arial" w:cs="Arial"/>
          <w:sz w:val="16"/>
          <w:szCs w:val="16"/>
        </w:rPr>
        <w:t>значения Валдайского муниципального района»;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06.08.2014 г. № 1536 «Об утверждении административного регл</w:t>
      </w:r>
      <w:r w:rsidRPr="00D065EB">
        <w:rPr>
          <w:rFonts w:ascii="Arial" w:hAnsi="Arial" w:cs="Arial"/>
          <w:sz w:val="16"/>
          <w:szCs w:val="16"/>
        </w:rPr>
        <w:t>а</w:t>
      </w:r>
      <w:r w:rsidRPr="00D065EB">
        <w:rPr>
          <w:rFonts w:ascii="Arial" w:hAnsi="Arial" w:cs="Arial"/>
          <w:sz w:val="16"/>
          <w:szCs w:val="16"/>
        </w:rPr>
        <w:t>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B372D6" w:rsidRPr="00D065EB" w:rsidRDefault="00B372D6" w:rsidP="00B372D6">
      <w:pPr>
        <w:ind w:left="11" w:firstLine="131"/>
        <w:jc w:val="both"/>
        <w:rPr>
          <w:rFonts w:ascii="Arial" w:hAnsi="Arial" w:cs="Arial"/>
          <w:color w:val="000000"/>
          <w:sz w:val="16"/>
          <w:szCs w:val="16"/>
        </w:rPr>
      </w:pPr>
      <w:r w:rsidRPr="00D065EB">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w:t>
      </w:r>
      <w:r w:rsidRPr="00D065EB">
        <w:rPr>
          <w:rFonts w:ascii="Arial" w:hAnsi="Arial" w:cs="Arial"/>
          <w:sz w:val="16"/>
          <w:szCs w:val="16"/>
        </w:rPr>
        <w:t>о</w:t>
      </w:r>
      <w:r w:rsidRPr="00D065EB">
        <w:rPr>
          <w:rFonts w:ascii="Arial" w:hAnsi="Arial" w:cs="Arial"/>
          <w:sz w:val="16"/>
          <w:szCs w:val="16"/>
        </w:rPr>
        <w:t>рожного движения Валдайского муниципального района»;</w:t>
      </w:r>
    </w:p>
    <w:p w:rsidR="00B372D6" w:rsidRPr="00D065EB" w:rsidRDefault="00B372D6" w:rsidP="00B372D6">
      <w:pPr>
        <w:ind w:left="11" w:firstLine="131"/>
        <w:jc w:val="both"/>
        <w:rPr>
          <w:rFonts w:ascii="Arial" w:hAnsi="Arial" w:cs="Arial"/>
          <w:color w:val="000000"/>
          <w:sz w:val="16"/>
          <w:szCs w:val="16"/>
        </w:rPr>
      </w:pPr>
      <w:r w:rsidRPr="00D065EB">
        <w:rPr>
          <w:rFonts w:ascii="Arial" w:hAnsi="Arial" w:cs="Arial"/>
          <w:sz w:val="16"/>
          <w:szCs w:val="16"/>
        </w:rPr>
        <w:t xml:space="preserve">Постановление Администрации Валдайского муниципального района от 20.07.2015 №1117 «Об утверждении Положения </w:t>
      </w:r>
      <w:r w:rsidRPr="00D065EB">
        <w:rPr>
          <w:rFonts w:ascii="Arial" w:hAnsi="Arial" w:cs="Arial"/>
          <w:color w:val="000000"/>
          <w:sz w:val="16"/>
          <w:szCs w:val="16"/>
        </w:rPr>
        <w:t xml:space="preserve">и </w:t>
      </w:r>
      <w:hyperlink r:id="rId9" w:history="1">
        <w:r w:rsidRPr="00D065EB">
          <w:rPr>
            <w:rFonts w:ascii="Arial" w:hAnsi="Arial" w:cs="Arial"/>
            <w:color w:val="000000"/>
            <w:sz w:val="16"/>
            <w:szCs w:val="16"/>
          </w:rPr>
          <w:t>состав</w:t>
        </w:r>
      </w:hyperlink>
      <w:r w:rsidRPr="00D065EB">
        <w:rPr>
          <w:rFonts w:ascii="Arial" w:hAnsi="Arial" w:cs="Arial"/>
          <w:color w:val="000000"/>
          <w:sz w:val="16"/>
          <w:szCs w:val="16"/>
        </w:rPr>
        <w:t>а комиссии по принятию выполненных работ по заключенным муниципальным контрактам (договорам) в сфере дорожного хозяйства»;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30.12.2014 № 2955 «О нормативах финансовых затрат на капитальный р</w:t>
      </w:r>
      <w:r w:rsidRPr="00D065EB">
        <w:rPr>
          <w:rFonts w:ascii="Arial" w:hAnsi="Arial" w:cs="Arial"/>
          <w:sz w:val="16"/>
          <w:szCs w:val="16"/>
        </w:rPr>
        <w:t>е</w:t>
      </w:r>
      <w:r w:rsidRPr="00D065EB">
        <w:rPr>
          <w:rFonts w:ascii="Arial" w:hAnsi="Arial" w:cs="Arial"/>
          <w:sz w:val="16"/>
          <w:szCs w:val="16"/>
        </w:rPr>
        <w:t>монт, ремонт и содержание автомобильных дорог общего пользования местного значения и правилах расчета размера ассигнований из бю</w:t>
      </w:r>
      <w:r w:rsidRPr="00D065EB">
        <w:rPr>
          <w:rFonts w:ascii="Arial" w:hAnsi="Arial" w:cs="Arial"/>
          <w:sz w:val="16"/>
          <w:szCs w:val="16"/>
        </w:rPr>
        <w:t>д</w:t>
      </w:r>
      <w:r w:rsidRPr="00D065EB">
        <w:rPr>
          <w:rFonts w:ascii="Arial" w:hAnsi="Arial" w:cs="Arial"/>
          <w:sz w:val="16"/>
          <w:szCs w:val="16"/>
        </w:rPr>
        <w:t>жета Валдайского муниципального района на указанные цели»;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23.06.2015 № 988 «Порядок создания и использование в том числе на платной основе парковок (парковочных мест), расположенных на автомобильных дорогах общего пользования местного значения Валдайского мун</w:t>
      </w:r>
      <w:r w:rsidRPr="00D065EB">
        <w:rPr>
          <w:rFonts w:ascii="Arial" w:hAnsi="Arial" w:cs="Arial"/>
          <w:sz w:val="16"/>
          <w:szCs w:val="16"/>
        </w:rPr>
        <w:t>и</w:t>
      </w:r>
      <w:r w:rsidRPr="00D065EB">
        <w:rPr>
          <w:rFonts w:ascii="Arial" w:hAnsi="Arial" w:cs="Arial"/>
          <w:sz w:val="16"/>
          <w:szCs w:val="16"/>
        </w:rPr>
        <w:t>ципального района»;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17.06.2015 № 968 «Об утверждении административного регламента пр</w:t>
      </w:r>
      <w:r w:rsidRPr="00D065EB">
        <w:rPr>
          <w:rFonts w:ascii="Arial" w:hAnsi="Arial" w:cs="Arial"/>
          <w:sz w:val="16"/>
          <w:szCs w:val="16"/>
        </w:rPr>
        <w:t>е</w:t>
      </w:r>
      <w:r w:rsidRPr="00D065EB">
        <w:rPr>
          <w:rFonts w:ascii="Arial" w:hAnsi="Arial" w:cs="Arial"/>
          <w:sz w:val="16"/>
          <w:szCs w:val="16"/>
        </w:rPr>
        <w:t>доставления муниципальной услуги по выдачи специальных разрешений на движения по автомобильным дорогам местного значения транспор</w:t>
      </w:r>
      <w:r w:rsidRPr="00D065EB">
        <w:rPr>
          <w:rFonts w:ascii="Arial" w:hAnsi="Arial" w:cs="Arial"/>
          <w:sz w:val="16"/>
          <w:szCs w:val="16"/>
        </w:rPr>
        <w:t>т</w:t>
      </w:r>
      <w:r w:rsidRPr="00D065EB">
        <w:rPr>
          <w:rFonts w:ascii="Arial" w:hAnsi="Arial" w:cs="Arial"/>
          <w:sz w:val="16"/>
          <w:szCs w:val="16"/>
        </w:rPr>
        <w:t>ного средства, осуществляющего перевозки опасных грузов»;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18.06.2015 № 969 «Об утверждении административного регламента пр</w:t>
      </w:r>
      <w:r w:rsidRPr="00D065EB">
        <w:rPr>
          <w:rFonts w:ascii="Arial" w:hAnsi="Arial" w:cs="Arial"/>
          <w:sz w:val="16"/>
          <w:szCs w:val="16"/>
        </w:rPr>
        <w:t>е</w:t>
      </w:r>
      <w:r w:rsidRPr="00D065EB">
        <w:rPr>
          <w:rFonts w:ascii="Arial" w:hAnsi="Arial" w:cs="Arial"/>
          <w:sz w:val="16"/>
          <w:szCs w:val="16"/>
        </w:rPr>
        <w:t>доставления муниципальной услуги по выдачи специальных разрешений на движения по автомобильным дорогам местного значения транспор</w:t>
      </w:r>
      <w:r w:rsidRPr="00D065EB">
        <w:rPr>
          <w:rFonts w:ascii="Arial" w:hAnsi="Arial" w:cs="Arial"/>
          <w:sz w:val="16"/>
          <w:szCs w:val="16"/>
        </w:rPr>
        <w:t>т</w:t>
      </w:r>
      <w:r w:rsidRPr="00D065EB">
        <w:rPr>
          <w:rFonts w:ascii="Arial" w:hAnsi="Arial" w:cs="Arial"/>
          <w:sz w:val="16"/>
          <w:szCs w:val="16"/>
        </w:rPr>
        <w:t>ного средства, осуществляющего перевозки тяжеловесных и (или) крупногабаритных грузов»;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w:t>
      </w:r>
      <w:r w:rsidRPr="00D065EB">
        <w:rPr>
          <w:rFonts w:ascii="Arial" w:hAnsi="Arial" w:cs="Arial"/>
          <w:sz w:val="16"/>
          <w:szCs w:val="16"/>
        </w:rPr>
        <w:t>с</w:t>
      </w:r>
      <w:r w:rsidRPr="00D065EB">
        <w:rPr>
          <w:rFonts w:ascii="Arial" w:hAnsi="Arial" w:cs="Arial"/>
          <w:sz w:val="16"/>
          <w:szCs w:val="16"/>
        </w:rPr>
        <w:t>портными средствами, осуществляющими перевозки тяжеловесных грузов, при движении по автомобильным дорогам общего пользования м</w:t>
      </w:r>
      <w:r w:rsidRPr="00D065EB">
        <w:rPr>
          <w:rFonts w:ascii="Arial" w:hAnsi="Arial" w:cs="Arial"/>
          <w:sz w:val="16"/>
          <w:szCs w:val="16"/>
        </w:rPr>
        <w:t>е</w:t>
      </w:r>
      <w:r w:rsidRPr="00D065EB">
        <w:rPr>
          <w:rFonts w:ascii="Arial" w:hAnsi="Arial" w:cs="Arial"/>
          <w:sz w:val="16"/>
          <w:szCs w:val="16"/>
        </w:rPr>
        <w:t>стного значения Валдайского муниципального района»;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Постановление Администрации Валдайского муниципального района от 18.02.2016 № 256 «Об утверждении административного регламента пр</w:t>
      </w:r>
      <w:r w:rsidRPr="00D065EB">
        <w:rPr>
          <w:rFonts w:ascii="Arial" w:hAnsi="Arial" w:cs="Arial"/>
          <w:sz w:val="16"/>
          <w:szCs w:val="16"/>
        </w:rPr>
        <w:t>е</w:t>
      </w:r>
      <w:r w:rsidRPr="00D065EB">
        <w:rPr>
          <w:rFonts w:ascii="Arial" w:hAnsi="Arial" w:cs="Arial"/>
          <w:sz w:val="16"/>
          <w:szCs w:val="16"/>
        </w:rPr>
        <w:t>доставления муниципальной услуги «Выдача разрешений на производство земляных работ на территории Валдайского городского поселения».</w:t>
      </w:r>
    </w:p>
    <w:p w:rsidR="00B372D6" w:rsidRPr="00D065EB" w:rsidRDefault="00B372D6" w:rsidP="00B372D6">
      <w:pPr>
        <w:shd w:val="clear" w:color="auto" w:fill="FFFFFF"/>
        <w:ind w:left="11" w:firstLine="131"/>
        <w:jc w:val="both"/>
        <w:rPr>
          <w:rFonts w:ascii="Arial" w:hAnsi="Arial" w:cs="Arial"/>
          <w:color w:val="000000"/>
          <w:sz w:val="16"/>
          <w:szCs w:val="16"/>
        </w:rPr>
      </w:pPr>
      <w:r w:rsidRPr="00D065EB">
        <w:rPr>
          <w:rFonts w:ascii="Arial" w:hAnsi="Arial" w:cs="Arial"/>
          <w:bCs/>
          <w:color w:val="000000"/>
          <w:sz w:val="16"/>
          <w:szCs w:val="16"/>
        </w:rPr>
        <w:t>2.2.2.2. Иные знания, которые необходимы для исполнения должностных обязанностей в соответствующей области деятельности и по виду де</w:t>
      </w:r>
      <w:r w:rsidRPr="00D065EB">
        <w:rPr>
          <w:rFonts w:ascii="Arial" w:hAnsi="Arial" w:cs="Arial"/>
          <w:bCs/>
          <w:color w:val="000000"/>
          <w:sz w:val="16"/>
          <w:szCs w:val="16"/>
        </w:rPr>
        <w:t>я</w:t>
      </w:r>
      <w:r w:rsidRPr="00D065EB">
        <w:rPr>
          <w:rFonts w:ascii="Arial" w:hAnsi="Arial" w:cs="Arial"/>
          <w:bCs/>
          <w:color w:val="000000"/>
          <w:sz w:val="16"/>
          <w:szCs w:val="16"/>
        </w:rPr>
        <w:t>тельности: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правила землепользования и застройки;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основные направления государственной политики в сфере управления транспортным комплексом;</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принципы обеспечения безопасности дорожного движения в Российской Федерации; </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понятие единого государственного реестра автомобильных дорог;</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содержания и ремонта автомобильных дорог;</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понятие и порядок формирования муниципального дорожного фонда;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ведения учетной и отчетной документации о выполнении дорожных работ;</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требования к состоянию дорожных покрытий;</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основные формы государственного учета показателей состояния безопасности дорожного движения;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методы оценки безопасности движения на автомобильных дорогах;</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предоставления сведений о состоянии безопасности дорожного движения заинтересованным юридическим и физическим лица;</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разработки мероприятий по повышению безопасности дорожного движения;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w:t>
      </w:r>
      <w:r w:rsidRPr="00D065EB">
        <w:rPr>
          <w:rFonts w:ascii="Arial" w:hAnsi="Arial" w:cs="Arial"/>
          <w:sz w:val="16"/>
          <w:szCs w:val="16"/>
        </w:rPr>
        <w:t>т</w:t>
      </w:r>
      <w:r w:rsidRPr="00D065EB">
        <w:rPr>
          <w:rFonts w:ascii="Arial" w:hAnsi="Arial" w:cs="Arial"/>
          <w:sz w:val="16"/>
          <w:szCs w:val="16"/>
        </w:rPr>
        <w:t>роф в части обеспечения безопасного и бесперебойного движения транспортных средств;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xml:space="preserve">порядок определения транспортно-эксплуатационного состояния дорог и сооружений; </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оформления объектов завершённого дорожного строительства в собственность;</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правила ввода объектов в эксплуатацию;</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подготовки и утверждения планов дорожных работ;</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w:t>
      </w:r>
      <w:r w:rsidRPr="00D065EB">
        <w:rPr>
          <w:rFonts w:ascii="Arial" w:hAnsi="Arial" w:cs="Arial"/>
          <w:sz w:val="16"/>
          <w:szCs w:val="16"/>
        </w:rPr>
        <w:t>а</w:t>
      </w:r>
      <w:r w:rsidRPr="00D065EB">
        <w:rPr>
          <w:rFonts w:ascii="Arial" w:hAnsi="Arial" w:cs="Arial"/>
          <w:sz w:val="16"/>
          <w:szCs w:val="16"/>
        </w:rPr>
        <w:t>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проведения проверки состояния муниципальных дорог;</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lastRenderedPageBreak/>
        <w:t xml:space="preserve">2.2.3. Главный специалист комитета должен обладать следующими умениями, </w:t>
      </w:r>
      <w:r w:rsidRPr="00D065EB">
        <w:rPr>
          <w:rFonts w:ascii="Arial" w:hAnsi="Arial" w:cs="Arial"/>
          <w:bCs/>
          <w:sz w:val="16"/>
          <w:szCs w:val="16"/>
        </w:rPr>
        <w:t>которые необходимы для исполнения должностных обяза</w:t>
      </w:r>
      <w:r w:rsidRPr="00D065EB">
        <w:rPr>
          <w:rFonts w:ascii="Arial" w:hAnsi="Arial" w:cs="Arial"/>
          <w:bCs/>
          <w:sz w:val="16"/>
          <w:szCs w:val="16"/>
        </w:rPr>
        <w:t>н</w:t>
      </w:r>
      <w:r w:rsidRPr="00D065EB">
        <w:rPr>
          <w:rFonts w:ascii="Arial" w:hAnsi="Arial" w:cs="Arial"/>
          <w:bCs/>
          <w:sz w:val="16"/>
          <w:szCs w:val="16"/>
        </w:rPr>
        <w:t>ностей в соответствующей области деятельности и по виду деятельности</w:t>
      </w:r>
      <w:r w:rsidRPr="00D065EB">
        <w:rPr>
          <w:rFonts w:ascii="Arial" w:hAnsi="Arial" w:cs="Arial"/>
          <w:sz w:val="16"/>
          <w:szCs w:val="16"/>
        </w:rPr>
        <w:t>:</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разрабатывать планы обеспечения транспортной безопасности объектов транспортной инфраструктуры и транспортных средств;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разрабатывать проектно-сметную документацию по осуществлению дорожной деятельности в муниципальном образовании;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составлять план проверок;</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составлять протоколы об административном правонарушении;</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составлять проекты нормативных правовых актов;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составлять проекты муниципальных актов;</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 отвечать на обращения граждан;</w:t>
      </w:r>
    </w:p>
    <w:p w:rsidR="00B372D6" w:rsidRPr="00D065EB" w:rsidRDefault="00B372D6" w:rsidP="00B372D6">
      <w:pPr>
        <w:ind w:left="11" w:firstLine="131"/>
        <w:jc w:val="both"/>
        <w:rPr>
          <w:rFonts w:ascii="Arial" w:hAnsi="Arial" w:cs="Arial"/>
          <w:sz w:val="16"/>
          <w:szCs w:val="16"/>
        </w:rPr>
      </w:pPr>
      <w:r w:rsidRPr="00D065EB">
        <w:rPr>
          <w:rFonts w:ascii="Arial" w:hAnsi="Arial" w:cs="Arial"/>
          <w:sz w:val="16"/>
          <w:szCs w:val="16"/>
        </w:rPr>
        <w:t>-</w:t>
      </w:r>
      <w:r w:rsidRPr="00D065EB">
        <w:rPr>
          <w:rFonts w:ascii="Arial" w:hAnsi="Arial" w:cs="Arial"/>
          <w:color w:val="FF0000"/>
          <w:sz w:val="16"/>
          <w:szCs w:val="16"/>
        </w:rPr>
        <w:t xml:space="preserve"> </w:t>
      </w:r>
      <w:r w:rsidRPr="00D065EB">
        <w:rPr>
          <w:rFonts w:ascii="Arial" w:hAnsi="Arial" w:cs="Arial"/>
          <w:sz w:val="16"/>
          <w:szCs w:val="16"/>
        </w:rPr>
        <w:t>рассчитывать финансовые затраты на капитальный ремонт, ремонт и содержание автомобильных дорог в границах Валдайского городского пос</w:t>
      </w:r>
      <w:r w:rsidRPr="00D065EB">
        <w:rPr>
          <w:rFonts w:ascii="Arial" w:hAnsi="Arial" w:cs="Arial"/>
          <w:sz w:val="16"/>
          <w:szCs w:val="16"/>
        </w:rPr>
        <w:t>е</w:t>
      </w:r>
      <w:r w:rsidRPr="00D065EB">
        <w:rPr>
          <w:rFonts w:ascii="Arial" w:hAnsi="Arial" w:cs="Arial"/>
          <w:sz w:val="16"/>
          <w:szCs w:val="16"/>
        </w:rPr>
        <w:t>ления и вне границ населенных пунктов района; разрабатывать планы дорожных работ.</w:t>
      </w:r>
    </w:p>
    <w:p w:rsidR="00B372D6" w:rsidRPr="00D065EB" w:rsidRDefault="00B372D6" w:rsidP="00B372D6">
      <w:pPr>
        <w:autoSpaceDE w:val="0"/>
        <w:autoSpaceDN w:val="0"/>
        <w:adjustRightInd w:val="0"/>
        <w:ind w:firstLine="720"/>
        <w:jc w:val="center"/>
        <w:rPr>
          <w:rFonts w:ascii="Arial" w:hAnsi="Arial" w:cs="Arial"/>
          <w:sz w:val="16"/>
          <w:szCs w:val="16"/>
        </w:rPr>
      </w:pPr>
      <w:r w:rsidRPr="00D065EB">
        <w:rPr>
          <w:rFonts w:ascii="Arial" w:hAnsi="Arial" w:cs="Arial"/>
          <w:sz w:val="16"/>
          <w:szCs w:val="16"/>
        </w:rPr>
        <w:t>_______________________</w:t>
      </w:r>
    </w:p>
    <w:p w:rsidR="00B372D6" w:rsidRPr="00D065EB" w:rsidRDefault="00B372D6" w:rsidP="00B372D6">
      <w:pPr>
        <w:jc w:val="center"/>
        <w:rPr>
          <w:rFonts w:ascii="Arial" w:hAnsi="Arial" w:cs="Arial"/>
          <w:b/>
          <w:sz w:val="16"/>
          <w:szCs w:val="16"/>
        </w:rPr>
      </w:pP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Перечень документов для участия в конкурсе</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1) личное заявление с просьбой об участии в конкурсе;</w:t>
      </w:r>
    </w:p>
    <w:p w:rsidR="00B372D6" w:rsidRPr="00D065EB" w:rsidRDefault="00B372D6" w:rsidP="00B372D6">
      <w:pPr>
        <w:adjustRightInd w:val="0"/>
        <w:ind w:firstLine="142"/>
        <w:jc w:val="both"/>
        <w:rPr>
          <w:rFonts w:ascii="Arial" w:hAnsi="Arial" w:cs="Arial"/>
          <w:sz w:val="16"/>
          <w:szCs w:val="16"/>
        </w:rPr>
      </w:pPr>
      <w:r w:rsidRPr="00D065EB">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 допускается заполнение на компьютере);</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4) документы, подтверждающие необходимое профессиональное образование, стаж работы и квалификацию:</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w:t>
      </w:r>
      <w:r w:rsidRPr="00D065EB">
        <w:rPr>
          <w:rFonts w:ascii="Arial" w:hAnsi="Arial" w:cs="Arial"/>
          <w:sz w:val="16"/>
          <w:szCs w:val="16"/>
        </w:rPr>
        <w:t>д</w:t>
      </w:r>
      <w:r w:rsidRPr="00D065EB">
        <w:rPr>
          <w:rFonts w:ascii="Arial" w:hAnsi="Arial" w:cs="Arial"/>
          <w:sz w:val="16"/>
          <w:szCs w:val="16"/>
        </w:rPr>
        <w:t>тверждающие трудовую (служебную) деятельность гражданина;</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w:t>
      </w:r>
      <w:r w:rsidRPr="00D065EB">
        <w:rPr>
          <w:rFonts w:ascii="Arial" w:hAnsi="Arial" w:cs="Arial"/>
          <w:sz w:val="16"/>
          <w:szCs w:val="16"/>
        </w:rPr>
        <w:t>о</w:t>
      </w:r>
      <w:r w:rsidRPr="00D065EB">
        <w:rPr>
          <w:rFonts w:ascii="Arial" w:hAnsi="Arial" w:cs="Arial"/>
          <w:sz w:val="16"/>
          <w:szCs w:val="16"/>
        </w:rPr>
        <w:t>вании, о присвоении учёной степени, учёного звания, заверенные нотариально или кадровыми службами по месту работы (службы);</w:t>
      </w:r>
    </w:p>
    <w:p w:rsidR="00B372D6" w:rsidRPr="00D065EB" w:rsidRDefault="00B372D6" w:rsidP="00B372D6">
      <w:pPr>
        <w:ind w:firstLine="142"/>
        <w:jc w:val="both"/>
        <w:rPr>
          <w:rFonts w:ascii="Arial" w:hAnsi="Arial" w:cs="Arial"/>
          <w:sz w:val="16"/>
          <w:szCs w:val="16"/>
        </w:rPr>
      </w:pPr>
      <w:r w:rsidRPr="00D065E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372D6" w:rsidRPr="00D065EB" w:rsidRDefault="00B372D6" w:rsidP="00B372D6">
      <w:pPr>
        <w:spacing w:line="240" w:lineRule="exact"/>
        <w:jc w:val="right"/>
        <w:rPr>
          <w:rFonts w:ascii="Arial" w:hAnsi="Arial" w:cs="Arial"/>
          <w:sz w:val="16"/>
          <w:szCs w:val="16"/>
        </w:rPr>
      </w:pPr>
      <w:r w:rsidRPr="00D065EB">
        <w:rPr>
          <w:rFonts w:ascii="Arial" w:hAnsi="Arial" w:cs="Arial"/>
          <w:sz w:val="16"/>
          <w:szCs w:val="16"/>
        </w:rPr>
        <w:t>Приложение №1</w:t>
      </w:r>
    </w:p>
    <w:p w:rsidR="00B372D6" w:rsidRPr="00D065EB" w:rsidRDefault="00B372D6" w:rsidP="00B372D6">
      <w:pPr>
        <w:spacing w:after="480"/>
        <w:jc w:val="center"/>
        <w:rPr>
          <w:rFonts w:ascii="Arial" w:hAnsi="Arial" w:cs="Arial"/>
          <w:b/>
          <w:bCs/>
          <w:sz w:val="16"/>
          <w:szCs w:val="16"/>
        </w:rPr>
      </w:pPr>
      <w:r w:rsidRPr="00D065EB">
        <w:rPr>
          <w:rFonts w:ascii="Arial" w:hAnsi="Arial" w:cs="Arial"/>
          <w:b/>
          <w:bCs/>
          <w:sz w:val="16"/>
          <w:szCs w:val="16"/>
        </w:rPr>
        <w:t>АНКЕТА</w:t>
      </w:r>
      <w:r w:rsidRPr="00D065EB">
        <w:rPr>
          <w:rFonts w:ascii="Arial" w:hAnsi="Arial" w:cs="Arial"/>
          <w:b/>
          <w:bCs/>
          <w:sz w:val="16"/>
          <w:szCs w:val="16"/>
        </w:rPr>
        <w:br/>
      </w:r>
    </w:p>
    <w:tbl>
      <w:tblPr>
        <w:tblW w:w="11368" w:type="dxa"/>
        <w:tblLayout w:type="fixed"/>
        <w:tblCellMar>
          <w:left w:w="28" w:type="dxa"/>
          <w:right w:w="28" w:type="dxa"/>
        </w:tblCellMar>
        <w:tblLook w:val="0000"/>
      </w:tblPr>
      <w:tblGrid>
        <w:gridCol w:w="364"/>
        <w:gridCol w:w="559"/>
        <w:gridCol w:w="559"/>
        <w:gridCol w:w="5634"/>
        <w:gridCol w:w="2268"/>
        <w:gridCol w:w="1984"/>
      </w:tblGrid>
      <w:tr w:rsidR="00B372D6" w:rsidRPr="00D065EB" w:rsidTr="00B372D6">
        <w:tblPrEx>
          <w:tblCellMar>
            <w:top w:w="0" w:type="dxa"/>
            <w:bottom w:w="0" w:type="dxa"/>
          </w:tblCellMar>
        </w:tblPrEx>
        <w:trPr>
          <w:cantSplit/>
          <w:trHeight w:val="20"/>
        </w:trPr>
        <w:tc>
          <w:tcPr>
            <w:tcW w:w="9384" w:type="dxa"/>
            <w:gridSpan w:val="5"/>
            <w:tcBorders>
              <w:top w:val="nil"/>
              <w:left w:val="nil"/>
              <w:bottom w:val="nil"/>
              <w:right w:val="nil"/>
            </w:tcBorders>
          </w:tcPr>
          <w:p w:rsidR="00B372D6" w:rsidRPr="00D065EB" w:rsidRDefault="00B372D6" w:rsidP="005A4FA0">
            <w:pPr>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372D6" w:rsidRPr="00D065EB" w:rsidRDefault="00B372D6" w:rsidP="005A4FA0">
            <w:pPr>
              <w:jc w:val="center"/>
              <w:rPr>
                <w:rFonts w:ascii="Arial" w:hAnsi="Arial" w:cs="Arial"/>
                <w:sz w:val="16"/>
                <w:szCs w:val="16"/>
              </w:rPr>
            </w:pPr>
            <w:r w:rsidRPr="00D065EB">
              <w:rPr>
                <w:rFonts w:ascii="Arial" w:hAnsi="Arial" w:cs="Arial"/>
                <w:sz w:val="16"/>
                <w:szCs w:val="16"/>
              </w:rPr>
              <w:t>Место</w:t>
            </w:r>
            <w:r w:rsidRPr="00D065EB">
              <w:rPr>
                <w:rFonts w:ascii="Arial" w:hAnsi="Arial" w:cs="Arial"/>
                <w:sz w:val="16"/>
                <w:szCs w:val="16"/>
              </w:rPr>
              <w:br/>
              <w:t>для</w:t>
            </w:r>
            <w:r w:rsidRPr="00D065EB">
              <w:rPr>
                <w:rFonts w:ascii="Arial" w:hAnsi="Arial" w:cs="Arial"/>
                <w:sz w:val="16"/>
                <w:szCs w:val="16"/>
              </w:rPr>
              <w:br/>
              <w:t>фотографии</w:t>
            </w:r>
          </w:p>
        </w:tc>
      </w:tr>
      <w:tr w:rsidR="00B372D6" w:rsidRPr="00D065EB" w:rsidTr="00B372D6">
        <w:tblPrEx>
          <w:tblCellMar>
            <w:top w:w="0" w:type="dxa"/>
            <w:bottom w:w="0" w:type="dxa"/>
          </w:tblCellMar>
        </w:tblPrEx>
        <w:trPr>
          <w:cantSplit/>
          <w:trHeight w:val="20"/>
        </w:trPr>
        <w:tc>
          <w:tcPr>
            <w:tcW w:w="364" w:type="dxa"/>
            <w:tcBorders>
              <w:top w:val="nil"/>
              <w:left w:val="nil"/>
              <w:bottom w:val="nil"/>
              <w:right w:val="nil"/>
            </w:tcBorders>
            <w:vAlign w:val="bottom"/>
          </w:tcPr>
          <w:p w:rsidR="00B372D6" w:rsidRPr="00D065EB" w:rsidRDefault="00B372D6" w:rsidP="005A4FA0">
            <w:pPr>
              <w:rPr>
                <w:rFonts w:ascii="Arial" w:hAnsi="Arial" w:cs="Arial"/>
                <w:sz w:val="16"/>
                <w:szCs w:val="16"/>
              </w:rPr>
            </w:pPr>
            <w:r w:rsidRPr="00D065EB">
              <w:rPr>
                <w:rFonts w:ascii="Arial" w:hAnsi="Arial" w:cs="Arial"/>
                <w:sz w:val="16"/>
                <w:szCs w:val="16"/>
              </w:rPr>
              <w:t>1.</w:t>
            </w:r>
          </w:p>
        </w:tc>
        <w:tc>
          <w:tcPr>
            <w:tcW w:w="1118" w:type="dxa"/>
            <w:gridSpan w:val="2"/>
            <w:tcBorders>
              <w:top w:val="nil"/>
              <w:left w:val="nil"/>
              <w:bottom w:val="nil"/>
              <w:right w:val="nil"/>
            </w:tcBorders>
            <w:vAlign w:val="bottom"/>
          </w:tcPr>
          <w:p w:rsidR="00B372D6" w:rsidRPr="00D065EB" w:rsidRDefault="00B372D6" w:rsidP="005A4FA0">
            <w:pPr>
              <w:rPr>
                <w:rFonts w:ascii="Arial" w:hAnsi="Arial" w:cs="Arial"/>
                <w:sz w:val="16"/>
                <w:szCs w:val="16"/>
              </w:rPr>
            </w:pPr>
            <w:r w:rsidRPr="00D065EB">
              <w:rPr>
                <w:rFonts w:ascii="Arial" w:hAnsi="Arial" w:cs="Arial"/>
                <w:sz w:val="16"/>
                <w:szCs w:val="16"/>
              </w:rPr>
              <w:t>Фамилия</w:t>
            </w:r>
          </w:p>
        </w:tc>
        <w:tc>
          <w:tcPr>
            <w:tcW w:w="5634" w:type="dxa"/>
            <w:tcBorders>
              <w:top w:val="nil"/>
              <w:left w:val="nil"/>
              <w:bottom w:val="single" w:sz="4" w:space="0" w:color="auto"/>
              <w:right w:val="nil"/>
            </w:tcBorders>
            <w:vAlign w:val="bottom"/>
          </w:tcPr>
          <w:p w:rsidR="00B372D6" w:rsidRPr="00D065EB" w:rsidRDefault="00B372D6" w:rsidP="005A4FA0">
            <w:pPr>
              <w:jc w:val="center"/>
              <w:rPr>
                <w:rFonts w:ascii="Arial" w:hAnsi="Arial" w:cs="Arial"/>
                <w:sz w:val="16"/>
                <w:szCs w:val="16"/>
              </w:rPr>
            </w:pPr>
          </w:p>
        </w:tc>
        <w:tc>
          <w:tcPr>
            <w:tcW w:w="2268" w:type="dxa"/>
            <w:tcBorders>
              <w:top w:val="nil"/>
              <w:left w:val="nil"/>
              <w:bottom w:val="nil"/>
              <w:right w:val="nil"/>
            </w:tcBorders>
            <w:vAlign w:val="bottom"/>
          </w:tcPr>
          <w:p w:rsidR="00B372D6" w:rsidRPr="00D065EB" w:rsidRDefault="00B372D6" w:rsidP="005A4FA0">
            <w:pPr>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rPr>
          <w:cantSplit/>
          <w:trHeight w:val="20"/>
        </w:trPr>
        <w:tc>
          <w:tcPr>
            <w:tcW w:w="364" w:type="dxa"/>
            <w:tcBorders>
              <w:top w:val="nil"/>
              <w:left w:val="nil"/>
              <w:bottom w:val="nil"/>
              <w:right w:val="nil"/>
            </w:tcBorders>
            <w:vAlign w:val="bottom"/>
          </w:tcPr>
          <w:p w:rsidR="00B372D6" w:rsidRPr="00D065EB" w:rsidRDefault="00B372D6" w:rsidP="005A4FA0">
            <w:pPr>
              <w:rPr>
                <w:rFonts w:ascii="Arial" w:hAnsi="Arial" w:cs="Arial"/>
                <w:sz w:val="16"/>
                <w:szCs w:val="16"/>
              </w:rPr>
            </w:pPr>
          </w:p>
        </w:tc>
        <w:tc>
          <w:tcPr>
            <w:tcW w:w="559" w:type="dxa"/>
            <w:tcBorders>
              <w:top w:val="nil"/>
              <w:left w:val="nil"/>
              <w:bottom w:val="nil"/>
              <w:right w:val="nil"/>
            </w:tcBorders>
            <w:vAlign w:val="bottom"/>
          </w:tcPr>
          <w:p w:rsidR="00B372D6" w:rsidRPr="00D065EB" w:rsidRDefault="00B372D6" w:rsidP="005A4FA0">
            <w:pPr>
              <w:rPr>
                <w:rFonts w:ascii="Arial" w:hAnsi="Arial" w:cs="Arial"/>
                <w:sz w:val="16"/>
                <w:szCs w:val="16"/>
              </w:rPr>
            </w:pPr>
            <w:r w:rsidRPr="00D065EB">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B372D6" w:rsidRPr="00D065EB" w:rsidRDefault="00B372D6" w:rsidP="005A4FA0">
            <w:pPr>
              <w:jc w:val="center"/>
              <w:rPr>
                <w:rFonts w:ascii="Arial" w:hAnsi="Arial" w:cs="Arial"/>
                <w:sz w:val="16"/>
                <w:szCs w:val="16"/>
              </w:rPr>
            </w:pPr>
          </w:p>
        </w:tc>
        <w:tc>
          <w:tcPr>
            <w:tcW w:w="2268" w:type="dxa"/>
            <w:tcBorders>
              <w:top w:val="nil"/>
              <w:left w:val="nil"/>
              <w:bottom w:val="nil"/>
              <w:right w:val="nil"/>
            </w:tcBorders>
            <w:vAlign w:val="bottom"/>
          </w:tcPr>
          <w:p w:rsidR="00B372D6" w:rsidRPr="00D065EB" w:rsidRDefault="00B372D6" w:rsidP="005A4FA0">
            <w:pPr>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rPr>
          <w:cantSplit/>
          <w:trHeight w:val="20"/>
        </w:trPr>
        <w:tc>
          <w:tcPr>
            <w:tcW w:w="364" w:type="dxa"/>
            <w:tcBorders>
              <w:top w:val="nil"/>
              <w:left w:val="nil"/>
              <w:bottom w:val="nil"/>
              <w:right w:val="nil"/>
            </w:tcBorders>
            <w:vAlign w:val="bottom"/>
          </w:tcPr>
          <w:p w:rsidR="00B372D6" w:rsidRPr="00D065EB" w:rsidRDefault="00B372D6" w:rsidP="005A4FA0">
            <w:pPr>
              <w:rPr>
                <w:rFonts w:ascii="Arial" w:hAnsi="Arial" w:cs="Arial"/>
                <w:sz w:val="16"/>
                <w:szCs w:val="16"/>
              </w:rPr>
            </w:pPr>
          </w:p>
        </w:tc>
        <w:tc>
          <w:tcPr>
            <w:tcW w:w="1118" w:type="dxa"/>
            <w:gridSpan w:val="2"/>
            <w:tcBorders>
              <w:top w:val="nil"/>
              <w:left w:val="nil"/>
              <w:bottom w:val="nil"/>
              <w:right w:val="nil"/>
            </w:tcBorders>
            <w:vAlign w:val="bottom"/>
          </w:tcPr>
          <w:p w:rsidR="00B372D6" w:rsidRPr="00D065EB" w:rsidRDefault="00B372D6" w:rsidP="005A4FA0">
            <w:pPr>
              <w:rPr>
                <w:rFonts w:ascii="Arial" w:hAnsi="Arial" w:cs="Arial"/>
                <w:sz w:val="16"/>
                <w:szCs w:val="16"/>
              </w:rPr>
            </w:pPr>
            <w:r w:rsidRPr="00D065EB">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B372D6" w:rsidRPr="00D065EB" w:rsidRDefault="00B372D6" w:rsidP="005A4FA0">
            <w:pPr>
              <w:jc w:val="center"/>
              <w:rPr>
                <w:rFonts w:ascii="Arial" w:hAnsi="Arial" w:cs="Arial"/>
                <w:sz w:val="16"/>
                <w:szCs w:val="16"/>
              </w:rPr>
            </w:pPr>
          </w:p>
        </w:tc>
        <w:tc>
          <w:tcPr>
            <w:tcW w:w="2268" w:type="dxa"/>
            <w:tcBorders>
              <w:top w:val="nil"/>
              <w:left w:val="nil"/>
              <w:bottom w:val="nil"/>
              <w:right w:val="nil"/>
            </w:tcBorders>
            <w:vAlign w:val="bottom"/>
          </w:tcPr>
          <w:p w:rsidR="00B372D6" w:rsidRPr="00D065EB" w:rsidRDefault="00B372D6" w:rsidP="005A4FA0">
            <w:pPr>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B372D6" w:rsidRPr="00D065EB" w:rsidRDefault="00B372D6" w:rsidP="005A4FA0">
            <w:pPr>
              <w:rPr>
                <w:rFonts w:ascii="Arial" w:hAnsi="Arial" w:cs="Arial"/>
                <w:sz w:val="16"/>
                <w:szCs w:val="16"/>
              </w:rPr>
            </w:pPr>
          </w:p>
        </w:tc>
      </w:tr>
    </w:tbl>
    <w:p w:rsidR="00B372D6" w:rsidRPr="00D065EB" w:rsidRDefault="00B372D6" w:rsidP="00B372D6">
      <w:pPr>
        <w:rPr>
          <w:rFonts w:ascii="Arial" w:hAnsi="Arial" w:cs="Arial"/>
          <w:sz w:val="16"/>
          <w:szCs w:val="16"/>
        </w:rPr>
      </w:pP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75"/>
        <w:gridCol w:w="2835"/>
      </w:tblGrid>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2. Если изменяли фамилию, имя или отчество,</w:t>
            </w:r>
            <w:r w:rsidRPr="00D065EB">
              <w:rPr>
                <w:rFonts w:ascii="Arial" w:hAnsi="Arial" w:cs="Arial"/>
                <w:sz w:val="16"/>
                <w:szCs w:val="16"/>
              </w:rPr>
              <w:br/>
              <w:t>то укажите их, а также когда, где и по какой причине изменяли</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3. Число, месяц, год и место рождения (село, деревня, город, район, область, край, ре</w:t>
            </w:r>
            <w:r w:rsidRPr="00D065EB">
              <w:rPr>
                <w:rFonts w:ascii="Arial" w:hAnsi="Arial" w:cs="Arial"/>
                <w:sz w:val="16"/>
                <w:szCs w:val="16"/>
              </w:rPr>
              <w:t>с</w:t>
            </w:r>
            <w:r w:rsidRPr="00D065EB">
              <w:rPr>
                <w:rFonts w:ascii="Arial" w:hAnsi="Arial" w:cs="Arial"/>
                <w:sz w:val="16"/>
                <w:szCs w:val="16"/>
              </w:rPr>
              <w:t>публика, страна)</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4. Гражданство (если изменяли, то укажите, когда и по какой причине, если имеете гражданство другого госуда</w:t>
            </w:r>
            <w:r w:rsidRPr="00D065EB">
              <w:rPr>
                <w:rFonts w:ascii="Arial" w:hAnsi="Arial" w:cs="Arial"/>
                <w:sz w:val="16"/>
                <w:szCs w:val="16"/>
              </w:rPr>
              <w:t>р</w:t>
            </w:r>
            <w:r w:rsidRPr="00D065EB">
              <w:rPr>
                <w:rFonts w:ascii="Arial" w:hAnsi="Arial" w:cs="Arial"/>
                <w:sz w:val="16"/>
                <w:szCs w:val="16"/>
              </w:rPr>
              <w:t>ства – укажите)</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5. Образование (когда и какие учебные заведения окончили, ном</w:t>
            </w:r>
            <w:r w:rsidRPr="00D065EB">
              <w:rPr>
                <w:rFonts w:ascii="Arial" w:hAnsi="Arial" w:cs="Arial"/>
                <w:sz w:val="16"/>
                <w:szCs w:val="16"/>
              </w:rPr>
              <w:t>е</w:t>
            </w:r>
            <w:r w:rsidRPr="00D065EB">
              <w:rPr>
                <w:rFonts w:ascii="Arial" w:hAnsi="Arial" w:cs="Arial"/>
                <w:sz w:val="16"/>
                <w:szCs w:val="16"/>
              </w:rPr>
              <w:t>ра дипломов)</w:t>
            </w:r>
          </w:p>
          <w:p w:rsidR="00B372D6" w:rsidRPr="00D065EB" w:rsidRDefault="00B372D6" w:rsidP="005A4FA0">
            <w:pPr>
              <w:rPr>
                <w:rFonts w:ascii="Arial" w:hAnsi="Arial" w:cs="Arial"/>
                <w:sz w:val="16"/>
                <w:szCs w:val="16"/>
              </w:rPr>
            </w:pPr>
            <w:r w:rsidRPr="00D065EB">
              <w:rPr>
                <w:rFonts w:ascii="Arial" w:hAnsi="Arial" w:cs="Arial"/>
                <w:sz w:val="16"/>
                <w:szCs w:val="16"/>
              </w:rPr>
              <w:t>Направление подготовки или специальность по диплому</w:t>
            </w:r>
            <w:r w:rsidRPr="00D065EB">
              <w:rPr>
                <w:rFonts w:ascii="Arial" w:hAnsi="Arial" w:cs="Arial"/>
                <w:sz w:val="16"/>
                <w:szCs w:val="16"/>
              </w:rPr>
              <w:br/>
              <w:t>Квалификация по диплому</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6. Послевузовское профессиональное образование: аспирантура, адъюнктура, докторантура (наименование о</w:t>
            </w:r>
            <w:r w:rsidRPr="00D065EB">
              <w:rPr>
                <w:rFonts w:ascii="Arial" w:hAnsi="Arial" w:cs="Arial"/>
                <w:sz w:val="16"/>
                <w:szCs w:val="16"/>
              </w:rPr>
              <w:t>б</w:t>
            </w:r>
            <w:r w:rsidRPr="00D065EB">
              <w:rPr>
                <w:rFonts w:ascii="Arial" w:hAnsi="Arial" w:cs="Arial"/>
                <w:sz w:val="16"/>
                <w:szCs w:val="16"/>
              </w:rPr>
              <w:t>разовательного или научного учреждения, год окончания)</w:t>
            </w:r>
            <w:r w:rsidRPr="00D065EB">
              <w:rPr>
                <w:rFonts w:ascii="Arial" w:hAnsi="Arial" w:cs="Arial"/>
                <w:sz w:val="16"/>
                <w:szCs w:val="16"/>
              </w:rPr>
              <w:br/>
              <w:t>Ученая степень, ученое звание (когда присвоены, номера дипл</w:t>
            </w:r>
            <w:r w:rsidRPr="00D065EB">
              <w:rPr>
                <w:rFonts w:ascii="Arial" w:hAnsi="Arial" w:cs="Arial"/>
                <w:sz w:val="16"/>
                <w:szCs w:val="16"/>
              </w:rPr>
              <w:t>о</w:t>
            </w:r>
            <w:r w:rsidRPr="00D065EB">
              <w:rPr>
                <w:rFonts w:ascii="Arial" w:hAnsi="Arial" w:cs="Arial"/>
                <w:sz w:val="16"/>
                <w:szCs w:val="16"/>
              </w:rPr>
              <w:t>мов, аттестатов)</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w:t>
            </w:r>
            <w:r w:rsidRPr="00D065EB">
              <w:rPr>
                <w:rFonts w:ascii="Arial" w:hAnsi="Arial" w:cs="Arial"/>
                <w:sz w:val="16"/>
                <w:szCs w:val="16"/>
              </w:rPr>
              <w:t>е</w:t>
            </w:r>
            <w:r w:rsidRPr="00D065EB">
              <w:rPr>
                <w:rFonts w:ascii="Arial" w:hAnsi="Arial" w:cs="Arial"/>
                <w:sz w:val="16"/>
                <w:szCs w:val="16"/>
              </w:rPr>
              <w:t>те свободно)</w:t>
            </w:r>
          </w:p>
        </w:tc>
        <w:tc>
          <w:tcPr>
            <w:tcW w:w="2835" w:type="dxa"/>
            <w:tcBorders>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bottom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w:t>
            </w:r>
            <w:r w:rsidRPr="00D065EB">
              <w:rPr>
                <w:rFonts w:ascii="Arial" w:hAnsi="Arial" w:cs="Arial"/>
                <w:sz w:val="16"/>
                <w:szCs w:val="16"/>
              </w:rPr>
              <w:t>н</w:t>
            </w:r>
            <w:r w:rsidRPr="00D065EB">
              <w:rPr>
                <w:rFonts w:ascii="Arial" w:hAnsi="Arial" w:cs="Arial"/>
                <w:sz w:val="16"/>
                <w:szCs w:val="16"/>
              </w:rPr>
              <w:t>ской службы субъекта Российской Федерации, квалификационный разряд государственной службы, квалификационный разряд или классный чин муниципал</w:t>
            </w:r>
            <w:r w:rsidRPr="00D065EB">
              <w:rPr>
                <w:rFonts w:ascii="Arial" w:hAnsi="Arial" w:cs="Arial"/>
                <w:sz w:val="16"/>
                <w:szCs w:val="16"/>
              </w:rPr>
              <w:t>ь</w:t>
            </w:r>
            <w:r w:rsidRPr="00D065EB">
              <w:rPr>
                <w:rFonts w:ascii="Arial" w:hAnsi="Arial" w:cs="Arial"/>
                <w:sz w:val="16"/>
                <w:szCs w:val="16"/>
              </w:rPr>
              <w:t>ной службы (кем и когда присвоены)</w:t>
            </w:r>
          </w:p>
        </w:tc>
        <w:tc>
          <w:tcPr>
            <w:tcW w:w="2835" w:type="dxa"/>
            <w:tcBorders>
              <w:bottom w:val="nil"/>
              <w:right w:val="nil"/>
            </w:tcBorders>
          </w:tcPr>
          <w:p w:rsidR="00B372D6" w:rsidRPr="00D065EB" w:rsidRDefault="00B372D6" w:rsidP="005A4FA0">
            <w:pPr>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w:t>
            </w:r>
            <w:r w:rsidRPr="00D065EB">
              <w:rPr>
                <w:rFonts w:ascii="Arial" w:hAnsi="Arial" w:cs="Arial"/>
                <w:sz w:val="16"/>
                <w:szCs w:val="16"/>
              </w:rPr>
              <w:t>а</w:t>
            </w:r>
            <w:r w:rsidRPr="00D065EB">
              <w:rPr>
                <w:rFonts w:ascii="Arial" w:hAnsi="Arial" w:cs="Arial"/>
                <w:sz w:val="16"/>
                <w:szCs w:val="16"/>
              </w:rPr>
              <w:t>ции)</w:t>
            </w:r>
          </w:p>
        </w:tc>
        <w:tc>
          <w:tcPr>
            <w:tcW w:w="2835" w:type="dxa"/>
            <w:tcBorders>
              <w:right w:val="nil"/>
            </w:tcBorders>
          </w:tcPr>
          <w:p w:rsidR="00B372D6" w:rsidRPr="00D065EB" w:rsidRDefault="00B372D6" w:rsidP="005A4FA0">
            <w:pPr>
              <w:pageBreakBefore/>
              <w:rPr>
                <w:rFonts w:ascii="Arial" w:hAnsi="Arial" w:cs="Arial"/>
                <w:sz w:val="16"/>
                <w:szCs w:val="16"/>
              </w:rPr>
            </w:pPr>
          </w:p>
        </w:tc>
      </w:tr>
      <w:tr w:rsidR="00B372D6" w:rsidRPr="00D065EB" w:rsidTr="00B372D6">
        <w:tblPrEx>
          <w:tblCellMar>
            <w:top w:w="0" w:type="dxa"/>
            <w:bottom w:w="0" w:type="dxa"/>
          </w:tblCellMar>
        </w:tblPrEx>
        <w:tc>
          <w:tcPr>
            <w:tcW w:w="8675" w:type="dxa"/>
            <w:tcBorders>
              <w:left w:val="nil"/>
            </w:tcBorders>
          </w:tcPr>
          <w:p w:rsidR="00B372D6" w:rsidRPr="00D065EB" w:rsidRDefault="00B372D6" w:rsidP="005A4FA0">
            <w:pPr>
              <w:rPr>
                <w:rFonts w:ascii="Arial" w:hAnsi="Arial" w:cs="Arial"/>
                <w:sz w:val="16"/>
                <w:szCs w:val="16"/>
              </w:rPr>
            </w:pPr>
            <w:r w:rsidRPr="00D065EB">
              <w:rPr>
                <w:rFonts w:ascii="Arial" w:hAnsi="Arial" w:cs="Arial"/>
                <w:sz w:val="16"/>
                <w:szCs w:val="16"/>
              </w:rPr>
              <w:t>10. Допуск к государственной тайне, оформленный за период р</w:t>
            </w:r>
            <w:r w:rsidRPr="00D065EB">
              <w:rPr>
                <w:rFonts w:ascii="Arial" w:hAnsi="Arial" w:cs="Arial"/>
                <w:sz w:val="16"/>
                <w:szCs w:val="16"/>
              </w:rPr>
              <w:t>а</w:t>
            </w:r>
            <w:r w:rsidRPr="00D065EB">
              <w:rPr>
                <w:rFonts w:ascii="Arial" w:hAnsi="Arial" w:cs="Arial"/>
                <w:sz w:val="16"/>
                <w:szCs w:val="16"/>
              </w:rPr>
              <w:t>боты, службы, учебы, его форма, номер и дата (если имеется)</w:t>
            </w:r>
          </w:p>
        </w:tc>
        <w:tc>
          <w:tcPr>
            <w:tcW w:w="2835" w:type="dxa"/>
            <w:tcBorders>
              <w:right w:val="nil"/>
            </w:tcBorders>
          </w:tcPr>
          <w:p w:rsidR="00B372D6" w:rsidRPr="00D065EB" w:rsidRDefault="00B372D6" w:rsidP="005A4FA0">
            <w:pPr>
              <w:rPr>
                <w:rFonts w:ascii="Arial" w:hAnsi="Arial" w:cs="Arial"/>
                <w:sz w:val="16"/>
                <w:szCs w:val="16"/>
              </w:rPr>
            </w:pPr>
          </w:p>
        </w:tc>
      </w:tr>
    </w:tbl>
    <w:p w:rsidR="00B372D6" w:rsidRPr="00D065EB" w:rsidRDefault="00B372D6" w:rsidP="00B372D6">
      <w:pPr>
        <w:rPr>
          <w:rFonts w:ascii="Arial" w:hAnsi="Arial" w:cs="Arial"/>
          <w:sz w:val="16"/>
          <w:szCs w:val="16"/>
        </w:rPr>
      </w:pPr>
      <w:r w:rsidRPr="00D065EB">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372D6" w:rsidRPr="00D065EB" w:rsidRDefault="00B372D6" w:rsidP="00B372D6">
      <w:pPr>
        <w:rPr>
          <w:rFonts w:ascii="Arial" w:hAnsi="Arial" w:cs="Arial"/>
          <w:sz w:val="16"/>
          <w:szCs w:val="16"/>
        </w:rPr>
      </w:pPr>
      <w:r w:rsidRPr="00D065EB">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096"/>
      </w:tblGrid>
      <w:tr w:rsidR="00B372D6" w:rsidRPr="00D065EB" w:rsidTr="005A4FA0">
        <w:tblPrEx>
          <w:tblCellMar>
            <w:top w:w="0" w:type="dxa"/>
            <w:bottom w:w="0" w:type="dxa"/>
          </w:tblCellMar>
        </w:tblPrEx>
        <w:trPr>
          <w:cantSplit/>
        </w:trPr>
        <w:tc>
          <w:tcPr>
            <w:tcW w:w="2580" w:type="dxa"/>
            <w:gridSpan w:val="2"/>
          </w:tcPr>
          <w:p w:rsidR="00B372D6" w:rsidRPr="00D065EB" w:rsidRDefault="00B372D6" w:rsidP="00B372D6">
            <w:pPr>
              <w:jc w:val="center"/>
              <w:rPr>
                <w:rFonts w:ascii="Arial" w:hAnsi="Arial" w:cs="Arial"/>
                <w:sz w:val="16"/>
                <w:szCs w:val="16"/>
              </w:rPr>
            </w:pPr>
            <w:r w:rsidRPr="00D065EB">
              <w:rPr>
                <w:rFonts w:ascii="Arial" w:hAnsi="Arial" w:cs="Arial"/>
                <w:sz w:val="16"/>
                <w:szCs w:val="16"/>
              </w:rPr>
              <w:t>Месяц и год</w:t>
            </w:r>
          </w:p>
        </w:tc>
        <w:tc>
          <w:tcPr>
            <w:tcW w:w="4252" w:type="dxa"/>
            <w:vMerge w:val="restart"/>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Должность с указанием</w:t>
            </w:r>
            <w:r w:rsidRPr="00D065EB">
              <w:rPr>
                <w:rFonts w:ascii="Arial" w:hAnsi="Arial" w:cs="Arial"/>
                <w:sz w:val="16"/>
                <w:szCs w:val="16"/>
              </w:rPr>
              <w:br/>
              <w:t>организации</w:t>
            </w:r>
          </w:p>
        </w:tc>
        <w:tc>
          <w:tcPr>
            <w:tcW w:w="3096" w:type="dxa"/>
            <w:vMerge w:val="restart"/>
          </w:tcPr>
          <w:p w:rsidR="00B372D6" w:rsidRPr="00D065EB" w:rsidRDefault="00B372D6" w:rsidP="00B372D6">
            <w:pPr>
              <w:jc w:val="center"/>
              <w:rPr>
                <w:rFonts w:ascii="Arial" w:hAnsi="Arial" w:cs="Arial"/>
                <w:sz w:val="16"/>
                <w:szCs w:val="16"/>
              </w:rPr>
            </w:pPr>
            <w:r w:rsidRPr="00D065EB">
              <w:rPr>
                <w:rFonts w:ascii="Arial" w:hAnsi="Arial" w:cs="Arial"/>
                <w:sz w:val="16"/>
                <w:szCs w:val="16"/>
              </w:rPr>
              <w:t>Адрес</w:t>
            </w:r>
            <w:r w:rsidRPr="00D065EB">
              <w:rPr>
                <w:rFonts w:ascii="Arial" w:hAnsi="Arial" w:cs="Arial"/>
                <w:sz w:val="16"/>
                <w:szCs w:val="16"/>
              </w:rPr>
              <w:br/>
              <w:t>организации</w:t>
            </w:r>
            <w:r w:rsidRPr="00D065EB">
              <w:rPr>
                <w:rFonts w:ascii="Arial" w:hAnsi="Arial" w:cs="Arial"/>
                <w:sz w:val="16"/>
                <w:szCs w:val="16"/>
              </w:rPr>
              <w:br/>
              <w:t>(в т.ч. за границей)</w:t>
            </w: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r>
              <w:rPr>
                <w:rFonts w:ascii="Arial" w:hAnsi="Arial" w:cs="Arial"/>
                <w:sz w:val="16"/>
                <w:szCs w:val="16"/>
              </w:rPr>
              <w:t>поступ</w:t>
            </w:r>
            <w:r w:rsidRPr="00D065EB">
              <w:rPr>
                <w:rFonts w:ascii="Arial" w:hAnsi="Arial" w:cs="Arial"/>
                <w:sz w:val="16"/>
                <w:szCs w:val="16"/>
              </w:rPr>
              <w:t>ления</w:t>
            </w:r>
          </w:p>
        </w:tc>
        <w:tc>
          <w:tcPr>
            <w:tcW w:w="1290"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ухода</w:t>
            </w:r>
          </w:p>
        </w:tc>
        <w:tc>
          <w:tcPr>
            <w:tcW w:w="4252" w:type="dxa"/>
            <w:vMerge/>
          </w:tcPr>
          <w:p w:rsidR="00B372D6" w:rsidRPr="00D065EB" w:rsidRDefault="00B372D6" w:rsidP="00B372D6">
            <w:pPr>
              <w:jc w:val="center"/>
              <w:rPr>
                <w:rFonts w:ascii="Arial" w:hAnsi="Arial" w:cs="Arial"/>
                <w:sz w:val="16"/>
                <w:szCs w:val="16"/>
              </w:rPr>
            </w:pPr>
          </w:p>
        </w:tc>
        <w:tc>
          <w:tcPr>
            <w:tcW w:w="3096" w:type="dxa"/>
            <w:vMerge/>
          </w:tcPr>
          <w:p w:rsidR="00B372D6" w:rsidRPr="00D065EB" w:rsidRDefault="00B372D6" w:rsidP="00B372D6">
            <w:pPr>
              <w:jc w:val="center"/>
              <w:rPr>
                <w:rFonts w:ascii="Arial" w:hAnsi="Arial" w:cs="Arial"/>
                <w:sz w:val="16"/>
                <w:szCs w:val="16"/>
              </w:rPr>
            </w:pP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p>
        </w:tc>
        <w:tc>
          <w:tcPr>
            <w:tcW w:w="1290" w:type="dxa"/>
          </w:tcPr>
          <w:p w:rsidR="00B372D6" w:rsidRPr="00D065EB" w:rsidRDefault="00B372D6" w:rsidP="00B372D6">
            <w:pPr>
              <w:jc w:val="center"/>
              <w:rPr>
                <w:rFonts w:ascii="Arial" w:hAnsi="Arial" w:cs="Arial"/>
                <w:sz w:val="16"/>
                <w:szCs w:val="16"/>
              </w:rPr>
            </w:pPr>
          </w:p>
        </w:tc>
        <w:tc>
          <w:tcPr>
            <w:tcW w:w="4252" w:type="dxa"/>
          </w:tcPr>
          <w:p w:rsidR="00B372D6" w:rsidRPr="00D065EB" w:rsidRDefault="00B372D6" w:rsidP="00B372D6">
            <w:pPr>
              <w:rPr>
                <w:rFonts w:ascii="Arial" w:hAnsi="Arial" w:cs="Arial"/>
                <w:sz w:val="16"/>
                <w:szCs w:val="16"/>
              </w:rPr>
            </w:pPr>
          </w:p>
        </w:tc>
        <w:tc>
          <w:tcPr>
            <w:tcW w:w="3096" w:type="dxa"/>
          </w:tcPr>
          <w:p w:rsidR="00B372D6" w:rsidRPr="00D065EB" w:rsidRDefault="00B372D6" w:rsidP="00B372D6">
            <w:pPr>
              <w:rPr>
                <w:rFonts w:ascii="Arial" w:hAnsi="Arial" w:cs="Arial"/>
                <w:sz w:val="16"/>
                <w:szCs w:val="16"/>
              </w:rPr>
            </w:pP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p>
        </w:tc>
        <w:tc>
          <w:tcPr>
            <w:tcW w:w="1290" w:type="dxa"/>
          </w:tcPr>
          <w:p w:rsidR="00B372D6" w:rsidRPr="00D065EB" w:rsidRDefault="00B372D6" w:rsidP="00B372D6">
            <w:pPr>
              <w:jc w:val="center"/>
              <w:rPr>
                <w:rFonts w:ascii="Arial" w:hAnsi="Arial" w:cs="Arial"/>
                <w:sz w:val="16"/>
                <w:szCs w:val="16"/>
              </w:rPr>
            </w:pPr>
          </w:p>
        </w:tc>
        <w:tc>
          <w:tcPr>
            <w:tcW w:w="4252" w:type="dxa"/>
          </w:tcPr>
          <w:p w:rsidR="00B372D6" w:rsidRPr="00D065EB" w:rsidRDefault="00B372D6" w:rsidP="00B372D6">
            <w:pPr>
              <w:rPr>
                <w:rFonts w:ascii="Arial" w:hAnsi="Arial" w:cs="Arial"/>
                <w:sz w:val="16"/>
                <w:szCs w:val="16"/>
              </w:rPr>
            </w:pPr>
          </w:p>
        </w:tc>
        <w:tc>
          <w:tcPr>
            <w:tcW w:w="3096" w:type="dxa"/>
          </w:tcPr>
          <w:p w:rsidR="00B372D6" w:rsidRPr="00D065EB" w:rsidRDefault="00B372D6" w:rsidP="00B372D6">
            <w:pPr>
              <w:rPr>
                <w:rFonts w:ascii="Arial" w:hAnsi="Arial" w:cs="Arial"/>
                <w:sz w:val="16"/>
                <w:szCs w:val="16"/>
              </w:rPr>
            </w:pP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p>
        </w:tc>
        <w:tc>
          <w:tcPr>
            <w:tcW w:w="1290" w:type="dxa"/>
          </w:tcPr>
          <w:p w:rsidR="00B372D6" w:rsidRPr="00D065EB" w:rsidRDefault="00B372D6" w:rsidP="00B372D6">
            <w:pPr>
              <w:jc w:val="center"/>
              <w:rPr>
                <w:rFonts w:ascii="Arial" w:hAnsi="Arial" w:cs="Arial"/>
                <w:sz w:val="16"/>
                <w:szCs w:val="16"/>
              </w:rPr>
            </w:pPr>
          </w:p>
        </w:tc>
        <w:tc>
          <w:tcPr>
            <w:tcW w:w="4252" w:type="dxa"/>
          </w:tcPr>
          <w:p w:rsidR="00B372D6" w:rsidRPr="00D065EB" w:rsidRDefault="00B372D6" w:rsidP="00B372D6">
            <w:pPr>
              <w:rPr>
                <w:rFonts w:ascii="Arial" w:hAnsi="Arial" w:cs="Arial"/>
                <w:sz w:val="16"/>
                <w:szCs w:val="16"/>
              </w:rPr>
            </w:pPr>
          </w:p>
        </w:tc>
        <w:tc>
          <w:tcPr>
            <w:tcW w:w="3096" w:type="dxa"/>
          </w:tcPr>
          <w:p w:rsidR="00B372D6" w:rsidRPr="00D065EB" w:rsidRDefault="00B372D6" w:rsidP="00B372D6">
            <w:pPr>
              <w:rPr>
                <w:rFonts w:ascii="Arial" w:hAnsi="Arial" w:cs="Arial"/>
                <w:sz w:val="16"/>
                <w:szCs w:val="16"/>
              </w:rPr>
            </w:pP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p>
        </w:tc>
        <w:tc>
          <w:tcPr>
            <w:tcW w:w="1290" w:type="dxa"/>
          </w:tcPr>
          <w:p w:rsidR="00B372D6" w:rsidRPr="00D065EB" w:rsidRDefault="00B372D6" w:rsidP="00B372D6">
            <w:pPr>
              <w:jc w:val="center"/>
              <w:rPr>
                <w:rFonts w:ascii="Arial" w:hAnsi="Arial" w:cs="Arial"/>
                <w:sz w:val="16"/>
                <w:szCs w:val="16"/>
              </w:rPr>
            </w:pPr>
          </w:p>
        </w:tc>
        <w:tc>
          <w:tcPr>
            <w:tcW w:w="4252" w:type="dxa"/>
          </w:tcPr>
          <w:p w:rsidR="00B372D6" w:rsidRPr="00D065EB" w:rsidRDefault="00B372D6" w:rsidP="00B372D6">
            <w:pPr>
              <w:rPr>
                <w:rFonts w:ascii="Arial" w:hAnsi="Arial" w:cs="Arial"/>
                <w:sz w:val="16"/>
                <w:szCs w:val="16"/>
              </w:rPr>
            </w:pPr>
          </w:p>
        </w:tc>
        <w:tc>
          <w:tcPr>
            <w:tcW w:w="3096" w:type="dxa"/>
          </w:tcPr>
          <w:p w:rsidR="00B372D6" w:rsidRPr="00D065EB" w:rsidRDefault="00B372D6" w:rsidP="00B372D6">
            <w:pPr>
              <w:rPr>
                <w:rFonts w:ascii="Arial" w:hAnsi="Arial" w:cs="Arial"/>
                <w:sz w:val="16"/>
                <w:szCs w:val="16"/>
              </w:rPr>
            </w:pPr>
          </w:p>
        </w:tc>
      </w:tr>
      <w:tr w:rsidR="00B372D6" w:rsidRPr="00D065EB" w:rsidTr="005A4FA0">
        <w:tblPrEx>
          <w:tblCellMar>
            <w:top w:w="0" w:type="dxa"/>
            <w:bottom w:w="0" w:type="dxa"/>
          </w:tblCellMar>
        </w:tblPrEx>
        <w:trPr>
          <w:cantSplit/>
        </w:trPr>
        <w:tc>
          <w:tcPr>
            <w:tcW w:w="1290" w:type="dxa"/>
          </w:tcPr>
          <w:p w:rsidR="00B372D6" w:rsidRPr="00D065EB" w:rsidRDefault="00B372D6" w:rsidP="00B372D6">
            <w:pPr>
              <w:jc w:val="center"/>
              <w:rPr>
                <w:rFonts w:ascii="Arial" w:hAnsi="Arial" w:cs="Arial"/>
                <w:sz w:val="16"/>
                <w:szCs w:val="16"/>
              </w:rPr>
            </w:pPr>
          </w:p>
        </w:tc>
        <w:tc>
          <w:tcPr>
            <w:tcW w:w="1290" w:type="dxa"/>
          </w:tcPr>
          <w:p w:rsidR="00B372D6" w:rsidRPr="00D065EB" w:rsidRDefault="00B372D6" w:rsidP="00B372D6">
            <w:pPr>
              <w:jc w:val="center"/>
              <w:rPr>
                <w:rFonts w:ascii="Arial" w:hAnsi="Arial" w:cs="Arial"/>
                <w:sz w:val="16"/>
                <w:szCs w:val="16"/>
              </w:rPr>
            </w:pPr>
          </w:p>
        </w:tc>
        <w:tc>
          <w:tcPr>
            <w:tcW w:w="4252" w:type="dxa"/>
          </w:tcPr>
          <w:p w:rsidR="00B372D6" w:rsidRPr="00D065EB" w:rsidRDefault="00B372D6" w:rsidP="00B372D6">
            <w:pPr>
              <w:rPr>
                <w:rFonts w:ascii="Arial" w:hAnsi="Arial" w:cs="Arial"/>
                <w:sz w:val="16"/>
                <w:szCs w:val="16"/>
              </w:rPr>
            </w:pPr>
          </w:p>
        </w:tc>
        <w:tc>
          <w:tcPr>
            <w:tcW w:w="3096" w:type="dxa"/>
          </w:tcPr>
          <w:p w:rsidR="00B372D6" w:rsidRPr="00D065EB" w:rsidRDefault="00B372D6" w:rsidP="00B372D6">
            <w:pPr>
              <w:rPr>
                <w:rFonts w:ascii="Arial" w:hAnsi="Arial" w:cs="Arial"/>
                <w:sz w:val="16"/>
                <w:szCs w:val="16"/>
              </w:rPr>
            </w:pPr>
          </w:p>
        </w:tc>
      </w:tr>
    </w:tbl>
    <w:p w:rsidR="00B372D6" w:rsidRPr="00D065EB" w:rsidRDefault="00B372D6" w:rsidP="00B372D6">
      <w:pPr>
        <w:rPr>
          <w:rFonts w:ascii="Arial" w:hAnsi="Arial" w:cs="Arial"/>
          <w:sz w:val="16"/>
          <w:szCs w:val="16"/>
        </w:rPr>
      </w:pPr>
      <w:r w:rsidRPr="00D065EB">
        <w:rPr>
          <w:rFonts w:ascii="Arial" w:hAnsi="Arial" w:cs="Arial"/>
          <w:sz w:val="16"/>
          <w:szCs w:val="16"/>
        </w:rPr>
        <w:t>12. Государственные награды, иные награды и знаки отличия</w:t>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jc w:val="both"/>
        <w:rPr>
          <w:rFonts w:ascii="Arial" w:hAnsi="Arial" w:cs="Arial"/>
          <w:sz w:val="16"/>
          <w:szCs w:val="16"/>
        </w:rPr>
      </w:pPr>
      <w:r w:rsidRPr="00D065EB">
        <w:rPr>
          <w:rFonts w:ascii="Arial" w:hAnsi="Arial" w:cs="Arial"/>
          <w:sz w:val="16"/>
          <w:szCs w:val="16"/>
        </w:rPr>
        <w:t>13. Ваши близкие родственники (отец, мать, братья, сестры и дети), а также муж (жена), в том числе бывшие.</w:t>
      </w:r>
    </w:p>
    <w:p w:rsidR="00B372D6" w:rsidRPr="00D065EB" w:rsidRDefault="00B372D6" w:rsidP="00B372D6">
      <w:pPr>
        <w:ind w:firstLine="567"/>
        <w:jc w:val="both"/>
        <w:rPr>
          <w:rFonts w:ascii="Arial" w:hAnsi="Arial" w:cs="Arial"/>
          <w:sz w:val="16"/>
          <w:szCs w:val="16"/>
        </w:rPr>
      </w:pPr>
      <w:r w:rsidRPr="00D065EB">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127"/>
        <w:gridCol w:w="1984"/>
        <w:gridCol w:w="2693"/>
        <w:gridCol w:w="2995"/>
      </w:tblGrid>
      <w:tr w:rsidR="00B372D6" w:rsidRPr="00D065EB" w:rsidTr="00B372D6">
        <w:tblPrEx>
          <w:tblCellMar>
            <w:top w:w="0" w:type="dxa"/>
            <w:bottom w:w="0" w:type="dxa"/>
          </w:tblCellMar>
        </w:tblPrEx>
        <w:trPr>
          <w:cantSplit/>
        </w:trPr>
        <w:tc>
          <w:tcPr>
            <w:tcW w:w="1729" w:type="dxa"/>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Степень родства</w:t>
            </w:r>
          </w:p>
        </w:tc>
        <w:tc>
          <w:tcPr>
            <w:tcW w:w="2127" w:type="dxa"/>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Фамилия, имя,</w:t>
            </w:r>
            <w:r w:rsidRPr="00D065EB">
              <w:rPr>
                <w:rFonts w:ascii="Arial" w:hAnsi="Arial" w:cs="Arial"/>
                <w:sz w:val="16"/>
                <w:szCs w:val="16"/>
              </w:rPr>
              <w:br/>
              <w:t>отчество</w:t>
            </w:r>
          </w:p>
        </w:tc>
        <w:tc>
          <w:tcPr>
            <w:tcW w:w="1984" w:type="dxa"/>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Год, число, месяц и м</w:t>
            </w:r>
            <w:r w:rsidRPr="00D065EB">
              <w:rPr>
                <w:rFonts w:ascii="Arial" w:hAnsi="Arial" w:cs="Arial"/>
                <w:sz w:val="16"/>
                <w:szCs w:val="16"/>
              </w:rPr>
              <w:t>е</w:t>
            </w:r>
            <w:r w:rsidRPr="00D065EB">
              <w:rPr>
                <w:rFonts w:ascii="Arial" w:hAnsi="Arial" w:cs="Arial"/>
                <w:sz w:val="16"/>
                <w:szCs w:val="16"/>
              </w:rPr>
              <w:t>сто рождения</w:t>
            </w:r>
          </w:p>
        </w:tc>
        <w:tc>
          <w:tcPr>
            <w:tcW w:w="2693" w:type="dxa"/>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Место работы (наименов</w:t>
            </w:r>
            <w:r w:rsidRPr="00D065EB">
              <w:rPr>
                <w:rFonts w:ascii="Arial" w:hAnsi="Arial" w:cs="Arial"/>
                <w:sz w:val="16"/>
                <w:szCs w:val="16"/>
              </w:rPr>
              <w:t>а</w:t>
            </w:r>
            <w:r w:rsidRPr="00D065EB">
              <w:rPr>
                <w:rFonts w:ascii="Arial" w:hAnsi="Arial" w:cs="Arial"/>
                <w:sz w:val="16"/>
                <w:szCs w:val="16"/>
              </w:rPr>
              <w:t>ние и адрес организации), дол</w:t>
            </w:r>
            <w:r w:rsidRPr="00D065EB">
              <w:rPr>
                <w:rFonts w:ascii="Arial" w:hAnsi="Arial" w:cs="Arial"/>
                <w:sz w:val="16"/>
                <w:szCs w:val="16"/>
              </w:rPr>
              <w:t>ж</w:t>
            </w:r>
            <w:r w:rsidRPr="00D065EB">
              <w:rPr>
                <w:rFonts w:ascii="Arial" w:hAnsi="Arial" w:cs="Arial"/>
                <w:sz w:val="16"/>
                <w:szCs w:val="16"/>
              </w:rPr>
              <w:t>ность</w:t>
            </w:r>
          </w:p>
        </w:tc>
        <w:tc>
          <w:tcPr>
            <w:tcW w:w="2995" w:type="dxa"/>
            <w:vAlign w:val="center"/>
          </w:tcPr>
          <w:p w:rsidR="00B372D6" w:rsidRPr="00D065EB" w:rsidRDefault="00B372D6" w:rsidP="00B372D6">
            <w:pPr>
              <w:ind w:right="278"/>
              <w:jc w:val="center"/>
              <w:rPr>
                <w:rFonts w:ascii="Arial" w:hAnsi="Arial" w:cs="Arial"/>
                <w:sz w:val="16"/>
                <w:szCs w:val="16"/>
              </w:rPr>
            </w:pPr>
            <w:r w:rsidRPr="00D065EB">
              <w:rPr>
                <w:rFonts w:ascii="Arial" w:hAnsi="Arial" w:cs="Arial"/>
                <w:sz w:val="16"/>
                <w:szCs w:val="16"/>
              </w:rPr>
              <w:t>Домашний адрес (адрес регистр</w:t>
            </w:r>
            <w:r w:rsidRPr="00D065EB">
              <w:rPr>
                <w:rFonts w:ascii="Arial" w:hAnsi="Arial" w:cs="Arial"/>
                <w:sz w:val="16"/>
                <w:szCs w:val="16"/>
              </w:rPr>
              <w:t>а</w:t>
            </w:r>
            <w:r w:rsidRPr="00D065EB">
              <w:rPr>
                <w:rFonts w:ascii="Arial" w:hAnsi="Arial" w:cs="Arial"/>
                <w:sz w:val="16"/>
                <w:szCs w:val="16"/>
              </w:rPr>
              <w:t>ции, фактического проживания)</w:t>
            </w:r>
          </w:p>
        </w:tc>
      </w:tr>
      <w:tr w:rsidR="00B372D6" w:rsidRPr="00D065EB" w:rsidTr="00B372D6">
        <w:tblPrEx>
          <w:tblCellMar>
            <w:top w:w="0" w:type="dxa"/>
            <w:bottom w:w="0" w:type="dxa"/>
          </w:tblCellMar>
        </w:tblPrEx>
        <w:trPr>
          <w:cantSplit/>
        </w:trPr>
        <w:tc>
          <w:tcPr>
            <w:tcW w:w="1729" w:type="dxa"/>
          </w:tcPr>
          <w:p w:rsidR="00B372D6" w:rsidRPr="00D065EB" w:rsidRDefault="00B372D6" w:rsidP="00B372D6">
            <w:pPr>
              <w:jc w:val="center"/>
              <w:rPr>
                <w:rFonts w:ascii="Arial" w:hAnsi="Arial" w:cs="Arial"/>
                <w:sz w:val="16"/>
                <w:szCs w:val="16"/>
              </w:rPr>
            </w:pPr>
          </w:p>
        </w:tc>
        <w:tc>
          <w:tcPr>
            <w:tcW w:w="2127" w:type="dxa"/>
          </w:tcPr>
          <w:p w:rsidR="00B372D6" w:rsidRPr="00D065EB" w:rsidRDefault="00B372D6" w:rsidP="00B372D6">
            <w:pPr>
              <w:rPr>
                <w:rFonts w:ascii="Arial" w:hAnsi="Arial" w:cs="Arial"/>
                <w:sz w:val="16"/>
                <w:szCs w:val="16"/>
              </w:rPr>
            </w:pPr>
          </w:p>
        </w:tc>
        <w:tc>
          <w:tcPr>
            <w:tcW w:w="1984" w:type="dxa"/>
          </w:tcPr>
          <w:p w:rsidR="00B372D6" w:rsidRPr="00D065EB" w:rsidRDefault="00B372D6" w:rsidP="00B372D6">
            <w:pPr>
              <w:jc w:val="center"/>
              <w:rPr>
                <w:rFonts w:ascii="Arial" w:hAnsi="Arial" w:cs="Arial"/>
                <w:sz w:val="16"/>
                <w:szCs w:val="16"/>
              </w:rPr>
            </w:pPr>
          </w:p>
        </w:tc>
        <w:tc>
          <w:tcPr>
            <w:tcW w:w="2693" w:type="dxa"/>
          </w:tcPr>
          <w:p w:rsidR="00B372D6" w:rsidRPr="00D065EB" w:rsidRDefault="00B372D6" w:rsidP="00B372D6">
            <w:pPr>
              <w:rPr>
                <w:rFonts w:ascii="Arial" w:hAnsi="Arial" w:cs="Arial"/>
                <w:sz w:val="16"/>
                <w:szCs w:val="16"/>
              </w:rPr>
            </w:pPr>
          </w:p>
        </w:tc>
        <w:tc>
          <w:tcPr>
            <w:tcW w:w="2995" w:type="dxa"/>
          </w:tcPr>
          <w:p w:rsidR="00B372D6" w:rsidRPr="00D065EB" w:rsidRDefault="00B372D6" w:rsidP="00B372D6">
            <w:pPr>
              <w:rPr>
                <w:rFonts w:ascii="Arial" w:hAnsi="Arial" w:cs="Arial"/>
                <w:sz w:val="16"/>
                <w:szCs w:val="16"/>
              </w:rPr>
            </w:pPr>
          </w:p>
        </w:tc>
      </w:tr>
      <w:tr w:rsidR="00B372D6" w:rsidRPr="00D065EB" w:rsidTr="00B372D6">
        <w:tblPrEx>
          <w:tblCellMar>
            <w:top w:w="0" w:type="dxa"/>
            <w:bottom w:w="0" w:type="dxa"/>
          </w:tblCellMar>
        </w:tblPrEx>
        <w:trPr>
          <w:cantSplit/>
        </w:trPr>
        <w:tc>
          <w:tcPr>
            <w:tcW w:w="1729" w:type="dxa"/>
          </w:tcPr>
          <w:p w:rsidR="00B372D6" w:rsidRPr="00D065EB" w:rsidRDefault="00B372D6" w:rsidP="00B372D6">
            <w:pPr>
              <w:jc w:val="center"/>
              <w:rPr>
                <w:rFonts w:ascii="Arial" w:hAnsi="Arial" w:cs="Arial"/>
                <w:sz w:val="16"/>
                <w:szCs w:val="16"/>
              </w:rPr>
            </w:pPr>
          </w:p>
        </w:tc>
        <w:tc>
          <w:tcPr>
            <w:tcW w:w="2127" w:type="dxa"/>
          </w:tcPr>
          <w:p w:rsidR="00B372D6" w:rsidRPr="00D065EB" w:rsidRDefault="00B372D6" w:rsidP="00B372D6">
            <w:pPr>
              <w:rPr>
                <w:rFonts w:ascii="Arial" w:hAnsi="Arial" w:cs="Arial"/>
                <w:sz w:val="16"/>
                <w:szCs w:val="16"/>
              </w:rPr>
            </w:pPr>
          </w:p>
        </w:tc>
        <w:tc>
          <w:tcPr>
            <w:tcW w:w="1984" w:type="dxa"/>
          </w:tcPr>
          <w:p w:rsidR="00B372D6" w:rsidRPr="00D065EB" w:rsidRDefault="00B372D6" w:rsidP="00B372D6">
            <w:pPr>
              <w:jc w:val="center"/>
              <w:rPr>
                <w:rFonts w:ascii="Arial" w:hAnsi="Arial" w:cs="Arial"/>
                <w:sz w:val="16"/>
                <w:szCs w:val="16"/>
              </w:rPr>
            </w:pPr>
          </w:p>
        </w:tc>
        <w:tc>
          <w:tcPr>
            <w:tcW w:w="2693" w:type="dxa"/>
          </w:tcPr>
          <w:p w:rsidR="00B372D6" w:rsidRPr="00D065EB" w:rsidRDefault="00B372D6" w:rsidP="00B372D6">
            <w:pPr>
              <w:rPr>
                <w:rFonts w:ascii="Arial" w:hAnsi="Arial" w:cs="Arial"/>
                <w:sz w:val="16"/>
                <w:szCs w:val="16"/>
              </w:rPr>
            </w:pPr>
          </w:p>
        </w:tc>
        <w:tc>
          <w:tcPr>
            <w:tcW w:w="2995" w:type="dxa"/>
          </w:tcPr>
          <w:p w:rsidR="00B372D6" w:rsidRPr="00D065EB" w:rsidRDefault="00B372D6" w:rsidP="00B372D6">
            <w:pPr>
              <w:rPr>
                <w:rFonts w:ascii="Arial" w:hAnsi="Arial" w:cs="Arial"/>
                <w:sz w:val="16"/>
                <w:szCs w:val="16"/>
              </w:rPr>
            </w:pPr>
          </w:p>
        </w:tc>
      </w:tr>
      <w:tr w:rsidR="00B372D6" w:rsidRPr="00D065EB" w:rsidTr="00B372D6">
        <w:tblPrEx>
          <w:tblCellMar>
            <w:top w:w="0" w:type="dxa"/>
            <w:bottom w:w="0" w:type="dxa"/>
          </w:tblCellMar>
        </w:tblPrEx>
        <w:trPr>
          <w:cantSplit/>
        </w:trPr>
        <w:tc>
          <w:tcPr>
            <w:tcW w:w="1729" w:type="dxa"/>
          </w:tcPr>
          <w:p w:rsidR="00B372D6" w:rsidRPr="00D065EB" w:rsidRDefault="00B372D6" w:rsidP="00B372D6">
            <w:pPr>
              <w:jc w:val="center"/>
              <w:rPr>
                <w:rFonts w:ascii="Arial" w:hAnsi="Arial" w:cs="Arial"/>
                <w:sz w:val="16"/>
                <w:szCs w:val="16"/>
              </w:rPr>
            </w:pPr>
          </w:p>
        </w:tc>
        <w:tc>
          <w:tcPr>
            <w:tcW w:w="2127" w:type="dxa"/>
          </w:tcPr>
          <w:p w:rsidR="00B372D6" w:rsidRPr="00D065EB" w:rsidRDefault="00B372D6" w:rsidP="00B372D6">
            <w:pPr>
              <w:rPr>
                <w:rFonts w:ascii="Arial" w:hAnsi="Arial" w:cs="Arial"/>
                <w:sz w:val="16"/>
                <w:szCs w:val="16"/>
              </w:rPr>
            </w:pPr>
          </w:p>
        </w:tc>
        <w:tc>
          <w:tcPr>
            <w:tcW w:w="1984" w:type="dxa"/>
          </w:tcPr>
          <w:p w:rsidR="00B372D6" w:rsidRPr="00D065EB" w:rsidRDefault="00B372D6" w:rsidP="00B372D6">
            <w:pPr>
              <w:jc w:val="center"/>
              <w:rPr>
                <w:rFonts w:ascii="Arial" w:hAnsi="Arial" w:cs="Arial"/>
                <w:sz w:val="16"/>
                <w:szCs w:val="16"/>
              </w:rPr>
            </w:pPr>
          </w:p>
        </w:tc>
        <w:tc>
          <w:tcPr>
            <w:tcW w:w="2693" w:type="dxa"/>
          </w:tcPr>
          <w:p w:rsidR="00B372D6" w:rsidRPr="00D065EB" w:rsidRDefault="00B372D6" w:rsidP="00B372D6">
            <w:pPr>
              <w:rPr>
                <w:rFonts w:ascii="Arial" w:hAnsi="Arial" w:cs="Arial"/>
                <w:sz w:val="16"/>
                <w:szCs w:val="16"/>
              </w:rPr>
            </w:pPr>
          </w:p>
        </w:tc>
        <w:tc>
          <w:tcPr>
            <w:tcW w:w="2995" w:type="dxa"/>
          </w:tcPr>
          <w:p w:rsidR="00B372D6" w:rsidRPr="00D065EB" w:rsidRDefault="00B372D6" w:rsidP="00B372D6">
            <w:pPr>
              <w:rPr>
                <w:rFonts w:ascii="Arial" w:hAnsi="Arial" w:cs="Arial"/>
                <w:sz w:val="16"/>
                <w:szCs w:val="16"/>
              </w:rPr>
            </w:pPr>
          </w:p>
        </w:tc>
      </w:tr>
      <w:tr w:rsidR="00B372D6" w:rsidRPr="00D065EB" w:rsidTr="00B372D6">
        <w:tblPrEx>
          <w:tblCellMar>
            <w:top w:w="0" w:type="dxa"/>
            <w:bottom w:w="0" w:type="dxa"/>
          </w:tblCellMar>
        </w:tblPrEx>
        <w:trPr>
          <w:cantSplit/>
        </w:trPr>
        <w:tc>
          <w:tcPr>
            <w:tcW w:w="1729" w:type="dxa"/>
          </w:tcPr>
          <w:p w:rsidR="00B372D6" w:rsidRPr="00D065EB" w:rsidRDefault="00B372D6" w:rsidP="00B372D6">
            <w:pPr>
              <w:jc w:val="center"/>
              <w:rPr>
                <w:rFonts w:ascii="Arial" w:hAnsi="Arial" w:cs="Arial"/>
                <w:sz w:val="16"/>
                <w:szCs w:val="16"/>
              </w:rPr>
            </w:pPr>
          </w:p>
        </w:tc>
        <w:tc>
          <w:tcPr>
            <w:tcW w:w="2127" w:type="dxa"/>
          </w:tcPr>
          <w:p w:rsidR="00B372D6" w:rsidRPr="00D065EB" w:rsidRDefault="00B372D6" w:rsidP="00B372D6">
            <w:pPr>
              <w:rPr>
                <w:rFonts w:ascii="Arial" w:hAnsi="Arial" w:cs="Arial"/>
                <w:sz w:val="16"/>
                <w:szCs w:val="16"/>
              </w:rPr>
            </w:pPr>
          </w:p>
        </w:tc>
        <w:tc>
          <w:tcPr>
            <w:tcW w:w="1984" w:type="dxa"/>
          </w:tcPr>
          <w:p w:rsidR="00B372D6" w:rsidRPr="00D065EB" w:rsidRDefault="00B372D6" w:rsidP="00B372D6">
            <w:pPr>
              <w:jc w:val="center"/>
              <w:rPr>
                <w:rFonts w:ascii="Arial" w:hAnsi="Arial" w:cs="Arial"/>
                <w:sz w:val="16"/>
                <w:szCs w:val="16"/>
              </w:rPr>
            </w:pPr>
          </w:p>
        </w:tc>
        <w:tc>
          <w:tcPr>
            <w:tcW w:w="2693" w:type="dxa"/>
          </w:tcPr>
          <w:p w:rsidR="00B372D6" w:rsidRPr="00D065EB" w:rsidRDefault="00B372D6" w:rsidP="00B372D6">
            <w:pPr>
              <w:rPr>
                <w:rFonts w:ascii="Arial" w:hAnsi="Arial" w:cs="Arial"/>
                <w:sz w:val="16"/>
                <w:szCs w:val="16"/>
              </w:rPr>
            </w:pPr>
          </w:p>
        </w:tc>
        <w:tc>
          <w:tcPr>
            <w:tcW w:w="2995" w:type="dxa"/>
          </w:tcPr>
          <w:p w:rsidR="00B372D6" w:rsidRPr="00D065EB" w:rsidRDefault="00B372D6" w:rsidP="00B372D6">
            <w:pPr>
              <w:rPr>
                <w:rFonts w:ascii="Arial" w:hAnsi="Arial" w:cs="Arial"/>
                <w:sz w:val="16"/>
                <w:szCs w:val="16"/>
              </w:rPr>
            </w:pPr>
          </w:p>
        </w:tc>
      </w:tr>
      <w:tr w:rsidR="00B372D6" w:rsidRPr="00D065EB" w:rsidTr="00B372D6">
        <w:tblPrEx>
          <w:tblCellMar>
            <w:top w:w="0" w:type="dxa"/>
            <w:bottom w:w="0" w:type="dxa"/>
          </w:tblCellMar>
        </w:tblPrEx>
        <w:trPr>
          <w:cantSplit/>
        </w:trPr>
        <w:tc>
          <w:tcPr>
            <w:tcW w:w="1729" w:type="dxa"/>
          </w:tcPr>
          <w:p w:rsidR="00B372D6" w:rsidRPr="00D065EB" w:rsidRDefault="00B372D6" w:rsidP="00B372D6">
            <w:pPr>
              <w:jc w:val="center"/>
              <w:rPr>
                <w:rFonts w:ascii="Arial" w:hAnsi="Arial" w:cs="Arial"/>
                <w:sz w:val="16"/>
                <w:szCs w:val="16"/>
              </w:rPr>
            </w:pPr>
          </w:p>
        </w:tc>
        <w:tc>
          <w:tcPr>
            <w:tcW w:w="2127" w:type="dxa"/>
          </w:tcPr>
          <w:p w:rsidR="00B372D6" w:rsidRPr="00D065EB" w:rsidRDefault="00B372D6" w:rsidP="00B372D6">
            <w:pPr>
              <w:rPr>
                <w:rFonts w:ascii="Arial" w:hAnsi="Arial" w:cs="Arial"/>
                <w:sz w:val="16"/>
                <w:szCs w:val="16"/>
              </w:rPr>
            </w:pPr>
          </w:p>
        </w:tc>
        <w:tc>
          <w:tcPr>
            <w:tcW w:w="1984" w:type="dxa"/>
          </w:tcPr>
          <w:p w:rsidR="00B372D6" w:rsidRPr="00D065EB" w:rsidRDefault="00B372D6" w:rsidP="00B372D6">
            <w:pPr>
              <w:jc w:val="center"/>
              <w:rPr>
                <w:rFonts w:ascii="Arial" w:hAnsi="Arial" w:cs="Arial"/>
                <w:sz w:val="16"/>
                <w:szCs w:val="16"/>
              </w:rPr>
            </w:pPr>
          </w:p>
        </w:tc>
        <w:tc>
          <w:tcPr>
            <w:tcW w:w="2693" w:type="dxa"/>
          </w:tcPr>
          <w:p w:rsidR="00B372D6" w:rsidRPr="00D065EB" w:rsidRDefault="00B372D6" w:rsidP="00B372D6">
            <w:pPr>
              <w:rPr>
                <w:rFonts w:ascii="Arial" w:hAnsi="Arial" w:cs="Arial"/>
                <w:sz w:val="16"/>
                <w:szCs w:val="16"/>
              </w:rPr>
            </w:pPr>
          </w:p>
        </w:tc>
        <w:tc>
          <w:tcPr>
            <w:tcW w:w="2995" w:type="dxa"/>
          </w:tcPr>
          <w:p w:rsidR="00B372D6" w:rsidRPr="00D065EB" w:rsidRDefault="00B372D6" w:rsidP="00B372D6">
            <w:pPr>
              <w:rPr>
                <w:rFonts w:ascii="Arial" w:hAnsi="Arial" w:cs="Arial"/>
                <w:sz w:val="16"/>
                <w:szCs w:val="16"/>
              </w:rPr>
            </w:pPr>
          </w:p>
        </w:tc>
      </w:tr>
    </w:tbl>
    <w:p w:rsidR="00B372D6" w:rsidRPr="00D065EB" w:rsidRDefault="00B372D6" w:rsidP="00B372D6">
      <w:pPr>
        <w:jc w:val="both"/>
        <w:rPr>
          <w:rFonts w:ascii="Arial" w:hAnsi="Arial" w:cs="Arial"/>
          <w:sz w:val="16"/>
          <w:szCs w:val="16"/>
        </w:rPr>
      </w:pPr>
      <w:r w:rsidRPr="00D065EB">
        <w:rPr>
          <w:rFonts w:ascii="Arial" w:hAnsi="Arial" w:cs="Arial"/>
          <w:sz w:val="16"/>
          <w:szCs w:val="16"/>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372D6" w:rsidRPr="00D065EB" w:rsidRDefault="00B372D6" w:rsidP="00B372D6">
      <w:pPr>
        <w:pBdr>
          <w:top w:val="single" w:sz="4" w:space="1" w:color="auto"/>
        </w:pBdr>
        <w:ind w:left="5670"/>
        <w:jc w:val="center"/>
        <w:rPr>
          <w:rFonts w:ascii="Arial" w:hAnsi="Arial" w:cs="Arial"/>
          <w:sz w:val="16"/>
          <w:szCs w:val="16"/>
        </w:rPr>
      </w:pPr>
      <w:r w:rsidRPr="00D065EB">
        <w:rPr>
          <w:rFonts w:ascii="Arial" w:hAnsi="Arial" w:cs="Arial"/>
          <w:sz w:val="16"/>
          <w:szCs w:val="16"/>
        </w:rPr>
        <w:t>(фамилия, имя, отчество,</w:t>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jc w:val="center"/>
        <w:rPr>
          <w:rFonts w:ascii="Arial" w:hAnsi="Arial" w:cs="Arial"/>
          <w:sz w:val="16"/>
          <w:szCs w:val="16"/>
        </w:rPr>
      </w:pPr>
      <w:r w:rsidRPr="00D065EB">
        <w:rPr>
          <w:rFonts w:ascii="Arial" w:hAnsi="Arial" w:cs="Arial"/>
          <w:sz w:val="16"/>
          <w:szCs w:val="16"/>
        </w:rPr>
        <w:t>с какого времени они проживают за границей)</w:t>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tabs>
          <w:tab w:val="left" w:pos="8505"/>
        </w:tabs>
        <w:rPr>
          <w:rFonts w:ascii="Arial" w:hAnsi="Arial" w:cs="Arial"/>
          <w:sz w:val="16"/>
          <w:szCs w:val="16"/>
        </w:rPr>
      </w:pPr>
      <w:r w:rsidRPr="00D065EB">
        <w:rPr>
          <w:rFonts w:ascii="Arial" w:hAnsi="Arial" w:cs="Arial"/>
          <w:sz w:val="16"/>
          <w:szCs w:val="16"/>
        </w:rPr>
        <w:t xml:space="preserve">15. Пребывание за границей (когда, где, с какой целью)  </w:t>
      </w:r>
    </w:p>
    <w:p w:rsidR="00B372D6" w:rsidRPr="00D065EB" w:rsidRDefault="00B372D6" w:rsidP="00B372D6">
      <w:pPr>
        <w:pBdr>
          <w:top w:val="single" w:sz="4" w:space="1" w:color="auto"/>
        </w:pBdr>
        <w:tabs>
          <w:tab w:val="left" w:pos="8505"/>
        </w:tabs>
        <w:ind w:left="5783"/>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tabs>
          <w:tab w:val="left" w:pos="8505"/>
        </w:tabs>
        <w:rPr>
          <w:rFonts w:ascii="Arial" w:hAnsi="Arial" w:cs="Arial"/>
          <w:sz w:val="16"/>
          <w:szCs w:val="16"/>
        </w:rPr>
      </w:pPr>
      <w:r w:rsidRPr="00D065EB">
        <w:rPr>
          <w:rFonts w:ascii="Arial" w:hAnsi="Arial" w:cs="Arial"/>
          <w:sz w:val="16"/>
          <w:szCs w:val="16"/>
        </w:rPr>
        <w:t xml:space="preserve">16. Отношение к воинской обязанности и воинское звание  </w:t>
      </w:r>
    </w:p>
    <w:p w:rsidR="00B372D6" w:rsidRPr="00D065EB" w:rsidRDefault="00B372D6" w:rsidP="00B372D6">
      <w:pPr>
        <w:pBdr>
          <w:top w:val="single" w:sz="4" w:space="1" w:color="auto"/>
        </w:pBdr>
        <w:tabs>
          <w:tab w:val="left" w:pos="8505"/>
        </w:tabs>
        <w:ind w:left="6124"/>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tabs>
          <w:tab w:val="left" w:pos="8505"/>
        </w:tabs>
        <w:jc w:val="both"/>
        <w:rPr>
          <w:rFonts w:ascii="Arial" w:hAnsi="Arial" w:cs="Arial"/>
          <w:sz w:val="16"/>
          <w:szCs w:val="16"/>
        </w:rPr>
      </w:pPr>
      <w:r w:rsidRPr="00D065EB">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372D6" w:rsidRPr="00D065EB" w:rsidRDefault="00B372D6" w:rsidP="00B372D6">
      <w:pPr>
        <w:pBdr>
          <w:top w:val="single" w:sz="4" w:space="1" w:color="auto"/>
        </w:pBdr>
        <w:tabs>
          <w:tab w:val="left" w:pos="8505"/>
        </w:tabs>
        <w:ind w:left="1174"/>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tabs>
          <w:tab w:val="left" w:pos="8505"/>
        </w:tabs>
        <w:rPr>
          <w:rFonts w:ascii="Arial" w:hAnsi="Arial" w:cs="Arial"/>
          <w:sz w:val="16"/>
          <w:szCs w:val="16"/>
        </w:rPr>
      </w:pPr>
      <w:r w:rsidRPr="00D065EB">
        <w:rPr>
          <w:rFonts w:ascii="Arial" w:hAnsi="Arial" w:cs="Arial"/>
          <w:sz w:val="16"/>
          <w:szCs w:val="16"/>
        </w:rPr>
        <w:t xml:space="preserve">18. Паспорт или документ, его заменяющий  </w:t>
      </w:r>
    </w:p>
    <w:p w:rsidR="00B372D6" w:rsidRPr="00D065EB" w:rsidRDefault="00B372D6" w:rsidP="00B372D6">
      <w:pPr>
        <w:pBdr>
          <w:top w:val="single" w:sz="4" w:space="1" w:color="auto"/>
        </w:pBdr>
        <w:tabs>
          <w:tab w:val="left" w:pos="8505"/>
        </w:tabs>
        <w:ind w:left="4640"/>
        <w:jc w:val="center"/>
        <w:rPr>
          <w:rFonts w:ascii="Arial" w:hAnsi="Arial" w:cs="Arial"/>
          <w:sz w:val="16"/>
          <w:szCs w:val="16"/>
        </w:rPr>
      </w:pPr>
      <w:r w:rsidRPr="00D065EB">
        <w:rPr>
          <w:rFonts w:ascii="Arial" w:hAnsi="Arial" w:cs="Arial"/>
          <w:sz w:val="16"/>
          <w:szCs w:val="16"/>
        </w:rPr>
        <w:t>(серия, номер, кем и когда выдан)</w:t>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tabs>
          <w:tab w:val="left" w:pos="8505"/>
        </w:tabs>
        <w:rPr>
          <w:rFonts w:ascii="Arial" w:hAnsi="Arial" w:cs="Arial"/>
          <w:sz w:val="16"/>
          <w:szCs w:val="16"/>
        </w:rPr>
      </w:pPr>
      <w:r w:rsidRPr="00D065EB">
        <w:rPr>
          <w:rFonts w:ascii="Arial" w:hAnsi="Arial" w:cs="Arial"/>
          <w:sz w:val="16"/>
          <w:szCs w:val="16"/>
        </w:rPr>
        <w:t xml:space="preserve">19. Наличие заграничного паспорта  </w:t>
      </w:r>
    </w:p>
    <w:p w:rsidR="00B372D6" w:rsidRPr="00D065EB" w:rsidRDefault="00B372D6" w:rsidP="00B372D6">
      <w:pPr>
        <w:pBdr>
          <w:top w:val="single" w:sz="4" w:space="1" w:color="auto"/>
        </w:pBdr>
        <w:ind w:left="3771"/>
        <w:jc w:val="center"/>
        <w:rPr>
          <w:rFonts w:ascii="Arial" w:hAnsi="Arial" w:cs="Arial"/>
          <w:sz w:val="16"/>
          <w:szCs w:val="16"/>
        </w:rPr>
      </w:pPr>
      <w:r w:rsidRPr="00D065EB">
        <w:rPr>
          <w:rFonts w:ascii="Arial" w:hAnsi="Arial" w:cs="Arial"/>
          <w:sz w:val="16"/>
          <w:szCs w:val="16"/>
        </w:rPr>
        <w:t>(серия, номер, кем и когда выдан)</w:t>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jc w:val="both"/>
        <w:rPr>
          <w:rFonts w:ascii="Arial" w:hAnsi="Arial" w:cs="Arial"/>
          <w:sz w:val="16"/>
          <w:szCs w:val="16"/>
        </w:rPr>
      </w:pPr>
      <w:r w:rsidRPr="00D065EB">
        <w:rPr>
          <w:rFonts w:ascii="Arial" w:hAnsi="Arial" w:cs="Arial"/>
          <w:sz w:val="16"/>
          <w:szCs w:val="16"/>
        </w:rPr>
        <w:t>20. Номер страхового свидетельства обязательного пенсионного страхования (если имеется)</w:t>
      </w:r>
      <w:r w:rsidRPr="00D065EB">
        <w:rPr>
          <w:rFonts w:ascii="Arial" w:hAnsi="Arial" w:cs="Arial"/>
          <w:sz w:val="16"/>
          <w:szCs w:val="16"/>
        </w:rPr>
        <w:br/>
      </w: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r w:rsidRPr="00D065EB">
        <w:rPr>
          <w:rFonts w:ascii="Arial" w:hAnsi="Arial" w:cs="Arial"/>
          <w:sz w:val="16"/>
          <w:szCs w:val="16"/>
        </w:rPr>
        <w:t xml:space="preserve">21. ИНН (если имеется)  </w:t>
      </w:r>
    </w:p>
    <w:p w:rsidR="00B372D6" w:rsidRPr="00D065EB" w:rsidRDefault="00B372D6" w:rsidP="00B372D6">
      <w:pPr>
        <w:pBdr>
          <w:top w:val="single" w:sz="4" w:space="1" w:color="auto"/>
        </w:pBdr>
        <w:ind w:left="2523"/>
        <w:rPr>
          <w:rFonts w:ascii="Arial" w:hAnsi="Arial" w:cs="Arial"/>
          <w:sz w:val="16"/>
          <w:szCs w:val="16"/>
        </w:rPr>
      </w:pPr>
    </w:p>
    <w:p w:rsidR="00B372D6" w:rsidRPr="00D065EB" w:rsidRDefault="00B372D6" w:rsidP="00B372D6">
      <w:pPr>
        <w:jc w:val="both"/>
        <w:rPr>
          <w:rFonts w:ascii="Arial" w:hAnsi="Arial" w:cs="Arial"/>
          <w:sz w:val="16"/>
          <w:szCs w:val="16"/>
        </w:rPr>
      </w:pPr>
      <w:r w:rsidRPr="00D065EB">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B372D6" w:rsidRPr="00D065EB" w:rsidRDefault="00B372D6" w:rsidP="00B372D6">
      <w:pPr>
        <w:pBdr>
          <w:top w:val="single" w:sz="4" w:space="1" w:color="auto"/>
        </w:pBdr>
        <w:ind w:left="5075"/>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jc w:val="both"/>
        <w:rPr>
          <w:rFonts w:ascii="Arial" w:hAnsi="Arial" w:cs="Arial"/>
          <w:sz w:val="16"/>
          <w:szCs w:val="16"/>
        </w:rPr>
      </w:pPr>
      <w:r w:rsidRPr="00D065EB">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D065EB">
        <w:rPr>
          <w:rFonts w:ascii="Arial" w:hAnsi="Arial" w:cs="Arial"/>
          <w:sz w:val="16"/>
          <w:szCs w:val="16"/>
        </w:rPr>
        <w:t>ь</w:t>
      </w:r>
      <w:r w:rsidRPr="00D065EB">
        <w:rPr>
          <w:rFonts w:ascii="Arial" w:hAnsi="Arial" w:cs="Arial"/>
          <w:sz w:val="16"/>
          <w:szCs w:val="16"/>
        </w:rPr>
        <w:t>ную службу в Российской Федерации.</w:t>
      </w:r>
    </w:p>
    <w:p w:rsidR="00B372D6" w:rsidRPr="00D065EB" w:rsidRDefault="00B372D6" w:rsidP="00B372D6">
      <w:pPr>
        <w:ind w:firstLine="567"/>
        <w:rPr>
          <w:rFonts w:ascii="Arial" w:hAnsi="Arial" w:cs="Arial"/>
          <w:sz w:val="16"/>
          <w:szCs w:val="16"/>
        </w:rPr>
      </w:pPr>
      <w:r w:rsidRPr="00D065EB">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372D6" w:rsidRPr="00D065EB" w:rsidTr="005A4FA0">
        <w:tblPrEx>
          <w:tblCellMar>
            <w:top w:w="0" w:type="dxa"/>
            <w:bottom w:w="0" w:type="dxa"/>
          </w:tblCellMar>
        </w:tblPrEx>
        <w:tc>
          <w:tcPr>
            <w:tcW w:w="170" w:type="dxa"/>
            <w:tcBorders>
              <w:top w:val="nil"/>
              <w:left w:val="nil"/>
              <w:bottom w:val="nil"/>
              <w:right w:val="nil"/>
            </w:tcBorders>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w:t>
            </w:r>
          </w:p>
        </w:tc>
        <w:tc>
          <w:tcPr>
            <w:tcW w:w="425"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84" w:type="dxa"/>
            <w:tcBorders>
              <w:top w:val="nil"/>
              <w:left w:val="nil"/>
              <w:bottom w:val="nil"/>
              <w:right w:val="nil"/>
            </w:tcBorders>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w:t>
            </w:r>
          </w:p>
        </w:tc>
        <w:tc>
          <w:tcPr>
            <w:tcW w:w="1984"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426" w:type="dxa"/>
            <w:tcBorders>
              <w:top w:val="nil"/>
              <w:left w:val="nil"/>
              <w:bottom w:val="nil"/>
              <w:right w:val="nil"/>
            </w:tcBorders>
            <w:vAlign w:val="bottom"/>
          </w:tcPr>
          <w:p w:rsidR="00B372D6" w:rsidRPr="00D065EB" w:rsidRDefault="00B372D6" w:rsidP="00B372D6">
            <w:pPr>
              <w:jc w:val="right"/>
              <w:rPr>
                <w:rFonts w:ascii="Arial" w:hAnsi="Arial" w:cs="Arial"/>
                <w:sz w:val="16"/>
                <w:szCs w:val="16"/>
              </w:rPr>
            </w:pPr>
            <w:r w:rsidRPr="00D065EB">
              <w:rPr>
                <w:rFonts w:ascii="Arial" w:hAnsi="Arial" w:cs="Arial"/>
                <w:sz w:val="16"/>
                <w:szCs w:val="16"/>
              </w:rPr>
              <w:t>20</w:t>
            </w:r>
          </w:p>
        </w:tc>
        <w:tc>
          <w:tcPr>
            <w:tcW w:w="317" w:type="dxa"/>
            <w:tcBorders>
              <w:top w:val="nil"/>
              <w:left w:val="nil"/>
              <w:bottom w:val="single" w:sz="4" w:space="0" w:color="auto"/>
              <w:right w:val="nil"/>
            </w:tcBorders>
            <w:vAlign w:val="bottom"/>
          </w:tcPr>
          <w:p w:rsidR="00B372D6" w:rsidRPr="00D065EB" w:rsidRDefault="00B372D6" w:rsidP="00B372D6">
            <w:pPr>
              <w:rPr>
                <w:rFonts w:ascii="Arial" w:hAnsi="Arial" w:cs="Arial"/>
                <w:sz w:val="16"/>
                <w:szCs w:val="16"/>
              </w:rPr>
            </w:pPr>
          </w:p>
        </w:tc>
        <w:tc>
          <w:tcPr>
            <w:tcW w:w="4313" w:type="dxa"/>
            <w:tcBorders>
              <w:top w:val="nil"/>
              <w:left w:val="nil"/>
              <w:bottom w:val="nil"/>
              <w:right w:val="nil"/>
            </w:tcBorders>
            <w:vAlign w:val="bottom"/>
          </w:tcPr>
          <w:p w:rsidR="00B372D6" w:rsidRPr="00D065EB" w:rsidRDefault="00B372D6" w:rsidP="00B372D6">
            <w:pPr>
              <w:tabs>
                <w:tab w:val="left" w:pos="3270"/>
              </w:tabs>
              <w:rPr>
                <w:rFonts w:ascii="Arial" w:hAnsi="Arial" w:cs="Arial"/>
                <w:sz w:val="16"/>
                <w:szCs w:val="16"/>
              </w:rPr>
            </w:pPr>
            <w:r w:rsidRPr="00D065EB">
              <w:rPr>
                <w:rFonts w:ascii="Arial" w:hAnsi="Arial" w:cs="Arial"/>
                <w:sz w:val="16"/>
                <w:szCs w:val="16"/>
              </w:rPr>
              <w:t xml:space="preserve"> г.</w:t>
            </w:r>
            <w:r w:rsidRPr="00D065EB">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r>
    </w:tbl>
    <w:p w:rsidR="00B372D6" w:rsidRPr="00D065EB" w:rsidRDefault="00B372D6" w:rsidP="00B372D6">
      <w:pPr>
        <w:rPr>
          <w:rFonts w:ascii="Arial" w:hAnsi="Arial" w:cs="Arial"/>
          <w:sz w:val="16"/>
          <w:szCs w:val="16"/>
        </w:rPr>
      </w:pPr>
    </w:p>
    <w:tbl>
      <w:tblPr>
        <w:tblW w:w="0" w:type="auto"/>
        <w:tblLayout w:type="fixed"/>
        <w:tblCellMar>
          <w:left w:w="28" w:type="dxa"/>
          <w:right w:w="28" w:type="dxa"/>
        </w:tblCellMar>
        <w:tblLook w:val="0000"/>
      </w:tblPr>
      <w:tblGrid>
        <w:gridCol w:w="2013"/>
        <w:gridCol w:w="8221"/>
      </w:tblGrid>
      <w:tr w:rsidR="00B372D6" w:rsidRPr="00D065EB" w:rsidTr="005A4FA0">
        <w:tblPrEx>
          <w:tblCellMar>
            <w:top w:w="0" w:type="dxa"/>
            <w:bottom w:w="0" w:type="dxa"/>
          </w:tblCellMar>
        </w:tblPrEx>
        <w:tc>
          <w:tcPr>
            <w:tcW w:w="2013" w:type="dxa"/>
            <w:tcBorders>
              <w:top w:val="nil"/>
              <w:left w:val="nil"/>
              <w:bottom w:val="nil"/>
              <w:right w:val="nil"/>
            </w:tcBorders>
            <w:vAlign w:val="center"/>
          </w:tcPr>
          <w:p w:rsidR="00B372D6" w:rsidRPr="00D065EB" w:rsidRDefault="00B372D6" w:rsidP="00B372D6">
            <w:pPr>
              <w:jc w:val="center"/>
              <w:rPr>
                <w:rFonts w:ascii="Arial" w:hAnsi="Arial" w:cs="Arial"/>
                <w:sz w:val="16"/>
                <w:szCs w:val="16"/>
              </w:rPr>
            </w:pPr>
            <w:r w:rsidRPr="00D065EB">
              <w:rPr>
                <w:rFonts w:ascii="Arial" w:hAnsi="Arial" w:cs="Arial"/>
                <w:sz w:val="16"/>
                <w:szCs w:val="16"/>
              </w:rPr>
              <w:t>М.П.</w:t>
            </w:r>
          </w:p>
        </w:tc>
        <w:tc>
          <w:tcPr>
            <w:tcW w:w="8221" w:type="dxa"/>
            <w:tcBorders>
              <w:top w:val="nil"/>
              <w:left w:val="nil"/>
              <w:bottom w:val="nil"/>
              <w:right w:val="nil"/>
            </w:tcBorders>
          </w:tcPr>
          <w:p w:rsidR="00B372D6" w:rsidRPr="00D065EB" w:rsidRDefault="00B372D6" w:rsidP="00B372D6">
            <w:pPr>
              <w:jc w:val="both"/>
              <w:rPr>
                <w:rFonts w:ascii="Arial" w:hAnsi="Arial" w:cs="Arial"/>
                <w:sz w:val="16"/>
                <w:szCs w:val="16"/>
              </w:rPr>
            </w:pPr>
            <w:r w:rsidRPr="00D065EB">
              <w:rPr>
                <w:rFonts w:ascii="Arial" w:hAnsi="Arial" w:cs="Arial"/>
                <w:sz w:val="16"/>
                <w:szCs w:val="16"/>
              </w:rPr>
              <w:t>Фотография и данные о трудовой деятельности, воинской службе и об учебе оформляемого лица соотве</w:t>
            </w:r>
            <w:r w:rsidRPr="00D065EB">
              <w:rPr>
                <w:rFonts w:ascii="Arial" w:hAnsi="Arial" w:cs="Arial"/>
                <w:sz w:val="16"/>
                <w:szCs w:val="16"/>
              </w:rPr>
              <w:t>т</w:t>
            </w:r>
            <w:r w:rsidRPr="00D065EB">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B372D6" w:rsidRPr="00D065EB" w:rsidRDefault="00B372D6" w:rsidP="00B372D6">
      <w:pPr>
        <w:rPr>
          <w:rFonts w:ascii="Arial" w:hAnsi="Arial" w:cs="Arial"/>
          <w:sz w:val="16"/>
          <w:szCs w:val="16"/>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B372D6" w:rsidRPr="00D065EB" w:rsidTr="005A4FA0">
        <w:tblPrEx>
          <w:tblCellMar>
            <w:top w:w="0" w:type="dxa"/>
            <w:bottom w:w="0" w:type="dxa"/>
          </w:tblCellMar>
        </w:tblPrEx>
        <w:trPr>
          <w:cantSplit/>
        </w:trPr>
        <w:tc>
          <w:tcPr>
            <w:tcW w:w="170" w:type="dxa"/>
            <w:tcBorders>
              <w:top w:val="nil"/>
              <w:left w:val="nil"/>
              <w:bottom w:val="nil"/>
              <w:right w:val="nil"/>
            </w:tcBorders>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w:t>
            </w:r>
          </w:p>
        </w:tc>
        <w:tc>
          <w:tcPr>
            <w:tcW w:w="425"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84" w:type="dxa"/>
            <w:tcBorders>
              <w:top w:val="nil"/>
              <w:left w:val="nil"/>
              <w:bottom w:val="nil"/>
              <w:right w:val="nil"/>
            </w:tcBorders>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w:t>
            </w:r>
          </w:p>
        </w:tc>
        <w:tc>
          <w:tcPr>
            <w:tcW w:w="1984"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426" w:type="dxa"/>
            <w:tcBorders>
              <w:top w:val="nil"/>
              <w:left w:val="nil"/>
              <w:bottom w:val="nil"/>
              <w:right w:val="nil"/>
            </w:tcBorders>
            <w:vAlign w:val="bottom"/>
          </w:tcPr>
          <w:p w:rsidR="00B372D6" w:rsidRPr="00D065EB" w:rsidRDefault="00B372D6" w:rsidP="00B372D6">
            <w:pPr>
              <w:jc w:val="right"/>
              <w:rPr>
                <w:rFonts w:ascii="Arial" w:hAnsi="Arial" w:cs="Arial"/>
                <w:sz w:val="16"/>
                <w:szCs w:val="16"/>
              </w:rPr>
            </w:pPr>
            <w:r w:rsidRPr="00D065EB">
              <w:rPr>
                <w:rFonts w:ascii="Arial" w:hAnsi="Arial" w:cs="Arial"/>
                <w:sz w:val="16"/>
                <w:szCs w:val="16"/>
              </w:rPr>
              <w:t>20</w:t>
            </w:r>
          </w:p>
        </w:tc>
        <w:tc>
          <w:tcPr>
            <w:tcW w:w="317" w:type="dxa"/>
            <w:tcBorders>
              <w:top w:val="nil"/>
              <w:left w:val="nil"/>
              <w:bottom w:val="single" w:sz="4" w:space="0" w:color="auto"/>
              <w:right w:val="nil"/>
            </w:tcBorders>
            <w:vAlign w:val="bottom"/>
          </w:tcPr>
          <w:p w:rsidR="00B372D6" w:rsidRPr="00D065EB" w:rsidRDefault="00B372D6" w:rsidP="00B372D6">
            <w:pPr>
              <w:rPr>
                <w:rFonts w:ascii="Arial" w:hAnsi="Arial" w:cs="Arial"/>
                <w:sz w:val="16"/>
                <w:szCs w:val="16"/>
              </w:rPr>
            </w:pPr>
          </w:p>
        </w:tc>
        <w:tc>
          <w:tcPr>
            <w:tcW w:w="675" w:type="dxa"/>
            <w:tcBorders>
              <w:top w:val="nil"/>
              <w:left w:val="nil"/>
              <w:bottom w:val="nil"/>
              <w:right w:val="nil"/>
            </w:tcBorders>
            <w:vAlign w:val="bottom"/>
          </w:tcPr>
          <w:p w:rsidR="00B372D6" w:rsidRPr="00D065EB" w:rsidRDefault="00B372D6" w:rsidP="00B372D6">
            <w:pPr>
              <w:tabs>
                <w:tab w:val="left" w:pos="3270"/>
              </w:tabs>
              <w:rPr>
                <w:rFonts w:ascii="Arial" w:hAnsi="Arial" w:cs="Arial"/>
                <w:sz w:val="16"/>
                <w:szCs w:val="16"/>
              </w:rPr>
            </w:pPr>
            <w:r w:rsidRPr="00D065EB">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r>
      <w:tr w:rsidR="00B372D6" w:rsidRPr="00D065EB" w:rsidTr="005A4FA0">
        <w:tblPrEx>
          <w:tblCellMar>
            <w:top w:w="0" w:type="dxa"/>
            <w:bottom w:w="0" w:type="dxa"/>
          </w:tblCellMar>
        </w:tblPrEx>
        <w:tc>
          <w:tcPr>
            <w:tcW w:w="170" w:type="dxa"/>
            <w:tcBorders>
              <w:top w:val="nil"/>
              <w:left w:val="nil"/>
              <w:bottom w:val="nil"/>
              <w:right w:val="nil"/>
            </w:tcBorders>
          </w:tcPr>
          <w:p w:rsidR="00B372D6" w:rsidRPr="00D065EB" w:rsidRDefault="00B372D6" w:rsidP="00B372D6">
            <w:pPr>
              <w:rPr>
                <w:rFonts w:ascii="Arial" w:hAnsi="Arial" w:cs="Arial"/>
                <w:sz w:val="16"/>
                <w:szCs w:val="16"/>
              </w:rPr>
            </w:pPr>
          </w:p>
        </w:tc>
        <w:tc>
          <w:tcPr>
            <w:tcW w:w="425" w:type="dxa"/>
            <w:tcBorders>
              <w:top w:val="nil"/>
              <w:left w:val="nil"/>
              <w:bottom w:val="nil"/>
              <w:right w:val="nil"/>
            </w:tcBorders>
          </w:tcPr>
          <w:p w:rsidR="00B372D6" w:rsidRPr="00D065EB" w:rsidRDefault="00B372D6" w:rsidP="00B372D6">
            <w:pPr>
              <w:jc w:val="center"/>
              <w:rPr>
                <w:rFonts w:ascii="Arial" w:hAnsi="Arial" w:cs="Arial"/>
                <w:sz w:val="16"/>
                <w:szCs w:val="16"/>
              </w:rPr>
            </w:pPr>
          </w:p>
        </w:tc>
        <w:tc>
          <w:tcPr>
            <w:tcW w:w="284" w:type="dxa"/>
            <w:tcBorders>
              <w:top w:val="nil"/>
              <w:left w:val="nil"/>
              <w:bottom w:val="nil"/>
              <w:right w:val="nil"/>
            </w:tcBorders>
          </w:tcPr>
          <w:p w:rsidR="00B372D6" w:rsidRPr="00D065EB" w:rsidRDefault="00B372D6" w:rsidP="00B372D6">
            <w:pPr>
              <w:rPr>
                <w:rFonts w:ascii="Arial" w:hAnsi="Arial" w:cs="Arial"/>
                <w:sz w:val="16"/>
                <w:szCs w:val="16"/>
              </w:rPr>
            </w:pPr>
          </w:p>
        </w:tc>
        <w:tc>
          <w:tcPr>
            <w:tcW w:w="1984" w:type="dxa"/>
            <w:tcBorders>
              <w:top w:val="nil"/>
              <w:left w:val="nil"/>
              <w:bottom w:val="nil"/>
              <w:right w:val="nil"/>
            </w:tcBorders>
          </w:tcPr>
          <w:p w:rsidR="00B372D6" w:rsidRPr="00D065EB" w:rsidRDefault="00B372D6" w:rsidP="00B372D6">
            <w:pPr>
              <w:jc w:val="center"/>
              <w:rPr>
                <w:rFonts w:ascii="Arial" w:hAnsi="Arial" w:cs="Arial"/>
                <w:sz w:val="16"/>
                <w:szCs w:val="16"/>
              </w:rPr>
            </w:pPr>
          </w:p>
        </w:tc>
        <w:tc>
          <w:tcPr>
            <w:tcW w:w="426" w:type="dxa"/>
            <w:tcBorders>
              <w:top w:val="nil"/>
              <w:left w:val="nil"/>
              <w:bottom w:val="nil"/>
              <w:right w:val="nil"/>
            </w:tcBorders>
          </w:tcPr>
          <w:p w:rsidR="00B372D6" w:rsidRPr="00D065EB" w:rsidRDefault="00B372D6" w:rsidP="00B372D6">
            <w:pPr>
              <w:jc w:val="right"/>
              <w:rPr>
                <w:rFonts w:ascii="Arial" w:hAnsi="Arial" w:cs="Arial"/>
                <w:sz w:val="16"/>
                <w:szCs w:val="16"/>
              </w:rPr>
            </w:pPr>
          </w:p>
        </w:tc>
        <w:tc>
          <w:tcPr>
            <w:tcW w:w="317" w:type="dxa"/>
            <w:tcBorders>
              <w:top w:val="nil"/>
              <w:left w:val="nil"/>
              <w:bottom w:val="nil"/>
              <w:right w:val="nil"/>
            </w:tcBorders>
          </w:tcPr>
          <w:p w:rsidR="00B372D6" w:rsidRPr="00D065EB" w:rsidRDefault="00B372D6" w:rsidP="00B372D6">
            <w:pPr>
              <w:rPr>
                <w:rFonts w:ascii="Arial" w:hAnsi="Arial" w:cs="Arial"/>
                <w:sz w:val="16"/>
                <w:szCs w:val="16"/>
              </w:rPr>
            </w:pPr>
          </w:p>
        </w:tc>
        <w:tc>
          <w:tcPr>
            <w:tcW w:w="675" w:type="dxa"/>
            <w:tcBorders>
              <w:top w:val="nil"/>
              <w:left w:val="nil"/>
              <w:bottom w:val="nil"/>
              <w:right w:val="nil"/>
            </w:tcBorders>
          </w:tcPr>
          <w:p w:rsidR="00B372D6" w:rsidRPr="00D065EB" w:rsidRDefault="00B372D6" w:rsidP="00B372D6">
            <w:pPr>
              <w:tabs>
                <w:tab w:val="left" w:pos="3270"/>
              </w:tabs>
              <w:rPr>
                <w:rFonts w:ascii="Arial" w:hAnsi="Arial" w:cs="Arial"/>
                <w:sz w:val="16"/>
                <w:szCs w:val="16"/>
              </w:rPr>
            </w:pPr>
          </w:p>
        </w:tc>
        <w:tc>
          <w:tcPr>
            <w:tcW w:w="5953" w:type="dxa"/>
            <w:gridSpan w:val="2"/>
            <w:tcBorders>
              <w:top w:val="nil"/>
              <w:left w:val="nil"/>
              <w:bottom w:val="nil"/>
              <w:right w:val="nil"/>
            </w:tcBorders>
          </w:tcPr>
          <w:p w:rsidR="00B372D6" w:rsidRPr="00D065EB" w:rsidRDefault="00B372D6" w:rsidP="00B372D6">
            <w:pPr>
              <w:jc w:val="center"/>
              <w:rPr>
                <w:rFonts w:ascii="Arial" w:hAnsi="Arial" w:cs="Arial"/>
                <w:sz w:val="16"/>
                <w:szCs w:val="16"/>
              </w:rPr>
            </w:pPr>
            <w:r w:rsidRPr="00D065EB">
              <w:rPr>
                <w:rFonts w:ascii="Arial" w:hAnsi="Arial" w:cs="Arial"/>
                <w:sz w:val="16"/>
                <w:szCs w:val="16"/>
              </w:rPr>
              <w:t>(подпись, фамилия работника кадровой службы)</w:t>
            </w:r>
          </w:p>
        </w:tc>
      </w:tr>
    </w:tbl>
    <w:p w:rsidR="00B372D6" w:rsidRPr="00D065EB" w:rsidRDefault="00B372D6" w:rsidP="00B372D6">
      <w:pPr>
        <w:rPr>
          <w:rFonts w:ascii="Arial" w:hAnsi="Arial" w:cs="Arial"/>
          <w:sz w:val="16"/>
          <w:szCs w:val="16"/>
        </w:rPr>
      </w:pPr>
    </w:p>
    <w:p w:rsidR="00B372D6" w:rsidRPr="00D065EB" w:rsidRDefault="00B372D6" w:rsidP="00B372D6">
      <w:pPr>
        <w:jc w:val="center"/>
        <w:rPr>
          <w:rFonts w:ascii="Arial" w:hAnsi="Arial" w:cs="Arial"/>
          <w:b/>
          <w:bCs/>
          <w:sz w:val="16"/>
          <w:szCs w:val="16"/>
        </w:rPr>
      </w:pPr>
    </w:p>
    <w:p w:rsidR="00B372D6" w:rsidRPr="00D065EB" w:rsidRDefault="00B372D6" w:rsidP="00B372D6">
      <w:pPr>
        <w:jc w:val="right"/>
        <w:rPr>
          <w:rFonts w:ascii="Arial" w:hAnsi="Arial" w:cs="Arial"/>
          <w:sz w:val="16"/>
          <w:szCs w:val="16"/>
        </w:rPr>
      </w:pPr>
      <w:r w:rsidRPr="00D065EB">
        <w:rPr>
          <w:rFonts w:ascii="Arial" w:hAnsi="Arial" w:cs="Arial"/>
          <w:sz w:val="16"/>
          <w:szCs w:val="16"/>
        </w:rPr>
        <w:t>Приложение №2</w:t>
      </w:r>
    </w:p>
    <w:p w:rsidR="00B372D6" w:rsidRPr="00D065EB" w:rsidRDefault="00B372D6" w:rsidP="00B372D6">
      <w:pPr>
        <w:jc w:val="center"/>
        <w:rPr>
          <w:rFonts w:ascii="Arial" w:hAnsi="Arial" w:cs="Arial"/>
          <w:b/>
          <w:bCs/>
          <w:sz w:val="16"/>
          <w:szCs w:val="16"/>
        </w:rPr>
      </w:pPr>
      <w:r w:rsidRPr="00D065EB">
        <w:rPr>
          <w:rFonts w:ascii="Arial" w:hAnsi="Arial" w:cs="Arial"/>
          <w:b/>
          <w:bCs/>
          <w:sz w:val="16"/>
          <w:szCs w:val="16"/>
        </w:rPr>
        <w:t>ЗАКЛЮЧЕНИЕ</w:t>
      </w:r>
      <w:r w:rsidRPr="00D065EB">
        <w:rPr>
          <w:rFonts w:ascii="Arial" w:hAnsi="Arial" w:cs="Arial"/>
          <w:b/>
          <w:bCs/>
          <w:sz w:val="16"/>
          <w:szCs w:val="16"/>
        </w:rPr>
        <w:br/>
        <w:t>медицинского учреждения о наличии (отсутствии) заболевания,</w:t>
      </w:r>
      <w:r w:rsidRPr="00D065EB">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w:t>
      </w:r>
      <w:r w:rsidRPr="00D065EB">
        <w:rPr>
          <w:rFonts w:ascii="Arial" w:hAnsi="Arial" w:cs="Arial"/>
          <w:b/>
          <w:bCs/>
          <w:sz w:val="16"/>
          <w:szCs w:val="16"/>
        </w:rPr>
        <w:t>ж</w:t>
      </w:r>
      <w:r w:rsidRPr="00D065EB">
        <w:rPr>
          <w:rFonts w:ascii="Arial" w:hAnsi="Arial" w:cs="Arial"/>
          <w:b/>
          <w:bCs/>
          <w:sz w:val="16"/>
          <w:szCs w:val="16"/>
        </w:rPr>
        <w:t>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372D6" w:rsidRPr="00D065EB" w:rsidTr="005A4FA0">
        <w:trPr>
          <w:jc w:val="center"/>
        </w:trPr>
        <w:tc>
          <w:tcPr>
            <w:tcW w:w="482" w:type="dxa"/>
            <w:vAlign w:val="bottom"/>
          </w:tcPr>
          <w:p w:rsidR="00B372D6" w:rsidRPr="00D065EB" w:rsidRDefault="00B372D6" w:rsidP="00B372D6">
            <w:pPr>
              <w:jc w:val="right"/>
              <w:rPr>
                <w:rFonts w:ascii="Arial" w:hAnsi="Arial" w:cs="Arial"/>
                <w:sz w:val="16"/>
                <w:szCs w:val="16"/>
              </w:rPr>
            </w:pPr>
            <w:r w:rsidRPr="00D065EB">
              <w:rPr>
                <w:rFonts w:ascii="Arial" w:hAnsi="Arial" w:cs="Arial"/>
                <w:sz w:val="16"/>
                <w:szCs w:val="16"/>
              </w:rPr>
              <w:t>от “</w:t>
            </w:r>
          </w:p>
        </w:tc>
        <w:tc>
          <w:tcPr>
            <w:tcW w:w="397"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44" w:type="dxa"/>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w:t>
            </w:r>
          </w:p>
        </w:tc>
        <w:tc>
          <w:tcPr>
            <w:tcW w:w="1418"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397" w:type="dxa"/>
            <w:vAlign w:val="bottom"/>
          </w:tcPr>
          <w:p w:rsidR="00B372D6" w:rsidRPr="00D065EB" w:rsidRDefault="00B372D6" w:rsidP="00B372D6">
            <w:pPr>
              <w:jc w:val="right"/>
              <w:rPr>
                <w:rFonts w:ascii="Arial" w:hAnsi="Arial" w:cs="Arial"/>
                <w:sz w:val="16"/>
                <w:szCs w:val="16"/>
              </w:rPr>
            </w:pPr>
            <w:r w:rsidRPr="00D065EB">
              <w:rPr>
                <w:rFonts w:ascii="Arial" w:hAnsi="Arial" w:cs="Arial"/>
                <w:sz w:val="16"/>
                <w:szCs w:val="16"/>
              </w:rPr>
              <w:t>20</w:t>
            </w:r>
          </w:p>
        </w:tc>
        <w:tc>
          <w:tcPr>
            <w:tcW w:w="397" w:type="dxa"/>
            <w:tcBorders>
              <w:top w:val="nil"/>
              <w:left w:val="nil"/>
              <w:bottom w:val="single" w:sz="4" w:space="0" w:color="auto"/>
              <w:right w:val="nil"/>
            </w:tcBorders>
            <w:vAlign w:val="bottom"/>
          </w:tcPr>
          <w:p w:rsidR="00B372D6" w:rsidRPr="00D065EB" w:rsidRDefault="00B372D6" w:rsidP="00B372D6">
            <w:pPr>
              <w:rPr>
                <w:rFonts w:ascii="Arial" w:hAnsi="Arial" w:cs="Arial"/>
                <w:sz w:val="16"/>
                <w:szCs w:val="16"/>
              </w:rPr>
            </w:pPr>
          </w:p>
        </w:tc>
        <w:tc>
          <w:tcPr>
            <w:tcW w:w="284" w:type="dxa"/>
            <w:vAlign w:val="bottom"/>
          </w:tcPr>
          <w:p w:rsidR="00B372D6" w:rsidRPr="00D065EB" w:rsidRDefault="00B372D6" w:rsidP="00B372D6">
            <w:pPr>
              <w:ind w:left="57"/>
              <w:rPr>
                <w:rFonts w:ascii="Arial" w:hAnsi="Arial" w:cs="Arial"/>
                <w:sz w:val="16"/>
                <w:szCs w:val="16"/>
              </w:rPr>
            </w:pPr>
            <w:r w:rsidRPr="00D065EB">
              <w:rPr>
                <w:rFonts w:ascii="Arial" w:hAnsi="Arial" w:cs="Arial"/>
                <w:sz w:val="16"/>
                <w:szCs w:val="16"/>
              </w:rPr>
              <w:t>г.</w:t>
            </w:r>
          </w:p>
        </w:tc>
      </w:tr>
    </w:tbl>
    <w:p w:rsidR="00B372D6" w:rsidRPr="00D065EB" w:rsidRDefault="00B372D6" w:rsidP="00B372D6">
      <w:pPr>
        <w:rPr>
          <w:rFonts w:ascii="Arial" w:hAnsi="Arial" w:cs="Arial"/>
          <w:sz w:val="16"/>
          <w:szCs w:val="16"/>
        </w:rPr>
      </w:pPr>
      <w:r w:rsidRPr="00D065EB">
        <w:rPr>
          <w:rFonts w:ascii="Arial" w:hAnsi="Arial" w:cs="Arial"/>
          <w:sz w:val="16"/>
          <w:szCs w:val="16"/>
        </w:rPr>
        <w:t xml:space="preserve">1. Выдано  </w:t>
      </w:r>
    </w:p>
    <w:p w:rsidR="00B372D6" w:rsidRPr="00D065EB" w:rsidRDefault="00B372D6" w:rsidP="00B372D6">
      <w:pPr>
        <w:pBdr>
          <w:top w:val="single" w:sz="4" w:space="1" w:color="auto"/>
        </w:pBdr>
        <w:ind w:left="1160"/>
        <w:jc w:val="center"/>
        <w:rPr>
          <w:rFonts w:ascii="Arial" w:hAnsi="Arial" w:cs="Arial"/>
          <w:sz w:val="16"/>
          <w:szCs w:val="16"/>
        </w:rPr>
      </w:pPr>
      <w:r w:rsidRPr="00D065EB">
        <w:rPr>
          <w:rFonts w:ascii="Arial" w:hAnsi="Arial" w:cs="Arial"/>
          <w:sz w:val="16"/>
          <w:szCs w:val="16"/>
        </w:rPr>
        <w:t>(наименование и адрес учреждения здравоохранения)</w:t>
      </w:r>
    </w:p>
    <w:p w:rsidR="00B372D6" w:rsidRPr="00D065EB" w:rsidRDefault="00B372D6" w:rsidP="00B372D6">
      <w:pPr>
        <w:jc w:val="both"/>
        <w:rPr>
          <w:rFonts w:ascii="Arial" w:hAnsi="Arial" w:cs="Arial"/>
          <w:sz w:val="16"/>
          <w:szCs w:val="16"/>
        </w:rPr>
      </w:pPr>
      <w:r w:rsidRPr="00D065EB">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D065EB">
        <w:rPr>
          <w:rStyle w:val="affff5"/>
          <w:rFonts w:ascii="Arial" w:hAnsi="Arial" w:cs="Arial"/>
          <w:sz w:val="16"/>
          <w:szCs w:val="16"/>
        </w:rPr>
        <w:footnoteReference w:customMarkFollows="1" w:id="1"/>
        <w:t>*</w:t>
      </w:r>
      <w:r w:rsidRPr="00D065EB">
        <w:rPr>
          <w:rFonts w:ascii="Arial" w:hAnsi="Arial" w:cs="Arial"/>
          <w:sz w:val="16"/>
          <w:szCs w:val="16"/>
        </w:rPr>
        <w:t xml:space="preserve">, куда представляется Заключение  </w:t>
      </w:r>
    </w:p>
    <w:p w:rsidR="00B372D6" w:rsidRPr="00D065EB" w:rsidRDefault="00B372D6" w:rsidP="00B372D6">
      <w:pPr>
        <w:pBdr>
          <w:top w:val="single" w:sz="4" w:space="1" w:color="auto"/>
        </w:pBdr>
        <w:ind w:left="5075"/>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p>
    <w:p w:rsidR="00B372D6" w:rsidRPr="00D065EB" w:rsidRDefault="00B372D6" w:rsidP="00B372D6">
      <w:pPr>
        <w:pBdr>
          <w:top w:val="single" w:sz="4" w:space="1" w:color="auto"/>
        </w:pBdr>
        <w:rPr>
          <w:rFonts w:ascii="Arial" w:hAnsi="Arial" w:cs="Arial"/>
          <w:sz w:val="16"/>
          <w:szCs w:val="16"/>
        </w:rPr>
      </w:pPr>
    </w:p>
    <w:p w:rsidR="00B372D6" w:rsidRPr="00D065EB" w:rsidRDefault="00B372D6" w:rsidP="00B372D6">
      <w:pPr>
        <w:rPr>
          <w:rFonts w:ascii="Arial" w:hAnsi="Arial" w:cs="Arial"/>
          <w:sz w:val="16"/>
          <w:szCs w:val="16"/>
        </w:rPr>
      </w:pPr>
      <w:r w:rsidRPr="00D065EB">
        <w:rPr>
          <w:rFonts w:ascii="Arial" w:hAnsi="Arial" w:cs="Arial"/>
          <w:sz w:val="16"/>
          <w:szCs w:val="16"/>
        </w:rPr>
        <w:t xml:space="preserve">3. Фамилия, имя, отчество  </w:t>
      </w:r>
    </w:p>
    <w:p w:rsidR="00B372D6" w:rsidRPr="00D065EB" w:rsidRDefault="00B372D6" w:rsidP="00B372D6">
      <w:pPr>
        <w:pBdr>
          <w:top w:val="single" w:sz="4" w:space="1" w:color="auto"/>
        </w:pBdr>
        <w:ind w:left="2837"/>
        <w:jc w:val="center"/>
        <w:rPr>
          <w:rFonts w:ascii="Arial" w:hAnsi="Arial" w:cs="Arial"/>
          <w:sz w:val="16"/>
          <w:szCs w:val="16"/>
        </w:rPr>
      </w:pPr>
      <w:r w:rsidRPr="00D065EB">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D065EB">
        <w:rPr>
          <w:rFonts w:ascii="Arial" w:hAnsi="Arial" w:cs="Arial"/>
          <w:sz w:val="16"/>
          <w:szCs w:val="16"/>
        </w:rPr>
        <w:t>и</w:t>
      </w:r>
      <w:r w:rsidRPr="00D065EB">
        <w:rPr>
          <w:rFonts w:ascii="Arial" w:hAnsi="Arial" w:cs="Arial"/>
          <w:sz w:val="16"/>
          <w:szCs w:val="16"/>
        </w:rPr>
        <w:t>ца, поступающего на государственную гражданскую службу Российской Федерации, муниципальную службу)</w:t>
      </w:r>
    </w:p>
    <w:p w:rsidR="00B372D6" w:rsidRPr="00D065EB" w:rsidRDefault="00B372D6" w:rsidP="00B372D6">
      <w:pPr>
        <w:rPr>
          <w:rFonts w:ascii="Arial" w:hAnsi="Arial" w:cs="Arial"/>
          <w:sz w:val="16"/>
          <w:szCs w:val="16"/>
        </w:rPr>
      </w:pPr>
      <w:r w:rsidRPr="00D065EB">
        <w:rPr>
          <w:rFonts w:ascii="Arial" w:hAnsi="Arial" w:cs="Arial"/>
          <w:sz w:val="16"/>
          <w:szCs w:val="16"/>
        </w:rPr>
        <w:t xml:space="preserve">4. Пол (мужской/женский)*  </w:t>
      </w:r>
    </w:p>
    <w:p w:rsidR="00B372D6" w:rsidRPr="00D065EB" w:rsidRDefault="00B372D6" w:rsidP="00B372D6">
      <w:pPr>
        <w:pBdr>
          <w:top w:val="single" w:sz="4" w:space="1" w:color="auto"/>
        </w:pBdr>
        <w:ind w:left="2963"/>
        <w:rPr>
          <w:rFonts w:ascii="Arial" w:hAnsi="Arial" w:cs="Arial"/>
          <w:sz w:val="16"/>
          <w:szCs w:val="16"/>
        </w:rPr>
      </w:pPr>
    </w:p>
    <w:p w:rsidR="00B372D6" w:rsidRPr="00D065EB" w:rsidRDefault="00B372D6" w:rsidP="00B372D6">
      <w:pPr>
        <w:rPr>
          <w:rFonts w:ascii="Arial" w:hAnsi="Arial" w:cs="Arial"/>
          <w:sz w:val="16"/>
          <w:szCs w:val="16"/>
        </w:rPr>
      </w:pPr>
      <w:r w:rsidRPr="00D065EB">
        <w:rPr>
          <w:rFonts w:ascii="Arial" w:hAnsi="Arial" w:cs="Arial"/>
          <w:sz w:val="16"/>
          <w:szCs w:val="16"/>
        </w:rPr>
        <w:t xml:space="preserve">5. Дата рождения  </w:t>
      </w:r>
    </w:p>
    <w:p w:rsidR="00B372D6" w:rsidRPr="00D065EB" w:rsidRDefault="00B372D6" w:rsidP="00B372D6">
      <w:pPr>
        <w:pBdr>
          <w:top w:val="single" w:sz="4" w:space="1" w:color="auto"/>
        </w:pBdr>
        <w:ind w:left="1899"/>
        <w:rPr>
          <w:rFonts w:ascii="Arial" w:hAnsi="Arial" w:cs="Arial"/>
          <w:sz w:val="16"/>
          <w:szCs w:val="16"/>
        </w:rPr>
      </w:pPr>
    </w:p>
    <w:p w:rsidR="00B372D6" w:rsidRPr="00D065EB" w:rsidRDefault="00B372D6" w:rsidP="00B372D6">
      <w:pPr>
        <w:rPr>
          <w:rFonts w:ascii="Arial" w:hAnsi="Arial" w:cs="Arial"/>
          <w:sz w:val="16"/>
          <w:szCs w:val="16"/>
        </w:rPr>
      </w:pPr>
      <w:r w:rsidRPr="00D065EB">
        <w:rPr>
          <w:rFonts w:ascii="Arial" w:hAnsi="Arial" w:cs="Arial"/>
          <w:sz w:val="16"/>
          <w:szCs w:val="16"/>
        </w:rPr>
        <w:t xml:space="preserve">6. Адрес места жительства  </w:t>
      </w:r>
    </w:p>
    <w:p w:rsidR="00B372D6" w:rsidRPr="00D065EB" w:rsidRDefault="00B372D6" w:rsidP="00B372D6">
      <w:pPr>
        <w:pBdr>
          <w:top w:val="single" w:sz="4" w:space="1" w:color="auto"/>
        </w:pBdr>
        <w:ind w:left="2835"/>
        <w:rPr>
          <w:rFonts w:ascii="Arial" w:hAnsi="Arial" w:cs="Arial"/>
          <w:sz w:val="16"/>
          <w:szCs w:val="16"/>
        </w:rPr>
      </w:pPr>
    </w:p>
    <w:p w:rsidR="00B372D6" w:rsidRPr="00D065EB" w:rsidRDefault="00B372D6" w:rsidP="00B372D6">
      <w:pPr>
        <w:rPr>
          <w:rFonts w:ascii="Arial" w:hAnsi="Arial" w:cs="Arial"/>
          <w:sz w:val="16"/>
          <w:szCs w:val="16"/>
        </w:rPr>
      </w:pPr>
      <w:r w:rsidRPr="00D065EB">
        <w:rPr>
          <w:rFonts w:ascii="Arial" w:hAnsi="Arial" w:cs="Arial"/>
          <w:sz w:val="16"/>
          <w:szCs w:val="16"/>
        </w:rPr>
        <w:t>7. Заключение</w:t>
      </w:r>
    </w:p>
    <w:p w:rsidR="00B372D6" w:rsidRPr="00D065EB" w:rsidRDefault="00B372D6" w:rsidP="00B372D6">
      <w:pPr>
        <w:jc w:val="both"/>
        <w:rPr>
          <w:rFonts w:ascii="Arial" w:hAnsi="Arial" w:cs="Arial"/>
          <w:sz w:val="16"/>
          <w:szCs w:val="16"/>
        </w:rPr>
      </w:pPr>
      <w:r w:rsidRPr="00D065EB">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sidRPr="00D065EB">
        <w:rPr>
          <w:rFonts w:ascii="Arial" w:hAnsi="Arial" w:cs="Arial"/>
          <w:sz w:val="16"/>
          <w:szCs w:val="16"/>
        </w:rPr>
        <w:t>и</w:t>
      </w:r>
      <w:r w:rsidRPr="00D065EB">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B372D6" w:rsidRPr="00D065EB" w:rsidTr="005A4FA0">
        <w:tc>
          <w:tcPr>
            <w:tcW w:w="4479"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27" w:type="dxa"/>
            <w:vAlign w:val="bottom"/>
          </w:tcPr>
          <w:p w:rsidR="00B372D6" w:rsidRPr="00D065EB" w:rsidRDefault="00B372D6" w:rsidP="00B372D6">
            <w:pPr>
              <w:rPr>
                <w:rFonts w:ascii="Arial" w:hAnsi="Arial" w:cs="Arial"/>
                <w:sz w:val="16"/>
                <w:szCs w:val="16"/>
              </w:rPr>
            </w:pPr>
          </w:p>
        </w:tc>
        <w:tc>
          <w:tcPr>
            <w:tcW w:w="1644"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27" w:type="dxa"/>
            <w:vAlign w:val="bottom"/>
          </w:tcPr>
          <w:p w:rsidR="00B372D6" w:rsidRPr="00D065EB" w:rsidRDefault="00B372D6" w:rsidP="00B372D6">
            <w:pPr>
              <w:rPr>
                <w:rFonts w:ascii="Arial" w:hAnsi="Arial" w:cs="Arial"/>
                <w:sz w:val="16"/>
                <w:szCs w:val="16"/>
              </w:rPr>
            </w:pPr>
          </w:p>
        </w:tc>
        <w:tc>
          <w:tcPr>
            <w:tcW w:w="3402"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r>
      <w:tr w:rsidR="00B372D6" w:rsidRPr="00D065EB" w:rsidTr="005A4FA0">
        <w:tc>
          <w:tcPr>
            <w:tcW w:w="4479"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(должность врача, выдавшего заключение)</w:t>
            </w:r>
          </w:p>
        </w:tc>
        <w:tc>
          <w:tcPr>
            <w:tcW w:w="227" w:type="dxa"/>
          </w:tcPr>
          <w:p w:rsidR="00B372D6" w:rsidRPr="00D065EB" w:rsidRDefault="00B372D6" w:rsidP="00B372D6">
            <w:pPr>
              <w:rPr>
                <w:rFonts w:ascii="Arial" w:hAnsi="Arial" w:cs="Arial"/>
                <w:sz w:val="16"/>
                <w:szCs w:val="16"/>
              </w:rPr>
            </w:pPr>
          </w:p>
        </w:tc>
        <w:tc>
          <w:tcPr>
            <w:tcW w:w="1644"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(подпись)</w:t>
            </w:r>
          </w:p>
        </w:tc>
        <w:tc>
          <w:tcPr>
            <w:tcW w:w="227" w:type="dxa"/>
          </w:tcPr>
          <w:p w:rsidR="00B372D6" w:rsidRPr="00D065EB" w:rsidRDefault="00B372D6" w:rsidP="00B372D6">
            <w:pPr>
              <w:rPr>
                <w:rFonts w:ascii="Arial" w:hAnsi="Arial" w:cs="Arial"/>
                <w:sz w:val="16"/>
                <w:szCs w:val="16"/>
              </w:rPr>
            </w:pPr>
          </w:p>
        </w:tc>
        <w:tc>
          <w:tcPr>
            <w:tcW w:w="3402"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(Ф.И.О.)</w:t>
            </w:r>
          </w:p>
        </w:tc>
      </w:tr>
    </w:tbl>
    <w:p w:rsidR="00B372D6" w:rsidRPr="00D065EB" w:rsidRDefault="00B372D6" w:rsidP="00B372D6">
      <w:pPr>
        <w:rPr>
          <w:rFonts w:ascii="Arial" w:hAnsi="Arial" w:cs="Arial"/>
          <w:sz w:val="16"/>
          <w:szCs w:val="16"/>
        </w:rPr>
      </w:pPr>
    </w:p>
    <w:tbl>
      <w:tblPr>
        <w:tblW w:w="0" w:type="auto"/>
        <w:tblLayout w:type="fixed"/>
        <w:tblCellMar>
          <w:left w:w="28" w:type="dxa"/>
          <w:right w:w="28" w:type="dxa"/>
        </w:tblCellMar>
        <w:tblLook w:val="0000"/>
      </w:tblPr>
      <w:tblGrid>
        <w:gridCol w:w="4706"/>
        <w:gridCol w:w="1644"/>
        <w:gridCol w:w="227"/>
        <w:gridCol w:w="3402"/>
      </w:tblGrid>
      <w:tr w:rsidR="00B372D6" w:rsidRPr="00D065EB" w:rsidTr="005A4FA0">
        <w:tc>
          <w:tcPr>
            <w:tcW w:w="4706" w:type="dxa"/>
            <w:vAlign w:val="bottom"/>
          </w:tcPr>
          <w:p w:rsidR="00B372D6" w:rsidRPr="00D065EB" w:rsidRDefault="00B372D6" w:rsidP="00B372D6">
            <w:pPr>
              <w:rPr>
                <w:rFonts w:ascii="Arial" w:hAnsi="Arial" w:cs="Arial"/>
                <w:sz w:val="16"/>
                <w:szCs w:val="16"/>
              </w:rPr>
            </w:pPr>
            <w:r w:rsidRPr="00D065EB">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c>
          <w:tcPr>
            <w:tcW w:w="227" w:type="dxa"/>
            <w:vAlign w:val="bottom"/>
          </w:tcPr>
          <w:p w:rsidR="00B372D6" w:rsidRPr="00D065EB" w:rsidRDefault="00B372D6" w:rsidP="00B372D6">
            <w:pPr>
              <w:rPr>
                <w:rFonts w:ascii="Arial" w:hAnsi="Arial" w:cs="Arial"/>
                <w:sz w:val="16"/>
                <w:szCs w:val="16"/>
              </w:rPr>
            </w:pPr>
          </w:p>
        </w:tc>
        <w:tc>
          <w:tcPr>
            <w:tcW w:w="3402" w:type="dxa"/>
            <w:tcBorders>
              <w:top w:val="nil"/>
              <w:left w:val="nil"/>
              <w:bottom w:val="single" w:sz="4" w:space="0" w:color="auto"/>
              <w:right w:val="nil"/>
            </w:tcBorders>
            <w:vAlign w:val="bottom"/>
          </w:tcPr>
          <w:p w:rsidR="00B372D6" w:rsidRPr="00D065EB" w:rsidRDefault="00B372D6" w:rsidP="00B372D6">
            <w:pPr>
              <w:jc w:val="center"/>
              <w:rPr>
                <w:rFonts w:ascii="Arial" w:hAnsi="Arial" w:cs="Arial"/>
                <w:sz w:val="16"/>
                <w:szCs w:val="16"/>
              </w:rPr>
            </w:pPr>
          </w:p>
        </w:tc>
      </w:tr>
      <w:tr w:rsidR="00B372D6" w:rsidRPr="00D065EB" w:rsidTr="005A4FA0">
        <w:tc>
          <w:tcPr>
            <w:tcW w:w="4706" w:type="dxa"/>
          </w:tcPr>
          <w:p w:rsidR="00B372D6" w:rsidRPr="00D065EB" w:rsidRDefault="00B372D6" w:rsidP="00B372D6">
            <w:pPr>
              <w:rPr>
                <w:rFonts w:ascii="Arial" w:hAnsi="Arial" w:cs="Arial"/>
                <w:sz w:val="16"/>
                <w:szCs w:val="16"/>
              </w:rPr>
            </w:pPr>
          </w:p>
        </w:tc>
        <w:tc>
          <w:tcPr>
            <w:tcW w:w="1644"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(подпись)</w:t>
            </w:r>
          </w:p>
        </w:tc>
        <w:tc>
          <w:tcPr>
            <w:tcW w:w="227" w:type="dxa"/>
          </w:tcPr>
          <w:p w:rsidR="00B372D6" w:rsidRPr="00D065EB" w:rsidRDefault="00B372D6" w:rsidP="00B372D6">
            <w:pPr>
              <w:rPr>
                <w:rFonts w:ascii="Arial" w:hAnsi="Arial" w:cs="Arial"/>
                <w:sz w:val="16"/>
                <w:szCs w:val="16"/>
              </w:rPr>
            </w:pPr>
          </w:p>
        </w:tc>
        <w:tc>
          <w:tcPr>
            <w:tcW w:w="3402" w:type="dxa"/>
          </w:tcPr>
          <w:p w:rsidR="00B372D6" w:rsidRPr="00D065EB" w:rsidRDefault="00B372D6" w:rsidP="00B372D6">
            <w:pPr>
              <w:jc w:val="center"/>
              <w:rPr>
                <w:rFonts w:ascii="Arial" w:hAnsi="Arial" w:cs="Arial"/>
                <w:sz w:val="16"/>
                <w:szCs w:val="16"/>
              </w:rPr>
            </w:pPr>
            <w:r w:rsidRPr="00D065EB">
              <w:rPr>
                <w:rFonts w:ascii="Arial" w:hAnsi="Arial" w:cs="Arial"/>
                <w:sz w:val="16"/>
                <w:szCs w:val="16"/>
              </w:rPr>
              <w:t>(Ф.И.О.)</w:t>
            </w:r>
          </w:p>
        </w:tc>
      </w:tr>
    </w:tbl>
    <w:p w:rsidR="00B372D6" w:rsidRPr="00D065EB" w:rsidRDefault="00B372D6" w:rsidP="00B372D6">
      <w:pPr>
        <w:rPr>
          <w:rFonts w:ascii="Arial" w:hAnsi="Arial" w:cs="Arial"/>
          <w:sz w:val="16"/>
          <w:szCs w:val="16"/>
        </w:rPr>
      </w:pPr>
      <w:r w:rsidRPr="00D065EB">
        <w:rPr>
          <w:rFonts w:ascii="Arial" w:hAnsi="Arial" w:cs="Arial"/>
          <w:sz w:val="16"/>
          <w:szCs w:val="16"/>
        </w:rPr>
        <w:t>М.П.</w:t>
      </w:r>
    </w:p>
    <w:p w:rsidR="00B372D6" w:rsidRPr="00D065EB" w:rsidRDefault="00B372D6" w:rsidP="00B372D6">
      <w:pPr>
        <w:jc w:val="center"/>
        <w:rPr>
          <w:rFonts w:ascii="Arial" w:hAnsi="Arial" w:cs="Arial"/>
          <w:sz w:val="16"/>
          <w:szCs w:val="16"/>
        </w:rPr>
      </w:pP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Проект трудового договора</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«ТРУДОВОЙ  ДОГОВОР № ______</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«___» __________ 20___ года</w:t>
      </w:r>
      <w:r w:rsidRPr="00D065EB">
        <w:rPr>
          <w:rFonts w:ascii="Arial" w:hAnsi="Arial" w:cs="Arial"/>
          <w:b/>
          <w:sz w:val="16"/>
          <w:szCs w:val="16"/>
        </w:rPr>
        <w:tab/>
      </w:r>
      <w:r w:rsidRPr="00D065EB">
        <w:rPr>
          <w:rFonts w:ascii="Arial" w:hAnsi="Arial" w:cs="Arial"/>
          <w:b/>
          <w:sz w:val="16"/>
          <w:szCs w:val="16"/>
        </w:rPr>
        <w:tab/>
      </w:r>
      <w:r w:rsidRPr="00D065EB">
        <w:rPr>
          <w:rFonts w:ascii="Arial" w:hAnsi="Arial" w:cs="Arial"/>
          <w:b/>
          <w:sz w:val="16"/>
          <w:szCs w:val="16"/>
        </w:rPr>
        <w:tab/>
      </w:r>
      <w:r w:rsidRPr="00D065EB">
        <w:rPr>
          <w:rFonts w:ascii="Arial" w:hAnsi="Arial" w:cs="Arial"/>
          <w:b/>
          <w:sz w:val="16"/>
          <w:szCs w:val="16"/>
        </w:rPr>
        <w:tab/>
      </w:r>
      <w:r w:rsidRPr="00D065EB">
        <w:rPr>
          <w:rFonts w:ascii="Arial" w:hAnsi="Arial" w:cs="Arial"/>
          <w:b/>
          <w:sz w:val="16"/>
          <w:szCs w:val="16"/>
        </w:rPr>
        <w:tab/>
      </w:r>
      <w:r w:rsidRPr="00D065EB">
        <w:rPr>
          <w:rFonts w:ascii="Arial" w:hAnsi="Arial" w:cs="Arial"/>
          <w:b/>
          <w:sz w:val="16"/>
          <w:szCs w:val="16"/>
        </w:rPr>
        <w:tab/>
      </w:r>
      <w:r w:rsidRPr="00D065EB">
        <w:rPr>
          <w:rFonts w:ascii="Arial" w:hAnsi="Arial" w:cs="Arial"/>
          <w:b/>
          <w:sz w:val="16"/>
          <w:szCs w:val="16"/>
        </w:rPr>
        <w:tab/>
        <w:t>г. Валдай</w:t>
      </w:r>
    </w:p>
    <w:p w:rsidR="00B372D6" w:rsidRPr="00D065EB" w:rsidRDefault="00B372D6" w:rsidP="00B372D6">
      <w:pPr>
        <w:ind w:firstLine="720"/>
        <w:jc w:val="both"/>
        <w:rPr>
          <w:rFonts w:ascii="Arial" w:hAnsi="Arial" w:cs="Arial"/>
          <w:sz w:val="16"/>
          <w:szCs w:val="16"/>
        </w:rPr>
      </w:pPr>
      <w:r w:rsidRPr="00D065EB">
        <w:rPr>
          <w:rFonts w:ascii="Arial" w:hAnsi="Arial" w:cs="Arial"/>
          <w:b/>
          <w:bCs/>
          <w:sz w:val="16"/>
          <w:szCs w:val="16"/>
        </w:rPr>
        <w:t>Представитель нанимателя</w:t>
      </w:r>
      <w:r w:rsidRPr="00D065EB">
        <w:rPr>
          <w:rFonts w:ascii="Arial" w:hAnsi="Arial" w:cs="Arial"/>
          <w:sz w:val="16"/>
          <w:szCs w:val="16"/>
        </w:rPr>
        <w:t xml:space="preserve"> в лице Главы Валдайского муниципального района </w:t>
      </w:r>
      <w:r w:rsidRPr="00D065EB">
        <w:rPr>
          <w:rFonts w:ascii="Arial" w:hAnsi="Arial" w:cs="Arial"/>
          <w:b/>
          <w:i/>
          <w:sz w:val="16"/>
          <w:szCs w:val="16"/>
        </w:rPr>
        <w:t>_________________________________</w:t>
      </w:r>
      <w:r w:rsidRPr="00D065EB">
        <w:rPr>
          <w:rFonts w:ascii="Arial" w:hAnsi="Arial" w:cs="Arial"/>
          <w:b/>
          <w:sz w:val="16"/>
          <w:szCs w:val="16"/>
        </w:rPr>
        <w:t xml:space="preserve">, </w:t>
      </w:r>
      <w:r w:rsidRPr="00D065EB">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D065EB">
        <w:rPr>
          <w:rFonts w:ascii="Arial" w:hAnsi="Arial" w:cs="Arial"/>
          <w:b/>
          <w:sz w:val="16"/>
          <w:szCs w:val="16"/>
        </w:rPr>
        <w:t xml:space="preserve">"Работодатель", </w:t>
      </w:r>
      <w:r w:rsidRPr="00D065EB">
        <w:rPr>
          <w:rFonts w:ascii="Arial" w:hAnsi="Arial" w:cs="Arial"/>
          <w:bCs/>
          <w:sz w:val="16"/>
          <w:szCs w:val="16"/>
        </w:rPr>
        <w:t>с одной стороны</w:t>
      </w:r>
      <w:r w:rsidRPr="00D065EB">
        <w:rPr>
          <w:rFonts w:ascii="Arial" w:hAnsi="Arial" w:cs="Arial"/>
          <w:sz w:val="16"/>
          <w:szCs w:val="16"/>
        </w:rPr>
        <w:t>, и гражданин Российской Ф</w:t>
      </w:r>
      <w:r w:rsidRPr="00D065EB">
        <w:rPr>
          <w:rFonts w:ascii="Arial" w:hAnsi="Arial" w:cs="Arial"/>
          <w:sz w:val="16"/>
          <w:szCs w:val="16"/>
        </w:rPr>
        <w:t>е</w:t>
      </w:r>
      <w:r w:rsidRPr="00D065EB">
        <w:rPr>
          <w:rFonts w:ascii="Arial" w:hAnsi="Arial" w:cs="Arial"/>
          <w:sz w:val="16"/>
          <w:szCs w:val="16"/>
        </w:rPr>
        <w:t xml:space="preserve">дерации </w:t>
      </w:r>
      <w:r w:rsidRPr="00D065EB">
        <w:rPr>
          <w:rFonts w:ascii="Arial" w:hAnsi="Arial" w:cs="Arial"/>
          <w:b/>
          <w:i/>
          <w:sz w:val="16"/>
          <w:szCs w:val="16"/>
        </w:rPr>
        <w:t>____________________________________</w:t>
      </w:r>
      <w:r w:rsidRPr="00D065EB">
        <w:rPr>
          <w:rFonts w:ascii="Arial" w:hAnsi="Arial" w:cs="Arial"/>
          <w:sz w:val="16"/>
          <w:szCs w:val="16"/>
        </w:rPr>
        <w:t xml:space="preserve">, именуемый в дальнейшем </w:t>
      </w:r>
      <w:r w:rsidRPr="00D065EB">
        <w:rPr>
          <w:rFonts w:ascii="Arial" w:hAnsi="Arial" w:cs="Arial"/>
          <w:b/>
          <w:sz w:val="16"/>
          <w:szCs w:val="16"/>
        </w:rPr>
        <w:t>"Муниципальный служащий" ("Работник")</w:t>
      </w:r>
      <w:r w:rsidRPr="00D065EB">
        <w:rPr>
          <w:rFonts w:ascii="Arial" w:hAnsi="Arial" w:cs="Arial"/>
          <w:sz w:val="16"/>
          <w:szCs w:val="16"/>
        </w:rPr>
        <w:t>, с другой стороны,</w:t>
      </w:r>
      <w:r w:rsidRPr="00D065EB">
        <w:rPr>
          <w:rFonts w:ascii="Arial" w:hAnsi="Arial" w:cs="Arial"/>
          <w:b/>
          <w:sz w:val="16"/>
          <w:szCs w:val="16"/>
        </w:rPr>
        <w:t xml:space="preserve"> </w:t>
      </w:r>
      <w:r w:rsidRPr="00D065EB">
        <w:rPr>
          <w:rFonts w:ascii="Arial" w:hAnsi="Arial" w:cs="Arial"/>
          <w:sz w:val="16"/>
          <w:szCs w:val="16"/>
        </w:rPr>
        <w:t>вм</w:t>
      </w:r>
      <w:r w:rsidRPr="00D065EB">
        <w:rPr>
          <w:rFonts w:ascii="Arial" w:hAnsi="Arial" w:cs="Arial"/>
          <w:sz w:val="16"/>
          <w:szCs w:val="16"/>
        </w:rPr>
        <w:t>е</w:t>
      </w:r>
      <w:r w:rsidRPr="00D065EB">
        <w:rPr>
          <w:rFonts w:ascii="Arial" w:hAnsi="Arial" w:cs="Arial"/>
          <w:sz w:val="16"/>
          <w:szCs w:val="16"/>
        </w:rPr>
        <w:t>сте именуемые стороны, заключили трудовой договор (далее – договор) о нижеследу</w:t>
      </w:r>
      <w:r w:rsidRPr="00D065EB">
        <w:rPr>
          <w:rFonts w:ascii="Arial" w:hAnsi="Arial" w:cs="Arial"/>
          <w:sz w:val="16"/>
          <w:szCs w:val="16"/>
        </w:rPr>
        <w:t>ю</w:t>
      </w:r>
      <w:r w:rsidRPr="00D065EB">
        <w:rPr>
          <w:rFonts w:ascii="Arial" w:hAnsi="Arial" w:cs="Arial"/>
          <w:sz w:val="16"/>
          <w:szCs w:val="16"/>
        </w:rPr>
        <w:t>щем.</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1. ПРЕДМЕТ  ДОГОВОРА</w:t>
      </w:r>
    </w:p>
    <w:p w:rsidR="00B372D6" w:rsidRPr="00D065EB" w:rsidRDefault="00B372D6" w:rsidP="00B372D6">
      <w:pPr>
        <w:ind w:firstLine="709"/>
        <w:jc w:val="both"/>
        <w:rPr>
          <w:rFonts w:ascii="Arial" w:hAnsi="Arial" w:cs="Arial"/>
          <w:b/>
          <w:sz w:val="16"/>
          <w:szCs w:val="16"/>
        </w:rPr>
      </w:pPr>
      <w:r w:rsidRPr="00D065EB">
        <w:rPr>
          <w:rFonts w:ascii="Arial" w:hAnsi="Arial" w:cs="Arial"/>
          <w:sz w:val="16"/>
          <w:szCs w:val="16"/>
        </w:rPr>
        <w:t>1.1.</w:t>
      </w:r>
      <w:r w:rsidRPr="00D065EB">
        <w:rPr>
          <w:rFonts w:ascii="Arial" w:hAnsi="Arial" w:cs="Arial"/>
          <w:b/>
          <w:sz w:val="16"/>
          <w:szCs w:val="16"/>
        </w:rPr>
        <w:t xml:space="preserve"> Муниципальный служащий ("Работник")</w:t>
      </w:r>
      <w:r w:rsidRPr="00D065EB">
        <w:rPr>
          <w:rFonts w:ascii="Arial" w:hAnsi="Arial" w:cs="Arial"/>
          <w:sz w:val="16"/>
          <w:szCs w:val="16"/>
        </w:rPr>
        <w:t xml:space="preserve"> принимается на </w:t>
      </w:r>
      <w:r w:rsidRPr="00D065EB">
        <w:rPr>
          <w:rFonts w:ascii="Arial" w:hAnsi="Arial" w:cs="Arial"/>
          <w:b/>
          <w:i/>
          <w:sz w:val="16"/>
          <w:szCs w:val="16"/>
        </w:rPr>
        <w:t xml:space="preserve">муниципальную службу (работу) </w:t>
      </w:r>
      <w:r w:rsidRPr="00D065EB">
        <w:rPr>
          <w:rFonts w:ascii="Arial" w:hAnsi="Arial" w:cs="Arial"/>
          <w:sz w:val="16"/>
          <w:szCs w:val="16"/>
        </w:rPr>
        <w:t>в</w:t>
      </w:r>
      <w:r w:rsidRPr="00D065EB">
        <w:rPr>
          <w:rFonts w:ascii="Arial" w:hAnsi="Arial" w:cs="Arial"/>
          <w:b/>
          <w:i/>
          <w:sz w:val="16"/>
          <w:szCs w:val="16"/>
        </w:rPr>
        <w:t xml:space="preserve"> Администрацию Валдайского м</w:t>
      </w:r>
      <w:r w:rsidRPr="00D065EB">
        <w:rPr>
          <w:rFonts w:ascii="Arial" w:hAnsi="Arial" w:cs="Arial"/>
          <w:b/>
          <w:i/>
          <w:sz w:val="16"/>
          <w:szCs w:val="16"/>
        </w:rPr>
        <w:t>у</w:t>
      </w:r>
      <w:r w:rsidRPr="00D065EB">
        <w:rPr>
          <w:rFonts w:ascii="Arial" w:hAnsi="Arial" w:cs="Arial"/>
          <w:b/>
          <w:i/>
          <w:sz w:val="16"/>
          <w:szCs w:val="16"/>
        </w:rPr>
        <w:t>ниципального района</w:t>
      </w:r>
      <w:r w:rsidRPr="00D065EB">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sidRPr="00D065EB">
        <w:rPr>
          <w:rFonts w:ascii="Arial" w:hAnsi="Arial" w:cs="Arial"/>
          <w:sz w:val="16"/>
          <w:szCs w:val="16"/>
        </w:rPr>
        <w:t>и</w:t>
      </w:r>
      <w:r w:rsidRPr="00D065EB">
        <w:rPr>
          <w:rFonts w:ascii="Arial" w:hAnsi="Arial" w:cs="Arial"/>
          <w:sz w:val="16"/>
          <w:szCs w:val="16"/>
        </w:rPr>
        <w:t>пального района</w:t>
      </w:r>
      <w:r w:rsidRPr="00D065EB">
        <w:rPr>
          <w:rFonts w:ascii="Arial" w:hAnsi="Arial" w:cs="Arial"/>
          <w:b/>
          <w:sz w:val="16"/>
          <w:szCs w:val="16"/>
        </w:rPr>
        <w:t>.</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1.2. Работа по договору является для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о</w:t>
      </w:r>
      <w:r w:rsidRPr="00D065EB">
        <w:rPr>
          <w:rFonts w:ascii="Arial" w:hAnsi="Arial" w:cs="Arial"/>
          <w:sz w:val="16"/>
          <w:szCs w:val="16"/>
        </w:rPr>
        <w:t>с</w:t>
      </w:r>
      <w:r w:rsidRPr="00D065EB">
        <w:rPr>
          <w:rFonts w:ascii="Arial" w:hAnsi="Arial" w:cs="Arial"/>
          <w:sz w:val="16"/>
          <w:szCs w:val="16"/>
        </w:rPr>
        <w:t>новным местом работы.</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1.3. Договор заключается на неопределенный срок (бессрочный).</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D065EB">
        <w:rPr>
          <w:rFonts w:ascii="Arial" w:hAnsi="Arial" w:cs="Arial"/>
          <w:b/>
          <w:bCs/>
          <w:sz w:val="16"/>
          <w:szCs w:val="16"/>
        </w:rPr>
        <w:t>Мун</w:t>
      </w:r>
      <w:r w:rsidRPr="00D065EB">
        <w:rPr>
          <w:rFonts w:ascii="Arial" w:hAnsi="Arial" w:cs="Arial"/>
          <w:b/>
          <w:bCs/>
          <w:sz w:val="16"/>
          <w:szCs w:val="16"/>
        </w:rPr>
        <w:t>и</w:t>
      </w:r>
      <w:r w:rsidRPr="00D065EB">
        <w:rPr>
          <w:rFonts w:ascii="Arial" w:hAnsi="Arial" w:cs="Arial"/>
          <w:b/>
          <w:bCs/>
          <w:sz w:val="16"/>
          <w:szCs w:val="16"/>
        </w:rPr>
        <w:t>ципальным служащим</w:t>
      </w:r>
      <w:r w:rsidRPr="00D065EB">
        <w:rPr>
          <w:rFonts w:ascii="Arial" w:hAnsi="Arial" w:cs="Arial"/>
          <w:sz w:val="16"/>
          <w:szCs w:val="16"/>
        </w:rPr>
        <w:t>, отнесена к старшей группе должностей</w:t>
      </w:r>
      <w:r w:rsidRPr="00D065EB">
        <w:rPr>
          <w:rFonts w:ascii="Arial" w:hAnsi="Arial" w:cs="Arial"/>
          <w:bCs/>
          <w:sz w:val="16"/>
          <w:szCs w:val="16"/>
        </w:rPr>
        <w:t>.</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1.5. Дата начала работы ____________</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1.6. </w:t>
      </w:r>
      <w:r w:rsidRPr="00D065EB">
        <w:rPr>
          <w:rFonts w:ascii="Arial" w:hAnsi="Arial" w:cs="Arial"/>
          <w:b/>
          <w:sz w:val="16"/>
          <w:szCs w:val="16"/>
        </w:rPr>
        <w:t>Муниципальный служащий</w:t>
      </w:r>
      <w:r w:rsidRPr="00D065EB">
        <w:rPr>
          <w:rFonts w:ascii="Arial" w:hAnsi="Arial" w:cs="Arial"/>
          <w:sz w:val="16"/>
          <w:szCs w:val="16"/>
        </w:rPr>
        <w:t xml:space="preserve"> </w:t>
      </w:r>
      <w:r w:rsidRPr="00D065EB">
        <w:rPr>
          <w:rFonts w:ascii="Arial" w:hAnsi="Arial" w:cs="Arial"/>
          <w:b/>
          <w:sz w:val="16"/>
          <w:szCs w:val="16"/>
        </w:rPr>
        <w:t>(Работник)</w:t>
      </w:r>
      <w:r w:rsidRPr="00D065EB">
        <w:rPr>
          <w:rFonts w:ascii="Arial" w:hAnsi="Arial" w:cs="Arial"/>
          <w:sz w:val="16"/>
          <w:szCs w:val="16"/>
        </w:rPr>
        <w:t xml:space="preserve"> принят без испытания. </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1.7.</w:t>
      </w:r>
      <w:r w:rsidRPr="00D065EB">
        <w:rPr>
          <w:rFonts w:ascii="Arial" w:hAnsi="Arial" w:cs="Arial"/>
          <w:b/>
          <w:sz w:val="16"/>
          <w:szCs w:val="16"/>
        </w:rPr>
        <w:t xml:space="preserve"> Муниципальный служащий (Работник) </w:t>
      </w:r>
      <w:r w:rsidRPr="00D065EB">
        <w:rPr>
          <w:rFonts w:ascii="Arial" w:hAnsi="Arial" w:cs="Arial"/>
          <w:sz w:val="16"/>
          <w:szCs w:val="16"/>
        </w:rPr>
        <w:t>непосредственно</w:t>
      </w:r>
      <w:r w:rsidRPr="00D065EB">
        <w:rPr>
          <w:rFonts w:ascii="Arial" w:hAnsi="Arial" w:cs="Arial"/>
          <w:b/>
          <w:sz w:val="16"/>
          <w:szCs w:val="16"/>
        </w:rPr>
        <w:t xml:space="preserve"> </w:t>
      </w:r>
      <w:r w:rsidRPr="00D065EB">
        <w:rPr>
          <w:rFonts w:ascii="Arial" w:hAnsi="Arial" w:cs="Arial"/>
          <w:sz w:val="16"/>
          <w:szCs w:val="16"/>
        </w:rPr>
        <w:t>подчиняется</w:t>
      </w:r>
      <w:r w:rsidRPr="00D065EB">
        <w:rPr>
          <w:rFonts w:ascii="Arial" w:hAnsi="Arial" w:cs="Arial"/>
          <w:b/>
          <w:sz w:val="16"/>
          <w:szCs w:val="16"/>
        </w:rPr>
        <w:t xml:space="preserve"> </w:t>
      </w:r>
      <w:r w:rsidRPr="00D065EB">
        <w:rPr>
          <w:rFonts w:ascii="Arial" w:hAnsi="Arial" w:cs="Arial"/>
          <w:sz w:val="16"/>
          <w:szCs w:val="16"/>
        </w:rPr>
        <w:t>_________________________________________________________________________.</w:t>
      </w:r>
      <w:r w:rsidRPr="00D065EB">
        <w:rPr>
          <w:rFonts w:ascii="Arial" w:hAnsi="Arial" w:cs="Arial"/>
          <w:b/>
          <w:sz w:val="16"/>
          <w:szCs w:val="16"/>
        </w:rPr>
        <w:t xml:space="preserve"> </w:t>
      </w:r>
      <w:r w:rsidRPr="00D065EB">
        <w:rPr>
          <w:rFonts w:ascii="Arial" w:hAnsi="Arial" w:cs="Arial"/>
          <w:sz w:val="16"/>
          <w:szCs w:val="16"/>
        </w:rPr>
        <w:t xml:space="preserve">Его указания в рамках должностной инструкции являются для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обязательн</w:t>
      </w:r>
      <w:r w:rsidRPr="00D065EB">
        <w:rPr>
          <w:rFonts w:ascii="Arial" w:hAnsi="Arial" w:cs="Arial"/>
          <w:sz w:val="16"/>
          <w:szCs w:val="16"/>
        </w:rPr>
        <w:t>ы</w:t>
      </w:r>
      <w:r w:rsidRPr="00D065EB">
        <w:rPr>
          <w:rFonts w:ascii="Arial" w:hAnsi="Arial" w:cs="Arial"/>
          <w:sz w:val="16"/>
          <w:szCs w:val="16"/>
        </w:rPr>
        <w:t>ми.</w:t>
      </w:r>
    </w:p>
    <w:p w:rsidR="00B372D6" w:rsidRPr="00D065EB" w:rsidRDefault="00B372D6" w:rsidP="00B372D6">
      <w:pPr>
        <w:jc w:val="center"/>
        <w:rPr>
          <w:rFonts w:ascii="Arial" w:hAnsi="Arial" w:cs="Arial"/>
          <w:b/>
          <w:sz w:val="16"/>
          <w:szCs w:val="16"/>
        </w:rPr>
      </w:pPr>
      <w:r w:rsidRPr="00D065EB">
        <w:rPr>
          <w:rFonts w:ascii="Arial" w:hAnsi="Arial" w:cs="Arial"/>
          <w:b/>
          <w:sz w:val="16"/>
          <w:szCs w:val="16"/>
        </w:rPr>
        <w:t>2. ПРАВА И ОБЯЗАННОСТИ МУНИЦИПАЛЬНОГО СЛУЖАЩЕГО (РАБОТНИКА)</w:t>
      </w:r>
    </w:p>
    <w:p w:rsidR="00B372D6" w:rsidRPr="00D065EB" w:rsidRDefault="00B372D6" w:rsidP="00B372D6">
      <w:pPr>
        <w:ind w:firstLine="720"/>
        <w:jc w:val="both"/>
        <w:rPr>
          <w:rFonts w:ascii="Arial" w:hAnsi="Arial" w:cs="Arial"/>
          <w:b/>
          <w:sz w:val="16"/>
          <w:szCs w:val="16"/>
        </w:rPr>
      </w:pPr>
      <w:r w:rsidRPr="00D065EB">
        <w:rPr>
          <w:rFonts w:ascii="Arial" w:hAnsi="Arial" w:cs="Arial"/>
          <w:b/>
          <w:sz w:val="16"/>
          <w:szCs w:val="16"/>
        </w:rPr>
        <w:t>Муниципальный служащий (Работник) принимает на себя следующие обязательства по отношению к Раб</w:t>
      </w:r>
      <w:r w:rsidRPr="00D065EB">
        <w:rPr>
          <w:rFonts w:ascii="Arial" w:hAnsi="Arial" w:cs="Arial"/>
          <w:b/>
          <w:sz w:val="16"/>
          <w:szCs w:val="16"/>
        </w:rPr>
        <w:t>о</w:t>
      </w:r>
      <w:r w:rsidRPr="00D065EB">
        <w:rPr>
          <w:rFonts w:ascii="Arial" w:hAnsi="Arial" w:cs="Arial"/>
          <w:b/>
          <w:sz w:val="16"/>
          <w:szCs w:val="16"/>
        </w:rPr>
        <w:t>тодателю:</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D065EB">
        <w:rPr>
          <w:rFonts w:ascii="Arial" w:hAnsi="Arial" w:cs="Arial"/>
          <w:sz w:val="16"/>
          <w:szCs w:val="16"/>
        </w:rPr>
        <w:t>о</w:t>
      </w:r>
      <w:r w:rsidRPr="00D065EB">
        <w:rPr>
          <w:rFonts w:ascii="Arial" w:hAnsi="Arial" w:cs="Arial"/>
          <w:sz w:val="16"/>
          <w:szCs w:val="16"/>
        </w:rPr>
        <w:t>ряжения, инструкции, другие локал</w:t>
      </w:r>
      <w:r w:rsidRPr="00D065EB">
        <w:rPr>
          <w:rFonts w:ascii="Arial" w:hAnsi="Arial" w:cs="Arial"/>
          <w:sz w:val="16"/>
          <w:szCs w:val="16"/>
        </w:rPr>
        <w:t>ь</w:t>
      </w:r>
      <w:r w:rsidRPr="00D065EB">
        <w:rPr>
          <w:rFonts w:ascii="Arial" w:hAnsi="Arial" w:cs="Arial"/>
          <w:sz w:val="16"/>
          <w:szCs w:val="16"/>
        </w:rPr>
        <w:t xml:space="preserve">ные правовые акты </w:t>
      </w:r>
      <w:r w:rsidRPr="00D065EB">
        <w:rPr>
          <w:rFonts w:ascii="Arial" w:hAnsi="Arial" w:cs="Arial"/>
          <w:b/>
          <w:sz w:val="16"/>
          <w:szCs w:val="16"/>
        </w:rPr>
        <w:t>Работодателя</w:t>
      </w:r>
      <w:r w:rsidRPr="00D065EB">
        <w:rPr>
          <w:rFonts w:ascii="Arial" w:hAnsi="Arial" w:cs="Arial"/>
          <w:sz w:val="16"/>
          <w:szCs w:val="16"/>
        </w:rPr>
        <w:t>.</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 xml:space="preserve">2.2. Выполнять распоряжения </w:t>
      </w:r>
      <w:r w:rsidRPr="00D065EB">
        <w:rPr>
          <w:rFonts w:ascii="Arial" w:hAnsi="Arial" w:cs="Arial"/>
          <w:b/>
          <w:sz w:val="16"/>
          <w:szCs w:val="16"/>
        </w:rPr>
        <w:t>Работодателя</w:t>
      </w:r>
      <w:r w:rsidRPr="00D065EB">
        <w:rPr>
          <w:rFonts w:ascii="Arial" w:hAnsi="Arial" w:cs="Arial"/>
          <w:sz w:val="16"/>
          <w:szCs w:val="16"/>
        </w:rPr>
        <w:t xml:space="preserve"> и непосредственного руководителя в по</w:t>
      </w:r>
      <w:r w:rsidRPr="00D065EB">
        <w:rPr>
          <w:rFonts w:ascii="Arial" w:hAnsi="Arial" w:cs="Arial"/>
          <w:sz w:val="16"/>
          <w:szCs w:val="16"/>
        </w:rPr>
        <w:t>л</w:t>
      </w:r>
      <w:r w:rsidRPr="00D065EB">
        <w:rPr>
          <w:rFonts w:ascii="Arial" w:hAnsi="Arial" w:cs="Arial"/>
          <w:sz w:val="16"/>
          <w:szCs w:val="16"/>
        </w:rPr>
        <w:t>ном объеме и в установленные сроки.</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D065EB">
        <w:rPr>
          <w:rFonts w:ascii="Arial" w:hAnsi="Arial" w:cs="Arial"/>
          <w:sz w:val="16"/>
          <w:szCs w:val="16"/>
        </w:rPr>
        <w:t>и</w:t>
      </w:r>
      <w:r w:rsidRPr="00D065EB">
        <w:rPr>
          <w:rFonts w:ascii="Arial" w:hAnsi="Arial" w:cs="Arial"/>
          <w:sz w:val="16"/>
          <w:szCs w:val="16"/>
        </w:rPr>
        <w:t xml:space="preserve">тельно сообщать </w:t>
      </w:r>
      <w:r w:rsidRPr="00D065EB">
        <w:rPr>
          <w:rFonts w:ascii="Arial" w:hAnsi="Arial" w:cs="Arial"/>
          <w:b/>
          <w:sz w:val="16"/>
          <w:szCs w:val="16"/>
        </w:rPr>
        <w:t>Работодателю</w:t>
      </w:r>
      <w:r w:rsidRPr="00D065EB">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D065EB">
        <w:rPr>
          <w:rFonts w:ascii="Arial" w:hAnsi="Arial" w:cs="Arial"/>
          <w:sz w:val="16"/>
          <w:szCs w:val="16"/>
        </w:rPr>
        <w:t>ю</w:t>
      </w:r>
      <w:r w:rsidRPr="00D065EB">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sidRPr="00D065EB">
        <w:rPr>
          <w:rFonts w:ascii="Arial" w:hAnsi="Arial" w:cs="Arial"/>
          <w:sz w:val="16"/>
          <w:szCs w:val="16"/>
        </w:rPr>
        <w:t>и</w:t>
      </w:r>
      <w:r w:rsidRPr="00D065EB">
        <w:rPr>
          <w:rFonts w:ascii="Arial" w:hAnsi="Arial" w:cs="Arial"/>
          <w:sz w:val="16"/>
          <w:szCs w:val="16"/>
        </w:rPr>
        <w:t xml:space="preserve">тельно сообщать о случившемся </w:t>
      </w:r>
      <w:r w:rsidRPr="00D065EB">
        <w:rPr>
          <w:rFonts w:ascii="Arial" w:hAnsi="Arial" w:cs="Arial"/>
          <w:b/>
          <w:sz w:val="16"/>
          <w:szCs w:val="16"/>
        </w:rPr>
        <w:t>Работ</w:t>
      </w:r>
      <w:r w:rsidRPr="00D065EB">
        <w:rPr>
          <w:rFonts w:ascii="Arial" w:hAnsi="Arial" w:cs="Arial"/>
          <w:b/>
          <w:sz w:val="16"/>
          <w:szCs w:val="16"/>
        </w:rPr>
        <w:t>о</w:t>
      </w:r>
      <w:r w:rsidRPr="00D065EB">
        <w:rPr>
          <w:rFonts w:ascii="Arial" w:hAnsi="Arial" w:cs="Arial"/>
          <w:b/>
          <w:sz w:val="16"/>
          <w:szCs w:val="16"/>
        </w:rPr>
        <w:t>дателю</w:t>
      </w:r>
      <w:r w:rsidRPr="00D065EB">
        <w:rPr>
          <w:rFonts w:ascii="Arial" w:hAnsi="Arial" w:cs="Arial"/>
          <w:sz w:val="16"/>
          <w:szCs w:val="16"/>
        </w:rPr>
        <w:t>.</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Соблюдать кодекс этики и служебного поведения муниципальных служащих Админ</w:t>
      </w:r>
      <w:r w:rsidRPr="00D065EB">
        <w:rPr>
          <w:rFonts w:ascii="Arial" w:hAnsi="Arial" w:cs="Arial"/>
          <w:sz w:val="16"/>
          <w:szCs w:val="16"/>
        </w:rPr>
        <w:t>и</w:t>
      </w:r>
      <w:r w:rsidRPr="00D065EB">
        <w:rPr>
          <w:rFonts w:ascii="Arial" w:hAnsi="Arial" w:cs="Arial"/>
          <w:sz w:val="16"/>
          <w:szCs w:val="16"/>
        </w:rPr>
        <w:t>страции Валдайского муниципального района.</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 xml:space="preserve">2.4. В трехдневный срок представлять </w:t>
      </w:r>
      <w:r w:rsidRPr="00D065EB">
        <w:rPr>
          <w:rFonts w:ascii="Arial" w:hAnsi="Arial" w:cs="Arial"/>
          <w:b/>
          <w:sz w:val="16"/>
          <w:szCs w:val="16"/>
        </w:rPr>
        <w:t>Работодателю</w:t>
      </w:r>
      <w:r w:rsidRPr="00D065EB">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w:t>
      </w:r>
      <w:r w:rsidRPr="00D065EB">
        <w:rPr>
          <w:rFonts w:ascii="Arial" w:hAnsi="Arial" w:cs="Arial"/>
          <w:sz w:val="16"/>
          <w:szCs w:val="16"/>
        </w:rPr>
        <w:t>н</w:t>
      </w:r>
      <w:r w:rsidRPr="00D065EB">
        <w:rPr>
          <w:rFonts w:ascii="Arial" w:hAnsi="Arial" w:cs="Arial"/>
          <w:sz w:val="16"/>
          <w:szCs w:val="16"/>
        </w:rPr>
        <w:t>ного пенсионного страхования, служебного удостоверения.</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 xml:space="preserve">2.5. Бережно относиться к имуществу </w:t>
      </w:r>
      <w:r w:rsidRPr="00D065EB">
        <w:rPr>
          <w:rFonts w:ascii="Arial" w:hAnsi="Arial" w:cs="Arial"/>
          <w:b/>
          <w:sz w:val="16"/>
          <w:szCs w:val="16"/>
        </w:rPr>
        <w:t>Работодателя</w:t>
      </w:r>
      <w:r w:rsidRPr="00D065EB">
        <w:rPr>
          <w:rFonts w:ascii="Arial" w:hAnsi="Arial" w:cs="Arial"/>
          <w:sz w:val="16"/>
          <w:szCs w:val="16"/>
        </w:rPr>
        <w:t xml:space="preserve"> (в том числе к имуществу третьих лиц, находящемуся у </w:t>
      </w:r>
      <w:r w:rsidRPr="00D065EB">
        <w:rPr>
          <w:rFonts w:ascii="Arial" w:hAnsi="Arial" w:cs="Arial"/>
          <w:b/>
          <w:sz w:val="16"/>
          <w:szCs w:val="16"/>
        </w:rPr>
        <w:t>Работодателя</w:t>
      </w:r>
      <w:r w:rsidRPr="00D065EB">
        <w:rPr>
          <w:rFonts w:ascii="Arial" w:hAnsi="Arial" w:cs="Arial"/>
          <w:sz w:val="16"/>
          <w:szCs w:val="16"/>
        </w:rPr>
        <w:t xml:space="preserve">, если </w:t>
      </w:r>
      <w:r w:rsidRPr="00D065EB">
        <w:rPr>
          <w:rFonts w:ascii="Arial" w:hAnsi="Arial" w:cs="Arial"/>
          <w:b/>
          <w:sz w:val="16"/>
          <w:szCs w:val="16"/>
        </w:rPr>
        <w:t>Работ</w:t>
      </w:r>
      <w:r w:rsidRPr="00D065EB">
        <w:rPr>
          <w:rFonts w:ascii="Arial" w:hAnsi="Arial" w:cs="Arial"/>
          <w:b/>
          <w:sz w:val="16"/>
          <w:szCs w:val="16"/>
        </w:rPr>
        <w:t>о</w:t>
      </w:r>
      <w:r w:rsidRPr="00D065EB">
        <w:rPr>
          <w:rFonts w:ascii="Arial" w:hAnsi="Arial" w:cs="Arial"/>
          <w:b/>
          <w:sz w:val="16"/>
          <w:szCs w:val="16"/>
        </w:rPr>
        <w:t>датель</w:t>
      </w:r>
      <w:r w:rsidRPr="00D065EB">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w:t>
      </w:r>
      <w:r w:rsidRPr="00D065EB">
        <w:rPr>
          <w:rFonts w:ascii="Arial" w:hAnsi="Arial" w:cs="Arial"/>
          <w:sz w:val="16"/>
          <w:szCs w:val="16"/>
        </w:rPr>
        <w:t>р</w:t>
      </w:r>
      <w:r w:rsidRPr="00D065EB">
        <w:rPr>
          <w:rFonts w:ascii="Arial" w:hAnsi="Arial" w:cs="Arial"/>
          <w:sz w:val="16"/>
          <w:szCs w:val="16"/>
        </w:rPr>
        <w:t xml:space="preserve">ба. </w:t>
      </w:r>
    </w:p>
    <w:p w:rsidR="00B372D6" w:rsidRPr="00D065EB" w:rsidRDefault="00B372D6" w:rsidP="00B372D6">
      <w:pPr>
        <w:ind w:firstLine="720"/>
        <w:jc w:val="both"/>
        <w:rPr>
          <w:rFonts w:ascii="Arial" w:hAnsi="Arial" w:cs="Arial"/>
          <w:sz w:val="16"/>
          <w:szCs w:val="16"/>
        </w:rPr>
      </w:pPr>
      <w:r w:rsidRPr="00D065EB">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D065EB">
        <w:rPr>
          <w:rFonts w:ascii="Arial" w:hAnsi="Arial" w:cs="Arial"/>
          <w:b/>
          <w:sz w:val="16"/>
          <w:szCs w:val="16"/>
        </w:rPr>
        <w:t>Муниципальному служащему (Работнику) Работодателем</w:t>
      </w:r>
      <w:r w:rsidRPr="00D065EB">
        <w:rPr>
          <w:rFonts w:ascii="Arial" w:hAnsi="Arial" w:cs="Arial"/>
          <w:sz w:val="16"/>
          <w:szCs w:val="16"/>
        </w:rPr>
        <w:t xml:space="preserve"> для выполнения тр</w:t>
      </w:r>
      <w:r w:rsidRPr="00D065EB">
        <w:rPr>
          <w:rFonts w:ascii="Arial" w:hAnsi="Arial" w:cs="Arial"/>
          <w:sz w:val="16"/>
          <w:szCs w:val="16"/>
        </w:rPr>
        <w:t>у</w:t>
      </w:r>
      <w:r w:rsidRPr="00D065EB">
        <w:rPr>
          <w:rFonts w:ascii="Arial" w:hAnsi="Arial" w:cs="Arial"/>
          <w:sz w:val="16"/>
          <w:szCs w:val="16"/>
        </w:rPr>
        <w:t>довых обязанностей.</w:t>
      </w:r>
    </w:p>
    <w:p w:rsidR="00B372D6" w:rsidRPr="00D065EB" w:rsidRDefault="00B372D6" w:rsidP="00B372D6">
      <w:pPr>
        <w:ind w:firstLine="720"/>
        <w:jc w:val="both"/>
        <w:rPr>
          <w:rFonts w:ascii="Arial" w:hAnsi="Arial" w:cs="Arial"/>
          <w:b/>
          <w:sz w:val="16"/>
          <w:szCs w:val="16"/>
        </w:rPr>
      </w:pPr>
    </w:p>
    <w:p w:rsidR="00B372D6" w:rsidRPr="00D065EB" w:rsidRDefault="00B372D6" w:rsidP="00B372D6">
      <w:pPr>
        <w:ind w:firstLine="720"/>
        <w:jc w:val="both"/>
        <w:rPr>
          <w:rFonts w:ascii="Arial" w:hAnsi="Arial" w:cs="Arial"/>
          <w:b/>
          <w:sz w:val="16"/>
          <w:szCs w:val="16"/>
        </w:rPr>
      </w:pPr>
      <w:r w:rsidRPr="00D065EB">
        <w:rPr>
          <w:rFonts w:ascii="Arial" w:hAnsi="Arial" w:cs="Arial"/>
          <w:b/>
          <w:sz w:val="16"/>
          <w:szCs w:val="16"/>
        </w:rPr>
        <w:t>Муниципальный служащий (Работник) имеет право:</w:t>
      </w:r>
    </w:p>
    <w:p w:rsidR="00B372D6" w:rsidRPr="00D065EB" w:rsidRDefault="00B372D6" w:rsidP="00B372D6">
      <w:pPr>
        <w:tabs>
          <w:tab w:val="left" w:pos="360"/>
        </w:tabs>
        <w:ind w:firstLine="720"/>
        <w:jc w:val="both"/>
        <w:rPr>
          <w:rFonts w:ascii="Arial" w:hAnsi="Arial" w:cs="Arial"/>
          <w:sz w:val="16"/>
          <w:szCs w:val="16"/>
        </w:rPr>
      </w:pPr>
      <w:r w:rsidRPr="00D065EB">
        <w:rPr>
          <w:rFonts w:ascii="Arial" w:hAnsi="Arial" w:cs="Arial"/>
          <w:sz w:val="16"/>
          <w:szCs w:val="16"/>
        </w:rPr>
        <w:t>2.7. На предоставление ему работы, обусловленной договором.</w:t>
      </w:r>
    </w:p>
    <w:p w:rsidR="00B372D6" w:rsidRPr="00D065EB" w:rsidRDefault="00B372D6" w:rsidP="00B372D6">
      <w:pPr>
        <w:tabs>
          <w:tab w:val="left" w:pos="360"/>
        </w:tabs>
        <w:ind w:firstLine="720"/>
        <w:jc w:val="both"/>
        <w:rPr>
          <w:rFonts w:ascii="Arial" w:hAnsi="Arial" w:cs="Arial"/>
          <w:spacing w:val="-8"/>
          <w:sz w:val="16"/>
          <w:szCs w:val="16"/>
        </w:rPr>
      </w:pPr>
      <w:r w:rsidRPr="00D065EB">
        <w:rPr>
          <w:rFonts w:ascii="Arial" w:hAnsi="Arial" w:cs="Arial"/>
          <w:sz w:val="16"/>
          <w:szCs w:val="16"/>
        </w:rPr>
        <w:t xml:space="preserve">2.8. </w:t>
      </w:r>
      <w:r w:rsidRPr="00D065EB">
        <w:rPr>
          <w:rFonts w:ascii="Arial" w:hAnsi="Arial" w:cs="Arial"/>
          <w:spacing w:val="-8"/>
          <w:sz w:val="16"/>
          <w:szCs w:val="16"/>
        </w:rPr>
        <w:t>На полную достоверную информацию об условиях труда и треб</w:t>
      </w:r>
      <w:r w:rsidRPr="00D065EB">
        <w:rPr>
          <w:rFonts w:ascii="Arial" w:hAnsi="Arial" w:cs="Arial"/>
          <w:spacing w:val="-8"/>
          <w:sz w:val="16"/>
          <w:szCs w:val="16"/>
        </w:rPr>
        <w:t>о</w:t>
      </w:r>
      <w:r w:rsidRPr="00D065EB">
        <w:rPr>
          <w:rFonts w:ascii="Arial" w:hAnsi="Arial" w:cs="Arial"/>
          <w:spacing w:val="-8"/>
          <w:sz w:val="16"/>
          <w:szCs w:val="16"/>
        </w:rPr>
        <w:t>ваниях охраны труда.</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2.9. На своевременную и в полном объеме выплату заработной платы.</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2.10. На обязательное социальное страхование в случаях, предусмотренных федеральным з</w:t>
      </w:r>
      <w:r w:rsidRPr="00D065EB">
        <w:rPr>
          <w:rFonts w:ascii="Arial" w:hAnsi="Arial" w:cs="Arial"/>
          <w:sz w:val="16"/>
          <w:szCs w:val="16"/>
        </w:rPr>
        <w:t>а</w:t>
      </w:r>
      <w:r w:rsidRPr="00D065EB">
        <w:rPr>
          <w:rFonts w:ascii="Arial" w:hAnsi="Arial" w:cs="Arial"/>
          <w:sz w:val="16"/>
          <w:szCs w:val="16"/>
        </w:rPr>
        <w:t>конодательством.</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2.11. </w:t>
      </w:r>
      <w:r w:rsidRPr="00D065EB">
        <w:rPr>
          <w:rFonts w:ascii="Arial" w:hAnsi="Arial" w:cs="Arial"/>
          <w:spacing w:val="-4"/>
          <w:sz w:val="16"/>
          <w:szCs w:val="16"/>
        </w:rPr>
        <w:t xml:space="preserve">На возмещение вреда, причиненного </w:t>
      </w:r>
      <w:r w:rsidRPr="00D065EB">
        <w:rPr>
          <w:rFonts w:ascii="Arial" w:hAnsi="Arial" w:cs="Arial"/>
          <w:b/>
          <w:spacing w:val="-4"/>
          <w:sz w:val="16"/>
          <w:szCs w:val="16"/>
        </w:rPr>
        <w:t>Муниципальному служащему (Работнику)</w:t>
      </w:r>
      <w:r w:rsidRPr="00D065EB">
        <w:rPr>
          <w:rFonts w:ascii="Arial" w:hAnsi="Arial" w:cs="Arial"/>
          <w:spacing w:val="-4"/>
          <w:sz w:val="16"/>
          <w:szCs w:val="16"/>
        </w:rPr>
        <w:t xml:space="preserve"> </w:t>
      </w:r>
      <w:r w:rsidRPr="00D065EB">
        <w:rPr>
          <w:rFonts w:ascii="Arial" w:hAnsi="Arial" w:cs="Arial"/>
          <w:sz w:val="16"/>
          <w:szCs w:val="16"/>
        </w:rPr>
        <w:t>в связи с исполнением трудовых об</w:t>
      </w:r>
      <w:r w:rsidRPr="00D065EB">
        <w:rPr>
          <w:rFonts w:ascii="Arial" w:hAnsi="Arial" w:cs="Arial"/>
          <w:sz w:val="16"/>
          <w:szCs w:val="16"/>
        </w:rPr>
        <w:t>я</w:t>
      </w:r>
      <w:r w:rsidRPr="00D065EB">
        <w:rPr>
          <w:rFonts w:ascii="Arial" w:hAnsi="Arial" w:cs="Arial"/>
          <w:sz w:val="16"/>
          <w:szCs w:val="16"/>
        </w:rPr>
        <w:t xml:space="preserve">занностей. </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w:t>
      </w:r>
      <w:r w:rsidRPr="00D065EB">
        <w:rPr>
          <w:rFonts w:ascii="Arial" w:hAnsi="Arial" w:cs="Arial"/>
          <w:sz w:val="16"/>
          <w:szCs w:val="16"/>
        </w:rPr>
        <w:t>е</w:t>
      </w:r>
      <w:r w:rsidRPr="00D065EB">
        <w:rPr>
          <w:rFonts w:ascii="Arial" w:hAnsi="Arial" w:cs="Arial"/>
          <w:sz w:val="16"/>
          <w:szCs w:val="16"/>
        </w:rPr>
        <w:t>дельных выходных дней, нерабочих праз</w:t>
      </w:r>
      <w:r w:rsidRPr="00D065EB">
        <w:rPr>
          <w:rFonts w:ascii="Arial" w:hAnsi="Arial" w:cs="Arial"/>
          <w:sz w:val="16"/>
          <w:szCs w:val="16"/>
        </w:rPr>
        <w:t>д</w:t>
      </w:r>
      <w:r w:rsidRPr="00D065EB">
        <w:rPr>
          <w:rFonts w:ascii="Arial" w:hAnsi="Arial" w:cs="Arial"/>
          <w:sz w:val="16"/>
          <w:szCs w:val="16"/>
        </w:rPr>
        <w:t>ничных дней.</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2.13. На ежегодный основной оплачиваемый отпуск продолжительностью </w:t>
      </w:r>
      <w:r w:rsidRPr="00D065EB">
        <w:rPr>
          <w:rFonts w:ascii="Arial" w:hAnsi="Arial" w:cs="Arial"/>
          <w:b/>
          <w:sz w:val="16"/>
          <w:szCs w:val="16"/>
        </w:rPr>
        <w:t>30</w:t>
      </w:r>
      <w:r w:rsidRPr="00D065EB">
        <w:rPr>
          <w:rFonts w:ascii="Arial" w:hAnsi="Arial" w:cs="Arial"/>
          <w:sz w:val="16"/>
          <w:szCs w:val="16"/>
        </w:rPr>
        <w:t xml:space="preserve"> кале</w:t>
      </w:r>
      <w:r w:rsidRPr="00D065EB">
        <w:rPr>
          <w:rFonts w:ascii="Arial" w:hAnsi="Arial" w:cs="Arial"/>
          <w:sz w:val="16"/>
          <w:szCs w:val="16"/>
        </w:rPr>
        <w:t>н</w:t>
      </w:r>
      <w:r w:rsidRPr="00D065EB">
        <w:rPr>
          <w:rFonts w:ascii="Arial" w:hAnsi="Arial" w:cs="Arial"/>
          <w:sz w:val="16"/>
          <w:szCs w:val="16"/>
        </w:rPr>
        <w:t>дарных дней.</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w:t>
      </w:r>
      <w:r w:rsidRPr="00D065EB">
        <w:rPr>
          <w:rFonts w:ascii="Arial" w:hAnsi="Arial" w:cs="Arial"/>
          <w:sz w:val="16"/>
          <w:szCs w:val="16"/>
        </w:rPr>
        <w:t>ю</w:t>
      </w:r>
      <w:r w:rsidRPr="00D065EB">
        <w:rPr>
          <w:rFonts w:ascii="Arial" w:hAnsi="Arial" w:cs="Arial"/>
          <w:sz w:val="16"/>
          <w:szCs w:val="16"/>
        </w:rPr>
        <w:t>щим законодательством Российской Федерации и областными нормативными правов</w:t>
      </w:r>
      <w:r w:rsidRPr="00D065EB">
        <w:rPr>
          <w:rFonts w:ascii="Arial" w:hAnsi="Arial" w:cs="Arial"/>
          <w:sz w:val="16"/>
          <w:szCs w:val="16"/>
        </w:rPr>
        <w:t>ы</w:t>
      </w:r>
      <w:r w:rsidRPr="00D065EB">
        <w:rPr>
          <w:rFonts w:ascii="Arial" w:hAnsi="Arial" w:cs="Arial"/>
          <w:sz w:val="16"/>
          <w:szCs w:val="16"/>
        </w:rPr>
        <w:t>ми актами.</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2.15. Требовать от </w:t>
      </w:r>
      <w:r w:rsidRPr="00D065EB">
        <w:rPr>
          <w:rFonts w:ascii="Arial" w:hAnsi="Arial" w:cs="Arial"/>
          <w:b/>
          <w:sz w:val="16"/>
          <w:szCs w:val="16"/>
        </w:rPr>
        <w:t>Работодателя</w:t>
      </w:r>
      <w:r w:rsidRPr="00D065EB">
        <w:rPr>
          <w:rFonts w:ascii="Arial" w:hAnsi="Arial" w:cs="Arial"/>
          <w:sz w:val="16"/>
          <w:szCs w:val="16"/>
        </w:rPr>
        <w:t xml:space="preserve"> соблюдения всех условий договора, действующего закон</w:t>
      </w:r>
      <w:r w:rsidRPr="00D065EB">
        <w:rPr>
          <w:rFonts w:ascii="Arial" w:hAnsi="Arial" w:cs="Arial"/>
          <w:sz w:val="16"/>
          <w:szCs w:val="16"/>
        </w:rPr>
        <w:t>о</w:t>
      </w:r>
      <w:r w:rsidRPr="00D065EB">
        <w:rPr>
          <w:rFonts w:ascii="Arial" w:hAnsi="Arial" w:cs="Arial"/>
          <w:sz w:val="16"/>
          <w:szCs w:val="16"/>
        </w:rPr>
        <w:t>дательства.</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2.16. </w:t>
      </w:r>
      <w:r w:rsidRPr="00D065EB">
        <w:rPr>
          <w:rFonts w:ascii="Arial" w:hAnsi="Arial" w:cs="Arial"/>
          <w:b/>
          <w:sz w:val="16"/>
          <w:szCs w:val="16"/>
        </w:rPr>
        <w:t>Муниципальный служащий (Работник)</w:t>
      </w:r>
      <w:r w:rsidRPr="00D065EB">
        <w:rPr>
          <w:rFonts w:ascii="Arial" w:hAnsi="Arial" w:cs="Arial"/>
          <w:sz w:val="16"/>
          <w:szCs w:val="16"/>
        </w:rPr>
        <w:t xml:space="preserve"> имеет также иные права, предоста</w:t>
      </w:r>
      <w:r w:rsidRPr="00D065EB">
        <w:rPr>
          <w:rFonts w:ascii="Arial" w:hAnsi="Arial" w:cs="Arial"/>
          <w:sz w:val="16"/>
          <w:szCs w:val="16"/>
        </w:rPr>
        <w:t>в</w:t>
      </w:r>
      <w:r w:rsidRPr="00D065EB">
        <w:rPr>
          <w:rFonts w:ascii="Arial" w:hAnsi="Arial" w:cs="Arial"/>
          <w:sz w:val="16"/>
          <w:szCs w:val="16"/>
        </w:rPr>
        <w:t>ленные ему законодательством.</w:t>
      </w:r>
    </w:p>
    <w:p w:rsidR="00B372D6" w:rsidRPr="00D065EB" w:rsidRDefault="00B372D6" w:rsidP="00B372D6">
      <w:pPr>
        <w:tabs>
          <w:tab w:val="left" w:pos="360"/>
          <w:tab w:val="left" w:pos="720"/>
          <w:tab w:val="left" w:pos="1260"/>
        </w:tabs>
        <w:jc w:val="center"/>
        <w:rPr>
          <w:rFonts w:ascii="Arial" w:hAnsi="Arial" w:cs="Arial"/>
          <w:b/>
          <w:i/>
          <w:sz w:val="16"/>
          <w:szCs w:val="16"/>
        </w:rPr>
      </w:pPr>
      <w:r w:rsidRPr="00D065EB">
        <w:rPr>
          <w:rFonts w:ascii="Arial" w:hAnsi="Arial" w:cs="Arial"/>
          <w:b/>
          <w:i/>
          <w:sz w:val="16"/>
          <w:szCs w:val="16"/>
        </w:rPr>
        <w:t>ОСНОВНЫЕ ПРАВА МУНИЦИПАЛЬНОГО СЛУЖАЩЕГО</w:t>
      </w:r>
    </w:p>
    <w:p w:rsidR="00B372D6" w:rsidRPr="00D065EB" w:rsidRDefault="00B372D6" w:rsidP="00B372D6">
      <w:pPr>
        <w:tabs>
          <w:tab w:val="left" w:pos="360"/>
          <w:tab w:val="left" w:pos="720"/>
          <w:tab w:val="left" w:pos="1260"/>
        </w:tabs>
        <w:jc w:val="center"/>
        <w:rPr>
          <w:rFonts w:ascii="Arial" w:hAnsi="Arial" w:cs="Arial"/>
          <w:i/>
          <w:sz w:val="16"/>
          <w:szCs w:val="16"/>
        </w:rPr>
      </w:pPr>
      <w:r w:rsidRPr="00D065EB">
        <w:rPr>
          <w:rFonts w:ascii="Arial" w:hAnsi="Arial" w:cs="Arial"/>
          <w:i/>
          <w:sz w:val="16"/>
          <w:szCs w:val="16"/>
        </w:rPr>
        <w:t>(статья 11 Федерального закона от 2 марта 2007 года № 25-ФЗ</w:t>
      </w:r>
    </w:p>
    <w:p w:rsidR="00B372D6" w:rsidRPr="00D065EB" w:rsidRDefault="00B372D6" w:rsidP="00B372D6">
      <w:pPr>
        <w:tabs>
          <w:tab w:val="left" w:pos="360"/>
          <w:tab w:val="left" w:pos="720"/>
          <w:tab w:val="left" w:pos="1260"/>
        </w:tabs>
        <w:jc w:val="center"/>
        <w:rPr>
          <w:rFonts w:ascii="Arial" w:hAnsi="Arial" w:cs="Arial"/>
          <w:i/>
          <w:sz w:val="16"/>
          <w:szCs w:val="16"/>
        </w:rPr>
      </w:pPr>
      <w:r w:rsidRPr="00D065EB">
        <w:rPr>
          <w:rFonts w:ascii="Arial" w:hAnsi="Arial" w:cs="Arial"/>
          <w:i/>
          <w:sz w:val="16"/>
          <w:szCs w:val="16"/>
        </w:rPr>
        <w:t xml:space="preserve"> </w:t>
      </w:r>
      <w:r w:rsidRPr="00D065EB">
        <w:rPr>
          <w:rFonts w:ascii="Arial" w:hAnsi="Arial" w:cs="Arial"/>
          <w:sz w:val="16"/>
          <w:szCs w:val="16"/>
        </w:rPr>
        <w:sym w:font="Symbol" w:char="F0B2"/>
      </w:r>
      <w:r w:rsidRPr="00D065EB">
        <w:rPr>
          <w:rFonts w:ascii="Arial" w:hAnsi="Arial" w:cs="Arial"/>
          <w:i/>
          <w:sz w:val="16"/>
          <w:szCs w:val="16"/>
        </w:rPr>
        <w:t>О муниципальной службе в Российской Федерации</w:t>
      </w:r>
      <w:r w:rsidRPr="00D065EB">
        <w:rPr>
          <w:rFonts w:ascii="Arial" w:hAnsi="Arial" w:cs="Arial"/>
          <w:sz w:val="16"/>
          <w:szCs w:val="16"/>
        </w:rPr>
        <w:sym w:font="Symbol" w:char="F0B2"/>
      </w:r>
      <w:r w:rsidRPr="00D065EB">
        <w:rPr>
          <w:rFonts w:ascii="Arial" w:hAnsi="Arial" w:cs="Arial"/>
          <w:sz w:val="16"/>
          <w:szCs w:val="16"/>
        </w:rPr>
        <w:t>)</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Муниципальный служащий имеет право на:</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1) ознакомление с документами, устанавливающими его права и обязанности по зам</w:t>
      </w:r>
      <w:r w:rsidRPr="00D065EB">
        <w:rPr>
          <w:rFonts w:ascii="Arial" w:hAnsi="Arial" w:cs="Arial"/>
          <w:bCs/>
          <w:sz w:val="16"/>
          <w:szCs w:val="16"/>
        </w:rPr>
        <w:t>е</w:t>
      </w:r>
      <w:r w:rsidRPr="00D065EB">
        <w:rPr>
          <w:rFonts w:ascii="Arial" w:hAnsi="Arial" w:cs="Arial"/>
          <w:bCs/>
          <w:sz w:val="16"/>
          <w:szCs w:val="16"/>
        </w:rPr>
        <w:t>щаемой должности муниципальной службы, критериями оценки качества исполнения дол</w:t>
      </w:r>
      <w:r w:rsidRPr="00D065EB">
        <w:rPr>
          <w:rFonts w:ascii="Arial" w:hAnsi="Arial" w:cs="Arial"/>
          <w:bCs/>
          <w:sz w:val="16"/>
          <w:szCs w:val="16"/>
        </w:rPr>
        <w:t>ж</w:t>
      </w:r>
      <w:r w:rsidRPr="00D065EB">
        <w:rPr>
          <w:rFonts w:ascii="Arial" w:hAnsi="Arial" w:cs="Arial"/>
          <w:bCs/>
          <w:sz w:val="16"/>
          <w:szCs w:val="16"/>
        </w:rPr>
        <w:t>ностных обязанностей и условиями продвижения по службе;</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lastRenderedPageBreak/>
        <w:t>3) оплату труда и другие выплаты в соответствии с трудовым законодательством, законодательством о муниципальной службе и трудовым д</w:t>
      </w:r>
      <w:r w:rsidRPr="00D065EB">
        <w:rPr>
          <w:rFonts w:ascii="Arial" w:hAnsi="Arial" w:cs="Arial"/>
          <w:bCs/>
          <w:sz w:val="16"/>
          <w:szCs w:val="16"/>
        </w:rPr>
        <w:t>о</w:t>
      </w:r>
      <w:r w:rsidRPr="00D065EB">
        <w:rPr>
          <w:rFonts w:ascii="Arial" w:hAnsi="Arial" w:cs="Arial"/>
          <w:bCs/>
          <w:sz w:val="16"/>
          <w:szCs w:val="16"/>
        </w:rPr>
        <w:t>говором (контрактом);</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4) отдых, обеспечиваемый установлением нормальной продолжительности раб</w:t>
      </w:r>
      <w:r w:rsidRPr="00D065EB">
        <w:rPr>
          <w:rFonts w:ascii="Arial" w:hAnsi="Arial" w:cs="Arial"/>
          <w:bCs/>
          <w:sz w:val="16"/>
          <w:szCs w:val="16"/>
        </w:rPr>
        <w:t>о</w:t>
      </w:r>
      <w:r w:rsidRPr="00D065EB">
        <w:rPr>
          <w:rFonts w:ascii="Arial" w:hAnsi="Arial" w:cs="Arial"/>
          <w:bCs/>
          <w:sz w:val="16"/>
          <w:szCs w:val="16"/>
        </w:rPr>
        <w:t>чего (служебного) времени, предоставлением выходных дней и нерабочих праздничных дней, а также ежегодного оплачиваемого отпуска;</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D065EB">
        <w:rPr>
          <w:rFonts w:ascii="Arial" w:hAnsi="Arial" w:cs="Arial"/>
          <w:bCs/>
          <w:sz w:val="16"/>
          <w:szCs w:val="16"/>
        </w:rPr>
        <w:t>е</w:t>
      </w:r>
      <w:r w:rsidRPr="00D065EB">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w:t>
      </w:r>
      <w:r w:rsidRPr="00D065EB">
        <w:rPr>
          <w:rFonts w:ascii="Arial" w:hAnsi="Arial" w:cs="Arial"/>
          <w:bCs/>
          <w:sz w:val="16"/>
          <w:szCs w:val="16"/>
        </w:rPr>
        <w:t>б</w:t>
      </w:r>
      <w:r w:rsidRPr="00D065EB">
        <w:rPr>
          <w:rFonts w:ascii="Arial" w:hAnsi="Arial" w:cs="Arial"/>
          <w:bCs/>
          <w:sz w:val="16"/>
          <w:szCs w:val="16"/>
        </w:rPr>
        <w:t>разования;</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6) участие по своей инициативе в конкурсе на замещение вакантной должности муниц</w:t>
      </w:r>
      <w:r w:rsidRPr="00D065EB">
        <w:rPr>
          <w:rFonts w:ascii="Arial" w:hAnsi="Arial" w:cs="Arial"/>
          <w:bCs/>
          <w:sz w:val="16"/>
          <w:szCs w:val="16"/>
        </w:rPr>
        <w:t>и</w:t>
      </w:r>
      <w:r w:rsidRPr="00D065EB">
        <w:rPr>
          <w:rFonts w:ascii="Arial" w:hAnsi="Arial" w:cs="Arial"/>
          <w:bCs/>
          <w:sz w:val="16"/>
          <w:szCs w:val="16"/>
        </w:rPr>
        <w:t>пальной службы;</w:t>
      </w:r>
    </w:p>
    <w:p w:rsidR="00B372D6" w:rsidRPr="00D065EB" w:rsidRDefault="00B372D6" w:rsidP="00B372D6">
      <w:pPr>
        <w:pStyle w:val="ConsPlusNormal"/>
        <w:ind w:firstLine="540"/>
        <w:jc w:val="both"/>
        <w:rPr>
          <w:bCs/>
          <w:sz w:val="16"/>
          <w:szCs w:val="16"/>
        </w:rPr>
      </w:pPr>
      <w:r w:rsidRPr="00D065EB">
        <w:rPr>
          <w:bCs/>
          <w:sz w:val="16"/>
          <w:szCs w:val="16"/>
        </w:rPr>
        <w:t>7) п</w:t>
      </w:r>
      <w:r w:rsidRPr="00D065EB">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D065EB">
        <w:rPr>
          <w:bCs/>
          <w:sz w:val="16"/>
          <w:szCs w:val="16"/>
        </w:rPr>
        <w:t>;</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8) защиту своих персональных данных;</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D065EB">
        <w:rPr>
          <w:rFonts w:ascii="Arial" w:hAnsi="Arial" w:cs="Arial"/>
          <w:bCs/>
          <w:sz w:val="16"/>
          <w:szCs w:val="16"/>
        </w:rPr>
        <w:t>е</w:t>
      </w:r>
      <w:r w:rsidRPr="00D065EB">
        <w:rPr>
          <w:rFonts w:ascii="Arial" w:hAnsi="Arial" w:cs="Arial"/>
          <w:bCs/>
          <w:sz w:val="16"/>
          <w:szCs w:val="16"/>
        </w:rPr>
        <w:t>сения их в его личное дело, а также на приобщение к личному делу его письменных объяснений;</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w:t>
      </w:r>
      <w:r w:rsidRPr="00D065EB">
        <w:rPr>
          <w:rFonts w:ascii="Arial" w:hAnsi="Arial" w:cs="Arial"/>
          <w:bCs/>
          <w:sz w:val="16"/>
          <w:szCs w:val="16"/>
        </w:rPr>
        <w:t>ь</w:t>
      </w:r>
      <w:r w:rsidRPr="00D065EB">
        <w:rPr>
          <w:rFonts w:ascii="Arial" w:hAnsi="Arial" w:cs="Arial"/>
          <w:bCs/>
          <w:sz w:val="16"/>
          <w:szCs w:val="16"/>
        </w:rPr>
        <w:t>ных интересов;</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w:t>
      </w:r>
      <w:r w:rsidRPr="00D065EB">
        <w:rPr>
          <w:rFonts w:ascii="Arial" w:hAnsi="Arial" w:cs="Arial"/>
          <w:bCs/>
          <w:sz w:val="16"/>
          <w:szCs w:val="16"/>
        </w:rPr>
        <w:t>ж</w:t>
      </w:r>
      <w:r w:rsidRPr="00D065EB">
        <w:rPr>
          <w:rFonts w:ascii="Arial" w:hAnsi="Arial" w:cs="Arial"/>
          <w:bCs/>
          <w:sz w:val="16"/>
          <w:szCs w:val="16"/>
        </w:rPr>
        <w:t>бе, включая обжалование в суд их нарушений;</w:t>
      </w:r>
    </w:p>
    <w:p w:rsidR="00B372D6" w:rsidRPr="00D065EB" w:rsidRDefault="00B372D6" w:rsidP="00B372D6">
      <w:pPr>
        <w:autoSpaceDE w:val="0"/>
        <w:autoSpaceDN w:val="0"/>
        <w:adjustRightInd w:val="0"/>
        <w:ind w:firstLine="540"/>
        <w:jc w:val="both"/>
        <w:rPr>
          <w:rFonts w:ascii="Arial" w:hAnsi="Arial" w:cs="Arial"/>
          <w:bCs/>
          <w:spacing w:val="-4"/>
          <w:sz w:val="16"/>
          <w:szCs w:val="16"/>
        </w:rPr>
      </w:pPr>
      <w:r w:rsidRPr="00D065EB">
        <w:rPr>
          <w:rFonts w:ascii="Arial" w:hAnsi="Arial" w:cs="Arial"/>
          <w:bCs/>
          <w:sz w:val="16"/>
          <w:szCs w:val="16"/>
        </w:rPr>
        <w:t xml:space="preserve">12) </w:t>
      </w:r>
      <w:r w:rsidRPr="00D065EB">
        <w:rPr>
          <w:rFonts w:ascii="Arial" w:hAnsi="Arial" w:cs="Arial"/>
          <w:bCs/>
          <w:spacing w:val="-4"/>
          <w:sz w:val="16"/>
          <w:szCs w:val="16"/>
        </w:rPr>
        <w:t>пенсионное обеспечение в соответствии с законодательством Российской Федер</w:t>
      </w:r>
      <w:r w:rsidRPr="00D065EB">
        <w:rPr>
          <w:rFonts w:ascii="Arial" w:hAnsi="Arial" w:cs="Arial"/>
          <w:bCs/>
          <w:spacing w:val="-4"/>
          <w:sz w:val="16"/>
          <w:szCs w:val="16"/>
        </w:rPr>
        <w:t>а</w:t>
      </w:r>
      <w:r w:rsidRPr="00D065EB">
        <w:rPr>
          <w:rFonts w:ascii="Arial" w:hAnsi="Arial" w:cs="Arial"/>
          <w:bCs/>
          <w:spacing w:val="-4"/>
          <w:sz w:val="16"/>
          <w:szCs w:val="16"/>
        </w:rPr>
        <w:t>ции.</w:t>
      </w:r>
    </w:p>
    <w:p w:rsidR="00B372D6" w:rsidRPr="00D065EB" w:rsidRDefault="00B372D6" w:rsidP="00B372D6">
      <w:pPr>
        <w:autoSpaceDE w:val="0"/>
        <w:autoSpaceDN w:val="0"/>
        <w:adjustRightInd w:val="0"/>
        <w:ind w:firstLine="540"/>
        <w:jc w:val="both"/>
        <w:rPr>
          <w:rFonts w:ascii="Arial" w:hAnsi="Arial" w:cs="Arial"/>
          <w:bCs/>
          <w:sz w:val="16"/>
          <w:szCs w:val="16"/>
        </w:rPr>
      </w:pPr>
      <w:r w:rsidRPr="00D065EB">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w:t>
      </w:r>
      <w:r w:rsidRPr="00D065EB">
        <w:rPr>
          <w:rFonts w:ascii="Arial" w:hAnsi="Arial" w:cs="Arial"/>
          <w:bCs/>
          <w:sz w:val="16"/>
          <w:szCs w:val="16"/>
        </w:rPr>
        <w:t>к</w:t>
      </w:r>
      <w:r w:rsidRPr="00D065EB">
        <w:rPr>
          <w:rFonts w:ascii="Arial" w:hAnsi="Arial" w:cs="Arial"/>
          <w:bCs/>
          <w:sz w:val="16"/>
          <w:szCs w:val="16"/>
        </w:rPr>
        <w:t>ту, вправе с предварительным письменным уведомлением представителя нанимателя (работодателя) выполнять иную оплач</w:t>
      </w:r>
      <w:r w:rsidRPr="00D065EB">
        <w:rPr>
          <w:rFonts w:ascii="Arial" w:hAnsi="Arial" w:cs="Arial"/>
          <w:bCs/>
          <w:sz w:val="16"/>
          <w:szCs w:val="16"/>
        </w:rPr>
        <w:t>и</w:t>
      </w:r>
      <w:r w:rsidRPr="00D065EB">
        <w:rPr>
          <w:rFonts w:ascii="Arial" w:hAnsi="Arial" w:cs="Arial"/>
          <w:bCs/>
          <w:sz w:val="16"/>
          <w:szCs w:val="16"/>
        </w:rPr>
        <w:t>ваемую работу, если это не повлечет за собой конфликт интересов и если иное не предусмотрено н</w:t>
      </w:r>
      <w:r w:rsidRPr="00D065EB">
        <w:rPr>
          <w:rFonts w:ascii="Arial" w:hAnsi="Arial" w:cs="Arial"/>
          <w:bCs/>
          <w:sz w:val="16"/>
          <w:szCs w:val="16"/>
        </w:rPr>
        <w:t>а</w:t>
      </w:r>
      <w:r w:rsidRPr="00D065EB">
        <w:rPr>
          <w:rFonts w:ascii="Arial" w:hAnsi="Arial" w:cs="Arial"/>
          <w:bCs/>
          <w:sz w:val="16"/>
          <w:szCs w:val="16"/>
        </w:rPr>
        <w:t>стоящим Федеральным законом</w:t>
      </w:r>
    </w:p>
    <w:p w:rsidR="00B372D6" w:rsidRPr="00D065EB" w:rsidRDefault="00B372D6" w:rsidP="00B372D6">
      <w:pPr>
        <w:tabs>
          <w:tab w:val="left" w:pos="360"/>
          <w:tab w:val="left" w:pos="720"/>
          <w:tab w:val="left" w:pos="1260"/>
        </w:tabs>
        <w:jc w:val="center"/>
        <w:rPr>
          <w:rFonts w:ascii="Arial" w:hAnsi="Arial" w:cs="Arial"/>
          <w:b/>
          <w:i/>
          <w:sz w:val="16"/>
          <w:szCs w:val="16"/>
        </w:rPr>
      </w:pPr>
      <w:r w:rsidRPr="00D065EB">
        <w:rPr>
          <w:rFonts w:ascii="Arial" w:hAnsi="Arial" w:cs="Arial"/>
          <w:b/>
          <w:i/>
          <w:sz w:val="16"/>
          <w:szCs w:val="16"/>
        </w:rPr>
        <w:t>ОСНОВНЫЕ ОБЯЗАННОСТИ МУНИЦИПАЛЬНОГО СЛУЖАЩЕГО</w:t>
      </w:r>
    </w:p>
    <w:p w:rsidR="00B372D6" w:rsidRPr="00D065EB" w:rsidRDefault="00B372D6" w:rsidP="00B372D6">
      <w:pPr>
        <w:autoSpaceDE w:val="0"/>
        <w:autoSpaceDN w:val="0"/>
        <w:adjustRightInd w:val="0"/>
        <w:ind w:firstLine="540"/>
        <w:jc w:val="center"/>
        <w:outlineLvl w:val="1"/>
        <w:rPr>
          <w:rFonts w:ascii="Arial" w:hAnsi="Arial" w:cs="Arial"/>
          <w:sz w:val="16"/>
          <w:szCs w:val="16"/>
        </w:rPr>
      </w:pPr>
      <w:r w:rsidRPr="00D065EB">
        <w:rPr>
          <w:rFonts w:ascii="Arial" w:hAnsi="Arial" w:cs="Arial"/>
          <w:sz w:val="16"/>
          <w:szCs w:val="16"/>
        </w:rPr>
        <w:t>(статья 12 Федерального закона от 2 марта 2007 года № 25-ФЗ «О муниципальной слу</w:t>
      </w:r>
      <w:r w:rsidRPr="00D065EB">
        <w:rPr>
          <w:rFonts w:ascii="Arial" w:hAnsi="Arial" w:cs="Arial"/>
          <w:sz w:val="16"/>
          <w:szCs w:val="16"/>
        </w:rPr>
        <w:t>ж</w:t>
      </w:r>
      <w:r w:rsidRPr="00D065EB">
        <w:rPr>
          <w:rFonts w:ascii="Arial" w:hAnsi="Arial" w:cs="Arial"/>
          <w:sz w:val="16"/>
          <w:szCs w:val="16"/>
        </w:rPr>
        <w:t>бе в Российской Федерации»)</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1. Муниципальный служащий обязан:</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 xml:space="preserve">1) соблюдать </w:t>
      </w:r>
      <w:hyperlink r:id="rId10" w:history="1">
        <w:r w:rsidRPr="00D065EB">
          <w:rPr>
            <w:rFonts w:ascii="Arial" w:hAnsi="Arial" w:cs="Arial"/>
            <w:sz w:val="16"/>
            <w:szCs w:val="16"/>
          </w:rPr>
          <w:t>Конституцию</w:t>
        </w:r>
      </w:hyperlink>
      <w:r w:rsidRPr="00D065EB">
        <w:rPr>
          <w:rFonts w:ascii="Arial" w:hAnsi="Arial" w:cs="Arial"/>
          <w:sz w:val="16"/>
          <w:szCs w:val="16"/>
        </w:rPr>
        <w:t xml:space="preserve"> Российской Федерации, федеральные конституционные законы, федеральные законы, иные нормативные прав</w:t>
      </w:r>
      <w:r w:rsidRPr="00D065EB">
        <w:rPr>
          <w:rFonts w:ascii="Arial" w:hAnsi="Arial" w:cs="Arial"/>
          <w:sz w:val="16"/>
          <w:szCs w:val="16"/>
        </w:rPr>
        <w:t>о</w:t>
      </w:r>
      <w:r w:rsidRPr="00D065EB">
        <w:rPr>
          <w:rFonts w:ascii="Arial" w:hAnsi="Arial" w:cs="Arial"/>
          <w:sz w:val="16"/>
          <w:szCs w:val="16"/>
        </w:rPr>
        <w:t>вые акты Российской Федерации, конституции (уставы), законы и иные нормативные правовые акты субъектов Российской Федерации, устав муниц</w:t>
      </w:r>
      <w:r w:rsidRPr="00D065EB">
        <w:rPr>
          <w:rFonts w:ascii="Arial" w:hAnsi="Arial" w:cs="Arial"/>
          <w:sz w:val="16"/>
          <w:szCs w:val="16"/>
        </w:rPr>
        <w:t>и</w:t>
      </w:r>
      <w:r w:rsidRPr="00D065EB">
        <w:rPr>
          <w:rFonts w:ascii="Arial" w:hAnsi="Arial" w:cs="Arial"/>
          <w:sz w:val="16"/>
          <w:szCs w:val="16"/>
        </w:rPr>
        <w:t>пального образования и иные муниципальные правовые акты и обеспеч</w:t>
      </w:r>
      <w:r w:rsidRPr="00D065EB">
        <w:rPr>
          <w:rFonts w:ascii="Arial" w:hAnsi="Arial" w:cs="Arial"/>
          <w:sz w:val="16"/>
          <w:szCs w:val="16"/>
        </w:rPr>
        <w:t>и</w:t>
      </w:r>
      <w:r w:rsidRPr="00D065EB">
        <w:rPr>
          <w:rFonts w:ascii="Arial" w:hAnsi="Arial" w:cs="Arial"/>
          <w:sz w:val="16"/>
          <w:szCs w:val="16"/>
        </w:rPr>
        <w:t>вать их исполнение;</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2) исполнять должностные обязанности в соответствии с должностной инструкцией;</w:t>
      </w:r>
    </w:p>
    <w:p w:rsidR="00B372D6" w:rsidRPr="00D065EB" w:rsidRDefault="00B372D6" w:rsidP="00B372D6">
      <w:pPr>
        <w:autoSpaceDE w:val="0"/>
        <w:autoSpaceDN w:val="0"/>
        <w:adjustRightInd w:val="0"/>
        <w:ind w:firstLine="540"/>
        <w:jc w:val="both"/>
        <w:rPr>
          <w:rFonts w:ascii="Arial" w:hAnsi="Arial" w:cs="Arial"/>
          <w:sz w:val="16"/>
          <w:szCs w:val="16"/>
        </w:rPr>
      </w:pPr>
      <w:r w:rsidRPr="00D065EB">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w:t>
      </w:r>
      <w:r w:rsidRPr="00D065EB">
        <w:rPr>
          <w:rFonts w:ascii="Arial" w:hAnsi="Arial" w:cs="Arial"/>
          <w:sz w:val="16"/>
          <w:szCs w:val="16"/>
        </w:rPr>
        <w:t>о</w:t>
      </w:r>
      <w:r w:rsidRPr="00D065EB">
        <w:rPr>
          <w:rFonts w:ascii="Arial" w:hAnsi="Arial" w:cs="Arial"/>
          <w:sz w:val="16"/>
          <w:szCs w:val="16"/>
        </w:rPr>
        <w:t>стную инструкцию, порядок работы со служебной информацией;</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 xml:space="preserve">6) не разглашать </w:t>
      </w:r>
      <w:hyperlink r:id="rId11" w:history="1">
        <w:r w:rsidRPr="00D065EB">
          <w:rPr>
            <w:rFonts w:ascii="Arial" w:hAnsi="Arial" w:cs="Arial"/>
            <w:sz w:val="16"/>
            <w:szCs w:val="16"/>
          </w:rPr>
          <w:t>сведения</w:t>
        </w:r>
      </w:hyperlink>
      <w:r w:rsidRPr="00D065EB">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w:t>
      </w:r>
      <w:r w:rsidRPr="00D065EB">
        <w:rPr>
          <w:rFonts w:ascii="Arial" w:hAnsi="Arial" w:cs="Arial"/>
          <w:sz w:val="16"/>
          <w:szCs w:val="16"/>
        </w:rPr>
        <w:t>а</w:t>
      </w:r>
      <w:r w:rsidRPr="00D065EB">
        <w:rPr>
          <w:rFonts w:ascii="Arial" w:hAnsi="Arial" w:cs="Arial"/>
          <w:sz w:val="16"/>
          <w:szCs w:val="16"/>
        </w:rPr>
        <w:t>гивающие их честь и достоинство;</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 xml:space="preserve">8) представлять в установленном порядке предусмотренные </w:t>
      </w:r>
      <w:hyperlink r:id="rId12" w:history="1">
        <w:r w:rsidRPr="00D065EB">
          <w:rPr>
            <w:rFonts w:ascii="Arial" w:hAnsi="Arial" w:cs="Arial"/>
            <w:sz w:val="16"/>
            <w:szCs w:val="16"/>
          </w:rPr>
          <w:t>законодательством</w:t>
        </w:r>
      </w:hyperlink>
      <w:r w:rsidRPr="00D065EB">
        <w:rPr>
          <w:rFonts w:ascii="Arial" w:hAnsi="Arial" w:cs="Arial"/>
          <w:sz w:val="16"/>
          <w:szCs w:val="16"/>
        </w:rPr>
        <w:t xml:space="preserve"> Российской Федерации сведения о себе и членах своей с</w:t>
      </w:r>
      <w:r w:rsidRPr="00D065EB">
        <w:rPr>
          <w:rFonts w:ascii="Arial" w:hAnsi="Arial" w:cs="Arial"/>
          <w:sz w:val="16"/>
          <w:szCs w:val="16"/>
        </w:rPr>
        <w:t>е</w:t>
      </w:r>
      <w:r w:rsidRPr="00D065EB">
        <w:rPr>
          <w:rFonts w:ascii="Arial" w:hAnsi="Arial" w:cs="Arial"/>
          <w:sz w:val="16"/>
          <w:szCs w:val="16"/>
        </w:rPr>
        <w:t>мьи;</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w:t>
      </w:r>
      <w:r w:rsidRPr="00D065EB">
        <w:rPr>
          <w:rFonts w:ascii="Arial" w:hAnsi="Arial" w:cs="Arial"/>
          <w:sz w:val="16"/>
          <w:szCs w:val="16"/>
        </w:rPr>
        <w:t>с</w:t>
      </w:r>
      <w:r w:rsidRPr="00D065EB">
        <w:rPr>
          <w:rFonts w:ascii="Arial" w:hAnsi="Arial" w:cs="Arial"/>
          <w:sz w:val="16"/>
          <w:szCs w:val="16"/>
        </w:rPr>
        <w:t>сийской Федерации или о приобретении гражданства иностранного государства в день приобретения гражданства иностранного гос</w:t>
      </w:r>
      <w:r w:rsidRPr="00D065EB">
        <w:rPr>
          <w:rFonts w:ascii="Arial" w:hAnsi="Arial" w:cs="Arial"/>
          <w:sz w:val="16"/>
          <w:szCs w:val="16"/>
        </w:rPr>
        <w:t>у</w:t>
      </w:r>
      <w:r w:rsidRPr="00D065EB">
        <w:rPr>
          <w:rFonts w:ascii="Arial" w:hAnsi="Arial" w:cs="Arial"/>
          <w:sz w:val="16"/>
          <w:szCs w:val="16"/>
        </w:rPr>
        <w:t>дарства;</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D065EB">
        <w:rPr>
          <w:rFonts w:ascii="Arial" w:hAnsi="Arial" w:cs="Arial"/>
          <w:sz w:val="16"/>
          <w:szCs w:val="16"/>
        </w:rPr>
        <w:t>у</w:t>
      </w:r>
      <w:r w:rsidRPr="00D065EB">
        <w:rPr>
          <w:rFonts w:ascii="Arial" w:hAnsi="Arial" w:cs="Arial"/>
          <w:sz w:val="16"/>
          <w:szCs w:val="16"/>
        </w:rPr>
        <w:t>гими федеральными законами;</w:t>
      </w:r>
    </w:p>
    <w:p w:rsidR="00B372D6" w:rsidRPr="00D065EB" w:rsidRDefault="00B372D6" w:rsidP="00B372D6">
      <w:pPr>
        <w:autoSpaceDE w:val="0"/>
        <w:autoSpaceDN w:val="0"/>
        <w:adjustRightInd w:val="0"/>
        <w:ind w:firstLine="540"/>
        <w:jc w:val="both"/>
        <w:outlineLvl w:val="1"/>
        <w:rPr>
          <w:rFonts w:ascii="Arial" w:hAnsi="Arial" w:cs="Arial"/>
          <w:sz w:val="16"/>
          <w:szCs w:val="16"/>
        </w:rPr>
      </w:pPr>
      <w:r w:rsidRPr="00D065EB">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w:t>
      </w:r>
      <w:r w:rsidRPr="00D065EB">
        <w:rPr>
          <w:rFonts w:ascii="Arial" w:hAnsi="Arial" w:cs="Arial"/>
          <w:sz w:val="16"/>
          <w:szCs w:val="16"/>
        </w:rPr>
        <w:t>о</w:t>
      </w:r>
      <w:r w:rsidRPr="00D065EB">
        <w:rPr>
          <w:rFonts w:ascii="Arial" w:hAnsi="Arial" w:cs="Arial"/>
          <w:sz w:val="16"/>
          <w:szCs w:val="16"/>
        </w:rPr>
        <w:t>го конфликта.</w:t>
      </w:r>
    </w:p>
    <w:p w:rsidR="00B372D6" w:rsidRPr="00D065EB" w:rsidRDefault="00B372D6" w:rsidP="00B372D6">
      <w:pPr>
        <w:autoSpaceDE w:val="0"/>
        <w:autoSpaceDN w:val="0"/>
        <w:adjustRightInd w:val="0"/>
        <w:ind w:firstLine="540"/>
        <w:jc w:val="both"/>
        <w:rPr>
          <w:rFonts w:ascii="Arial" w:hAnsi="Arial" w:cs="Arial"/>
          <w:sz w:val="16"/>
          <w:szCs w:val="16"/>
        </w:rPr>
      </w:pPr>
      <w:r w:rsidRPr="00D065EB">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w:t>
      </w:r>
      <w:r w:rsidRPr="00D065EB">
        <w:rPr>
          <w:rFonts w:ascii="Arial" w:hAnsi="Arial" w:cs="Arial"/>
          <w:sz w:val="16"/>
          <w:szCs w:val="16"/>
        </w:rPr>
        <w:t>н</w:t>
      </w:r>
      <w:r w:rsidRPr="00D065EB">
        <w:rPr>
          <w:rFonts w:ascii="Arial" w:hAnsi="Arial" w:cs="Arial"/>
          <w:sz w:val="16"/>
          <w:szCs w:val="16"/>
        </w:rPr>
        <w:t>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w:t>
      </w:r>
      <w:r w:rsidRPr="00D065EB">
        <w:rPr>
          <w:rFonts w:ascii="Arial" w:hAnsi="Arial" w:cs="Arial"/>
          <w:sz w:val="16"/>
          <w:szCs w:val="16"/>
        </w:rPr>
        <w:t>й</w:t>
      </w:r>
      <w:r w:rsidRPr="00D065EB">
        <w:rPr>
          <w:rFonts w:ascii="Arial" w:hAnsi="Arial" w:cs="Arial"/>
          <w:sz w:val="16"/>
          <w:szCs w:val="16"/>
        </w:rPr>
        <w:t>ской Федерации, муниципальных правовых актов, которые могут быть нарушены при испо</w:t>
      </w:r>
      <w:r w:rsidRPr="00D065EB">
        <w:rPr>
          <w:rFonts w:ascii="Arial" w:hAnsi="Arial" w:cs="Arial"/>
          <w:sz w:val="16"/>
          <w:szCs w:val="16"/>
        </w:rPr>
        <w:t>л</w:t>
      </w:r>
      <w:r w:rsidRPr="00D065EB">
        <w:rPr>
          <w:rFonts w:ascii="Arial" w:hAnsi="Arial" w:cs="Arial"/>
          <w:sz w:val="16"/>
          <w:szCs w:val="16"/>
        </w:rPr>
        <w:t>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w:t>
      </w:r>
      <w:r w:rsidRPr="00D065EB">
        <w:rPr>
          <w:rFonts w:ascii="Arial" w:hAnsi="Arial" w:cs="Arial"/>
          <w:sz w:val="16"/>
          <w:szCs w:val="16"/>
        </w:rPr>
        <w:t>е</w:t>
      </w:r>
      <w:r w:rsidRPr="00D065EB">
        <w:rPr>
          <w:rFonts w:ascii="Arial" w:hAnsi="Arial" w:cs="Arial"/>
          <w:sz w:val="16"/>
          <w:szCs w:val="16"/>
        </w:rPr>
        <w:t>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w:t>
      </w:r>
      <w:r w:rsidRPr="00D065EB">
        <w:rPr>
          <w:rFonts w:ascii="Arial" w:hAnsi="Arial" w:cs="Arial"/>
          <w:sz w:val="16"/>
          <w:szCs w:val="16"/>
        </w:rPr>
        <w:t>а</w:t>
      </w:r>
      <w:r w:rsidRPr="00D065EB">
        <w:rPr>
          <w:rFonts w:ascii="Arial" w:hAnsi="Arial" w:cs="Arial"/>
          <w:sz w:val="16"/>
          <w:szCs w:val="16"/>
        </w:rPr>
        <w:t>ции.</w:t>
      </w:r>
    </w:p>
    <w:p w:rsidR="00B372D6" w:rsidRPr="00D065EB" w:rsidRDefault="00B372D6" w:rsidP="00B372D6">
      <w:pPr>
        <w:tabs>
          <w:tab w:val="left" w:pos="360"/>
          <w:tab w:val="left" w:pos="720"/>
          <w:tab w:val="left" w:pos="1260"/>
        </w:tabs>
        <w:jc w:val="center"/>
        <w:rPr>
          <w:rFonts w:ascii="Arial" w:hAnsi="Arial" w:cs="Arial"/>
          <w:b/>
          <w:sz w:val="16"/>
          <w:szCs w:val="16"/>
        </w:rPr>
      </w:pPr>
      <w:r w:rsidRPr="00D065EB">
        <w:rPr>
          <w:rFonts w:ascii="Arial" w:hAnsi="Arial" w:cs="Arial"/>
          <w:b/>
          <w:sz w:val="16"/>
          <w:szCs w:val="16"/>
        </w:rPr>
        <w:t>3. ПРАВА И ОБЯЗАННОСТИ РАБОТОДАТЕЛЯ</w:t>
      </w:r>
    </w:p>
    <w:p w:rsidR="00B372D6" w:rsidRPr="00D065EB" w:rsidRDefault="00B372D6" w:rsidP="00B372D6">
      <w:pPr>
        <w:tabs>
          <w:tab w:val="left" w:pos="360"/>
          <w:tab w:val="left" w:pos="720"/>
          <w:tab w:val="left" w:pos="1260"/>
        </w:tabs>
        <w:ind w:firstLine="720"/>
        <w:rPr>
          <w:rFonts w:ascii="Arial" w:hAnsi="Arial" w:cs="Arial"/>
          <w:b/>
          <w:sz w:val="16"/>
          <w:szCs w:val="16"/>
        </w:rPr>
      </w:pPr>
      <w:r w:rsidRPr="00D065EB">
        <w:rPr>
          <w:rFonts w:ascii="Arial" w:hAnsi="Arial" w:cs="Arial"/>
          <w:b/>
          <w:sz w:val="16"/>
          <w:szCs w:val="16"/>
        </w:rPr>
        <w:t>Работодатель принимает на себя следующие обязательства по отношению к</w:t>
      </w:r>
    </w:p>
    <w:p w:rsidR="00B372D6" w:rsidRPr="00D065EB" w:rsidRDefault="00B372D6" w:rsidP="00B372D6">
      <w:pPr>
        <w:tabs>
          <w:tab w:val="left" w:pos="360"/>
          <w:tab w:val="left" w:pos="720"/>
          <w:tab w:val="left" w:pos="1260"/>
        </w:tabs>
        <w:rPr>
          <w:rFonts w:ascii="Arial" w:hAnsi="Arial" w:cs="Arial"/>
          <w:b/>
          <w:sz w:val="16"/>
          <w:szCs w:val="16"/>
        </w:rPr>
      </w:pPr>
      <w:r w:rsidRPr="00D065EB">
        <w:rPr>
          <w:rFonts w:ascii="Arial" w:hAnsi="Arial" w:cs="Arial"/>
          <w:b/>
          <w:sz w:val="16"/>
          <w:szCs w:val="16"/>
        </w:rPr>
        <w:t>Муниципальному служащему (Рабо</w:t>
      </w:r>
      <w:r w:rsidRPr="00D065EB">
        <w:rPr>
          <w:rFonts w:ascii="Arial" w:hAnsi="Arial" w:cs="Arial"/>
          <w:b/>
          <w:sz w:val="16"/>
          <w:szCs w:val="16"/>
        </w:rPr>
        <w:t>т</w:t>
      </w:r>
      <w:r w:rsidRPr="00D065EB">
        <w:rPr>
          <w:rFonts w:ascii="Arial" w:hAnsi="Arial" w:cs="Arial"/>
          <w:b/>
          <w:sz w:val="16"/>
          <w:szCs w:val="16"/>
        </w:rPr>
        <w:t>нику):</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3.1. Создать для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в соответствии с действующим законодательством об охране труда и санита</w:t>
      </w:r>
      <w:r w:rsidRPr="00D065EB">
        <w:rPr>
          <w:rFonts w:ascii="Arial" w:hAnsi="Arial" w:cs="Arial"/>
          <w:sz w:val="16"/>
          <w:szCs w:val="16"/>
        </w:rPr>
        <w:t>р</w:t>
      </w:r>
      <w:r w:rsidRPr="00D065EB">
        <w:rPr>
          <w:rFonts w:ascii="Arial" w:hAnsi="Arial" w:cs="Arial"/>
          <w:sz w:val="16"/>
          <w:szCs w:val="16"/>
        </w:rPr>
        <w:t xml:space="preserve">ными нормами условия, необходимые для нормального исполнения </w:t>
      </w:r>
      <w:r w:rsidRPr="00D065EB">
        <w:rPr>
          <w:rFonts w:ascii="Arial" w:hAnsi="Arial" w:cs="Arial"/>
          <w:b/>
          <w:sz w:val="16"/>
          <w:szCs w:val="16"/>
        </w:rPr>
        <w:t>Муниципальным служащим (Работником)</w:t>
      </w:r>
      <w:r w:rsidRPr="00D065EB">
        <w:rPr>
          <w:rFonts w:ascii="Arial" w:hAnsi="Arial" w:cs="Arial"/>
          <w:sz w:val="16"/>
          <w:szCs w:val="16"/>
        </w:rPr>
        <w:t xml:space="preserve"> вытекающих из договора обязанн</w:t>
      </w:r>
      <w:r w:rsidRPr="00D065EB">
        <w:rPr>
          <w:rFonts w:ascii="Arial" w:hAnsi="Arial" w:cs="Arial"/>
          <w:sz w:val="16"/>
          <w:szCs w:val="16"/>
        </w:rPr>
        <w:t>о</w:t>
      </w:r>
      <w:r w:rsidRPr="00D065EB">
        <w:rPr>
          <w:rFonts w:ascii="Arial" w:hAnsi="Arial" w:cs="Arial"/>
          <w:sz w:val="16"/>
          <w:szCs w:val="16"/>
        </w:rPr>
        <w:t>стей, предоставить в его распоряжение необходимые технические и материальные средства  в исправном с</w:t>
      </w:r>
      <w:r w:rsidRPr="00D065EB">
        <w:rPr>
          <w:rFonts w:ascii="Arial" w:hAnsi="Arial" w:cs="Arial"/>
          <w:sz w:val="16"/>
          <w:szCs w:val="16"/>
        </w:rPr>
        <w:t>о</w:t>
      </w:r>
      <w:r w:rsidRPr="00D065EB">
        <w:rPr>
          <w:rFonts w:ascii="Arial" w:hAnsi="Arial" w:cs="Arial"/>
          <w:sz w:val="16"/>
          <w:szCs w:val="16"/>
        </w:rPr>
        <w:t xml:space="preserve">стоянии. </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3.2. Осуществлять обязательное социальное страхование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в порядке, установленном федерал</w:t>
      </w:r>
      <w:r w:rsidRPr="00D065EB">
        <w:rPr>
          <w:rFonts w:ascii="Arial" w:hAnsi="Arial" w:cs="Arial"/>
          <w:sz w:val="16"/>
          <w:szCs w:val="16"/>
        </w:rPr>
        <w:t>ь</w:t>
      </w:r>
      <w:r w:rsidRPr="00D065EB">
        <w:rPr>
          <w:rFonts w:ascii="Arial" w:hAnsi="Arial" w:cs="Arial"/>
          <w:sz w:val="16"/>
          <w:szCs w:val="16"/>
        </w:rPr>
        <w:t>ным законодательством.</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3.3. Обеспечивать </w:t>
      </w:r>
      <w:r w:rsidRPr="00D065EB">
        <w:rPr>
          <w:rFonts w:ascii="Arial" w:hAnsi="Arial" w:cs="Arial"/>
          <w:b/>
          <w:sz w:val="16"/>
          <w:szCs w:val="16"/>
        </w:rPr>
        <w:t>Муниципальному служащему (Работнику)</w:t>
      </w:r>
      <w:r w:rsidRPr="00D065EB">
        <w:rPr>
          <w:rFonts w:ascii="Arial" w:hAnsi="Arial" w:cs="Arial"/>
          <w:sz w:val="16"/>
          <w:szCs w:val="16"/>
        </w:rPr>
        <w:t xml:space="preserve"> своевременную и в полном объеме выплату заработной пл</w:t>
      </w:r>
      <w:r w:rsidRPr="00D065EB">
        <w:rPr>
          <w:rFonts w:ascii="Arial" w:hAnsi="Arial" w:cs="Arial"/>
          <w:sz w:val="16"/>
          <w:szCs w:val="16"/>
        </w:rPr>
        <w:t>а</w:t>
      </w:r>
      <w:r w:rsidRPr="00D065EB">
        <w:rPr>
          <w:rFonts w:ascii="Arial" w:hAnsi="Arial" w:cs="Arial"/>
          <w:sz w:val="16"/>
          <w:szCs w:val="16"/>
        </w:rPr>
        <w:t>ты.</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3.4. Знакомить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w:t>
      </w:r>
      <w:r w:rsidRPr="00D065EB">
        <w:rPr>
          <w:rFonts w:ascii="Arial" w:hAnsi="Arial" w:cs="Arial"/>
          <w:sz w:val="16"/>
          <w:szCs w:val="16"/>
        </w:rPr>
        <w:t>ь</w:t>
      </w:r>
      <w:r w:rsidRPr="00D065EB">
        <w:rPr>
          <w:rFonts w:ascii="Arial" w:hAnsi="Arial" w:cs="Arial"/>
          <w:sz w:val="16"/>
          <w:szCs w:val="16"/>
        </w:rPr>
        <w:t>ностью.</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3.5. </w:t>
      </w:r>
      <w:r w:rsidRPr="00D065EB">
        <w:rPr>
          <w:rFonts w:ascii="Arial" w:hAnsi="Arial" w:cs="Arial"/>
          <w:b/>
          <w:sz w:val="16"/>
          <w:szCs w:val="16"/>
        </w:rPr>
        <w:t>Работодатель</w:t>
      </w:r>
      <w:r w:rsidRPr="00D065EB">
        <w:rPr>
          <w:rFonts w:ascii="Arial" w:hAnsi="Arial" w:cs="Arial"/>
          <w:sz w:val="16"/>
          <w:szCs w:val="16"/>
        </w:rPr>
        <w:t xml:space="preserve"> обязуется выполнять и иные обязанности в соответствии с дейс</w:t>
      </w:r>
      <w:r w:rsidRPr="00D065EB">
        <w:rPr>
          <w:rFonts w:ascii="Arial" w:hAnsi="Arial" w:cs="Arial"/>
          <w:sz w:val="16"/>
          <w:szCs w:val="16"/>
        </w:rPr>
        <w:t>т</w:t>
      </w:r>
      <w:r w:rsidRPr="00D065EB">
        <w:rPr>
          <w:rFonts w:ascii="Arial" w:hAnsi="Arial" w:cs="Arial"/>
          <w:sz w:val="16"/>
          <w:szCs w:val="16"/>
        </w:rPr>
        <w:t>вующим законодательством.</w:t>
      </w:r>
    </w:p>
    <w:p w:rsidR="00B372D6" w:rsidRPr="00D065EB" w:rsidRDefault="00B372D6" w:rsidP="00B372D6">
      <w:pPr>
        <w:tabs>
          <w:tab w:val="left" w:pos="360"/>
          <w:tab w:val="left" w:pos="720"/>
          <w:tab w:val="left" w:pos="1260"/>
        </w:tabs>
        <w:ind w:firstLine="720"/>
        <w:jc w:val="both"/>
        <w:rPr>
          <w:rFonts w:ascii="Arial" w:hAnsi="Arial" w:cs="Arial"/>
          <w:b/>
          <w:sz w:val="16"/>
          <w:szCs w:val="16"/>
        </w:rPr>
      </w:pPr>
      <w:r w:rsidRPr="00D065EB">
        <w:rPr>
          <w:rFonts w:ascii="Arial" w:hAnsi="Arial" w:cs="Arial"/>
          <w:b/>
          <w:sz w:val="16"/>
          <w:szCs w:val="16"/>
        </w:rPr>
        <w:t>Работодатель имеет право:</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3.6. Требовать от </w:t>
      </w:r>
      <w:r w:rsidRPr="00D065EB">
        <w:rPr>
          <w:rFonts w:ascii="Arial" w:hAnsi="Arial" w:cs="Arial"/>
          <w:b/>
          <w:sz w:val="16"/>
          <w:szCs w:val="16"/>
        </w:rPr>
        <w:t xml:space="preserve">Муниципального служащего (Работника) </w:t>
      </w:r>
      <w:r w:rsidRPr="00D065EB">
        <w:rPr>
          <w:rFonts w:ascii="Arial" w:hAnsi="Arial" w:cs="Arial"/>
          <w:sz w:val="16"/>
          <w:szCs w:val="16"/>
        </w:rPr>
        <w:t>исполнения им трудовых обязанностей в соответствии с договором и должн</w:t>
      </w:r>
      <w:r w:rsidRPr="00D065EB">
        <w:rPr>
          <w:rFonts w:ascii="Arial" w:hAnsi="Arial" w:cs="Arial"/>
          <w:sz w:val="16"/>
          <w:szCs w:val="16"/>
        </w:rPr>
        <w:t>о</w:t>
      </w:r>
      <w:r w:rsidRPr="00D065EB">
        <w:rPr>
          <w:rFonts w:ascii="Arial" w:hAnsi="Arial" w:cs="Arial"/>
          <w:sz w:val="16"/>
          <w:szCs w:val="16"/>
        </w:rPr>
        <w:t>стной инструкцией, бережного отнош</w:t>
      </w:r>
      <w:r w:rsidRPr="00D065EB">
        <w:rPr>
          <w:rFonts w:ascii="Arial" w:hAnsi="Arial" w:cs="Arial"/>
          <w:sz w:val="16"/>
          <w:szCs w:val="16"/>
        </w:rPr>
        <w:t>е</w:t>
      </w:r>
      <w:r w:rsidRPr="00D065EB">
        <w:rPr>
          <w:rFonts w:ascii="Arial" w:hAnsi="Arial" w:cs="Arial"/>
          <w:sz w:val="16"/>
          <w:szCs w:val="16"/>
        </w:rPr>
        <w:t xml:space="preserve">ния к имуществу </w:t>
      </w:r>
      <w:r w:rsidRPr="00D065EB">
        <w:rPr>
          <w:rFonts w:ascii="Arial" w:hAnsi="Arial" w:cs="Arial"/>
          <w:b/>
          <w:sz w:val="16"/>
          <w:szCs w:val="16"/>
        </w:rPr>
        <w:t>Работодателя</w:t>
      </w:r>
      <w:r w:rsidRPr="00D065EB">
        <w:rPr>
          <w:rFonts w:ascii="Arial" w:hAnsi="Arial" w:cs="Arial"/>
          <w:sz w:val="16"/>
          <w:szCs w:val="16"/>
        </w:rPr>
        <w:t xml:space="preserve"> (в том числе к имуществу третьих лиц, находящемуся у </w:t>
      </w:r>
      <w:r w:rsidRPr="00D065EB">
        <w:rPr>
          <w:rFonts w:ascii="Arial" w:hAnsi="Arial" w:cs="Arial"/>
          <w:b/>
          <w:sz w:val="16"/>
          <w:szCs w:val="16"/>
        </w:rPr>
        <w:t>Работодателя</w:t>
      </w:r>
      <w:r w:rsidRPr="00D065EB">
        <w:rPr>
          <w:rFonts w:ascii="Arial" w:hAnsi="Arial" w:cs="Arial"/>
          <w:sz w:val="16"/>
          <w:szCs w:val="16"/>
        </w:rPr>
        <w:t xml:space="preserve">, если </w:t>
      </w:r>
      <w:r w:rsidRPr="00D065EB">
        <w:rPr>
          <w:rFonts w:ascii="Arial" w:hAnsi="Arial" w:cs="Arial"/>
          <w:b/>
          <w:sz w:val="16"/>
          <w:szCs w:val="16"/>
        </w:rPr>
        <w:t>Работодатель</w:t>
      </w:r>
      <w:r w:rsidRPr="00D065EB">
        <w:rPr>
          <w:rFonts w:ascii="Arial" w:hAnsi="Arial" w:cs="Arial"/>
          <w:sz w:val="16"/>
          <w:szCs w:val="16"/>
        </w:rPr>
        <w:t xml:space="preserve"> несет ответс</w:t>
      </w:r>
      <w:r w:rsidRPr="00D065EB">
        <w:rPr>
          <w:rFonts w:ascii="Arial" w:hAnsi="Arial" w:cs="Arial"/>
          <w:sz w:val="16"/>
          <w:szCs w:val="16"/>
        </w:rPr>
        <w:t>т</w:t>
      </w:r>
      <w:r w:rsidRPr="00D065EB">
        <w:rPr>
          <w:rFonts w:ascii="Arial" w:hAnsi="Arial" w:cs="Arial"/>
          <w:sz w:val="16"/>
          <w:szCs w:val="16"/>
        </w:rPr>
        <w:t>венность за сохранность этого имущества) и других работников.</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3.7. Оценивать качество работы </w:t>
      </w:r>
      <w:r w:rsidRPr="00D065EB">
        <w:rPr>
          <w:rFonts w:ascii="Arial" w:hAnsi="Arial" w:cs="Arial"/>
          <w:b/>
          <w:sz w:val="16"/>
          <w:szCs w:val="16"/>
        </w:rPr>
        <w:t>Муниципального служащего (Работника)</w:t>
      </w:r>
      <w:r w:rsidRPr="00D065EB">
        <w:rPr>
          <w:rFonts w:ascii="Arial" w:hAnsi="Arial" w:cs="Arial"/>
          <w:sz w:val="16"/>
          <w:szCs w:val="16"/>
        </w:rPr>
        <w:t>, контролир</w:t>
      </w:r>
      <w:r w:rsidRPr="00D065EB">
        <w:rPr>
          <w:rFonts w:ascii="Arial" w:hAnsi="Arial" w:cs="Arial"/>
          <w:sz w:val="16"/>
          <w:szCs w:val="16"/>
        </w:rPr>
        <w:t>о</w:t>
      </w:r>
      <w:r w:rsidRPr="00D065EB">
        <w:rPr>
          <w:rFonts w:ascii="Arial" w:hAnsi="Arial" w:cs="Arial"/>
          <w:sz w:val="16"/>
          <w:szCs w:val="16"/>
        </w:rPr>
        <w:t>вать его работу по срокам, объему.</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3.8. Поощрять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за добросовестный эффе</w:t>
      </w:r>
      <w:r w:rsidRPr="00D065EB">
        <w:rPr>
          <w:rFonts w:ascii="Arial" w:hAnsi="Arial" w:cs="Arial"/>
          <w:sz w:val="16"/>
          <w:szCs w:val="16"/>
        </w:rPr>
        <w:t>к</w:t>
      </w:r>
      <w:r w:rsidRPr="00D065EB">
        <w:rPr>
          <w:rFonts w:ascii="Arial" w:hAnsi="Arial" w:cs="Arial"/>
          <w:sz w:val="16"/>
          <w:szCs w:val="16"/>
        </w:rPr>
        <w:t>тивный труд.</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D065EB">
        <w:rPr>
          <w:rFonts w:ascii="Arial" w:hAnsi="Arial" w:cs="Arial"/>
          <w:spacing w:val="-4"/>
          <w:sz w:val="16"/>
          <w:szCs w:val="16"/>
        </w:rPr>
        <w:t xml:space="preserve">сторонами условия договора, за исключением изменения трудовой функции (должности) </w:t>
      </w:r>
      <w:r w:rsidRPr="00D065EB">
        <w:rPr>
          <w:rFonts w:ascii="Arial" w:hAnsi="Arial" w:cs="Arial"/>
          <w:b/>
          <w:spacing w:val="-4"/>
          <w:sz w:val="16"/>
          <w:szCs w:val="16"/>
        </w:rPr>
        <w:t xml:space="preserve">Муниципального служащего (Работника) </w:t>
      </w:r>
      <w:r w:rsidRPr="00D065EB">
        <w:rPr>
          <w:rFonts w:ascii="Arial" w:hAnsi="Arial" w:cs="Arial"/>
          <w:spacing w:val="-4"/>
          <w:sz w:val="16"/>
          <w:szCs w:val="16"/>
        </w:rPr>
        <w:t>в порядке,</w:t>
      </w:r>
      <w:r w:rsidRPr="00D065EB">
        <w:rPr>
          <w:rFonts w:ascii="Arial" w:hAnsi="Arial" w:cs="Arial"/>
          <w:b/>
          <w:spacing w:val="-4"/>
          <w:sz w:val="16"/>
          <w:szCs w:val="16"/>
        </w:rPr>
        <w:t xml:space="preserve"> </w:t>
      </w:r>
      <w:r w:rsidRPr="00D065EB">
        <w:rPr>
          <w:rFonts w:ascii="Arial" w:hAnsi="Arial" w:cs="Arial"/>
          <w:spacing w:val="-4"/>
          <w:sz w:val="16"/>
          <w:szCs w:val="16"/>
        </w:rPr>
        <w:t>предусмотренном трудовым законодател</w:t>
      </w:r>
      <w:r w:rsidRPr="00D065EB">
        <w:rPr>
          <w:rFonts w:ascii="Arial" w:hAnsi="Arial" w:cs="Arial"/>
          <w:spacing w:val="-4"/>
          <w:sz w:val="16"/>
          <w:szCs w:val="16"/>
        </w:rPr>
        <w:t>ь</w:t>
      </w:r>
      <w:r w:rsidRPr="00D065EB">
        <w:rPr>
          <w:rFonts w:ascii="Arial" w:hAnsi="Arial" w:cs="Arial"/>
          <w:spacing w:val="-4"/>
          <w:sz w:val="16"/>
          <w:szCs w:val="16"/>
        </w:rPr>
        <w:t>ством.</w:t>
      </w:r>
    </w:p>
    <w:p w:rsidR="00B372D6" w:rsidRPr="00D065EB" w:rsidRDefault="00B372D6" w:rsidP="00B372D6">
      <w:pPr>
        <w:tabs>
          <w:tab w:val="left" w:pos="360"/>
          <w:tab w:val="left" w:pos="720"/>
          <w:tab w:val="left" w:pos="1260"/>
        </w:tabs>
        <w:ind w:firstLine="720"/>
        <w:jc w:val="both"/>
        <w:rPr>
          <w:rFonts w:ascii="Arial" w:hAnsi="Arial" w:cs="Arial"/>
          <w:sz w:val="16"/>
          <w:szCs w:val="16"/>
        </w:rPr>
      </w:pPr>
      <w:r w:rsidRPr="00D065EB">
        <w:rPr>
          <w:rFonts w:ascii="Arial" w:hAnsi="Arial" w:cs="Arial"/>
          <w:sz w:val="16"/>
          <w:szCs w:val="16"/>
        </w:rPr>
        <w:t xml:space="preserve">3.10. Привлекать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к дисциплинарной и материальной ответственности в п</w:t>
      </w:r>
      <w:r w:rsidRPr="00D065EB">
        <w:rPr>
          <w:rFonts w:ascii="Arial" w:hAnsi="Arial" w:cs="Arial"/>
          <w:sz w:val="16"/>
          <w:szCs w:val="16"/>
        </w:rPr>
        <w:t>о</w:t>
      </w:r>
      <w:r w:rsidRPr="00D065EB">
        <w:rPr>
          <w:rFonts w:ascii="Arial" w:hAnsi="Arial" w:cs="Arial"/>
          <w:sz w:val="16"/>
          <w:szCs w:val="16"/>
        </w:rPr>
        <w:t>рядке, установленном законодательством.</w:t>
      </w:r>
    </w:p>
    <w:p w:rsidR="00B372D6" w:rsidRPr="00D065EB" w:rsidRDefault="00B372D6" w:rsidP="00B372D6">
      <w:pPr>
        <w:tabs>
          <w:tab w:val="left" w:pos="360"/>
          <w:tab w:val="left" w:pos="720"/>
          <w:tab w:val="left" w:pos="1260"/>
        </w:tabs>
        <w:jc w:val="center"/>
        <w:rPr>
          <w:rFonts w:ascii="Arial" w:hAnsi="Arial" w:cs="Arial"/>
          <w:b/>
          <w:sz w:val="16"/>
          <w:szCs w:val="16"/>
        </w:rPr>
      </w:pPr>
      <w:r w:rsidRPr="00D065EB">
        <w:rPr>
          <w:rFonts w:ascii="Arial" w:hAnsi="Arial" w:cs="Arial"/>
          <w:b/>
          <w:sz w:val="16"/>
          <w:szCs w:val="16"/>
        </w:rPr>
        <w:t>4. ОПЛАТА ТРУДА</w:t>
      </w:r>
    </w:p>
    <w:p w:rsidR="00B372D6" w:rsidRPr="00D065EB" w:rsidRDefault="00B372D6" w:rsidP="00B372D6">
      <w:pPr>
        <w:ind w:firstLine="720"/>
        <w:jc w:val="both"/>
        <w:rPr>
          <w:rFonts w:ascii="Arial" w:hAnsi="Arial" w:cs="Arial"/>
          <w:spacing w:val="-4"/>
          <w:sz w:val="16"/>
          <w:szCs w:val="16"/>
        </w:rPr>
      </w:pPr>
      <w:r w:rsidRPr="00D065EB">
        <w:rPr>
          <w:rFonts w:ascii="Arial" w:hAnsi="Arial" w:cs="Arial"/>
          <w:sz w:val="16"/>
          <w:szCs w:val="16"/>
        </w:rPr>
        <w:t xml:space="preserve">4.1. </w:t>
      </w:r>
      <w:r w:rsidRPr="00D065EB">
        <w:rPr>
          <w:rFonts w:ascii="Arial" w:hAnsi="Arial" w:cs="Arial"/>
          <w:b/>
          <w:sz w:val="16"/>
          <w:szCs w:val="16"/>
        </w:rPr>
        <w:t>Муниципальному служащему (Работнику)</w:t>
      </w:r>
      <w:r w:rsidRPr="00D065EB">
        <w:rPr>
          <w:rFonts w:ascii="Arial" w:hAnsi="Arial" w:cs="Arial"/>
          <w:sz w:val="16"/>
          <w:szCs w:val="16"/>
        </w:rPr>
        <w:t xml:space="preserve"> устанавливается должностной оклад в размере ___________ </w:t>
      </w:r>
      <w:r w:rsidRPr="00D065EB">
        <w:rPr>
          <w:rFonts w:ascii="Arial" w:hAnsi="Arial" w:cs="Arial"/>
          <w:i/>
          <w:sz w:val="16"/>
          <w:szCs w:val="16"/>
        </w:rPr>
        <w:t xml:space="preserve">рублей </w:t>
      </w:r>
      <w:r w:rsidRPr="00D065EB">
        <w:rPr>
          <w:rFonts w:ascii="Arial" w:hAnsi="Arial" w:cs="Arial"/>
          <w:sz w:val="16"/>
          <w:szCs w:val="16"/>
        </w:rPr>
        <w:t xml:space="preserve">в месяц </w:t>
      </w:r>
      <w:r w:rsidRPr="00D065EB">
        <w:rPr>
          <w:rFonts w:ascii="Arial" w:hAnsi="Arial" w:cs="Arial"/>
          <w:spacing w:val="-4"/>
          <w:sz w:val="16"/>
          <w:szCs w:val="16"/>
        </w:rPr>
        <w:t>с последу</w:t>
      </w:r>
      <w:r w:rsidRPr="00D065EB">
        <w:rPr>
          <w:rFonts w:ascii="Arial" w:hAnsi="Arial" w:cs="Arial"/>
          <w:spacing w:val="-4"/>
          <w:sz w:val="16"/>
          <w:szCs w:val="16"/>
        </w:rPr>
        <w:t>ю</w:t>
      </w:r>
      <w:r w:rsidRPr="00D065EB">
        <w:rPr>
          <w:rFonts w:ascii="Arial" w:hAnsi="Arial" w:cs="Arial"/>
          <w:spacing w:val="-4"/>
          <w:sz w:val="16"/>
          <w:szCs w:val="16"/>
        </w:rPr>
        <w:t>щим его изменением в соответствии с областными и районными нормативными правовыми акт</w:t>
      </w:r>
      <w:r w:rsidRPr="00D065EB">
        <w:rPr>
          <w:rFonts w:ascii="Arial" w:hAnsi="Arial" w:cs="Arial"/>
          <w:spacing w:val="-4"/>
          <w:sz w:val="16"/>
          <w:szCs w:val="16"/>
        </w:rPr>
        <w:t>а</w:t>
      </w:r>
      <w:r w:rsidRPr="00D065EB">
        <w:rPr>
          <w:rFonts w:ascii="Arial" w:hAnsi="Arial" w:cs="Arial"/>
          <w:spacing w:val="-4"/>
          <w:sz w:val="16"/>
          <w:szCs w:val="16"/>
        </w:rPr>
        <w:t>ми;</w:t>
      </w:r>
    </w:p>
    <w:p w:rsidR="00B372D6" w:rsidRPr="00D065EB" w:rsidRDefault="00B372D6" w:rsidP="00B372D6">
      <w:pPr>
        <w:ind w:firstLine="709"/>
        <w:rPr>
          <w:rFonts w:ascii="Arial" w:hAnsi="Arial" w:cs="Arial"/>
          <w:sz w:val="16"/>
          <w:szCs w:val="16"/>
        </w:rPr>
      </w:pPr>
      <w:r w:rsidRPr="00D065EB">
        <w:rPr>
          <w:rFonts w:ascii="Arial" w:hAnsi="Arial" w:cs="Arial"/>
          <w:sz w:val="16"/>
          <w:szCs w:val="16"/>
        </w:rPr>
        <w:t xml:space="preserve">4.2. </w:t>
      </w:r>
      <w:r w:rsidRPr="00D065EB">
        <w:rPr>
          <w:rFonts w:ascii="Arial" w:hAnsi="Arial" w:cs="Arial"/>
          <w:b/>
          <w:sz w:val="16"/>
          <w:szCs w:val="16"/>
        </w:rPr>
        <w:t>Муниципальному служащему (Работнику)</w:t>
      </w:r>
      <w:r w:rsidRPr="00D065EB">
        <w:rPr>
          <w:rFonts w:ascii="Arial" w:hAnsi="Arial" w:cs="Arial"/>
          <w:sz w:val="16"/>
          <w:szCs w:val="16"/>
        </w:rPr>
        <w:t xml:space="preserve"> устанавливаются надбавки и премии в соответствии с </w:t>
      </w:r>
      <w:r w:rsidRPr="00D065EB">
        <w:rPr>
          <w:rFonts w:ascii="Arial" w:hAnsi="Arial" w:cs="Arial"/>
          <w:b/>
          <w:i/>
          <w:sz w:val="16"/>
          <w:szCs w:val="16"/>
        </w:rPr>
        <w:t>распорядительными актами А</w:t>
      </w:r>
      <w:r w:rsidRPr="00D065EB">
        <w:rPr>
          <w:rFonts w:ascii="Arial" w:hAnsi="Arial" w:cs="Arial"/>
          <w:b/>
          <w:i/>
          <w:sz w:val="16"/>
          <w:szCs w:val="16"/>
        </w:rPr>
        <w:t>д</w:t>
      </w:r>
      <w:r w:rsidRPr="00D065EB">
        <w:rPr>
          <w:rFonts w:ascii="Arial" w:hAnsi="Arial" w:cs="Arial"/>
          <w:b/>
          <w:i/>
          <w:sz w:val="16"/>
          <w:szCs w:val="16"/>
        </w:rPr>
        <w:t>министрации Валдайского муниципал</w:t>
      </w:r>
      <w:r w:rsidRPr="00D065EB">
        <w:rPr>
          <w:rFonts w:ascii="Arial" w:hAnsi="Arial" w:cs="Arial"/>
          <w:b/>
          <w:i/>
          <w:sz w:val="16"/>
          <w:szCs w:val="16"/>
        </w:rPr>
        <w:t>ь</w:t>
      </w:r>
      <w:r w:rsidRPr="00D065EB">
        <w:rPr>
          <w:rFonts w:ascii="Arial" w:hAnsi="Arial" w:cs="Arial"/>
          <w:b/>
          <w:i/>
          <w:sz w:val="16"/>
          <w:szCs w:val="16"/>
        </w:rPr>
        <w:t>ного района</w:t>
      </w:r>
      <w:r w:rsidRPr="00D065EB">
        <w:rPr>
          <w:rFonts w:ascii="Arial" w:hAnsi="Arial" w:cs="Arial"/>
          <w:sz w:val="16"/>
          <w:szCs w:val="16"/>
        </w:rPr>
        <w:t>.</w:t>
      </w:r>
    </w:p>
    <w:p w:rsidR="00B372D6" w:rsidRPr="00D065EB" w:rsidRDefault="00B372D6" w:rsidP="00B372D6">
      <w:pPr>
        <w:rPr>
          <w:rFonts w:ascii="Arial" w:hAnsi="Arial" w:cs="Arial"/>
          <w:i/>
          <w:sz w:val="16"/>
          <w:szCs w:val="16"/>
        </w:rPr>
      </w:pPr>
      <w:r w:rsidRPr="00D065EB">
        <w:rPr>
          <w:rFonts w:ascii="Arial" w:hAnsi="Arial" w:cs="Arial"/>
          <w:i/>
          <w:sz w:val="16"/>
          <w:szCs w:val="16"/>
        </w:rPr>
        <w:t>-ежемесячная надбавка за выслугу лет на муниципальной службе;</w:t>
      </w:r>
    </w:p>
    <w:p w:rsidR="00B372D6" w:rsidRPr="00D065EB" w:rsidRDefault="00B372D6" w:rsidP="00B372D6">
      <w:pPr>
        <w:rPr>
          <w:rFonts w:ascii="Arial" w:hAnsi="Arial" w:cs="Arial"/>
          <w:i/>
          <w:sz w:val="16"/>
          <w:szCs w:val="16"/>
        </w:rPr>
      </w:pPr>
      <w:r w:rsidRPr="00D065EB">
        <w:rPr>
          <w:rFonts w:ascii="Arial" w:hAnsi="Arial" w:cs="Arial"/>
          <w:i/>
          <w:sz w:val="16"/>
          <w:szCs w:val="16"/>
        </w:rPr>
        <w:t>-ежемесячное денежное поощрение;</w:t>
      </w:r>
    </w:p>
    <w:p w:rsidR="00B372D6" w:rsidRPr="00D065EB" w:rsidRDefault="00B372D6" w:rsidP="00B372D6">
      <w:pPr>
        <w:rPr>
          <w:rFonts w:ascii="Arial" w:hAnsi="Arial" w:cs="Arial"/>
          <w:i/>
          <w:sz w:val="16"/>
          <w:szCs w:val="16"/>
        </w:rPr>
      </w:pPr>
      <w:r w:rsidRPr="00D065EB">
        <w:rPr>
          <w:rFonts w:ascii="Arial" w:hAnsi="Arial" w:cs="Arial"/>
          <w:i/>
          <w:sz w:val="16"/>
          <w:szCs w:val="16"/>
        </w:rPr>
        <w:t xml:space="preserve">-ежемесячная надбавка за особые условия муниципальной службы </w:t>
      </w:r>
    </w:p>
    <w:p w:rsidR="00B372D6" w:rsidRPr="00D065EB" w:rsidRDefault="00B372D6" w:rsidP="00B372D6">
      <w:pPr>
        <w:rPr>
          <w:rFonts w:ascii="Arial" w:hAnsi="Arial" w:cs="Arial"/>
          <w:i/>
          <w:sz w:val="16"/>
          <w:szCs w:val="16"/>
        </w:rPr>
      </w:pPr>
      <w:r w:rsidRPr="00D065EB">
        <w:rPr>
          <w:rFonts w:ascii="Arial" w:hAnsi="Arial" w:cs="Arial"/>
          <w:i/>
          <w:sz w:val="16"/>
          <w:szCs w:val="16"/>
        </w:rPr>
        <w:t>-ежемесячная квалификационная надбавка (за профессиональные знания и навыки);</w:t>
      </w:r>
    </w:p>
    <w:p w:rsidR="00B372D6" w:rsidRPr="00D065EB" w:rsidRDefault="00B372D6" w:rsidP="00B372D6">
      <w:pPr>
        <w:rPr>
          <w:rFonts w:ascii="Arial" w:hAnsi="Arial" w:cs="Arial"/>
          <w:i/>
          <w:sz w:val="16"/>
          <w:szCs w:val="16"/>
        </w:rPr>
      </w:pPr>
      <w:r w:rsidRPr="00D065EB">
        <w:rPr>
          <w:rFonts w:ascii="Arial" w:hAnsi="Arial" w:cs="Arial"/>
          <w:i/>
          <w:sz w:val="16"/>
          <w:szCs w:val="16"/>
        </w:rPr>
        <w:t>-премии по результатам работы (за выполнение особо важных и сложных заданий);</w:t>
      </w:r>
    </w:p>
    <w:p w:rsidR="00B372D6" w:rsidRPr="00D065EB" w:rsidRDefault="00B372D6" w:rsidP="00B372D6">
      <w:pPr>
        <w:rPr>
          <w:rFonts w:ascii="Arial" w:hAnsi="Arial" w:cs="Arial"/>
          <w:i/>
          <w:sz w:val="16"/>
          <w:szCs w:val="16"/>
        </w:rPr>
      </w:pPr>
      <w:r w:rsidRPr="00D065EB">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B372D6" w:rsidRPr="00D065EB" w:rsidRDefault="00B372D6" w:rsidP="00B372D6">
      <w:pPr>
        <w:rPr>
          <w:rFonts w:ascii="Arial" w:hAnsi="Arial" w:cs="Arial"/>
          <w:i/>
          <w:sz w:val="16"/>
          <w:szCs w:val="16"/>
        </w:rPr>
      </w:pPr>
      <w:r w:rsidRPr="00D065EB">
        <w:rPr>
          <w:rFonts w:ascii="Arial" w:hAnsi="Arial" w:cs="Arial"/>
          <w:i/>
          <w:sz w:val="16"/>
          <w:szCs w:val="16"/>
        </w:rPr>
        <w:t>-другие выплаты, предусмотренные соответствующими федеральными и областными но</w:t>
      </w:r>
      <w:r w:rsidRPr="00D065EB">
        <w:rPr>
          <w:rFonts w:ascii="Arial" w:hAnsi="Arial" w:cs="Arial"/>
          <w:i/>
          <w:sz w:val="16"/>
          <w:szCs w:val="16"/>
        </w:rPr>
        <w:t>р</w:t>
      </w:r>
      <w:r w:rsidRPr="00D065EB">
        <w:rPr>
          <w:rFonts w:ascii="Arial" w:hAnsi="Arial" w:cs="Arial"/>
          <w:i/>
          <w:sz w:val="16"/>
          <w:szCs w:val="16"/>
        </w:rPr>
        <w:t>мативными и правовыми актами).</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lastRenderedPageBreak/>
        <w:t xml:space="preserve">4.3. Заработная плата выплачивается </w:t>
      </w:r>
      <w:r w:rsidRPr="00D065EB">
        <w:rPr>
          <w:rFonts w:ascii="Arial" w:hAnsi="Arial" w:cs="Arial"/>
          <w:b/>
          <w:sz w:val="16"/>
          <w:szCs w:val="16"/>
        </w:rPr>
        <w:t>Муниципальному служащему (Работнику)</w:t>
      </w:r>
      <w:r w:rsidRPr="00D065EB">
        <w:rPr>
          <w:rFonts w:ascii="Arial" w:hAnsi="Arial" w:cs="Arial"/>
          <w:sz w:val="16"/>
          <w:szCs w:val="16"/>
        </w:rPr>
        <w:t xml:space="preserve"> не реже, чем два раза в месяц-  2 и 16 числа каждого м</w:t>
      </w:r>
      <w:r w:rsidRPr="00D065EB">
        <w:rPr>
          <w:rFonts w:ascii="Arial" w:hAnsi="Arial" w:cs="Arial"/>
          <w:sz w:val="16"/>
          <w:szCs w:val="16"/>
        </w:rPr>
        <w:t>е</w:t>
      </w:r>
      <w:r w:rsidRPr="00D065EB">
        <w:rPr>
          <w:rFonts w:ascii="Arial" w:hAnsi="Arial" w:cs="Arial"/>
          <w:sz w:val="16"/>
          <w:szCs w:val="16"/>
        </w:rPr>
        <w:t>сяца.</w:t>
      </w:r>
    </w:p>
    <w:p w:rsidR="00B372D6" w:rsidRPr="00D065EB" w:rsidRDefault="00B372D6" w:rsidP="00B372D6">
      <w:pPr>
        <w:ind w:firstLine="709"/>
        <w:jc w:val="center"/>
        <w:rPr>
          <w:rFonts w:ascii="Arial" w:hAnsi="Arial" w:cs="Arial"/>
          <w:b/>
          <w:sz w:val="16"/>
          <w:szCs w:val="16"/>
        </w:rPr>
      </w:pPr>
      <w:r w:rsidRPr="00D065EB">
        <w:rPr>
          <w:rFonts w:ascii="Arial" w:hAnsi="Arial" w:cs="Arial"/>
          <w:b/>
          <w:sz w:val="16"/>
          <w:szCs w:val="16"/>
        </w:rPr>
        <w:t>5. ОТВЕТСТВЕННОСТЬ СТОРОН</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w:t>
      </w:r>
      <w:r w:rsidRPr="00D065EB">
        <w:rPr>
          <w:rFonts w:ascii="Arial" w:hAnsi="Arial" w:cs="Arial"/>
          <w:sz w:val="16"/>
          <w:szCs w:val="16"/>
        </w:rPr>
        <w:t>о</w:t>
      </w:r>
      <w:r w:rsidRPr="00D065EB">
        <w:rPr>
          <w:rFonts w:ascii="Arial" w:hAnsi="Arial" w:cs="Arial"/>
          <w:sz w:val="16"/>
          <w:szCs w:val="16"/>
        </w:rPr>
        <w:t>ловную ответственность в соотве</w:t>
      </w:r>
      <w:r w:rsidRPr="00D065EB">
        <w:rPr>
          <w:rFonts w:ascii="Arial" w:hAnsi="Arial" w:cs="Arial"/>
          <w:sz w:val="16"/>
          <w:szCs w:val="16"/>
        </w:rPr>
        <w:t>т</w:t>
      </w:r>
      <w:r w:rsidRPr="00D065EB">
        <w:rPr>
          <w:rFonts w:ascii="Arial" w:hAnsi="Arial" w:cs="Arial"/>
          <w:sz w:val="16"/>
          <w:szCs w:val="16"/>
        </w:rPr>
        <w:t xml:space="preserve">ствии с действующим законодательством. </w:t>
      </w:r>
    </w:p>
    <w:p w:rsidR="00B372D6" w:rsidRPr="00D065EB" w:rsidRDefault="00B372D6" w:rsidP="00A90B87">
      <w:pPr>
        <w:numPr>
          <w:ilvl w:val="0"/>
          <w:numId w:val="2"/>
        </w:numPr>
        <w:ind w:left="714" w:hanging="357"/>
        <w:jc w:val="center"/>
        <w:rPr>
          <w:rFonts w:ascii="Arial" w:hAnsi="Arial" w:cs="Arial"/>
          <w:b/>
          <w:i/>
          <w:sz w:val="16"/>
          <w:szCs w:val="16"/>
        </w:rPr>
      </w:pPr>
      <w:r w:rsidRPr="00D065EB">
        <w:rPr>
          <w:rFonts w:ascii="Arial" w:hAnsi="Arial" w:cs="Arial"/>
          <w:b/>
          <w:i/>
          <w:sz w:val="16"/>
          <w:szCs w:val="16"/>
        </w:rPr>
        <w:t>ОСНОВАНИЯ ПРЕКРАЩЕНИЯ ДОГОВОРА</w:t>
      </w:r>
    </w:p>
    <w:p w:rsidR="00B372D6" w:rsidRPr="00D065EB" w:rsidRDefault="00B372D6" w:rsidP="00B372D6">
      <w:pPr>
        <w:autoSpaceDE w:val="0"/>
        <w:autoSpaceDN w:val="0"/>
        <w:adjustRightInd w:val="0"/>
        <w:ind w:firstLine="720"/>
        <w:jc w:val="center"/>
        <w:outlineLvl w:val="1"/>
        <w:rPr>
          <w:rFonts w:ascii="Arial" w:hAnsi="Arial" w:cs="Arial"/>
          <w:sz w:val="16"/>
          <w:szCs w:val="16"/>
        </w:rPr>
      </w:pPr>
      <w:r w:rsidRPr="00D065EB">
        <w:rPr>
          <w:rFonts w:ascii="Arial" w:hAnsi="Arial" w:cs="Arial"/>
          <w:sz w:val="16"/>
          <w:szCs w:val="16"/>
        </w:rPr>
        <w:t>(статья 19 Федерального закона от 2 марта 2007 года № 25-ФЗ «О муниципальной слу</w:t>
      </w:r>
      <w:r w:rsidRPr="00D065EB">
        <w:rPr>
          <w:rFonts w:ascii="Arial" w:hAnsi="Arial" w:cs="Arial"/>
          <w:sz w:val="16"/>
          <w:szCs w:val="16"/>
        </w:rPr>
        <w:t>ж</w:t>
      </w:r>
      <w:r w:rsidRPr="00D065EB">
        <w:rPr>
          <w:rFonts w:ascii="Arial" w:hAnsi="Arial" w:cs="Arial"/>
          <w:sz w:val="16"/>
          <w:szCs w:val="16"/>
        </w:rPr>
        <w:t>бе в Российской Федерации»)</w:t>
      </w:r>
    </w:p>
    <w:p w:rsidR="00B372D6" w:rsidRPr="00D065EB" w:rsidRDefault="00B372D6" w:rsidP="00B372D6">
      <w:pPr>
        <w:autoSpaceDE w:val="0"/>
        <w:autoSpaceDN w:val="0"/>
        <w:adjustRightInd w:val="0"/>
        <w:ind w:firstLine="720"/>
        <w:jc w:val="both"/>
        <w:outlineLvl w:val="1"/>
        <w:rPr>
          <w:rFonts w:ascii="Arial" w:hAnsi="Arial" w:cs="Arial"/>
          <w:sz w:val="16"/>
          <w:szCs w:val="16"/>
        </w:rPr>
      </w:pPr>
      <w:r w:rsidRPr="00D065EB">
        <w:rPr>
          <w:rFonts w:ascii="Arial" w:hAnsi="Arial" w:cs="Arial"/>
          <w:sz w:val="16"/>
          <w:szCs w:val="16"/>
        </w:rPr>
        <w:t>1. Помимо оснований для расторжения трудового договора, предусмотренных Труд</w:t>
      </w:r>
      <w:r w:rsidRPr="00D065EB">
        <w:rPr>
          <w:rFonts w:ascii="Arial" w:hAnsi="Arial" w:cs="Arial"/>
          <w:sz w:val="16"/>
          <w:szCs w:val="16"/>
        </w:rPr>
        <w:t>о</w:t>
      </w:r>
      <w:r w:rsidRPr="00D065EB">
        <w:rPr>
          <w:rFonts w:ascii="Arial" w:hAnsi="Arial" w:cs="Arial"/>
          <w:sz w:val="16"/>
          <w:szCs w:val="16"/>
        </w:rPr>
        <w:t xml:space="preserve">вым </w:t>
      </w:r>
      <w:hyperlink r:id="rId13" w:history="1">
        <w:r w:rsidRPr="00D065EB">
          <w:rPr>
            <w:rFonts w:ascii="Arial" w:hAnsi="Arial" w:cs="Arial"/>
            <w:sz w:val="16"/>
            <w:szCs w:val="16"/>
          </w:rPr>
          <w:t>кодексом</w:t>
        </w:r>
      </w:hyperlink>
      <w:r w:rsidRPr="00D065EB">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372D6" w:rsidRPr="00D065EB" w:rsidRDefault="00B372D6" w:rsidP="00B372D6">
      <w:pPr>
        <w:autoSpaceDE w:val="0"/>
        <w:autoSpaceDN w:val="0"/>
        <w:adjustRightInd w:val="0"/>
        <w:ind w:firstLine="720"/>
        <w:jc w:val="both"/>
        <w:outlineLvl w:val="1"/>
        <w:rPr>
          <w:rFonts w:ascii="Arial" w:hAnsi="Arial" w:cs="Arial"/>
          <w:sz w:val="16"/>
          <w:szCs w:val="16"/>
        </w:rPr>
      </w:pPr>
      <w:r w:rsidRPr="00D065EB">
        <w:rPr>
          <w:rFonts w:ascii="Arial" w:hAnsi="Arial" w:cs="Arial"/>
          <w:sz w:val="16"/>
          <w:szCs w:val="16"/>
        </w:rPr>
        <w:t>1) достижения предельного возраста, установленного для замещения должности мун</w:t>
      </w:r>
      <w:r w:rsidRPr="00D065EB">
        <w:rPr>
          <w:rFonts w:ascii="Arial" w:hAnsi="Arial" w:cs="Arial"/>
          <w:sz w:val="16"/>
          <w:szCs w:val="16"/>
        </w:rPr>
        <w:t>и</w:t>
      </w:r>
      <w:r w:rsidRPr="00D065EB">
        <w:rPr>
          <w:rFonts w:ascii="Arial" w:hAnsi="Arial" w:cs="Arial"/>
          <w:sz w:val="16"/>
          <w:szCs w:val="16"/>
        </w:rPr>
        <w:t>ципальной службы;</w:t>
      </w:r>
    </w:p>
    <w:p w:rsidR="00B372D6" w:rsidRPr="00D065EB" w:rsidRDefault="00B372D6" w:rsidP="00B372D6">
      <w:pPr>
        <w:autoSpaceDE w:val="0"/>
        <w:autoSpaceDN w:val="0"/>
        <w:adjustRightInd w:val="0"/>
        <w:ind w:firstLine="720"/>
        <w:jc w:val="both"/>
        <w:outlineLvl w:val="1"/>
        <w:rPr>
          <w:rFonts w:ascii="Arial" w:hAnsi="Arial" w:cs="Arial"/>
          <w:sz w:val="16"/>
          <w:szCs w:val="16"/>
        </w:rPr>
      </w:pPr>
      <w:r w:rsidRPr="00D065EB">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w:t>
      </w:r>
      <w:r w:rsidRPr="00D065EB">
        <w:rPr>
          <w:rFonts w:ascii="Arial" w:hAnsi="Arial" w:cs="Arial"/>
          <w:sz w:val="16"/>
          <w:szCs w:val="16"/>
        </w:rPr>
        <w:t>о</w:t>
      </w:r>
      <w:r w:rsidRPr="00D065EB">
        <w:rPr>
          <w:rFonts w:ascii="Arial" w:hAnsi="Arial" w:cs="Arial"/>
          <w:sz w:val="16"/>
          <w:szCs w:val="16"/>
        </w:rPr>
        <w:t>говора Российской Федерации, в соо</w:t>
      </w:r>
      <w:r w:rsidRPr="00D065EB">
        <w:rPr>
          <w:rFonts w:ascii="Arial" w:hAnsi="Arial" w:cs="Arial"/>
          <w:sz w:val="16"/>
          <w:szCs w:val="16"/>
        </w:rPr>
        <w:t>т</w:t>
      </w:r>
      <w:r w:rsidRPr="00D065EB">
        <w:rPr>
          <w:rFonts w:ascii="Arial" w:hAnsi="Arial" w:cs="Arial"/>
          <w:sz w:val="16"/>
          <w:szCs w:val="16"/>
        </w:rPr>
        <w:t>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w:t>
      </w:r>
      <w:r w:rsidRPr="00D065EB">
        <w:rPr>
          <w:rFonts w:ascii="Arial" w:hAnsi="Arial" w:cs="Arial"/>
          <w:sz w:val="16"/>
          <w:szCs w:val="16"/>
        </w:rPr>
        <w:t>о</w:t>
      </w:r>
      <w:r w:rsidRPr="00D065EB">
        <w:rPr>
          <w:rFonts w:ascii="Arial" w:hAnsi="Arial" w:cs="Arial"/>
          <w:sz w:val="16"/>
          <w:szCs w:val="16"/>
        </w:rPr>
        <w:t>живание гражданина Российской Федерации на территории иностранного государства, не являющегося участником международного договора Ро</w:t>
      </w:r>
      <w:r w:rsidRPr="00D065EB">
        <w:rPr>
          <w:rFonts w:ascii="Arial" w:hAnsi="Arial" w:cs="Arial"/>
          <w:sz w:val="16"/>
          <w:szCs w:val="16"/>
        </w:rPr>
        <w:t>с</w:t>
      </w:r>
      <w:r w:rsidRPr="00D065EB">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н</w:t>
      </w:r>
      <w:r w:rsidRPr="00D065EB">
        <w:rPr>
          <w:rFonts w:ascii="Arial" w:hAnsi="Arial" w:cs="Arial"/>
          <w:sz w:val="16"/>
          <w:szCs w:val="16"/>
        </w:rPr>
        <w:t>а</w:t>
      </w:r>
      <w:r w:rsidRPr="00D065EB">
        <w:rPr>
          <w:rFonts w:ascii="Arial" w:hAnsi="Arial" w:cs="Arial"/>
          <w:sz w:val="16"/>
          <w:szCs w:val="16"/>
        </w:rPr>
        <w:t>ходиться на муниципальной службе;</w:t>
      </w:r>
    </w:p>
    <w:p w:rsidR="00B372D6" w:rsidRPr="00D065EB" w:rsidRDefault="00B372D6" w:rsidP="00B372D6">
      <w:pPr>
        <w:autoSpaceDE w:val="0"/>
        <w:autoSpaceDN w:val="0"/>
        <w:adjustRightInd w:val="0"/>
        <w:ind w:firstLine="720"/>
        <w:jc w:val="both"/>
        <w:outlineLvl w:val="1"/>
        <w:rPr>
          <w:rFonts w:ascii="Arial" w:hAnsi="Arial" w:cs="Arial"/>
          <w:sz w:val="16"/>
          <w:szCs w:val="16"/>
        </w:rPr>
      </w:pPr>
      <w:r w:rsidRPr="00D065EB">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 w:history="1">
        <w:r w:rsidRPr="00D065EB">
          <w:rPr>
            <w:rFonts w:ascii="Arial" w:hAnsi="Arial" w:cs="Arial"/>
            <w:sz w:val="16"/>
            <w:szCs w:val="16"/>
          </w:rPr>
          <w:t>статьями 13</w:t>
        </w:r>
      </w:hyperlink>
      <w:r w:rsidRPr="00D065EB">
        <w:rPr>
          <w:rFonts w:ascii="Arial" w:hAnsi="Arial" w:cs="Arial"/>
          <w:sz w:val="16"/>
          <w:szCs w:val="16"/>
        </w:rPr>
        <w:t xml:space="preserve">, </w:t>
      </w:r>
      <w:hyperlink r:id="rId15" w:history="1">
        <w:r w:rsidRPr="00D065EB">
          <w:rPr>
            <w:rFonts w:ascii="Arial" w:hAnsi="Arial" w:cs="Arial"/>
            <w:sz w:val="16"/>
            <w:szCs w:val="16"/>
          </w:rPr>
          <w:t>14</w:t>
        </w:r>
      </w:hyperlink>
      <w:r w:rsidRPr="00D065EB">
        <w:rPr>
          <w:rFonts w:ascii="Arial" w:hAnsi="Arial" w:cs="Arial"/>
          <w:sz w:val="16"/>
          <w:szCs w:val="16"/>
        </w:rPr>
        <w:t xml:space="preserve">, </w:t>
      </w:r>
      <w:hyperlink r:id="rId16" w:history="1">
        <w:r w:rsidRPr="00D065EB">
          <w:rPr>
            <w:rFonts w:ascii="Arial" w:hAnsi="Arial" w:cs="Arial"/>
            <w:sz w:val="16"/>
            <w:szCs w:val="16"/>
          </w:rPr>
          <w:t>14.1</w:t>
        </w:r>
      </w:hyperlink>
      <w:r w:rsidRPr="00D065EB">
        <w:rPr>
          <w:rFonts w:ascii="Arial" w:hAnsi="Arial" w:cs="Arial"/>
          <w:sz w:val="16"/>
          <w:szCs w:val="16"/>
        </w:rPr>
        <w:t xml:space="preserve"> и </w:t>
      </w:r>
      <w:hyperlink r:id="rId17" w:history="1">
        <w:r w:rsidRPr="00D065EB">
          <w:rPr>
            <w:rFonts w:ascii="Arial" w:hAnsi="Arial" w:cs="Arial"/>
            <w:sz w:val="16"/>
            <w:szCs w:val="16"/>
          </w:rPr>
          <w:t>15</w:t>
        </w:r>
      </w:hyperlink>
      <w:r w:rsidRPr="00D065EB">
        <w:rPr>
          <w:rFonts w:ascii="Arial" w:hAnsi="Arial" w:cs="Arial"/>
          <w:sz w:val="16"/>
          <w:szCs w:val="16"/>
        </w:rPr>
        <w:t xml:space="preserve"> настоящего Ф</w:t>
      </w:r>
      <w:r w:rsidRPr="00D065EB">
        <w:rPr>
          <w:rFonts w:ascii="Arial" w:hAnsi="Arial" w:cs="Arial"/>
          <w:sz w:val="16"/>
          <w:szCs w:val="16"/>
        </w:rPr>
        <w:t>е</w:t>
      </w:r>
      <w:r w:rsidRPr="00D065EB">
        <w:rPr>
          <w:rFonts w:ascii="Arial" w:hAnsi="Arial" w:cs="Arial"/>
          <w:sz w:val="16"/>
          <w:szCs w:val="16"/>
        </w:rPr>
        <w:t>дерального закона;</w:t>
      </w:r>
    </w:p>
    <w:p w:rsidR="00B372D6" w:rsidRPr="00D065EB" w:rsidRDefault="00B372D6" w:rsidP="00B372D6">
      <w:pPr>
        <w:autoSpaceDE w:val="0"/>
        <w:autoSpaceDN w:val="0"/>
        <w:adjustRightInd w:val="0"/>
        <w:ind w:firstLine="720"/>
        <w:jc w:val="both"/>
        <w:outlineLvl w:val="1"/>
        <w:rPr>
          <w:rFonts w:ascii="Arial" w:hAnsi="Arial" w:cs="Arial"/>
          <w:sz w:val="16"/>
          <w:szCs w:val="16"/>
        </w:rPr>
      </w:pPr>
      <w:r w:rsidRPr="00D065EB">
        <w:rPr>
          <w:rFonts w:ascii="Arial" w:hAnsi="Arial" w:cs="Arial"/>
          <w:sz w:val="16"/>
          <w:szCs w:val="16"/>
        </w:rPr>
        <w:t xml:space="preserve">4) применения административного наказания в виде </w:t>
      </w:r>
      <w:hyperlink r:id="rId18" w:history="1">
        <w:r w:rsidRPr="00D065EB">
          <w:rPr>
            <w:rFonts w:ascii="Arial" w:hAnsi="Arial" w:cs="Arial"/>
            <w:sz w:val="16"/>
            <w:szCs w:val="16"/>
          </w:rPr>
          <w:t>дисквал</w:t>
        </w:r>
        <w:r w:rsidRPr="00D065EB">
          <w:rPr>
            <w:rFonts w:ascii="Arial" w:hAnsi="Arial" w:cs="Arial"/>
            <w:sz w:val="16"/>
            <w:szCs w:val="16"/>
          </w:rPr>
          <w:t>и</w:t>
        </w:r>
        <w:r w:rsidRPr="00D065EB">
          <w:rPr>
            <w:rFonts w:ascii="Arial" w:hAnsi="Arial" w:cs="Arial"/>
            <w:sz w:val="16"/>
            <w:szCs w:val="16"/>
          </w:rPr>
          <w:t>фикации</w:t>
        </w:r>
      </w:hyperlink>
      <w:r w:rsidRPr="00D065EB">
        <w:rPr>
          <w:rFonts w:ascii="Arial" w:hAnsi="Arial" w:cs="Arial"/>
          <w:sz w:val="16"/>
          <w:szCs w:val="16"/>
        </w:rPr>
        <w:t>.</w:t>
      </w:r>
    </w:p>
    <w:p w:rsidR="00B372D6" w:rsidRPr="00D065EB" w:rsidRDefault="00B372D6" w:rsidP="00B372D6">
      <w:pPr>
        <w:tabs>
          <w:tab w:val="left" w:pos="0"/>
        </w:tabs>
        <w:ind w:firstLine="720"/>
        <w:jc w:val="both"/>
        <w:rPr>
          <w:rFonts w:ascii="Arial" w:hAnsi="Arial" w:cs="Arial"/>
          <w:sz w:val="16"/>
          <w:szCs w:val="16"/>
        </w:rPr>
      </w:pPr>
      <w:r w:rsidRPr="00D065EB">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w:t>
      </w:r>
      <w:r w:rsidRPr="00D065EB">
        <w:rPr>
          <w:rFonts w:ascii="Arial" w:hAnsi="Arial" w:cs="Arial"/>
          <w:sz w:val="16"/>
          <w:szCs w:val="16"/>
        </w:rPr>
        <w:t>а</w:t>
      </w:r>
      <w:r w:rsidRPr="00D065EB">
        <w:rPr>
          <w:rFonts w:ascii="Arial" w:hAnsi="Arial" w:cs="Arial"/>
          <w:sz w:val="16"/>
          <w:szCs w:val="16"/>
        </w:rPr>
        <w:t>новленного для замещения должности муниципальной службы. Однократное продление срока нахождения на муниципальной службе муниципальн</w:t>
      </w:r>
      <w:r w:rsidRPr="00D065EB">
        <w:rPr>
          <w:rFonts w:ascii="Arial" w:hAnsi="Arial" w:cs="Arial"/>
          <w:sz w:val="16"/>
          <w:szCs w:val="16"/>
        </w:rPr>
        <w:t>о</w:t>
      </w:r>
      <w:r w:rsidRPr="00D065EB">
        <w:rPr>
          <w:rFonts w:ascii="Arial" w:hAnsi="Arial" w:cs="Arial"/>
          <w:sz w:val="16"/>
          <w:szCs w:val="16"/>
        </w:rPr>
        <w:t>го служащего допускается не более чем на один год.</w:t>
      </w:r>
    </w:p>
    <w:p w:rsidR="00B372D6" w:rsidRPr="00D065EB" w:rsidRDefault="00B372D6" w:rsidP="00A90B87">
      <w:pPr>
        <w:numPr>
          <w:ilvl w:val="0"/>
          <w:numId w:val="2"/>
        </w:numPr>
        <w:ind w:left="714" w:hanging="357"/>
        <w:jc w:val="center"/>
        <w:rPr>
          <w:rFonts w:ascii="Arial" w:hAnsi="Arial" w:cs="Arial"/>
          <w:b/>
          <w:sz w:val="16"/>
          <w:szCs w:val="16"/>
        </w:rPr>
      </w:pPr>
      <w:r w:rsidRPr="00D065EB">
        <w:rPr>
          <w:rFonts w:ascii="Arial" w:hAnsi="Arial" w:cs="Arial"/>
          <w:b/>
          <w:sz w:val="16"/>
          <w:szCs w:val="16"/>
        </w:rPr>
        <w:t>ЗАКЛЮЧИТЕЛЬНЫЕ ПОЛОЖЕНИЯ</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7.1. </w:t>
      </w:r>
      <w:r w:rsidRPr="00D065EB">
        <w:rPr>
          <w:rFonts w:ascii="Arial" w:hAnsi="Arial" w:cs="Arial"/>
          <w:bCs/>
          <w:sz w:val="16"/>
          <w:szCs w:val="16"/>
        </w:rPr>
        <w:t>В</w:t>
      </w:r>
      <w:r w:rsidRPr="00D065EB">
        <w:rPr>
          <w:rFonts w:ascii="Arial" w:hAnsi="Arial" w:cs="Arial"/>
          <w:b/>
          <w:bCs/>
          <w:sz w:val="16"/>
          <w:szCs w:val="16"/>
        </w:rPr>
        <w:t xml:space="preserve"> </w:t>
      </w:r>
      <w:r w:rsidRPr="00D065EB">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w:t>
      </w:r>
      <w:r w:rsidRPr="00D065EB">
        <w:rPr>
          <w:rFonts w:ascii="Arial" w:hAnsi="Arial" w:cs="Arial"/>
          <w:bCs/>
          <w:sz w:val="16"/>
          <w:szCs w:val="16"/>
        </w:rPr>
        <w:t>е</w:t>
      </w:r>
      <w:r w:rsidRPr="00D065EB">
        <w:rPr>
          <w:rFonts w:ascii="Arial" w:hAnsi="Arial" w:cs="Arial"/>
          <w:bCs/>
          <w:sz w:val="16"/>
          <w:szCs w:val="16"/>
        </w:rPr>
        <w:t>жит разрешению</w:t>
      </w:r>
      <w:r w:rsidRPr="00D065EB">
        <w:rPr>
          <w:rFonts w:ascii="Arial" w:hAnsi="Arial" w:cs="Arial"/>
          <w:b/>
          <w:bCs/>
          <w:sz w:val="16"/>
          <w:szCs w:val="16"/>
        </w:rPr>
        <w:t xml:space="preserve"> </w:t>
      </w:r>
      <w:r w:rsidRPr="00D065EB">
        <w:rPr>
          <w:rFonts w:ascii="Arial" w:hAnsi="Arial" w:cs="Arial"/>
          <w:bCs/>
          <w:sz w:val="16"/>
          <w:szCs w:val="16"/>
        </w:rPr>
        <w:t>в порядке, предусмотренном действующим законодательством</w:t>
      </w:r>
      <w:r w:rsidRPr="00D065EB">
        <w:rPr>
          <w:rFonts w:ascii="Arial" w:hAnsi="Arial" w:cs="Arial"/>
          <w:sz w:val="16"/>
          <w:szCs w:val="16"/>
        </w:rPr>
        <w:t>.</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7.2. </w:t>
      </w:r>
      <w:r w:rsidRPr="00D065EB">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D065EB">
        <w:rPr>
          <w:rFonts w:ascii="Arial" w:hAnsi="Arial" w:cs="Arial"/>
          <w:sz w:val="16"/>
          <w:szCs w:val="16"/>
        </w:rPr>
        <w:t>законодательством Росси</w:t>
      </w:r>
      <w:r w:rsidRPr="00D065EB">
        <w:rPr>
          <w:rFonts w:ascii="Arial" w:hAnsi="Arial" w:cs="Arial"/>
          <w:sz w:val="16"/>
          <w:szCs w:val="16"/>
        </w:rPr>
        <w:t>й</w:t>
      </w:r>
      <w:r w:rsidRPr="00D065EB">
        <w:rPr>
          <w:rFonts w:ascii="Arial" w:hAnsi="Arial" w:cs="Arial"/>
          <w:sz w:val="16"/>
          <w:szCs w:val="16"/>
        </w:rPr>
        <w:t>ской Федерации.</w:t>
      </w:r>
    </w:p>
    <w:p w:rsidR="00B372D6" w:rsidRPr="00D065EB" w:rsidRDefault="00B372D6" w:rsidP="00B372D6">
      <w:pPr>
        <w:ind w:firstLine="709"/>
        <w:jc w:val="both"/>
        <w:rPr>
          <w:rFonts w:ascii="Arial" w:hAnsi="Arial" w:cs="Arial"/>
          <w:sz w:val="16"/>
          <w:szCs w:val="16"/>
        </w:rPr>
      </w:pPr>
      <w:r w:rsidRPr="00D065EB">
        <w:rPr>
          <w:rFonts w:ascii="Arial" w:hAnsi="Arial" w:cs="Arial"/>
          <w:sz w:val="16"/>
          <w:szCs w:val="16"/>
        </w:rPr>
        <w:t xml:space="preserve">7.3. Договор может быть расторгнут по основаниям, предусмотренным </w:t>
      </w:r>
      <w:r w:rsidRPr="00D065EB">
        <w:rPr>
          <w:rFonts w:ascii="Arial" w:hAnsi="Arial" w:cs="Arial"/>
          <w:bCs/>
          <w:sz w:val="16"/>
          <w:szCs w:val="16"/>
        </w:rPr>
        <w:t xml:space="preserve">трудовым </w:t>
      </w:r>
      <w:r w:rsidRPr="00D065EB">
        <w:rPr>
          <w:rFonts w:ascii="Arial" w:hAnsi="Arial" w:cs="Arial"/>
          <w:sz w:val="16"/>
          <w:szCs w:val="16"/>
        </w:rPr>
        <w:t>зак</w:t>
      </w:r>
      <w:r w:rsidRPr="00D065EB">
        <w:rPr>
          <w:rFonts w:ascii="Arial" w:hAnsi="Arial" w:cs="Arial"/>
          <w:sz w:val="16"/>
          <w:szCs w:val="16"/>
        </w:rPr>
        <w:t>о</w:t>
      </w:r>
      <w:r w:rsidRPr="00D065EB">
        <w:rPr>
          <w:rFonts w:ascii="Arial" w:hAnsi="Arial" w:cs="Arial"/>
          <w:sz w:val="16"/>
          <w:szCs w:val="16"/>
        </w:rPr>
        <w:t>нодательством Российской Федерации.</w:t>
      </w:r>
    </w:p>
    <w:p w:rsidR="00B372D6" w:rsidRPr="00D065EB" w:rsidRDefault="00B372D6" w:rsidP="00B372D6">
      <w:pPr>
        <w:ind w:firstLine="708"/>
        <w:jc w:val="both"/>
        <w:rPr>
          <w:rFonts w:ascii="Arial" w:hAnsi="Arial" w:cs="Arial"/>
          <w:sz w:val="16"/>
          <w:szCs w:val="16"/>
        </w:rPr>
      </w:pPr>
      <w:r w:rsidRPr="00D065EB">
        <w:rPr>
          <w:rFonts w:ascii="Arial" w:hAnsi="Arial" w:cs="Arial"/>
          <w:sz w:val="16"/>
          <w:szCs w:val="16"/>
        </w:rPr>
        <w:t>7.4. Договор составлен в двух экземплярах. Один экземпляр трудового договора хр</w:t>
      </w:r>
      <w:r w:rsidRPr="00D065EB">
        <w:rPr>
          <w:rFonts w:ascii="Arial" w:hAnsi="Arial" w:cs="Arial"/>
          <w:sz w:val="16"/>
          <w:szCs w:val="16"/>
        </w:rPr>
        <w:t>а</w:t>
      </w:r>
      <w:r w:rsidRPr="00D065EB">
        <w:rPr>
          <w:rFonts w:ascii="Arial" w:hAnsi="Arial" w:cs="Arial"/>
          <w:sz w:val="16"/>
          <w:szCs w:val="16"/>
        </w:rPr>
        <w:t xml:space="preserve">нится </w:t>
      </w:r>
      <w:r w:rsidRPr="00D065EB">
        <w:rPr>
          <w:rFonts w:ascii="Arial" w:hAnsi="Arial" w:cs="Arial"/>
          <w:b/>
          <w:sz w:val="16"/>
          <w:szCs w:val="16"/>
        </w:rPr>
        <w:t>Работодателем</w:t>
      </w:r>
      <w:r w:rsidRPr="00D065EB">
        <w:rPr>
          <w:rFonts w:ascii="Arial" w:hAnsi="Arial" w:cs="Arial"/>
          <w:sz w:val="16"/>
          <w:szCs w:val="16"/>
        </w:rPr>
        <w:t xml:space="preserve"> в личном деле </w:t>
      </w:r>
      <w:r w:rsidRPr="00D065EB">
        <w:rPr>
          <w:rFonts w:ascii="Arial" w:hAnsi="Arial" w:cs="Arial"/>
          <w:b/>
          <w:sz w:val="16"/>
          <w:szCs w:val="16"/>
        </w:rPr>
        <w:t>Муниципального служащего (Работника)</w:t>
      </w:r>
      <w:r w:rsidRPr="00D065EB">
        <w:rPr>
          <w:rFonts w:ascii="Arial" w:hAnsi="Arial" w:cs="Arial"/>
          <w:sz w:val="16"/>
          <w:szCs w:val="16"/>
        </w:rPr>
        <w:t xml:space="preserve">, второй - у </w:t>
      </w:r>
      <w:r w:rsidRPr="00D065EB">
        <w:rPr>
          <w:rFonts w:ascii="Arial" w:hAnsi="Arial" w:cs="Arial"/>
          <w:b/>
          <w:sz w:val="16"/>
          <w:szCs w:val="16"/>
        </w:rPr>
        <w:t>Муниципального служащего (Работника)</w:t>
      </w:r>
      <w:r w:rsidRPr="00D065EB">
        <w:rPr>
          <w:rFonts w:ascii="Arial" w:hAnsi="Arial" w:cs="Arial"/>
          <w:sz w:val="16"/>
          <w:szCs w:val="16"/>
        </w:rPr>
        <w:t>. Оба экземпляра имеют одинаковую юридич</w:t>
      </w:r>
      <w:r w:rsidRPr="00D065EB">
        <w:rPr>
          <w:rFonts w:ascii="Arial" w:hAnsi="Arial" w:cs="Arial"/>
          <w:sz w:val="16"/>
          <w:szCs w:val="16"/>
        </w:rPr>
        <w:t>е</w:t>
      </w:r>
      <w:r w:rsidRPr="00D065EB">
        <w:rPr>
          <w:rFonts w:ascii="Arial" w:hAnsi="Arial" w:cs="Arial"/>
          <w:sz w:val="16"/>
          <w:szCs w:val="16"/>
        </w:rPr>
        <w:t>скую силу.</w:t>
      </w:r>
    </w:p>
    <w:p w:rsidR="00B372D6" w:rsidRPr="00D065EB" w:rsidRDefault="00B372D6" w:rsidP="00B372D6">
      <w:pPr>
        <w:ind w:hanging="142"/>
        <w:jc w:val="center"/>
        <w:rPr>
          <w:rFonts w:ascii="Arial" w:hAnsi="Arial" w:cs="Arial"/>
          <w:b/>
          <w:sz w:val="16"/>
          <w:szCs w:val="16"/>
        </w:rPr>
      </w:pPr>
    </w:p>
    <w:p w:rsidR="00B372D6" w:rsidRPr="00D065EB" w:rsidRDefault="00B372D6" w:rsidP="00B372D6">
      <w:pPr>
        <w:ind w:hanging="142"/>
        <w:jc w:val="center"/>
        <w:rPr>
          <w:rFonts w:ascii="Arial" w:hAnsi="Arial" w:cs="Arial"/>
          <w:b/>
          <w:sz w:val="16"/>
          <w:szCs w:val="16"/>
        </w:rPr>
      </w:pPr>
      <w:r w:rsidRPr="00D065EB">
        <w:rPr>
          <w:rFonts w:ascii="Arial" w:hAnsi="Arial" w:cs="Arial"/>
          <w:b/>
          <w:sz w:val="16"/>
          <w:szCs w:val="16"/>
        </w:rPr>
        <w:t>8. ДОПОЛНИТЕЛЬНЫЕ УСЛОВИЯ</w:t>
      </w:r>
    </w:p>
    <w:p w:rsidR="00B372D6" w:rsidRPr="00D065EB" w:rsidRDefault="00B372D6" w:rsidP="00B372D6">
      <w:pPr>
        <w:jc w:val="both"/>
        <w:rPr>
          <w:rFonts w:ascii="Arial" w:hAnsi="Arial" w:cs="Arial"/>
          <w:sz w:val="16"/>
          <w:szCs w:val="16"/>
        </w:rPr>
      </w:pPr>
      <w:r w:rsidRPr="00D065EB">
        <w:rPr>
          <w:rFonts w:ascii="Arial" w:hAnsi="Arial" w:cs="Arial"/>
          <w:sz w:val="16"/>
          <w:szCs w:val="16"/>
        </w:rPr>
        <w:t>__________________________________________________________________________________________________________________________________________________________</w:t>
      </w:r>
    </w:p>
    <w:p w:rsidR="00B372D6" w:rsidRPr="00D065EB" w:rsidRDefault="00B372D6" w:rsidP="00B372D6">
      <w:pPr>
        <w:ind w:hanging="142"/>
        <w:jc w:val="center"/>
        <w:rPr>
          <w:rFonts w:ascii="Arial" w:hAnsi="Arial" w:cs="Arial"/>
          <w:b/>
          <w:sz w:val="16"/>
          <w:szCs w:val="16"/>
        </w:rPr>
      </w:pPr>
      <w:r w:rsidRPr="00D065EB">
        <w:rPr>
          <w:rFonts w:ascii="Arial" w:hAnsi="Arial" w:cs="Arial"/>
          <w:b/>
          <w:sz w:val="16"/>
          <w:szCs w:val="16"/>
        </w:rPr>
        <w:t>9. РЕКВИЗИТЫ СТОРОН:</w:t>
      </w:r>
    </w:p>
    <w:p w:rsidR="00B372D6" w:rsidRPr="00D065EB" w:rsidRDefault="00B372D6" w:rsidP="00B372D6">
      <w:pPr>
        <w:ind w:hanging="142"/>
        <w:jc w:val="center"/>
        <w:rPr>
          <w:rFonts w:ascii="Arial" w:hAnsi="Arial" w:cs="Arial"/>
          <w:b/>
          <w:sz w:val="16"/>
          <w:szCs w:val="16"/>
        </w:rPr>
      </w:pPr>
    </w:p>
    <w:tbl>
      <w:tblPr>
        <w:tblW w:w="9892" w:type="dxa"/>
        <w:tblLayout w:type="fixed"/>
        <w:tblCellMar>
          <w:left w:w="70" w:type="dxa"/>
          <w:right w:w="70" w:type="dxa"/>
        </w:tblCellMar>
        <w:tblLook w:val="0000"/>
      </w:tblPr>
      <w:tblGrid>
        <w:gridCol w:w="3853"/>
        <w:gridCol w:w="1526"/>
        <w:gridCol w:w="4513"/>
      </w:tblGrid>
      <w:tr w:rsidR="00B372D6" w:rsidRPr="00D065EB" w:rsidTr="005A4FA0">
        <w:tblPrEx>
          <w:tblCellMar>
            <w:top w:w="0" w:type="dxa"/>
            <w:bottom w:w="0" w:type="dxa"/>
          </w:tblCellMar>
        </w:tblPrEx>
        <w:tc>
          <w:tcPr>
            <w:tcW w:w="3853" w:type="dxa"/>
          </w:tcPr>
          <w:p w:rsidR="00B372D6" w:rsidRPr="00D065EB" w:rsidRDefault="00B372D6" w:rsidP="00B372D6">
            <w:pPr>
              <w:jc w:val="center"/>
              <w:rPr>
                <w:rFonts w:ascii="Arial" w:hAnsi="Arial" w:cs="Arial"/>
                <w:b/>
                <w:sz w:val="16"/>
                <w:szCs w:val="16"/>
              </w:rPr>
            </w:pPr>
            <w:r w:rsidRPr="00D065EB">
              <w:rPr>
                <w:rFonts w:ascii="Arial" w:hAnsi="Arial" w:cs="Arial"/>
                <w:b/>
                <w:sz w:val="16"/>
                <w:szCs w:val="16"/>
              </w:rPr>
              <w:t>Администрация Валдайского муниципальн</w:t>
            </w:r>
            <w:r w:rsidRPr="00D065EB">
              <w:rPr>
                <w:rFonts w:ascii="Arial" w:hAnsi="Arial" w:cs="Arial"/>
                <w:b/>
                <w:sz w:val="16"/>
                <w:szCs w:val="16"/>
              </w:rPr>
              <w:t>о</w:t>
            </w:r>
            <w:r w:rsidRPr="00D065EB">
              <w:rPr>
                <w:rFonts w:ascii="Arial" w:hAnsi="Arial" w:cs="Arial"/>
                <w:b/>
                <w:sz w:val="16"/>
                <w:szCs w:val="16"/>
              </w:rPr>
              <w:t>го района</w:t>
            </w:r>
          </w:p>
        </w:tc>
        <w:tc>
          <w:tcPr>
            <w:tcW w:w="1526" w:type="dxa"/>
          </w:tcPr>
          <w:p w:rsidR="00B372D6" w:rsidRPr="00D065EB" w:rsidRDefault="00B372D6" w:rsidP="00B372D6">
            <w:pPr>
              <w:jc w:val="center"/>
              <w:rPr>
                <w:rFonts w:ascii="Arial" w:hAnsi="Arial" w:cs="Arial"/>
                <w:b/>
                <w:sz w:val="16"/>
                <w:szCs w:val="16"/>
              </w:rPr>
            </w:pPr>
          </w:p>
        </w:tc>
        <w:tc>
          <w:tcPr>
            <w:tcW w:w="4513" w:type="dxa"/>
          </w:tcPr>
          <w:p w:rsidR="00B372D6" w:rsidRPr="00D065EB" w:rsidRDefault="00B372D6" w:rsidP="00B372D6">
            <w:pPr>
              <w:jc w:val="center"/>
              <w:rPr>
                <w:rFonts w:ascii="Arial" w:hAnsi="Arial" w:cs="Arial"/>
                <w:b/>
                <w:sz w:val="16"/>
                <w:szCs w:val="16"/>
              </w:rPr>
            </w:pPr>
            <w:r w:rsidRPr="00D065EB">
              <w:rPr>
                <w:rFonts w:ascii="Arial" w:hAnsi="Arial" w:cs="Arial"/>
                <w:b/>
                <w:sz w:val="16"/>
                <w:szCs w:val="16"/>
              </w:rPr>
              <w:t>Муниципальный служащий (Работник)</w:t>
            </w:r>
          </w:p>
        </w:tc>
      </w:tr>
    </w:tbl>
    <w:p w:rsidR="00B372D6" w:rsidRPr="00D065EB" w:rsidRDefault="00B372D6" w:rsidP="00B372D6">
      <w:pPr>
        <w:rPr>
          <w:rFonts w:ascii="Arial" w:hAnsi="Arial" w:cs="Arial"/>
          <w:sz w:val="16"/>
          <w:szCs w:val="16"/>
        </w:rPr>
      </w:pPr>
      <w:r w:rsidRPr="00D065EB">
        <w:rPr>
          <w:rFonts w:ascii="Arial" w:hAnsi="Arial" w:cs="Arial"/>
          <w:sz w:val="16"/>
          <w:szCs w:val="16"/>
        </w:rPr>
        <w:t>Экземпляр трудового договора получил(а)________________"_______"__________ 20__ г.</w:t>
      </w:r>
    </w:p>
    <w:p w:rsidR="00B372D6" w:rsidRPr="00D065EB" w:rsidRDefault="00B372D6" w:rsidP="00B372D6">
      <w:pPr>
        <w:jc w:val="center"/>
        <w:rPr>
          <w:rFonts w:ascii="Arial" w:hAnsi="Arial" w:cs="Arial"/>
          <w:sz w:val="16"/>
          <w:szCs w:val="16"/>
        </w:rPr>
      </w:pPr>
      <w:r w:rsidRPr="00D065EB">
        <w:rPr>
          <w:rFonts w:ascii="Arial" w:hAnsi="Arial" w:cs="Arial"/>
          <w:sz w:val="16"/>
          <w:szCs w:val="16"/>
        </w:rPr>
        <w:t>________________________</w:t>
      </w:r>
    </w:p>
    <w:p w:rsidR="00B372D6" w:rsidRDefault="00B372D6" w:rsidP="00E87F79">
      <w:pPr>
        <w:shd w:val="clear" w:color="auto" w:fill="FFFFFF"/>
        <w:suppressAutoHyphens/>
        <w:spacing w:line="240" w:lineRule="exact"/>
        <w:jc w:val="center"/>
        <w:rPr>
          <w:rFonts w:ascii="Arial" w:hAnsi="Arial" w:cs="Arial"/>
          <w:b/>
          <w:sz w:val="16"/>
          <w:szCs w:val="16"/>
        </w:rPr>
      </w:pPr>
    </w:p>
    <w:p w:rsidR="00B8457C" w:rsidRPr="00875535" w:rsidRDefault="00B8457C" w:rsidP="00B8457C">
      <w:pPr>
        <w:pStyle w:val="2"/>
        <w:rPr>
          <w:rFonts w:ascii="Arial" w:hAnsi="Arial" w:cs="Arial"/>
          <w:color w:val="000000"/>
          <w:sz w:val="16"/>
          <w:szCs w:val="16"/>
        </w:rPr>
      </w:pPr>
      <w:r w:rsidRPr="00875535">
        <w:rPr>
          <w:rFonts w:ascii="Arial" w:hAnsi="Arial" w:cs="Arial"/>
          <w:color w:val="000000"/>
          <w:sz w:val="16"/>
          <w:szCs w:val="16"/>
        </w:rPr>
        <w:t>АДМИНИСТРАЦИЯ ВАЛДАЙСКОГО МУНИЦИПАЛЬНОГО РАЙОНА</w:t>
      </w:r>
    </w:p>
    <w:p w:rsidR="00B8457C" w:rsidRPr="00875535" w:rsidRDefault="00B8457C" w:rsidP="00B8457C">
      <w:pPr>
        <w:pStyle w:val="3"/>
        <w:rPr>
          <w:rFonts w:ascii="Arial" w:hAnsi="Arial" w:cs="Arial"/>
          <w:sz w:val="16"/>
          <w:szCs w:val="16"/>
        </w:rPr>
      </w:pPr>
      <w:r w:rsidRPr="00875535">
        <w:rPr>
          <w:rFonts w:ascii="Arial" w:hAnsi="Arial" w:cs="Arial"/>
          <w:sz w:val="16"/>
          <w:szCs w:val="16"/>
        </w:rPr>
        <w:t>П О С Т А Н О В Л Е Н И Е</w:t>
      </w:r>
    </w:p>
    <w:p w:rsidR="00B8457C" w:rsidRPr="00875535" w:rsidRDefault="00B8457C" w:rsidP="00B8457C">
      <w:pPr>
        <w:jc w:val="center"/>
        <w:rPr>
          <w:rFonts w:ascii="Arial" w:hAnsi="Arial" w:cs="Arial"/>
          <w:color w:val="000000"/>
          <w:sz w:val="16"/>
          <w:szCs w:val="16"/>
        </w:rPr>
      </w:pPr>
      <w:r w:rsidRPr="00875535">
        <w:rPr>
          <w:rFonts w:ascii="Arial" w:hAnsi="Arial" w:cs="Arial"/>
          <w:color w:val="000000"/>
          <w:sz w:val="16"/>
          <w:szCs w:val="16"/>
        </w:rPr>
        <w:t>30.09.2019 № 1703</w:t>
      </w:r>
    </w:p>
    <w:p w:rsidR="00B8457C" w:rsidRPr="00875535" w:rsidRDefault="00B8457C" w:rsidP="00B8457C">
      <w:pPr>
        <w:jc w:val="center"/>
        <w:rPr>
          <w:rFonts w:ascii="Arial" w:hAnsi="Arial" w:cs="Arial"/>
          <w:sz w:val="16"/>
          <w:szCs w:val="16"/>
        </w:rPr>
      </w:pPr>
      <w:r w:rsidRPr="00875535">
        <w:rPr>
          <w:rFonts w:ascii="Arial" w:hAnsi="Arial" w:cs="Arial"/>
          <w:b/>
          <w:color w:val="000000"/>
          <w:sz w:val="16"/>
          <w:szCs w:val="16"/>
        </w:rPr>
        <w:t>О создании группы контроля</w:t>
      </w:r>
    </w:p>
    <w:p w:rsidR="00B8457C" w:rsidRPr="00875535" w:rsidRDefault="00B8457C" w:rsidP="00B8457C">
      <w:pPr>
        <w:ind w:firstLine="142"/>
        <w:jc w:val="both"/>
        <w:rPr>
          <w:rFonts w:ascii="Arial" w:hAnsi="Arial" w:cs="Arial"/>
          <w:sz w:val="16"/>
          <w:szCs w:val="16"/>
        </w:rPr>
      </w:pPr>
      <w:r w:rsidRPr="00875535">
        <w:rPr>
          <w:rFonts w:ascii="Arial" w:hAnsi="Arial" w:cs="Arial"/>
          <w:sz w:val="16"/>
          <w:szCs w:val="16"/>
        </w:rPr>
        <w:t>В целях организации контроля за выполнением мероприятий по гражданской обороне в ходе проведения штабной тренировки по гражданской об</w:t>
      </w:r>
      <w:r w:rsidRPr="00875535">
        <w:rPr>
          <w:rFonts w:ascii="Arial" w:hAnsi="Arial" w:cs="Arial"/>
          <w:sz w:val="16"/>
          <w:szCs w:val="16"/>
        </w:rPr>
        <w:t>о</w:t>
      </w:r>
      <w:r w:rsidRPr="00875535">
        <w:rPr>
          <w:rFonts w:ascii="Arial" w:hAnsi="Arial" w:cs="Arial"/>
          <w:sz w:val="16"/>
          <w:szCs w:val="16"/>
        </w:rPr>
        <w:t>роне 01-02 октября 2019 года и  представления донесений в группу контроля Главного управления МЧС России по Новгородской обла</w:t>
      </w:r>
      <w:r w:rsidRPr="00875535">
        <w:rPr>
          <w:rFonts w:ascii="Arial" w:hAnsi="Arial" w:cs="Arial"/>
          <w:sz w:val="16"/>
          <w:szCs w:val="16"/>
        </w:rPr>
        <w:t>с</w:t>
      </w:r>
      <w:r w:rsidRPr="00875535">
        <w:rPr>
          <w:rFonts w:ascii="Arial" w:hAnsi="Arial" w:cs="Arial"/>
          <w:sz w:val="16"/>
          <w:szCs w:val="16"/>
        </w:rPr>
        <w:t>ти:</w:t>
      </w:r>
    </w:p>
    <w:p w:rsidR="00B8457C" w:rsidRPr="00875535" w:rsidRDefault="00B8457C" w:rsidP="00B8457C">
      <w:pPr>
        <w:overflowPunct w:val="0"/>
        <w:autoSpaceDE w:val="0"/>
        <w:autoSpaceDN w:val="0"/>
        <w:adjustRightInd w:val="0"/>
        <w:ind w:firstLine="142"/>
        <w:jc w:val="both"/>
        <w:rPr>
          <w:rFonts w:ascii="Arial" w:hAnsi="Arial" w:cs="Arial"/>
          <w:sz w:val="16"/>
          <w:szCs w:val="16"/>
        </w:rPr>
      </w:pPr>
      <w:r w:rsidRPr="00875535">
        <w:rPr>
          <w:rFonts w:ascii="Arial" w:hAnsi="Arial" w:cs="Arial"/>
          <w:sz w:val="16"/>
          <w:szCs w:val="16"/>
        </w:rPr>
        <w:t>1. Назначить группу контроля в сост</w:t>
      </w:r>
      <w:r w:rsidRPr="00875535">
        <w:rPr>
          <w:rFonts w:ascii="Arial" w:hAnsi="Arial" w:cs="Arial"/>
          <w:sz w:val="16"/>
          <w:szCs w:val="16"/>
        </w:rPr>
        <w:t>а</w:t>
      </w:r>
      <w:r w:rsidRPr="00875535">
        <w:rPr>
          <w:rFonts w:ascii="Arial" w:hAnsi="Arial" w:cs="Arial"/>
          <w:sz w:val="16"/>
          <w:szCs w:val="16"/>
        </w:rPr>
        <w:t>ве:</w:t>
      </w:r>
    </w:p>
    <w:p w:rsidR="00B8457C" w:rsidRPr="00875535" w:rsidRDefault="00B8457C" w:rsidP="00B8457C">
      <w:pPr>
        <w:ind w:firstLine="142"/>
        <w:jc w:val="both"/>
        <w:rPr>
          <w:rFonts w:ascii="Arial" w:hAnsi="Arial" w:cs="Arial"/>
          <w:sz w:val="16"/>
          <w:szCs w:val="16"/>
        </w:rPr>
      </w:pPr>
      <w:r w:rsidRPr="00875535">
        <w:rPr>
          <w:rFonts w:ascii="Arial" w:hAnsi="Arial" w:cs="Arial"/>
          <w:sz w:val="16"/>
          <w:szCs w:val="16"/>
        </w:rPr>
        <w:t>Литягин С.В. – главный специалист по делам ГО и ЧС Администрации муниципального района, руководитель группы;</w:t>
      </w:r>
    </w:p>
    <w:p w:rsidR="00B8457C" w:rsidRPr="00875535" w:rsidRDefault="00B8457C" w:rsidP="00B8457C">
      <w:pPr>
        <w:ind w:firstLine="142"/>
        <w:jc w:val="both"/>
        <w:rPr>
          <w:rFonts w:ascii="Arial" w:hAnsi="Arial" w:cs="Arial"/>
          <w:sz w:val="16"/>
          <w:szCs w:val="16"/>
        </w:rPr>
      </w:pPr>
      <w:r w:rsidRPr="00875535">
        <w:rPr>
          <w:rFonts w:ascii="Arial" w:hAnsi="Arial" w:cs="Arial"/>
          <w:sz w:val="16"/>
          <w:szCs w:val="16"/>
        </w:rPr>
        <w:t>Воздвиженский Ф.В.– начальник (главный диспетчер) единой дежурно- диспетчерской службы Валдайского муниципального ра</w:t>
      </w:r>
      <w:r w:rsidRPr="00875535">
        <w:rPr>
          <w:rFonts w:ascii="Arial" w:hAnsi="Arial" w:cs="Arial"/>
          <w:sz w:val="16"/>
          <w:szCs w:val="16"/>
        </w:rPr>
        <w:t>й</w:t>
      </w:r>
      <w:r w:rsidRPr="00875535">
        <w:rPr>
          <w:rFonts w:ascii="Arial" w:hAnsi="Arial" w:cs="Arial"/>
          <w:sz w:val="16"/>
          <w:szCs w:val="16"/>
        </w:rPr>
        <w:t>она;</w:t>
      </w:r>
    </w:p>
    <w:p w:rsidR="00B8457C" w:rsidRPr="00875535" w:rsidRDefault="00B8457C" w:rsidP="00B8457C">
      <w:pPr>
        <w:ind w:firstLine="142"/>
        <w:jc w:val="both"/>
        <w:rPr>
          <w:rFonts w:ascii="Arial" w:hAnsi="Arial" w:cs="Arial"/>
          <w:sz w:val="16"/>
          <w:szCs w:val="16"/>
        </w:rPr>
      </w:pPr>
      <w:r w:rsidRPr="00875535">
        <w:rPr>
          <w:rFonts w:ascii="Arial" w:hAnsi="Arial" w:cs="Arial"/>
          <w:sz w:val="16"/>
          <w:szCs w:val="16"/>
        </w:rPr>
        <w:t>Дворцов А.Г. – главный специалист отдела по физической культуре и спорту Администрации муниципального района.</w:t>
      </w:r>
    </w:p>
    <w:p w:rsidR="00B8457C" w:rsidRPr="00875535" w:rsidRDefault="00B8457C" w:rsidP="00B8457C">
      <w:pPr>
        <w:ind w:firstLine="142"/>
        <w:jc w:val="both"/>
        <w:rPr>
          <w:rFonts w:ascii="Arial" w:hAnsi="Arial" w:cs="Arial"/>
          <w:color w:val="000000"/>
          <w:sz w:val="16"/>
          <w:szCs w:val="16"/>
        </w:rPr>
      </w:pPr>
      <w:r w:rsidRPr="00875535">
        <w:rPr>
          <w:rFonts w:ascii="Arial" w:hAnsi="Arial" w:cs="Arial"/>
          <w:color w:val="000000"/>
          <w:sz w:val="16"/>
          <w:szCs w:val="16"/>
        </w:rPr>
        <w:t>2. Помещением для работы группы контроля определить кабинет №109 в здании Администрации муниципального района.</w:t>
      </w:r>
    </w:p>
    <w:p w:rsidR="00B8457C" w:rsidRPr="00875535" w:rsidRDefault="00B8457C" w:rsidP="00B8457C">
      <w:pPr>
        <w:ind w:firstLine="142"/>
        <w:jc w:val="both"/>
        <w:rPr>
          <w:rFonts w:ascii="Arial" w:hAnsi="Arial" w:cs="Arial"/>
          <w:color w:val="000000"/>
          <w:sz w:val="16"/>
          <w:szCs w:val="16"/>
        </w:rPr>
      </w:pPr>
      <w:r w:rsidRPr="00875535">
        <w:rPr>
          <w:rFonts w:ascii="Arial" w:hAnsi="Arial" w:cs="Arial"/>
          <w:color w:val="000000"/>
          <w:sz w:val="16"/>
          <w:szCs w:val="16"/>
        </w:rPr>
        <w:t>3. Контроль за выполнением постановления возложить на заместителя Главы администрации муниципального района Карпенко.А.Г.</w:t>
      </w:r>
    </w:p>
    <w:p w:rsidR="00B8457C" w:rsidRPr="00875535" w:rsidRDefault="00B8457C" w:rsidP="00B8457C">
      <w:pPr>
        <w:ind w:firstLine="142"/>
        <w:jc w:val="both"/>
        <w:rPr>
          <w:rFonts w:ascii="Arial" w:hAnsi="Arial" w:cs="Arial"/>
          <w:color w:val="000000"/>
          <w:sz w:val="16"/>
          <w:szCs w:val="16"/>
        </w:rPr>
      </w:pPr>
      <w:r w:rsidRPr="00875535">
        <w:rPr>
          <w:rFonts w:ascii="Arial" w:hAnsi="Arial" w:cs="Arial"/>
          <w:color w:val="000000"/>
          <w:sz w:val="16"/>
          <w:szCs w:val="16"/>
        </w:rPr>
        <w:t>4. Постановление вступает в силу со дня принятия.</w:t>
      </w:r>
    </w:p>
    <w:p w:rsidR="00B8457C" w:rsidRPr="00875535" w:rsidRDefault="00B8457C" w:rsidP="00B8457C">
      <w:pPr>
        <w:ind w:firstLine="142"/>
        <w:jc w:val="both"/>
        <w:rPr>
          <w:rFonts w:ascii="Arial" w:hAnsi="Arial" w:cs="Arial"/>
          <w:color w:val="000000"/>
          <w:sz w:val="16"/>
          <w:szCs w:val="16"/>
        </w:rPr>
      </w:pPr>
      <w:r w:rsidRPr="00875535">
        <w:rPr>
          <w:rFonts w:ascii="Arial" w:hAnsi="Arial" w:cs="Arial"/>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875535">
        <w:rPr>
          <w:rFonts w:ascii="Arial" w:hAnsi="Arial" w:cs="Arial"/>
          <w:color w:val="000000"/>
          <w:sz w:val="16"/>
          <w:szCs w:val="16"/>
        </w:rPr>
        <w:t>ь</w:t>
      </w:r>
      <w:r w:rsidRPr="00875535">
        <w:rPr>
          <w:rFonts w:ascii="Arial" w:hAnsi="Arial" w:cs="Arial"/>
          <w:color w:val="000000"/>
          <w:sz w:val="16"/>
          <w:szCs w:val="16"/>
        </w:rPr>
        <w:t>ного района в сети «И</w:t>
      </w:r>
      <w:r w:rsidRPr="00875535">
        <w:rPr>
          <w:rFonts w:ascii="Arial" w:hAnsi="Arial" w:cs="Arial"/>
          <w:color w:val="000000"/>
          <w:sz w:val="16"/>
          <w:szCs w:val="16"/>
        </w:rPr>
        <w:t>н</w:t>
      </w:r>
      <w:r w:rsidRPr="00875535">
        <w:rPr>
          <w:rFonts w:ascii="Arial" w:hAnsi="Arial" w:cs="Arial"/>
          <w:color w:val="000000"/>
          <w:sz w:val="16"/>
          <w:szCs w:val="16"/>
        </w:rPr>
        <w:t>тернет».</w:t>
      </w:r>
    </w:p>
    <w:p w:rsidR="00B8457C" w:rsidRPr="00875535" w:rsidRDefault="00B8457C" w:rsidP="00B8457C">
      <w:pPr>
        <w:jc w:val="both"/>
        <w:rPr>
          <w:rFonts w:ascii="Arial" w:hAnsi="Arial" w:cs="Arial"/>
          <w:sz w:val="16"/>
          <w:szCs w:val="16"/>
        </w:rPr>
      </w:pPr>
      <w:r w:rsidRPr="00875535">
        <w:rPr>
          <w:rFonts w:ascii="Arial" w:hAnsi="Arial" w:cs="Arial"/>
          <w:b/>
          <w:sz w:val="16"/>
          <w:szCs w:val="16"/>
        </w:rPr>
        <w:t>Глава муниципального района</w:t>
      </w:r>
      <w:r w:rsidRPr="00875535">
        <w:rPr>
          <w:rFonts w:ascii="Arial" w:hAnsi="Arial" w:cs="Arial"/>
          <w:b/>
          <w:sz w:val="16"/>
          <w:szCs w:val="16"/>
        </w:rPr>
        <w:tab/>
      </w:r>
      <w:r w:rsidRPr="00875535">
        <w:rPr>
          <w:rFonts w:ascii="Arial" w:hAnsi="Arial" w:cs="Arial"/>
          <w:b/>
          <w:sz w:val="16"/>
          <w:szCs w:val="16"/>
        </w:rPr>
        <w:tab/>
        <w:t>Ю.В.Стадэ</w:t>
      </w:r>
    </w:p>
    <w:p w:rsidR="00B8457C" w:rsidRDefault="00B8457C" w:rsidP="00E87F79">
      <w:pPr>
        <w:shd w:val="clear" w:color="auto" w:fill="FFFFFF"/>
        <w:suppressAutoHyphens/>
        <w:spacing w:line="240" w:lineRule="exact"/>
        <w:jc w:val="center"/>
        <w:rPr>
          <w:rFonts w:ascii="Arial" w:hAnsi="Arial" w:cs="Arial"/>
          <w:b/>
          <w:sz w:val="16"/>
          <w:szCs w:val="16"/>
        </w:rPr>
      </w:pPr>
    </w:p>
    <w:p w:rsidR="00E747C0" w:rsidRPr="001C2781" w:rsidRDefault="00E747C0" w:rsidP="00E747C0">
      <w:pPr>
        <w:pStyle w:val="2"/>
        <w:rPr>
          <w:rFonts w:ascii="Arial" w:hAnsi="Arial" w:cs="Arial"/>
          <w:color w:val="000000"/>
          <w:sz w:val="16"/>
          <w:szCs w:val="16"/>
        </w:rPr>
      </w:pPr>
      <w:r w:rsidRPr="001C2781">
        <w:rPr>
          <w:rFonts w:ascii="Arial" w:hAnsi="Arial" w:cs="Arial"/>
          <w:color w:val="000000"/>
          <w:sz w:val="16"/>
          <w:szCs w:val="16"/>
        </w:rPr>
        <w:t>АДМИНИСТРАЦИЯ ВАЛДАЙСКОГО МУНИЦИПАЛЬНОГО РАЙОНА</w:t>
      </w:r>
    </w:p>
    <w:p w:rsidR="00E747C0" w:rsidRPr="001C2781" w:rsidRDefault="00E747C0" w:rsidP="00E747C0">
      <w:pPr>
        <w:pStyle w:val="3"/>
        <w:rPr>
          <w:rFonts w:ascii="Arial" w:hAnsi="Arial" w:cs="Arial"/>
          <w:sz w:val="16"/>
          <w:szCs w:val="16"/>
        </w:rPr>
      </w:pPr>
      <w:r w:rsidRPr="001C2781">
        <w:rPr>
          <w:rFonts w:ascii="Arial" w:hAnsi="Arial" w:cs="Arial"/>
          <w:sz w:val="16"/>
          <w:szCs w:val="16"/>
        </w:rPr>
        <w:t>П О С Т А Н О В Л Е Н И Е</w:t>
      </w:r>
    </w:p>
    <w:p w:rsidR="00E747C0" w:rsidRPr="001C2781" w:rsidRDefault="00E747C0" w:rsidP="00E747C0">
      <w:pPr>
        <w:jc w:val="center"/>
        <w:rPr>
          <w:rFonts w:ascii="Arial" w:hAnsi="Arial" w:cs="Arial"/>
          <w:color w:val="000000"/>
          <w:sz w:val="16"/>
          <w:szCs w:val="16"/>
        </w:rPr>
      </w:pPr>
      <w:r w:rsidRPr="001C2781">
        <w:rPr>
          <w:rFonts w:ascii="Arial" w:hAnsi="Arial" w:cs="Arial"/>
          <w:color w:val="000000"/>
          <w:sz w:val="16"/>
          <w:szCs w:val="16"/>
        </w:rPr>
        <w:t>30.09.2019 № 1708</w:t>
      </w:r>
    </w:p>
    <w:p w:rsidR="00E747C0" w:rsidRPr="001C2781" w:rsidRDefault="00E747C0" w:rsidP="00E747C0">
      <w:pPr>
        <w:pStyle w:val="ConsPlusTitle"/>
        <w:widowControl/>
        <w:jc w:val="center"/>
        <w:rPr>
          <w:rFonts w:ascii="Arial" w:hAnsi="Arial" w:cs="Arial"/>
          <w:sz w:val="16"/>
          <w:szCs w:val="16"/>
        </w:rPr>
      </w:pPr>
      <w:r w:rsidRPr="001C2781">
        <w:rPr>
          <w:rFonts w:ascii="Arial" w:hAnsi="Arial" w:cs="Arial"/>
          <w:sz w:val="16"/>
          <w:szCs w:val="16"/>
        </w:rPr>
        <w:t xml:space="preserve">О внесении изменений в Положение о проведении ежегодного конкурса «Лучшее </w:t>
      </w:r>
    </w:p>
    <w:p w:rsidR="00E747C0" w:rsidRPr="001C2781" w:rsidRDefault="00E747C0" w:rsidP="00E747C0">
      <w:pPr>
        <w:pStyle w:val="ConsPlusTitle"/>
        <w:widowControl/>
        <w:jc w:val="center"/>
        <w:rPr>
          <w:rFonts w:ascii="Arial" w:hAnsi="Arial" w:cs="Arial"/>
          <w:sz w:val="16"/>
          <w:szCs w:val="16"/>
        </w:rPr>
      </w:pPr>
      <w:r w:rsidRPr="001C2781">
        <w:rPr>
          <w:rFonts w:ascii="Arial" w:hAnsi="Arial" w:cs="Arial"/>
          <w:sz w:val="16"/>
          <w:szCs w:val="16"/>
        </w:rPr>
        <w:t>территориальное общественное самоуправление Валдайского муниципального ра</w:t>
      </w:r>
      <w:r w:rsidRPr="001C2781">
        <w:rPr>
          <w:rFonts w:ascii="Arial" w:hAnsi="Arial" w:cs="Arial"/>
          <w:sz w:val="16"/>
          <w:szCs w:val="16"/>
        </w:rPr>
        <w:t>й</w:t>
      </w:r>
      <w:r w:rsidRPr="001C2781">
        <w:rPr>
          <w:rFonts w:ascii="Arial" w:hAnsi="Arial" w:cs="Arial"/>
          <w:sz w:val="16"/>
          <w:szCs w:val="16"/>
        </w:rPr>
        <w:t>она»</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 xml:space="preserve">Администрация Валдайского муниципального района </w:t>
      </w:r>
      <w:r w:rsidRPr="001C2781">
        <w:rPr>
          <w:rFonts w:ascii="Arial" w:hAnsi="Arial" w:cs="Arial"/>
          <w:b/>
          <w:sz w:val="16"/>
          <w:szCs w:val="16"/>
        </w:rPr>
        <w:t>ПОСТАНО</w:t>
      </w:r>
      <w:r w:rsidRPr="001C2781">
        <w:rPr>
          <w:rFonts w:ascii="Arial" w:hAnsi="Arial" w:cs="Arial"/>
          <w:b/>
          <w:sz w:val="16"/>
          <w:szCs w:val="16"/>
        </w:rPr>
        <w:t>В</w:t>
      </w:r>
      <w:r w:rsidRPr="001C2781">
        <w:rPr>
          <w:rFonts w:ascii="Arial" w:hAnsi="Arial" w:cs="Arial"/>
          <w:b/>
          <w:sz w:val="16"/>
          <w:szCs w:val="16"/>
        </w:rPr>
        <w:t>ЛЯЕТ:</w:t>
      </w:r>
    </w:p>
    <w:p w:rsidR="00E747C0" w:rsidRPr="001C2781" w:rsidRDefault="00E747C0" w:rsidP="00E747C0">
      <w:pPr>
        <w:pStyle w:val="a4"/>
        <w:tabs>
          <w:tab w:val="left" w:pos="142"/>
        </w:tabs>
        <w:ind w:firstLine="142"/>
        <w:jc w:val="both"/>
        <w:rPr>
          <w:rFonts w:ascii="Arial" w:hAnsi="Arial" w:cs="Arial"/>
          <w:sz w:val="16"/>
          <w:szCs w:val="16"/>
        </w:rPr>
      </w:pPr>
      <w:r w:rsidRPr="001C2781">
        <w:rPr>
          <w:rFonts w:ascii="Arial" w:hAnsi="Arial" w:cs="Arial"/>
          <w:sz w:val="16"/>
          <w:szCs w:val="16"/>
        </w:rPr>
        <w:t>1. Внести изменения в Положение о проведении ежегодного конкурса «Лучшее территориальное общественное самоуправление Валдайского муниципального района», утвержденное постановлением Администрации Валдайского мун</w:t>
      </w:r>
      <w:r w:rsidRPr="001C2781">
        <w:rPr>
          <w:rFonts w:ascii="Arial" w:hAnsi="Arial" w:cs="Arial"/>
          <w:sz w:val="16"/>
          <w:szCs w:val="16"/>
        </w:rPr>
        <w:t>и</w:t>
      </w:r>
      <w:r w:rsidRPr="001C2781">
        <w:rPr>
          <w:rFonts w:ascii="Arial" w:hAnsi="Arial" w:cs="Arial"/>
          <w:sz w:val="16"/>
          <w:szCs w:val="16"/>
        </w:rPr>
        <w:t>ципального района от 12.03.2019 №403:</w:t>
      </w:r>
    </w:p>
    <w:p w:rsidR="00E747C0" w:rsidRPr="001C2781" w:rsidRDefault="00E747C0" w:rsidP="00E747C0">
      <w:pPr>
        <w:pStyle w:val="a4"/>
        <w:tabs>
          <w:tab w:val="left" w:pos="142"/>
        </w:tabs>
        <w:ind w:firstLine="142"/>
        <w:jc w:val="both"/>
        <w:rPr>
          <w:rFonts w:ascii="Arial" w:hAnsi="Arial" w:cs="Arial"/>
          <w:sz w:val="16"/>
          <w:szCs w:val="16"/>
        </w:rPr>
      </w:pPr>
      <w:r w:rsidRPr="001C2781">
        <w:rPr>
          <w:rFonts w:ascii="Arial" w:hAnsi="Arial" w:cs="Arial"/>
          <w:sz w:val="16"/>
          <w:szCs w:val="16"/>
        </w:rPr>
        <w:t>1.1. Изложить подпункт 3.5.3 пункта 3.5 в р</w:t>
      </w:r>
      <w:r w:rsidRPr="001C2781">
        <w:rPr>
          <w:rFonts w:ascii="Arial" w:hAnsi="Arial" w:cs="Arial"/>
          <w:sz w:val="16"/>
          <w:szCs w:val="16"/>
        </w:rPr>
        <w:t>е</w:t>
      </w:r>
      <w:r w:rsidRPr="001C2781">
        <w:rPr>
          <w:rFonts w:ascii="Arial" w:hAnsi="Arial" w:cs="Arial"/>
          <w:sz w:val="16"/>
          <w:szCs w:val="16"/>
        </w:rPr>
        <w:t>дакции:</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«3.5.3. Информацию о деятельности ТОС, содержащую следу</w:t>
      </w:r>
      <w:r w:rsidRPr="001C2781">
        <w:rPr>
          <w:rFonts w:ascii="Arial" w:hAnsi="Arial" w:cs="Arial"/>
          <w:sz w:val="16"/>
          <w:szCs w:val="16"/>
        </w:rPr>
        <w:t>ю</w:t>
      </w:r>
      <w:r w:rsidRPr="001C2781">
        <w:rPr>
          <w:rFonts w:ascii="Arial" w:hAnsi="Arial" w:cs="Arial"/>
          <w:sz w:val="16"/>
          <w:szCs w:val="16"/>
        </w:rPr>
        <w:t>щие сведения:</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наличие плана деятельности ТОС;</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работа органа ТОС по вовлечению жителей в процесс принятия решений, в том числе количество проведенных собраний (советов, конф</w:t>
      </w:r>
      <w:r w:rsidRPr="001C2781">
        <w:rPr>
          <w:rFonts w:ascii="Arial" w:hAnsi="Arial" w:cs="Arial"/>
          <w:color w:val="000000"/>
          <w:sz w:val="16"/>
          <w:szCs w:val="16"/>
        </w:rPr>
        <w:t>е</w:t>
      </w:r>
      <w:r w:rsidRPr="001C2781">
        <w:rPr>
          <w:rFonts w:ascii="Arial" w:hAnsi="Arial" w:cs="Arial"/>
          <w:color w:val="000000"/>
          <w:sz w:val="16"/>
          <w:szCs w:val="16"/>
        </w:rPr>
        <w:t>ренций, заседаний) органа ТОС с приложением копий протоколов, а также участие членов ТОС в собраниях, конференциях, совещаниях и заседаниях, пров</w:t>
      </w:r>
      <w:r w:rsidRPr="001C2781">
        <w:rPr>
          <w:rFonts w:ascii="Arial" w:hAnsi="Arial" w:cs="Arial"/>
          <w:color w:val="000000"/>
          <w:sz w:val="16"/>
          <w:szCs w:val="16"/>
        </w:rPr>
        <w:t>о</w:t>
      </w:r>
      <w:r w:rsidRPr="001C2781">
        <w:rPr>
          <w:rFonts w:ascii="Arial" w:hAnsi="Arial" w:cs="Arial"/>
          <w:color w:val="000000"/>
          <w:sz w:val="16"/>
          <w:szCs w:val="16"/>
        </w:rPr>
        <w:t>димых органами местного самоуправления Валдайского муниципального района и Правительство Новгоро</w:t>
      </w:r>
      <w:r w:rsidRPr="001C2781">
        <w:rPr>
          <w:rFonts w:ascii="Arial" w:hAnsi="Arial" w:cs="Arial"/>
          <w:color w:val="000000"/>
          <w:sz w:val="16"/>
          <w:szCs w:val="16"/>
        </w:rPr>
        <w:t>д</w:t>
      </w:r>
      <w:r w:rsidRPr="001C2781">
        <w:rPr>
          <w:rFonts w:ascii="Arial" w:hAnsi="Arial" w:cs="Arial"/>
          <w:color w:val="000000"/>
          <w:sz w:val="16"/>
          <w:szCs w:val="16"/>
        </w:rPr>
        <w:t>ской области;</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проведение субботников с активным участием населения по уборке общественных мест, прилегающих к домовладениям территорий, по благоус</w:t>
      </w:r>
      <w:r w:rsidRPr="001C2781">
        <w:rPr>
          <w:rFonts w:ascii="Arial" w:hAnsi="Arial" w:cs="Arial"/>
          <w:sz w:val="16"/>
          <w:szCs w:val="16"/>
        </w:rPr>
        <w:t>т</w:t>
      </w:r>
      <w:r w:rsidRPr="001C2781">
        <w:rPr>
          <w:rFonts w:ascii="Arial" w:hAnsi="Arial" w:cs="Arial"/>
          <w:sz w:val="16"/>
          <w:szCs w:val="16"/>
        </w:rPr>
        <w:t>ройству и озеленению те</w:t>
      </w:r>
      <w:r w:rsidRPr="001C2781">
        <w:rPr>
          <w:rFonts w:ascii="Arial" w:hAnsi="Arial" w:cs="Arial"/>
          <w:sz w:val="16"/>
          <w:szCs w:val="16"/>
        </w:rPr>
        <w:t>р</w:t>
      </w:r>
      <w:r w:rsidRPr="001C2781">
        <w:rPr>
          <w:rFonts w:ascii="Arial" w:hAnsi="Arial" w:cs="Arial"/>
          <w:sz w:val="16"/>
          <w:szCs w:val="16"/>
        </w:rPr>
        <w:t>риторий;</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наличие реализованных в конкурсном году проектов;</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взаимодействие ТОС с органами власти различного уровня и участие в работе совещательных органов (комиссий, советов и пр.), участие в прав</w:t>
      </w:r>
      <w:r w:rsidRPr="001C2781">
        <w:rPr>
          <w:rFonts w:ascii="Arial" w:hAnsi="Arial" w:cs="Arial"/>
          <w:color w:val="000000"/>
          <w:sz w:val="16"/>
          <w:szCs w:val="16"/>
        </w:rPr>
        <w:t>о</w:t>
      </w:r>
      <w:r w:rsidRPr="001C2781">
        <w:rPr>
          <w:rFonts w:ascii="Arial" w:hAnsi="Arial" w:cs="Arial"/>
          <w:color w:val="000000"/>
          <w:sz w:val="16"/>
          <w:szCs w:val="16"/>
        </w:rPr>
        <w:t>творческой деятельности органов местного сам</w:t>
      </w:r>
      <w:r w:rsidRPr="001C2781">
        <w:rPr>
          <w:rFonts w:ascii="Arial" w:hAnsi="Arial" w:cs="Arial"/>
          <w:color w:val="000000"/>
          <w:sz w:val="16"/>
          <w:szCs w:val="16"/>
        </w:rPr>
        <w:t>о</w:t>
      </w:r>
      <w:r w:rsidRPr="001C2781">
        <w:rPr>
          <w:rFonts w:ascii="Arial" w:hAnsi="Arial" w:cs="Arial"/>
          <w:color w:val="000000"/>
          <w:sz w:val="16"/>
          <w:szCs w:val="16"/>
        </w:rPr>
        <w:t>управления муниципального образования;</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color w:val="000000"/>
          <w:sz w:val="16"/>
          <w:szCs w:val="16"/>
        </w:rPr>
        <w:t>освещение информации о деятельности и достижениях ТОС в СМИ, на сайтах администраций сельских поселений и района, а также в соц</w:t>
      </w:r>
      <w:r w:rsidRPr="001C2781">
        <w:rPr>
          <w:rFonts w:ascii="Arial" w:hAnsi="Arial" w:cs="Arial"/>
          <w:color w:val="000000"/>
          <w:sz w:val="16"/>
          <w:szCs w:val="16"/>
        </w:rPr>
        <w:t>и</w:t>
      </w:r>
      <w:r w:rsidRPr="001C2781">
        <w:rPr>
          <w:rFonts w:ascii="Arial" w:hAnsi="Arial" w:cs="Arial"/>
          <w:color w:val="000000"/>
          <w:sz w:val="16"/>
          <w:szCs w:val="16"/>
        </w:rPr>
        <w:t>альных сетях</w:t>
      </w:r>
      <w:r w:rsidRPr="001C2781">
        <w:rPr>
          <w:rFonts w:ascii="Arial" w:hAnsi="Arial" w:cs="Arial"/>
          <w:sz w:val="16"/>
          <w:szCs w:val="16"/>
        </w:rPr>
        <w:t>;</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sz w:val="16"/>
          <w:szCs w:val="16"/>
        </w:rPr>
        <w:t xml:space="preserve">проведение культурных, спортивных, оздоровительных и иных социально-культурных мероприятий, мероприятий по </w:t>
      </w:r>
      <w:r w:rsidRPr="001C2781">
        <w:rPr>
          <w:rFonts w:ascii="Arial" w:hAnsi="Arial" w:cs="Arial"/>
          <w:color w:val="000000"/>
          <w:sz w:val="16"/>
          <w:szCs w:val="16"/>
        </w:rPr>
        <w:t>оказанию поддержки социально уязвимым группам населения; сохранение исторического и культурного наследия, народных традиций и промыслов, развитие туризма; благоустро</w:t>
      </w:r>
      <w:r w:rsidRPr="001C2781">
        <w:rPr>
          <w:rFonts w:ascii="Arial" w:hAnsi="Arial" w:cs="Arial"/>
          <w:color w:val="000000"/>
          <w:sz w:val="16"/>
          <w:szCs w:val="16"/>
        </w:rPr>
        <w:t>й</w:t>
      </w:r>
      <w:r w:rsidRPr="001C2781">
        <w:rPr>
          <w:rFonts w:ascii="Arial" w:hAnsi="Arial" w:cs="Arial"/>
          <w:color w:val="000000"/>
          <w:sz w:val="16"/>
          <w:szCs w:val="16"/>
        </w:rPr>
        <w:t>ство терр</w:t>
      </w:r>
      <w:r w:rsidRPr="001C2781">
        <w:rPr>
          <w:rFonts w:ascii="Arial" w:hAnsi="Arial" w:cs="Arial"/>
          <w:color w:val="000000"/>
          <w:sz w:val="16"/>
          <w:szCs w:val="16"/>
        </w:rPr>
        <w:t>и</w:t>
      </w:r>
      <w:r w:rsidRPr="001C2781">
        <w:rPr>
          <w:rFonts w:ascii="Arial" w:hAnsi="Arial" w:cs="Arial"/>
          <w:color w:val="000000"/>
          <w:sz w:val="16"/>
          <w:szCs w:val="16"/>
        </w:rPr>
        <w:t xml:space="preserve">тории и охрана природы; </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привлечение внебюджетных средств на осуществление деятельности ТОС, объемы привлеченного внебюджетн</w:t>
      </w:r>
      <w:r w:rsidRPr="001C2781">
        <w:rPr>
          <w:rFonts w:ascii="Arial" w:hAnsi="Arial" w:cs="Arial"/>
          <w:color w:val="000000"/>
          <w:sz w:val="16"/>
          <w:szCs w:val="16"/>
        </w:rPr>
        <w:t>о</w:t>
      </w:r>
      <w:r w:rsidRPr="001C2781">
        <w:rPr>
          <w:rFonts w:ascii="Arial" w:hAnsi="Arial" w:cs="Arial"/>
          <w:color w:val="000000"/>
          <w:sz w:val="16"/>
          <w:szCs w:val="16"/>
        </w:rPr>
        <w:t>го финансирования;</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участие в решении иных вопросов, затрагивающих интересы территории прожив</w:t>
      </w:r>
      <w:r w:rsidRPr="001C2781">
        <w:rPr>
          <w:rFonts w:ascii="Arial" w:hAnsi="Arial" w:cs="Arial"/>
          <w:sz w:val="16"/>
          <w:szCs w:val="16"/>
        </w:rPr>
        <w:t>а</w:t>
      </w:r>
      <w:r w:rsidRPr="001C2781">
        <w:rPr>
          <w:rFonts w:ascii="Arial" w:hAnsi="Arial" w:cs="Arial"/>
          <w:sz w:val="16"/>
          <w:szCs w:val="16"/>
        </w:rPr>
        <w:t>ния.»;</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1.2. Изложить подпункт 4.8.2 пункта 4.8 в редакции:</w:t>
      </w:r>
    </w:p>
    <w:p w:rsidR="00E747C0" w:rsidRPr="001C2781" w:rsidRDefault="00E747C0" w:rsidP="00E747C0">
      <w:pPr>
        <w:autoSpaceDE w:val="0"/>
        <w:autoSpaceDN w:val="0"/>
        <w:adjustRightInd w:val="0"/>
        <w:ind w:firstLine="142"/>
        <w:jc w:val="both"/>
        <w:outlineLvl w:val="1"/>
        <w:rPr>
          <w:rFonts w:ascii="Arial" w:hAnsi="Arial" w:cs="Arial"/>
          <w:sz w:val="16"/>
          <w:szCs w:val="16"/>
        </w:rPr>
      </w:pPr>
      <w:r w:rsidRPr="001C2781">
        <w:rPr>
          <w:rFonts w:ascii="Arial" w:hAnsi="Arial" w:cs="Arial"/>
          <w:sz w:val="16"/>
          <w:szCs w:val="16"/>
        </w:rPr>
        <w:t>«4.8.2. Деятельность органов ТОС оценивается конкурсной комиссией по балльной системе по следующим крит</w:t>
      </w:r>
      <w:r w:rsidRPr="001C2781">
        <w:rPr>
          <w:rFonts w:ascii="Arial" w:hAnsi="Arial" w:cs="Arial"/>
          <w:sz w:val="16"/>
          <w:szCs w:val="16"/>
        </w:rPr>
        <w:t>е</w:t>
      </w:r>
      <w:r w:rsidRPr="001C2781">
        <w:rPr>
          <w:rFonts w:ascii="Arial" w:hAnsi="Arial" w:cs="Arial"/>
          <w:sz w:val="16"/>
          <w:szCs w:val="16"/>
        </w:rPr>
        <w:t>риям:</w:t>
      </w:r>
    </w:p>
    <w:p w:rsidR="00E747C0" w:rsidRPr="001C2781" w:rsidRDefault="00E747C0" w:rsidP="00E747C0">
      <w:pPr>
        <w:autoSpaceDE w:val="0"/>
        <w:autoSpaceDN w:val="0"/>
        <w:adjustRightInd w:val="0"/>
        <w:ind w:firstLine="142"/>
        <w:jc w:val="both"/>
        <w:outlineLvl w:val="1"/>
        <w:rPr>
          <w:rFonts w:ascii="Arial" w:hAnsi="Arial" w:cs="Arial"/>
          <w:sz w:val="16"/>
          <w:szCs w:val="16"/>
        </w:rPr>
      </w:pPr>
      <w:r w:rsidRPr="001C2781">
        <w:rPr>
          <w:rFonts w:ascii="Arial" w:hAnsi="Arial" w:cs="Arial"/>
          <w:sz w:val="16"/>
          <w:szCs w:val="16"/>
        </w:rPr>
        <w:t>наличие плана деятельности ТОС – 5 баллов;</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lastRenderedPageBreak/>
        <w:t>количество проведенных собраний (советов, конференций, заседаний) органа ТОС – по 1 баллу за каждое мер</w:t>
      </w:r>
      <w:r w:rsidRPr="001C2781">
        <w:rPr>
          <w:rFonts w:ascii="Arial" w:hAnsi="Arial" w:cs="Arial"/>
          <w:color w:val="000000"/>
          <w:sz w:val="16"/>
          <w:szCs w:val="16"/>
        </w:rPr>
        <w:t>о</w:t>
      </w:r>
      <w:r w:rsidRPr="001C2781">
        <w:rPr>
          <w:rFonts w:ascii="Arial" w:hAnsi="Arial" w:cs="Arial"/>
          <w:color w:val="000000"/>
          <w:sz w:val="16"/>
          <w:szCs w:val="16"/>
        </w:rPr>
        <w:t>приятие;</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количество участия членов ТОС в собраниях, конференциях, совещаниях и заседаниях, проводимых органами местного самоуправления Валда</w:t>
      </w:r>
      <w:r w:rsidRPr="001C2781">
        <w:rPr>
          <w:rFonts w:ascii="Arial" w:hAnsi="Arial" w:cs="Arial"/>
          <w:color w:val="000000"/>
          <w:sz w:val="16"/>
          <w:szCs w:val="16"/>
        </w:rPr>
        <w:t>й</w:t>
      </w:r>
      <w:r w:rsidRPr="001C2781">
        <w:rPr>
          <w:rFonts w:ascii="Arial" w:hAnsi="Arial" w:cs="Arial"/>
          <w:color w:val="000000"/>
          <w:sz w:val="16"/>
          <w:szCs w:val="16"/>
        </w:rPr>
        <w:t>ского муниципального района и Правительство Новг</w:t>
      </w:r>
      <w:r w:rsidRPr="001C2781">
        <w:rPr>
          <w:rFonts w:ascii="Arial" w:hAnsi="Arial" w:cs="Arial"/>
          <w:color w:val="000000"/>
          <w:sz w:val="16"/>
          <w:szCs w:val="16"/>
        </w:rPr>
        <w:t>о</w:t>
      </w:r>
      <w:r w:rsidRPr="001C2781">
        <w:rPr>
          <w:rFonts w:ascii="Arial" w:hAnsi="Arial" w:cs="Arial"/>
          <w:color w:val="000000"/>
          <w:sz w:val="16"/>
          <w:szCs w:val="16"/>
        </w:rPr>
        <w:t>родской области – по 2 балла за каждое участие в мероприятии;</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количество проведенных субботников – по 1 баллу за каждый суббо</w:t>
      </w:r>
      <w:r w:rsidRPr="001C2781">
        <w:rPr>
          <w:rFonts w:ascii="Arial" w:hAnsi="Arial" w:cs="Arial"/>
          <w:color w:val="000000"/>
          <w:sz w:val="16"/>
          <w:szCs w:val="16"/>
        </w:rPr>
        <w:t>т</w:t>
      </w:r>
      <w:r w:rsidRPr="001C2781">
        <w:rPr>
          <w:rFonts w:ascii="Arial" w:hAnsi="Arial" w:cs="Arial"/>
          <w:color w:val="000000"/>
          <w:sz w:val="16"/>
          <w:szCs w:val="16"/>
        </w:rPr>
        <w:t>ник;</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наличие реализованных в конкурсном году – 5 баллов;</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взаимодействие ТОС с органами власти различного уровня и участие в работе совещательных органов (комиссий, советов и пр.) – по 1 баллу за участие;</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участие в правотворческой деятельности органов местного самоуправления муниципального образования – по 5 баллов за разработанный и н</w:t>
      </w:r>
      <w:r w:rsidRPr="001C2781">
        <w:rPr>
          <w:rFonts w:ascii="Arial" w:hAnsi="Arial" w:cs="Arial"/>
          <w:color w:val="000000"/>
          <w:sz w:val="16"/>
          <w:szCs w:val="16"/>
        </w:rPr>
        <w:t>а</w:t>
      </w:r>
      <w:r w:rsidRPr="001C2781">
        <w:rPr>
          <w:rFonts w:ascii="Arial" w:hAnsi="Arial" w:cs="Arial"/>
          <w:color w:val="000000"/>
          <w:sz w:val="16"/>
          <w:szCs w:val="16"/>
        </w:rPr>
        <w:t>правленный в органы местного самоуправления для рассмотрения проект нормативного правового акта;</w:t>
      </w:r>
    </w:p>
    <w:p w:rsidR="00E747C0" w:rsidRPr="001C2781" w:rsidRDefault="00E747C0" w:rsidP="00E747C0">
      <w:pPr>
        <w:autoSpaceDE w:val="0"/>
        <w:autoSpaceDN w:val="0"/>
        <w:adjustRightInd w:val="0"/>
        <w:ind w:firstLine="142"/>
        <w:jc w:val="both"/>
        <w:rPr>
          <w:rFonts w:ascii="Arial" w:hAnsi="Arial" w:cs="Arial"/>
          <w:color w:val="000000"/>
          <w:sz w:val="16"/>
          <w:szCs w:val="16"/>
        </w:rPr>
      </w:pPr>
      <w:r w:rsidRPr="001C2781">
        <w:rPr>
          <w:rFonts w:ascii="Arial" w:hAnsi="Arial" w:cs="Arial"/>
          <w:color w:val="000000"/>
          <w:sz w:val="16"/>
          <w:szCs w:val="16"/>
        </w:rPr>
        <w:t>освещение информации о деятельности и достижениях ТОС: в СМИ - по 5 баллов за каждую статью о работе ТОС или упоминание участия членов ТОС в мер</w:t>
      </w:r>
      <w:r w:rsidRPr="001C2781">
        <w:rPr>
          <w:rFonts w:ascii="Arial" w:hAnsi="Arial" w:cs="Arial"/>
          <w:color w:val="000000"/>
          <w:sz w:val="16"/>
          <w:szCs w:val="16"/>
        </w:rPr>
        <w:t>о</w:t>
      </w:r>
      <w:r w:rsidRPr="001C2781">
        <w:rPr>
          <w:rFonts w:ascii="Arial" w:hAnsi="Arial" w:cs="Arial"/>
          <w:color w:val="000000"/>
          <w:sz w:val="16"/>
          <w:szCs w:val="16"/>
        </w:rPr>
        <w:t>приятиях;</w:t>
      </w:r>
    </w:p>
    <w:p w:rsidR="00E747C0" w:rsidRPr="001C2781" w:rsidRDefault="00E747C0" w:rsidP="00E747C0">
      <w:pPr>
        <w:autoSpaceDE w:val="0"/>
        <w:autoSpaceDN w:val="0"/>
        <w:adjustRightInd w:val="0"/>
        <w:ind w:firstLine="142"/>
        <w:jc w:val="both"/>
        <w:rPr>
          <w:rFonts w:ascii="Arial" w:hAnsi="Arial" w:cs="Arial"/>
          <w:color w:val="000000"/>
          <w:sz w:val="16"/>
          <w:szCs w:val="16"/>
        </w:rPr>
      </w:pPr>
      <w:r w:rsidRPr="001C2781">
        <w:rPr>
          <w:rFonts w:ascii="Arial" w:hAnsi="Arial" w:cs="Arial"/>
          <w:color w:val="000000"/>
          <w:sz w:val="16"/>
          <w:szCs w:val="16"/>
        </w:rPr>
        <w:t>на сайтах администраций сельских поселений и района – по 3 балла за пост;</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color w:val="000000"/>
          <w:sz w:val="16"/>
          <w:szCs w:val="16"/>
        </w:rPr>
        <w:t>в социальных сетях – за наличие группы в социальной сети – 5 баллов, и по 1 баллу за каждый пост в группе</w:t>
      </w:r>
      <w:r w:rsidRPr="001C2781">
        <w:rPr>
          <w:rFonts w:ascii="Arial" w:hAnsi="Arial" w:cs="Arial"/>
          <w:sz w:val="16"/>
          <w:szCs w:val="16"/>
        </w:rPr>
        <w:t>;</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sz w:val="16"/>
          <w:szCs w:val="16"/>
        </w:rPr>
        <w:t xml:space="preserve">проведение культурных, спортивных, оздоровительных и иных социально-культурных мероприятий, мероприятий по </w:t>
      </w:r>
      <w:r w:rsidRPr="001C2781">
        <w:rPr>
          <w:rFonts w:ascii="Arial" w:hAnsi="Arial" w:cs="Arial"/>
          <w:color w:val="000000"/>
          <w:sz w:val="16"/>
          <w:szCs w:val="16"/>
        </w:rPr>
        <w:t>оказанию поддержки социально уязвимым группам населения; сохранение исторического и культурного наследия, народных традиций и промыслов, развитие туризма; благоустро</w:t>
      </w:r>
      <w:r w:rsidRPr="001C2781">
        <w:rPr>
          <w:rFonts w:ascii="Arial" w:hAnsi="Arial" w:cs="Arial"/>
          <w:color w:val="000000"/>
          <w:sz w:val="16"/>
          <w:szCs w:val="16"/>
        </w:rPr>
        <w:t>й</w:t>
      </w:r>
      <w:r w:rsidRPr="001C2781">
        <w:rPr>
          <w:rFonts w:ascii="Arial" w:hAnsi="Arial" w:cs="Arial"/>
          <w:color w:val="000000"/>
          <w:sz w:val="16"/>
          <w:szCs w:val="16"/>
        </w:rPr>
        <w:t>ство терр</w:t>
      </w:r>
      <w:r w:rsidRPr="001C2781">
        <w:rPr>
          <w:rFonts w:ascii="Arial" w:hAnsi="Arial" w:cs="Arial"/>
          <w:color w:val="000000"/>
          <w:sz w:val="16"/>
          <w:szCs w:val="16"/>
        </w:rPr>
        <w:t>и</w:t>
      </w:r>
      <w:r w:rsidRPr="001C2781">
        <w:rPr>
          <w:rFonts w:ascii="Arial" w:hAnsi="Arial" w:cs="Arial"/>
          <w:color w:val="000000"/>
          <w:sz w:val="16"/>
          <w:szCs w:val="16"/>
        </w:rPr>
        <w:t>тории и охрана природы – по 1 баллу за каждое мероприятие</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color w:val="000000"/>
          <w:sz w:val="16"/>
          <w:szCs w:val="16"/>
        </w:rPr>
        <w:t>привлечение внебюджетных средств на осуществление деятельности ТОС – 5 баллов, если внебюджетные сре</w:t>
      </w:r>
      <w:r w:rsidRPr="001C2781">
        <w:rPr>
          <w:rFonts w:ascii="Arial" w:hAnsi="Arial" w:cs="Arial"/>
          <w:color w:val="000000"/>
          <w:sz w:val="16"/>
          <w:szCs w:val="16"/>
        </w:rPr>
        <w:t>д</w:t>
      </w:r>
      <w:r w:rsidRPr="001C2781">
        <w:rPr>
          <w:rFonts w:ascii="Arial" w:hAnsi="Arial" w:cs="Arial"/>
          <w:color w:val="000000"/>
          <w:sz w:val="16"/>
          <w:szCs w:val="16"/>
        </w:rPr>
        <w:t>ства привлекались;</w:t>
      </w:r>
    </w:p>
    <w:p w:rsidR="00E747C0" w:rsidRPr="001C2781" w:rsidRDefault="00E747C0" w:rsidP="00E747C0">
      <w:pPr>
        <w:ind w:firstLine="142"/>
        <w:jc w:val="both"/>
        <w:rPr>
          <w:rFonts w:ascii="Arial" w:hAnsi="Arial" w:cs="Arial"/>
          <w:color w:val="000000"/>
          <w:sz w:val="16"/>
          <w:szCs w:val="16"/>
        </w:rPr>
      </w:pPr>
      <w:r w:rsidRPr="001C2781">
        <w:rPr>
          <w:rFonts w:ascii="Arial" w:hAnsi="Arial" w:cs="Arial"/>
          <w:sz w:val="16"/>
          <w:szCs w:val="16"/>
        </w:rPr>
        <w:t>участие в решении иных вопросов, затрагивающих интересы террит</w:t>
      </w:r>
      <w:r w:rsidRPr="001C2781">
        <w:rPr>
          <w:rFonts w:ascii="Arial" w:hAnsi="Arial" w:cs="Arial"/>
          <w:sz w:val="16"/>
          <w:szCs w:val="16"/>
        </w:rPr>
        <w:t>о</w:t>
      </w:r>
      <w:r w:rsidRPr="001C2781">
        <w:rPr>
          <w:rFonts w:ascii="Arial" w:hAnsi="Arial" w:cs="Arial"/>
          <w:sz w:val="16"/>
          <w:szCs w:val="16"/>
        </w:rPr>
        <w:t>рии проживания</w:t>
      </w:r>
      <w:r w:rsidRPr="001C2781">
        <w:rPr>
          <w:rFonts w:ascii="Arial" w:hAnsi="Arial" w:cs="Arial"/>
          <w:color w:val="000000"/>
          <w:sz w:val="16"/>
          <w:szCs w:val="16"/>
        </w:rPr>
        <w:t xml:space="preserve"> – по 1 баллу за участие.».</w:t>
      </w:r>
    </w:p>
    <w:p w:rsidR="00E747C0" w:rsidRPr="001C2781" w:rsidRDefault="00E747C0" w:rsidP="00E747C0">
      <w:pPr>
        <w:autoSpaceDE w:val="0"/>
        <w:autoSpaceDN w:val="0"/>
        <w:adjustRightInd w:val="0"/>
        <w:ind w:firstLine="142"/>
        <w:jc w:val="both"/>
        <w:rPr>
          <w:rFonts w:ascii="Arial" w:hAnsi="Arial" w:cs="Arial"/>
          <w:sz w:val="16"/>
          <w:szCs w:val="16"/>
        </w:rPr>
      </w:pPr>
      <w:r w:rsidRPr="001C27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C2781">
        <w:rPr>
          <w:rFonts w:ascii="Arial" w:hAnsi="Arial" w:cs="Arial"/>
          <w:sz w:val="16"/>
          <w:szCs w:val="16"/>
        </w:rPr>
        <w:t>ь</w:t>
      </w:r>
      <w:r w:rsidRPr="001C2781">
        <w:rPr>
          <w:rFonts w:ascii="Arial" w:hAnsi="Arial" w:cs="Arial"/>
          <w:sz w:val="16"/>
          <w:szCs w:val="16"/>
        </w:rPr>
        <w:t>ного района в сети «Интернет».</w:t>
      </w:r>
    </w:p>
    <w:p w:rsidR="00E747C0" w:rsidRPr="001C2781" w:rsidRDefault="00E747C0" w:rsidP="00E747C0">
      <w:pPr>
        <w:jc w:val="both"/>
        <w:rPr>
          <w:rFonts w:ascii="Arial" w:hAnsi="Arial" w:cs="Arial"/>
          <w:sz w:val="16"/>
          <w:szCs w:val="16"/>
        </w:rPr>
      </w:pPr>
      <w:r w:rsidRPr="001C2781">
        <w:rPr>
          <w:rFonts w:ascii="Arial" w:hAnsi="Arial" w:cs="Arial"/>
          <w:b/>
          <w:sz w:val="16"/>
          <w:szCs w:val="16"/>
        </w:rPr>
        <w:t>Глава муниципального района</w:t>
      </w:r>
      <w:r w:rsidRPr="001C2781">
        <w:rPr>
          <w:rFonts w:ascii="Arial" w:hAnsi="Arial" w:cs="Arial"/>
          <w:b/>
          <w:sz w:val="16"/>
          <w:szCs w:val="16"/>
        </w:rPr>
        <w:tab/>
      </w:r>
      <w:r w:rsidRPr="001C2781">
        <w:rPr>
          <w:rFonts w:ascii="Arial" w:hAnsi="Arial" w:cs="Arial"/>
          <w:b/>
          <w:sz w:val="16"/>
          <w:szCs w:val="16"/>
        </w:rPr>
        <w:tab/>
        <w:t>Ю.В.Стадэ</w:t>
      </w:r>
    </w:p>
    <w:p w:rsidR="00E747C0" w:rsidRDefault="00E747C0" w:rsidP="00E87F79">
      <w:pPr>
        <w:shd w:val="clear" w:color="auto" w:fill="FFFFFF"/>
        <w:suppressAutoHyphens/>
        <w:spacing w:line="240" w:lineRule="exact"/>
        <w:jc w:val="center"/>
        <w:rPr>
          <w:rFonts w:ascii="Arial" w:hAnsi="Arial" w:cs="Arial"/>
          <w:b/>
          <w:sz w:val="16"/>
          <w:szCs w:val="16"/>
        </w:rPr>
      </w:pPr>
    </w:p>
    <w:p w:rsidR="00C50BCE" w:rsidRPr="0015437D" w:rsidRDefault="00C50BCE" w:rsidP="00C50BCE">
      <w:pPr>
        <w:pStyle w:val="2"/>
        <w:rPr>
          <w:rFonts w:ascii="Arial" w:hAnsi="Arial" w:cs="Arial"/>
          <w:color w:val="000000"/>
          <w:sz w:val="16"/>
          <w:szCs w:val="16"/>
        </w:rPr>
      </w:pPr>
      <w:r w:rsidRPr="0015437D">
        <w:rPr>
          <w:rFonts w:ascii="Arial" w:hAnsi="Arial" w:cs="Arial"/>
          <w:color w:val="000000"/>
          <w:sz w:val="16"/>
          <w:szCs w:val="16"/>
        </w:rPr>
        <w:t>АДМИНИСТРАЦИЯ ВАЛДАЙСКОГО МУНИЦИПАЛЬНОГО РАЙОНА</w:t>
      </w:r>
    </w:p>
    <w:p w:rsidR="00C50BCE" w:rsidRPr="0015437D" w:rsidRDefault="00C50BCE" w:rsidP="00C50BCE">
      <w:pPr>
        <w:pStyle w:val="3"/>
        <w:rPr>
          <w:rFonts w:ascii="Arial" w:hAnsi="Arial" w:cs="Arial"/>
          <w:sz w:val="16"/>
          <w:szCs w:val="16"/>
        </w:rPr>
      </w:pPr>
      <w:r w:rsidRPr="0015437D">
        <w:rPr>
          <w:rFonts w:ascii="Arial" w:hAnsi="Arial" w:cs="Arial"/>
          <w:sz w:val="16"/>
          <w:szCs w:val="16"/>
        </w:rPr>
        <w:t>П О С Т А Н О В Л Е Н И Е</w:t>
      </w:r>
    </w:p>
    <w:p w:rsidR="00C50BCE" w:rsidRPr="0015437D" w:rsidRDefault="00C50BCE" w:rsidP="00C50BCE">
      <w:pPr>
        <w:jc w:val="center"/>
        <w:rPr>
          <w:rFonts w:ascii="Arial" w:hAnsi="Arial" w:cs="Arial"/>
          <w:color w:val="000000"/>
          <w:sz w:val="16"/>
          <w:szCs w:val="16"/>
        </w:rPr>
      </w:pPr>
      <w:r w:rsidRPr="0015437D">
        <w:rPr>
          <w:rFonts w:ascii="Arial" w:hAnsi="Arial" w:cs="Arial"/>
          <w:color w:val="000000"/>
          <w:sz w:val="16"/>
          <w:szCs w:val="16"/>
        </w:rPr>
        <w:t>02.10.2019 № 1721</w:t>
      </w:r>
    </w:p>
    <w:p w:rsidR="00C50BCE" w:rsidRPr="0015437D" w:rsidRDefault="00C50BCE" w:rsidP="00C50BCE">
      <w:pPr>
        <w:jc w:val="center"/>
        <w:rPr>
          <w:rFonts w:ascii="Arial" w:hAnsi="Arial" w:cs="Arial"/>
          <w:b/>
          <w:sz w:val="16"/>
          <w:szCs w:val="16"/>
        </w:rPr>
      </w:pPr>
      <w:r w:rsidRPr="0015437D">
        <w:rPr>
          <w:rFonts w:ascii="Arial" w:hAnsi="Arial" w:cs="Arial"/>
          <w:b/>
          <w:color w:val="000000"/>
          <w:sz w:val="16"/>
          <w:szCs w:val="16"/>
        </w:rPr>
        <w:t xml:space="preserve">О внесении изменений в </w:t>
      </w:r>
      <w:r w:rsidRPr="0015437D">
        <w:rPr>
          <w:rFonts w:ascii="Arial" w:hAnsi="Arial" w:cs="Arial"/>
          <w:b/>
          <w:sz w:val="16"/>
          <w:szCs w:val="16"/>
        </w:rPr>
        <w:t xml:space="preserve">муниципальную программу Валдайского района «Развитие культуры </w:t>
      </w:r>
    </w:p>
    <w:p w:rsidR="00C50BCE" w:rsidRPr="0015437D" w:rsidRDefault="00C50BCE" w:rsidP="00C50BCE">
      <w:pPr>
        <w:jc w:val="center"/>
        <w:rPr>
          <w:rFonts w:ascii="Arial" w:hAnsi="Arial" w:cs="Arial"/>
          <w:b/>
          <w:sz w:val="16"/>
          <w:szCs w:val="16"/>
        </w:rPr>
      </w:pPr>
      <w:r w:rsidRPr="0015437D">
        <w:rPr>
          <w:rFonts w:ascii="Arial" w:hAnsi="Arial" w:cs="Arial"/>
          <w:b/>
          <w:sz w:val="16"/>
          <w:szCs w:val="16"/>
        </w:rPr>
        <w:t>в Валдайском м</w:t>
      </w:r>
      <w:r w:rsidRPr="0015437D">
        <w:rPr>
          <w:rFonts w:ascii="Arial" w:hAnsi="Arial" w:cs="Arial"/>
          <w:b/>
          <w:sz w:val="16"/>
          <w:szCs w:val="16"/>
        </w:rPr>
        <w:t>у</w:t>
      </w:r>
      <w:r w:rsidRPr="0015437D">
        <w:rPr>
          <w:rFonts w:ascii="Arial" w:hAnsi="Arial" w:cs="Arial"/>
          <w:b/>
          <w:sz w:val="16"/>
          <w:szCs w:val="16"/>
        </w:rPr>
        <w:t>ниципальном районе (2017-2021 годы)»</w:t>
      </w:r>
    </w:p>
    <w:p w:rsidR="00C50BCE" w:rsidRPr="0015437D" w:rsidRDefault="00C50BCE" w:rsidP="00C50BCE">
      <w:pPr>
        <w:ind w:firstLine="142"/>
        <w:jc w:val="both"/>
        <w:rPr>
          <w:rFonts w:ascii="Arial" w:hAnsi="Arial" w:cs="Arial"/>
          <w:b/>
          <w:color w:val="000000"/>
          <w:sz w:val="16"/>
          <w:szCs w:val="16"/>
        </w:rPr>
      </w:pPr>
      <w:r w:rsidRPr="0015437D">
        <w:rPr>
          <w:rFonts w:ascii="Arial" w:hAnsi="Arial" w:cs="Arial"/>
          <w:color w:val="000000"/>
          <w:sz w:val="16"/>
          <w:szCs w:val="16"/>
        </w:rPr>
        <w:t xml:space="preserve">Администрация Валдайского муниципального района </w:t>
      </w:r>
      <w:r w:rsidRPr="0015437D">
        <w:rPr>
          <w:rFonts w:ascii="Arial" w:hAnsi="Arial" w:cs="Arial"/>
          <w:b/>
          <w:color w:val="000000"/>
          <w:sz w:val="16"/>
          <w:szCs w:val="16"/>
        </w:rPr>
        <w:t>ПОСТАНО</w:t>
      </w:r>
      <w:r w:rsidRPr="0015437D">
        <w:rPr>
          <w:rFonts w:ascii="Arial" w:hAnsi="Arial" w:cs="Arial"/>
          <w:b/>
          <w:color w:val="000000"/>
          <w:sz w:val="16"/>
          <w:szCs w:val="16"/>
        </w:rPr>
        <w:t>В</w:t>
      </w:r>
      <w:r w:rsidRPr="0015437D">
        <w:rPr>
          <w:rFonts w:ascii="Arial" w:hAnsi="Arial" w:cs="Arial"/>
          <w:b/>
          <w:color w:val="000000"/>
          <w:sz w:val="16"/>
          <w:szCs w:val="16"/>
        </w:rPr>
        <w:t>ЛЯЕТ:</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(2017-2021 г</w:t>
      </w:r>
      <w:r w:rsidRPr="0015437D">
        <w:rPr>
          <w:rFonts w:ascii="Arial" w:hAnsi="Arial" w:cs="Arial"/>
          <w:sz w:val="16"/>
          <w:szCs w:val="16"/>
        </w:rPr>
        <w:t>о</w:t>
      </w:r>
      <w:r w:rsidRPr="0015437D">
        <w:rPr>
          <w:rFonts w:ascii="Arial" w:hAnsi="Arial" w:cs="Arial"/>
          <w:sz w:val="16"/>
          <w:szCs w:val="16"/>
        </w:rPr>
        <w:t>ды)», утвержденную постановлением Администрации Валдайского муниц</w:t>
      </w:r>
      <w:r w:rsidRPr="0015437D">
        <w:rPr>
          <w:rFonts w:ascii="Arial" w:hAnsi="Arial" w:cs="Arial"/>
          <w:sz w:val="16"/>
          <w:szCs w:val="16"/>
        </w:rPr>
        <w:t>и</w:t>
      </w:r>
      <w:r w:rsidRPr="0015437D">
        <w:rPr>
          <w:rFonts w:ascii="Arial" w:hAnsi="Arial" w:cs="Arial"/>
          <w:sz w:val="16"/>
          <w:szCs w:val="16"/>
        </w:rPr>
        <w:t>пального района от 16.11.2016 №1814:</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1.1. Дополнить пункт 4 паспорта муниципальной программы строками 1.1.10-1.1.16 следующего содержания:</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5892"/>
        <w:gridCol w:w="906"/>
        <w:gridCol w:w="1000"/>
        <w:gridCol w:w="1100"/>
        <w:gridCol w:w="963"/>
        <w:gridCol w:w="992"/>
      </w:tblGrid>
      <w:tr w:rsidR="00C50BCE" w:rsidRPr="0015437D" w:rsidTr="00C50BCE">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 п/п</w:t>
            </w:r>
          </w:p>
        </w:tc>
        <w:tc>
          <w:tcPr>
            <w:tcW w:w="58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Задачи программы, наименование и единица измерения целевого пок</w:t>
            </w:r>
            <w:r w:rsidRPr="0015437D">
              <w:rPr>
                <w:rFonts w:ascii="Arial" w:hAnsi="Arial" w:cs="Arial"/>
                <w:b/>
                <w:sz w:val="16"/>
                <w:szCs w:val="16"/>
              </w:rPr>
              <w:t>а</w:t>
            </w:r>
            <w:r w:rsidRPr="0015437D">
              <w:rPr>
                <w:rFonts w:ascii="Arial" w:hAnsi="Arial" w:cs="Arial"/>
                <w:b/>
                <w:sz w:val="16"/>
                <w:szCs w:val="16"/>
              </w:rPr>
              <w:t>зателя</w:t>
            </w:r>
          </w:p>
        </w:tc>
        <w:tc>
          <w:tcPr>
            <w:tcW w:w="496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Значения целевого показателя по г</w:t>
            </w:r>
            <w:r w:rsidRPr="0015437D">
              <w:rPr>
                <w:rFonts w:ascii="Arial" w:hAnsi="Arial" w:cs="Arial"/>
                <w:b/>
                <w:sz w:val="16"/>
                <w:szCs w:val="16"/>
              </w:rPr>
              <w:t>о</w:t>
            </w:r>
            <w:r w:rsidRPr="0015437D">
              <w:rPr>
                <w:rFonts w:ascii="Arial" w:hAnsi="Arial" w:cs="Arial"/>
                <w:b/>
                <w:sz w:val="16"/>
                <w:szCs w:val="16"/>
              </w:rPr>
              <w:t>дам</w:t>
            </w:r>
          </w:p>
        </w:tc>
      </w:tr>
      <w:tr w:rsidR="00C50BCE" w:rsidRPr="0015437D" w:rsidTr="00C50BCE">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58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2017 год</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2018 год</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2019 год</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2020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2021 год</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3</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4</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5</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7</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«1.1.10.</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Показатель 10</w:t>
            </w:r>
            <w:r w:rsidRPr="0015437D">
              <w:rPr>
                <w:rFonts w:ascii="Arial" w:hAnsi="Arial" w:cs="Arial"/>
                <w:sz w:val="16"/>
                <w:szCs w:val="16"/>
              </w:rPr>
              <w:t>. Увеличение посещаемости учреждений культ</w:t>
            </w:r>
            <w:r w:rsidRPr="0015437D">
              <w:rPr>
                <w:rFonts w:ascii="Arial" w:hAnsi="Arial" w:cs="Arial"/>
                <w:sz w:val="16"/>
                <w:szCs w:val="16"/>
              </w:rPr>
              <w:t>у</w:t>
            </w:r>
            <w:r w:rsidRPr="0015437D">
              <w:rPr>
                <w:rFonts w:ascii="Arial" w:hAnsi="Arial" w:cs="Arial"/>
                <w:sz w:val="16"/>
                <w:szCs w:val="16"/>
              </w:rPr>
              <w:t>ры (%)</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101</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106</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1.1.11.</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11. </w:t>
            </w:r>
            <w:r w:rsidRPr="0015437D">
              <w:rPr>
                <w:rFonts w:ascii="Arial" w:hAnsi="Arial" w:cs="Arial"/>
                <w:sz w:val="16"/>
                <w:szCs w:val="16"/>
              </w:rPr>
              <w:t>Увеличение посещаемости киносеансов в Валдайском мун</w:t>
            </w:r>
            <w:r w:rsidRPr="0015437D">
              <w:rPr>
                <w:rFonts w:ascii="Arial" w:hAnsi="Arial" w:cs="Arial"/>
                <w:sz w:val="16"/>
                <w:szCs w:val="16"/>
              </w:rPr>
              <w:t>и</w:t>
            </w:r>
            <w:r w:rsidRPr="0015437D">
              <w:rPr>
                <w:rFonts w:ascii="Arial" w:hAnsi="Arial" w:cs="Arial"/>
                <w:sz w:val="16"/>
                <w:szCs w:val="16"/>
              </w:rPr>
              <w:t>ципальном районе (%)</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105</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115</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1.1.12.</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12. </w:t>
            </w:r>
            <w:r w:rsidRPr="0015437D">
              <w:rPr>
                <w:rFonts w:ascii="Arial" w:hAnsi="Arial" w:cs="Arial"/>
                <w:sz w:val="16"/>
                <w:szCs w:val="16"/>
              </w:rPr>
              <w:t>Увеличение посещаемости киносеансов национальных фильмов в Ва</w:t>
            </w:r>
            <w:r w:rsidRPr="0015437D">
              <w:rPr>
                <w:rFonts w:ascii="Arial" w:hAnsi="Arial" w:cs="Arial"/>
                <w:sz w:val="16"/>
                <w:szCs w:val="16"/>
              </w:rPr>
              <w:t>л</w:t>
            </w:r>
            <w:r w:rsidRPr="0015437D">
              <w:rPr>
                <w:rFonts w:ascii="Arial" w:hAnsi="Arial" w:cs="Arial"/>
                <w:sz w:val="16"/>
                <w:szCs w:val="16"/>
              </w:rPr>
              <w:t>дайском муниципальном районе (%)</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101</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104</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1.1.13.</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13. </w:t>
            </w:r>
            <w:r w:rsidRPr="0015437D">
              <w:rPr>
                <w:rFonts w:ascii="Arial" w:hAnsi="Arial" w:cs="Arial"/>
                <w:sz w:val="16"/>
                <w:szCs w:val="16"/>
              </w:rPr>
              <w:t>Количество творческих коллективов и исполнителей, заде</w:t>
            </w:r>
            <w:r w:rsidRPr="0015437D">
              <w:rPr>
                <w:rFonts w:ascii="Arial" w:hAnsi="Arial" w:cs="Arial"/>
                <w:sz w:val="16"/>
                <w:szCs w:val="16"/>
              </w:rPr>
              <w:t>й</w:t>
            </w:r>
            <w:r w:rsidRPr="0015437D">
              <w:rPr>
                <w:rFonts w:ascii="Arial" w:hAnsi="Arial" w:cs="Arial"/>
                <w:sz w:val="16"/>
                <w:szCs w:val="16"/>
              </w:rPr>
              <w:t>ствованных в реализации творческих пр</w:t>
            </w:r>
            <w:r w:rsidRPr="0015437D">
              <w:rPr>
                <w:rFonts w:ascii="Arial" w:hAnsi="Arial" w:cs="Arial"/>
                <w:sz w:val="16"/>
                <w:szCs w:val="16"/>
              </w:rPr>
              <w:t>о</w:t>
            </w:r>
            <w:r w:rsidRPr="0015437D">
              <w:rPr>
                <w:rFonts w:ascii="Arial" w:hAnsi="Arial" w:cs="Arial"/>
                <w:sz w:val="16"/>
                <w:szCs w:val="16"/>
              </w:rPr>
              <w:t>ектов (чел.)</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110</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115</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1.1.14.</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Показатель 14.</w:t>
            </w:r>
            <w:r w:rsidRPr="0015437D">
              <w:rPr>
                <w:rFonts w:ascii="Arial" w:hAnsi="Arial" w:cs="Arial"/>
                <w:sz w:val="16"/>
                <w:szCs w:val="16"/>
              </w:rPr>
              <w:t xml:space="preserve"> Количество проведенных межрегиональных творческих пр</w:t>
            </w:r>
            <w:r w:rsidRPr="0015437D">
              <w:rPr>
                <w:rFonts w:ascii="Arial" w:hAnsi="Arial" w:cs="Arial"/>
                <w:sz w:val="16"/>
                <w:szCs w:val="16"/>
              </w:rPr>
              <w:t>о</w:t>
            </w:r>
            <w:r w:rsidRPr="0015437D">
              <w:rPr>
                <w:rFonts w:ascii="Arial" w:hAnsi="Arial" w:cs="Arial"/>
                <w:sz w:val="16"/>
                <w:szCs w:val="16"/>
              </w:rPr>
              <w:t>ектов (ед.)</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3</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both"/>
              <w:rPr>
                <w:rFonts w:ascii="Arial" w:hAnsi="Arial" w:cs="Arial"/>
                <w:sz w:val="16"/>
                <w:szCs w:val="16"/>
              </w:rPr>
            </w:pPr>
            <w:r w:rsidRPr="0015437D">
              <w:rPr>
                <w:rFonts w:ascii="Arial" w:hAnsi="Arial" w:cs="Arial"/>
                <w:sz w:val="16"/>
                <w:szCs w:val="16"/>
              </w:rPr>
              <w:t>1.1.15.</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15. </w:t>
            </w:r>
            <w:r w:rsidRPr="0015437D">
              <w:rPr>
                <w:rFonts w:ascii="Arial" w:hAnsi="Arial" w:cs="Arial"/>
                <w:sz w:val="16"/>
                <w:szCs w:val="16"/>
              </w:rPr>
              <w:t>Количество реализованных ежегодных выставочных прое</w:t>
            </w:r>
            <w:r w:rsidRPr="0015437D">
              <w:rPr>
                <w:rFonts w:ascii="Arial" w:hAnsi="Arial" w:cs="Arial"/>
                <w:sz w:val="16"/>
                <w:szCs w:val="16"/>
              </w:rPr>
              <w:t>к</w:t>
            </w:r>
            <w:r w:rsidRPr="0015437D">
              <w:rPr>
                <w:rFonts w:ascii="Arial" w:hAnsi="Arial" w:cs="Arial"/>
                <w:sz w:val="16"/>
                <w:szCs w:val="16"/>
              </w:rPr>
              <w:t>тов новгородских авторов, художников и творческих объедин</w:t>
            </w:r>
            <w:r w:rsidRPr="0015437D">
              <w:rPr>
                <w:rFonts w:ascii="Arial" w:hAnsi="Arial" w:cs="Arial"/>
                <w:sz w:val="16"/>
                <w:szCs w:val="16"/>
              </w:rPr>
              <w:t>е</w:t>
            </w:r>
            <w:r w:rsidRPr="0015437D">
              <w:rPr>
                <w:rFonts w:ascii="Arial" w:hAnsi="Arial" w:cs="Arial"/>
                <w:sz w:val="16"/>
                <w:szCs w:val="16"/>
              </w:rPr>
              <w:t>ний (ед.)</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ind w:right="-108"/>
              <w:jc w:val="center"/>
              <w:rPr>
                <w:rFonts w:ascii="Arial" w:hAnsi="Arial" w:cs="Arial"/>
                <w:sz w:val="16"/>
                <w:szCs w:val="16"/>
              </w:rPr>
            </w:pPr>
            <w:r w:rsidRPr="0015437D">
              <w:rPr>
                <w:rFonts w:ascii="Arial" w:hAnsi="Arial" w:cs="Arial"/>
                <w:sz w:val="16"/>
                <w:szCs w:val="16"/>
              </w:rPr>
              <w:t>1.1.16.</w:t>
            </w:r>
          </w:p>
        </w:tc>
        <w:tc>
          <w:tcPr>
            <w:tcW w:w="5892"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50BCE" w:rsidRPr="0015437D" w:rsidRDefault="00C50BCE" w:rsidP="005A4FA0">
            <w:pPr>
              <w:jc w:val="both"/>
              <w:rPr>
                <w:rFonts w:ascii="Arial" w:hAnsi="Arial" w:cs="Arial"/>
                <w:bCs/>
                <w:sz w:val="16"/>
                <w:szCs w:val="16"/>
              </w:rPr>
            </w:pPr>
            <w:r w:rsidRPr="0015437D">
              <w:rPr>
                <w:rFonts w:ascii="Arial" w:hAnsi="Arial" w:cs="Arial"/>
                <w:bCs/>
                <w:sz w:val="16"/>
                <w:szCs w:val="16"/>
              </w:rPr>
              <w:t xml:space="preserve">Показатель 16. </w:t>
            </w:r>
            <w:r w:rsidRPr="0015437D">
              <w:rPr>
                <w:rFonts w:ascii="Arial" w:hAnsi="Arial" w:cs="Arial"/>
                <w:sz w:val="16"/>
                <w:szCs w:val="16"/>
              </w:rPr>
              <w:t>Количество организованных выставок, направленных на п</w:t>
            </w:r>
            <w:r w:rsidRPr="0015437D">
              <w:rPr>
                <w:rFonts w:ascii="Arial" w:hAnsi="Arial" w:cs="Arial"/>
                <w:sz w:val="16"/>
                <w:szCs w:val="16"/>
              </w:rPr>
              <w:t>о</w:t>
            </w:r>
            <w:r w:rsidRPr="0015437D">
              <w:rPr>
                <w:rFonts w:ascii="Arial" w:hAnsi="Arial" w:cs="Arial"/>
                <w:sz w:val="16"/>
                <w:szCs w:val="16"/>
              </w:rPr>
              <w:t>пуляризацию кул</w:t>
            </w:r>
            <w:r w:rsidRPr="0015437D">
              <w:rPr>
                <w:rFonts w:ascii="Arial" w:hAnsi="Arial" w:cs="Arial"/>
                <w:sz w:val="16"/>
                <w:szCs w:val="16"/>
              </w:rPr>
              <w:t>ь</w:t>
            </w:r>
            <w:r w:rsidRPr="0015437D">
              <w:rPr>
                <w:rFonts w:ascii="Arial" w:hAnsi="Arial" w:cs="Arial"/>
                <w:sz w:val="16"/>
                <w:szCs w:val="16"/>
              </w:rPr>
              <w:t>турно-исторического наследия (ед.)</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r>
    </w:tbl>
    <w:p w:rsidR="00C50BCE" w:rsidRPr="0015437D" w:rsidRDefault="00C50BCE" w:rsidP="00C50BCE">
      <w:pPr>
        <w:ind w:firstLine="700"/>
        <w:jc w:val="right"/>
        <w:rPr>
          <w:rFonts w:ascii="Arial" w:hAnsi="Arial" w:cs="Arial"/>
          <w:sz w:val="16"/>
          <w:szCs w:val="16"/>
        </w:rPr>
      </w:pPr>
      <w:r w:rsidRPr="0015437D">
        <w:rPr>
          <w:rFonts w:ascii="Arial" w:hAnsi="Arial" w:cs="Arial"/>
          <w:sz w:val="16"/>
          <w:szCs w:val="16"/>
        </w:rPr>
        <w:t>»;</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1.2. Изложить пункт 7 паспорта муниципальной программы в реда</w:t>
      </w:r>
      <w:r w:rsidRPr="0015437D">
        <w:rPr>
          <w:rFonts w:ascii="Arial" w:hAnsi="Arial" w:cs="Arial"/>
          <w:sz w:val="16"/>
          <w:szCs w:val="16"/>
        </w:rPr>
        <w:t>к</w:t>
      </w:r>
      <w:r w:rsidRPr="0015437D">
        <w:rPr>
          <w:rFonts w:ascii="Arial" w:hAnsi="Arial" w:cs="Arial"/>
          <w:sz w:val="16"/>
          <w:szCs w:val="16"/>
        </w:rPr>
        <w:t>ции:</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«7. Ожидаемые конечные результаты реализации муниципальной пр</w:t>
      </w:r>
      <w:r w:rsidRPr="0015437D">
        <w:rPr>
          <w:rFonts w:ascii="Arial" w:hAnsi="Arial" w:cs="Arial"/>
          <w:sz w:val="16"/>
          <w:szCs w:val="16"/>
        </w:rPr>
        <w:t>о</w:t>
      </w:r>
      <w:r w:rsidRPr="0015437D">
        <w:rPr>
          <w:rFonts w:ascii="Arial" w:hAnsi="Arial" w:cs="Arial"/>
          <w:sz w:val="16"/>
          <w:szCs w:val="16"/>
        </w:rPr>
        <w:t>граммы:</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увеличение посещаемости учреждений культуры к 2021 году на 6% по отношению к уровню 2018 года (100%);</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увеличение посещаемости киносеансов в Валдайском муниц</w:t>
      </w:r>
      <w:r w:rsidRPr="0015437D">
        <w:rPr>
          <w:rFonts w:ascii="Arial" w:hAnsi="Arial" w:cs="Arial"/>
          <w:sz w:val="16"/>
          <w:szCs w:val="16"/>
        </w:rPr>
        <w:t>и</w:t>
      </w:r>
      <w:r w:rsidRPr="0015437D">
        <w:rPr>
          <w:rFonts w:ascii="Arial" w:hAnsi="Arial" w:cs="Arial"/>
          <w:sz w:val="16"/>
          <w:szCs w:val="16"/>
        </w:rPr>
        <w:t>пальном районе к 2021 году на 15% по отношению к уровню 2018 года (100%);</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увеличение посещаемости киносеансов национальных фильмов в Валдайском муниципальном районе к 2021 году на 4% по отношению к уровню 2018 года (100%);</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2021 году на 8 чел</w:t>
      </w:r>
      <w:r w:rsidRPr="0015437D">
        <w:rPr>
          <w:rFonts w:ascii="Arial" w:hAnsi="Arial" w:cs="Arial"/>
          <w:sz w:val="16"/>
          <w:szCs w:val="16"/>
        </w:rPr>
        <w:t>о</w:t>
      </w:r>
      <w:r w:rsidRPr="0015437D">
        <w:rPr>
          <w:rFonts w:ascii="Arial" w:hAnsi="Arial" w:cs="Arial"/>
          <w:sz w:val="16"/>
          <w:szCs w:val="16"/>
        </w:rPr>
        <w:t>век по отношению к уровню 2018 года (107чел.);</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увеличение количества проведенных межрегиональных творческих проектов к 2021 году на 1 единицу по отношению к уровню 2018 года (2 ед.).»;</w:t>
      </w:r>
    </w:p>
    <w:p w:rsidR="00C50BCE" w:rsidRPr="0015437D" w:rsidRDefault="00C50BCE" w:rsidP="00C50BCE">
      <w:pPr>
        <w:ind w:firstLine="142"/>
        <w:jc w:val="both"/>
        <w:rPr>
          <w:rFonts w:ascii="Arial" w:hAnsi="Arial" w:cs="Arial"/>
          <w:sz w:val="16"/>
          <w:szCs w:val="16"/>
        </w:rPr>
      </w:pPr>
      <w:r w:rsidRPr="0015437D">
        <w:rPr>
          <w:rFonts w:ascii="Arial" w:hAnsi="Arial" w:cs="Arial"/>
          <w:sz w:val="16"/>
          <w:szCs w:val="16"/>
        </w:rPr>
        <w:t>1.3. Дополнить пункт 2 паспорта подпрограммы «Культура Валдайск</w:t>
      </w:r>
      <w:r w:rsidRPr="0015437D">
        <w:rPr>
          <w:rFonts w:ascii="Arial" w:hAnsi="Arial" w:cs="Arial"/>
          <w:sz w:val="16"/>
          <w:szCs w:val="16"/>
        </w:rPr>
        <w:t>о</w:t>
      </w:r>
      <w:r w:rsidRPr="0015437D">
        <w:rPr>
          <w:rFonts w:ascii="Arial" w:hAnsi="Arial" w:cs="Arial"/>
          <w:sz w:val="16"/>
          <w:szCs w:val="16"/>
        </w:rPr>
        <w:t>го района», строками 1.10 -1.16 следующего содержания:</w:t>
      </w:r>
    </w:p>
    <w:tbl>
      <w:tblPr>
        <w:tblW w:w="1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6663"/>
        <w:gridCol w:w="850"/>
        <w:gridCol w:w="851"/>
        <w:gridCol w:w="850"/>
        <w:gridCol w:w="820"/>
        <w:gridCol w:w="739"/>
      </w:tblGrid>
      <w:tr w:rsidR="00C50BCE" w:rsidRPr="0015437D" w:rsidTr="00C50BCE">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 п/п</w:t>
            </w:r>
          </w:p>
        </w:tc>
        <w:tc>
          <w:tcPr>
            <w:tcW w:w="6663"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Задачи подпрограммы, наименование и единица измерения целевого показат</w:t>
            </w:r>
            <w:r w:rsidRPr="0015437D">
              <w:rPr>
                <w:rFonts w:ascii="Arial" w:hAnsi="Arial" w:cs="Arial"/>
                <w:b/>
                <w:sz w:val="16"/>
                <w:szCs w:val="16"/>
              </w:rPr>
              <w:t>е</w:t>
            </w:r>
            <w:r w:rsidRPr="0015437D">
              <w:rPr>
                <w:rFonts w:ascii="Arial" w:hAnsi="Arial" w:cs="Arial"/>
                <w:b/>
                <w:sz w:val="16"/>
                <w:szCs w:val="16"/>
              </w:rPr>
              <w:t>ля</w:t>
            </w:r>
          </w:p>
        </w:tc>
        <w:tc>
          <w:tcPr>
            <w:tcW w:w="411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Значения целевого показателя по г</w:t>
            </w:r>
            <w:r w:rsidRPr="0015437D">
              <w:rPr>
                <w:rFonts w:ascii="Arial" w:hAnsi="Arial" w:cs="Arial"/>
                <w:b/>
                <w:sz w:val="16"/>
                <w:szCs w:val="16"/>
              </w:rPr>
              <w:t>о</w:t>
            </w:r>
            <w:r w:rsidRPr="0015437D">
              <w:rPr>
                <w:rFonts w:ascii="Arial" w:hAnsi="Arial" w:cs="Arial"/>
                <w:b/>
                <w:sz w:val="16"/>
                <w:szCs w:val="16"/>
              </w:rPr>
              <w:t>дам</w:t>
            </w:r>
          </w:p>
        </w:tc>
      </w:tr>
      <w:tr w:rsidR="00C50BCE" w:rsidRPr="0015437D" w:rsidTr="00C50BCE">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rPr>
                <w:rFonts w:ascii="Arial" w:hAnsi="Arial" w:cs="Arial"/>
                <w:b/>
                <w:sz w:val="16"/>
                <w:szCs w:val="16"/>
              </w:rPr>
            </w:pPr>
          </w:p>
        </w:tc>
        <w:tc>
          <w:tcPr>
            <w:tcW w:w="66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2017 год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2018 год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2019 год</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2020 год</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2021 год</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5</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6</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7</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«1.10.</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Показатель 10</w:t>
            </w:r>
            <w:r w:rsidRPr="0015437D">
              <w:rPr>
                <w:rFonts w:ascii="Arial" w:hAnsi="Arial" w:cs="Arial"/>
                <w:sz w:val="16"/>
                <w:szCs w:val="16"/>
              </w:rPr>
              <w:t>. Увеличение посещаемости учреждений культ</w:t>
            </w:r>
            <w:r w:rsidRPr="0015437D">
              <w:rPr>
                <w:rFonts w:ascii="Arial" w:hAnsi="Arial" w:cs="Arial"/>
                <w:sz w:val="16"/>
                <w:szCs w:val="16"/>
              </w:rPr>
              <w:t>у</w:t>
            </w:r>
            <w:r w:rsidRPr="0015437D">
              <w:rPr>
                <w:rFonts w:ascii="Arial" w:hAnsi="Arial" w:cs="Arial"/>
                <w:sz w:val="16"/>
                <w:szCs w:val="16"/>
              </w:rPr>
              <w:t>ры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101</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103</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106</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1.11.</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11. </w:t>
            </w:r>
            <w:r w:rsidRPr="0015437D">
              <w:rPr>
                <w:rFonts w:ascii="Arial" w:hAnsi="Arial" w:cs="Arial"/>
                <w:sz w:val="16"/>
                <w:szCs w:val="16"/>
              </w:rPr>
              <w:t>Увеличение посещаемости киносеансов в Валдайском муниц</w:t>
            </w:r>
            <w:r w:rsidRPr="0015437D">
              <w:rPr>
                <w:rFonts w:ascii="Arial" w:hAnsi="Arial" w:cs="Arial"/>
                <w:sz w:val="16"/>
                <w:szCs w:val="16"/>
              </w:rPr>
              <w:t>и</w:t>
            </w:r>
            <w:r w:rsidRPr="0015437D">
              <w:rPr>
                <w:rFonts w:ascii="Arial" w:hAnsi="Arial" w:cs="Arial"/>
                <w:sz w:val="16"/>
                <w:szCs w:val="16"/>
              </w:rPr>
              <w:t>пальном районе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105</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110</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115</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1.12.</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12. </w:t>
            </w:r>
            <w:r w:rsidRPr="0015437D">
              <w:rPr>
                <w:rFonts w:ascii="Arial" w:hAnsi="Arial" w:cs="Arial"/>
                <w:sz w:val="16"/>
                <w:szCs w:val="16"/>
              </w:rPr>
              <w:t>Увеличение посещаемости киносеансов национальных фильмов в Ва</w:t>
            </w:r>
            <w:r w:rsidRPr="0015437D">
              <w:rPr>
                <w:rFonts w:ascii="Arial" w:hAnsi="Arial" w:cs="Arial"/>
                <w:sz w:val="16"/>
                <w:szCs w:val="16"/>
              </w:rPr>
              <w:t>л</w:t>
            </w:r>
            <w:r w:rsidRPr="0015437D">
              <w:rPr>
                <w:rFonts w:ascii="Arial" w:hAnsi="Arial" w:cs="Arial"/>
                <w:sz w:val="16"/>
                <w:szCs w:val="16"/>
              </w:rPr>
              <w:t>дайском муниципальном районе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101</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102</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104</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1.13.</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13. </w:t>
            </w:r>
            <w:r w:rsidRPr="0015437D">
              <w:rPr>
                <w:rFonts w:ascii="Arial" w:hAnsi="Arial" w:cs="Arial"/>
                <w:sz w:val="16"/>
                <w:szCs w:val="16"/>
              </w:rPr>
              <w:t>Количество творческих коллективов и исполнителей, задейс</w:t>
            </w:r>
            <w:r w:rsidRPr="0015437D">
              <w:rPr>
                <w:rFonts w:ascii="Arial" w:hAnsi="Arial" w:cs="Arial"/>
                <w:sz w:val="16"/>
                <w:szCs w:val="16"/>
              </w:rPr>
              <w:t>т</w:t>
            </w:r>
            <w:r w:rsidRPr="0015437D">
              <w:rPr>
                <w:rFonts w:ascii="Arial" w:hAnsi="Arial" w:cs="Arial"/>
                <w:sz w:val="16"/>
                <w:szCs w:val="16"/>
              </w:rPr>
              <w:t>вованных в реализации творческих пр</w:t>
            </w:r>
            <w:r w:rsidRPr="0015437D">
              <w:rPr>
                <w:rFonts w:ascii="Arial" w:hAnsi="Arial" w:cs="Arial"/>
                <w:sz w:val="16"/>
                <w:szCs w:val="16"/>
              </w:rPr>
              <w:t>о</w:t>
            </w:r>
            <w:r w:rsidRPr="0015437D">
              <w:rPr>
                <w:rFonts w:ascii="Arial" w:hAnsi="Arial" w:cs="Arial"/>
                <w:sz w:val="16"/>
                <w:szCs w:val="16"/>
              </w:rPr>
              <w:t>ектов (чел.)</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110</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112</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115</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1.14.</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Показатель 14.</w:t>
            </w:r>
            <w:r w:rsidRPr="0015437D">
              <w:rPr>
                <w:rFonts w:ascii="Arial" w:hAnsi="Arial" w:cs="Arial"/>
                <w:sz w:val="16"/>
                <w:szCs w:val="16"/>
              </w:rPr>
              <w:t xml:space="preserve"> Количество проведенных межрегиональных творческих прое</w:t>
            </w:r>
            <w:r w:rsidRPr="0015437D">
              <w:rPr>
                <w:rFonts w:ascii="Arial" w:hAnsi="Arial" w:cs="Arial"/>
                <w:sz w:val="16"/>
                <w:szCs w:val="16"/>
              </w:rPr>
              <w:t>к</w:t>
            </w:r>
            <w:r w:rsidRPr="0015437D">
              <w:rPr>
                <w:rFonts w:ascii="Arial" w:hAnsi="Arial" w:cs="Arial"/>
                <w:sz w:val="16"/>
                <w:szCs w:val="16"/>
              </w:rPr>
              <w:t>тов (ед.)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3</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1.15.</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bCs/>
                <w:sz w:val="16"/>
                <w:szCs w:val="16"/>
              </w:rPr>
              <w:t xml:space="preserve">Показатель 15. </w:t>
            </w:r>
            <w:r w:rsidRPr="0015437D">
              <w:rPr>
                <w:rFonts w:ascii="Arial" w:hAnsi="Arial" w:cs="Arial"/>
                <w:sz w:val="16"/>
                <w:szCs w:val="16"/>
              </w:rPr>
              <w:t>Количество реализованных ежегодных выставочных проектов новг</w:t>
            </w:r>
            <w:r w:rsidRPr="0015437D">
              <w:rPr>
                <w:rFonts w:ascii="Arial" w:hAnsi="Arial" w:cs="Arial"/>
                <w:sz w:val="16"/>
                <w:szCs w:val="16"/>
              </w:rPr>
              <w:t>о</w:t>
            </w:r>
            <w:r w:rsidRPr="0015437D">
              <w:rPr>
                <w:rFonts w:ascii="Arial" w:hAnsi="Arial" w:cs="Arial"/>
                <w:sz w:val="16"/>
                <w:szCs w:val="16"/>
              </w:rPr>
              <w:t>родских авторов, художников и творческих объ</w:t>
            </w:r>
            <w:r w:rsidRPr="0015437D">
              <w:rPr>
                <w:rFonts w:ascii="Arial" w:hAnsi="Arial" w:cs="Arial"/>
                <w:sz w:val="16"/>
                <w:szCs w:val="16"/>
              </w:rPr>
              <w:t>е</w:t>
            </w:r>
            <w:r w:rsidRPr="0015437D">
              <w:rPr>
                <w:rFonts w:ascii="Arial" w:hAnsi="Arial" w:cs="Arial"/>
                <w:sz w:val="16"/>
                <w:szCs w:val="16"/>
              </w:rPr>
              <w:t>динений (ед.)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r>
      <w:tr w:rsidR="00C50BCE" w:rsidRPr="0015437D" w:rsidTr="00C50BCE">
        <w:tc>
          <w:tcPr>
            <w:tcW w:w="61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1.16.</w:t>
            </w:r>
          </w:p>
        </w:tc>
        <w:tc>
          <w:tcPr>
            <w:tcW w:w="6663"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50BCE" w:rsidRPr="0015437D" w:rsidRDefault="00C50BCE" w:rsidP="005A4FA0">
            <w:pPr>
              <w:jc w:val="both"/>
              <w:rPr>
                <w:rFonts w:ascii="Arial" w:hAnsi="Arial" w:cs="Arial"/>
                <w:bCs/>
                <w:sz w:val="16"/>
                <w:szCs w:val="16"/>
              </w:rPr>
            </w:pPr>
            <w:r w:rsidRPr="0015437D">
              <w:rPr>
                <w:rFonts w:ascii="Arial" w:hAnsi="Arial" w:cs="Arial"/>
                <w:bCs/>
                <w:sz w:val="16"/>
                <w:szCs w:val="16"/>
              </w:rPr>
              <w:t xml:space="preserve">Показатель 16. </w:t>
            </w:r>
            <w:r w:rsidRPr="0015437D">
              <w:rPr>
                <w:rFonts w:ascii="Arial" w:hAnsi="Arial" w:cs="Arial"/>
                <w:sz w:val="16"/>
                <w:szCs w:val="16"/>
              </w:rPr>
              <w:t>Количество организованных выставок, направленных на популяриз</w:t>
            </w:r>
            <w:r w:rsidRPr="0015437D">
              <w:rPr>
                <w:rFonts w:ascii="Arial" w:hAnsi="Arial" w:cs="Arial"/>
                <w:sz w:val="16"/>
                <w:szCs w:val="16"/>
              </w:rPr>
              <w:t>а</w:t>
            </w:r>
            <w:r w:rsidRPr="0015437D">
              <w:rPr>
                <w:rFonts w:ascii="Arial" w:hAnsi="Arial" w:cs="Arial"/>
                <w:sz w:val="16"/>
                <w:szCs w:val="16"/>
              </w:rPr>
              <w:t>цию кул</w:t>
            </w:r>
            <w:r w:rsidRPr="0015437D">
              <w:rPr>
                <w:rFonts w:ascii="Arial" w:hAnsi="Arial" w:cs="Arial"/>
                <w:sz w:val="16"/>
                <w:szCs w:val="16"/>
              </w:rPr>
              <w:t>ь</w:t>
            </w:r>
            <w:r w:rsidRPr="0015437D">
              <w:rPr>
                <w:rFonts w:ascii="Arial" w:hAnsi="Arial" w:cs="Arial"/>
                <w:sz w:val="16"/>
                <w:szCs w:val="16"/>
              </w:rPr>
              <w:t>турно-исторического наследия (ед.)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8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7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r>
    </w:tbl>
    <w:p w:rsidR="00C50BCE" w:rsidRPr="0015437D" w:rsidRDefault="00C50BCE" w:rsidP="00C50BCE">
      <w:pPr>
        <w:ind w:firstLine="700"/>
        <w:jc w:val="right"/>
        <w:rPr>
          <w:rFonts w:ascii="Arial" w:hAnsi="Arial" w:cs="Arial"/>
          <w:color w:val="000000"/>
          <w:sz w:val="16"/>
          <w:szCs w:val="16"/>
        </w:rPr>
      </w:pPr>
      <w:r w:rsidRPr="0015437D">
        <w:rPr>
          <w:rFonts w:ascii="Arial" w:hAnsi="Arial" w:cs="Arial"/>
          <w:color w:val="000000"/>
          <w:sz w:val="16"/>
          <w:szCs w:val="16"/>
        </w:rPr>
        <w:t>»;</w:t>
      </w:r>
    </w:p>
    <w:p w:rsidR="00C50BCE" w:rsidRPr="0015437D" w:rsidRDefault="00C50BCE" w:rsidP="00C50BCE">
      <w:pPr>
        <w:ind w:firstLine="284"/>
        <w:jc w:val="both"/>
        <w:rPr>
          <w:rFonts w:ascii="Arial" w:hAnsi="Arial" w:cs="Arial"/>
          <w:color w:val="000000"/>
          <w:sz w:val="16"/>
          <w:szCs w:val="16"/>
        </w:rPr>
      </w:pPr>
      <w:r w:rsidRPr="0015437D">
        <w:rPr>
          <w:rFonts w:ascii="Arial" w:hAnsi="Arial" w:cs="Arial"/>
          <w:sz w:val="16"/>
          <w:szCs w:val="16"/>
        </w:rPr>
        <w:t>1.4. Изложить пункт 5 паспорта подпрограммы «Культура Ва</w:t>
      </w:r>
      <w:r w:rsidRPr="0015437D">
        <w:rPr>
          <w:rFonts w:ascii="Arial" w:hAnsi="Arial" w:cs="Arial"/>
          <w:sz w:val="16"/>
          <w:szCs w:val="16"/>
        </w:rPr>
        <w:t>л</w:t>
      </w:r>
      <w:r w:rsidRPr="0015437D">
        <w:rPr>
          <w:rFonts w:ascii="Arial" w:hAnsi="Arial" w:cs="Arial"/>
          <w:sz w:val="16"/>
          <w:szCs w:val="16"/>
        </w:rPr>
        <w:t>дайского района» в редакции:</w:t>
      </w:r>
    </w:p>
    <w:p w:rsidR="00C50BCE" w:rsidRPr="0015437D" w:rsidRDefault="00C50BCE" w:rsidP="00C50BCE">
      <w:pPr>
        <w:ind w:firstLine="284"/>
        <w:jc w:val="both"/>
        <w:rPr>
          <w:rFonts w:ascii="Arial" w:hAnsi="Arial" w:cs="Arial"/>
          <w:color w:val="000000"/>
          <w:sz w:val="16"/>
          <w:szCs w:val="16"/>
        </w:rPr>
      </w:pPr>
      <w:r w:rsidRPr="0015437D">
        <w:rPr>
          <w:rFonts w:ascii="Arial" w:hAnsi="Arial" w:cs="Arial"/>
          <w:color w:val="000000"/>
          <w:sz w:val="16"/>
          <w:szCs w:val="16"/>
        </w:rPr>
        <w:t>«5. Ожидаемые конечные результаты реализации подпрогра</w:t>
      </w:r>
      <w:r w:rsidRPr="0015437D">
        <w:rPr>
          <w:rFonts w:ascii="Arial" w:hAnsi="Arial" w:cs="Arial"/>
          <w:color w:val="000000"/>
          <w:sz w:val="16"/>
          <w:szCs w:val="16"/>
        </w:rPr>
        <w:t>м</w:t>
      </w:r>
      <w:r w:rsidRPr="0015437D">
        <w:rPr>
          <w:rFonts w:ascii="Arial" w:hAnsi="Arial" w:cs="Arial"/>
          <w:color w:val="000000"/>
          <w:sz w:val="16"/>
          <w:szCs w:val="16"/>
        </w:rPr>
        <w:t>мы:</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t>увеличение посещаемости учреждений культуры к 2021 году на 6% по отношению к уровню 2018 года (100%);</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t>увеличение посещаемости киносеансов в Валдайском муниц</w:t>
      </w:r>
      <w:r w:rsidRPr="0015437D">
        <w:rPr>
          <w:rFonts w:ascii="Arial" w:hAnsi="Arial" w:cs="Arial"/>
          <w:sz w:val="16"/>
          <w:szCs w:val="16"/>
        </w:rPr>
        <w:t>и</w:t>
      </w:r>
      <w:r w:rsidRPr="0015437D">
        <w:rPr>
          <w:rFonts w:ascii="Arial" w:hAnsi="Arial" w:cs="Arial"/>
          <w:sz w:val="16"/>
          <w:szCs w:val="16"/>
        </w:rPr>
        <w:t>пальном районе к 2021 году на 15% по отношению к уровню 2018 года (100%);</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t>увеличение посещаемости киносеансов национальных фильмов в Валдайском муниципальном районе к 2021 году на 4% по отношению к уровню 2018 года (100%);</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2021 году на 8 чел</w:t>
      </w:r>
      <w:r w:rsidRPr="0015437D">
        <w:rPr>
          <w:rFonts w:ascii="Arial" w:hAnsi="Arial" w:cs="Arial"/>
          <w:sz w:val="16"/>
          <w:szCs w:val="16"/>
        </w:rPr>
        <w:t>о</w:t>
      </w:r>
      <w:r w:rsidRPr="0015437D">
        <w:rPr>
          <w:rFonts w:ascii="Arial" w:hAnsi="Arial" w:cs="Arial"/>
          <w:sz w:val="16"/>
          <w:szCs w:val="16"/>
        </w:rPr>
        <w:t>век по отношению к уровню 2018 года (107 чел.);</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t>увеличение количества проведенных межрегиональных творческих проектов к 2021 году на 1 единицу по отношению к уровню 2018 года (2ед.).»;</w:t>
      </w:r>
    </w:p>
    <w:p w:rsidR="00C50BCE" w:rsidRPr="0015437D" w:rsidRDefault="00C50BCE" w:rsidP="00C50BCE">
      <w:pPr>
        <w:ind w:firstLine="284"/>
        <w:jc w:val="both"/>
        <w:rPr>
          <w:rFonts w:ascii="Arial" w:hAnsi="Arial" w:cs="Arial"/>
          <w:color w:val="000000"/>
          <w:sz w:val="16"/>
          <w:szCs w:val="16"/>
        </w:rPr>
      </w:pPr>
      <w:r w:rsidRPr="0015437D">
        <w:rPr>
          <w:rFonts w:ascii="Arial" w:hAnsi="Arial" w:cs="Arial"/>
          <w:sz w:val="16"/>
          <w:szCs w:val="16"/>
        </w:rPr>
        <w:t>1.5.</w:t>
      </w:r>
      <w:r w:rsidRPr="0015437D">
        <w:rPr>
          <w:rFonts w:ascii="Arial" w:hAnsi="Arial" w:cs="Arial"/>
          <w:color w:val="000000"/>
          <w:sz w:val="16"/>
          <w:szCs w:val="16"/>
        </w:rPr>
        <w:t xml:space="preserve"> Изложить </w:t>
      </w:r>
      <w:r w:rsidRPr="0015437D">
        <w:rPr>
          <w:rFonts w:ascii="Arial" w:hAnsi="Arial" w:cs="Arial"/>
          <w:sz w:val="16"/>
          <w:szCs w:val="16"/>
        </w:rPr>
        <w:t>строки</w:t>
      </w:r>
      <w:r w:rsidRPr="0015437D">
        <w:rPr>
          <w:rFonts w:ascii="Arial" w:hAnsi="Arial" w:cs="Arial"/>
          <w:color w:val="000000"/>
          <w:sz w:val="16"/>
          <w:szCs w:val="16"/>
        </w:rPr>
        <w:t xml:space="preserve"> 1.51-1.57 мероприятий подпрограммы «Культура Валдайского района» в прилагаемой реда</w:t>
      </w:r>
      <w:r w:rsidRPr="0015437D">
        <w:rPr>
          <w:rFonts w:ascii="Arial" w:hAnsi="Arial" w:cs="Arial"/>
          <w:color w:val="000000"/>
          <w:sz w:val="16"/>
          <w:szCs w:val="16"/>
        </w:rPr>
        <w:t>к</w:t>
      </w:r>
      <w:r w:rsidRPr="0015437D">
        <w:rPr>
          <w:rFonts w:ascii="Arial" w:hAnsi="Arial" w:cs="Arial"/>
          <w:color w:val="000000"/>
          <w:sz w:val="16"/>
          <w:szCs w:val="16"/>
        </w:rPr>
        <w:t>ции.</w:t>
      </w:r>
    </w:p>
    <w:p w:rsidR="00C50BCE" w:rsidRPr="0015437D" w:rsidRDefault="00C50BCE" w:rsidP="00C50BCE">
      <w:pPr>
        <w:ind w:firstLine="284"/>
        <w:jc w:val="both"/>
        <w:rPr>
          <w:rFonts w:ascii="Arial" w:hAnsi="Arial" w:cs="Arial"/>
          <w:color w:val="000000"/>
          <w:sz w:val="16"/>
          <w:szCs w:val="16"/>
        </w:rPr>
      </w:pPr>
      <w:r w:rsidRPr="0015437D">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15437D">
        <w:rPr>
          <w:rFonts w:ascii="Arial" w:hAnsi="Arial" w:cs="Arial"/>
          <w:color w:val="000000"/>
          <w:sz w:val="16"/>
          <w:szCs w:val="16"/>
        </w:rPr>
        <w:t>и</w:t>
      </w:r>
      <w:r w:rsidRPr="0015437D">
        <w:rPr>
          <w:rFonts w:ascii="Arial" w:hAnsi="Arial" w:cs="Arial"/>
          <w:color w:val="000000"/>
          <w:sz w:val="16"/>
          <w:szCs w:val="16"/>
        </w:rPr>
        <w:t>пального района Рудину О.Я.</w:t>
      </w:r>
    </w:p>
    <w:p w:rsidR="00C50BCE" w:rsidRPr="0015437D" w:rsidRDefault="00C50BCE" w:rsidP="00C50BCE">
      <w:pPr>
        <w:ind w:firstLine="284"/>
        <w:jc w:val="both"/>
        <w:rPr>
          <w:rFonts w:ascii="Arial" w:hAnsi="Arial" w:cs="Arial"/>
          <w:sz w:val="16"/>
          <w:szCs w:val="16"/>
        </w:rPr>
      </w:pPr>
      <w:r w:rsidRPr="0015437D">
        <w:rPr>
          <w:rFonts w:ascii="Arial" w:hAnsi="Arial" w:cs="Arial"/>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w:t>
      </w:r>
      <w:r w:rsidRPr="0015437D">
        <w:rPr>
          <w:rFonts w:ascii="Arial" w:hAnsi="Arial" w:cs="Arial"/>
          <w:sz w:val="16"/>
          <w:szCs w:val="16"/>
        </w:rPr>
        <w:t>и</w:t>
      </w:r>
      <w:r w:rsidRPr="0015437D">
        <w:rPr>
          <w:rFonts w:ascii="Arial" w:hAnsi="Arial" w:cs="Arial"/>
          <w:sz w:val="16"/>
          <w:szCs w:val="16"/>
        </w:rPr>
        <w:t>пального района в сети «И</w:t>
      </w:r>
      <w:r w:rsidRPr="0015437D">
        <w:rPr>
          <w:rFonts w:ascii="Arial" w:hAnsi="Arial" w:cs="Arial"/>
          <w:sz w:val="16"/>
          <w:szCs w:val="16"/>
        </w:rPr>
        <w:t>н</w:t>
      </w:r>
      <w:r w:rsidRPr="0015437D">
        <w:rPr>
          <w:rFonts w:ascii="Arial" w:hAnsi="Arial" w:cs="Arial"/>
          <w:sz w:val="16"/>
          <w:szCs w:val="16"/>
        </w:rPr>
        <w:t>тернет».</w:t>
      </w:r>
    </w:p>
    <w:p w:rsidR="00C50BCE" w:rsidRPr="0015437D" w:rsidRDefault="00C50BCE" w:rsidP="00C50BCE">
      <w:pPr>
        <w:jc w:val="both"/>
        <w:rPr>
          <w:rFonts w:ascii="Arial" w:hAnsi="Arial" w:cs="Arial"/>
          <w:sz w:val="16"/>
          <w:szCs w:val="16"/>
        </w:rPr>
      </w:pPr>
      <w:r w:rsidRPr="0015437D">
        <w:rPr>
          <w:rFonts w:ascii="Arial" w:hAnsi="Arial" w:cs="Arial"/>
          <w:b/>
          <w:sz w:val="16"/>
          <w:szCs w:val="16"/>
        </w:rPr>
        <w:t>Глава муниципального района</w:t>
      </w:r>
      <w:r w:rsidRPr="0015437D">
        <w:rPr>
          <w:rFonts w:ascii="Arial" w:hAnsi="Arial" w:cs="Arial"/>
          <w:b/>
          <w:sz w:val="16"/>
          <w:szCs w:val="16"/>
        </w:rPr>
        <w:tab/>
      </w:r>
      <w:r w:rsidRPr="0015437D">
        <w:rPr>
          <w:rFonts w:ascii="Arial" w:hAnsi="Arial" w:cs="Arial"/>
          <w:b/>
          <w:sz w:val="16"/>
          <w:szCs w:val="16"/>
        </w:rPr>
        <w:tab/>
        <w:t>Ю.В.Стадэ</w:t>
      </w:r>
    </w:p>
    <w:p w:rsidR="00C50BCE" w:rsidRPr="0015437D" w:rsidRDefault="00C50BCE" w:rsidP="00C50BCE">
      <w:pPr>
        <w:ind w:left="5529"/>
        <w:jc w:val="center"/>
        <w:rPr>
          <w:rFonts w:ascii="Arial" w:hAnsi="Arial" w:cs="Arial"/>
          <w:sz w:val="16"/>
          <w:szCs w:val="16"/>
        </w:rPr>
      </w:pPr>
      <w:r w:rsidRPr="0015437D">
        <w:rPr>
          <w:rFonts w:ascii="Arial" w:hAnsi="Arial" w:cs="Arial"/>
          <w:sz w:val="16"/>
          <w:szCs w:val="16"/>
        </w:rPr>
        <w:t>Прил</w:t>
      </w:r>
      <w:r w:rsidRPr="0015437D">
        <w:rPr>
          <w:rFonts w:ascii="Arial" w:hAnsi="Arial" w:cs="Arial"/>
          <w:sz w:val="16"/>
          <w:szCs w:val="16"/>
        </w:rPr>
        <w:t>о</w:t>
      </w:r>
      <w:r w:rsidRPr="0015437D">
        <w:rPr>
          <w:rFonts w:ascii="Arial" w:hAnsi="Arial" w:cs="Arial"/>
          <w:sz w:val="16"/>
          <w:szCs w:val="16"/>
        </w:rPr>
        <w:t>жение</w:t>
      </w:r>
    </w:p>
    <w:p w:rsidR="00C50BCE" w:rsidRPr="0015437D" w:rsidRDefault="00C50BCE" w:rsidP="00C50BCE">
      <w:pPr>
        <w:ind w:left="5529"/>
        <w:jc w:val="center"/>
        <w:rPr>
          <w:rFonts w:ascii="Arial" w:hAnsi="Arial" w:cs="Arial"/>
          <w:sz w:val="16"/>
          <w:szCs w:val="16"/>
        </w:rPr>
      </w:pPr>
      <w:r w:rsidRPr="0015437D">
        <w:rPr>
          <w:rFonts w:ascii="Arial" w:hAnsi="Arial" w:cs="Arial"/>
          <w:sz w:val="16"/>
          <w:szCs w:val="16"/>
        </w:rPr>
        <w:t>к постановлению Администрации муниципального ра</w:t>
      </w:r>
      <w:r w:rsidRPr="0015437D">
        <w:rPr>
          <w:rFonts w:ascii="Arial" w:hAnsi="Arial" w:cs="Arial"/>
          <w:sz w:val="16"/>
          <w:szCs w:val="16"/>
        </w:rPr>
        <w:t>й</w:t>
      </w:r>
      <w:r w:rsidRPr="0015437D">
        <w:rPr>
          <w:rFonts w:ascii="Arial" w:hAnsi="Arial" w:cs="Arial"/>
          <w:sz w:val="16"/>
          <w:szCs w:val="16"/>
        </w:rPr>
        <w:t>она</w:t>
      </w:r>
    </w:p>
    <w:p w:rsidR="00C50BCE" w:rsidRPr="0015437D" w:rsidRDefault="00C50BCE" w:rsidP="00C50BCE">
      <w:pPr>
        <w:ind w:left="5529"/>
        <w:jc w:val="center"/>
        <w:rPr>
          <w:rFonts w:ascii="Arial" w:hAnsi="Arial" w:cs="Arial"/>
          <w:sz w:val="16"/>
          <w:szCs w:val="16"/>
        </w:rPr>
      </w:pPr>
      <w:r w:rsidRPr="0015437D">
        <w:rPr>
          <w:rFonts w:ascii="Arial" w:hAnsi="Arial" w:cs="Arial"/>
          <w:sz w:val="16"/>
          <w:szCs w:val="16"/>
        </w:rPr>
        <w:t>от 02.10.2019 № 1721</w:t>
      </w:r>
    </w:p>
    <w:p w:rsidR="00C50BCE" w:rsidRPr="00C50BCE" w:rsidRDefault="00C50BCE" w:rsidP="00C50BCE">
      <w:pPr>
        <w:shd w:val="clear" w:color="auto" w:fill="FFFFFF"/>
        <w:suppressAutoHyphens/>
        <w:jc w:val="center"/>
        <w:rPr>
          <w:rFonts w:ascii="Arial" w:hAnsi="Arial" w:cs="Arial"/>
          <w:b/>
          <w:sz w:val="16"/>
          <w:szCs w:val="16"/>
        </w:rPr>
      </w:pPr>
      <w:r w:rsidRPr="00C50BCE">
        <w:rPr>
          <w:rFonts w:ascii="Arial" w:hAnsi="Arial" w:cs="Arial"/>
          <w:b/>
          <w:sz w:val="16"/>
          <w:szCs w:val="16"/>
        </w:rPr>
        <w:t xml:space="preserve">Мероприятия </w:t>
      </w:r>
      <w:r w:rsidRPr="00C50BCE">
        <w:rPr>
          <w:rFonts w:ascii="Arial" w:hAnsi="Arial" w:cs="Arial"/>
          <w:b/>
          <w:color w:val="000000"/>
          <w:sz w:val="16"/>
          <w:szCs w:val="16"/>
        </w:rPr>
        <w:t>подпрограммы «Культура Валдайского района»</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402"/>
        <w:gridCol w:w="1276"/>
        <w:gridCol w:w="844"/>
        <w:gridCol w:w="2133"/>
        <w:gridCol w:w="1134"/>
        <w:gridCol w:w="425"/>
        <w:gridCol w:w="426"/>
        <w:gridCol w:w="425"/>
        <w:gridCol w:w="425"/>
        <w:gridCol w:w="567"/>
      </w:tblGrid>
      <w:tr w:rsidR="00C50BCE" w:rsidRPr="0015437D" w:rsidTr="00C50BCE">
        <w:trPr>
          <w:trHeight w:val="20"/>
        </w:trPr>
        <w:tc>
          <w:tcPr>
            <w:tcW w:w="4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 п/п</w:t>
            </w:r>
          </w:p>
        </w:tc>
        <w:tc>
          <w:tcPr>
            <w:tcW w:w="34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Исполнитель</w:t>
            </w:r>
          </w:p>
        </w:tc>
        <w:tc>
          <w:tcPr>
            <w:tcW w:w="84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Срок реализ</w:t>
            </w:r>
            <w:r w:rsidRPr="0015437D">
              <w:rPr>
                <w:rFonts w:ascii="Arial" w:hAnsi="Arial" w:cs="Arial"/>
                <w:b/>
                <w:sz w:val="16"/>
                <w:szCs w:val="16"/>
              </w:rPr>
              <w:t>а</w:t>
            </w:r>
            <w:r w:rsidRPr="0015437D">
              <w:rPr>
                <w:rFonts w:ascii="Arial" w:hAnsi="Arial" w:cs="Arial"/>
                <w:b/>
                <w:sz w:val="16"/>
                <w:szCs w:val="16"/>
              </w:rPr>
              <w:t>ции</w:t>
            </w:r>
          </w:p>
        </w:tc>
        <w:tc>
          <w:tcPr>
            <w:tcW w:w="213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Целевой показатель (н</w:t>
            </w:r>
            <w:r w:rsidRPr="0015437D">
              <w:rPr>
                <w:rFonts w:ascii="Arial" w:hAnsi="Arial" w:cs="Arial"/>
                <w:b/>
                <w:sz w:val="16"/>
                <w:szCs w:val="16"/>
              </w:rPr>
              <w:t>о</w:t>
            </w:r>
            <w:r w:rsidRPr="0015437D">
              <w:rPr>
                <w:rFonts w:ascii="Arial" w:hAnsi="Arial" w:cs="Arial"/>
                <w:b/>
                <w:sz w:val="16"/>
                <w:szCs w:val="16"/>
              </w:rPr>
              <w:t>мер целевого показ</w:t>
            </w:r>
            <w:r w:rsidRPr="0015437D">
              <w:rPr>
                <w:rFonts w:ascii="Arial" w:hAnsi="Arial" w:cs="Arial"/>
                <w:b/>
                <w:sz w:val="16"/>
                <w:szCs w:val="16"/>
              </w:rPr>
              <w:t>а</w:t>
            </w:r>
            <w:r w:rsidRPr="0015437D">
              <w:rPr>
                <w:rFonts w:ascii="Arial" w:hAnsi="Arial" w:cs="Arial"/>
                <w:b/>
                <w:sz w:val="16"/>
                <w:szCs w:val="16"/>
              </w:rPr>
              <w:t>теля из паспорта муниц</w:t>
            </w:r>
            <w:r w:rsidRPr="0015437D">
              <w:rPr>
                <w:rFonts w:ascii="Arial" w:hAnsi="Arial" w:cs="Arial"/>
                <w:b/>
                <w:sz w:val="16"/>
                <w:szCs w:val="16"/>
              </w:rPr>
              <w:t>и</w:t>
            </w:r>
            <w:r w:rsidRPr="0015437D">
              <w:rPr>
                <w:rFonts w:ascii="Arial" w:hAnsi="Arial" w:cs="Arial"/>
                <w:b/>
                <w:sz w:val="16"/>
                <w:szCs w:val="16"/>
              </w:rPr>
              <w:t>пальной програ</w:t>
            </w:r>
            <w:r w:rsidRPr="0015437D">
              <w:rPr>
                <w:rFonts w:ascii="Arial" w:hAnsi="Arial" w:cs="Arial"/>
                <w:b/>
                <w:sz w:val="16"/>
                <w:szCs w:val="16"/>
              </w:rPr>
              <w:t>м</w:t>
            </w:r>
            <w:r w:rsidRPr="0015437D">
              <w:rPr>
                <w:rFonts w:ascii="Arial" w:hAnsi="Arial" w:cs="Arial"/>
                <w:b/>
                <w:sz w:val="16"/>
                <w:szCs w:val="16"/>
              </w:rPr>
              <w:t>мы)</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Источник финансир</w:t>
            </w:r>
            <w:r w:rsidRPr="0015437D">
              <w:rPr>
                <w:rFonts w:ascii="Arial" w:hAnsi="Arial" w:cs="Arial"/>
                <w:b/>
                <w:sz w:val="16"/>
                <w:szCs w:val="16"/>
              </w:rPr>
              <w:t>о</w:t>
            </w:r>
            <w:r w:rsidRPr="0015437D">
              <w:rPr>
                <w:rFonts w:ascii="Arial" w:hAnsi="Arial" w:cs="Arial"/>
                <w:b/>
                <w:sz w:val="16"/>
                <w:szCs w:val="16"/>
              </w:rPr>
              <w:t>вания</w:t>
            </w:r>
          </w:p>
        </w:tc>
        <w:tc>
          <w:tcPr>
            <w:tcW w:w="2268"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Объем финансирования средств по годам (тыс.руб.)</w:t>
            </w:r>
          </w:p>
        </w:tc>
      </w:tr>
      <w:tr w:rsidR="00C50BCE" w:rsidRPr="0015437D" w:rsidTr="00C50BCE">
        <w:trPr>
          <w:trHeight w:val="20"/>
        </w:trPr>
        <w:tc>
          <w:tcPr>
            <w:tcW w:w="4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34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213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2017 год</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2018 год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2019 год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2020 год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50BCE" w:rsidRPr="0015437D" w:rsidRDefault="00C50BCE" w:rsidP="005A4FA0">
            <w:pPr>
              <w:jc w:val="center"/>
              <w:rPr>
                <w:rFonts w:ascii="Arial" w:hAnsi="Arial" w:cs="Arial"/>
                <w:b/>
                <w:sz w:val="16"/>
                <w:szCs w:val="16"/>
              </w:rPr>
            </w:pPr>
            <w:r w:rsidRPr="0015437D">
              <w:rPr>
                <w:rFonts w:ascii="Arial" w:hAnsi="Arial" w:cs="Arial"/>
                <w:b/>
                <w:sz w:val="16"/>
                <w:szCs w:val="16"/>
              </w:rPr>
              <w:t>2021 год</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3</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4</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7</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8</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9</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r w:rsidRPr="0015437D">
              <w:rPr>
                <w:rFonts w:ascii="Arial" w:hAnsi="Arial" w:cs="Arial"/>
                <w:sz w:val="16"/>
                <w:szCs w:val="16"/>
              </w:rPr>
              <w:t>11</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1.51.</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Организация участия мастеров декорати</w:t>
            </w:r>
            <w:r w:rsidRPr="0015437D">
              <w:rPr>
                <w:rFonts w:ascii="Arial" w:hAnsi="Arial" w:cs="Arial"/>
                <w:sz w:val="16"/>
                <w:szCs w:val="16"/>
              </w:rPr>
              <w:t>в</w:t>
            </w:r>
            <w:r w:rsidRPr="0015437D">
              <w:rPr>
                <w:rFonts w:ascii="Arial" w:hAnsi="Arial" w:cs="Arial"/>
                <w:sz w:val="16"/>
                <w:szCs w:val="16"/>
              </w:rPr>
              <w:t>ного творчества в выставке-ярмарке наро</w:t>
            </w:r>
            <w:r w:rsidRPr="0015437D">
              <w:rPr>
                <w:rFonts w:ascii="Arial" w:hAnsi="Arial" w:cs="Arial"/>
                <w:sz w:val="16"/>
                <w:szCs w:val="16"/>
              </w:rPr>
              <w:t>д</w:t>
            </w:r>
            <w:r w:rsidRPr="0015437D">
              <w:rPr>
                <w:rFonts w:ascii="Arial" w:hAnsi="Arial" w:cs="Arial"/>
                <w:sz w:val="16"/>
                <w:szCs w:val="16"/>
              </w:rPr>
              <w:t>ных художественных пр</w:t>
            </w:r>
            <w:r w:rsidRPr="0015437D">
              <w:rPr>
                <w:rFonts w:ascii="Arial" w:hAnsi="Arial" w:cs="Arial"/>
                <w:sz w:val="16"/>
                <w:szCs w:val="16"/>
              </w:rPr>
              <w:t>о</w:t>
            </w:r>
            <w:r w:rsidRPr="0015437D">
              <w:rPr>
                <w:rFonts w:ascii="Arial" w:hAnsi="Arial" w:cs="Arial"/>
                <w:sz w:val="16"/>
                <w:szCs w:val="16"/>
              </w:rPr>
              <w:t xml:space="preserve">мыслов России «Ладья»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both"/>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1.9, 1.13, 1.15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1.52.</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Организация тематических выставок-ярмарок народных художественных пром</w:t>
            </w:r>
            <w:r w:rsidRPr="0015437D">
              <w:rPr>
                <w:rFonts w:ascii="Arial" w:hAnsi="Arial" w:cs="Arial"/>
                <w:sz w:val="16"/>
                <w:szCs w:val="16"/>
              </w:rPr>
              <w:t>ы</w:t>
            </w:r>
            <w:r w:rsidRPr="0015437D">
              <w:rPr>
                <w:rFonts w:ascii="Arial" w:hAnsi="Arial" w:cs="Arial"/>
                <w:sz w:val="16"/>
                <w:szCs w:val="16"/>
              </w:rPr>
              <w:t>слов на территории Валдайского ра</w:t>
            </w:r>
            <w:r w:rsidRPr="0015437D">
              <w:rPr>
                <w:rFonts w:ascii="Arial" w:hAnsi="Arial" w:cs="Arial"/>
                <w:sz w:val="16"/>
                <w:szCs w:val="16"/>
              </w:rPr>
              <w:t>й</w:t>
            </w:r>
            <w:r w:rsidRPr="0015437D">
              <w:rPr>
                <w:rFonts w:ascii="Arial" w:hAnsi="Arial" w:cs="Arial"/>
                <w:sz w:val="16"/>
                <w:szCs w:val="16"/>
              </w:rPr>
              <w:t>она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1.9, 1.10, 1.14, 1.16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1.53.</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Включение мест традиционного бытов</w:t>
            </w:r>
            <w:r w:rsidRPr="0015437D">
              <w:rPr>
                <w:rFonts w:ascii="Arial" w:hAnsi="Arial" w:cs="Arial"/>
                <w:sz w:val="16"/>
                <w:szCs w:val="16"/>
              </w:rPr>
              <w:t>а</w:t>
            </w:r>
            <w:r w:rsidRPr="0015437D">
              <w:rPr>
                <w:rFonts w:ascii="Arial" w:hAnsi="Arial" w:cs="Arial"/>
                <w:sz w:val="16"/>
                <w:szCs w:val="16"/>
              </w:rPr>
              <w:t>ния народных промыслов в туристические ма</w:t>
            </w:r>
            <w:r w:rsidRPr="0015437D">
              <w:rPr>
                <w:rFonts w:ascii="Arial" w:hAnsi="Arial" w:cs="Arial"/>
                <w:sz w:val="16"/>
                <w:szCs w:val="16"/>
              </w:rPr>
              <w:t>р</w:t>
            </w:r>
            <w:r w:rsidRPr="0015437D">
              <w:rPr>
                <w:rFonts w:ascii="Arial" w:hAnsi="Arial" w:cs="Arial"/>
                <w:sz w:val="16"/>
                <w:szCs w:val="16"/>
              </w:rPr>
              <w:t>шруты по Новгородской области и межр</w:t>
            </w:r>
            <w:r w:rsidRPr="0015437D">
              <w:rPr>
                <w:rFonts w:ascii="Arial" w:hAnsi="Arial" w:cs="Arial"/>
                <w:sz w:val="16"/>
                <w:szCs w:val="16"/>
              </w:rPr>
              <w:t>е</w:t>
            </w:r>
            <w:r w:rsidRPr="0015437D">
              <w:rPr>
                <w:rFonts w:ascii="Arial" w:hAnsi="Arial" w:cs="Arial"/>
                <w:sz w:val="16"/>
                <w:szCs w:val="16"/>
              </w:rPr>
              <w:t>гиональные туристические маршр</w:t>
            </w:r>
            <w:r w:rsidRPr="0015437D">
              <w:rPr>
                <w:rFonts w:ascii="Arial" w:hAnsi="Arial" w:cs="Arial"/>
                <w:sz w:val="16"/>
                <w:szCs w:val="16"/>
              </w:rPr>
              <w:t>у</w:t>
            </w:r>
            <w:r w:rsidRPr="0015437D">
              <w:rPr>
                <w:rFonts w:ascii="Arial" w:hAnsi="Arial" w:cs="Arial"/>
                <w:sz w:val="16"/>
                <w:szCs w:val="16"/>
              </w:rPr>
              <w:t>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1.54.</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Содействие в оснащении учреждений д</w:t>
            </w:r>
            <w:r w:rsidRPr="0015437D">
              <w:rPr>
                <w:rFonts w:ascii="Arial" w:hAnsi="Arial" w:cs="Arial"/>
                <w:sz w:val="16"/>
                <w:szCs w:val="16"/>
              </w:rPr>
              <w:t>о</w:t>
            </w:r>
            <w:r w:rsidRPr="0015437D">
              <w:rPr>
                <w:rFonts w:ascii="Arial" w:hAnsi="Arial" w:cs="Arial"/>
                <w:sz w:val="16"/>
                <w:szCs w:val="16"/>
              </w:rPr>
              <w:t>полнительного о</w:t>
            </w:r>
            <w:r w:rsidRPr="0015437D">
              <w:rPr>
                <w:rFonts w:ascii="Arial" w:hAnsi="Arial" w:cs="Arial"/>
                <w:sz w:val="16"/>
                <w:szCs w:val="16"/>
              </w:rPr>
              <w:t>б</w:t>
            </w:r>
            <w:r w:rsidRPr="0015437D">
              <w:rPr>
                <w:rFonts w:ascii="Arial" w:hAnsi="Arial" w:cs="Arial"/>
                <w:sz w:val="16"/>
                <w:szCs w:val="16"/>
              </w:rPr>
              <w:t>разования детей в сфере культуры учебно-методическими компле</w:t>
            </w:r>
            <w:r w:rsidRPr="0015437D">
              <w:rPr>
                <w:rFonts w:ascii="Arial" w:hAnsi="Arial" w:cs="Arial"/>
                <w:sz w:val="16"/>
                <w:szCs w:val="16"/>
              </w:rPr>
              <w:t>к</w:t>
            </w:r>
            <w:r w:rsidRPr="0015437D">
              <w:rPr>
                <w:rFonts w:ascii="Arial" w:hAnsi="Arial" w:cs="Arial"/>
                <w:sz w:val="16"/>
                <w:szCs w:val="16"/>
              </w:rPr>
              <w:t>тами по приобщению детей к н</w:t>
            </w:r>
            <w:r w:rsidRPr="0015437D">
              <w:rPr>
                <w:rFonts w:ascii="Arial" w:hAnsi="Arial" w:cs="Arial"/>
                <w:sz w:val="16"/>
                <w:szCs w:val="16"/>
              </w:rPr>
              <w:t>а</w:t>
            </w:r>
            <w:r w:rsidRPr="0015437D">
              <w:rPr>
                <w:rFonts w:ascii="Arial" w:hAnsi="Arial" w:cs="Arial"/>
                <w:sz w:val="16"/>
                <w:szCs w:val="16"/>
              </w:rPr>
              <w:t>родным художественным промыслам, вкл</w:t>
            </w:r>
            <w:r w:rsidRPr="0015437D">
              <w:rPr>
                <w:rFonts w:ascii="Arial" w:hAnsi="Arial" w:cs="Arial"/>
                <w:sz w:val="16"/>
                <w:szCs w:val="16"/>
              </w:rPr>
              <w:t>ю</w:t>
            </w:r>
            <w:r w:rsidRPr="0015437D">
              <w:rPr>
                <w:rFonts w:ascii="Arial" w:hAnsi="Arial" w:cs="Arial"/>
                <w:sz w:val="16"/>
                <w:szCs w:val="16"/>
              </w:rPr>
              <w:t>чающим в себя изделия народных художественных промыслов, в целях популяризации наро</w:t>
            </w:r>
            <w:r w:rsidRPr="0015437D">
              <w:rPr>
                <w:rFonts w:ascii="Arial" w:hAnsi="Arial" w:cs="Arial"/>
                <w:sz w:val="16"/>
                <w:szCs w:val="16"/>
              </w:rPr>
              <w:t>д</w:t>
            </w:r>
            <w:r w:rsidRPr="0015437D">
              <w:rPr>
                <w:rFonts w:ascii="Arial" w:hAnsi="Arial" w:cs="Arial"/>
                <w:sz w:val="16"/>
                <w:szCs w:val="16"/>
              </w:rPr>
              <w:t>ных художественных пр</w:t>
            </w:r>
            <w:r w:rsidRPr="0015437D">
              <w:rPr>
                <w:rFonts w:ascii="Arial" w:hAnsi="Arial" w:cs="Arial"/>
                <w:sz w:val="16"/>
                <w:szCs w:val="16"/>
              </w:rPr>
              <w:t>о</w:t>
            </w:r>
            <w:r w:rsidRPr="0015437D">
              <w:rPr>
                <w:rFonts w:ascii="Arial" w:hAnsi="Arial" w:cs="Arial"/>
                <w:sz w:val="16"/>
                <w:szCs w:val="16"/>
              </w:rPr>
              <w:t>мыслов России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1.55.</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Проведение конкурсов профессиональн</w:t>
            </w:r>
            <w:r w:rsidRPr="0015437D">
              <w:rPr>
                <w:rFonts w:ascii="Arial" w:hAnsi="Arial" w:cs="Arial"/>
                <w:sz w:val="16"/>
                <w:szCs w:val="16"/>
              </w:rPr>
              <w:t>о</w:t>
            </w:r>
            <w:r w:rsidRPr="0015437D">
              <w:rPr>
                <w:rFonts w:ascii="Arial" w:hAnsi="Arial" w:cs="Arial"/>
                <w:sz w:val="16"/>
                <w:szCs w:val="16"/>
              </w:rPr>
              <w:t>го мастерства среди мастеров народных х</w:t>
            </w:r>
            <w:r w:rsidRPr="0015437D">
              <w:rPr>
                <w:rFonts w:ascii="Arial" w:hAnsi="Arial" w:cs="Arial"/>
                <w:sz w:val="16"/>
                <w:szCs w:val="16"/>
              </w:rPr>
              <w:t>у</w:t>
            </w:r>
            <w:r w:rsidRPr="0015437D">
              <w:rPr>
                <w:rFonts w:ascii="Arial" w:hAnsi="Arial" w:cs="Arial"/>
                <w:sz w:val="16"/>
                <w:szCs w:val="16"/>
              </w:rPr>
              <w:t>дожественных пр</w:t>
            </w:r>
            <w:r w:rsidRPr="0015437D">
              <w:rPr>
                <w:rFonts w:ascii="Arial" w:hAnsi="Arial" w:cs="Arial"/>
                <w:sz w:val="16"/>
                <w:szCs w:val="16"/>
              </w:rPr>
              <w:t>о</w:t>
            </w:r>
            <w:r w:rsidRPr="0015437D">
              <w:rPr>
                <w:rFonts w:ascii="Arial" w:hAnsi="Arial" w:cs="Arial"/>
                <w:sz w:val="16"/>
                <w:szCs w:val="16"/>
              </w:rPr>
              <w:t>мыслов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1.56.</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Содействие в организации проведения к</w:t>
            </w:r>
            <w:r w:rsidRPr="0015437D">
              <w:rPr>
                <w:rFonts w:ascii="Arial" w:hAnsi="Arial" w:cs="Arial"/>
                <w:sz w:val="16"/>
                <w:szCs w:val="16"/>
              </w:rPr>
              <w:t>и</w:t>
            </w:r>
            <w:r w:rsidRPr="0015437D">
              <w:rPr>
                <w:rFonts w:ascii="Arial" w:hAnsi="Arial" w:cs="Arial"/>
                <w:sz w:val="16"/>
                <w:szCs w:val="16"/>
              </w:rPr>
              <w:t>нофестивалей, акций, торжественных м</w:t>
            </w:r>
            <w:r w:rsidRPr="0015437D">
              <w:rPr>
                <w:rFonts w:ascii="Arial" w:hAnsi="Arial" w:cs="Arial"/>
                <w:sz w:val="16"/>
                <w:szCs w:val="16"/>
              </w:rPr>
              <w:t>е</w:t>
            </w:r>
            <w:r w:rsidRPr="0015437D">
              <w:rPr>
                <w:rFonts w:ascii="Arial" w:hAnsi="Arial" w:cs="Arial"/>
                <w:sz w:val="16"/>
                <w:szCs w:val="16"/>
              </w:rPr>
              <w:t>роприятий, посвященных премьерным к</w:t>
            </w:r>
            <w:r w:rsidRPr="0015437D">
              <w:rPr>
                <w:rFonts w:ascii="Arial" w:hAnsi="Arial" w:cs="Arial"/>
                <w:sz w:val="16"/>
                <w:szCs w:val="16"/>
              </w:rPr>
              <w:t>и</w:t>
            </w:r>
            <w:r w:rsidRPr="0015437D">
              <w:rPr>
                <w:rFonts w:ascii="Arial" w:hAnsi="Arial" w:cs="Arial"/>
                <w:sz w:val="16"/>
                <w:szCs w:val="16"/>
              </w:rPr>
              <w:t>нопоказам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1.11, 1.12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r w:rsidR="00C50BCE" w:rsidRPr="0015437D" w:rsidTr="00C50BC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1.57.</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Предоставление бесплатных посещ</w:t>
            </w:r>
            <w:r w:rsidRPr="0015437D">
              <w:rPr>
                <w:rFonts w:ascii="Arial" w:hAnsi="Arial" w:cs="Arial"/>
                <w:sz w:val="16"/>
                <w:szCs w:val="16"/>
              </w:rPr>
              <w:t>е</w:t>
            </w:r>
            <w:r w:rsidRPr="0015437D">
              <w:rPr>
                <w:rFonts w:ascii="Arial" w:hAnsi="Arial" w:cs="Arial"/>
                <w:sz w:val="16"/>
                <w:szCs w:val="16"/>
              </w:rPr>
              <w:t>ний киносеансов отдельным категориям гра</w:t>
            </w:r>
            <w:r w:rsidRPr="0015437D">
              <w:rPr>
                <w:rFonts w:ascii="Arial" w:hAnsi="Arial" w:cs="Arial"/>
                <w:sz w:val="16"/>
                <w:szCs w:val="16"/>
              </w:rPr>
              <w:t>ж</w:t>
            </w:r>
            <w:r w:rsidRPr="0015437D">
              <w:rPr>
                <w:rFonts w:ascii="Arial" w:hAnsi="Arial" w:cs="Arial"/>
                <w:sz w:val="16"/>
                <w:szCs w:val="16"/>
              </w:rPr>
              <w:t>дан</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комитет культ</w:t>
            </w:r>
            <w:r w:rsidRPr="0015437D">
              <w:rPr>
                <w:rFonts w:ascii="Arial" w:hAnsi="Arial" w:cs="Arial"/>
                <w:sz w:val="16"/>
                <w:szCs w:val="16"/>
              </w:rPr>
              <w:t>у</w:t>
            </w:r>
            <w:r w:rsidRPr="0015437D">
              <w:rPr>
                <w:rFonts w:ascii="Arial" w:hAnsi="Arial" w:cs="Arial"/>
                <w:sz w:val="16"/>
                <w:szCs w:val="16"/>
              </w:rPr>
              <w:t>ры и тури</w:t>
            </w:r>
            <w:r w:rsidRPr="0015437D">
              <w:rPr>
                <w:rFonts w:ascii="Arial" w:hAnsi="Arial" w:cs="Arial"/>
                <w:sz w:val="16"/>
                <w:szCs w:val="16"/>
              </w:rPr>
              <w:t>з</w:t>
            </w:r>
            <w:r w:rsidRPr="0015437D">
              <w:rPr>
                <w:rFonts w:ascii="Arial" w:hAnsi="Arial" w:cs="Arial"/>
                <w:sz w:val="16"/>
                <w:szCs w:val="16"/>
              </w:rPr>
              <w:t>ма</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2019-2021 г</w:t>
            </w:r>
            <w:r w:rsidRPr="0015437D">
              <w:rPr>
                <w:rFonts w:ascii="Arial" w:hAnsi="Arial" w:cs="Arial"/>
                <w:sz w:val="16"/>
                <w:szCs w:val="16"/>
              </w:rPr>
              <w:t>о</w:t>
            </w:r>
            <w:r w:rsidRPr="0015437D">
              <w:rPr>
                <w:rFonts w:ascii="Arial" w:hAnsi="Arial" w:cs="Arial"/>
                <w:sz w:val="16"/>
                <w:szCs w:val="16"/>
              </w:rPr>
              <w:t>ды</w:t>
            </w:r>
          </w:p>
        </w:tc>
        <w:tc>
          <w:tcPr>
            <w:tcW w:w="213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both"/>
              <w:rPr>
                <w:rFonts w:ascii="Arial" w:hAnsi="Arial" w:cs="Arial"/>
                <w:sz w:val="16"/>
                <w:szCs w:val="16"/>
              </w:rPr>
            </w:pPr>
            <w:r w:rsidRPr="0015437D">
              <w:rPr>
                <w:rFonts w:ascii="Arial" w:hAnsi="Arial" w:cs="Arial"/>
                <w:sz w:val="16"/>
                <w:szCs w:val="16"/>
              </w:rPr>
              <w:t>1.11, 1.12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rPr>
                <w:rFonts w:ascii="Arial" w:hAnsi="Arial" w:cs="Arial"/>
                <w:sz w:val="16"/>
                <w:szCs w:val="16"/>
              </w:rPr>
            </w:pPr>
            <w:r w:rsidRPr="0015437D">
              <w:rPr>
                <w:rFonts w:ascii="Arial" w:hAnsi="Arial" w:cs="Arial"/>
                <w:sz w:val="16"/>
                <w:szCs w:val="16"/>
              </w:rPr>
              <w:t>бюджет м</w:t>
            </w:r>
            <w:r w:rsidRPr="0015437D">
              <w:rPr>
                <w:rFonts w:ascii="Arial" w:hAnsi="Arial" w:cs="Arial"/>
                <w:sz w:val="16"/>
                <w:szCs w:val="16"/>
              </w:rPr>
              <w:t>у</w:t>
            </w:r>
            <w:r w:rsidRPr="0015437D">
              <w:rPr>
                <w:rFonts w:ascii="Arial" w:hAnsi="Arial" w:cs="Arial"/>
                <w:sz w:val="16"/>
                <w:szCs w:val="16"/>
              </w:rPr>
              <w:t>ниципал</w:t>
            </w:r>
            <w:r w:rsidRPr="0015437D">
              <w:rPr>
                <w:rFonts w:ascii="Arial" w:hAnsi="Arial" w:cs="Arial"/>
                <w:sz w:val="16"/>
                <w:szCs w:val="16"/>
              </w:rPr>
              <w:t>ь</w:t>
            </w:r>
            <w:r w:rsidRPr="0015437D">
              <w:rPr>
                <w:rFonts w:ascii="Arial" w:hAnsi="Arial" w:cs="Arial"/>
                <w:sz w:val="16"/>
                <w:szCs w:val="16"/>
              </w:rPr>
              <w:t>ного района</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C50BCE" w:rsidRPr="0015437D" w:rsidRDefault="00C50BCE" w:rsidP="005A4FA0">
            <w:pPr>
              <w:jc w:val="center"/>
              <w:rPr>
                <w:rFonts w:ascii="Arial" w:hAnsi="Arial" w:cs="Arial"/>
                <w:sz w:val="16"/>
                <w:szCs w:val="16"/>
              </w:rPr>
            </w:pPr>
            <w:r w:rsidRPr="0015437D">
              <w:rPr>
                <w:rFonts w:ascii="Arial" w:hAnsi="Arial" w:cs="Arial"/>
                <w:sz w:val="16"/>
                <w:szCs w:val="16"/>
              </w:rPr>
              <w:t>-</w:t>
            </w:r>
          </w:p>
        </w:tc>
      </w:tr>
    </w:tbl>
    <w:p w:rsidR="006072E1" w:rsidRDefault="006072E1" w:rsidP="00E87F79">
      <w:pPr>
        <w:shd w:val="clear" w:color="auto" w:fill="FFFFFF"/>
        <w:suppressAutoHyphens/>
        <w:spacing w:line="240" w:lineRule="exact"/>
        <w:jc w:val="center"/>
        <w:rPr>
          <w:rFonts w:ascii="Arial" w:hAnsi="Arial" w:cs="Arial"/>
          <w:b/>
          <w:sz w:val="16"/>
          <w:szCs w:val="16"/>
        </w:rPr>
      </w:pPr>
    </w:p>
    <w:p w:rsidR="006072E1" w:rsidRPr="006F5FA4" w:rsidRDefault="006072E1" w:rsidP="006072E1">
      <w:pPr>
        <w:pStyle w:val="2"/>
        <w:rPr>
          <w:rFonts w:ascii="Arial" w:hAnsi="Arial" w:cs="Arial"/>
          <w:color w:val="000000"/>
          <w:sz w:val="16"/>
          <w:szCs w:val="16"/>
        </w:rPr>
      </w:pPr>
      <w:r w:rsidRPr="006F5FA4">
        <w:rPr>
          <w:rFonts w:ascii="Arial" w:hAnsi="Arial" w:cs="Arial"/>
          <w:color w:val="000000"/>
          <w:sz w:val="16"/>
          <w:szCs w:val="16"/>
        </w:rPr>
        <w:t>АДМИНИСТРАЦИЯ ВАЛДАЙСКОГО МУНИЦИПАЛЬНОГО РАЙОНА</w:t>
      </w:r>
    </w:p>
    <w:p w:rsidR="006072E1" w:rsidRPr="006F5FA4" w:rsidRDefault="006072E1" w:rsidP="006072E1">
      <w:pPr>
        <w:pStyle w:val="3"/>
        <w:rPr>
          <w:rFonts w:ascii="Arial" w:hAnsi="Arial" w:cs="Arial"/>
          <w:sz w:val="16"/>
          <w:szCs w:val="16"/>
        </w:rPr>
      </w:pPr>
      <w:r w:rsidRPr="006F5FA4">
        <w:rPr>
          <w:rFonts w:ascii="Arial" w:hAnsi="Arial" w:cs="Arial"/>
          <w:sz w:val="16"/>
          <w:szCs w:val="16"/>
        </w:rPr>
        <w:t>П О С Т А Н О В Л Е Н И Е</w:t>
      </w:r>
    </w:p>
    <w:p w:rsidR="006072E1" w:rsidRPr="006F5FA4" w:rsidRDefault="006072E1" w:rsidP="006072E1">
      <w:pPr>
        <w:jc w:val="center"/>
        <w:rPr>
          <w:rFonts w:ascii="Arial" w:hAnsi="Arial" w:cs="Arial"/>
          <w:color w:val="000000"/>
          <w:sz w:val="16"/>
          <w:szCs w:val="16"/>
        </w:rPr>
      </w:pPr>
      <w:r w:rsidRPr="006F5FA4">
        <w:rPr>
          <w:rFonts w:ascii="Arial" w:hAnsi="Arial" w:cs="Arial"/>
          <w:color w:val="000000"/>
          <w:sz w:val="16"/>
          <w:szCs w:val="16"/>
        </w:rPr>
        <w:t>03.10.2019 № 1722</w:t>
      </w:r>
    </w:p>
    <w:p w:rsidR="006072E1" w:rsidRPr="006F5FA4" w:rsidRDefault="006072E1" w:rsidP="006072E1">
      <w:pPr>
        <w:jc w:val="center"/>
        <w:rPr>
          <w:rFonts w:ascii="Arial" w:hAnsi="Arial" w:cs="Arial"/>
          <w:b/>
          <w:bCs/>
          <w:color w:val="000000"/>
          <w:sz w:val="16"/>
          <w:szCs w:val="16"/>
        </w:rPr>
      </w:pPr>
      <w:r w:rsidRPr="006F5FA4">
        <w:rPr>
          <w:rFonts w:ascii="Arial" w:hAnsi="Arial" w:cs="Arial"/>
          <w:b/>
          <w:bCs/>
          <w:color w:val="000000"/>
          <w:sz w:val="16"/>
          <w:szCs w:val="16"/>
        </w:rPr>
        <w:t>О внесении изменений в муниципальную программу</w:t>
      </w:r>
      <w:r>
        <w:rPr>
          <w:rFonts w:ascii="Arial" w:hAnsi="Arial" w:cs="Arial"/>
          <w:b/>
          <w:bCs/>
          <w:color w:val="000000"/>
          <w:sz w:val="16"/>
          <w:szCs w:val="16"/>
        </w:rPr>
        <w:t xml:space="preserve"> </w:t>
      </w:r>
      <w:r w:rsidRPr="006F5FA4">
        <w:rPr>
          <w:rFonts w:ascii="Arial" w:hAnsi="Arial" w:cs="Arial"/>
          <w:b/>
          <w:bCs/>
          <w:color w:val="000000"/>
          <w:sz w:val="16"/>
          <w:szCs w:val="16"/>
        </w:rPr>
        <w:t>«Управление муниципальными финансами Валдайского</w:t>
      </w:r>
    </w:p>
    <w:p w:rsidR="006072E1" w:rsidRPr="006F5FA4" w:rsidRDefault="006072E1" w:rsidP="006072E1">
      <w:pPr>
        <w:jc w:val="center"/>
        <w:rPr>
          <w:rFonts w:ascii="Arial" w:hAnsi="Arial" w:cs="Arial"/>
          <w:b/>
          <w:bCs/>
          <w:color w:val="000000"/>
          <w:sz w:val="16"/>
          <w:szCs w:val="16"/>
        </w:rPr>
      </w:pPr>
      <w:r w:rsidRPr="006F5FA4">
        <w:rPr>
          <w:rFonts w:ascii="Arial" w:hAnsi="Arial" w:cs="Arial"/>
          <w:b/>
          <w:bCs/>
          <w:color w:val="000000"/>
          <w:sz w:val="16"/>
          <w:szCs w:val="16"/>
        </w:rPr>
        <w:t>муниципального района на 2014-2021 годы»</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 xml:space="preserve">Администрация Валдайского муниципального района </w:t>
      </w:r>
      <w:r w:rsidRPr="006F5FA4">
        <w:rPr>
          <w:rFonts w:ascii="Arial" w:hAnsi="Arial" w:cs="Arial"/>
          <w:b/>
          <w:bCs/>
          <w:color w:val="000000"/>
          <w:sz w:val="16"/>
          <w:szCs w:val="16"/>
        </w:rPr>
        <w:t>ПОСТАНОВЛЯЕТ:</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1. Внести изменения в муниципальную программу «Управление муниципальными финансами Валдайского муниципального района на 2014-2021 г</w:t>
      </w:r>
      <w:r w:rsidRPr="006F5FA4">
        <w:rPr>
          <w:rFonts w:ascii="Arial" w:hAnsi="Arial" w:cs="Arial"/>
          <w:color w:val="000000"/>
          <w:sz w:val="16"/>
          <w:szCs w:val="16"/>
        </w:rPr>
        <w:t>о</w:t>
      </w:r>
      <w:r w:rsidRPr="006F5FA4">
        <w:rPr>
          <w:rFonts w:ascii="Arial" w:hAnsi="Arial" w:cs="Arial"/>
          <w:color w:val="000000"/>
          <w:sz w:val="16"/>
          <w:szCs w:val="16"/>
        </w:rPr>
        <w:t>ды», утверждённую постановлением Администрации Валдайского муниципального ра</w:t>
      </w:r>
      <w:r w:rsidRPr="006F5FA4">
        <w:rPr>
          <w:rFonts w:ascii="Arial" w:hAnsi="Arial" w:cs="Arial"/>
          <w:color w:val="000000"/>
          <w:sz w:val="16"/>
          <w:szCs w:val="16"/>
        </w:rPr>
        <w:t>й</w:t>
      </w:r>
      <w:r w:rsidRPr="006F5FA4">
        <w:rPr>
          <w:rFonts w:ascii="Arial" w:hAnsi="Arial" w:cs="Arial"/>
          <w:color w:val="000000"/>
          <w:sz w:val="16"/>
          <w:szCs w:val="16"/>
        </w:rPr>
        <w:t>она от 15.11.2013 №1681:</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1.1.</w:t>
      </w:r>
      <w:r w:rsidRPr="006F5FA4">
        <w:rPr>
          <w:rFonts w:ascii="Arial" w:hAnsi="Arial" w:cs="Arial"/>
          <w:sz w:val="16"/>
          <w:szCs w:val="16"/>
        </w:rPr>
        <w:t> </w:t>
      </w:r>
      <w:r w:rsidRPr="006F5FA4">
        <w:rPr>
          <w:rFonts w:ascii="Arial" w:hAnsi="Arial" w:cs="Arial"/>
          <w:color w:val="000000"/>
          <w:sz w:val="16"/>
          <w:szCs w:val="16"/>
        </w:rPr>
        <w:t>Изложить пункт 7 паспорта муниципальной программы в реда</w:t>
      </w:r>
      <w:r w:rsidRPr="006F5FA4">
        <w:rPr>
          <w:rFonts w:ascii="Arial" w:hAnsi="Arial" w:cs="Arial"/>
          <w:color w:val="000000"/>
          <w:sz w:val="16"/>
          <w:szCs w:val="16"/>
        </w:rPr>
        <w:t>к</w:t>
      </w:r>
      <w:r w:rsidRPr="006F5FA4">
        <w:rPr>
          <w:rFonts w:ascii="Arial" w:hAnsi="Arial" w:cs="Arial"/>
          <w:color w:val="000000"/>
          <w:sz w:val="16"/>
          <w:szCs w:val="16"/>
        </w:rPr>
        <w:t xml:space="preserve">ции: </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«7. Объёмы и источники финансирования муниципальной пр</w:t>
      </w:r>
      <w:r w:rsidRPr="006F5FA4">
        <w:rPr>
          <w:rFonts w:ascii="Arial" w:hAnsi="Arial" w:cs="Arial"/>
          <w:color w:val="000000"/>
          <w:sz w:val="16"/>
          <w:szCs w:val="16"/>
        </w:rPr>
        <w:t>о</w:t>
      </w:r>
      <w:r w:rsidRPr="006F5FA4">
        <w:rPr>
          <w:rFonts w:ascii="Arial" w:hAnsi="Arial" w:cs="Arial"/>
          <w:color w:val="000000"/>
          <w:sz w:val="16"/>
          <w:szCs w:val="16"/>
        </w:rPr>
        <w:t>граммы в целом и по годам реализации:</w:t>
      </w:r>
    </w:p>
    <w:p w:rsidR="006072E1" w:rsidRPr="006F5FA4" w:rsidRDefault="006072E1" w:rsidP="006072E1">
      <w:pPr>
        <w:ind w:left="7788"/>
        <w:jc w:val="right"/>
        <w:rPr>
          <w:rFonts w:ascii="Arial" w:hAnsi="Arial" w:cs="Arial"/>
          <w:color w:val="000000"/>
          <w:sz w:val="16"/>
          <w:szCs w:val="16"/>
        </w:rPr>
      </w:pPr>
      <w:r w:rsidRPr="006F5FA4">
        <w:rPr>
          <w:rFonts w:ascii="Arial" w:hAnsi="Arial" w:cs="Arial"/>
          <w:color w:val="000000"/>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3671"/>
        <w:gridCol w:w="2268"/>
        <w:gridCol w:w="2187"/>
        <w:gridCol w:w="2048"/>
      </w:tblGrid>
      <w:tr w:rsidR="006072E1" w:rsidRPr="006F5FA4" w:rsidTr="006072E1">
        <w:trPr>
          <w:trHeight w:val="20"/>
          <w:tblHeader/>
        </w:trPr>
        <w:tc>
          <w:tcPr>
            <w:tcW w:w="604"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Год</w:t>
            </w:r>
          </w:p>
        </w:tc>
        <w:tc>
          <w:tcPr>
            <w:tcW w:w="1586"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Бюджет муниципал</w:t>
            </w:r>
            <w:r w:rsidRPr="006F5FA4">
              <w:rPr>
                <w:rFonts w:ascii="Arial" w:eastAsia="MS Mincho" w:hAnsi="Arial" w:cs="Arial"/>
                <w:b/>
                <w:sz w:val="16"/>
                <w:szCs w:val="16"/>
                <w:lang w:eastAsia="ja-JP"/>
              </w:rPr>
              <w:t>ь</w:t>
            </w:r>
            <w:r w:rsidRPr="006F5FA4">
              <w:rPr>
                <w:rFonts w:ascii="Arial" w:eastAsia="MS Mincho" w:hAnsi="Arial" w:cs="Arial"/>
                <w:b/>
                <w:sz w:val="16"/>
                <w:szCs w:val="16"/>
                <w:lang w:eastAsia="ja-JP"/>
              </w:rPr>
              <w:t>ного района</w:t>
            </w:r>
          </w:p>
        </w:tc>
        <w:tc>
          <w:tcPr>
            <w:tcW w:w="980" w:type="pct"/>
            <w:vAlign w:val="center"/>
          </w:tcPr>
          <w:p w:rsidR="006072E1" w:rsidRPr="006F5FA4" w:rsidRDefault="006072E1" w:rsidP="006072E1">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Областной</w:t>
            </w:r>
            <w:r>
              <w:rPr>
                <w:rFonts w:ascii="Arial" w:eastAsia="MS Mincho" w:hAnsi="Arial" w:cs="Arial"/>
                <w:b/>
                <w:sz w:val="16"/>
                <w:szCs w:val="16"/>
                <w:lang w:eastAsia="ja-JP"/>
              </w:rPr>
              <w:t xml:space="preserve"> </w:t>
            </w:r>
            <w:r w:rsidRPr="006F5FA4">
              <w:rPr>
                <w:rFonts w:ascii="Arial" w:eastAsia="MS Mincho" w:hAnsi="Arial" w:cs="Arial"/>
                <w:b/>
                <w:sz w:val="16"/>
                <w:szCs w:val="16"/>
                <w:lang w:eastAsia="ja-JP"/>
              </w:rPr>
              <w:t>бю</w:t>
            </w:r>
            <w:r w:rsidRPr="006F5FA4">
              <w:rPr>
                <w:rFonts w:ascii="Arial" w:eastAsia="MS Mincho" w:hAnsi="Arial" w:cs="Arial"/>
                <w:b/>
                <w:sz w:val="16"/>
                <w:szCs w:val="16"/>
                <w:lang w:eastAsia="ja-JP"/>
              </w:rPr>
              <w:t>д</w:t>
            </w:r>
            <w:r w:rsidRPr="006F5FA4">
              <w:rPr>
                <w:rFonts w:ascii="Arial" w:eastAsia="MS Mincho" w:hAnsi="Arial" w:cs="Arial"/>
                <w:b/>
                <w:sz w:val="16"/>
                <w:szCs w:val="16"/>
                <w:lang w:eastAsia="ja-JP"/>
              </w:rPr>
              <w:t>жет</w:t>
            </w:r>
          </w:p>
        </w:tc>
        <w:tc>
          <w:tcPr>
            <w:tcW w:w="945" w:type="pct"/>
            <w:vAlign w:val="center"/>
          </w:tcPr>
          <w:p w:rsidR="006072E1" w:rsidRPr="006F5FA4" w:rsidRDefault="006072E1" w:rsidP="006072E1">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Бюджеты</w:t>
            </w:r>
            <w:r>
              <w:rPr>
                <w:rFonts w:ascii="Arial" w:eastAsia="MS Mincho" w:hAnsi="Arial" w:cs="Arial"/>
                <w:b/>
                <w:sz w:val="16"/>
                <w:szCs w:val="16"/>
                <w:lang w:eastAsia="ja-JP"/>
              </w:rPr>
              <w:t xml:space="preserve"> </w:t>
            </w:r>
            <w:r w:rsidRPr="006F5FA4">
              <w:rPr>
                <w:rFonts w:ascii="Arial" w:eastAsia="MS Mincho" w:hAnsi="Arial" w:cs="Arial"/>
                <w:b/>
                <w:sz w:val="16"/>
                <w:szCs w:val="16"/>
                <w:lang w:eastAsia="ja-JP"/>
              </w:rPr>
              <w:t>посел</w:t>
            </w:r>
            <w:r w:rsidRPr="006F5FA4">
              <w:rPr>
                <w:rFonts w:ascii="Arial" w:eastAsia="MS Mincho" w:hAnsi="Arial" w:cs="Arial"/>
                <w:b/>
                <w:sz w:val="16"/>
                <w:szCs w:val="16"/>
                <w:lang w:eastAsia="ja-JP"/>
              </w:rPr>
              <w:t>е</w:t>
            </w:r>
            <w:r w:rsidRPr="006F5FA4">
              <w:rPr>
                <w:rFonts w:ascii="Arial" w:eastAsia="MS Mincho" w:hAnsi="Arial" w:cs="Arial"/>
                <w:b/>
                <w:sz w:val="16"/>
                <w:szCs w:val="16"/>
                <w:lang w:eastAsia="ja-JP"/>
              </w:rPr>
              <w:t>ний</w:t>
            </w:r>
          </w:p>
        </w:tc>
        <w:tc>
          <w:tcPr>
            <w:tcW w:w="885"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Всего</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2014</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6568,3500</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6568,3500</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2015</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5897,7102</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5897,7102</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2016</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7417,2000</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7417,2000</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2017</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 xml:space="preserve">  6717,16539</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6717,16539</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2018</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 xml:space="preserve">  8011,25864</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73,92000</w:t>
            </w: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 xml:space="preserve">8085,17864  </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2019</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8173,76365</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76,93000</w:t>
            </w: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8250,69365</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2020</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8168,49938</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40,93000</w:t>
            </w: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8209,42938</w:t>
            </w:r>
          </w:p>
        </w:tc>
      </w:tr>
      <w:tr w:rsidR="006072E1" w:rsidRPr="006F5FA4" w:rsidTr="006072E1">
        <w:trPr>
          <w:trHeight w:val="20"/>
        </w:trPr>
        <w:tc>
          <w:tcPr>
            <w:tcW w:w="604"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2021</w:t>
            </w:r>
          </w:p>
        </w:tc>
        <w:tc>
          <w:tcPr>
            <w:tcW w:w="1586"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8342,49938</w:t>
            </w:r>
          </w:p>
        </w:tc>
        <w:tc>
          <w:tcPr>
            <w:tcW w:w="980"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40,93000</w:t>
            </w:r>
          </w:p>
        </w:tc>
        <w:tc>
          <w:tcPr>
            <w:tcW w:w="945" w:type="pct"/>
            <w:vAlign w:val="center"/>
          </w:tcPr>
          <w:p w:rsidR="006072E1" w:rsidRPr="006F5FA4" w:rsidRDefault="006072E1" w:rsidP="000D3F0A">
            <w:pPr>
              <w:jc w:val="center"/>
              <w:rPr>
                <w:rFonts w:ascii="Arial" w:eastAsia="MS Mincho" w:hAnsi="Arial" w:cs="Arial"/>
                <w:sz w:val="16"/>
                <w:szCs w:val="16"/>
                <w:lang w:eastAsia="ja-JP"/>
              </w:rPr>
            </w:pPr>
          </w:p>
        </w:tc>
        <w:tc>
          <w:tcPr>
            <w:tcW w:w="885" w:type="pct"/>
            <w:vAlign w:val="center"/>
          </w:tcPr>
          <w:p w:rsidR="006072E1" w:rsidRPr="006F5FA4" w:rsidRDefault="006072E1" w:rsidP="000D3F0A">
            <w:pPr>
              <w:jc w:val="center"/>
              <w:rPr>
                <w:rFonts w:ascii="Arial" w:eastAsia="MS Mincho" w:hAnsi="Arial" w:cs="Arial"/>
                <w:sz w:val="16"/>
                <w:szCs w:val="16"/>
                <w:lang w:eastAsia="ja-JP"/>
              </w:rPr>
            </w:pPr>
            <w:r w:rsidRPr="006F5FA4">
              <w:rPr>
                <w:rFonts w:ascii="Arial" w:eastAsia="MS Mincho" w:hAnsi="Arial" w:cs="Arial"/>
                <w:sz w:val="16"/>
                <w:szCs w:val="16"/>
                <w:lang w:eastAsia="ja-JP"/>
              </w:rPr>
              <w:t>8383,42938</w:t>
            </w:r>
          </w:p>
        </w:tc>
      </w:tr>
      <w:tr w:rsidR="006072E1" w:rsidRPr="006F5FA4" w:rsidTr="006072E1">
        <w:trPr>
          <w:trHeight w:val="20"/>
        </w:trPr>
        <w:tc>
          <w:tcPr>
            <w:tcW w:w="604" w:type="pct"/>
            <w:vAlign w:val="center"/>
          </w:tcPr>
          <w:p w:rsidR="006072E1" w:rsidRPr="006F5FA4" w:rsidRDefault="006072E1" w:rsidP="000D3F0A">
            <w:pPr>
              <w:rPr>
                <w:rFonts w:ascii="Arial" w:eastAsia="MS Mincho" w:hAnsi="Arial" w:cs="Arial"/>
                <w:b/>
                <w:sz w:val="16"/>
                <w:szCs w:val="16"/>
                <w:lang w:eastAsia="ja-JP"/>
              </w:rPr>
            </w:pPr>
            <w:r w:rsidRPr="006F5FA4">
              <w:rPr>
                <w:rFonts w:ascii="Arial" w:eastAsia="MS Mincho" w:hAnsi="Arial" w:cs="Arial"/>
                <w:b/>
                <w:sz w:val="16"/>
                <w:szCs w:val="16"/>
                <w:lang w:eastAsia="ja-JP"/>
              </w:rPr>
              <w:t>Вс</w:t>
            </w:r>
            <w:r w:rsidRPr="006F5FA4">
              <w:rPr>
                <w:rFonts w:ascii="Arial" w:eastAsia="MS Mincho" w:hAnsi="Arial" w:cs="Arial"/>
                <w:b/>
                <w:sz w:val="16"/>
                <w:szCs w:val="16"/>
                <w:lang w:eastAsia="ja-JP"/>
              </w:rPr>
              <w:t>е</w:t>
            </w:r>
            <w:r w:rsidRPr="006F5FA4">
              <w:rPr>
                <w:rFonts w:ascii="Arial" w:eastAsia="MS Mincho" w:hAnsi="Arial" w:cs="Arial"/>
                <w:b/>
                <w:sz w:val="16"/>
                <w:szCs w:val="16"/>
                <w:lang w:eastAsia="ja-JP"/>
              </w:rPr>
              <w:t>го</w:t>
            </w:r>
          </w:p>
        </w:tc>
        <w:tc>
          <w:tcPr>
            <w:tcW w:w="1586"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59296,44664</w:t>
            </w:r>
          </w:p>
        </w:tc>
        <w:tc>
          <w:tcPr>
            <w:tcW w:w="980"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232,71000</w:t>
            </w:r>
          </w:p>
        </w:tc>
        <w:tc>
          <w:tcPr>
            <w:tcW w:w="945" w:type="pct"/>
            <w:vAlign w:val="center"/>
          </w:tcPr>
          <w:p w:rsidR="006072E1" w:rsidRPr="006F5FA4" w:rsidRDefault="006072E1" w:rsidP="000D3F0A">
            <w:pPr>
              <w:jc w:val="center"/>
              <w:rPr>
                <w:rFonts w:ascii="Arial" w:eastAsia="MS Mincho" w:hAnsi="Arial" w:cs="Arial"/>
                <w:b/>
                <w:sz w:val="16"/>
                <w:szCs w:val="16"/>
                <w:lang w:eastAsia="ja-JP"/>
              </w:rPr>
            </w:pPr>
          </w:p>
        </w:tc>
        <w:tc>
          <w:tcPr>
            <w:tcW w:w="885" w:type="pct"/>
            <w:vAlign w:val="center"/>
          </w:tcPr>
          <w:p w:rsidR="006072E1" w:rsidRPr="006F5FA4" w:rsidRDefault="006072E1" w:rsidP="000D3F0A">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59529,15664</w:t>
            </w:r>
          </w:p>
        </w:tc>
      </w:tr>
    </w:tbl>
    <w:p w:rsidR="006072E1" w:rsidRPr="006F5FA4" w:rsidRDefault="006072E1" w:rsidP="006072E1">
      <w:pPr>
        <w:ind w:left="8496"/>
        <w:jc w:val="right"/>
        <w:rPr>
          <w:rFonts w:ascii="Arial" w:hAnsi="Arial" w:cs="Arial"/>
          <w:color w:val="000000"/>
          <w:sz w:val="16"/>
          <w:szCs w:val="16"/>
        </w:rPr>
      </w:pPr>
      <w:r w:rsidRPr="006F5FA4">
        <w:rPr>
          <w:rFonts w:ascii="Arial" w:hAnsi="Arial" w:cs="Arial"/>
          <w:color w:val="000000"/>
          <w:sz w:val="16"/>
          <w:szCs w:val="16"/>
        </w:rPr>
        <w:t>»;</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1.2. Изложить строку 1.1 мероприятий муниципальной програ</w:t>
      </w:r>
      <w:r w:rsidRPr="006F5FA4">
        <w:rPr>
          <w:rFonts w:ascii="Arial" w:hAnsi="Arial" w:cs="Arial"/>
          <w:color w:val="000000"/>
          <w:sz w:val="16"/>
          <w:szCs w:val="16"/>
        </w:rPr>
        <w:t>м</w:t>
      </w:r>
      <w:r w:rsidRPr="006F5FA4">
        <w:rPr>
          <w:rFonts w:ascii="Arial" w:hAnsi="Arial" w:cs="Arial"/>
          <w:color w:val="000000"/>
          <w:sz w:val="16"/>
          <w:szCs w:val="16"/>
        </w:rPr>
        <w:t>мы в прилагаемой редакции (приложение 1);</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1.3.</w:t>
      </w:r>
      <w:r w:rsidRPr="006F5FA4">
        <w:rPr>
          <w:rFonts w:ascii="Arial" w:hAnsi="Arial" w:cs="Arial"/>
          <w:color w:val="000000"/>
          <w:sz w:val="16"/>
          <w:szCs w:val="16"/>
        </w:rPr>
        <w:tab/>
        <w:t>Изложить пункт 4 паспорта подпрограммы «Организация и обеспечение осуществления бюджетного процесса, управление мун</w:t>
      </w:r>
      <w:r w:rsidRPr="006F5FA4">
        <w:rPr>
          <w:rFonts w:ascii="Arial" w:hAnsi="Arial" w:cs="Arial"/>
          <w:color w:val="000000"/>
          <w:sz w:val="16"/>
          <w:szCs w:val="16"/>
        </w:rPr>
        <w:t>и</w:t>
      </w:r>
      <w:r w:rsidRPr="006F5FA4">
        <w:rPr>
          <w:rFonts w:ascii="Arial" w:hAnsi="Arial" w:cs="Arial"/>
          <w:color w:val="000000"/>
          <w:sz w:val="16"/>
          <w:szCs w:val="16"/>
        </w:rPr>
        <w:t>ципальным долгом муниципал</w:t>
      </w:r>
      <w:r w:rsidRPr="006F5FA4">
        <w:rPr>
          <w:rFonts w:ascii="Arial" w:hAnsi="Arial" w:cs="Arial"/>
          <w:color w:val="000000"/>
          <w:sz w:val="16"/>
          <w:szCs w:val="16"/>
        </w:rPr>
        <w:t>ь</w:t>
      </w:r>
      <w:r w:rsidRPr="006F5FA4">
        <w:rPr>
          <w:rFonts w:ascii="Arial" w:hAnsi="Arial" w:cs="Arial"/>
          <w:color w:val="000000"/>
          <w:sz w:val="16"/>
          <w:szCs w:val="16"/>
        </w:rPr>
        <w:t xml:space="preserve">ного района» в редакции: </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«4.Объёмы и источники финансирования подпрограммы в целом  и по годам ре</w:t>
      </w:r>
      <w:r w:rsidRPr="006F5FA4">
        <w:rPr>
          <w:rFonts w:ascii="Arial" w:hAnsi="Arial" w:cs="Arial"/>
          <w:color w:val="000000"/>
          <w:sz w:val="16"/>
          <w:szCs w:val="16"/>
        </w:rPr>
        <w:t>а</w:t>
      </w:r>
      <w:r w:rsidRPr="006F5FA4">
        <w:rPr>
          <w:rFonts w:ascii="Arial" w:hAnsi="Arial" w:cs="Arial"/>
          <w:color w:val="000000"/>
          <w:sz w:val="16"/>
          <w:szCs w:val="16"/>
        </w:rPr>
        <w:t xml:space="preserve">лизации:          </w:t>
      </w:r>
    </w:p>
    <w:p w:rsidR="006072E1" w:rsidRPr="006F5FA4" w:rsidRDefault="006072E1" w:rsidP="006072E1">
      <w:pPr>
        <w:ind w:firstLine="720"/>
        <w:jc w:val="right"/>
        <w:rPr>
          <w:rFonts w:ascii="Arial" w:hAnsi="Arial" w:cs="Arial"/>
          <w:color w:val="000000"/>
          <w:sz w:val="16"/>
          <w:szCs w:val="16"/>
        </w:rPr>
      </w:pPr>
      <w:r w:rsidRPr="006F5FA4">
        <w:rPr>
          <w:rFonts w:ascii="Arial" w:hAnsi="Arial" w:cs="Arial"/>
          <w:color w:val="000000"/>
          <w:sz w:val="16"/>
          <w:szCs w:val="16"/>
        </w:rPr>
        <w:t xml:space="preserve">   тыс. руб.</w:t>
      </w:r>
    </w:p>
    <w:tbl>
      <w:tblPr>
        <w:tblW w:w="11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00"/>
        <w:gridCol w:w="1778"/>
        <w:gridCol w:w="2121"/>
        <w:gridCol w:w="2747"/>
        <w:gridCol w:w="1900"/>
      </w:tblGrid>
      <w:tr w:rsidR="006072E1" w:rsidRPr="006F5FA4" w:rsidTr="006072E1">
        <w:trPr>
          <w:trHeight w:val="20"/>
        </w:trPr>
        <w:tc>
          <w:tcPr>
            <w:tcW w:w="1100" w:type="dxa"/>
            <w:vMerge w:val="restart"/>
            <w:vAlign w:val="center"/>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Год</w:t>
            </w:r>
          </w:p>
        </w:tc>
        <w:tc>
          <w:tcPr>
            <w:tcW w:w="10446" w:type="dxa"/>
            <w:gridSpan w:val="5"/>
            <w:vAlign w:val="center"/>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Источник финансирования</w:t>
            </w:r>
          </w:p>
        </w:tc>
      </w:tr>
      <w:tr w:rsidR="006072E1" w:rsidRPr="006F5FA4" w:rsidTr="006072E1">
        <w:trPr>
          <w:trHeight w:val="20"/>
        </w:trPr>
        <w:tc>
          <w:tcPr>
            <w:tcW w:w="1100" w:type="dxa"/>
            <w:vMerge/>
            <w:vAlign w:val="center"/>
          </w:tcPr>
          <w:p w:rsidR="006072E1" w:rsidRPr="006F5FA4" w:rsidRDefault="006072E1" w:rsidP="000D3F0A">
            <w:pPr>
              <w:jc w:val="center"/>
              <w:rPr>
                <w:rFonts w:ascii="Arial" w:hAnsi="Arial" w:cs="Arial"/>
                <w:b/>
                <w:color w:val="000000"/>
                <w:sz w:val="16"/>
                <w:szCs w:val="16"/>
              </w:rPr>
            </w:pPr>
          </w:p>
        </w:tc>
        <w:tc>
          <w:tcPr>
            <w:tcW w:w="1900" w:type="dxa"/>
            <w:vAlign w:val="center"/>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бюджет муниц</w:t>
            </w:r>
            <w:r w:rsidRPr="006F5FA4">
              <w:rPr>
                <w:rFonts w:ascii="Arial" w:hAnsi="Arial" w:cs="Arial"/>
                <w:b/>
                <w:color w:val="000000"/>
                <w:sz w:val="16"/>
                <w:szCs w:val="16"/>
              </w:rPr>
              <w:t>и</w:t>
            </w:r>
            <w:r w:rsidRPr="006F5FA4">
              <w:rPr>
                <w:rFonts w:ascii="Arial" w:hAnsi="Arial" w:cs="Arial"/>
                <w:b/>
                <w:color w:val="000000"/>
                <w:sz w:val="16"/>
                <w:szCs w:val="16"/>
              </w:rPr>
              <w:t>пальн</w:t>
            </w:r>
            <w:r w:rsidRPr="006F5FA4">
              <w:rPr>
                <w:rFonts w:ascii="Arial" w:hAnsi="Arial" w:cs="Arial"/>
                <w:b/>
                <w:color w:val="000000"/>
                <w:sz w:val="16"/>
                <w:szCs w:val="16"/>
              </w:rPr>
              <w:t>о</w:t>
            </w:r>
            <w:r w:rsidRPr="006F5FA4">
              <w:rPr>
                <w:rFonts w:ascii="Arial" w:hAnsi="Arial" w:cs="Arial"/>
                <w:b/>
                <w:color w:val="000000"/>
                <w:sz w:val="16"/>
                <w:szCs w:val="16"/>
              </w:rPr>
              <w:t>го района</w:t>
            </w:r>
          </w:p>
        </w:tc>
        <w:tc>
          <w:tcPr>
            <w:tcW w:w="1778" w:type="dxa"/>
            <w:vAlign w:val="center"/>
          </w:tcPr>
          <w:p w:rsidR="006072E1" w:rsidRPr="006F5FA4" w:rsidRDefault="006072E1" w:rsidP="006072E1">
            <w:pPr>
              <w:ind w:right="-108"/>
              <w:jc w:val="center"/>
              <w:rPr>
                <w:rFonts w:ascii="Arial" w:hAnsi="Arial" w:cs="Arial"/>
                <w:b/>
                <w:color w:val="000000"/>
                <w:sz w:val="16"/>
                <w:szCs w:val="16"/>
              </w:rPr>
            </w:pPr>
            <w:r w:rsidRPr="006F5FA4">
              <w:rPr>
                <w:rFonts w:ascii="Arial" w:hAnsi="Arial" w:cs="Arial"/>
                <w:b/>
                <w:color w:val="000000"/>
                <w:sz w:val="16"/>
                <w:szCs w:val="16"/>
              </w:rPr>
              <w:t>областной бюджет</w:t>
            </w:r>
          </w:p>
        </w:tc>
        <w:tc>
          <w:tcPr>
            <w:tcW w:w="2121" w:type="dxa"/>
            <w:vAlign w:val="center"/>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бюджеты пос</w:t>
            </w:r>
            <w:r w:rsidRPr="006F5FA4">
              <w:rPr>
                <w:rFonts w:ascii="Arial" w:hAnsi="Arial" w:cs="Arial"/>
                <w:b/>
                <w:color w:val="000000"/>
                <w:sz w:val="16"/>
                <w:szCs w:val="16"/>
              </w:rPr>
              <w:t>е</w:t>
            </w:r>
            <w:r w:rsidRPr="006F5FA4">
              <w:rPr>
                <w:rFonts w:ascii="Arial" w:hAnsi="Arial" w:cs="Arial"/>
                <w:b/>
                <w:color w:val="000000"/>
                <w:sz w:val="16"/>
                <w:szCs w:val="16"/>
              </w:rPr>
              <w:t>лений</w:t>
            </w:r>
          </w:p>
        </w:tc>
        <w:tc>
          <w:tcPr>
            <w:tcW w:w="2747" w:type="dxa"/>
            <w:vAlign w:val="center"/>
          </w:tcPr>
          <w:p w:rsidR="006072E1" w:rsidRPr="006F5FA4" w:rsidRDefault="006072E1" w:rsidP="006072E1">
            <w:pPr>
              <w:jc w:val="center"/>
              <w:rPr>
                <w:rFonts w:ascii="Arial" w:hAnsi="Arial" w:cs="Arial"/>
                <w:b/>
                <w:color w:val="000000"/>
                <w:sz w:val="16"/>
                <w:szCs w:val="16"/>
              </w:rPr>
            </w:pPr>
            <w:r w:rsidRPr="006F5FA4">
              <w:rPr>
                <w:rFonts w:ascii="Arial" w:hAnsi="Arial" w:cs="Arial"/>
                <w:b/>
                <w:color w:val="000000"/>
                <w:sz w:val="16"/>
                <w:szCs w:val="16"/>
              </w:rPr>
              <w:t>внебюджетные средс</w:t>
            </w:r>
            <w:r w:rsidRPr="006F5FA4">
              <w:rPr>
                <w:rFonts w:ascii="Arial" w:hAnsi="Arial" w:cs="Arial"/>
                <w:b/>
                <w:color w:val="000000"/>
                <w:sz w:val="16"/>
                <w:szCs w:val="16"/>
              </w:rPr>
              <w:t>т</w:t>
            </w:r>
            <w:r w:rsidRPr="006F5FA4">
              <w:rPr>
                <w:rFonts w:ascii="Arial" w:hAnsi="Arial" w:cs="Arial"/>
                <w:b/>
                <w:color w:val="000000"/>
                <w:sz w:val="16"/>
                <w:szCs w:val="16"/>
              </w:rPr>
              <w:t>ва</w:t>
            </w:r>
          </w:p>
        </w:tc>
        <w:tc>
          <w:tcPr>
            <w:tcW w:w="1900" w:type="dxa"/>
            <w:vAlign w:val="center"/>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Всего</w:t>
            </w:r>
          </w:p>
        </w:tc>
      </w:tr>
      <w:tr w:rsidR="006072E1" w:rsidRPr="006F5FA4" w:rsidTr="006072E1">
        <w:trPr>
          <w:trHeight w:val="20"/>
        </w:trPr>
        <w:tc>
          <w:tcPr>
            <w:tcW w:w="11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1</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2</w:t>
            </w:r>
          </w:p>
        </w:tc>
        <w:tc>
          <w:tcPr>
            <w:tcW w:w="1778"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3</w:t>
            </w:r>
          </w:p>
        </w:tc>
        <w:tc>
          <w:tcPr>
            <w:tcW w:w="2121"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4</w:t>
            </w:r>
          </w:p>
        </w:tc>
        <w:tc>
          <w:tcPr>
            <w:tcW w:w="2747"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5</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6</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2014</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6453,3500</w:t>
            </w:r>
          </w:p>
        </w:tc>
        <w:tc>
          <w:tcPr>
            <w:tcW w:w="1778" w:type="dxa"/>
          </w:tcPr>
          <w:p w:rsidR="006072E1" w:rsidRPr="006F5FA4" w:rsidRDefault="006072E1" w:rsidP="000D3F0A">
            <w:pPr>
              <w:jc w:val="both"/>
              <w:rPr>
                <w:rFonts w:ascii="Arial" w:hAnsi="Arial" w:cs="Arial"/>
                <w:color w:val="000000"/>
                <w:sz w:val="16"/>
                <w:szCs w:val="16"/>
              </w:rPr>
            </w:pP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6453,3500</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2015</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5767,0692</w:t>
            </w:r>
          </w:p>
        </w:tc>
        <w:tc>
          <w:tcPr>
            <w:tcW w:w="1778" w:type="dxa"/>
          </w:tcPr>
          <w:p w:rsidR="006072E1" w:rsidRPr="006F5FA4" w:rsidRDefault="006072E1" w:rsidP="000D3F0A">
            <w:pPr>
              <w:jc w:val="both"/>
              <w:rPr>
                <w:rFonts w:ascii="Arial" w:hAnsi="Arial" w:cs="Arial"/>
                <w:color w:val="000000"/>
                <w:sz w:val="16"/>
                <w:szCs w:val="16"/>
              </w:rPr>
            </w:pP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5767,0692</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2016</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7272,2000</w:t>
            </w:r>
          </w:p>
        </w:tc>
        <w:tc>
          <w:tcPr>
            <w:tcW w:w="1778" w:type="dxa"/>
          </w:tcPr>
          <w:p w:rsidR="006072E1" w:rsidRPr="006F5FA4" w:rsidRDefault="006072E1" w:rsidP="000D3F0A">
            <w:pPr>
              <w:jc w:val="both"/>
              <w:rPr>
                <w:rFonts w:ascii="Arial" w:hAnsi="Arial" w:cs="Arial"/>
                <w:color w:val="000000"/>
                <w:sz w:val="16"/>
                <w:szCs w:val="16"/>
              </w:rPr>
            </w:pP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7272,2000</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2017</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6510,16539</w:t>
            </w:r>
          </w:p>
        </w:tc>
        <w:tc>
          <w:tcPr>
            <w:tcW w:w="1778" w:type="dxa"/>
          </w:tcPr>
          <w:p w:rsidR="006072E1" w:rsidRPr="006F5FA4" w:rsidRDefault="006072E1" w:rsidP="000D3F0A">
            <w:pPr>
              <w:jc w:val="both"/>
              <w:rPr>
                <w:rFonts w:ascii="Arial" w:hAnsi="Arial" w:cs="Arial"/>
                <w:color w:val="000000"/>
                <w:sz w:val="16"/>
                <w:szCs w:val="16"/>
              </w:rPr>
            </w:pP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6510,16539</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2018</w:t>
            </w:r>
          </w:p>
        </w:tc>
        <w:tc>
          <w:tcPr>
            <w:tcW w:w="1900" w:type="dxa"/>
          </w:tcPr>
          <w:p w:rsidR="006072E1" w:rsidRPr="006F5FA4" w:rsidRDefault="006072E1" w:rsidP="000D3F0A">
            <w:pPr>
              <w:jc w:val="center"/>
              <w:rPr>
                <w:rFonts w:ascii="Arial" w:hAnsi="Arial" w:cs="Arial"/>
                <w:sz w:val="16"/>
                <w:szCs w:val="16"/>
              </w:rPr>
            </w:pPr>
            <w:r w:rsidRPr="006F5FA4">
              <w:rPr>
                <w:rFonts w:ascii="Arial" w:hAnsi="Arial" w:cs="Arial"/>
                <w:sz w:val="16"/>
                <w:szCs w:val="16"/>
              </w:rPr>
              <w:t>7911,25864</w:t>
            </w:r>
          </w:p>
        </w:tc>
        <w:tc>
          <w:tcPr>
            <w:tcW w:w="1778"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39,92000</w:t>
            </w: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sz w:val="16"/>
                <w:szCs w:val="16"/>
              </w:rPr>
            </w:pPr>
            <w:r w:rsidRPr="006F5FA4">
              <w:rPr>
                <w:rFonts w:ascii="Arial" w:hAnsi="Arial" w:cs="Arial"/>
                <w:color w:val="000000"/>
                <w:sz w:val="16"/>
                <w:szCs w:val="16"/>
              </w:rPr>
              <w:t>7951,17864</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2019</w:t>
            </w:r>
          </w:p>
        </w:tc>
        <w:tc>
          <w:tcPr>
            <w:tcW w:w="1900" w:type="dxa"/>
          </w:tcPr>
          <w:p w:rsidR="006072E1" w:rsidRPr="006F5FA4" w:rsidRDefault="006072E1" w:rsidP="000D3F0A">
            <w:pPr>
              <w:jc w:val="center"/>
              <w:rPr>
                <w:rFonts w:ascii="Arial" w:hAnsi="Arial" w:cs="Arial"/>
                <w:sz w:val="16"/>
                <w:szCs w:val="16"/>
              </w:rPr>
            </w:pPr>
            <w:r w:rsidRPr="006F5FA4">
              <w:rPr>
                <w:rFonts w:ascii="Arial" w:hAnsi="Arial" w:cs="Arial"/>
                <w:sz w:val="16"/>
                <w:szCs w:val="16"/>
              </w:rPr>
              <w:t>8073,76365</w:t>
            </w:r>
          </w:p>
        </w:tc>
        <w:tc>
          <w:tcPr>
            <w:tcW w:w="1778"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40,93000</w:t>
            </w: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sz w:val="16"/>
                <w:szCs w:val="16"/>
              </w:rPr>
            </w:pPr>
            <w:r w:rsidRPr="006F5FA4">
              <w:rPr>
                <w:rFonts w:ascii="Arial" w:hAnsi="Arial" w:cs="Arial"/>
                <w:color w:val="000000"/>
                <w:sz w:val="16"/>
                <w:szCs w:val="16"/>
              </w:rPr>
              <w:t>8114,69365</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2020</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8068,49938</w:t>
            </w:r>
          </w:p>
        </w:tc>
        <w:tc>
          <w:tcPr>
            <w:tcW w:w="1778"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40,93000</w:t>
            </w: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8109,42938</w:t>
            </w:r>
          </w:p>
        </w:tc>
      </w:tr>
      <w:tr w:rsidR="006072E1" w:rsidRPr="006F5FA4" w:rsidTr="006072E1">
        <w:trPr>
          <w:trHeight w:val="20"/>
        </w:trPr>
        <w:tc>
          <w:tcPr>
            <w:tcW w:w="1100" w:type="dxa"/>
          </w:tcPr>
          <w:p w:rsidR="006072E1" w:rsidRPr="006F5FA4" w:rsidRDefault="006072E1" w:rsidP="000D3F0A">
            <w:pPr>
              <w:jc w:val="both"/>
              <w:rPr>
                <w:rFonts w:ascii="Arial" w:hAnsi="Arial" w:cs="Arial"/>
                <w:color w:val="000000"/>
                <w:sz w:val="16"/>
                <w:szCs w:val="16"/>
              </w:rPr>
            </w:pPr>
            <w:r w:rsidRPr="006F5FA4">
              <w:rPr>
                <w:rFonts w:ascii="Arial" w:hAnsi="Arial" w:cs="Arial"/>
                <w:color w:val="000000"/>
                <w:sz w:val="16"/>
                <w:szCs w:val="16"/>
              </w:rPr>
              <w:t xml:space="preserve">  2021</w:t>
            </w: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8242,49938</w:t>
            </w:r>
          </w:p>
        </w:tc>
        <w:tc>
          <w:tcPr>
            <w:tcW w:w="1778"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40,93000</w:t>
            </w:r>
          </w:p>
        </w:tc>
        <w:tc>
          <w:tcPr>
            <w:tcW w:w="2121" w:type="dxa"/>
          </w:tcPr>
          <w:p w:rsidR="006072E1" w:rsidRPr="006F5FA4" w:rsidRDefault="006072E1" w:rsidP="000D3F0A">
            <w:pPr>
              <w:jc w:val="both"/>
              <w:rPr>
                <w:rFonts w:ascii="Arial" w:hAnsi="Arial" w:cs="Arial"/>
                <w:color w:val="000000"/>
                <w:sz w:val="16"/>
                <w:szCs w:val="16"/>
              </w:rPr>
            </w:pPr>
          </w:p>
        </w:tc>
        <w:tc>
          <w:tcPr>
            <w:tcW w:w="2747" w:type="dxa"/>
          </w:tcPr>
          <w:p w:rsidR="006072E1" w:rsidRPr="006F5FA4" w:rsidRDefault="006072E1" w:rsidP="000D3F0A">
            <w:pPr>
              <w:jc w:val="both"/>
              <w:rPr>
                <w:rFonts w:ascii="Arial" w:hAnsi="Arial" w:cs="Arial"/>
                <w:color w:val="000000"/>
                <w:sz w:val="16"/>
                <w:szCs w:val="16"/>
              </w:rPr>
            </w:pPr>
          </w:p>
        </w:tc>
        <w:tc>
          <w:tcPr>
            <w:tcW w:w="1900" w:type="dxa"/>
          </w:tcPr>
          <w:p w:rsidR="006072E1" w:rsidRPr="006F5FA4" w:rsidRDefault="006072E1" w:rsidP="000D3F0A">
            <w:pPr>
              <w:jc w:val="center"/>
              <w:rPr>
                <w:rFonts w:ascii="Arial" w:hAnsi="Arial" w:cs="Arial"/>
                <w:color w:val="000000"/>
                <w:sz w:val="16"/>
                <w:szCs w:val="16"/>
              </w:rPr>
            </w:pPr>
            <w:r w:rsidRPr="006F5FA4">
              <w:rPr>
                <w:rFonts w:ascii="Arial" w:hAnsi="Arial" w:cs="Arial"/>
                <w:color w:val="000000"/>
                <w:sz w:val="16"/>
                <w:szCs w:val="16"/>
              </w:rPr>
              <w:t>8283,42938</w:t>
            </w:r>
          </w:p>
        </w:tc>
      </w:tr>
      <w:tr w:rsidR="006072E1" w:rsidRPr="006F5FA4" w:rsidTr="006072E1">
        <w:trPr>
          <w:trHeight w:val="20"/>
        </w:trPr>
        <w:tc>
          <w:tcPr>
            <w:tcW w:w="1100" w:type="dxa"/>
          </w:tcPr>
          <w:p w:rsidR="006072E1" w:rsidRPr="006F5FA4" w:rsidRDefault="006072E1" w:rsidP="000D3F0A">
            <w:pPr>
              <w:jc w:val="both"/>
              <w:rPr>
                <w:rFonts w:ascii="Arial" w:hAnsi="Arial" w:cs="Arial"/>
                <w:b/>
                <w:color w:val="000000"/>
                <w:sz w:val="16"/>
                <w:szCs w:val="16"/>
              </w:rPr>
            </w:pPr>
            <w:r w:rsidRPr="006F5FA4">
              <w:rPr>
                <w:rFonts w:ascii="Arial" w:hAnsi="Arial" w:cs="Arial"/>
                <w:b/>
                <w:color w:val="000000"/>
                <w:sz w:val="16"/>
                <w:szCs w:val="16"/>
              </w:rPr>
              <w:t xml:space="preserve"> Всего:</w:t>
            </w:r>
          </w:p>
        </w:tc>
        <w:tc>
          <w:tcPr>
            <w:tcW w:w="1900" w:type="dxa"/>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58298,80564</w:t>
            </w:r>
          </w:p>
        </w:tc>
        <w:tc>
          <w:tcPr>
            <w:tcW w:w="1778" w:type="dxa"/>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162,71000</w:t>
            </w:r>
          </w:p>
        </w:tc>
        <w:tc>
          <w:tcPr>
            <w:tcW w:w="2121" w:type="dxa"/>
          </w:tcPr>
          <w:p w:rsidR="006072E1" w:rsidRPr="006F5FA4" w:rsidRDefault="006072E1" w:rsidP="000D3F0A">
            <w:pPr>
              <w:jc w:val="both"/>
              <w:rPr>
                <w:rFonts w:ascii="Arial" w:hAnsi="Arial" w:cs="Arial"/>
                <w:b/>
                <w:color w:val="000000"/>
                <w:sz w:val="16"/>
                <w:szCs w:val="16"/>
              </w:rPr>
            </w:pPr>
          </w:p>
        </w:tc>
        <w:tc>
          <w:tcPr>
            <w:tcW w:w="2747" w:type="dxa"/>
          </w:tcPr>
          <w:p w:rsidR="006072E1" w:rsidRPr="006F5FA4" w:rsidRDefault="006072E1" w:rsidP="000D3F0A">
            <w:pPr>
              <w:jc w:val="both"/>
              <w:rPr>
                <w:rFonts w:ascii="Arial" w:hAnsi="Arial" w:cs="Arial"/>
                <w:b/>
                <w:color w:val="000000"/>
                <w:sz w:val="16"/>
                <w:szCs w:val="16"/>
              </w:rPr>
            </w:pPr>
          </w:p>
        </w:tc>
        <w:tc>
          <w:tcPr>
            <w:tcW w:w="1900" w:type="dxa"/>
          </w:tcPr>
          <w:p w:rsidR="006072E1" w:rsidRPr="006F5FA4" w:rsidRDefault="006072E1" w:rsidP="000D3F0A">
            <w:pPr>
              <w:jc w:val="center"/>
              <w:rPr>
                <w:rFonts w:ascii="Arial" w:hAnsi="Arial" w:cs="Arial"/>
                <w:b/>
                <w:color w:val="000000"/>
                <w:sz w:val="16"/>
                <w:szCs w:val="16"/>
              </w:rPr>
            </w:pPr>
            <w:r w:rsidRPr="006F5FA4">
              <w:rPr>
                <w:rFonts w:ascii="Arial" w:hAnsi="Arial" w:cs="Arial"/>
                <w:b/>
                <w:color w:val="000000"/>
                <w:sz w:val="16"/>
                <w:szCs w:val="16"/>
              </w:rPr>
              <w:t>58461,51564</w:t>
            </w:r>
          </w:p>
        </w:tc>
      </w:tr>
    </w:tbl>
    <w:p w:rsidR="006072E1" w:rsidRPr="006F5FA4" w:rsidRDefault="006072E1" w:rsidP="006072E1">
      <w:pPr>
        <w:jc w:val="right"/>
        <w:rPr>
          <w:rFonts w:ascii="Arial" w:hAnsi="Arial" w:cs="Arial"/>
          <w:color w:val="000000"/>
          <w:sz w:val="16"/>
          <w:szCs w:val="16"/>
        </w:rPr>
      </w:pPr>
      <w:r w:rsidRPr="006F5FA4">
        <w:rPr>
          <w:rFonts w:ascii="Arial" w:hAnsi="Arial" w:cs="Arial"/>
          <w:color w:val="000000"/>
          <w:sz w:val="16"/>
          <w:szCs w:val="16"/>
        </w:rPr>
        <w:t xml:space="preserve">   »;</w:t>
      </w:r>
    </w:p>
    <w:p w:rsidR="006072E1" w:rsidRPr="006F5FA4" w:rsidRDefault="006072E1" w:rsidP="006072E1">
      <w:pPr>
        <w:ind w:firstLine="142"/>
        <w:jc w:val="both"/>
        <w:rPr>
          <w:rFonts w:ascii="Arial" w:hAnsi="Arial" w:cs="Arial"/>
          <w:sz w:val="16"/>
          <w:szCs w:val="16"/>
        </w:rPr>
      </w:pPr>
      <w:r w:rsidRPr="006F5FA4">
        <w:rPr>
          <w:rFonts w:ascii="Arial" w:hAnsi="Arial" w:cs="Arial"/>
          <w:sz w:val="16"/>
          <w:szCs w:val="16"/>
        </w:rPr>
        <w:lastRenderedPageBreak/>
        <w:t>1.4. Изложить строку 1.2.2 мероприятий подпрограммы «Организация и обеспечение осуществления бюджетного процесса, управление муниц</w:t>
      </w:r>
      <w:r w:rsidRPr="006F5FA4">
        <w:rPr>
          <w:rFonts w:ascii="Arial" w:hAnsi="Arial" w:cs="Arial"/>
          <w:sz w:val="16"/>
          <w:szCs w:val="16"/>
        </w:rPr>
        <w:t>и</w:t>
      </w:r>
      <w:r w:rsidRPr="006F5FA4">
        <w:rPr>
          <w:rFonts w:ascii="Arial" w:hAnsi="Arial" w:cs="Arial"/>
          <w:sz w:val="16"/>
          <w:szCs w:val="16"/>
        </w:rPr>
        <w:t>пальным долгом» в прилагаемой редакции (приложение 2).</w:t>
      </w:r>
    </w:p>
    <w:p w:rsidR="006072E1" w:rsidRPr="006F5FA4" w:rsidRDefault="006072E1" w:rsidP="006072E1">
      <w:pPr>
        <w:ind w:firstLine="142"/>
        <w:jc w:val="both"/>
        <w:rPr>
          <w:rFonts w:ascii="Arial" w:hAnsi="Arial" w:cs="Arial"/>
          <w:color w:val="000000"/>
          <w:sz w:val="16"/>
          <w:szCs w:val="16"/>
        </w:rPr>
      </w:pPr>
      <w:r w:rsidRPr="006F5FA4">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F5FA4">
        <w:rPr>
          <w:rFonts w:ascii="Arial" w:hAnsi="Arial" w:cs="Arial"/>
          <w:color w:val="000000"/>
          <w:sz w:val="16"/>
          <w:szCs w:val="16"/>
        </w:rPr>
        <w:t>ь</w:t>
      </w:r>
      <w:r w:rsidRPr="006F5FA4">
        <w:rPr>
          <w:rFonts w:ascii="Arial" w:hAnsi="Arial" w:cs="Arial"/>
          <w:color w:val="000000"/>
          <w:sz w:val="16"/>
          <w:szCs w:val="16"/>
        </w:rPr>
        <w:t>ного района в сети «И</w:t>
      </w:r>
      <w:r w:rsidRPr="006F5FA4">
        <w:rPr>
          <w:rFonts w:ascii="Arial" w:hAnsi="Arial" w:cs="Arial"/>
          <w:color w:val="000000"/>
          <w:sz w:val="16"/>
          <w:szCs w:val="16"/>
        </w:rPr>
        <w:t>н</w:t>
      </w:r>
      <w:r w:rsidRPr="006F5FA4">
        <w:rPr>
          <w:rFonts w:ascii="Arial" w:hAnsi="Arial" w:cs="Arial"/>
          <w:color w:val="000000"/>
          <w:sz w:val="16"/>
          <w:szCs w:val="16"/>
        </w:rPr>
        <w:t>тернет».</w:t>
      </w:r>
    </w:p>
    <w:p w:rsidR="006072E1" w:rsidRPr="006F5FA4" w:rsidRDefault="006072E1" w:rsidP="006072E1">
      <w:pPr>
        <w:jc w:val="both"/>
        <w:rPr>
          <w:rFonts w:ascii="Arial" w:hAnsi="Arial" w:cs="Arial"/>
          <w:sz w:val="16"/>
          <w:szCs w:val="16"/>
        </w:rPr>
      </w:pPr>
      <w:r w:rsidRPr="006F5FA4">
        <w:rPr>
          <w:rFonts w:ascii="Arial" w:hAnsi="Arial" w:cs="Arial"/>
          <w:b/>
          <w:sz w:val="16"/>
          <w:szCs w:val="16"/>
        </w:rPr>
        <w:t>Глава муниципального района</w:t>
      </w:r>
      <w:r w:rsidRPr="006F5FA4">
        <w:rPr>
          <w:rFonts w:ascii="Arial" w:hAnsi="Arial" w:cs="Arial"/>
          <w:b/>
          <w:sz w:val="16"/>
          <w:szCs w:val="16"/>
        </w:rPr>
        <w:tab/>
      </w:r>
      <w:r w:rsidRPr="006F5FA4">
        <w:rPr>
          <w:rFonts w:ascii="Arial" w:hAnsi="Arial" w:cs="Arial"/>
          <w:b/>
          <w:sz w:val="16"/>
          <w:szCs w:val="16"/>
        </w:rPr>
        <w:tab/>
        <w:t>Ю.В.Стадэ</w:t>
      </w:r>
    </w:p>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Прил</w:t>
      </w:r>
      <w:r w:rsidRPr="006F5FA4">
        <w:rPr>
          <w:rFonts w:ascii="Arial" w:hAnsi="Arial" w:cs="Arial"/>
          <w:color w:val="000000"/>
          <w:sz w:val="16"/>
          <w:szCs w:val="16"/>
        </w:rPr>
        <w:t>о</w:t>
      </w:r>
      <w:r w:rsidRPr="006F5FA4">
        <w:rPr>
          <w:rFonts w:ascii="Arial" w:hAnsi="Arial" w:cs="Arial"/>
          <w:color w:val="000000"/>
          <w:sz w:val="16"/>
          <w:szCs w:val="16"/>
        </w:rPr>
        <w:t>жение 1</w:t>
      </w:r>
    </w:p>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6F5FA4">
        <w:rPr>
          <w:rFonts w:ascii="Arial" w:hAnsi="Arial" w:cs="Arial"/>
          <w:color w:val="000000"/>
          <w:sz w:val="16"/>
          <w:szCs w:val="16"/>
        </w:rPr>
        <w:t>муниц</w:t>
      </w:r>
      <w:r w:rsidRPr="006F5FA4">
        <w:rPr>
          <w:rFonts w:ascii="Arial" w:hAnsi="Arial" w:cs="Arial"/>
          <w:color w:val="000000"/>
          <w:sz w:val="16"/>
          <w:szCs w:val="16"/>
        </w:rPr>
        <w:t>и</w:t>
      </w:r>
      <w:r w:rsidRPr="006F5FA4">
        <w:rPr>
          <w:rFonts w:ascii="Arial" w:hAnsi="Arial" w:cs="Arial"/>
          <w:color w:val="000000"/>
          <w:sz w:val="16"/>
          <w:szCs w:val="16"/>
        </w:rPr>
        <w:t>пального района</w:t>
      </w:r>
    </w:p>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от 03.10.2019 № 1722</w:t>
      </w:r>
    </w:p>
    <w:p w:rsidR="003208E9" w:rsidRPr="006F5FA4" w:rsidRDefault="003208E9" w:rsidP="003208E9">
      <w:pPr>
        <w:jc w:val="center"/>
        <w:rPr>
          <w:rFonts w:ascii="Arial" w:eastAsia="MS Mincho" w:hAnsi="Arial" w:cs="Arial"/>
          <w:b/>
          <w:sz w:val="16"/>
          <w:szCs w:val="16"/>
          <w:lang w:eastAsia="ja-JP"/>
        </w:rPr>
      </w:pPr>
      <w:r w:rsidRPr="006F5FA4">
        <w:rPr>
          <w:rFonts w:ascii="Arial" w:eastAsia="MS Mincho" w:hAnsi="Arial" w:cs="Arial"/>
          <w:b/>
          <w:sz w:val="16"/>
          <w:szCs w:val="16"/>
          <w:lang w:eastAsia="ja-JP"/>
        </w:rPr>
        <w:t>Мероприятия</w:t>
      </w:r>
      <w:r w:rsidRPr="006F5FA4">
        <w:rPr>
          <w:rStyle w:val="FontStyle30"/>
          <w:rFonts w:ascii="Arial" w:hAnsi="Arial" w:cs="Arial"/>
          <w:b/>
          <w:sz w:val="16"/>
          <w:szCs w:val="16"/>
        </w:rPr>
        <w:t xml:space="preserve"> </w:t>
      </w:r>
      <w:r w:rsidRPr="006F5FA4">
        <w:rPr>
          <w:rFonts w:ascii="Arial" w:hAnsi="Arial" w:cs="Arial"/>
          <w:b/>
          <w:sz w:val="16"/>
          <w:szCs w:val="16"/>
        </w:rPr>
        <w:t xml:space="preserve">муниципальной </w:t>
      </w:r>
      <w:r w:rsidRPr="006F5FA4">
        <w:rPr>
          <w:rFonts w:ascii="Arial" w:eastAsia="MS Mincho" w:hAnsi="Arial" w:cs="Arial"/>
          <w:b/>
          <w:sz w:val="16"/>
          <w:szCs w:val="16"/>
          <w:lang w:eastAsia="ja-JP"/>
        </w:rPr>
        <w:t>программы</w:t>
      </w:r>
    </w:p>
    <w:tbl>
      <w:tblPr>
        <w:tblW w:w="11528" w:type="dxa"/>
        <w:tblLayout w:type="fixed"/>
        <w:tblLook w:val="04A0"/>
      </w:tblPr>
      <w:tblGrid>
        <w:gridCol w:w="330"/>
        <w:gridCol w:w="1984"/>
        <w:gridCol w:w="709"/>
        <w:gridCol w:w="992"/>
        <w:gridCol w:w="2027"/>
        <w:gridCol w:w="1091"/>
        <w:gridCol w:w="567"/>
        <w:gridCol w:w="567"/>
        <w:gridCol w:w="567"/>
        <w:gridCol w:w="567"/>
        <w:gridCol w:w="567"/>
        <w:gridCol w:w="567"/>
        <w:gridCol w:w="426"/>
        <w:gridCol w:w="567"/>
      </w:tblGrid>
      <w:tr w:rsidR="003208E9" w:rsidRPr="006F5FA4" w:rsidTr="003208E9">
        <w:trPr>
          <w:trHeight w:val="20"/>
        </w:trPr>
        <w:tc>
          <w:tcPr>
            <w:tcW w:w="33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 п/п</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Наименование мер</w:t>
            </w:r>
            <w:r w:rsidRPr="006F5FA4">
              <w:rPr>
                <w:rFonts w:ascii="Arial" w:hAnsi="Arial" w:cs="Arial"/>
                <w:b/>
                <w:color w:val="000000"/>
                <w:sz w:val="16"/>
                <w:szCs w:val="16"/>
              </w:rPr>
              <w:t>о</w:t>
            </w:r>
            <w:r w:rsidRPr="006F5FA4">
              <w:rPr>
                <w:rFonts w:ascii="Arial" w:hAnsi="Arial" w:cs="Arial"/>
                <w:b/>
                <w:color w:val="000000"/>
                <w:sz w:val="16"/>
                <w:szCs w:val="16"/>
              </w:rPr>
              <w:t>приятия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Испо</w:t>
            </w:r>
            <w:r w:rsidRPr="006F5FA4">
              <w:rPr>
                <w:rFonts w:ascii="Arial" w:hAnsi="Arial" w:cs="Arial"/>
                <w:b/>
                <w:color w:val="000000"/>
                <w:sz w:val="16"/>
                <w:szCs w:val="16"/>
              </w:rPr>
              <w:t>л</w:t>
            </w:r>
            <w:r w:rsidRPr="006F5FA4">
              <w:rPr>
                <w:rFonts w:ascii="Arial" w:hAnsi="Arial" w:cs="Arial"/>
                <w:b/>
                <w:color w:val="000000"/>
                <w:sz w:val="16"/>
                <w:szCs w:val="16"/>
              </w:rPr>
              <w:t>нитель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Срок ре</w:t>
            </w:r>
            <w:r w:rsidRPr="006F5FA4">
              <w:rPr>
                <w:rFonts w:ascii="Arial" w:hAnsi="Arial" w:cs="Arial"/>
                <w:b/>
                <w:color w:val="000000"/>
                <w:sz w:val="16"/>
                <w:szCs w:val="16"/>
              </w:rPr>
              <w:t>а</w:t>
            </w:r>
            <w:r w:rsidRPr="006F5FA4">
              <w:rPr>
                <w:rFonts w:ascii="Arial" w:hAnsi="Arial" w:cs="Arial"/>
                <w:b/>
                <w:color w:val="000000"/>
                <w:sz w:val="16"/>
                <w:szCs w:val="16"/>
              </w:rPr>
              <w:t>лиз</w:t>
            </w:r>
            <w:r w:rsidRPr="006F5FA4">
              <w:rPr>
                <w:rFonts w:ascii="Arial" w:hAnsi="Arial" w:cs="Arial"/>
                <w:b/>
                <w:color w:val="000000"/>
                <w:sz w:val="16"/>
                <w:szCs w:val="16"/>
              </w:rPr>
              <w:t>а</w:t>
            </w:r>
            <w:r w:rsidRPr="006F5FA4">
              <w:rPr>
                <w:rFonts w:ascii="Arial" w:hAnsi="Arial" w:cs="Arial"/>
                <w:b/>
                <w:color w:val="000000"/>
                <w:sz w:val="16"/>
                <w:szCs w:val="16"/>
              </w:rPr>
              <w:t>ции</w:t>
            </w:r>
          </w:p>
        </w:tc>
        <w:tc>
          <w:tcPr>
            <w:tcW w:w="202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Целевой пок</w:t>
            </w:r>
            <w:r w:rsidRPr="006F5FA4">
              <w:rPr>
                <w:rFonts w:ascii="Arial" w:hAnsi="Arial" w:cs="Arial"/>
                <w:b/>
                <w:color w:val="000000"/>
                <w:sz w:val="16"/>
                <w:szCs w:val="16"/>
              </w:rPr>
              <w:t>а</w:t>
            </w:r>
            <w:r w:rsidRPr="006F5FA4">
              <w:rPr>
                <w:rFonts w:ascii="Arial" w:hAnsi="Arial" w:cs="Arial"/>
                <w:b/>
                <w:color w:val="000000"/>
                <w:sz w:val="16"/>
                <w:szCs w:val="16"/>
              </w:rPr>
              <w:t>затель (номер целевого пок</w:t>
            </w:r>
            <w:r w:rsidRPr="006F5FA4">
              <w:rPr>
                <w:rFonts w:ascii="Arial" w:hAnsi="Arial" w:cs="Arial"/>
                <w:b/>
                <w:color w:val="000000"/>
                <w:sz w:val="16"/>
                <w:szCs w:val="16"/>
              </w:rPr>
              <w:t>а</w:t>
            </w:r>
            <w:r w:rsidRPr="006F5FA4">
              <w:rPr>
                <w:rFonts w:ascii="Arial" w:hAnsi="Arial" w:cs="Arial"/>
                <w:b/>
                <w:color w:val="000000"/>
                <w:sz w:val="16"/>
                <w:szCs w:val="16"/>
              </w:rPr>
              <w:t>зателя из паспорта м</w:t>
            </w:r>
            <w:r w:rsidRPr="006F5FA4">
              <w:rPr>
                <w:rFonts w:ascii="Arial" w:hAnsi="Arial" w:cs="Arial"/>
                <w:b/>
                <w:color w:val="000000"/>
                <w:sz w:val="16"/>
                <w:szCs w:val="16"/>
              </w:rPr>
              <w:t>у</w:t>
            </w:r>
            <w:r w:rsidRPr="006F5FA4">
              <w:rPr>
                <w:rFonts w:ascii="Arial" w:hAnsi="Arial" w:cs="Arial"/>
                <w:b/>
                <w:color w:val="000000"/>
                <w:sz w:val="16"/>
                <w:szCs w:val="16"/>
              </w:rPr>
              <w:t>ниципальной програ</w:t>
            </w:r>
            <w:r w:rsidRPr="006F5FA4">
              <w:rPr>
                <w:rFonts w:ascii="Arial" w:hAnsi="Arial" w:cs="Arial"/>
                <w:b/>
                <w:color w:val="000000"/>
                <w:sz w:val="16"/>
                <w:szCs w:val="16"/>
              </w:rPr>
              <w:t>м</w:t>
            </w:r>
            <w:r w:rsidRPr="006F5FA4">
              <w:rPr>
                <w:rFonts w:ascii="Arial" w:hAnsi="Arial" w:cs="Arial"/>
                <w:b/>
                <w:color w:val="000000"/>
                <w:sz w:val="16"/>
                <w:szCs w:val="16"/>
              </w:rPr>
              <w:t>мы)</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Источник финансир</w:t>
            </w:r>
            <w:r w:rsidRPr="006F5FA4">
              <w:rPr>
                <w:rFonts w:ascii="Arial" w:hAnsi="Arial" w:cs="Arial"/>
                <w:b/>
                <w:color w:val="000000"/>
                <w:sz w:val="16"/>
                <w:szCs w:val="16"/>
              </w:rPr>
              <w:t>о</w:t>
            </w:r>
            <w:r w:rsidRPr="006F5FA4">
              <w:rPr>
                <w:rFonts w:ascii="Arial" w:hAnsi="Arial" w:cs="Arial"/>
                <w:b/>
                <w:color w:val="000000"/>
                <w:sz w:val="16"/>
                <w:szCs w:val="16"/>
              </w:rPr>
              <w:t>вания</w:t>
            </w:r>
          </w:p>
        </w:tc>
        <w:tc>
          <w:tcPr>
            <w:tcW w:w="4395"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Объем финансирования по годам (тыс. руб.)</w:t>
            </w:r>
          </w:p>
        </w:tc>
      </w:tr>
      <w:tr w:rsidR="003208E9" w:rsidRPr="006F5FA4" w:rsidTr="003208E9">
        <w:trPr>
          <w:trHeight w:val="20"/>
        </w:trPr>
        <w:tc>
          <w:tcPr>
            <w:tcW w:w="33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2027" w:type="dxa"/>
            <w:vMerge/>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3208E9" w:rsidRPr="006F5FA4" w:rsidRDefault="003208E9" w:rsidP="000D3F0A">
            <w:pPr>
              <w:rPr>
                <w:rFonts w:ascii="Arial" w:hAnsi="Arial" w:cs="Arial"/>
                <w:b/>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2019</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2020</w:t>
            </w:r>
          </w:p>
        </w:tc>
        <w:tc>
          <w:tcPr>
            <w:tcW w:w="567" w:type="dxa"/>
            <w:tcBorders>
              <w:top w:val="nil"/>
              <w:left w:val="nil"/>
              <w:bottom w:val="single" w:sz="4" w:space="0" w:color="auto"/>
              <w:right w:val="single" w:sz="4" w:space="0" w:color="auto"/>
            </w:tcBorders>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2021</w:t>
            </w:r>
          </w:p>
        </w:tc>
      </w:tr>
      <w:tr w:rsidR="003208E9" w:rsidRPr="006F5FA4" w:rsidTr="003208E9">
        <w:trPr>
          <w:trHeight w:val="20"/>
        </w:trPr>
        <w:tc>
          <w:tcPr>
            <w:tcW w:w="330" w:type="dxa"/>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w:t>
            </w:r>
          </w:p>
        </w:tc>
        <w:tc>
          <w:tcPr>
            <w:tcW w:w="1984"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2</w:t>
            </w:r>
          </w:p>
        </w:tc>
        <w:tc>
          <w:tcPr>
            <w:tcW w:w="709"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3</w:t>
            </w:r>
          </w:p>
        </w:tc>
        <w:tc>
          <w:tcPr>
            <w:tcW w:w="992"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4</w:t>
            </w:r>
          </w:p>
        </w:tc>
        <w:tc>
          <w:tcPr>
            <w:tcW w:w="202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5</w:t>
            </w:r>
          </w:p>
        </w:tc>
        <w:tc>
          <w:tcPr>
            <w:tcW w:w="1091"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6</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7</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8</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9</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10</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11</w:t>
            </w:r>
          </w:p>
        </w:tc>
        <w:tc>
          <w:tcPr>
            <w:tcW w:w="567"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12</w:t>
            </w:r>
          </w:p>
        </w:tc>
        <w:tc>
          <w:tcPr>
            <w:tcW w:w="426" w:type="dxa"/>
            <w:tcBorders>
              <w:top w:val="nil"/>
              <w:left w:val="nil"/>
              <w:bottom w:val="single" w:sz="8" w:space="0" w:color="auto"/>
              <w:right w:val="single" w:sz="4" w:space="0" w:color="auto"/>
            </w:tcBorders>
            <w:shd w:val="clear" w:color="auto" w:fill="auto"/>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13</w:t>
            </w:r>
          </w:p>
        </w:tc>
        <w:tc>
          <w:tcPr>
            <w:tcW w:w="567" w:type="dxa"/>
            <w:tcBorders>
              <w:top w:val="nil"/>
              <w:left w:val="nil"/>
              <w:bottom w:val="single" w:sz="8" w:space="0" w:color="auto"/>
              <w:right w:val="single" w:sz="4" w:space="0" w:color="auto"/>
            </w:tcBorders>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14</w:t>
            </w:r>
          </w:p>
        </w:tc>
      </w:tr>
      <w:tr w:rsidR="003208E9" w:rsidRPr="006F5FA4" w:rsidTr="003208E9">
        <w:trPr>
          <w:cantSplit/>
          <w:trHeight w:val="20"/>
        </w:trPr>
        <w:tc>
          <w:tcPr>
            <w:tcW w:w="330" w:type="dxa"/>
            <w:tcBorders>
              <w:top w:val="nil"/>
              <w:left w:val="single" w:sz="4" w:space="0" w:color="auto"/>
              <w:bottom w:val="nil"/>
              <w:right w:val="single" w:sz="4" w:space="0" w:color="auto"/>
            </w:tcBorders>
            <w:shd w:val="clear" w:color="auto" w:fill="auto"/>
            <w:tcMar>
              <w:left w:w="28" w:type="dxa"/>
              <w:right w:w="28" w:type="dxa"/>
            </w:tcMar>
          </w:tcPr>
          <w:p w:rsidR="003208E9" w:rsidRPr="006F5FA4" w:rsidRDefault="003208E9" w:rsidP="000D3F0A">
            <w:pPr>
              <w:rPr>
                <w:rFonts w:ascii="Arial" w:hAnsi="Arial" w:cs="Arial"/>
                <w:color w:val="000000"/>
                <w:sz w:val="16"/>
                <w:szCs w:val="16"/>
              </w:rPr>
            </w:pPr>
            <w:r w:rsidRPr="006F5FA4">
              <w:rPr>
                <w:rFonts w:ascii="Arial" w:hAnsi="Arial" w:cs="Arial"/>
                <w:color w:val="000000"/>
                <w:sz w:val="16"/>
                <w:szCs w:val="16"/>
              </w:rPr>
              <w:t>1.1.</w:t>
            </w:r>
          </w:p>
        </w:tc>
        <w:tc>
          <w:tcPr>
            <w:tcW w:w="1984" w:type="dxa"/>
            <w:tcBorders>
              <w:top w:val="nil"/>
              <w:left w:val="nil"/>
              <w:bottom w:val="nil"/>
              <w:right w:val="single" w:sz="4" w:space="0" w:color="auto"/>
            </w:tcBorders>
            <w:shd w:val="clear" w:color="auto" w:fill="auto"/>
            <w:tcMar>
              <w:left w:w="28" w:type="dxa"/>
              <w:right w:w="28" w:type="dxa"/>
            </w:tcMar>
          </w:tcPr>
          <w:p w:rsidR="003208E9" w:rsidRPr="006F5FA4" w:rsidRDefault="003208E9" w:rsidP="000D3F0A">
            <w:pPr>
              <w:rPr>
                <w:rFonts w:ascii="Arial" w:hAnsi="Arial" w:cs="Arial"/>
                <w:color w:val="000000"/>
                <w:sz w:val="16"/>
                <w:szCs w:val="16"/>
              </w:rPr>
            </w:pPr>
            <w:r w:rsidRPr="006F5FA4">
              <w:rPr>
                <w:rFonts w:ascii="Arial" w:hAnsi="Arial" w:cs="Arial"/>
                <w:color w:val="000000"/>
                <w:sz w:val="16"/>
                <w:szCs w:val="16"/>
              </w:rPr>
              <w:t>Реализация подпр</w:t>
            </w:r>
            <w:r w:rsidRPr="006F5FA4">
              <w:rPr>
                <w:rFonts w:ascii="Arial" w:hAnsi="Arial" w:cs="Arial"/>
                <w:color w:val="000000"/>
                <w:sz w:val="16"/>
                <w:szCs w:val="16"/>
              </w:rPr>
              <w:t>о</w:t>
            </w:r>
            <w:r w:rsidRPr="006F5FA4">
              <w:rPr>
                <w:rFonts w:ascii="Arial" w:hAnsi="Arial" w:cs="Arial"/>
                <w:color w:val="000000"/>
                <w:sz w:val="16"/>
                <w:szCs w:val="16"/>
              </w:rPr>
              <w:t>граммы «О</w:t>
            </w:r>
            <w:r w:rsidRPr="006F5FA4">
              <w:rPr>
                <w:rFonts w:ascii="Arial" w:hAnsi="Arial" w:cs="Arial"/>
                <w:color w:val="000000"/>
                <w:sz w:val="16"/>
                <w:szCs w:val="16"/>
              </w:rPr>
              <w:t>р</w:t>
            </w:r>
            <w:r w:rsidRPr="006F5FA4">
              <w:rPr>
                <w:rFonts w:ascii="Arial" w:hAnsi="Arial" w:cs="Arial"/>
                <w:color w:val="000000"/>
                <w:sz w:val="16"/>
                <w:szCs w:val="16"/>
              </w:rPr>
              <w:t>ганизация и обеспечение осущест</w:t>
            </w:r>
            <w:r w:rsidRPr="006F5FA4">
              <w:rPr>
                <w:rFonts w:ascii="Arial" w:hAnsi="Arial" w:cs="Arial"/>
                <w:color w:val="000000"/>
                <w:sz w:val="16"/>
                <w:szCs w:val="16"/>
              </w:rPr>
              <w:t>в</w:t>
            </w:r>
            <w:r w:rsidRPr="006F5FA4">
              <w:rPr>
                <w:rFonts w:ascii="Arial" w:hAnsi="Arial" w:cs="Arial"/>
                <w:color w:val="000000"/>
                <w:sz w:val="16"/>
                <w:szCs w:val="16"/>
              </w:rPr>
              <w:t>ления бюджетного пр</w:t>
            </w:r>
            <w:r w:rsidRPr="006F5FA4">
              <w:rPr>
                <w:rFonts w:ascii="Arial" w:hAnsi="Arial" w:cs="Arial"/>
                <w:color w:val="000000"/>
                <w:sz w:val="16"/>
                <w:szCs w:val="16"/>
              </w:rPr>
              <w:t>о</w:t>
            </w:r>
            <w:r w:rsidRPr="006F5FA4">
              <w:rPr>
                <w:rFonts w:ascii="Arial" w:hAnsi="Arial" w:cs="Arial"/>
                <w:color w:val="000000"/>
                <w:sz w:val="16"/>
                <w:szCs w:val="16"/>
              </w:rPr>
              <w:t>цесса, управление мун</w:t>
            </w:r>
            <w:r w:rsidRPr="006F5FA4">
              <w:rPr>
                <w:rFonts w:ascii="Arial" w:hAnsi="Arial" w:cs="Arial"/>
                <w:color w:val="000000"/>
                <w:sz w:val="16"/>
                <w:szCs w:val="16"/>
              </w:rPr>
              <w:t>и</w:t>
            </w:r>
            <w:r w:rsidRPr="006F5FA4">
              <w:rPr>
                <w:rFonts w:ascii="Arial" w:hAnsi="Arial" w:cs="Arial"/>
                <w:color w:val="000000"/>
                <w:sz w:val="16"/>
                <w:szCs w:val="16"/>
              </w:rPr>
              <w:t>ципальным до</w:t>
            </w:r>
            <w:r w:rsidRPr="006F5FA4">
              <w:rPr>
                <w:rFonts w:ascii="Arial" w:hAnsi="Arial" w:cs="Arial"/>
                <w:color w:val="000000"/>
                <w:sz w:val="16"/>
                <w:szCs w:val="16"/>
              </w:rPr>
              <w:t>л</w:t>
            </w:r>
            <w:r w:rsidRPr="006F5FA4">
              <w:rPr>
                <w:rFonts w:ascii="Arial" w:hAnsi="Arial" w:cs="Arial"/>
                <w:color w:val="000000"/>
                <w:sz w:val="16"/>
                <w:szCs w:val="16"/>
              </w:rPr>
              <w:t>гом в муниципальном ра</w:t>
            </w:r>
            <w:r w:rsidRPr="006F5FA4">
              <w:rPr>
                <w:rFonts w:ascii="Arial" w:hAnsi="Arial" w:cs="Arial"/>
                <w:color w:val="000000"/>
                <w:sz w:val="16"/>
                <w:szCs w:val="16"/>
              </w:rPr>
              <w:t>й</w:t>
            </w:r>
            <w:r w:rsidRPr="006F5FA4">
              <w:rPr>
                <w:rFonts w:ascii="Arial" w:hAnsi="Arial" w:cs="Arial"/>
                <w:color w:val="000000"/>
                <w:sz w:val="16"/>
                <w:szCs w:val="16"/>
              </w:rPr>
              <w:t xml:space="preserve">оне» </w:t>
            </w:r>
          </w:p>
        </w:tc>
        <w:tc>
          <w:tcPr>
            <w:tcW w:w="709" w:type="dxa"/>
            <w:tcBorders>
              <w:top w:val="nil"/>
              <w:left w:val="nil"/>
              <w:bottom w:val="nil"/>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комитет</w:t>
            </w:r>
          </w:p>
        </w:tc>
        <w:tc>
          <w:tcPr>
            <w:tcW w:w="992" w:type="dxa"/>
            <w:tcBorders>
              <w:top w:val="nil"/>
              <w:left w:val="nil"/>
              <w:bottom w:val="nil"/>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2014-2021 годы</w:t>
            </w:r>
          </w:p>
        </w:tc>
        <w:tc>
          <w:tcPr>
            <w:tcW w:w="2027" w:type="dxa"/>
            <w:tcBorders>
              <w:top w:val="nil"/>
              <w:left w:val="nil"/>
              <w:bottom w:val="nil"/>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1.1.1-1.1.21</w:t>
            </w:r>
          </w:p>
        </w:tc>
        <w:tc>
          <w:tcPr>
            <w:tcW w:w="1091" w:type="dxa"/>
            <w:tcBorders>
              <w:top w:val="nil"/>
              <w:left w:val="nil"/>
              <w:bottom w:val="nil"/>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бюджет м</w:t>
            </w:r>
            <w:r w:rsidRPr="006F5FA4">
              <w:rPr>
                <w:rFonts w:ascii="Arial" w:hAnsi="Arial" w:cs="Arial"/>
                <w:color w:val="000000"/>
                <w:sz w:val="16"/>
                <w:szCs w:val="16"/>
              </w:rPr>
              <w:t>у</w:t>
            </w:r>
            <w:r w:rsidRPr="006F5FA4">
              <w:rPr>
                <w:rFonts w:ascii="Arial" w:hAnsi="Arial" w:cs="Arial"/>
                <w:color w:val="000000"/>
                <w:sz w:val="16"/>
                <w:szCs w:val="16"/>
              </w:rPr>
              <w:t>ниципальн</w:t>
            </w:r>
            <w:r w:rsidRPr="006F5FA4">
              <w:rPr>
                <w:rFonts w:ascii="Arial" w:hAnsi="Arial" w:cs="Arial"/>
                <w:color w:val="000000"/>
                <w:sz w:val="16"/>
                <w:szCs w:val="16"/>
              </w:rPr>
              <w:t>о</w:t>
            </w:r>
            <w:r w:rsidRPr="006F5FA4">
              <w:rPr>
                <w:rFonts w:ascii="Arial" w:hAnsi="Arial" w:cs="Arial"/>
                <w:color w:val="000000"/>
                <w:sz w:val="16"/>
                <w:szCs w:val="16"/>
              </w:rPr>
              <w:t>го ра</w:t>
            </w:r>
            <w:r w:rsidRPr="006F5FA4">
              <w:rPr>
                <w:rFonts w:ascii="Arial" w:hAnsi="Arial" w:cs="Arial"/>
                <w:color w:val="000000"/>
                <w:sz w:val="16"/>
                <w:szCs w:val="16"/>
              </w:rPr>
              <w:t>й</w:t>
            </w:r>
            <w:r w:rsidRPr="006F5FA4">
              <w:rPr>
                <w:rFonts w:ascii="Arial" w:hAnsi="Arial" w:cs="Arial"/>
                <w:color w:val="000000"/>
                <w:sz w:val="16"/>
                <w:szCs w:val="16"/>
              </w:rPr>
              <w:t>она</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6453,3500</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5767,0692</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7272,2000</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eastAsia="MS Mincho" w:hAnsi="Arial" w:cs="Arial"/>
                <w:sz w:val="16"/>
                <w:szCs w:val="16"/>
                <w:lang w:eastAsia="ja-JP"/>
              </w:rPr>
              <w:t>6510,16539</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7911,25864</w:t>
            </w:r>
          </w:p>
        </w:tc>
        <w:tc>
          <w:tcPr>
            <w:tcW w:w="567"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8073,76365</w:t>
            </w:r>
          </w:p>
        </w:tc>
        <w:tc>
          <w:tcPr>
            <w:tcW w:w="426" w:type="dxa"/>
            <w:tcBorders>
              <w:top w:val="nil"/>
              <w:left w:val="nil"/>
              <w:bottom w:val="nil"/>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8068,49938</w:t>
            </w:r>
          </w:p>
        </w:tc>
        <w:tc>
          <w:tcPr>
            <w:tcW w:w="567" w:type="dxa"/>
            <w:tcBorders>
              <w:top w:val="nil"/>
              <w:left w:val="nil"/>
              <w:bottom w:val="nil"/>
              <w:right w:val="single" w:sz="4" w:space="0" w:color="auto"/>
            </w:tcBorders>
            <w:tcMar>
              <w:left w:w="28" w:type="dxa"/>
              <w:right w:w="28" w:type="dxa"/>
            </w:tcMar>
            <w:textDirection w:val="btL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8242,49938</w:t>
            </w:r>
          </w:p>
        </w:tc>
      </w:tr>
      <w:tr w:rsidR="003208E9" w:rsidRPr="006F5FA4" w:rsidTr="003208E9">
        <w:trPr>
          <w:cantSplit/>
          <w:trHeight w:val="1019"/>
        </w:trPr>
        <w:tc>
          <w:tcPr>
            <w:tcW w:w="33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208E9" w:rsidRPr="006F5FA4" w:rsidRDefault="003208E9" w:rsidP="000D3F0A">
            <w:pPr>
              <w:rPr>
                <w:rFonts w:ascii="Arial"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tcMar>
              <w:left w:w="28" w:type="dxa"/>
              <w:right w:w="28" w:type="dxa"/>
            </w:tcMar>
          </w:tcPr>
          <w:p w:rsidR="003208E9" w:rsidRPr="006F5FA4" w:rsidRDefault="003208E9" w:rsidP="000D3F0A">
            <w:pPr>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p>
        </w:tc>
        <w:tc>
          <w:tcPr>
            <w:tcW w:w="2027" w:type="dxa"/>
            <w:tcBorders>
              <w:top w:val="nil"/>
              <w:left w:val="nil"/>
              <w:bottom w:val="single" w:sz="4" w:space="0" w:color="auto"/>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p>
        </w:tc>
        <w:tc>
          <w:tcPr>
            <w:tcW w:w="1091" w:type="dxa"/>
            <w:tcBorders>
              <w:top w:val="nil"/>
              <w:left w:val="nil"/>
              <w:bottom w:val="single" w:sz="4" w:space="0" w:color="auto"/>
              <w:right w:val="single" w:sz="4" w:space="0" w:color="auto"/>
            </w:tcBorders>
            <w:shd w:val="clear" w:color="auto" w:fill="auto"/>
            <w:tcMar>
              <w:left w:w="28" w:type="dxa"/>
              <w:right w:w="28" w:type="dxa"/>
            </w:tcMa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областной бю</w:t>
            </w:r>
            <w:r w:rsidRPr="006F5FA4">
              <w:rPr>
                <w:rFonts w:ascii="Arial" w:hAnsi="Arial" w:cs="Arial"/>
                <w:color w:val="000000"/>
                <w:sz w:val="16"/>
                <w:szCs w:val="16"/>
              </w:rPr>
              <w:t>д</w:t>
            </w:r>
            <w:r w:rsidRPr="006F5FA4">
              <w:rPr>
                <w:rFonts w:ascii="Arial" w:hAnsi="Arial" w:cs="Arial"/>
                <w:color w:val="000000"/>
                <w:sz w:val="16"/>
                <w:szCs w:val="16"/>
              </w:rPr>
              <w:t>жет</w:t>
            </w: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eastAsia="MS Mincho" w:hAnsi="Arial" w:cs="Arial"/>
                <w:sz w:val="16"/>
                <w:szCs w:val="16"/>
                <w:lang w:eastAsia="ja-JP"/>
              </w:rPr>
            </w:pP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39,92000</w:t>
            </w: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40,93000</w:t>
            </w:r>
          </w:p>
        </w:tc>
        <w:tc>
          <w:tcPr>
            <w:tcW w:w="42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40,93000</w:t>
            </w:r>
          </w:p>
        </w:tc>
        <w:tc>
          <w:tcPr>
            <w:tcW w:w="567" w:type="dxa"/>
            <w:tcBorders>
              <w:top w:val="nil"/>
              <w:left w:val="nil"/>
              <w:bottom w:val="single" w:sz="4" w:space="0" w:color="auto"/>
              <w:right w:val="single" w:sz="4" w:space="0" w:color="auto"/>
            </w:tcBorders>
            <w:tcMar>
              <w:left w:w="28" w:type="dxa"/>
              <w:right w:w="28" w:type="dxa"/>
            </w:tcMar>
            <w:textDirection w:val="btL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40,93000</w:t>
            </w:r>
          </w:p>
        </w:tc>
      </w:tr>
    </w:tbl>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Прил</w:t>
      </w:r>
      <w:r w:rsidRPr="006F5FA4">
        <w:rPr>
          <w:rFonts w:ascii="Arial" w:hAnsi="Arial" w:cs="Arial"/>
          <w:color w:val="000000"/>
          <w:sz w:val="16"/>
          <w:szCs w:val="16"/>
        </w:rPr>
        <w:t>о</w:t>
      </w:r>
      <w:r>
        <w:rPr>
          <w:rFonts w:ascii="Arial" w:hAnsi="Arial" w:cs="Arial"/>
          <w:color w:val="000000"/>
          <w:sz w:val="16"/>
          <w:szCs w:val="16"/>
        </w:rPr>
        <w:t>жение 2</w:t>
      </w:r>
    </w:p>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6F5FA4">
        <w:rPr>
          <w:rFonts w:ascii="Arial" w:hAnsi="Arial" w:cs="Arial"/>
          <w:color w:val="000000"/>
          <w:sz w:val="16"/>
          <w:szCs w:val="16"/>
        </w:rPr>
        <w:t>муниц</w:t>
      </w:r>
      <w:r w:rsidRPr="006F5FA4">
        <w:rPr>
          <w:rFonts w:ascii="Arial" w:hAnsi="Arial" w:cs="Arial"/>
          <w:color w:val="000000"/>
          <w:sz w:val="16"/>
          <w:szCs w:val="16"/>
        </w:rPr>
        <w:t>и</w:t>
      </w:r>
      <w:r w:rsidRPr="006F5FA4">
        <w:rPr>
          <w:rFonts w:ascii="Arial" w:hAnsi="Arial" w:cs="Arial"/>
          <w:color w:val="000000"/>
          <w:sz w:val="16"/>
          <w:szCs w:val="16"/>
        </w:rPr>
        <w:t>пального района</w:t>
      </w:r>
    </w:p>
    <w:p w:rsidR="003208E9" w:rsidRPr="006F5FA4" w:rsidRDefault="003208E9" w:rsidP="003208E9">
      <w:pPr>
        <w:ind w:left="5670"/>
        <w:jc w:val="center"/>
        <w:rPr>
          <w:rFonts w:ascii="Arial" w:hAnsi="Arial" w:cs="Arial"/>
          <w:color w:val="000000"/>
          <w:sz w:val="16"/>
          <w:szCs w:val="16"/>
        </w:rPr>
      </w:pPr>
      <w:r w:rsidRPr="006F5FA4">
        <w:rPr>
          <w:rFonts w:ascii="Arial" w:hAnsi="Arial" w:cs="Arial"/>
          <w:color w:val="000000"/>
          <w:sz w:val="16"/>
          <w:szCs w:val="16"/>
        </w:rPr>
        <w:t>от 03.10.2019 № 1722</w:t>
      </w:r>
    </w:p>
    <w:tbl>
      <w:tblPr>
        <w:tblW w:w="5020" w:type="pct"/>
        <w:tblLayout w:type="fixed"/>
        <w:tblLook w:val="04A0"/>
      </w:tblPr>
      <w:tblGrid>
        <w:gridCol w:w="543"/>
        <w:gridCol w:w="1916"/>
        <w:gridCol w:w="763"/>
        <w:gridCol w:w="981"/>
        <w:gridCol w:w="1797"/>
        <w:gridCol w:w="1471"/>
        <w:gridCol w:w="495"/>
        <w:gridCol w:w="495"/>
        <w:gridCol w:w="495"/>
        <w:gridCol w:w="495"/>
        <w:gridCol w:w="495"/>
        <w:gridCol w:w="495"/>
        <w:gridCol w:w="495"/>
        <w:gridCol w:w="522"/>
      </w:tblGrid>
      <w:tr w:rsidR="003208E9" w:rsidRPr="006F5FA4" w:rsidTr="003208E9">
        <w:trPr>
          <w:trHeight w:val="20"/>
        </w:trPr>
        <w:tc>
          <w:tcPr>
            <w:tcW w:w="5000" w:type="pct"/>
            <w:gridSpan w:val="14"/>
            <w:tcMar>
              <w:left w:w="28" w:type="dxa"/>
              <w:right w:w="28" w:type="dxa"/>
            </w:tcMar>
            <w:vAlign w:val="bottom"/>
            <w:hideMark/>
          </w:tcPr>
          <w:p w:rsidR="003208E9" w:rsidRPr="006F5FA4" w:rsidRDefault="003208E9" w:rsidP="000D3F0A">
            <w:pPr>
              <w:jc w:val="center"/>
              <w:outlineLvl w:val="0"/>
              <w:rPr>
                <w:rFonts w:ascii="Arial" w:hAnsi="Arial" w:cs="Arial"/>
                <w:b/>
                <w:color w:val="000000"/>
                <w:sz w:val="16"/>
                <w:szCs w:val="16"/>
              </w:rPr>
            </w:pPr>
          </w:p>
        </w:tc>
      </w:tr>
      <w:tr w:rsidR="003208E9" w:rsidRPr="006F5FA4" w:rsidTr="003208E9">
        <w:trPr>
          <w:cantSplit/>
          <w:trHeight w:val="20"/>
          <w:tblHeader/>
        </w:trPr>
        <w:tc>
          <w:tcPr>
            <w:tcW w:w="237" w:type="pct"/>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 п/п</w:t>
            </w:r>
          </w:p>
        </w:tc>
        <w:tc>
          <w:tcPr>
            <w:tcW w:w="836" w:type="pct"/>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Наименование мер</w:t>
            </w:r>
            <w:r w:rsidRPr="006F5FA4">
              <w:rPr>
                <w:rFonts w:ascii="Arial" w:hAnsi="Arial" w:cs="Arial"/>
                <w:b/>
                <w:color w:val="000000"/>
                <w:sz w:val="16"/>
                <w:szCs w:val="16"/>
              </w:rPr>
              <w:t>о</w:t>
            </w:r>
            <w:r w:rsidRPr="006F5FA4">
              <w:rPr>
                <w:rFonts w:ascii="Arial" w:hAnsi="Arial" w:cs="Arial"/>
                <w:b/>
                <w:color w:val="000000"/>
                <w:sz w:val="16"/>
                <w:szCs w:val="16"/>
              </w:rPr>
              <w:t>при</w:t>
            </w:r>
            <w:r w:rsidRPr="006F5FA4">
              <w:rPr>
                <w:rFonts w:ascii="Arial" w:hAnsi="Arial" w:cs="Arial"/>
                <w:b/>
                <w:color w:val="000000"/>
                <w:sz w:val="16"/>
                <w:szCs w:val="16"/>
              </w:rPr>
              <w:t>я</w:t>
            </w:r>
            <w:r w:rsidRPr="006F5FA4">
              <w:rPr>
                <w:rFonts w:ascii="Arial" w:hAnsi="Arial" w:cs="Arial"/>
                <w:b/>
                <w:color w:val="000000"/>
                <w:sz w:val="16"/>
                <w:szCs w:val="16"/>
              </w:rPr>
              <w:t>тия</w:t>
            </w:r>
          </w:p>
        </w:tc>
        <w:tc>
          <w:tcPr>
            <w:tcW w:w="333" w:type="pct"/>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Испо</w:t>
            </w:r>
            <w:r w:rsidRPr="006F5FA4">
              <w:rPr>
                <w:rFonts w:ascii="Arial" w:hAnsi="Arial" w:cs="Arial"/>
                <w:b/>
                <w:color w:val="000000"/>
                <w:sz w:val="16"/>
                <w:szCs w:val="16"/>
              </w:rPr>
              <w:t>л</w:t>
            </w:r>
            <w:r w:rsidRPr="006F5FA4">
              <w:rPr>
                <w:rFonts w:ascii="Arial" w:hAnsi="Arial" w:cs="Arial"/>
                <w:b/>
                <w:color w:val="000000"/>
                <w:sz w:val="16"/>
                <w:szCs w:val="16"/>
              </w:rPr>
              <w:t>нитель</w:t>
            </w:r>
          </w:p>
        </w:tc>
        <w:tc>
          <w:tcPr>
            <w:tcW w:w="428" w:type="pct"/>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Срок ре</w:t>
            </w:r>
            <w:r w:rsidRPr="006F5FA4">
              <w:rPr>
                <w:rFonts w:ascii="Arial" w:hAnsi="Arial" w:cs="Arial"/>
                <w:b/>
                <w:color w:val="000000"/>
                <w:sz w:val="16"/>
                <w:szCs w:val="16"/>
              </w:rPr>
              <w:t>а</w:t>
            </w:r>
            <w:r w:rsidRPr="006F5FA4">
              <w:rPr>
                <w:rFonts w:ascii="Arial" w:hAnsi="Arial" w:cs="Arial"/>
                <w:b/>
                <w:color w:val="000000"/>
                <w:sz w:val="16"/>
                <w:szCs w:val="16"/>
              </w:rPr>
              <w:t>лиз</w:t>
            </w:r>
            <w:r w:rsidRPr="006F5FA4">
              <w:rPr>
                <w:rFonts w:ascii="Arial" w:hAnsi="Arial" w:cs="Arial"/>
                <w:b/>
                <w:color w:val="000000"/>
                <w:sz w:val="16"/>
                <w:szCs w:val="16"/>
              </w:rPr>
              <w:t>а</w:t>
            </w:r>
            <w:r w:rsidRPr="006F5FA4">
              <w:rPr>
                <w:rFonts w:ascii="Arial" w:hAnsi="Arial" w:cs="Arial"/>
                <w:b/>
                <w:color w:val="000000"/>
                <w:sz w:val="16"/>
                <w:szCs w:val="16"/>
              </w:rPr>
              <w:t>ции</w:t>
            </w:r>
          </w:p>
        </w:tc>
        <w:tc>
          <w:tcPr>
            <w:tcW w:w="784" w:type="pct"/>
            <w:vMerge w:val="restart"/>
            <w:tcBorders>
              <w:top w:val="single" w:sz="4" w:space="0" w:color="auto"/>
              <w:left w:val="single" w:sz="4" w:space="0" w:color="auto"/>
              <w:bottom w:val="single" w:sz="4" w:space="0" w:color="000000"/>
              <w:right w:val="nil"/>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Целевой пок</w:t>
            </w:r>
            <w:r w:rsidRPr="006F5FA4">
              <w:rPr>
                <w:rFonts w:ascii="Arial" w:hAnsi="Arial" w:cs="Arial"/>
                <w:b/>
                <w:color w:val="000000"/>
                <w:sz w:val="16"/>
                <w:szCs w:val="16"/>
              </w:rPr>
              <w:t>а</w:t>
            </w:r>
            <w:r w:rsidRPr="006F5FA4">
              <w:rPr>
                <w:rFonts w:ascii="Arial" w:hAnsi="Arial" w:cs="Arial"/>
                <w:b/>
                <w:color w:val="000000"/>
                <w:sz w:val="16"/>
                <w:szCs w:val="16"/>
              </w:rPr>
              <w:t>затель (номер целевого п</w:t>
            </w:r>
            <w:r w:rsidRPr="006F5FA4">
              <w:rPr>
                <w:rFonts w:ascii="Arial" w:hAnsi="Arial" w:cs="Arial"/>
                <w:b/>
                <w:color w:val="000000"/>
                <w:sz w:val="16"/>
                <w:szCs w:val="16"/>
              </w:rPr>
              <w:t>о</w:t>
            </w:r>
            <w:r w:rsidRPr="006F5FA4">
              <w:rPr>
                <w:rFonts w:ascii="Arial" w:hAnsi="Arial" w:cs="Arial"/>
                <w:b/>
                <w:color w:val="000000"/>
                <w:sz w:val="16"/>
                <w:szCs w:val="16"/>
              </w:rPr>
              <w:t>казателя из па</w:t>
            </w:r>
            <w:r w:rsidRPr="006F5FA4">
              <w:rPr>
                <w:rFonts w:ascii="Arial" w:hAnsi="Arial" w:cs="Arial"/>
                <w:b/>
                <w:color w:val="000000"/>
                <w:sz w:val="16"/>
                <w:szCs w:val="16"/>
              </w:rPr>
              <w:t>с</w:t>
            </w:r>
            <w:r w:rsidRPr="006F5FA4">
              <w:rPr>
                <w:rFonts w:ascii="Arial" w:hAnsi="Arial" w:cs="Arial"/>
                <w:b/>
                <w:color w:val="000000"/>
                <w:sz w:val="16"/>
                <w:szCs w:val="16"/>
              </w:rPr>
              <w:t>порта подпрогра</w:t>
            </w:r>
            <w:r w:rsidRPr="006F5FA4">
              <w:rPr>
                <w:rFonts w:ascii="Arial" w:hAnsi="Arial" w:cs="Arial"/>
                <w:b/>
                <w:color w:val="000000"/>
                <w:sz w:val="16"/>
                <w:szCs w:val="16"/>
              </w:rPr>
              <w:t>м</w:t>
            </w:r>
            <w:r w:rsidRPr="006F5FA4">
              <w:rPr>
                <w:rFonts w:ascii="Arial" w:hAnsi="Arial" w:cs="Arial"/>
                <w:b/>
                <w:color w:val="000000"/>
                <w:sz w:val="16"/>
                <w:szCs w:val="16"/>
              </w:rPr>
              <w:t>мы)</w:t>
            </w:r>
          </w:p>
        </w:tc>
        <w:tc>
          <w:tcPr>
            <w:tcW w:w="642" w:type="pct"/>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Источник</w:t>
            </w:r>
            <w:r w:rsidRPr="006F5FA4">
              <w:rPr>
                <w:rFonts w:ascii="Arial" w:hAnsi="Arial" w:cs="Arial"/>
                <w:b/>
                <w:color w:val="000000"/>
                <w:sz w:val="16"/>
                <w:szCs w:val="16"/>
              </w:rPr>
              <w:br/>
              <w:t>финансиров</w:t>
            </w:r>
            <w:r w:rsidRPr="006F5FA4">
              <w:rPr>
                <w:rFonts w:ascii="Arial" w:hAnsi="Arial" w:cs="Arial"/>
                <w:b/>
                <w:color w:val="000000"/>
                <w:sz w:val="16"/>
                <w:szCs w:val="16"/>
              </w:rPr>
              <w:t>а</w:t>
            </w:r>
            <w:r w:rsidRPr="006F5FA4">
              <w:rPr>
                <w:rFonts w:ascii="Arial" w:hAnsi="Arial" w:cs="Arial"/>
                <w:b/>
                <w:color w:val="000000"/>
                <w:sz w:val="16"/>
                <w:szCs w:val="16"/>
              </w:rPr>
              <w:t>ния</w:t>
            </w:r>
          </w:p>
        </w:tc>
        <w:tc>
          <w:tcPr>
            <w:tcW w:w="1739" w:type="pct"/>
            <w:gridSpan w:val="8"/>
            <w:tcBorders>
              <w:top w:val="single" w:sz="4" w:space="0" w:color="auto"/>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Объем финансирования по годам (тыс. руб.)</w:t>
            </w:r>
          </w:p>
        </w:tc>
      </w:tr>
      <w:tr w:rsidR="003208E9" w:rsidRPr="006F5FA4" w:rsidTr="003208E9">
        <w:trPr>
          <w:cantSplit/>
          <w:trHeight w:val="20"/>
          <w:tblHeader/>
        </w:trPr>
        <w:tc>
          <w:tcPr>
            <w:tcW w:w="237"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836"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33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42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784" w:type="pct"/>
            <w:vMerge/>
            <w:tcBorders>
              <w:top w:val="single" w:sz="4" w:space="0" w:color="auto"/>
              <w:left w:val="single" w:sz="4" w:space="0" w:color="auto"/>
              <w:bottom w:val="single" w:sz="4" w:space="0" w:color="000000"/>
              <w:right w:val="nil"/>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64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3208E9" w:rsidRPr="006F5FA4" w:rsidRDefault="003208E9" w:rsidP="000D3F0A">
            <w:pPr>
              <w:rPr>
                <w:rFonts w:ascii="Arial" w:hAnsi="Arial" w:cs="Arial"/>
                <w:b/>
                <w:color w:val="000000"/>
                <w:sz w:val="16"/>
                <w:szCs w:val="16"/>
              </w:rPr>
            </w:pP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2014</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2015</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2016</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2017</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2018</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2019</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2020</w:t>
            </w:r>
          </w:p>
        </w:tc>
        <w:tc>
          <w:tcPr>
            <w:tcW w:w="227" w:type="pct"/>
            <w:tcBorders>
              <w:top w:val="nil"/>
              <w:left w:val="nil"/>
              <w:bottom w:val="single" w:sz="4" w:space="0" w:color="auto"/>
              <w:right w:val="single" w:sz="4" w:space="0" w:color="auto"/>
            </w:tcBorders>
            <w:tcMar>
              <w:left w:w="28" w:type="dxa"/>
              <w:right w:w="28" w:type="dxa"/>
            </w:tcMar>
            <w:vAlign w:val="center"/>
          </w:tcPr>
          <w:p w:rsidR="003208E9" w:rsidRPr="006F5FA4" w:rsidRDefault="003208E9" w:rsidP="000D3F0A">
            <w:pPr>
              <w:jc w:val="center"/>
              <w:rPr>
                <w:rFonts w:ascii="Arial" w:hAnsi="Arial" w:cs="Arial"/>
                <w:b/>
                <w:color w:val="000000"/>
                <w:sz w:val="16"/>
                <w:szCs w:val="16"/>
              </w:rPr>
            </w:pPr>
            <w:r w:rsidRPr="006F5FA4">
              <w:rPr>
                <w:rFonts w:ascii="Arial" w:hAnsi="Arial" w:cs="Arial"/>
                <w:b/>
                <w:color w:val="000000"/>
                <w:sz w:val="16"/>
                <w:szCs w:val="16"/>
              </w:rPr>
              <w:t>2021</w:t>
            </w:r>
          </w:p>
        </w:tc>
      </w:tr>
      <w:tr w:rsidR="003208E9" w:rsidRPr="006F5FA4" w:rsidTr="003208E9">
        <w:trPr>
          <w:cantSplit/>
          <w:trHeight w:val="20"/>
          <w:tblHeader/>
        </w:trPr>
        <w:tc>
          <w:tcPr>
            <w:tcW w:w="237" w:type="pct"/>
            <w:tcBorders>
              <w:top w:val="nil"/>
              <w:left w:val="single" w:sz="4" w:space="0" w:color="auto"/>
              <w:bottom w:val="single" w:sz="8"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w:t>
            </w:r>
          </w:p>
        </w:tc>
        <w:tc>
          <w:tcPr>
            <w:tcW w:w="83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2</w:t>
            </w:r>
          </w:p>
        </w:tc>
        <w:tc>
          <w:tcPr>
            <w:tcW w:w="333"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3</w:t>
            </w:r>
          </w:p>
        </w:tc>
        <w:tc>
          <w:tcPr>
            <w:tcW w:w="428"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4</w:t>
            </w:r>
          </w:p>
        </w:tc>
        <w:tc>
          <w:tcPr>
            <w:tcW w:w="784"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5</w:t>
            </w:r>
          </w:p>
        </w:tc>
        <w:tc>
          <w:tcPr>
            <w:tcW w:w="642"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6</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7</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8</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9</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10</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11</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12</w:t>
            </w:r>
          </w:p>
        </w:tc>
        <w:tc>
          <w:tcPr>
            <w:tcW w:w="216" w:type="pct"/>
            <w:tcBorders>
              <w:top w:val="nil"/>
              <w:left w:val="nil"/>
              <w:bottom w:val="single" w:sz="4" w:space="0" w:color="auto"/>
              <w:right w:val="single" w:sz="4" w:space="0" w:color="auto"/>
            </w:tcBorders>
            <w:tcMar>
              <w:left w:w="28" w:type="dxa"/>
              <w:right w:w="28" w:type="dxa"/>
            </w:tcMar>
            <w:vAlign w:val="cente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13</w:t>
            </w:r>
          </w:p>
        </w:tc>
        <w:tc>
          <w:tcPr>
            <w:tcW w:w="227" w:type="pct"/>
            <w:tcBorders>
              <w:top w:val="nil"/>
              <w:left w:val="nil"/>
              <w:bottom w:val="single" w:sz="4" w:space="0" w:color="auto"/>
              <w:right w:val="single" w:sz="4" w:space="0" w:color="auto"/>
            </w:tcBorders>
            <w:tcMar>
              <w:left w:w="28" w:type="dxa"/>
              <w:right w:w="28" w:type="dxa"/>
            </w:tcMar>
            <w:vAlign w:val="center"/>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14</w:t>
            </w:r>
          </w:p>
        </w:tc>
      </w:tr>
      <w:tr w:rsidR="003208E9" w:rsidRPr="006F5FA4" w:rsidTr="003208E9">
        <w:trPr>
          <w:cantSplit/>
          <w:trHeight w:val="20"/>
        </w:trPr>
        <w:tc>
          <w:tcPr>
            <w:tcW w:w="237" w:type="pct"/>
            <w:tcBorders>
              <w:top w:val="nil"/>
              <w:left w:val="single" w:sz="4" w:space="0" w:color="auto"/>
              <w:bottom w:val="single" w:sz="4" w:space="0" w:color="auto"/>
              <w:right w:val="single" w:sz="4" w:space="0" w:color="auto"/>
            </w:tcBorders>
            <w:tcMar>
              <w:left w:w="28" w:type="dxa"/>
              <w:right w:w="28" w:type="dxa"/>
            </w:tcMar>
            <w:hideMark/>
          </w:tcPr>
          <w:p w:rsidR="003208E9" w:rsidRPr="006F5FA4" w:rsidRDefault="003208E9" w:rsidP="000D3F0A">
            <w:pPr>
              <w:rPr>
                <w:rFonts w:ascii="Arial" w:hAnsi="Arial" w:cs="Arial"/>
                <w:color w:val="000000"/>
                <w:sz w:val="16"/>
                <w:szCs w:val="16"/>
              </w:rPr>
            </w:pPr>
            <w:r w:rsidRPr="006F5FA4">
              <w:rPr>
                <w:rFonts w:ascii="Arial" w:hAnsi="Arial" w:cs="Arial"/>
                <w:color w:val="000000"/>
                <w:sz w:val="16"/>
                <w:szCs w:val="16"/>
              </w:rPr>
              <w:t>1.2.2.</w:t>
            </w:r>
          </w:p>
        </w:tc>
        <w:tc>
          <w:tcPr>
            <w:tcW w:w="836" w:type="pct"/>
            <w:tcBorders>
              <w:top w:val="nil"/>
              <w:left w:val="nil"/>
              <w:bottom w:val="single" w:sz="4" w:space="0" w:color="auto"/>
              <w:right w:val="single" w:sz="4" w:space="0" w:color="auto"/>
            </w:tcBorders>
            <w:tcMar>
              <w:left w:w="28" w:type="dxa"/>
              <w:right w:w="28" w:type="dxa"/>
            </w:tcMar>
            <w:hideMark/>
          </w:tcPr>
          <w:p w:rsidR="003208E9" w:rsidRPr="006F5FA4" w:rsidRDefault="003208E9" w:rsidP="000D3F0A">
            <w:pPr>
              <w:jc w:val="both"/>
              <w:rPr>
                <w:rFonts w:ascii="Arial" w:hAnsi="Arial" w:cs="Arial"/>
                <w:color w:val="000000"/>
                <w:sz w:val="16"/>
                <w:szCs w:val="16"/>
              </w:rPr>
            </w:pPr>
            <w:r w:rsidRPr="006F5FA4">
              <w:rPr>
                <w:rFonts w:ascii="Arial" w:hAnsi="Arial" w:cs="Arial"/>
                <w:color w:val="000000"/>
                <w:sz w:val="16"/>
                <w:szCs w:val="16"/>
              </w:rPr>
              <w:t>Перечисление необх</w:t>
            </w:r>
            <w:r w:rsidRPr="006F5FA4">
              <w:rPr>
                <w:rFonts w:ascii="Arial" w:hAnsi="Arial" w:cs="Arial"/>
                <w:color w:val="000000"/>
                <w:sz w:val="16"/>
                <w:szCs w:val="16"/>
              </w:rPr>
              <w:t>о</w:t>
            </w:r>
            <w:r w:rsidRPr="006F5FA4">
              <w:rPr>
                <w:rFonts w:ascii="Arial" w:hAnsi="Arial" w:cs="Arial"/>
                <w:color w:val="000000"/>
                <w:sz w:val="16"/>
                <w:szCs w:val="16"/>
              </w:rPr>
              <w:t>димого объема дене</w:t>
            </w:r>
            <w:r w:rsidRPr="006F5FA4">
              <w:rPr>
                <w:rFonts w:ascii="Arial" w:hAnsi="Arial" w:cs="Arial"/>
                <w:color w:val="000000"/>
                <w:sz w:val="16"/>
                <w:szCs w:val="16"/>
              </w:rPr>
              <w:t>ж</w:t>
            </w:r>
            <w:r w:rsidRPr="006F5FA4">
              <w:rPr>
                <w:rFonts w:ascii="Arial" w:hAnsi="Arial" w:cs="Arial"/>
                <w:color w:val="000000"/>
                <w:sz w:val="16"/>
                <w:szCs w:val="16"/>
              </w:rPr>
              <w:t>ных средств на обсл</w:t>
            </w:r>
            <w:r w:rsidRPr="006F5FA4">
              <w:rPr>
                <w:rFonts w:ascii="Arial" w:hAnsi="Arial" w:cs="Arial"/>
                <w:color w:val="000000"/>
                <w:sz w:val="16"/>
                <w:szCs w:val="16"/>
              </w:rPr>
              <w:t>у</w:t>
            </w:r>
            <w:r w:rsidRPr="006F5FA4">
              <w:rPr>
                <w:rFonts w:ascii="Arial" w:hAnsi="Arial" w:cs="Arial"/>
                <w:color w:val="000000"/>
                <w:sz w:val="16"/>
                <w:szCs w:val="16"/>
              </w:rPr>
              <w:t>живание и п</w:t>
            </w:r>
            <w:r w:rsidRPr="006F5FA4">
              <w:rPr>
                <w:rFonts w:ascii="Arial" w:hAnsi="Arial" w:cs="Arial"/>
                <w:color w:val="000000"/>
                <w:sz w:val="16"/>
                <w:szCs w:val="16"/>
              </w:rPr>
              <w:t>о</w:t>
            </w:r>
            <w:r w:rsidRPr="006F5FA4">
              <w:rPr>
                <w:rFonts w:ascii="Arial" w:hAnsi="Arial" w:cs="Arial"/>
                <w:color w:val="000000"/>
                <w:sz w:val="16"/>
                <w:szCs w:val="16"/>
              </w:rPr>
              <w:t xml:space="preserve">гашение </w:t>
            </w:r>
            <w:r w:rsidRPr="006F5FA4">
              <w:rPr>
                <w:rFonts w:ascii="Arial" w:hAnsi="Arial" w:cs="Arial"/>
                <w:sz w:val="16"/>
                <w:szCs w:val="16"/>
              </w:rPr>
              <w:t>муниц</w:t>
            </w:r>
            <w:r w:rsidRPr="006F5FA4">
              <w:rPr>
                <w:rFonts w:ascii="Arial" w:hAnsi="Arial" w:cs="Arial"/>
                <w:sz w:val="16"/>
                <w:szCs w:val="16"/>
              </w:rPr>
              <w:t>и</w:t>
            </w:r>
            <w:r w:rsidRPr="006F5FA4">
              <w:rPr>
                <w:rFonts w:ascii="Arial" w:hAnsi="Arial" w:cs="Arial"/>
                <w:sz w:val="16"/>
                <w:szCs w:val="16"/>
              </w:rPr>
              <w:t>пального</w:t>
            </w:r>
            <w:r w:rsidRPr="006F5FA4">
              <w:rPr>
                <w:rFonts w:ascii="Arial" w:hAnsi="Arial" w:cs="Arial"/>
                <w:color w:val="000000"/>
                <w:sz w:val="16"/>
                <w:szCs w:val="16"/>
              </w:rPr>
              <w:t xml:space="preserve"> долга </w:t>
            </w:r>
          </w:p>
        </w:tc>
        <w:tc>
          <w:tcPr>
            <w:tcW w:w="333" w:type="pct"/>
            <w:tcBorders>
              <w:top w:val="nil"/>
              <w:left w:val="nil"/>
              <w:bottom w:val="single" w:sz="4" w:space="0" w:color="auto"/>
              <w:right w:val="single" w:sz="4" w:space="0" w:color="auto"/>
            </w:tcBorders>
            <w:tcMar>
              <w:left w:w="28" w:type="dxa"/>
              <w:right w:w="28" w:type="dxa"/>
            </w:tcMa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комитет</w:t>
            </w:r>
          </w:p>
        </w:tc>
        <w:tc>
          <w:tcPr>
            <w:tcW w:w="428" w:type="pct"/>
            <w:tcBorders>
              <w:top w:val="nil"/>
              <w:left w:val="nil"/>
              <w:bottom w:val="single" w:sz="4" w:space="0" w:color="auto"/>
              <w:right w:val="single" w:sz="4" w:space="0" w:color="auto"/>
            </w:tcBorders>
            <w:tcMar>
              <w:left w:w="28" w:type="dxa"/>
              <w:right w:w="28" w:type="dxa"/>
            </w:tcMa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2014-2020 годы</w:t>
            </w:r>
          </w:p>
        </w:tc>
        <w:tc>
          <w:tcPr>
            <w:tcW w:w="784" w:type="pct"/>
            <w:tcBorders>
              <w:top w:val="nil"/>
              <w:left w:val="nil"/>
              <w:bottom w:val="single" w:sz="4" w:space="0" w:color="auto"/>
              <w:right w:val="single" w:sz="4" w:space="0" w:color="auto"/>
            </w:tcBorders>
            <w:tcMar>
              <w:left w:w="28" w:type="dxa"/>
              <w:right w:w="28" w:type="dxa"/>
            </w:tcMa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1.1</w:t>
            </w:r>
          </w:p>
        </w:tc>
        <w:tc>
          <w:tcPr>
            <w:tcW w:w="642" w:type="pct"/>
            <w:tcBorders>
              <w:top w:val="nil"/>
              <w:left w:val="nil"/>
              <w:bottom w:val="single" w:sz="4" w:space="0" w:color="auto"/>
              <w:right w:val="single" w:sz="4" w:space="0" w:color="auto"/>
            </w:tcBorders>
            <w:tcMar>
              <w:left w:w="28" w:type="dxa"/>
              <w:right w:w="28" w:type="dxa"/>
            </w:tcMar>
            <w:hideMark/>
          </w:tcPr>
          <w:p w:rsidR="003208E9" w:rsidRPr="006F5FA4" w:rsidRDefault="003208E9" w:rsidP="000D3F0A">
            <w:pPr>
              <w:jc w:val="center"/>
              <w:rPr>
                <w:rFonts w:ascii="Arial" w:hAnsi="Arial" w:cs="Arial"/>
                <w:color w:val="000000"/>
                <w:sz w:val="16"/>
                <w:szCs w:val="16"/>
              </w:rPr>
            </w:pPr>
            <w:r w:rsidRPr="006F5FA4">
              <w:rPr>
                <w:rFonts w:ascii="Arial" w:hAnsi="Arial" w:cs="Arial"/>
                <w:color w:val="000000"/>
                <w:sz w:val="16"/>
                <w:szCs w:val="16"/>
              </w:rPr>
              <w:t>бюджет</w:t>
            </w:r>
            <w:r w:rsidRPr="006F5FA4">
              <w:rPr>
                <w:rFonts w:ascii="Arial" w:hAnsi="Arial" w:cs="Arial"/>
                <w:sz w:val="16"/>
                <w:szCs w:val="16"/>
              </w:rPr>
              <w:t xml:space="preserve"> муниц</w:t>
            </w:r>
            <w:r w:rsidRPr="006F5FA4">
              <w:rPr>
                <w:rFonts w:ascii="Arial" w:hAnsi="Arial" w:cs="Arial"/>
                <w:sz w:val="16"/>
                <w:szCs w:val="16"/>
              </w:rPr>
              <w:t>и</w:t>
            </w:r>
            <w:r w:rsidRPr="006F5FA4">
              <w:rPr>
                <w:rFonts w:ascii="Arial" w:hAnsi="Arial" w:cs="Arial"/>
                <w:sz w:val="16"/>
                <w:szCs w:val="16"/>
              </w:rPr>
              <w:t>пального района</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1167,0000</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496,53417</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1597,0000</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935,24274</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1564,53781</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1972,727</w:t>
            </w:r>
          </w:p>
        </w:tc>
        <w:tc>
          <w:tcPr>
            <w:tcW w:w="216" w:type="pct"/>
            <w:tcBorders>
              <w:top w:val="nil"/>
              <w:left w:val="nil"/>
              <w:bottom w:val="single" w:sz="4" w:space="0" w:color="auto"/>
              <w:right w:val="single" w:sz="4" w:space="0" w:color="auto"/>
            </w:tcBorders>
            <w:tcMar>
              <w:left w:w="28" w:type="dxa"/>
              <w:right w:w="28" w:type="dxa"/>
            </w:tcMar>
            <w:textDirection w:val="btLr"/>
            <w:vAlign w:val="center"/>
            <w:hideMark/>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2017,00</w:t>
            </w:r>
          </w:p>
        </w:tc>
        <w:tc>
          <w:tcPr>
            <w:tcW w:w="227" w:type="pct"/>
            <w:tcBorders>
              <w:top w:val="nil"/>
              <w:left w:val="nil"/>
              <w:bottom w:val="single" w:sz="4" w:space="0" w:color="auto"/>
              <w:right w:val="single" w:sz="4" w:space="0" w:color="auto"/>
            </w:tcBorders>
            <w:tcMar>
              <w:left w:w="28" w:type="dxa"/>
              <w:right w:w="28" w:type="dxa"/>
            </w:tcMar>
            <w:textDirection w:val="btLr"/>
            <w:vAlign w:val="center"/>
          </w:tcPr>
          <w:p w:rsidR="003208E9" w:rsidRPr="006F5FA4" w:rsidRDefault="003208E9" w:rsidP="000D3F0A">
            <w:pPr>
              <w:ind w:left="113" w:right="113"/>
              <w:jc w:val="center"/>
              <w:rPr>
                <w:rFonts w:ascii="Arial" w:hAnsi="Arial" w:cs="Arial"/>
                <w:color w:val="000000"/>
                <w:sz w:val="16"/>
                <w:szCs w:val="16"/>
              </w:rPr>
            </w:pPr>
            <w:r w:rsidRPr="006F5FA4">
              <w:rPr>
                <w:rFonts w:ascii="Arial" w:hAnsi="Arial" w:cs="Arial"/>
                <w:color w:val="000000"/>
                <w:sz w:val="16"/>
                <w:szCs w:val="16"/>
              </w:rPr>
              <w:t>2191,00</w:t>
            </w:r>
          </w:p>
        </w:tc>
      </w:tr>
    </w:tbl>
    <w:p w:rsidR="006072E1" w:rsidRDefault="006072E1" w:rsidP="00E87F79">
      <w:pPr>
        <w:shd w:val="clear" w:color="auto" w:fill="FFFFFF"/>
        <w:suppressAutoHyphens/>
        <w:spacing w:line="240" w:lineRule="exact"/>
        <w:jc w:val="center"/>
        <w:rPr>
          <w:rFonts w:ascii="Arial" w:hAnsi="Arial" w:cs="Arial"/>
          <w:b/>
          <w:sz w:val="16"/>
          <w:szCs w:val="16"/>
        </w:rPr>
      </w:pPr>
    </w:p>
    <w:p w:rsidR="00EE0788" w:rsidRPr="000A755F" w:rsidRDefault="00EE0788" w:rsidP="00EE0788">
      <w:pPr>
        <w:pStyle w:val="2"/>
        <w:rPr>
          <w:rFonts w:ascii="Arial" w:hAnsi="Arial" w:cs="Arial"/>
          <w:color w:val="000000"/>
          <w:sz w:val="16"/>
          <w:szCs w:val="16"/>
        </w:rPr>
      </w:pPr>
      <w:r w:rsidRPr="000A755F">
        <w:rPr>
          <w:rFonts w:ascii="Arial" w:hAnsi="Arial" w:cs="Arial"/>
          <w:color w:val="000000"/>
          <w:sz w:val="16"/>
          <w:szCs w:val="16"/>
        </w:rPr>
        <w:t>АДМИНИСТРАЦИЯ ВАЛДАЙСКОГО МУНИЦИПАЛЬНОГО РАЙОНА</w:t>
      </w:r>
    </w:p>
    <w:p w:rsidR="00EE0788" w:rsidRPr="000A755F" w:rsidRDefault="00EE0788" w:rsidP="00EE0788">
      <w:pPr>
        <w:pStyle w:val="3"/>
        <w:rPr>
          <w:rFonts w:ascii="Arial" w:hAnsi="Arial" w:cs="Arial"/>
          <w:sz w:val="16"/>
          <w:szCs w:val="16"/>
        </w:rPr>
      </w:pPr>
      <w:r w:rsidRPr="000A755F">
        <w:rPr>
          <w:rFonts w:ascii="Arial" w:hAnsi="Arial" w:cs="Arial"/>
          <w:sz w:val="16"/>
          <w:szCs w:val="16"/>
        </w:rPr>
        <w:t>П О С Т А Н О В Л Е Н И Е</w:t>
      </w:r>
    </w:p>
    <w:p w:rsidR="00EE0788" w:rsidRPr="000A755F" w:rsidRDefault="00EE0788" w:rsidP="00EE0788">
      <w:pPr>
        <w:jc w:val="center"/>
        <w:rPr>
          <w:rFonts w:ascii="Arial" w:hAnsi="Arial" w:cs="Arial"/>
          <w:color w:val="000000"/>
          <w:sz w:val="16"/>
          <w:szCs w:val="16"/>
        </w:rPr>
      </w:pPr>
      <w:r w:rsidRPr="000A755F">
        <w:rPr>
          <w:rFonts w:ascii="Arial" w:hAnsi="Arial" w:cs="Arial"/>
          <w:color w:val="000000"/>
          <w:sz w:val="16"/>
          <w:szCs w:val="16"/>
        </w:rPr>
        <w:t>03.10.2019 № 1725</w:t>
      </w:r>
    </w:p>
    <w:p w:rsidR="00EE0788" w:rsidRPr="000A755F" w:rsidRDefault="00EE0788" w:rsidP="00EE0788">
      <w:pPr>
        <w:shd w:val="clear" w:color="auto" w:fill="FFFFFF"/>
        <w:jc w:val="center"/>
        <w:outlineLvl w:val="1"/>
        <w:rPr>
          <w:rFonts w:ascii="Arial" w:hAnsi="Arial" w:cs="Arial"/>
          <w:b/>
          <w:bCs/>
          <w:sz w:val="16"/>
          <w:szCs w:val="16"/>
        </w:rPr>
      </w:pPr>
      <w:r w:rsidRPr="000A755F">
        <w:rPr>
          <w:rFonts w:ascii="Arial" w:hAnsi="Arial" w:cs="Arial"/>
          <w:b/>
          <w:bCs/>
          <w:sz w:val="16"/>
          <w:szCs w:val="16"/>
        </w:rPr>
        <w:t xml:space="preserve">Об утверждении Порядка формирования перечня налоговых расходов Валдайского муниципального </w:t>
      </w:r>
    </w:p>
    <w:p w:rsidR="00EE0788" w:rsidRPr="000A755F" w:rsidRDefault="00EE0788" w:rsidP="00EE0788">
      <w:pPr>
        <w:shd w:val="clear" w:color="auto" w:fill="FFFFFF"/>
        <w:jc w:val="center"/>
        <w:outlineLvl w:val="1"/>
        <w:rPr>
          <w:rFonts w:ascii="Arial" w:hAnsi="Arial" w:cs="Arial"/>
          <w:b/>
          <w:bCs/>
          <w:sz w:val="16"/>
          <w:szCs w:val="16"/>
        </w:rPr>
      </w:pPr>
      <w:r w:rsidRPr="000A755F">
        <w:rPr>
          <w:rFonts w:ascii="Arial" w:hAnsi="Arial" w:cs="Arial"/>
          <w:b/>
          <w:bCs/>
          <w:sz w:val="16"/>
          <w:szCs w:val="16"/>
        </w:rPr>
        <w:t>района и оценки налоговых расходов Валдайского муниципального района</w:t>
      </w:r>
    </w:p>
    <w:p w:rsidR="00EE0788" w:rsidRPr="000A755F" w:rsidRDefault="00EE0788" w:rsidP="00EE0788">
      <w:pPr>
        <w:shd w:val="clear" w:color="auto" w:fill="FFFFFF"/>
        <w:ind w:firstLine="142"/>
        <w:jc w:val="both"/>
        <w:outlineLvl w:val="1"/>
        <w:rPr>
          <w:rFonts w:ascii="Arial" w:hAnsi="Arial" w:cs="Arial"/>
          <w:b/>
          <w:bCs/>
          <w:sz w:val="16"/>
          <w:szCs w:val="16"/>
        </w:rPr>
      </w:pPr>
      <w:r w:rsidRPr="000A755F">
        <w:rPr>
          <w:rFonts w:ascii="Arial" w:hAnsi="Arial" w:cs="Arial"/>
          <w:bCs/>
          <w:sz w:val="16"/>
          <w:szCs w:val="16"/>
        </w:rPr>
        <w:t>В соответствии со статьей 174.3 Бюджетного кодекса Российской Федерации Администрация Валдайского мун</w:t>
      </w:r>
      <w:r w:rsidRPr="000A755F">
        <w:rPr>
          <w:rFonts w:ascii="Arial" w:hAnsi="Arial" w:cs="Arial"/>
          <w:bCs/>
          <w:sz w:val="16"/>
          <w:szCs w:val="16"/>
        </w:rPr>
        <w:t>и</w:t>
      </w:r>
      <w:r w:rsidRPr="000A755F">
        <w:rPr>
          <w:rFonts w:ascii="Arial" w:hAnsi="Arial" w:cs="Arial"/>
          <w:bCs/>
          <w:sz w:val="16"/>
          <w:szCs w:val="16"/>
        </w:rPr>
        <w:t>ципального района</w:t>
      </w:r>
      <w:r w:rsidRPr="000A755F">
        <w:rPr>
          <w:rFonts w:ascii="Arial" w:hAnsi="Arial" w:cs="Arial"/>
          <w:bCs/>
          <w:color w:val="4D4D4D"/>
          <w:sz w:val="16"/>
          <w:szCs w:val="16"/>
        </w:rPr>
        <w:t xml:space="preserve"> </w:t>
      </w:r>
      <w:r w:rsidRPr="000A755F">
        <w:rPr>
          <w:rFonts w:ascii="Arial" w:hAnsi="Arial" w:cs="Arial"/>
          <w:bCs/>
          <w:color w:val="4D4D4D"/>
          <w:sz w:val="16"/>
          <w:szCs w:val="16"/>
        </w:rPr>
        <w:br/>
      </w:r>
      <w:r w:rsidRPr="000A755F">
        <w:rPr>
          <w:rFonts w:ascii="Arial" w:hAnsi="Arial" w:cs="Arial"/>
          <w:b/>
          <w:bCs/>
          <w:sz w:val="16"/>
          <w:szCs w:val="16"/>
        </w:rPr>
        <w:t>ПОСТ</w:t>
      </w:r>
      <w:r w:rsidRPr="000A755F">
        <w:rPr>
          <w:rFonts w:ascii="Arial" w:hAnsi="Arial" w:cs="Arial"/>
          <w:b/>
          <w:bCs/>
          <w:sz w:val="16"/>
          <w:szCs w:val="16"/>
        </w:rPr>
        <w:t>А</w:t>
      </w:r>
      <w:r w:rsidRPr="000A755F">
        <w:rPr>
          <w:rFonts w:ascii="Arial" w:hAnsi="Arial" w:cs="Arial"/>
          <w:b/>
          <w:bCs/>
          <w:sz w:val="16"/>
          <w:szCs w:val="16"/>
        </w:rPr>
        <w:t>НОВЛЯЕТ:</w:t>
      </w:r>
      <w:bookmarkStart w:id="0" w:name="0"/>
      <w:bookmarkEnd w:id="0"/>
    </w:p>
    <w:p w:rsidR="00EE0788" w:rsidRPr="000A755F" w:rsidRDefault="00EE0788" w:rsidP="00EE0788">
      <w:pPr>
        <w:shd w:val="clear" w:color="auto" w:fill="FFFFFF"/>
        <w:ind w:firstLine="142"/>
        <w:jc w:val="both"/>
        <w:outlineLvl w:val="1"/>
        <w:rPr>
          <w:rFonts w:ascii="Arial" w:hAnsi="Arial" w:cs="Arial"/>
          <w:bCs/>
          <w:sz w:val="16"/>
          <w:szCs w:val="16"/>
        </w:rPr>
      </w:pPr>
      <w:r w:rsidRPr="000A755F">
        <w:rPr>
          <w:rFonts w:ascii="Arial" w:hAnsi="Arial" w:cs="Arial"/>
          <w:sz w:val="16"/>
          <w:szCs w:val="16"/>
        </w:rPr>
        <w:t xml:space="preserve">1. Утвердить прилагаемый Порядок формирования перечня налоговых расходов </w:t>
      </w:r>
      <w:r w:rsidRPr="000A755F">
        <w:rPr>
          <w:rFonts w:ascii="Arial" w:hAnsi="Arial" w:cs="Arial"/>
          <w:bCs/>
          <w:sz w:val="16"/>
          <w:szCs w:val="16"/>
        </w:rPr>
        <w:t xml:space="preserve">Валдайского муниципального  района </w:t>
      </w:r>
      <w:r w:rsidRPr="000A755F">
        <w:rPr>
          <w:rFonts w:ascii="Arial" w:hAnsi="Arial" w:cs="Arial"/>
          <w:sz w:val="16"/>
          <w:szCs w:val="16"/>
        </w:rPr>
        <w:t>и оценки налоговых расх</w:t>
      </w:r>
      <w:r w:rsidRPr="000A755F">
        <w:rPr>
          <w:rFonts w:ascii="Arial" w:hAnsi="Arial" w:cs="Arial"/>
          <w:sz w:val="16"/>
          <w:szCs w:val="16"/>
        </w:rPr>
        <w:t>о</w:t>
      </w:r>
      <w:r w:rsidRPr="000A755F">
        <w:rPr>
          <w:rFonts w:ascii="Arial" w:hAnsi="Arial" w:cs="Arial"/>
          <w:sz w:val="16"/>
          <w:szCs w:val="16"/>
        </w:rPr>
        <w:t xml:space="preserve">дов </w:t>
      </w:r>
      <w:r w:rsidRPr="000A755F">
        <w:rPr>
          <w:rFonts w:ascii="Arial" w:hAnsi="Arial" w:cs="Arial"/>
          <w:bCs/>
          <w:sz w:val="16"/>
          <w:szCs w:val="16"/>
        </w:rPr>
        <w:t>Валда</w:t>
      </w:r>
      <w:r w:rsidRPr="000A755F">
        <w:rPr>
          <w:rFonts w:ascii="Arial" w:hAnsi="Arial" w:cs="Arial"/>
          <w:bCs/>
          <w:sz w:val="16"/>
          <w:szCs w:val="16"/>
        </w:rPr>
        <w:t>й</w:t>
      </w:r>
      <w:r w:rsidRPr="000A755F">
        <w:rPr>
          <w:rFonts w:ascii="Arial" w:hAnsi="Arial" w:cs="Arial"/>
          <w:bCs/>
          <w:sz w:val="16"/>
          <w:szCs w:val="16"/>
        </w:rPr>
        <w:t>ского муниципального  района</w:t>
      </w:r>
      <w:r w:rsidRPr="000A755F">
        <w:rPr>
          <w:rFonts w:ascii="Arial" w:hAnsi="Arial" w:cs="Arial"/>
          <w:sz w:val="16"/>
          <w:szCs w:val="16"/>
        </w:rPr>
        <w:t>.</w:t>
      </w:r>
    </w:p>
    <w:p w:rsidR="00EE0788" w:rsidRPr="000A755F" w:rsidRDefault="00EE0788" w:rsidP="00EE0788">
      <w:pPr>
        <w:shd w:val="clear" w:color="auto" w:fill="FFFFFF"/>
        <w:ind w:firstLine="142"/>
        <w:jc w:val="both"/>
        <w:outlineLvl w:val="1"/>
        <w:rPr>
          <w:rFonts w:ascii="Arial" w:hAnsi="Arial" w:cs="Arial"/>
          <w:bCs/>
          <w:sz w:val="16"/>
          <w:szCs w:val="16"/>
        </w:rPr>
      </w:pPr>
      <w:r w:rsidRPr="000A755F">
        <w:rPr>
          <w:rFonts w:ascii="Arial" w:hAnsi="Arial" w:cs="Arial"/>
          <w:sz w:val="16"/>
          <w:szCs w:val="16"/>
        </w:rPr>
        <w:t>2. Постановление вступает в силу с 1 я</w:t>
      </w:r>
      <w:r w:rsidRPr="000A755F">
        <w:rPr>
          <w:rFonts w:ascii="Arial" w:hAnsi="Arial" w:cs="Arial"/>
          <w:sz w:val="16"/>
          <w:szCs w:val="16"/>
        </w:rPr>
        <w:t>н</w:t>
      </w:r>
      <w:r w:rsidRPr="000A755F">
        <w:rPr>
          <w:rFonts w:ascii="Arial" w:hAnsi="Arial" w:cs="Arial"/>
          <w:sz w:val="16"/>
          <w:szCs w:val="16"/>
        </w:rPr>
        <w:t>варя 2020 года.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3. Комитету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до 1 ноября 2019 года обеспечить утверждение методик оценки эффе</w:t>
      </w:r>
      <w:r w:rsidRPr="000A755F">
        <w:rPr>
          <w:rFonts w:ascii="Arial" w:hAnsi="Arial" w:cs="Arial"/>
          <w:sz w:val="16"/>
          <w:szCs w:val="16"/>
        </w:rPr>
        <w:t>к</w:t>
      </w:r>
      <w:r w:rsidRPr="000A755F">
        <w:rPr>
          <w:rFonts w:ascii="Arial" w:hAnsi="Arial" w:cs="Arial"/>
          <w:sz w:val="16"/>
          <w:szCs w:val="16"/>
        </w:rPr>
        <w:t xml:space="preserve">тивности налоговых расходов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кураторами налог</w:t>
      </w:r>
      <w:r w:rsidRPr="000A755F">
        <w:rPr>
          <w:rFonts w:ascii="Arial" w:hAnsi="Arial" w:cs="Arial"/>
          <w:sz w:val="16"/>
          <w:szCs w:val="16"/>
        </w:rPr>
        <w:t>о</w:t>
      </w:r>
      <w:r w:rsidRPr="000A755F">
        <w:rPr>
          <w:rFonts w:ascii="Arial" w:hAnsi="Arial" w:cs="Arial"/>
          <w:sz w:val="16"/>
          <w:szCs w:val="16"/>
        </w:rPr>
        <w:t>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color w:val="333333"/>
          <w:sz w:val="16"/>
          <w:szCs w:val="16"/>
        </w:rPr>
        <w:t xml:space="preserve">4. </w:t>
      </w:r>
      <w:r w:rsidRPr="000A755F">
        <w:rPr>
          <w:rFonts w:ascii="Arial" w:hAnsi="Arial" w:cs="Arial"/>
          <w:sz w:val="16"/>
          <w:szCs w:val="16"/>
        </w:rPr>
        <w:t>Опубликовать постановление в бюллетене «</w:t>
      </w:r>
      <w:r w:rsidRPr="000A755F">
        <w:rPr>
          <w:rFonts w:ascii="Arial" w:hAnsi="Arial" w:cs="Arial"/>
          <w:bCs/>
          <w:sz w:val="16"/>
          <w:szCs w:val="16"/>
        </w:rPr>
        <w:t>Валдайского Вестник»</w:t>
      </w:r>
      <w:r w:rsidRPr="000A755F">
        <w:rPr>
          <w:rFonts w:ascii="Arial" w:hAnsi="Arial" w:cs="Arial"/>
          <w:sz w:val="16"/>
          <w:szCs w:val="16"/>
        </w:rPr>
        <w:t xml:space="preserve"> и разместить на официальном сайте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 в сети «Инте</w:t>
      </w:r>
      <w:r w:rsidRPr="000A755F">
        <w:rPr>
          <w:rFonts w:ascii="Arial" w:hAnsi="Arial" w:cs="Arial"/>
          <w:sz w:val="16"/>
          <w:szCs w:val="16"/>
        </w:rPr>
        <w:t>р</w:t>
      </w:r>
      <w:r w:rsidRPr="000A755F">
        <w:rPr>
          <w:rFonts w:ascii="Arial" w:hAnsi="Arial" w:cs="Arial"/>
          <w:sz w:val="16"/>
          <w:szCs w:val="16"/>
        </w:rPr>
        <w:t>нет».</w:t>
      </w:r>
    </w:p>
    <w:p w:rsidR="00EE0788" w:rsidRPr="000A755F" w:rsidRDefault="00EE0788" w:rsidP="00EE0788">
      <w:pPr>
        <w:jc w:val="both"/>
        <w:rPr>
          <w:rFonts w:ascii="Arial" w:hAnsi="Arial" w:cs="Arial"/>
          <w:sz w:val="16"/>
          <w:szCs w:val="16"/>
        </w:rPr>
      </w:pPr>
      <w:r w:rsidRPr="000A755F">
        <w:rPr>
          <w:rFonts w:ascii="Arial" w:hAnsi="Arial" w:cs="Arial"/>
          <w:b/>
          <w:sz w:val="16"/>
          <w:szCs w:val="16"/>
        </w:rPr>
        <w:t>Глава муниципального района</w:t>
      </w:r>
      <w:r w:rsidRPr="000A755F">
        <w:rPr>
          <w:rFonts w:ascii="Arial" w:hAnsi="Arial" w:cs="Arial"/>
          <w:b/>
          <w:sz w:val="16"/>
          <w:szCs w:val="16"/>
        </w:rPr>
        <w:tab/>
      </w:r>
      <w:r w:rsidRPr="000A755F">
        <w:rPr>
          <w:rFonts w:ascii="Arial" w:hAnsi="Arial" w:cs="Arial"/>
          <w:b/>
          <w:sz w:val="16"/>
          <w:szCs w:val="16"/>
        </w:rPr>
        <w:tab/>
        <w:t>Ю.В.Стадэ</w:t>
      </w:r>
    </w:p>
    <w:p w:rsidR="00EE0788" w:rsidRPr="000A755F" w:rsidRDefault="00EE0788" w:rsidP="00EE0788">
      <w:pPr>
        <w:shd w:val="clear" w:color="auto" w:fill="FFFFFF"/>
        <w:ind w:left="4014"/>
        <w:jc w:val="center"/>
        <w:rPr>
          <w:rFonts w:ascii="Arial" w:hAnsi="Arial" w:cs="Arial"/>
          <w:sz w:val="16"/>
          <w:szCs w:val="16"/>
        </w:rPr>
      </w:pPr>
      <w:r w:rsidRPr="000A755F">
        <w:rPr>
          <w:rFonts w:ascii="Arial" w:hAnsi="Arial" w:cs="Arial"/>
          <w:sz w:val="16"/>
          <w:szCs w:val="16"/>
        </w:rPr>
        <w:t>УТВЕРЖДЕН</w:t>
      </w:r>
    </w:p>
    <w:p w:rsidR="00EE0788" w:rsidRPr="000A755F" w:rsidRDefault="00EE0788" w:rsidP="00EE0788">
      <w:pPr>
        <w:shd w:val="clear" w:color="auto" w:fill="FFFFFF"/>
        <w:ind w:left="4014"/>
        <w:jc w:val="center"/>
        <w:rPr>
          <w:rFonts w:ascii="Arial" w:hAnsi="Arial" w:cs="Arial"/>
          <w:sz w:val="16"/>
          <w:szCs w:val="16"/>
        </w:rPr>
      </w:pPr>
      <w:r w:rsidRPr="000A755F">
        <w:rPr>
          <w:rFonts w:ascii="Arial" w:hAnsi="Arial" w:cs="Arial"/>
          <w:sz w:val="16"/>
          <w:szCs w:val="16"/>
        </w:rPr>
        <w:t>постановлением Администрации</w:t>
      </w:r>
      <w:r>
        <w:rPr>
          <w:rFonts w:ascii="Arial" w:hAnsi="Arial" w:cs="Arial"/>
          <w:sz w:val="16"/>
          <w:szCs w:val="16"/>
        </w:rPr>
        <w:t xml:space="preserve"> </w:t>
      </w:r>
      <w:r w:rsidRPr="000A755F">
        <w:rPr>
          <w:rFonts w:ascii="Arial" w:hAnsi="Arial" w:cs="Arial"/>
          <w:sz w:val="16"/>
          <w:szCs w:val="16"/>
        </w:rPr>
        <w:t>муниципального района</w:t>
      </w:r>
      <w:r w:rsidRPr="000A755F">
        <w:rPr>
          <w:rFonts w:ascii="Arial" w:hAnsi="Arial" w:cs="Arial"/>
          <w:sz w:val="16"/>
          <w:szCs w:val="16"/>
        </w:rPr>
        <w:br/>
        <w:t>от 03.10.2019 № 1725</w:t>
      </w:r>
    </w:p>
    <w:p w:rsidR="00EE0788" w:rsidRPr="000A755F" w:rsidRDefault="00EE0788" w:rsidP="00EE0788">
      <w:pPr>
        <w:shd w:val="clear" w:color="auto" w:fill="FFFFFF"/>
        <w:jc w:val="center"/>
        <w:outlineLvl w:val="2"/>
        <w:rPr>
          <w:rFonts w:ascii="Arial" w:hAnsi="Arial" w:cs="Arial"/>
          <w:b/>
          <w:sz w:val="16"/>
          <w:szCs w:val="16"/>
        </w:rPr>
      </w:pPr>
      <w:r w:rsidRPr="000A755F">
        <w:rPr>
          <w:rFonts w:ascii="Arial" w:hAnsi="Arial" w:cs="Arial"/>
          <w:b/>
          <w:bCs/>
          <w:sz w:val="16"/>
          <w:szCs w:val="16"/>
        </w:rPr>
        <w:t>Порядок</w:t>
      </w:r>
      <w:r w:rsidRPr="000A755F">
        <w:rPr>
          <w:rFonts w:ascii="Arial" w:hAnsi="Arial" w:cs="Arial"/>
          <w:b/>
          <w:bCs/>
          <w:sz w:val="16"/>
          <w:szCs w:val="16"/>
        </w:rPr>
        <w:br/>
        <w:t xml:space="preserve">формирования перечня налоговых расходов </w:t>
      </w:r>
      <w:r w:rsidRPr="000A755F">
        <w:rPr>
          <w:rFonts w:ascii="Arial" w:hAnsi="Arial" w:cs="Arial"/>
          <w:b/>
          <w:sz w:val="16"/>
          <w:szCs w:val="16"/>
        </w:rPr>
        <w:t xml:space="preserve">Валдайского муниципального района </w:t>
      </w:r>
      <w:r w:rsidRPr="000A755F">
        <w:rPr>
          <w:rFonts w:ascii="Arial" w:hAnsi="Arial" w:cs="Arial"/>
          <w:b/>
          <w:bCs/>
          <w:sz w:val="16"/>
          <w:szCs w:val="16"/>
        </w:rPr>
        <w:t xml:space="preserve">и оценки налоговых расходов </w:t>
      </w:r>
      <w:r w:rsidRPr="000A755F">
        <w:rPr>
          <w:rFonts w:ascii="Arial" w:hAnsi="Arial" w:cs="Arial"/>
          <w:b/>
          <w:sz w:val="16"/>
          <w:szCs w:val="16"/>
        </w:rPr>
        <w:t>Валда</w:t>
      </w:r>
      <w:r w:rsidRPr="000A755F">
        <w:rPr>
          <w:rFonts w:ascii="Arial" w:hAnsi="Arial" w:cs="Arial"/>
          <w:b/>
          <w:sz w:val="16"/>
          <w:szCs w:val="16"/>
        </w:rPr>
        <w:t>й</w:t>
      </w:r>
      <w:r w:rsidRPr="000A755F">
        <w:rPr>
          <w:rFonts w:ascii="Arial" w:hAnsi="Arial" w:cs="Arial"/>
          <w:b/>
          <w:sz w:val="16"/>
          <w:szCs w:val="16"/>
        </w:rPr>
        <w:t xml:space="preserve">ского </w:t>
      </w:r>
    </w:p>
    <w:p w:rsidR="00EE0788" w:rsidRPr="000A755F" w:rsidRDefault="00EE0788" w:rsidP="00EE0788">
      <w:pPr>
        <w:shd w:val="clear" w:color="auto" w:fill="FFFFFF"/>
        <w:jc w:val="center"/>
        <w:outlineLvl w:val="2"/>
        <w:rPr>
          <w:rFonts w:ascii="Arial" w:hAnsi="Arial" w:cs="Arial"/>
          <w:b/>
          <w:sz w:val="16"/>
          <w:szCs w:val="16"/>
        </w:rPr>
      </w:pPr>
      <w:r w:rsidRPr="000A755F">
        <w:rPr>
          <w:rFonts w:ascii="Arial" w:hAnsi="Arial" w:cs="Arial"/>
          <w:b/>
          <w:sz w:val="16"/>
          <w:szCs w:val="16"/>
        </w:rPr>
        <w:t>м</w:t>
      </w:r>
      <w:r w:rsidRPr="000A755F">
        <w:rPr>
          <w:rFonts w:ascii="Arial" w:hAnsi="Arial" w:cs="Arial"/>
          <w:b/>
          <w:sz w:val="16"/>
          <w:szCs w:val="16"/>
        </w:rPr>
        <w:t>у</w:t>
      </w:r>
      <w:r w:rsidRPr="000A755F">
        <w:rPr>
          <w:rFonts w:ascii="Arial" w:hAnsi="Arial" w:cs="Arial"/>
          <w:b/>
          <w:sz w:val="16"/>
          <w:szCs w:val="16"/>
        </w:rPr>
        <w:t xml:space="preserve">ниципального района </w:t>
      </w:r>
    </w:p>
    <w:p w:rsidR="00EE0788" w:rsidRPr="000A755F" w:rsidRDefault="00EE0788" w:rsidP="00EE0788">
      <w:pPr>
        <w:shd w:val="clear" w:color="auto" w:fill="FFFFFF"/>
        <w:jc w:val="center"/>
        <w:outlineLvl w:val="2"/>
        <w:rPr>
          <w:rFonts w:ascii="Arial" w:hAnsi="Arial" w:cs="Arial"/>
          <w:bCs/>
          <w:sz w:val="16"/>
          <w:szCs w:val="16"/>
        </w:rPr>
      </w:pPr>
      <w:r w:rsidRPr="000A755F">
        <w:rPr>
          <w:rFonts w:ascii="Arial" w:hAnsi="Arial" w:cs="Arial"/>
          <w:bCs/>
          <w:sz w:val="16"/>
          <w:szCs w:val="16"/>
        </w:rPr>
        <w:t>1. Общие положения</w:t>
      </w:r>
    </w:p>
    <w:p w:rsidR="00EE0788" w:rsidRPr="000A755F" w:rsidRDefault="00EE0788" w:rsidP="00EE0788">
      <w:pPr>
        <w:shd w:val="clear" w:color="auto" w:fill="FFFFFF"/>
        <w:ind w:firstLine="142"/>
        <w:jc w:val="both"/>
        <w:outlineLvl w:val="2"/>
        <w:rPr>
          <w:rFonts w:ascii="Arial" w:hAnsi="Arial" w:cs="Arial"/>
          <w:sz w:val="16"/>
          <w:szCs w:val="16"/>
        </w:rPr>
      </w:pPr>
      <w:r w:rsidRPr="000A755F">
        <w:rPr>
          <w:rFonts w:ascii="Arial" w:hAnsi="Arial" w:cs="Arial"/>
          <w:sz w:val="16"/>
          <w:szCs w:val="16"/>
        </w:rPr>
        <w:t xml:space="preserve">1. </w:t>
      </w:r>
      <w:r w:rsidRPr="000A755F">
        <w:rPr>
          <w:rFonts w:ascii="Arial" w:hAnsi="Arial" w:cs="Arial"/>
          <w:bCs/>
          <w:sz w:val="16"/>
          <w:szCs w:val="16"/>
        </w:rPr>
        <w:t xml:space="preserve">Порядок формирования перечня налоговых расходов </w:t>
      </w:r>
      <w:r w:rsidRPr="000A755F">
        <w:rPr>
          <w:rFonts w:ascii="Arial" w:hAnsi="Arial" w:cs="Arial"/>
          <w:sz w:val="16"/>
          <w:szCs w:val="16"/>
        </w:rPr>
        <w:t xml:space="preserve">Валдайского муниципального района </w:t>
      </w:r>
      <w:r w:rsidRPr="000A755F">
        <w:rPr>
          <w:rFonts w:ascii="Arial" w:hAnsi="Arial" w:cs="Arial"/>
          <w:bCs/>
          <w:sz w:val="16"/>
          <w:szCs w:val="16"/>
        </w:rPr>
        <w:t xml:space="preserve">и оценки налоговых расходов </w:t>
      </w:r>
      <w:r w:rsidRPr="000A755F">
        <w:rPr>
          <w:rFonts w:ascii="Arial" w:hAnsi="Arial" w:cs="Arial"/>
          <w:sz w:val="16"/>
          <w:szCs w:val="16"/>
        </w:rPr>
        <w:t>Валдайского муниц</w:t>
      </w:r>
      <w:r w:rsidRPr="000A755F">
        <w:rPr>
          <w:rFonts w:ascii="Arial" w:hAnsi="Arial" w:cs="Arial"/>
          <w:sz w:val="16"/>
          <w:szCs w:val="16"/>
        </w:rPr>
        <w:t>и</w:t>
      </w:r>
      <w:r w:rsidRPr="000A755F">
        <w:rPr>
          <w:rFonts w:ascii="Arial" w:hAnsi="Arial" w:cs="Arial"/>
          <w:sz w:val="16"/>
          <w:szCs w:val="16"/>
        </w:rPr>
        <w:t>пального района (далее – Порядок) определяет процедуру формирования перечня налог</w:t>
      </w:r>
      <w:r w:rsidRPr="000A755F">
        <w:rPr>
          <w:rFonts w:ascii="Arial" w:hAnsi="Arial" w:cs="Arial"/>
          <w:sz w:val="16"/>
          <w:szCs w:val="16"/>
        </w:rPr>
        <w:t>о</w:t>
      </w:r>
      <w:r w:rsidRPr="000A755F">
        <w:rPr>
          <w:rFonts w:ascii="Arial" w:hAnsi="Arial" w:cs="Arial"/>
          <w:sz w:val="16"/>
          <w:szCs w:val="16"/>
        </w:rPr>
        <w:t xml:space="preserve">вых расходов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реестра налоговых расходов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и методику оценки налоговых расходов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(далее - нал</w:t>
      </w:r>
      <w:r w:rsidRPr="000A755F">
        <w:rPr>
          <w:rFonts w:ascii="Arial" w:hAnsi="Arial" w:cs="Arial"/>
          <w:sz w:val="16"/>
          <w:szCs w:val="16"/>
        </w:rPr>
        <w:t>о</w:t>
      </w:r>
      <w:r w:rsidRPr="000A755F">
        <w:rPr>
          <w:rFonts w:ascii="Arial" w:hAnsi="Arial" w:cs="Arial"/>
          <w:sz w:val="16"/>
          <w:szCs w:val="16"/>
        </w:rPr>
        <w:t>говые ра</w:t>
      </w:r>
      <w:r w:rsidRPr="000A755F">
        <w:rPr>
          <w:rFonts w:ascii="Arial" w:hAnsi="Arial" w:cs="Arial"/>
          <w:sz w:val="16"/>
          <w:szCs w:val="16"/>
        </w:rPr>
        <w:t>с</w:t>
      </w:r>
      <w:r w:rsidRPr="000A755F">
        <w:rPr>
          <w:rFonts w:ascii="Arial" w:hAnsi="Arial" w:cs="Arial"/>
          <w:sz w:val="16"/>
          <w:szCs w:val="16"/>
        </w:rPr>
        <w:t>ходы).</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Под оценкой налоговых расходов в целях настоящего Порядка понимается оценка объемов и оценка эффекти</w:t>
      </w:r>
      <w:r w:rsidRPr="000A755F">
        <w:rPr>
          <w:rFonts w:ascii="Arial" w:hAnsi="Arial" w:cs="Arial"/>
          <w:sz w:val="16"/>
          <w:szCs w:val="16"/>
        </w:rPr>
        <w:t>в</w:t>
      </w:r>
      <w:r w:rsidRPr="000A755F">
        <w:rPr>
          <w:rFonts w:ascii="Arial" w:hAnsi="Arial" w:cs="Arial"/>
          <w:sz w:val="16"/>
          <w:szCs w:val="16"/>
        </w:rPr>
        <w:t>ности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1.2. В целях Порядка применяются следующие понятия и термины:</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налоговые расходы - выпадающие доходы бюджета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обусловленные налоговыми льготами, освобо</w:t>
      </w:r>
      <w:r w:rsidRPr="000A755F">
        <w:rPr>
          <w:rFonts w:ascii="Arial" w:hAnsi="Arial" w:cs="Arial"/>
          <w:sz w:val="16"/>
          <w:szCs w:val="16"/>
        </w:rPr>
        <w:t>ж</w:t>
      </w:r>
      <w:r w:rsidRPr="000A755F">
        <w:rPr>
          <w:rFonts w:ascii="Arial" w:hAnsi="Arial" w:cs="Arial"/>
          <w:sz w:val="16"/>
          <w:szCs w:val="16"/>
        </w:rPr>
        <w:t>дениями и иными преференциями по налогам, сборам, предусмотренными в качестве мер муниципальной поддержки в соответствии с целями мун</w:t>
      </w:r>
      <w:r w:rsidRPr="000A755F">
        <w:rPr>
          <w:rFonts w:ascii="Arial" w:hAnsi="Arial" w:cs="Arial"/>
          <w:sz w:val="16"/>
          <w:szCs w:val="16"/>
        </w:rPr>
        <w:t>и</w:t>
      </w:r>
      <w:r w:rsidRPr="000A755F">
        <w:rPr>
          <w:rFonts w:ascii="Arial" w:hAnsi="Arial" w:cs="Arial"/>
          <w:sz w:val="16"/>
          <w:szCs w:val="16"/>
        </w:rPr>
        <w:t xml:space="preserve">ципальных программ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и (или) целями социально-экономической политики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не относ</w:t>
      </w:r>
      <w:r w:rsidRPr="000A755F">
        <w:rPr>
          <w:rFonts w:ascii="Arial" w:hAnsi="Arial" w:cs="Arial"/>
          <w:sz w:val="16"/>
          <w:szCs w:val="16"/>
        </w:rPr>
        <w:t>я</w:t>
      </w:r>
      <w:r w:rsidRPr="000A755F">
        <w:rPr>
          <w:rFonts w:ascii="Arial" w:hAnsi="Arial" w:cs="Arial"/>
          <w:sz w:val="16"/>
          <w:szCs w:val="16"/>
        </w:rPr>
        <w:t>щимися к муниципальным пр</w:t>
      </w:r>
      <w:r w:rsidRPr="000A755F">
        <w:rPr>
          <w:rFonts w:ascii="Arial" w:hAnsi="Arial" w:cs="Arial"/>
          <w:sz w:val="16"/>
          <w:szCs w:val="16"/>
        </w:rPr>
        <w:t>о</w:t>
      </w:r>
      <w:r w:rsidRPr="000A755F">
        <w:rPr>
          <w:rFonts w:ascii="Arial" w:hAnsi="Arial" w:cs="Arial"/>
          <w:sz w:val="16"/>
          <w:szCs w:val="16"/>
        </w:rPr>
        <w:t xml:space="preserve">граммам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куратор налогового расхода - ответственный исполнитель муниципальной программы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орган местного сам</w:t>
      </w:r>
      <w:r w:rsidRPr="000A755F">
        <w:rPr>
          <w:rFonts w:ascii="Arial" w:hAnsi="Arial" w:cs="Arial"/>
          <w:sz w:val="16"/>
          <w:szCs w:val="16"/>
        </w:rPr>
        <w:t>о</w:t>
      </w:r>
      <w:r w:rsidRPr="000A755F">
        <w:rPr>
          <w:rFonts w:ascii="Arial" w:hAnsi="Arial" w:cs="Arial"/>
          <w:sz w:val="16"/>
          <w:szCs w:val="16"/>
        </w:rPr>
        <w:t>управления, ответственный в соответствии с полномочиями, установленными нормативными правовыми актами, за достижение соответс</w:t>
      </w:r>
      <w:r w:rsidRPr="000A755F">
        <w:rPr>
          <w:rFonts w:ascii="Arial" w:hAnsi="Arial" w:cs="Arial"/>
          <w:sz w:val="16"/>
          <w:szCs w:val="16"/>
        </w:rPr>
        <w:t>т</w:t>
      </w:r>
      <w:r w:rsidRPr="000A755F">
        <w:rPr>
          <w:rFonts w:ascii="Arial" w:hAnsi="Arial" w:cs="Arial"/>
          <w:sz w:val="16"/>
          <w:szCs w:val="16"/>
        </w:rPr>
        <w:t xml:space="preserve">вующих налоговому расходу целей муниципальной программы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(ее структурных элементов) и (или) целей соц</w:t>
      </w:r>
      <w:r w:rsidRPr="000A755F">
        <w:rPr>
          <w:rFonts w:ascii="Arial" w:hAnsi="Arial" w:cs="Arial"/>
          <w:sz w:val="16"/>
          <w:szCs w:val="16"/>
        </w:rPr>
        <w:t>и</w:t>
      </w:r>
      <w:r w:rsidRPr="000A755F">
        <w:rPr>
          <w:rFonts w:ascii="Arial" w:hAnsi="Arial" w:cs="Arial"/>
          <w:sz w:val="16"/>
          <w:szCs w:val="16"/>
        </w:rPr>
        <w:t xml:space="preserve">ально-экономического развития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не относящихся к муниципальным программам </w:t>
      </w:r>
      <w:r w:rsidRPr="000A755F">
        <w:rPr>
          <w:rFonts w:ascii="Arial" w:hAnsi="Arial" w:cs="Arial"/>
          <w:bCs/>
          <w:sz w:val="16"/>
          <w:szCs w:val="16"/>
        </w:rPr>
        <w:t>Ва</w:t>
      </w:r>
      <w:r w:rsidRPr="000A755F">
        <w:rPr>
          <w:rFonts w:ascii="Arial" w:hAnsi="Arial" w:cs="Arial"/>
          <w:bCs/>
          <w:sz w:val="16"/>
          <w:szCs w:val="16"/>
        </w:rPr>
        <w:t>л</w:t>
      </w:r>
      <w:r w:rsidRPr="000A755F">
        <w:rPr>
          <w:rFonts w:ascii="Arial" w:hAnsi="Arial" w:cs="Arial"/>
          <w:bCs/>
          <w:sz w:val="16"/>
          <w:szCs w:val="16"/>
        </w:rPr>
        <w:t xml:space="preserve">дайского </w:t>
      </w:r>
      <w:r w:rsidRPr="000A755F">
        <w:rPr>
          <w:rFonts w:ascii="Arial" w:hAnsi="Arial" w:cs="Arial"/>
          <w:sz w:val="16"/>
          <w:szCs w:val="16"/>
        </w:rPr>
        <w:t>муниципального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нераспределенные налоговые расходы - налоговые расходы, соответствующие целям социально-экономической политики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 xml:space="preserve">пального района, реализуемым в рамках нескольких муниципальных программ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(муниципальных программ </w:t>
      </w:r>
      <w:r w:rsidRPr="000A755F">
        <w:rPr>
          <w:rFonts w:ascii="Arial" w:hAnsi="Arial" w:cs="Arial"/>
          <w:bCs/>
          <w:sz w:val="16"/>
          <w:szCs w:val="16"/>
        </w:rPr>
        <w:t>Ва</w:t>
      </w:r>
      <w:r w:rsidRPr="000A755F">
        <w:rPr>
          <w:rFonts w:ascii="Arial" w:hAnsi="Arial" w:cs="Arial"/>
          <w:bCs/>
          <w:sz w:val="16"/>
          <w:szCs w:val="16"/>
        </w:rPr>
        <w:t>л</w:t>
      </w:r>
      <w:r w:rsidRPr="000A755F">
        <w:rPr>
          <w:rFonts w:ascii="Arial" w:hAnsi="Arial" w:cs="Arial"/>
          <w:bCs/>
          <w:sz w:val="16"/>
          <w:szCs w:val="16"/>
        </w:rPr>
        <w:t xml:space="preserve">дайского </w:t>
      </w:r>
      <w:r w:rsidRPr="000A755F">
        <w:rPr>
          <w:rFonts w:ascii="Arial" w:hAnsi="Arial" w:cs="Arial"/>
          <w:sz w:val="16"/>
          <w:szCs w:val="16"/>
        </w:rPr>
        <w:t>муниципального района и непрограммных н</w:t>
      </w:r>
      <w:r w:rsidRPr="000A755F">
        <w:rPr>
          <w:rFonts w:ascii="Arial" w:hAnsi="Arial" w:cs="Arial"/>
          <w:sz w:val="16"/>
          <w:szCs w:val="16"/>
        </w:rPr>
        <w:t>а</w:t>
      </w:r>
      <w:r w:rsidRPr="000A755F">
        <w:rPr>
          <w:rFonts w:ascii="Arial" w:hAnsi="Arial" w:cs="Arial"/>
          <w:sz w:val="16"/>
          <w:szCs w:val="16"/>
        </w:rPr>
        <w:t>правлений деятельности);</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социальные налоговые расходы - целевая категория налоговых расходов, включающая налоговые расходы, предоставляемые отдельным социал</w:t>
      </w:r>
      <w:r w:rsidRPr="000A755F">
        <w:rPr>
          <w:rFonts w:ascii="Arial" w:hAnsi="Arial" w:cs="Arial"/>
          <w:sz w:val="16"/>
          <w:szCs w:val="16"/>
        </w:rPr>
        <w:t>ь</w:t>
      </w:r>
      <w:r w:rsidRPr="000A755F">
        <w:rPr>
          <w:rFonts w:ascii="Arial" w:hAnsi="Arial" w:cs="Arial"/>
          <w:sz w:val="16"/>
          <w:szCs w:val="16"/>
        </w:rPr>
        <w:t>но незащищенным группам населения, социально ориентированным некоммерческим организациям, а также организациям, целью деятельности к</w:t>
      </w:r>
      <w:r w:rsidRPr="000A755F">
        <w:rPr>
          <w:rFonts w:ascii="Arial" w:hAnsi="Arial" w:cs="Arial"/>
          <w:sz w:val="16"/>
          <w:szCs w:val="16"/>
        </w:rPr>
        <w:t>о</w:t>
      </w:r>
      <w:r w:rsidRPr="000A755F">
        <w:rPr>
          <w:rFonts w:ascii="Arial" w:hAnsi="Arial" w:cs="Arial"/>
          <w:sz w:val="16"/>
          <w:szCs w:val="16"/>
        </w:rPr>
        <w:t>торых является по</w:t>
      </w:r>
      <w:r w:rsidRPr="000A755F">
        <w:rPr>
          <w:rFonts w:ascii="Arial" w:hAnsi="Arial" w:cs="Arial"/>
          <w:sz w:val="16"/>
          <w:szCs w:val="16"/>
        </w:rPr>
        <w:t>д</w:t>
      </w:r>
      <w:r w:rsidRPr="000A755F">
        <w:rPr>
          <w:rFonts w:ascii="Arial" w:hAnsi="Arial" w:cs="Arial"/>
          <w:sz w:val="16"/>
          <w:szCs w:val="16"/>
        </w:rPr>
        <w:t>держка населения;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технические (финансовые) налоговые расходы - целевая категория налоговых расходов, включающая налоговые расходы, предоставляемые в ц</w:t>
      </w:r>
      <w:r w:rsidRPr="000A755F">
        <w:rPr>
          <w:rFonts w:ascii="Arial" w:hAnsi="Arial" w:cs="Arial"/>
          <w:sz w:val="16"/>
          <w:szCs w:val="16"/>
        </w:rPr>
        <w:t>е</w:t>
      </w:r>
      <w:r w:rsidRPr="000A755F">
        <w:rPr>
          <w:rFonts w:ascii="Arial" w:hAnsi="Arial" w:cs="Arial"/>
          <w:sz w:val="16"/>
          <w:szCs w:val="16"/>
        </w:rPr>
        <w:t>лях уменьшения расходов налогоплательщиков, финансовое обеспечение которых осущ</w:t>
      </w:r>
      <w:r w:rsidRPr="000A755F">
        <w:rPr>
          <w:rFonts w:ascii="Arial" w:hAnsi="Arial" w:cs="Arial"/>
          <w:sz w:val="16"/>
          <w:szCs w:val="16"/>
        </w:rPr>
        <w:t>е</w:t>
      </w:r>
      <w:r w:rsidRPr="000A755F">
        <w:rPr>
          <w:rFonts w:ascii="Arial" w:hAnsi="Arial" w:cs="Arial"/>
          <w:sz w:val="16"/>
          <w:szCs w:val="16"/>
        </w:rPr>
        <w:t xml:space="preserve">ствляется в полном объеме или частично за счет бюджета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w:t>
      </w:r>
      <w:r w:rsidRPr="000A755F">
        <w:rPr>
          <w:rFonts w:ascii="Arial" w:hAnsi="Arial" w:cs="Arial"/>
          <w:sz w:val="16"/>
          <w:szCs w:val="16"/>
        </w:rPr>
        <w:t>й</w:t>
      </w:r>
      <w:r w:rsidRPr="000A755F">
        <w:rPr>
          <w:rFonts w:ascii="Arial" w:hAnsi="Arial" w:cs="Arial"/>
          <w:sz w:val="16"/>
          <w:szCs w:val="16"/>
        </w:rPr>
        <w:t>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lastRenderedPageBreak/>
        <w:t>стимулирующие налоговые расходы - целевая категория налоговых расходов, включающая налоговые расходы, предоставляемые в целях стим</w:t>
      </w:r>
      <w:r w:rsidRPr="000A755F">
        <w:rPr>
          <w:rFonts w:ascii="Arial" w:hAnsi="Arial" w:cs="Arial"/>
          <w:sz w:val="16"/>
          <w:szCs w:val="16"/>
        </w:rPr>
        <w:t>у</w:t>
      </w:r>
      <w:r w:rsidRPr="000A755F">
        <w:rPr>
          <w:rFonts w:ascii="Arial" w:hAnsi="Arial" w:cs="Arial"/>
          <w:sz w:val="16"/>
          <w:szCs w:val="16"/>
        </w:rPr>
        <w:t>лирования экономической активности субъектов предпринимательской деятельности и последующего увеличения объема налогов, сборов, задекл</w:t>
      </w:r>
      <w:r w:rsidRPr="000A755F">
        <w:rPr>
          <w:rFonts w:ascii="Arial" w:hAnsi="Arial" w:cs="Arial"/>
          <w:sz w:val="16"/>
          <w:szCs w:val="16"/>
        </w:rPr>
        <w:t>а</w:t>
      </w:r>
      <w:r w:rsidRPr="000A755F">
        <w:rPr>
          <w:rFonts w:ascii="Arial" w:hAnsi="Arial" w:cs="Arial"/>
          <w:sz w:val="16"/>
          <w:szCs w:val="16"/>
        </w:rPr>
        <w:t xml:space="preserve">рированных для уплаты получателями налоговых расходов, в бюджет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w:t>
      </w:r>
      <w:r w:rsidRPr="000A755F">
        <w:rPr>
          <w:rFonts w:ascii="Arial" w:hAnsi="Arial" w:cs="Arial"/>
          <w:sz w:val="16"/>
          <w:szCs w:val="16"/>
        </w:rPr>
        <w:t>й</w:t>
      </w:r>
      <w:r w:rsidRPr="000A755F">
        <w:rPr>
          <w:rFonts w:ascii="Arial" w:hAnsi="Arial" w:cs="Arial"/>
          <w:sz w:val="16"/>
          <w:szCs w:val="16"/>
        </w:rPr>
        <w:t>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нормативные характеристики налогового расхода - наименование налогового расхода, категории получателей, условия предоставления, срок де</w:t>
      </w:r>
      <w:r w:rsidRPr="000A755F">
        <w:rPr>
          <w:rFonts w:ascii="Arial" w:hAnsi="Arial" w:cs="Arial"/>
          <w:sz w:val="16"/>
          <w:szCs w:val="16"/>
        </w:rPr>
        <w:t>й</w:t>
      </w:r>
      <w:r w:rsidRPr="000A755F">
        <w:rPr>
          <w:rFonts w:ascii="Arial" w:hAnsi="Arial" w:cs="Arial"/>
          <w:sz w:val="16"/>
          <w:szCs w:val="16"/>
        </w:rPr>
        <w:t>ствия, целевая категория налогового расхода, а также иные характеристики, предусмотренные разделом I приложения к настоящему Поря</w:t>
      </w:r>
      <w:r w:rsidRPr="000A755F">
        <w:rPr>
          <w:rFonts w:ascii="Arial" w:hAnsi="Arial" w:cs="Arial"/>
          <w:sz w:val="16"/>
          <w:szCs w:val="16"/>
        </w:rPr>
        <w:t>д</w:t>
      </w:r>
      <w:r w:rsidRPr="000A755F">
        <w:rPr>
          <w:rFonts w:ascii="Arial" w:hAnsi="Arial" w:cs="Arial"/>
          <w:sz w:val="16"/>
          <w:szCs w:val="16"/>
        </w:rPr>
        <w:t>ку;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целевые характеристики налогового расхода - цели предоставления, показатели (индикаторы) достижения целей предоставления налогового ра</w:t>
      </w:r>
      <w:r w:rsidRPr="000A755F">
        <w:rPr>
          <w:rFonts w:ascii="Arial" w:hAnsi="Arial" w:cs="Arial"/>
          <w:sz w:val="16"/>
          <w:szCs w:val="16"/>
        </w:rPr>
        <w:t>с</w:t>
      </w:r>
      <w:r w:rsidRPr="000A755F">
        <w:rPr>
          <w:rFonts w:ascii="Arial" w:hAnsi="Arial" w:cs="Arial"/>
          <w:sz w:val="16"/>
          <w:szCs w:val="16"/>
        </w:rPr>
        <w:t>хода, а также иные характеристики, предусмотренные разделом II приложения к настоящему П</w:t>
      </w:r>
      <w:r w:rsidRPr="000A755F">
        <w:rPr>
          <w:rFonts w:ascii="Arial" w:hAnsi="Arial" w:cs="Arial"/>
          <w:sz w:val="16"/>
          <w:szCs w:val="16"/>
        </w:rPr>
        <w:t>о</w:t>
      </w:r>
      <w:r w:rsidRPr="000A755F">
        <w:rPr>
          <w:rFonts w:ascii="Arial" w:hAnsi="Arial" w:cs="Arial"/>
          <w:sz w:val="16"/>
          <w:szCs w:val="16"/>
        </w:rPr>
        <w:t>рядку;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фискальные характеристики налогового расхода - сведения о численности фактических получателей, фактическом и прогнозном объеме н</w:t>
      </w:r>
      <w:r w:rsidRPr="000A755F">
        <w:rPr>
          <w:rFonts w:ascii="Arial" w:hAnsi="Arial" w:cs="Arial"/>
          <w:sz w:val="16"/>
          <w:szCs w:val="16"/>
        </w:rPr>
        <w:t>а</w:t>
      </w:r>
      <w:r w:rsidRPr="000A755F">
        <w:rPr>
          <w:rFonts w:ascii="Arial" w:hAnsi="Arial" w:cs="Arial"/>
          <w:sz w:val="16"/>
          <w:szCs w:val="16"/>
        </w:rPr>
        <w:t xml:space="preserve">логового расхода, а также об объеме налогов, сборов, задекларированных для уплаты получателями налоговых расходов, в бюджет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 а также иные характеристики, предусмо</w:t>
      </w:r>
      <w:r w:rsidRPr="000A755F">
        <w:rPr>
          <w:rFonts w:ascii="Arial" w:hAnsi="Arial" w:cs="Arial"/>
          <w:sz w:val="16"/>
          <w:szCs w:val="16"/>
        </w:rPr>
        <w:t>т</w:t>
      </w:r>
      <w:r w:rsidRPr="000A755F">
        <w:rPr>
          <w:rFonts w:ascii="Arial" w:hAnsi="Arial" w:cs="Arial"/>
          <w:sz w:val="16"/>
          <w:szCs w:val="16"/>
        </w:rPr>
        <w:t>ренные разделом III приложения к настоящему Порядку;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перечень налоговых расходов - свод (перечень) налоговых расходов в разрезе муниципальных программ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w:t>
      </w:r>
      <w:r w:rsidRPr="000A755F">
        <w:rPr>
          <w:rFonts w:ascii="Arial" w:hAnsi="Arial" w:cs="Arial"/>
          <w:sz w:val="16"/>
          <w:szCs w:val="16"/>
        </w:rPr>
        <w:t>й</w:t>
      </w:r>
      <w:r w:rsidRPr="000A755F">
        <w:rPr>
          <w:rFonts w:ascii="Arial" w:hAnsi="Arial" w:cs="Arial"/>
          <w:sz w:val="16"/>
          <w:szCs w:val="16"/>
        </w:rPr>
        <w:t xml:space="preserve">она, их структурных элементов, а также направлений деятельности, не входящих в муниципальные программы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кур</w:t>
      </w:r>
      <w:r w:rsidRPr="000A755F">
        <w:rPr>
          <w:rFonts w:ascii="Arial" w:hAnsi="Arial" w:cs="Arial"/>
          <w:sz w:val="16"/>
          <w:szCs w:val="16"/>
        </w:rPr>
        <w:t>а</w:t>
      </w:r>
      <w:r w:rsidRPr="000A755F">
        <w:rPr>
          <w:rFonts w:ascii="Arial" w:hAnsi="Arial" w:cs="Arial"/>
          <w:sz w:val="16"/>
          <w:szCs w:val="16"/>
        </w:rPr>
        <w:t>торов налоговых расходов, либо в разрезе кураторов налоговых расходов (в отношении нераспределенных налоговых расходов), содержащий указ</w:t>
      </w:r>
      <w:r w:rsidRPr="000A755F">
        <w:rPr>
          <w:rFonts w:ascii="Arial" w:hAnsi="Arial" w:cs="Arial"/>
          <w:sz w:val="16"/>
          <w:szCs w:val="16"/>
        </w:rPr>
        <w:t>а</w:t>
      </w:r>
      <w:r w:rsidRPr="000A755F">
        <w:rPr>
          <w:rFonts w:ascii="Arial" w:hAnsi="Arial" w:cs="Arial"/>
          <w:sz w:val="16"/>
          <w:szCs w:val="16"/>
        </w:rPr>
        <w:t>ния на обусловливающие соответствующие налоговые расходы положения (статьи, части, пункты, подпункты, абзацы) федеральных зак</w:t>
      </w:r>
      <w:r w:rsidRPr="000A755F">
        <w:rPr>
          <w:rFonts w:ascii="Arial" w:hAnsi="Arial" w:cs="Arial"/>
          <w:sz w:val="16"/>
          <w:szCs w:val="16"/>
        </w:rPr>
        <w:t>о</w:t>
      </w:r>
      <w:r w:rsidRPr="000A755F">
        <w:rPr>
          <w:rFonts w:ascii="Arial" w:hAnsi="Arial" w:cs="Arial"/>
          <w:sz w:val="16"/>
          <w:szCs w:val="16"/>
        </w:rPr>
        <w:t>нов, иных нормативных правовых актов и междунаро</w:t>
      </w:r>
      <w:r w:rsidRPr="000A755F">
        <w:rPr>
          <w:rFonts w:ascii="Arial" w:hAnsi="Arial" w:cs="Arial"/>
          <w:sz w:val="16"/>
          <w:szCs w:val="16"/>
        </w:rPr>
        <w:t>д</w:t>
      </w:r>
      <w:r w:rsidRPr="000A755F">
        <w:rPr>
          <w:rFonts w:ascii="Arial" w:hAnsi="Arial" w:cs="Arial"/>
          <w:sz w:val="16"/>
          <w:szCs w:val="16"/>
        </w:rPr>
        <w:t>ных договоров и сроки действия таких положений;</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реестр налоговых расходов - совокупность данных о нормативных, фискальных и целевых характеристиках налоговых расходов, предусмо</w:t>
      </w:r>
      <w:r w:rsidRPr="000A755F">
        <w:rPr>
          <w:rFonts w:ascii="Arial" w:hAnsi="Arial" w:cs="Arial"/>
          <w:sz w:val="16"/>
          <w:szCs w:val="16"/>
        </w:rPr>
        <w:t>т</w:t>
      </w:r>
      <w:r w:rsidRPr="000A755F">
        <w:rPr>
          <w:rFonts w:ascii="Arial" w:hAnsi="Arial" w:cs="Arial"/>
          <w:sz w:val="16"/>
          <w:szCs w:val="16"/>
        </w:rPr>
        <w:t>ренных п</w:t>
      </w:r>
      <w:r w:rsidRPr="000A755F">
        <w:rPr>
          <w:rFonts w:ascii="Arial" w:hAnsi="Arial" w:cs="Arial"/>
          <w:sz w:val="16"/>
          <w:szCs w:val="16"/>
        </w:rPr>
        <w:t>е</w:t>
      </w:r>
      <w:r w:rsidRPr="000A755F">
        <w:rPr>
          <w:rFonts w:ascii="Arial" w:hAnsi="Arial" w:cs="Arial"/>
          <w:sz w:val="16"/>
          <w:szCs w:val="16"/>
        </w:rPr>
        <w:t>речнем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паспорт налогового расхода - совокупность данных о нормативных, фискальных и целевых характеристиках нал</w:t>
      </w:r>
      <w:r w:rsidRPr="000A755F">
        <w:rPr>
          <w:rFonts w:ascii="Arial" w:hAnsi="Arial" w:cs="Arial"/>
          <w:sz w:val="16"/>
          <w:szCs w:val="16"/>
        </w:rPr>
        <w:t>о</w:t>
      </w:r>
      <w:r w:rsidRPr="000A755F">
        <w:rPr>
          <w:rFonts w:ascii="Arial" w:hAnsi="Arial" w:cs="Arial"/>
          <w:sz w:val="16"/>
          <w:szCs w:val="16"/>
        </w:rPr>
        <w:t>гового расхода.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1.3. В целях оценки налоговых расходов комитет финансов Администрации </w:t>
      </w:r>
      <w:r w:rsidRPr="000A755F">
        <w:rPr>
          <w:rFonts w:ascii="Arial" w:hAnsi="Arial" w:cs="Arial"/>
          <w:bCs/>
          <w:sz w:val="16"/>
          <w:szCs w:val="16"/>
        </w:rPr>
        <w:t>Ва</w:t>
      </w:r>
      <w:r w:rsidRPr="000A755F">
        <w:rPr>
          <w:rFonts w:ascii="Arial" w:hAnsi="Arial" w:cs="Arial"/>
          <w:bCs/>
          <w:sz w:val="16"/>
          <w:szCs w:val="16"/>
        </w:rPr>
        <w:t>л</w:t>
      </w:r>
      <w:r w:rsidRPr="000A755F">
        <w:rPr>
          <w:rFonts w:ascii="Arial" w:hAnsi="Arial" w:cs="Arial"/>
          <w:bCs/>
          <w:sz w:val="16"/>
          <w:szCs w:val="16"/>
        </w:rPr>
        <w:t xml:space="preserve">дайского </w:t>
      </w:r>
      <w:r w:rsidRPr="000A755F">
        <w:rPr>
          <w:rFonts w:ascii="Arial" w:hAnsi="Arial" w:cs="Arial"/>
          <w:sz w:val="16"/>
          <w:szCs w:val="16"/>
        </w:rPr>
        <w:t>муниципального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формирует перечень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ведет реестр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формирует оценку фактического объема налогового расхода за отчетный финансовый год, оценку объема налогового расхода на текущий фина</w:t>
      </w:r>
      <w:r w:rsidRPr="000A755F">
        <w:rPr>
          <w:rFonts w:ascii="Arial" w:hAnsi="Arial" w:cs="Arial"/>
          <w:sz w:val="16"/>
          <w:szCs w:val="16"/>
        </w:rPr>
        <w:t>н</w:t>
      </w:r>
      <w:r w:rsidRPr="000A755F">
        <w:rPr>
          <w:rFonts w:ascii="Arial" w:hAnsi="Arial" w:cs="Arial"/>
          <w:sz w:val="16"/>
          <w:szCs w:val="16"/>
        </w:rPr>
        <w:t>совый год, очередной ф</w:t>
      </w:r>
      <w:r w:rsidRPr="000A755F">
        <w:rPr>
          <w:rFonts w:ascii="Arial" w:hAnsi="Arial" w:cs="Arial"/>
          <w:sz w:val="16"/>
          <w:szCs w:val="16"/>
        </w:rPr>
        <w:t>и</w:t>
      </w:r>
      <w:r w:rsidRPr="000A755F">
        <w:rPr>
          <w:rFonts w:ascii="Arial" w:hAnsi="Arial" w:cs="Arial"/>
          <w:sz w:val="16"/>
          <w:szCs w:val="16"/>
        </w:rPr>
        <w:t>нансовый год и плановый период;</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осуществляет обобщение результатов оценки эффективности налоговых расходов, проводимой кураторами нал</w:t>
      </w:r>
      <w:r w:rsidRPr="000A755F">
        <w:rPr>
          <w:rFonts w:ascii="Arial" w:hAnsi="Arial" w:cs="Arial"/>
          <w:sz w:val="16"/>
          <w:szCs w:val="16"/>
        </w:rPr>
        <w:t>о</w:t>
      </w:r>
      <w:r w:rsidRPr="000A755F">
        <w:rPr>
          <w:rFonts w:ascii="Arial" w:hAnsi="Arial" w:cs="Arial"/>
          <w:sz w:val="16"/>
          <w:szCs w:val="16"/>
        </w:rPr>
        <w:t>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1.4. В целях оценки налоговых расходов главные администраторы доходов бюджета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формируют и предста</w:t>
      </w:r>
      <w:r w:rsidRPr="000A755F">
        <w:rPr>
          <w:rFonts w:ascii="Arial" w:hAnsi="Arial" w:cs="Arial"/>
          <w:sz w:val="16"/>
          <w:szCs w:val="16"/>
        </w:rPr>
        <w:t>в</w:t>
      </w:r>
      <w:r w:rsidRPr="000A755F">
        <w:rPr>
          <w:rFonts w:ascii="Arial" w:hAnsi="Arial" w:cs="Arial"/>
          <w:sz w:val="16"/>
          <w:szCs w:val="16"/>
        </w:rPr>
        <w:t xml:space="preserve">ляют 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в отношении каждого налогового расхода данные о значениях фи</w:t>
      </w:r>
      <w:r w:rsidRPr="000A755F">
        <w:rPr>
          <w:rFonts w:ascii="Arial" w:hAnsi="Arial" w:cs="Arial"/>
          <w:sz w:val="16"/>
          <w:szCs w:val="16"/>
        </w:rPr>
        <w:t>с</w:t>
      </w:r>
      <w:r w:rsidRPr="000A755F">
        <w:rPr>
          <w:rFonts w:ascii="Arial" w:hAnsi="Arial" w:cs="Arial"/>
          <w:sz w:val="16"/>
          <w:szCs w:val="16"/>
        </w:rPr>
        <w:t>кальных характеристик соответствующего налогового расхода за год, предшествующий отчетному финансовому году, а также за шесть лет, предш</w:t>
      </w:r>
      <w:r w:rsidRPr="000A755F">
        <w:rPr>
          <w:rFonts w:ascii="Arial" w:hAnsi="Arial" w:cs="Arial"/>
          <w:sz w:val="16"/>
          <w:szCs w:val="16"/>
        </w:rPr>
        <w:t>е</w:t>
      </w:r>
      <w:r w:rsidRPr="000A755F">
        <w:rPr>
          <w:rFonts w:ascii="Arial" w:hAnsi="Arial" w:cs="Arial"/>
          <w:sz w:val="16"/>
          <w:szCs w:val="16"/>
        </w:rPr>
        <w:t>ствующих отчетному финансовому году.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1.5. В целях оценки налоговых расходов кураторы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формируют паспорта налоговых расходов, содержащие информацию по перечню согласно приложению к насто</w:t>
      </w:r>
      <w:r w:rsidRPr="000A755F">
        <w:rPr>
          <w:rFonts w:ascii="Arial" w:hAnsi="Arial" w:cs="Arial"/>
          <w:sz w:val="16"/>
          <w:szCs w:val="16"/>
        </w:rPr>
        <w:t>я</w:t>
      </w:r>
      <w:r w:rsidRPr="000A755F">
        <w:rPr>
          <w:rFonts w:ascii="Arial" w:hAnsi="Arial" w:cs="Arial"/>
          <w:sz w:val="16"/>
          <w:szCs w:val="16"/>
        </w:rPr>
        <w:t>щему Порядку;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осуществляют оценку эффективности каждого курируемого налогового расхода и направляют результаты такой оценки в комитет финансов Адм</w:t>
      </w:r>
      <w:r w:rsidRPr="000A755F">
        <w:rPr>
          <w:rFonts w:ascii="Arial" w:hAnsi="Arial" w:cs="Arial"/>
          <w:sz w:val="16"/>
          <w:szCs w:val="16"/>
        </w:rPr>
        <w:t>и</w:t>
      </w:r>
      <w:r w:rsidRPr="000A755F">
        <w:rPr>
          <w:rFonts w:ascii="Arial" w:hAnsi="Arial" w:cs="Arial"/>
          <w:sz w:val="16"/>
          <w:szCs w:val="16"/>
        </w:rPr>
        <w:t>нистр</w:t>
      </w:r>
      <w:r w:rsidRPr="000A755F">
        <w:rPr>
          <w:rFonts w:ascii="Arial" w:hAnsi="Arial" w:cs="Arial"/>
          <w:sz w:val="16"/>
          <w:szCs w:val="16"/>
        </w:rPr>
        <w:t>а</w:t>
      </w:r>
      <w:r w:rsidRPr="000A755F">
        <w:rPr>
          <w:rFonts w:ascii="Arial" w:hAnsi="Arial" w:cs="Arial"/>
          <w:sz w:val="16"/>
          <w:szCs w:val="16"/>
        </w:rPr>
        <w:t xml:space="preserve">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w:t>
      </w:r>
    </w:p>
    <w:p w:rsidR="00EE0788" w:rsidRPr="000A755F" w:rsidRDefault="00EE0788" w:rsidP="00EE0788">
      <w:pPr>
        <w:shd w:val="clear" w:color="auto" w:fill="FFFFFF"/>
        <w:jc w:val="center"/>
        <w:outlineLvl w:val="2"/>
        <w:rPr>
          <w:rFonts w:ascii="Arial" w:hAnsi="Arial" w:cs="Arial"/>
          <w:bCs/>
          <w:sz w:val="16"/>
          <w:szCs w:val="16"/>
        </w:rPr>
      </w:pPr>
      <w:r w:rsidRPr="000A755F">
        <w:rPr>
          <w:rFonts w:ascii="Arial" w:hAnsi="Arial" w:cs="Arial"/>
          <w:bCs/>
          <w:sz w:val="16"/>
          <w:szCs w:val="16"/>
        </w:rPr>
        <w:t xml:space="preserve">2. Формирование перечня налоговых расходов. </w:t>
      </w:r>
    </w:p>
    <w:p w:rsidR="00EE0788" w:rsidRPr="000A755F" w:rsidRDefault="00EE0788" w:rsidP="00EE0788">
      <w:pPr>
        <w:shd w:val="clear" w:color="auto" w:fill="FFFFFF"/>
        <w:jc w:val="center"/>
        <w:outlineLvl w:val="2"/>
        <w:rPr>
          <w:rFonts w:ascii="Arial" w:hAnsi="Arial" w:cs="Arial"/>
          <w:bCs/>
          <w:sz w:val="16"/>
          <w:szCs w:val="16"/>
        </w:rPr>
      </w:pPr>
      <w:r w:rsidRPr="000A755F">
        <w:rPr>
          <w:rFonts w:ascii="Arial" w:hAnsi="Arial" w:cs="Arial"/>
          <w:bCs/>
          <w:sz w:val="16"/>
          <w:szCs w:val="16"/>
        </w:rPr>
        <w:t>Формирование и ведение реестра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2.1. Проект перечня налоговых расходов на очередной финансовый год и плановый период разрабатывается комитетом финансов Админ</w:t>
      </w:r>
      <w:r w:rsidRPr="000A755F">
        <w:rPr>
          <w:rFonts w:ascii="Arial" w:hAnsi="Arial" w:cs="Arial"/>
          <w:sz w:val="16"/>
          <w:szCs w:val="16"/>
        </w:rPr>
        <w:t>и</w:t>
      </w:r>
      <w:r w:rsidRPr="000A755F">
        <w:rPr>
          <w:rFonts w:ascii="Arial" w:hAnsi="Arial" w:cs="Arial"/>
          <w:sz w:val="16"/>
          <w:szCs w:val="16"/>
        </w:rPr>
        <w:t xml:space="preserve">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ежегодно в срок до 25 марта текущего финансового года и направляется на согласование в комитет экономич</w:t>
      </w:r>
      <w:r w:rsidRPr="000A755F">
        <w:rPr>
          <w:rFonts w:ascii="Arial" w:hAnsi="Arial" w:cs="Arial"/>
          <w:sz w:val="16"/>
          <w:szCs w:val="16"/>
        </w:rPr>
        <w:t>е</w:t>
      </w:r>
      <w:r w:rsidRPr="000A755F">
        <w:rPr>
          <w:rFonts w:ascii="Arial" w:hAnsi="Arial" w:cs="Arial"/>
          <w:sz w:val="16"/>
          <w:szCs w:val="16"/>
        </w:rPr>
        <w:t xml:space="preserve">ского развития Администрации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ответственным исполнителям муниципальных программ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 а также иным органам и организациям, которых проектом перечня налоговых расходов предлагается закрепить в качестве курат</w:t>
      </w:r>
      <w:r w:rsidRPr="000A755F">
        <w:rPr>
          <w:rFonts w:ascii="Arial" w:hAnsi="Arial" w:cs="Arial"/>
          <w:sz w:val="16"/>
          <w:szCs w:val="16"/>
        </w:rPr>
        <w:t>о</w:t>
      </w:r>
      <w:r w:rsidRPr="000A755F">
        <w:rPr>
          <w:rFonts w:ascii="Arial" w:hAnsi="Arial" w:cs="Arial"/>
          <w:sz w:val="16"/>
          <w:szCs w:val="16"/>
        </w:rPr>
        <w:t>ров налог</w:t>
      </w:r>
      <w:r w:rsidRPr="000A755F">
        <w:rPr>
          <w:rFonts w:ascii="Arial" w:hAnsi="Arial" w:cs="Arial"/>
          <w:sz w:val="16"/>
          <w:szCs w:val="16"/>
        </w:rPr>
        <w:t>о</w:t>
      </w:r>
      <w:r w:rsidRPr="000A755F">
        <w:rPr>
          <w:rFonts w:ascii="Arial" w:hAnsi="Arial" w:cs="Arial"/>
          <w:sz w:val="16"/>
          <w:szCs w:val="16"/>
        </w:rPr>
        <w:t>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2.2. Указанные в подпункте 2.1 пункта 2 Порядка органы,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их стру</w:t>
      </w:r>
      <w:r w:rsidRPr="000A755F">
        <w:rPr>
          <w:rFonts w:ascii="Arial" w:hAnsi="Arial" w:cs="Arial"/>
          <w:sz w:val="16"/>
          <w:szCs w:val="16"/>
        </w:rPr>
        <w:t>к</w:t>
      </w:r>
      <w:r w:rsidRPr="000A755F">
        <w:rPr>
          <w:rFonts w:ascii="Arial" w:hAnsi="Arial" w:cs="Arial"/>
          <w:sz w:val="16"/>
          <w:szCs w:val="16"/>
        </w:rPr>
        <w:t xml:space="preserve">турным элементам, направлениям деятельности, не входящим в муниципальные программы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кураторам налог</w:t>
      </w:r>
      <w:r w:rsidRPr="000A755F">
        <w:rPr>
          <w:rFonts w:ascii="Arial" w:hAnsi="Arial" w:cs="Arial"/>
          <w:sz w:val="16"/>
          <w:szCs w:val="16"/>
        </w:rPr>
        <w:t>о</w:t>
      </w:r>
      <w:r w:rsidRPr="000A755F">
        <w:rPr>
          <w:rFonts w:ascii="Arial" w:hAnsi="Arial" w:cs="Arial"/>
          <w:sz w:val="16"/>
          <w:szCs w:val="16"/>
        </w:rPr>
        <w:t xml:space="preserve">вых расходов, и в случае несогласия с указанным распределением направляют 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w:t>
      </w:r>
      <w:r w:rsidRPr="000A755F">
        <w:rPr>
          <w:rFonts w:ascii="Arial" w:hAnsi="Arial" w:cs="Arial"/>
          <w:sz w:val="16"/>
          <w:szCs w:val="16"/>
        </w:rPr>
        <w:t>ь</w:t>
      </w:r>
      <w:r w:rsidRPr="000A755F">
        <w:rPr>
          <w:rFonts w:ascii="Arial" w:hAnsi="Arial" w:cs="Arial"/>
          <w:sz w:val="16"/>
          <w:szCs w:val="16"/>
        </w:rPr>
        <w:t>ного района предложения</w:t>
      </w:r>
      <w:r w:rsidRPr="000A755F">
        <w:rPr>
          <w:rFonts w:ascii="Arial" w:hAnsi="Arial" w:cs="Arial"/>
          <w:color w:val="333333"/>
          <w:sz w:val="16"/>
          <w:szCs w:val="16"/>
        </w:rPr>
        <w:t xml:space="preserve"> </w:t>
      </w:r>
      <w:r w:rsidRPr="000A755F">
        <w:rPr>
          <w:rFonts w:ascii="Arial" w:hAnsi="Arial" w:cs="Arial"/>
          <w:sz w:val="16"/>
          <w:szCs w:val="16"/>
        </w:rPr>
        <w:t>по уточнению такого распределения (с указанием муниципальной программы, ее структурного элемента, направления деятел</w:t>
      </w:r>
      <w:r w:rsidRPr="000A755F">
        <w:rPr>
          <w:rFonts w:ascii="Arial" w:hAnsi="Arial" w:cs="Arial"/>
          <w:sz w:val="16"/>
          <w:szCs w:val="16"/>
        </w:rPr>
        <w:t>ь</w:t>
      </w:r>
      <w:r w:rsidRPr="000A755F">
        <w:rPr>
          <w:rFonts w:ascii="Arial" w:hAnsi="Arial" w:cs="Arial"/>
          <w:sz w:val="16"/>
          <w:szCs w:val="16"/>
        </w:rPr>
        <w:t>ности, не входящего в муниципальные программы, куратора расходов, к которым необходимо отнести каждый налоговый расход, в отношении котор</w:t>
      </w:r>
      <w:r w:rsidRPr="000A755F">
        <w:rPr>
          <w:rFonts w:ascii="Arial" w:hAnsi="Arial" w:cs="Arial"/>
          <w:sz w:val="16"/>
          <w:szCs w:val="16"/>
        </w:rPr>
        <w:t>о</w:t>
      </w:r>
      <w:r w:rsidRPr="000A755F">
        <w:rPr>
          <w:rFonts w:ascii="Arial" w:hAnsi="Arial" w:cs="Arial"/>
          <w:sz w:val="16"/>
          <w:szCs w:val="16"/>
        </w:rPr>
        <w:t>го имеются з</w:t>
      </w:r>
      <w:r w:rsidRPr="000A755F">
        <w:rPr>
          <w:rFonts w:ascii="Arial" w:hAnsi="Arial" w:cs="Arial"/>
          <w:sz w:val="16"/>
          <w:szCs w:val="16"/>
        </w:rPr>
        <w:t>а</w:t>
      </w:r>
      <w:r w:rsidRPr="000A755F">
        <w:rPr>
          <w:rFonts w:ascii="Arial" w:hAnsi="Arial" w:cs="Arial"/>
          <w:sz w:val="16"/>
          <w:szCs w:val="16"/>
        </w:rPr>
        <w:t>мечания).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 случае если предложения, указанные в абзаце первом настоящего пункта, предполагают изменение куратора налогового расхода, такие предл</w:t>
      </w:r>
      <w:r w:rsidRPr="000A755F">
        <w:rPr>
          <w:rFonts w:ascii="Arial" w:hAnsi="Arial" w:cs="Arial"/>
          <w:sz w:val="16"/>
          <w:szCs w:val="16"/>
        </w:rPr>
        <w:t>о</w:t>
      </w:r>
      <w:r w:rsidRPr="000A755F">
        <w:rPr>
          <w:rFonts w:ascii="Arial" w:hAnsi="Arial" w:cs="Arial"/>
          <w:sz w:val="16"/>
          <w:szCs w:val="16"/>
        </w:rPr>
        <w:t>жения подлежат согласованию с предлагаемым куратором нал</w:t>
      </w:r>
      <w:r w:rsidRPr="000A755F">
        <w:rPr>
          <w:rFonts w:ascii="Arial" w:hAnsi="Arial" w:cs="Arial"/>
          <w:sz w:val="16"/>
          <w:szCs w:val="16"/>
        </w:rPr>
        <w:t>о</w:t>
      </w:r>
      <w:r w:rsidRPr="000A755F">
        <w:rPr>
          <w:rFonts w:ascii="Arial" w:hAnsi="Arial" w:cs="Arial"/>
          <w:sz w:val="16"/>
          <w:szCs w:val="16"/>
        </w:rPr>
        <w:t>гового расхода.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В случае если результаты рассмотрения не направлены 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w:t>
      </w:r>
      <w:r w:rsidRPr="000A755F">
        <w:rPr>
          <w:rFonts w:ascii="Arial" w:hAnsi="Arial" w:cs="Arial"/>
          <w:sz w:val="16"/>
          <w:szCs w:val="16"/>
        </w:rPr>
        <w:t>и</w:t>
      </w:r>
      <w:r w:rsidRPr="000A755F">
        <w:rPr>
          <w:rFonts w:ascii="Arial" w:hAnsi="Arial" w:cs="Arial"/>
          <w:sz w:val="16"/>
          <w:szCs w:val="16"/>
        </w:rPr>
        <w:t>ципального района в течение срока, указанного в абзаце первом настоящего пункта, проект перечня считается согласова</w:t>
      </w:r>
      <w:r w:rsidRPr="000A755F">
        <w:rPr>
          <w:rFonts w:ascii="Arial" w:hAnsi="Arial" w:cs="Arial"/>
          <w:sz w:val="16"/>
          <w:szCs w:val="16"/>
        </w:rPr>
        <w:t>н</w:t>
      </w:r>
      <w:r w:rsidRPr="000A755F">
        <w:rPr>
          <w:rFonts w:ascii="Arial" w:hAnsi="Arial" w:cs="Arial"/>
          <w:sz w:val="16"/>
          <w:szCs w:val="16"/>
        </w:rPr>
        <w:t>ным.</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 случае если замечания к отдельным позициям проекта перечня не содержат конкретных предложений по уточнению распределения, ук</w:t>
      </w:r>
      <w:r w:rsidRPr="000A755F">
        <w:rPr>
          <w:rFonts w:ascii="Arial" w:hAnsi="Arial" w:cs="Arial"/>
          <w:sz w:val="16"/>
          <w:szCs w:val="16"/>
        </w:rPr>
        <w:t>а</w:t>
      </w:r>
      <w:r w:rsidRPr="000A755F">
        <w:rPr>
          <w:rFonts w:ascii="Arial" w:hAnsi="Arial" w:cs="Arial"/>
          <w:sz w:val="16"/>
          <w:szCs w:val="16"/>
        </w:rPr>
        <w:t>занных в абзаце первом настоящего пункта, проект перечня считается согласованным в отношении соответствующих п</w:t>
      </w:r>
      <w:r w:rsidRPr="000A755F">
        <w:rPr>
          <w:rFonts w:ascii="Arial" w:hAnsi="Arial" w:cs="Arial"/>
          <w:sz w:val="16"/>
          <w:szCs w:val="16"/>
        </w:rPr>
        <w:t>о</w:t>
      </w:r>
      <w:r w:rsidRPr="000A755F">
        <w:rPr>
          <w:rFonts w:ascii="Arial" w:hAnsi="Arial" w:cs="Arial"/>
          <w:sz w:val="16"/>
          <w:szCs w:val="16"/>
        </w:rPr>
        <w:t>зиций.</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Согласование проекта перечня налоговых расходов в части позиций, изложенных идентично перечню налоговых расходов на текущий ф</w:t>
      </w:r>
      <w:r w:rsidRPr="000A755F">
        <w:rPr>
          <w:rFonts w:ascii="Arial" w:hAnsi="Arial" w:cs="Arial"/>
          <w:sz w:val="16"/>
          <w:szCs w:val="16"/>
        </w:rPr>
        <w:t>и</w:t>
      </w:r>
      <w:r w:rsidRPr="000A755F">
        <w:rPr>
          <w:rFonts w:ascii="Arial" w:hAnsi="Arial" w:cs="Arial"/>
          <w:sz w:val="16"/>
          <w:szCs w:val="16"/>
        </w:rPr>
        <w:t>нансовый год и плановый период, не требуется, за исключением случаев внесения изменений в перечень муниципальных программ, структуру мун</w:t>
      </w:r>
      <w:r w:rsidRPr="000A755F">
        <w:rPr>
          <w:rFonts w:ascii="Arial" w:hAnsi="Arial" w:cs="Arial"/>
          <w:sz w:val="16"/>
          <w:szCs w:val="16"/>
        </w:rPr>
        <w:t>и</w:t>
      </w:r>
      <w:r w:rsidRPr="000A755F">
        <w:rPr>
          <w:rFonts w:ascii="Arial" w:hAnsi="Arial" w:cs="Arial"/>
          <w:sz w:val="16"/>
          <w:szCs w:val="16"/>
        </w:rPr>
        <w:t>ципальных программ и (или) изменения полномочий органов, организаций, указанных в пункте 6 Порядка, затрагивающих соответству</w:t>
      </w:r>
      <w:r w:rsidRPr="000A755F">
        <w:rPr>
          <w:rFonts w:ascii="Arial" w:hAnsi="Arial" w:cs="Arial"/>
          <w:sz w:val="16"/>
          <w:szCs w:val="16"/>
        </w:rPr>
        <w:t>ю</w:t>
      </w:r>
      <w:r w:rsidRPr="000A755F">
        <w:rPr>
          <w:rFonts w:ascii="Arial" w:hAnsi="Arial" w:cs="Arial"/>
          <w:sz w:val="16"/>
          <w:szCs w:val="16"/>
        </w:rPr>
        <w:t>щие позиции проекта перечня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При наличии разногласий по проекту перечня налоговых расходов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в срок до 15 апреля текущего финансового года обеспечивает проведение согласительных совещаний с соответствующими органами, орг</w:t>
      </w:r>
      <w:r w:rsidRPr="000A755F">
        <w:rPr>
          <w:rFonts w:ascii="Arial" w:hAnsi="Arial" w:cs="Arial"/>
          <w:sz w:val="16"/>
          <w:szCs w:val="16"/>
        </w:rPr>
        <w:t>а</w:t>
      </w:r>
      <w:r w:rsidRPr="000A755F">
        <w:rPr>
          <w:rFonts w:ascii="Arial" w:hAnsi="Arial" w:cs="Arial"/>
          <w:sz w:val="16"/>
          <w:szCs w:val="16"/>
        </w:rPr>
        <w:t>низациями.</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Разногласия, не урегулированные по результатам совещаний, указанных в абзаце шестом настоящего пункта, в срок до 25 апреля текущего фина</w:t>
      </w:r>
      <w:r w:rsidRPr="000A755F">
        <w:rPr>
          <w:rFonts w:ascii="Arial" w:hAnsi="Arial" w:cs="Arial"/>
          <w:sz w:val="16"/>
          <w:szCs w:val="16"/>
        </w:rPr>
        <w:t>н</w:t>
      </w:r>
      <w:r w:rsidRPr="000A755F">
        <w:rPr>
          <w:rFonts w:ascii="Arial" w:hAnsi="Arial" w:cs="Arial"/>
          <w:sz w:val="16"/>
          <w:szCs w:val="16"/>
        </w:rPr>
        <w:t>сового года рассматриваются Первым заместителем Главы администрации</w:t>
      </w:r>
      <w:r w:rsidRPr="000A755F">
        <w:rPr>
          <w:rFonts w:ascii="Arial" w:hAnsi="Arial" w:cs="Arial"/>
          <w:bCs/>
          <w:sz w:val="16"/>
          <w:szCs w:val="16"/>
        </w:rPr>
        <w:t xml:space="preserve"> </w:t>
      </w:r>
      <w:r w:rsidRPr="000A755F">
        <w:rPr>
          <w:rFonts w:ascii="Arial" w:hAnsi="Arial" w:cs="Arial"/>
          <w:sz w:val="16"/>
          <w:szCs w:val="16"/>
        </w:rPr>
        <w:t>муниципального района, к ведению которого отнесены вопросы разрабо</w:t>
      </w:r>
      <w:r w:rsidRPr="000A755F">
        <w:rPr>
          <w:rFonts w:ascii="Arial" w:hAnsi="Arial" w:cs="Arial"/>
          <w:sz w:val="16"/>
          <w:szCs w:val="16"/>
        </w:rPr>
        <w:t>т</w:t>
      </w:r>
      <w:r w:rsidRPr="000A755F">
        <w:rPr>
          <w:rFonts w:ascii="Arial" w:hAnsi="Arial" w:cs="Arial"/>
          <w:sz w:val="16"/>
          <w:szCs w:val="16"/>
        </w:rPr>
        <w:t>ки и реализации нал</w:t>
      </w:r>
      <w:r w:rsidRPr="000A755F">
        <w:rPr>
          <w:rFonts w:ascii="Arial" w:hAnsi="Arial" w:cs="Arial"/>
          <w:sz w:val="16"/>
          <w:szCs w:val="16"/>
        </w:rPr>
        <w:t>о</w:t>
      </w:r>
      <w:r w:rsidRPr="000A755F">
        <w:rPr>
          <w:rFonts w:ascii="Arial" w:hAnsi="Arial" w:cs="Arial"/>
          <w:sz w:val="16"/>
          <w:szCs w:val="16"/>
        </w:rPr>
        <w:t>говой политики.</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2.3. В срок не позднее 7 рабочих дней после завершения процедур, указанных в подпункте 2.2 пункта 2 Порядка, перечень налоговых расходов сч</w:t>
      </w:r>
      <w:r w:rsidRPr="000A755F">
        <w:rPr>
          <w:rFonts w:ascii="Arial" w:hAnsi="Arial" w:cs="Arial"/>
          <w:sz w:val="16"/>
          <w:szCs w:val="16"/>
        </w:rPr>
        <w:t>и</w:t>
      </w:r>
      <w:r w:rsidRPr="000A755F">
        <w:rPr>
          <w:rFonts w:ascii="Arial" w:hAnsi="Arial" w:cs="Arial"/>
          <w:sz w:val="16"/>
          <w:szCs w:val="16"/>
        </w:rPr>
        <w:t xml:space="preserve">тается сформированным и размещается на официальной сайте Администрации </w:t>
      </w:r>
      <w:r w:rsidRPr="000A755F">
        <w:rPr>
          <w:rFonts w:ascii="Arial" w:hAnsi="Arial" w:cs="Arial"/>
          <w:bCs/>
          <w:sz w:val="16"/>
          <w:szCs w:val="16"/>
        </w:rPr>
        <w:t>Валда</w:t>
      </w:r>
      <w:r w:rsidRPr="000A755F">
        <w:rPr>
          <w:rFonts w:ascii="Arial" w:hAnsi="Arial" w:cs="Arial"/>
          <w:bCs/>
          <w:sz w:val="16"/>
          <w:szCs w:val="16"/>
        </w:rPr>
        <w:t>й</w:t>
      </w:r>
      <w:r w:rsidRPr="000A755F">
        <w:rPr>
          <w:rFonts w:ascii="Arial" w:hAnsi="Arial" w:cs="Arial"/>
          <w:bCs/>
          <w:sz w:val="16"/>
          <w:szCs w:val="16"/>
        </w:rPr>
        <w:t xml:space="preserve">ского </w:t>
      </w:r>
      <w:r w:rsidRPr="000A755F">
        <w:rPr>
          <w:rFonts w:ascii="Arial" w:hAnsi="Arial" w:cs="Arial"/>
          <w:sz w:val="16"/>
          <w:szCs w:val="16"/>
        </w:rPr>
        <w:t>муниципального района в информационно-телекоммуникационной сети «И</w:t>
      </w:r>
      <w:r w:rsidRPr="000A755F">
        <w:rPr>
          <w:rFonts w:ascii="Arial" w:hAnsi="Arial" w:cs="Arial"/>
          <w:sz w:val="16"/>
          <w:szCs w:val="16"/>
        </w:rPr>
        <w:t>н</w:t>
      </w:r>
      <w:r w:rsidRPr="000A755F">
        <w:rPr>
          <w:rFonts w:ascii="Arial" w:hAnsi="Arial" w:cs="Arial"/>
          <w:sz w:val="16"/>
          <w:szCs w:val="16"/>
        </w:rPr>
        <w:t>тернет».</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2.4.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подпункте 2.1 пункта 2 Порядка, затрагивающих перечень налоговых расходов, кур</w:t>
      </w:r>
      <w:r w:rsidRPr="000A755F">
        <w:rPr>
          <w:rFonts w:ascii="Arial" w:hAnsi="Arial" w:cs="Arial"/>
          <w:sz w:val="16"/>
          <w:szCs w:val="16"/>
        </w:rPr>
        <w:t>а</w:t>
      </w:r>
      <w:r w:rsidRPr="000A755F">
        <w:rPr>
          <w:rFonts w:ascii="Arial" w:hAnsi="Arial" w:cs="Arial"/>
          <w:sz w:val="16"/>
          <w:szCs w:val="16"/>
        </w:rPr>
        <w:t xml:space="preserve">торы налоговых расходов в срок не позднее 10 рабочих дней с даты соответствующих изменений направляют в комитет финансов Администрации </w:t>
      </w:r>
      <w:r w:rsidRPr="000A755F">
        <w:rPr>
          <w:rFonts w:ascii="Arial" w:hAnsi="Arial" w:cs="Arial"/>
          <w:bCs/>
          <w:sz w:val="16"/>
          <w:szCs w:val="16"/>
        </w:rPr>
        <w:t>Валда</w:t>
      </w:r>
      <w:r w:rsidRPr="000A755F">
        <w:rPr>
          <w:rFonts w:ascii="Arial" w:hAnsi="Arial" w:cs="Arial"/>
          <w:bCs/>
          <w:sz w:val="16"/>
          <w:szCs w:val="16"/>
        </w:rPr>
        <w:t>й</w:t>
      </w:r>
      <w:r w:rsidRPr="000A755F">
        <w:rPr>
          <w:rFonts w:ascii="Arial" w:hAnsi="Arial" w:cs="Arial"/>
          <w:bCs/>
          <w:sz w:val="16"/>
          <w:szCs w:val="16"/>
        </w:rPr>
        <w:t xml:space="preserve">ского </w:t>
      </w:r>
      <w:r w:rsidRPr="000A755F">
        <w:rPr>
          <w:rFonts w:ascii="Arial" w:hAnsi="Arial" w:cs="Arial"/>
          <w:sz w:val="16"/>
          <w:szCs w:val="16"/>
        </w:rPr>
        <w:t>муниципального района соответствующую информацию для уточнения указанного пере</w:t>
      </w:r>
      <w:r w:rsidRPr="000A755F">
        <w:rPr>
          <w:rFonts w:ascii="Arial" w:hAnsi="Arial" w:cs="Arial"/>
          <w:sz w:val="16"/>
          <w:szCs w:val="16"/>
        </w:rPr>
        <w:t>ч</w:t>
      </w:r>
      <w:r w:rsidRPr="000A755F">
        <w:rPr>
          <w:rFonts w:ascii="Arial" w:hAnsi="Arial" w:cs="Arial"/>
          <w:sz w:val="16"/>
          <w:szCs w:val="16"/>
        </w:rPr>
        <w:t>ня.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2.5. Уточненный перечень налоговых расходов формируется в срок до 1 октября текущего финансового года (в случае уточнения структуры мун</w:t>
      </w:r>
      <w:r w:rsidRPr="000A755F">
        <w:rPr>
          <w:rFonts w:ascii="Arial" w:hAnsi="Arial" w:cs="Arial"/>
          <w:sz w:val="16"/>
          <w:szCs w:val="16"/>
        </w:rPr>
        <w:t>и</w:t>
      </w:r>
      <w:r w:rsidRPr="000A755F">
        <w:rPr>
          <w:rFonts w:ascii="Arial" w:hAnsi="Arial" w:cs="Arial"/>
          <w:sz w:val="16"/>
          <w:szCs w:val="16"/>
        </w:rPr>
        <w:t xml:space="preserve">ципальных программ в рамках формирования проекта решения о бюджете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на очередной финансовый год и пл</w:t>
      </w:r>
      <w:r w:rsidRPr="000A755F">
        <w:rPr>
          <w:rFonts w:ascii="Arial" w:hAnsi="Arial" w:cs="Arial"/>
          <w:sz w:val="16"/>
          <w:szCs w:val="16"/>
        </w:rPr>
        <w:t>а</w:t>
      </w:r>
      <w:r w:rsidRPr="000A755F">
        <w:rPr>
          <w:rFonts w:ascii="Arial" w:hAnsi="Arial" w:cs="Arial"/>
          <w:sz w:val="16"/>
          <w:szCs w:val="16"/>
        </w:rPr>
        <w:t>новый период) и до 15 декабря текущего финансового года (в случае уточнения структуры муниципальных программ в рамках рассмотрения и утве</w:t>
      </w:r>
      <w:r w:rsidRPr="000A755F">
        <w:rPr>
          <w:rFonts w:ascii="Arial" w:hAnsi="Arial" w:cs="Arial"/>
          <w:sz w:val="16"/>
          <w:szCs w:val="16"/>
        </w:rPr>
        <w:t>р</w:t>
      </w:r>
      <w:r w:rsidRPr="000A755F">
        <w:rPr>
          <w:rFonts w:ascii="Arial" w:hAnsi="Arial" w:cs="Arial"/>
          <w:sz w:val="16"/>
          <w:szCs w:val="16"/>
        </w:rPr>
        <w:t xml:space="preserve">ждения проекта решения о бюджете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на очередной финансовый год и плановый п</w:t>
      </w:r>
      <w:r w:rsidRPr="000A755F">
        <w:rPr>
          <w:rFonts w:ascii="Arial" w:hAnsi="Arial" w:cs="Arial"/>
          <w:sz w:val="16"/>
          <w:szCs w:val="16"/>
        </w:rPr>
        <w:t>е</w:t>
      </w:r>
      <w:r w:rsidRPr="000A755F">
        <w:rPr>
          <w:rFonts w:ascii="Arial" w:hAnsi="Arial" w:cs="Arial"/>
          <w:sz w:val="16"/>
          <w:szCs w:val="16"/>
        </w:rPr>
        <w:t>риод).</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2.6. Реестр налоговых расходов формируется и ведется в порядке, установленном комитетом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w:t>
      </w:r>
    </w:p>
    <w:p w:rsidR="00EE0788" w:rsidRPr="000A755F" w:rsidRDefault="00EE0788" w:rsidP="00EE0788">
      <w:pPr>
        <w:shd w:val="clear" w:color="auto" w:fill="FFFFFF"/>
        <w:jc w:val="center"/>
        <w:outlineLvl w:val="2"/>
        <w:rPr>
          <w:rFonts w:ascii="Arial" w:hAnsi="Arial" w:cs="Arial"/>
          <w:b/>
          <w:bCs/>
          <w:sz w:val="16"/>
          <w:szCs w:val="16"/>
        </w:rPr>
      </w:pPr>
      <w:r w:rsidRPr="000A755F">
        <w:rPr>
          <w:rFonts w:ascii="Arial" w:hAnsi="Arial" w:cs="Arial"/>
          <w:b/>
          <w:bCs/>
          <w:sz w:val="16"/>
          <w:szCs w:val="16"/>
        </w:rPr>
        <w:t>3. Оценка эффективности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3.1. Методики оценки эффективности налоговых расходов формируются к</w:t>
      </w:r>
      <w:r w:rsidRPr="000A755F">
        <w:rPr>
          <w:rFonts w:ascii="Arial" w:hAnsi="Arial" w:cs="Arial"/>
          <w:sz w:val="16"/>
          <w:szCs w:val="16"/>
        </w:rPr>
        <w:t>у</w:t>
      </w:r>
      <w:r w:rsidRPr="000A755F">
        <w:rPr>
          <w:rFonts w:ascii="Arial" w:hAnsi="Arial" w:cs="Arial"/>
          <w:sz w:val="16"/>
          <w:szCs w:val="16"/>
        </w:rPr>
        <w:t xml:space="preserve">раторами соответствующих налоговых расходов и утверждаются ими по согласованию с комитетом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и комитетом экономического развития Админис</w:t>
      </w:r>
      <w:r w:rsidRPr="000A755F">
        <w:rPr>
          <w:rFonts w:ascii="Arial" w:hAnsi="Arial" w:cs="Arial"/>
          <w:sz w:val="16"/>
          <w:szCs w:val="16"/>
        </w:rPr>
        <w:t>т</w:t>
      </w:r>
      <w:r w:rsidRPr="000A755F">
        <w:rPr>
          <w:rFonts w:ascii="Arial" w:hAnsi="Arial" w:cs="Arial"/>
          <w:sz w:val="16"/>
          <w:szCs w:val="16"/>
        </w:rPr>
        <w:t xml:space="preserve">рации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3.2. В целях оценки эффективности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ежегодно в срок до 20 июня формирует и направляет кураторам н</w:t>
      </w:r>
      <w:r w:rsidRPr="000A755F">
        <w:rPr>
          <w:rFonts w:ascii="Arial" w:hAnsi="Arial" w:cs="Arial"/>
          <w:sz w:val="16"/>
          <w:szCs w:val="16"/>
        </w:rPr>
        <w:t>а</w:t>
      </w:r>
      <w:r w:rsidRPr="000A755F">
        <w:rPr>
          <w:rFonts w:ascii="Arial" w:hAnsi="Arial" w:cs="Arial"/>
          <w:sz w:val="16"/>
          <w:szCs w:val="16"/>
        </w:rPr>
        <w:t>логовых расходов оценку фактического объема налоговых расходов за отчетный финансовый год, оценку объемов налоговых расходов на текущий финанс</w:t>
      </w:r>
      <w:r w:rsidRPr="000A755F">
        <w:rPr>
          <w:rFonts w:ascii="Arial" w:hAnsi="Arial" w:cs="Arial"/>
          <w:sz w:val="16"/>
          <w:szCs w:val="16"/>
        </w:rPr>
        <w:t>о</w:t>
      </w:r>
      <w:r w:rsidRPr="000A755F">
        <w:rPr>
          <w:rFonts w:ascii="Arial" w:hAnsi="Arial" w:cs="Arial"/>
          <w:sz w:val="16"/>
          <w:szCs w:val="16"/>
        </w:rPr>
        <w:t>вый год, очередной финансовый год и плановый период, а также данные о значениях фискальных характер</w:t>
      </w:r>
      <w:r w:rsidRPr="000A755F">
        <w:rPr>
          <w:rFonts w:ascii="Arial" w:hAnsi="Arial" w:cs="Arial"/>
          <w:sz w:val="16"/>
          <w:szCs w:val="16"/>
        </w:rPr>
        <w:t>и</w:t>
      </w:r>
      <w:r w:rsidRPr="000A755F">
        <w:rPr>
          <w:rFonts w:ascii="Arial" w:hAnsi="Arial" w:cs="Arial"/>
          <w:sz w:val="16"/>
          <w:szCs w:val="16"/>
        </w:rPr>
        <w:t>стик за год, предшествующий отчетному финансовому году;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кураторы налоговых расходов на основе сформированного и размещенного в соответствии с подпунктом 2.3 пункта 2 Порядка перечня нал</w:t>
      </w:r>
      <w:r w:rsidRPr="000A755F">
        <w:rPr>
          <w:rFonts w:ascii="Arial" w:hAnsi="Arial" w:cs="Arial"/>
          <w:sz w:val="16"/>
          <w:szCs w:val="16"/>
        </w:rPr>
        <w:t>о</w:t>
      </w:r>
      <w:r w:rsidRPr="000A755F">
        <w:rPr>
          <w:rFonts w:ascii="Arial" w:hAnsi="Arial" w:cs="Arial"/>
          <w:sz w:val="16"/>
          <w:szCs w:val="16"/>
        </w:rPr>
        <w:t>говых расходов и информации, указанной в абзаце втором пункта, формируют паспорта налог</w:t>
      </w:r>
      <w:r w:rsidRPr="000A755F">
        <w:rPr>
          <w:rFonts w:ascii="Arial" w:hAnsi="Arial" w:cs="Arial"/>
          <w:sz w:val="16"/>
          <w:szCs w:val="16"/>
        </w:rPr>
        <w:t>о</w:t>
      </w:r>
      <w:r w:rsidRPr="000A755F">
        <w:rPr>
          <w:rFonts w:ascii="Arial" w:hAnsi="Arial" w:cs="Arial"/>
          <w:sz w:val="16"/>
          <w:szCs w:val="16"/>
        </w:rPr>
        <w:t xml:space="preserve">вых расходов и в срок до 15 июля представляют их 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w:t>
      </w:r>
      <w:r w:rsidRPr="000A755F">
        <w:rPr>
          <w:rFonts w:ascii="Arial" w:hAnsi="Arial" w:cs="Arial"/>
          <w:sz w:val="16"/>
          <w:szCs w:val="16"/>
        </w:rPr>
        <w:t>й</w:t>
      </w:r>
      <w:r w:rsidRPr="000A755F">
        <w:rPr>
          <w:rFonts w:ascii="Arial" w:hAnsi="Arial" w:cs="Arial"/>
          <w:sz w:val="16"/>
          <w:szCs w:val="16"/>
        </w:rPr>
        <w:t>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lastRenderedPageBreak/>
        <w:t>3.3. Оценка эффективности налоговых расходов (в том числе нераспределенных) осуществляется кураторами соответствующих налоговых расх</w:t>
      </w:r>
      <w:r w:rsidRPr="000A755F">
        <w:rPr>
          <w:rFonts w:ascii="Arial" w:hAnsi="Arial" w:cs="Arial"/>
          <w:sz w:val="16"/>
          <w:szCs w:val="16"/>
        </w:rPr>
        <w:t>о</w:t>
      </w:r>
      <w:r w:rsidRPr="000A755F">
        <w:rPr>
          <w:rFonts w:ascii="Arial" w:hAnsi="Arial" w:cs="Arial"/>
          <w:sz w:val="16"/>
          <w:szCs w:val="16"/>
        </w:rPr>
        <w:t>дов и включ</w:t>
      </w:r>
      <w:r w:rsidRPr="000A755F">
        <w:rPr>
          <w:rFonts w:ascii="Arial" w:hAnsi="Arial" w:cs="Arial"/>
          <w:sz w:val="16"/>
          <w:szCs w:val="16"/>
        </w:rPr>
        <w:t>а</w:t>
      </w:r>
      <w:r w:rsidRPr="000A755F">
        <w:rPr>
          <w:rFonts w:ascii="Arial" w:hAnsi="Arial" w:cs="Arial"/>
          <w:sz w:val="16"/>
          <w:szCs w:val="16"/>
        </w:rPr>
        <w:t>ет:</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оценку целесообразности предоставления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оценку результативности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3.4. Критериями целесообразности осуществления налоговых расходов я</w:t>
      </w:r>
      <w:r w:rsidRPr="000A755F">
        <w:rPr>
          <w:rFonts w:ascii="Arial" w:hAnsi="Arial" w:cs="Arial"/>
          <w:sz w:val="16"/>
          <w:szCs w:val="16"/>
        </w:rPr>
        <w:t>в</w:t>
      </w:r>
      <w:r w:rsidRPr="000A755F">
        <w:rPr>
          <w:rFonts w:ascii="Arial" w:hAnsi="Arial" w:cs="Arial"/>
          <w:sz w:val="16"/>
          <w:szCs w:val="16"/>
        </w:rPr>
        <w:t>ляются: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(в отношении непрограммных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востребованность льготы, освобождения или иной преференции.</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Невыполнение хотя бы одного из указанных критериев свидетельствует о недостаточной эффективности рассматриваемого налогового ра</w:t>
      </w:r>
      <w:r w:rsidRPr="000A755F">
        <w:rPr>
          <w:rFonts w:ascii="Arial" w:hAnsi="Arial" w:cs="Arial"/>
          <w:sz w:val="16"/>
          <w:szCs w:val="16"/>
        </w:rPr>
        <w:t>с</w:t>
      </w:r>
      <w:r w:rsidRPr="000A755F">
        <w:rPr>
          <w:rFonts w:ascii="Arial" w:hAnsi="Arial" w:cs="Arial"/>
          <w:sz w:val="16"/>
          <w:szCs w:val="16"/>
        </w:rPr>
        <w:t>хода. В этом случае куратору налоговых расходов надлежит рекомендовать рассматриваемый налоговый расход к отмене, либо сформулировать предлож</w:t>
      </w:r>
      <w:r w:rsidRPr="000A755F">
        <w:rPr>
          <w:rFonts w:ascii="Arial" w:hAnsi="Arial" w:cs="Arial"/>
          <w:sz w:val="16"/>
          <w:szCs w:val="16"/>
        </w:rPr>
        <w:t>е</w:t>
      </w:r>
      <w:r w:rsidRPr="000A755F">
        <w:rPr>
          <w:rFonts w:ascii="Arial" w:hAnsi="Arial" w:cs="Arial"/>
          <w:sz w:val="16"/>
          <w:szCs w:val="16"/>
        </w:rPr>
        <w:t>ния по совершенствованию м</w:t>
      </w:r>
      <w:r w:rsidRPr="000A755F">
        <w:rPr>
          <w:rFonts w:ascii="Arial" w:hAnsi="Arial" w:cs="Arial"/>
          <w:sz w:val="16"/>
          <w:szCs w:val="16"/>
        </w:rPr>
        <w:t>е</w:t>
      </w:r>
      <w:r w:rsidRPr="000A755F">
        <w:rPr>
          <w:rFonts w:ascii="Arial" w:hAnsi="Arial" w:cs="Arial"/>
          <w:sz w:val="16"/>
          <w:szCs w:val="16"/>
        </w:rPr>
        <w:t>ханизма ее действия.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3.5. Оценка результативности производится на основании влияния налогового расхода на результаты реализации соответствующей мун</w:t>
      </w:r>
      <w:r w:rsidRPr="000A755F">
        <w:rPr>
          <w:rFonts w:ascii="Arial" w:hAnsi="Arial" w:cs="Arial"/>
          <w:sz w:val="16"/>
          <w:szCs w:val="16"/>
        </w:rPr>
        <w:t>и</w:t>
      </w:r>
      <w:r w:rsidRPr="000A755F">
        <w:rPr>
          <w:rFonts w:ascii="Arial" w:hAnsi="Arial" w:cs="Arial"/>
          <w:sz w:val="16"/>
          <w:szCs w:val="16"/>
        </w:rPr>
        <w:t>ципальной программы (ее структурных элементов) либо достижение целей муниципальной политики, не отнесенных к действующим муниципальным програ</w:t>
      </w:r>
      <w:r w:rsidRPr="000A755F">
        <w:rPr>
          <w:rFonts w:ascii="Arial" w:hAnsi="Arial" w:cs="Arial"/>
          <w:sz w:val="16"/>
          <w:szCs w:val="16"/>
        </w:rPr>
        <w:t>м</w:t>
      </w:r>
      <w:r w:rsidRPr="000A755F">
        <w:rPr>
          <w:rFonts w:ascii="Arial" w:hAnsi="Arial" w:cs="Arial"/>
          <w:sz w:val="16"/>
          <w:szCs w:val="16"/>
        </w:rPr>
        <w:t>мам, и включает оценку бюджетной эффективности н</w:t>
      </w:r>
      <w:r w:rsidRPr="000A755F">
        <w:rPr>
          <w:rFonts w:ascii="Arial" w:hAnsi="Arial" w:cs="Arial"/>
          <w:sz w:val="16"/>
          <w:szCs w:val="16"/>
        </w:rPr>
        <w:t>а</w:t>
      </w:r>
      <w:r w:rsidRPr="000A755F">
        <w:rPr>
          <w:rFonts w:ascii="Arial" w:hAnsi="Arial" w:cs="Arial"/>
          <w:sz w:val="16"/>
          <w:szCs w:val="16"/>
        </w:rPr>
        <w:t>логового расхода.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3.6. В качестве критерия результативности определяется не менее одного показат</w:t>
      </w:r>
      <w:r w:rsidRPr="000A755F">
        <w:rPr>
          <w:rFonts w:ascii="Arial" w:hAnsi="Arial" w:cs="Arial"/>
          <w:sz w:val="16"/>
          <w:szCs w:val="16"/>
        </w:rPr>
        <w:t>е</w:t>
      </w:r>
      <w:r w:rsidRPr="000A755F">
        <w:rPr>
          <w:rFonts w:ascii="Arial" w:hAnsi="Arial" w:cs="Arial"/>
          <w:sz w:val="16"/>
          <w:szCs w:val="16"/>
        </w:rPr>
        <w:t>ля (индикатора):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муниципальной программы или ее структурных элементов (цели муниципальной политики, не отнесенной к муниципальным программам), на знач</w:t>
      </w:r>
      <w:r w:rsidRPr="000A755F">
        <w:rPr>
          <w:rFonts w:ascii="Arial" w:hAnsi="Arial" w:cs="Arial"/>
          <w:sz w:val="16"/>
          <w:szCs w:val="16"/>
        </w:rPr>
        <w:t>е</w:t>
      </w:r>
      <w:r w:rsidRPr="000A755F">
        <w:rPr>
          <w:rFonts w:ascii="Arial" w:hAnsi="Arial" w:cs="Arial"/>
          <w:sz w:val="16"/>
          <w:szCs w:val="16"/>
        </w:rPr>
        <w:t>ние которого оказывает влияние рассматриваемый нал</w:t>
      </w:r>
      <w:r w:rsidRPr="000A755F">
        <w:rPr>
          <w:rFonts w:ascii="Arial" w:hAnsi="Arial" w:cs="Arial"/>
          <w:sz w:val="16"/>
          <w:szCs w:val="16"/>
        </w:rPr>
        <w:t>о</w:t>
      </w:r>
      <w:r w:rsidRPr="000A755F">
        <w:rPr>
          <w:rFonts w:ascii="Arial" w:hAnsi="Arial" w:cs="Arial"/>
          <w:sz w:val="16"/>
          <w:szCs w:val="16"/>
        </w:rPr>
        <w:t>говый расход;</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w:t>
      </w:r>
      <w:r w:rsidRPr="000A755F">
        <w:rPr>
          <w:rFonts w:ascii="Arial" w:hAnsi="Arial" w:cs="Arial"/>
          <w:sz w:val="16"/>
          <w:szCs w:val="16"/>
        </w:rPr>
        <w:t>и</w:t>
      </w:r>
      <w:r w:rsidRPr="000A755F">
        <w:rPr>
          <w:rFonts w:ascii="Arial" w:hAnsi="Arial" w:cs="Arial"/>
          <w:sz w:val="16"/>
          <w:szCs w:val="16"/>
        </w:rPr>
        <w:t>пальным программам).</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3.7.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w:t>
      </w:r>
      <w:r w:rsidRPr="000A755F">
        <w:rPr>
          <w:rFonts w:ascii="Arial" w:hAnsi="Arial" w:cs="Arial"/>
          <w:sz w:val="16"/>
          <w:szCs w:val="16"/>
        </w:rPr>
        <w:t>с</w:t>
      </w:r>
      <w:r w:rsidRPr="000A755F">
        <w:rPr>
          <w:rFonts w:ascii="Arial" w:hAnsi="Arial" w:cs="Arial"/>
          <w:sz w:val="16"/>
          <w:szCs w:val="16"/>
        </w:rPr>
        <w:t>хода и без его учета.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3.8. В целях проведения оценки бюджетной эффективности налоговых ра</w:t>
      </w:r>
      <w:r w:rsidRPr="000A755F">
        <w:rPr>
          <w:rFonts w:ascii="Arial" w:hAnsi="Arial" w:cs="Arial"/>
          <w:sz w:val="16"/>
          <w:szCs w:val="16"/>
        </w:rPr>
        <w:t>с</w:t>
      </w:r>
      <w:r w:rsidRPr="000A755F">
        <w:rPr>
          <w:rFonts w:ascii="Arial" w:hAnsi="Arial" w:cs="Arial"/>
          <w:sz w:val="16"/>
          <w:szCs w:val="16"/>
        </w:rPr>
        <w:t>ходов осуществляется: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3.8.1.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w:t>
      </w:r>
      <w:r w:rsidRPr="000A755F">
        <w:rPr>
          <w:rFonts w:ascii="Arial" w:hAnsi="Arial" w:cs="Arial"/>
          <w:sz w:val="16"/>
          <w:szCs w:val="16"/>
        </w:rPr>
        <w:t>и</w:t>
      </w:r>
      <w:r w:rsidRPr="000A755F">
        <w:rPr>
          <w:rFonts w:ascii="Arial" w:hAnsi="Arial" w:cs="Arial"/>
          <w:sz w:val="16"/>
          <w:szCs w:val="16"/>
        </w:rPr>
        <w:t>менения альтернативных механизмов).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 целях настоящего пункта в качестве альтернативных механизмов могут учит</w:t>
      </w:r>
      <w:r w:rsidRPr="000A755F">
        <w:rPr>
          <w:rFonts w:ascii="Arial" w:hAnsi="Arial" w:cs="Arial"/>
          <w:sz w:val="16"/>
          <w:szCs w:val="16"/>
        </w:rPr>
        <w:t>ы</w:t>
      </w:r>
      <w:r w:rsidRPr="000A755F">
        <w:rPr>
          <w:rFonts w:ascii="Arial" w:hAnsi="Arial" w:cs="Arial"/>
          <w:sz w:val="16"/>
          <w:szCs w:val="16"/>
        </w:rPr>
        <w:t>ваться в том числе:</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субсидии или иные формы непосредственной финансовой поддержки соответствующих категорий налогоплательщиков за счет средств бюджета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предоставление муниципальных гарантий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по обязательствам соответствующих категорий налогоплательщ</w:t>
      </w:r>
      <w:r w:rsidRPr="000A755F">
        <w:rPr>
          <w:rFonts w:ascii="Arial" w:hAnsi="Arial" w:cs="Arial"/>
          <w:sz w:val="16"/>
          <w:szCs w:val="16"/>
        </w:rPr>
        <w:t>и</w:t>
      </w:r>
      <w:r w:rsidRPr="000A755F">
        <w:rPr>
          <w:rFonts w:ascii="Arial" w:hAnsi="Arial" w:cs="Arial"/>
          <w:sz w:val="16"/>
          <w:szCs w:val="16"/>
        </w:rPr>
        <w:t>ков;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совершенствование нормативного регулирования и (или) порядка осуществления контрольно-надзорных функций в сфере деятельности соответс</w:t>
      </w:r>
      <w:r w:rsidRPr="000A755F">
        <w:rPr>
          <w:rFonts w:ascii="Arial" w:hAnsi="Arial" w:cs="Arial"/>
          <w:sz w:val="16"/>
          <w:szCs w:val="16"/>
        </w:rPr>
        <w:t>т</w:t>
      </w:r>
      <w:r w:rsidRPr="000A755F">
        <w:rPr>
          <w:rFonts w:ascii="Arial" w:hAnsi="Arial" w:cs="Arial"/>
          <w:sz w:val="16"/>
          <w:szCs w:val="16"/>
        </w:rPr>
        <w:t>вующих категорий нал</w:t>
      </w:r>
      <w:r w:rsidRPr="000A755F">
        <w:rPr>
          <w:rFonts w:ascii="Arial" w:hAnsi="Arial" w:cs="Arial"/>
          <w:sz w:val="16"/>
          <w:szCs w:val="16"/>
        </w:rPr>
        <w:t>о</w:t>
      </w:r>
      <w:r w:rsidRPr="000A755F">
        <w:rPr>
          <w:rFonts w:ascii="Arial" w:hAnsi="Arial" w:cs="Arial"/>
          <w:sz w:val="16"/>
          <w:szCs w:val="16"/>
        </w:rPr>
        <w:t>гоплательщиков;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3.8.2. Оценка совокупного бюджетного эффекта (самоокупаемости) налоговых расходов (в отношении стимул</w:t>
      </w:r>
      <w:r w:rsidRPr="000A755F">
        <w:rPr>
          <w:rFonts w:ascii="Arial" w:hAnsi="Arial" w:cs="Arial"/>
          <w:sz w:val="16"/>
          <w:szCs w:val="16"/>
        </w:rPr>
        <w:t>и</w:t>
      </w:r>
      <w:r w:rsidRPr="000A755F">
        <w:rPr>
          <w:rFonts w:ascii="Arial" w:hAnsi="Arial" w:cs="Arial"/>
          <w:sz w:val="16"/>
          <w:szCs w:val="16"/>
        </w:rPr>
        <w:t>рующих налоговых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Оценка совокупного бюджетного эффекта (самоокупаемости) стимулирующих налоговых расходов определяется за период с начала действия нал</w:t>
      </w:r>
      <w:r w:rsidRPr="000A755F">
        <w:rPr>
          <w:rFonts w:ascii="Arial" w:hAnsi="Arial" w:cs="Arial"/>
          <w:sz w:val="16"/>
          <w:szCs w:val="16"/>
        </w:rPr>
        <w:t>о</w:t>
      </w:r>
      <w:r w:rsidRPr="000A755F">
        <w:rPr>
          <w:rFonts w:ascii="Arial" w:hAnsi="Arial" w:cs="Arial"/>
          <w:sz w:val="16"/>
          <w:szCs w:val="16"/>
        </w:rPr>
        <w:t>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w:t>
      </w:r>
      <w:r w:rsidRPr="000A755F">
        <w:rPr>
          <w:rFonts w:ascii="Arial" w:hAnsi="Arial" w:cs="Arial"/>
          <w:sz w:val="16"/>
          <w:szCs w:val="16"/>
        </w:rPr>
        <w:t>р</w:t>
      </w:r>
      <w:r w:rsidRPr="000A755F">
        <w:rPr>
          <w:rFonts w:ascii="Arial" w:hAnsi="Arial" w:cs="Arial"/>
          <w:sz w:val="16"/>
          <w:szCs w:val="16"/>
        </w:rPr>
        <w:t>муле</w:t>
      </w:r>
      <w:hyperlink r:id="rId19" w:anchor="1" w:history="1">
        <w:r w:rsidRPr="000A755F">
          <w:rPr>
            <w:rFonts w:ascii="Arial" w:hAnsi="Arial" w:cs="Arial"/>
            <w:sz w:val="16"/>
            <w:szCs w:val="16"/>
            <w:u w:val="single"/>
          </w:rPr>
          <w:t>*(1):</w:t>
        </w:r>
      </w:hyperlink>
    </w:p>
    <w:p w:rsidR="00EE0788" w:rsidRPr="000A755F" w:rsidRDefault="00EE0788" w:rsidP="00EE0788">
      <w:pPr>
        <w:shd w:val="clear" w:color="auto" w:fill="FFFFFF"/>
        <w:ind w:firstLine="709"/>
        <w:jc w:val="both"/>
        <w:rPr>
          <w:rFonts w:ascii="Arial" w:hAnsi="Arial" w:cs="Arial"/>
          <w:sz w:val="16"/>
          <w:szCs w:val="16"/>
        </w:rPr>
      </w:pPr>
      <w:r w:rsidRPr="000A755F">
        <w:rPr>
          <w:rFonts w:ascii="Arial" w:hAnsi="Arial" w:cs="Arial"/>
          <w:sz w:val="16"/>
          <w:szCs w:val="16"/>
        </w:rPr>
        <w:t>,</w:t>
      </w:r>
      <w:r w:rsidR="00687726">
        <w:rPr>
          <w:rFonts w:ascii="Arial" w:hAnsi="Arial" w:cs="Arial"/>
          <w:noProof/>
          <w:sz w:val="16"/>
          <w:szCs w:val="16"/>
        </w:rPr>
        <w:drawing>
          <wp:inline distT="0" distB="0" distL="0" distR="0">
            <wp:extent cx="2753995" cy="516890"/>
            <wp:effectExtent l="19050" t="0" r="8255" b="0"/>
            <wp:docPr id="1" name="Рисунок 18" descr="https://www.garant.ru/files/9/9/1221399/pict63-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garant.ru/files/9/9/1221399/pict63-56662964.png"/>
                    <pic:cNvPicPr>
                      <a:picLocks noChangeAspect="1" noChangeArrowheads="1"/>
                    </pic:cNvPicPr>
                  </pic:nvPicPr>
                  <pic:blipFill>
                    <a:blip r:embed="rId20" cstate="print"/>
                    <a:srcRect/>
                    <a:stretch>
                      <a:fillRect/>
                    </a:stretch>
                  </pic:blipFill>
                  <pic:spPr bwMode="auto">
                    <a:xfrm>
                      <a:off x="0" y="0"/>
                      <a:ext cx="2753995" cy="516890"/>
                    </a:xfrm>
                    <a:prstGeom prst="rect">
                      <a:avLst/>
                    </a:prstGeom>
                    <a:noFill/>
                    <a:ln w="9525">
                      <a:noFill/>
                      <a:miter lim="800000"/>
                      <a:headEnd/>
                      <a:tailEnd/>
                    </a:ln>
                  </pic:spPr>
                </pic:pic>
              </a:graphicData>
            </a:graphic>
          </wp:inline>
        </w:drawing>
      </w:r>
      <w:r w:rsidRPr="000A755F">
        <w:rPr>
          <w:rFonts w:ascii="Arial" w:hAnsi="Arial" w:cs="Arial"/>
          <w:sz w:val="16"/>
          <w:szCs w:val="16"/>
        </w:rPr>
        <w:t> ,</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где:</w:t>
      </w:r>
    </w:p>
    <w:p w:rsidR="00EE0788" w:rsidRPr="000A755F" w:rsidRDefault="00687726" w:rsidP="00EE0788">
      <w:pPr>
        <w:shd w:val="clear" w:color="auto" w:fill="FFFFFF"/>
        <w:ind w:firstLine="142"/>
        <w:jc w:val="both"/>
        <w:rPr>
          <w:rFonts w:ascii="Arial" w:hAnsi="Arial" w:cs="Arial"/>
          <w:sz w:val="16"/>
          <w:szCs w:val="16"/>
        </w:rPr>
      </w:pPr>
      <w:r>
        <w:rPr>
          <w:rFonts w:ascii="Arial" w:hAnsi="Arial" w:cs="Arial"/>
          <w:noProof/>
          <w:sz w:val="16"/>
          <w:szCs w:val="16"/>
        </w:rPr>
        <w:drawing>
          <wp:inline distT="0" distB="0" distL="0" distR="0">
            <wp:extent cx="228600" cy="228600"/>
            <wp:effectExtent l="19050" t="0" r="0" b="0"/>
            <wp:docPr id="2" name="Рисунок 19" descr="https://www.garant.ru/files/9/9/1221399/pict64-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garant.ru/files/9/9/1221399/pict64-56662964.png"/>
                    <pic:cNvPicPr>
                      <a:picLocks noChangeAspect="1" noChangeArrowheads="1"/>
                    </pic:cNvPicPr>
                  </pic:nvPicPr>
                  <pic:blipFill>
                    <a:blip r:embed="rId2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EE0788" w:rsidRPr="000A755F">
        <w:rPr>
          <w:rFonts w:ascii="Arial" w:hAnsi="Arial" w:cs="Arial"/>
          <w:sz w:val="16"/>
          <w:szCs w:val="16"/>
        </w:rPr>
        <w:t xml:space="preserve">  - объем налогов, сборов и платежей, задекларированных для уплаты получателями налоговых расходов, в консолидированный бюджет </w:t>
      </w:r>
      <w:r w:rsidR="00EE0788" w:rsidRPr="000A755F">
        <w:rPr>
          <w:rFonts w:ascii="Arial" w:hAnsi="Arial" w:cs="Arial"/>
          <w:bCs/>
          <w:sz w:val="16"/>
          <w:szCs w:val="16"/>
        </w:rPr>
        <w:t>Ва</w:t>
      </w:r>
      <w:r w:rsidR="00EE0788" w:rsidRPr="000A755F">
        <w:rPr>
          <w:rFonts w:ascii="Arial" w:hAnsi="Arial" w:cs="Arial"/>
          <w:bCs/>
          <w:sz w:val="16"/>
          <w:szCs w:val="16"/>
        </w:rPr>
        <w:t>л</w:t>
      </w:r>
      <w:r w:rsidR="00EE0788" w:rsidRPr="000A755F">
        <w:rPr>
          <w:rFonts w:ascii="Arial" w:hAnsi="Arial" w:cs="Arial"/>
          <w:bCs/>
          <w:sz w:val="16"/>
          <w:szCs w:val="16"/>
        </w:rPr>
        <w:t xml:space="preserve">дайского    </w:t>
      </w:r>
      <w:r w:rsidR="00EE0788" w:rsidRPr="000A755F">
        <w:rPr>
          <w:rFonts w:ascii="Arial" w:hAnsi="Arial" w:cs="Arial"/>
          <w:sz w:val="16"/>
          <w:szCs w:val="16"/>
        </w:rPr>
        <w:t>муниципального района от j-го налогоплательщика - бенефициара налогового расхода в i-ом году.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В случае, если налоговый расход действует менее 6 лет на момент проведения оценки эффективности, объем налогов, сборов и платежей, заде</w:t>
      </w:r>
      <w:r w:rsidRPr="000A755F">
        <w:rPr>
          <w:rFonts w:ascii="Arial" w:hAnsi="Arial" w:cs="Arial"/>
          <w:sz w:val="16"/>
          <w:szCs w:val="16"/>
        </w:rPr>
        <w:t>к</w:t>
      </w:r>
      <w:r w:rsidRPr="000A755F">
        <w:rPr>
          <w:rFonts w:ascii="Arial" w:hAnsi="Arial" w:cs="Arial"/>
          <w:sz w:val="16"/>
          <w:szCs w:val="16"/>
        </w:rPr>
        <w:t xml:space="preserve">ларированных для уплаты получателями налоговых расходов, в консолидированный бюджет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от налогопл</w:t>
      </w:r>
      <w:r w:rsidRPr="000A755F">
        <w:rPr>
          <w:rFonts w:ascii="Arial" w:hAnsi="Arial" w:cs="Arial"/>
          <w:sz w:val="16"/>
          <w:szCs w:val="16"/>
        </w:rPr>
        <w:t>а</w:t>
      </w:r>
      <w:r w:rsidRPr="000A755F">
        <w:rPr>
          <w:rFonts w:ascii="Arial" w:hAnsi="Arial" w:cs="Arial"/>
          <w:sz w:val="16"/>
          <w:szCs w:val="16"/>
        </w:rPr>
        <w:t>тельщиков -бенефициаров налогового расхода в отчетном году, текущем году, очередном году и (или) плановом периоде оценивается (прогнозируе</w:t>
      </w:r>
      <w:r w:rsidRPr="000A755F">
        <w:rPr>
          <w:rFonts w:ascii="Arial" w:hAnsi="Arial" w:cs="Arial"/>
          <w:sz w:val="16"/>
          <w:szCs w:val="16"/>
        </w:rPr>
        <w:t>т</w:t>
      </w:r>
      <w:r w:rsidRPr="000A755F">
        <w:rPr>
          <w:rFonts w:ascii="Arial" w:hAnsi="Arial" w:cs="Arial"/>
          <w:sz w:val="16"/>
          <w:szCs w:val="16"/>
        </w:rPr>
        <w:t xml:space="preserve">ся) по данным куратора налогового расхода и комитета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 базовый объем налогов, сборов и платежей, задекларированных для уплаты получателями налоговых расходов, в консолидированный бюджет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от j-го налогоплательщика - бенефициара налогового расхода в базовом году, рассчитыва</w:t>
      </w:r>
      <w:r w:rsidRPr="000A755F">
        <w:rPr>
          <w:rFonts w:ascii="Arial" w:hAnsi="Arial" w:cs="Arial"/>
          <w:sz w:val="16"/>
          <w:szCs w:val="16"/>
        </w:rPr>
        <w:t>е</w:t>
      </w:r>
      <w:r w:rsidRPr="000A755F">
        <w:rPr>
          <w:rFonts w:ascii="Arial" w:hAnsi="Arial" w:cs="Arial"/>
          <w:sz w:val="16"/>
          <w:szCs w:val="16"/>
        </w:rPr>
        <w:t>мый по формуле:</w:t>
      </w:r>
    </w:p>
    <w:p w:rsidR="00EE0788" w:rsidRPr="000A755F" w:rsidRDefault="00687726" w:rsidP="00EE0788">
      <w:pPr>
        <w:shd w:val="clear" w:color="auto" w:fill="FFFFFF"/>
        <w:ind w:firstLine="709"/>
        <w:jc w:val="both"/>
        <w:rPr>
          <w:rFonts w:ascii="Arial" w:hAnsi="Arial" w:cs="Arial"/>
          <w:sz w:val="16"/>
          <w:szCs w:val="16"/>
        </w:rPr>
      </w:pPr>
      <w:r>
        <w:rPr>
          <w:rFonts w:ascii="Arial" w:hAnsi="Arial" w:cs="Arial"/>
          <w:noProof/>
          <w:sz w:val="16"/>
          <w:szCs w:val="16"/>
        </w:rPr>
        <w:drawing>
          <wp:inline distT="0" distB="0" distL="0" distR="0">
            <wp:extent cx="1502410" cy="294005"/>
            <wp:effectExtent l="19050" t="0" r="2540" b="0"/>
            <wp:docPr id="3" name="Рисунок 20" descr="https://www.garant.ru/files/9/9/1221399/pict65-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garant.ru/files/9/9/1221399/pict65-56662964.png"/>
                    <pic:cNvPicPr>
                      <a:picLocks noChangeAspect="1" noChangeArrowheads="1"/>
                    </pic:cNvPicPr>
                  </pic:nvPicPr>
                  <pic:blipFill>
                    <a:blip r:embed="rId22" cstate="print"/>
                    <a:srcRect/>
                    <a:stretch>
                      <a:fillRect/>
                    </a:stretch>
                  </pic:blipFill>
                  <pic:spPr bwMode="auto">
                    <a:xfrm>
                      <a:off x="0" y="0"/>
                      <a:ext cx="1502410" cy="294005"/>
                    </a:xfrm>
                    <a:prstGeom prst="rect">
                      <a:avLst/>
                    </a:prstGeom>
                    <a:noFill/>
                    <a:ln w="9525">
                      <a:noFill/>
                      <a:miter lim="800000"/>
                      <a:headEnd/>
                      <a:tailEnd/>
                    </a:ln>
                  </pic:spPr>
                </pic:pic>
              </a:graphicData>
            </a:graphic>
          </wp:inline>
        </w:drawing>
      </w:r>
      <w:r w:rsidR="00EE0788" w:rsidRPr="000A755F">
        <w:rPr>
          <w:rFonts w:ascii="Arial" w:hAnsi="Arial" w:cs="Arial"/>
          <w:sz w:val="16"/>
          <w:szCs w:val="16"/>
        </w:rPr>
        <w:t> ,</w:t>
      </w:r>
    </w:p>
    <w:p w:rsidR="00EE0788" w:rsidRPr="000A755F" w:rsidRDefault="00EE0788" w:rsidP="00EE0788">
      <w:pPr>
        <w:shd w:val="clear" w:color="auto" w:fill="FFFFFF"/>
        <w:ind w:firstLine="709"/>
        <w:jc w:val="both"/>
        <w:rPr>
          <w:rFonts w:ascii="Arial" w:hAnsi="Arial" w:cs="Arial"/>
          <w:sz w:val="16"/>
          <w:szCs w:val="16"/>
        </w:rPr>
      </w:pPr>
      <w:r w:rsidRPr="000A755F">
        <w:rPr>
          <w:rFonts w:ascii="Arial" w:hAnsi="Arial" w:cs="Arial"/>
          <w:sz w:val="16"/>
          <w:szCs w:val="16"/>
        </w:rPr>
        <w:t>где:</w:t>
      </w:r>
    </w:p>
    <w:p w:rsidR="00EE0788" w:rsidRPr="000A755F" w:rsidRDefault="00687726" w:rsidP="00EE0788">
      <w:pPr>
        <w:shd w:val="clear" w:color="auto" w:fill="FFFFFF"/>
        <w:ind w:firstLine="142"/>
        <w:jc w:val="both"/>
        <w:rPr>
          <w:rFonts w:ascii="Arial" w:hAnsi="Arial" w:cs="Arial"/>
          <w:sz w:val="16"/>
          <w:szCs w:val="16"/>
        </w:rPr>
      </w:pPr>
      <w:r>
        <w:rPr>
          <w:rFonts w:ascii="Arial" w:hAnsi="Arial" w:cs="Arial"/>
          <w:noProof/>
          <w:sz w:val="16"/>
          <w:szCs w:val="16"/>
        </w:rPr>
        <w:drawing>
          <wp:inline distT="0" distB="0" distL="0" distR="0">
            <wp:extent cx="294005" cy="228600"/>
            <wp:effectExtent l="19050" t="0" r="0" b="0"/>
            <wp:docPr id="4" name="Рисунок 21" descr="https://www.garant.ru/files/9/9/1221399/pict66-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www.garant.ru/files/9/9/1221399/pict66-56662964.png"/>
                    <pic:cNvPicPr>
                      <a:picLocks noChangeAspect="1" noChangeArrowheads="1"/>
                    </pic:cNvPicPr>
                  </pic:nvPicPr>
                  <pic:blipFill>
                    <a:blip r:embed="rId23" cstate="print"/>
                    <a:srcRect/>
                    <a:stretch>
                      <a:fillRect/>
                    </a:stretch>
                  </pic:blipFill>
                  <pic:spPr bwMode="auto">
                    <a:xfrm>
                      <a:off x="0" y="0"/>
                      <a:ext cx="294005" cy="228600"/>
                    </a:xfrm>
                    <a:prstGeom prst="rect">
                      <a:avLst/>
                    </a:prstGeom>
                    <a:noFill/>
                    <a:ln w="9525">
                      <a:noFill/>
                      <a:miter lim="800000"/>
                      <a:headEnd/>
                      <a:tailEnd/>
                    </a:ln>
                  </pic:spPr>
                </pic:pic>
              </a:graphicData>
            </a:graphic>
          </wp:inline>
        </w:drawing>
      </w:r>
      <w:r w:rsidR="00EE0788" w:rsidRPr="000A755F">
        <w:rPr>
          <w:rFonts w:ascii="Arial" w:hAnsi="Arial" w:cs="Arial"/>
          <w:sz w:val="16"/>
          <w:szCs w:val="16"/>
        </w:rPr>
        <w:t xml:space="preserve"> - объем налогов, сборов и платежей, задекларированных для уплаты получателями налоговых расходов, в консолидированный бюджет </w:t>
      </w:r>
      <w:r w:rsidR="00EE0788" w:rsidRPr="000A755F">
        <w:rPr>
          <w:rFonts w:ascii="Arial" w:hAnsi="Arial" w:cs="Arial"/>
          <w:bCs/>
          <w:sz w:val="16"/>
          <w:szCs w:val="16"/>
        </w:rPr>
        <w:t>Ва</w:t>
      </w:r>
      <w:r w:rsidR="00EE0788" w:rsidRPr="000A755F">
        <w:rPr>
          <w:rFonts w:ascii="Arial" w:hAnsi="Arial" w:cs="Arial"/>
          <w:bCs/>
          <w:sz w:val="16"/>
          <w:szCs w:val="16"/>
        </w:rPr>
        <w:t>л</w:t>
      </w:r>
      <w:r w:rsidR="00EE0788" w:rsidRPr="000A755F">
        <w:rPr>
          <w:rFonts w:ascii="Arial" w:hAnsi="Arial" w:cs="Arial"/>
          <w:bCs/>
          <w:sz w:val="16"/>
          <w:szCs w:val="16"/>
        </w:rPr>
        <w:t xml:space="preserve">дайского </w:t>
      </w:r>
      <w:r w:rsidR="00EE0788" w:rsidRPr="000A755F">
        <w:rPr>
          <w:rFonts w:ascii="Arial" w:hAnsi="Arial" w:cs="Arial"/>
          <w:sz w:val="16"/>
          <w:szCs w:val="16"/>
        </w:rPr>
        <w:t>муниципального района от j-го налогоплательщика - бенефициара налогового расхода в базовом году;</w:t>
      </w:r>
    </w:p>
    <w:p w:rsidR="00EE0788" w:rsidRPr="000A755F" w:rsidRDefault="00687726" w:rsidP="00EE0788">
      <w:pPr>
        <w:shd w:val="clear" w:color="auto" w:fill="FFFFFF"/>
        <w:ind w:firstLine="142"/>
        <w:jc w:val="both"/>
        <w:rPr>
          <w:rFonts w:ascii="Arial" w:hAnsi="Arial" w:cs="Arial"/>
          <w:sz w:val="16"/>
          <w:szCs w:val="16"/>
        </w:rPr>
      </w:pPr>
      <w:r>
        <w:rPr>
          <w:rFonts w:ascii="Arial" w:hAnsi="Arial" w:cs="Arial"/>
          <w:noProof/>
          <w:sz w:val="16"/>
          <w:szCs w:val="16"/>
        </w:rPr>
        <w:drawing>
          <wp:inline distT="0" distB="0" distL="0" distR="0">
            <wp:extent cx="239395" cy="228600"/>
            <wp:effectExtent l="19050" t="0" r="8255" b="0"/>
            <wp:docPr id="5" name="Рисунок 22" descr="https://www.garant.ru/files/9/9/1221399/pict67-5666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www.garant.ru/files/9/9/1221399/pict67-56662964.png"/>
                    <pic:cNvPicPr>
                      <a:picLocks noChangeAspect="1" noChangeArrowheads="1"/>
                    </pic:cNvPicPr>
                  </pic:nvPicPr>
                  <pic:blipFill>
                    <a:blip r:embed="rId24" cstate="print"/>
                    <a:srcRect/>
                    <a:stretch>
                      <a:fillRect/>
                    </a:stretch>
                  </pic:blipFill>
                  <pic:spPr bwMode="auto">
                    <a:xfrm>
                      <a:off x="0" y="0"/>
                      <a:ext cx="239395" cy="228600"/>
                    </a:xfrm>
                    <a:prstGeom prst="rect">
                      <a:avLst/>
                    </a:prstGeom>
                    <a:noFill/>
                    <a:ln w="9525">
                      <a:noFill/>
                      <a:miter lim="800000"/>
                      <a:headEnd/>
                      <a:tailEnd/>
                    </a:ln>
                  </pic:spPr>
                </pic:pic>
              </a:graphicData>
            </a:graphic>
          </wp:inline>
        </w:drawing>
      </w:r>
      <w:r w:rsidR="00EE0788" w:rsidRPr="000A755F">
        <w:rPr>
          <w:rFonts w:ascii="Arial" w:hAnsi="Arial" w:cs="Arial"/>
          <w:sz w:val="16"/>
          <w:szCs w:val="16"/>
        </w:rPr>
        <w:t> - объем налоговых расходов по соответствующему налогу (иному платежу) в пользу j-го налогоплательщика - бенефициара налогового расх</w:t>
      </w:r>
      <w:r w:rsidR="00EE0788" w:rsidRPr="000A755F">
        <w:rPr>
          <w:rFonts w:ascii="Arial" w:hAnsi="Arial" w:cs="Arial"/>
          <w:sz w:val="16"/>
          <w:szCs w:val="16"/>
        </w:rPr>
        <w:t>о</w:t>
      </w:r>
      <w:r w:rsidR="00EE0788" w:rsidRPr="000A755F">
        <w:rPr>
          <w:rFonts w:ascii="Arial" w:hAnsi="Arial" w:cs="Arial"/>
          <w:sz w:val="16"/>
          <w:szCs w:val="16"/>
        </w:rPr>
        <w:t>да в баз</w:t>
      </w:r>
      <w:r w:rsidR="00EE0788" w:rsidRPr="000A755F">
        <w:rPr>
          <w:rFonts w:ascii="Arial" w:hAnsi="Arial" w:cs="Arial"/>
          <w:sz w:val="16"/>
          <w:szCs w:val="16"/>
        </w:rPr>
        <w:t>о</w:t>
      </w:r>
      <w:r w:rsidR="00EE0788" w:rsidRPr="000A755F">
        <w:rPr>
          <w:rFonts w:ascii="Arial" w:hAnsi="Arial" w:cs="Arial"/>
          <w:sz w:val="16"/>
          <w:szCs w:val="16"/>
        </w:rPr>
        <w:t>вом году.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Под базовым годом понимается год, предшествующий году начала осущ</w:t>
      </w:r>
      <w:r w:rsidRPr="000A755F">
        <w:rPr>
          <w:rFonts w:ascii="Arial" w:hAnsi="Arial" w:cs="Arial"/>
          <w:sz w:val="16"/>
          <w:szCs w:val="16"/>
        </w:rPr>
        <w:t>е</w:t>
      </w:r>
      <w:r w:rsidRPr="000A755F">
        <w:rPr>
          <w:rFonts w:ascii="Arial" w:hAnsi="Arial" w:cs="Arial"/>
          <w:sz w:val="16"/>
          <w:szCs w:val="16"/>
        </w:rPr>
        <w:t>ствления налогового расхода в пользу j-го налогоплательщика -бенефициара налогового расхода, либо шестой год, предшествующий отчетному году в случае, если налоговый расход ос</w:t>
      </w:r>
      <w:r w:rsidRPr="000A755F">
        <w:rPr>
          <w:rFonts w:ascii="Arial" w:hAnsi="Arial" w:cs="Arial"/>
          <w:sz w:val="16"/>
          <w:szCs w:val="16"/>
        </w:rPr>
        <w:t>у</w:t>
      </w:r>
      <w:r w:rsidRPr="000A755F">
        <w:rPr>
          <w:rFonts w:ascii="Arial" w:hAnsi="Arial" w:cs="Arial"/>
          <w:sz w:val="16"/>
          <w:szCs w:val="16"/>
        </w:rPr>
        <w:t>ществляется в пользу налогоплательщика-бенефициара налогового расхода более 6 лет;</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номинальный темп прироста налоговых доходов консолидированного бюджета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в i-ом году по отношению к б</w:t>
      </w:r>
      <w:r w:rsidRPr="000A755F">
        <w:rPr>
          <w:rFonts w:ascii="Arial" w:hAnsi="Arial" w:cs="Arial"/>
          <w:sz w:val="16"/>
          <w:szCs w:val="16"/>
        </w:rPr>
        <w:t>а</w:t>
      </w:r>
      <w:r w:rsidRPr="000A755F">
        <w:rPr>
          <w:rFonts w:ascii="Arial" w:hAnsi="Arial" w:cs="Arial"/>
          <w:sz w:val="16"/>
          <w:szCs w:val="16"/>
        </w:rPr>
        <w:t>зовому году, определяемый исходя из реального темпа роста валового внутреннего пр</w:t>
      </w:r>
      <w:r w:rsidRPr="000A755F">
        <w:rPr>
          <w:rFonts w:ascii="Arial" w:hAnsi="Arial" w:cs="Arial"/>
          <w:sz w:val="16"/>
          <w:szCs w:val="16"/>
        </w:rPr>
        <w:t>о</w:t>
      </w:r>
      <w:r w:rsidRPr="000A755F">
        <w:rPr>
          <w:rFonts w:ascii="Arial" w:hAnsi="Arial" w:cs="Arial"/>
          <w:sz w:val="16"/>
          <w:szCs w:val="16"/>
        </w:rPr>
        <w:t xml:space="preserve">дукта согласно прогнозу социально-экономического развития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на очередной финансовый год и плановый период, заложенному в основу решения о бюджете </w:t>
      </w:r>
      <w:r w:rsidRPr="000A755F">
        <w:rPr>
          <w:rFonts w:ascii="Arial" w:hAnsi="Arial" w:cs="Arial"/>
          <w:bCs/>
          <w:sz w:val="16"/>
          <w:szCs w:val="16"/>
        </w:rPr>
        <w:t>Ва</w:t>
      </w:r>
      <w:r w:rsidRPr="000A755F">
        <w:rPr>
          <w:rFonts w:ascii="Arial" w:hAnsi="Arial" w:cs="Arial"/>
          <w:bCs/>
          <w:sz w:val="16"/>
          <w:szCs w:val="16"/>
        </w:rPr>
        <w:t>л</w:t>
      </w:r>
      <w:r w:rsidRPr="000A755F">
        <w:rPr>
          <w:rFonts w:ascii="Arial" w:hAnsi="Arial" w:cs="Arial"/>
          <w:bCs/>
          <w:sz w:val="16"/>
          <w:szCs w:val="16"/>
        </w:rPr>
        <w:t xml:space="preserve">дайского </w:t>
      </w:r>
      <w:r w:rsidRPr="000A755F">
        <w:rPr>
          <w:rFonts w:ascii="Arial" w:hAnsi="Arial" w:cs="Arial"/>
          <w:sz w:val="16"/>
          <w:szCs w:val="16"/>
        </w:rPr>
        <w:t>муниципального района на очередной финансовый год и плановый период, а также целевого уровня инфляции, определяемого Централ</w:t>
      </w:r>
      <w:r w:rsidRPr="000A755F">
        <w:rPr>
          <w:rFonts w:ascii="Arial" w:hAnsi="Arial" w:cs="Arial"/>
          <w:sz w:val="16"/>
          <w:szCs w:val="16"/>
        </w:rPr>
        <w:t>ь</w:t>
      </w:r>
      <w:r w:rsidRPr="000A755F">
        <w:rPr>
          <w:rFonts w:ascii="Arial" w:hAnsi="Arial" w:cs="Arial"/>
          <w:sz w:val="16"/>
          <w:szCs w:val="16"/>
        </w:rPr>
        <w:t>ным банком Российской Федерации на среднесрочную перспективу (4 пр</w:t>
      </w:r>
      <w:r w:rsidRPr="000A755F">
        <w:rPr>
          <w:rFonts w:ascii="Arial" w:hAnsi="Arial" w:cs="Arial"/>
          <w:sz w:val="16"/>
          <w:szCs w:val="16"/>
        </w:rPr>
        <w:t>о</w:t>
      </w:r>
      <w:r w:rsidRPr="000A755F">
        <w:rPr>
          <w:rFonts w:ascii="Arial" w:hAnsi="Arial" w:cs="Arial"/>
          <w:sz w:val="16"/>
          <w:szCs w:val="16"/>
        </w:rPr>
        <w:t>цента);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 количество налогоплательщиков-бенефициаров налогового расхода в i-ом году;</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 - расчетная стоимость среднесрочных рыночных заимствований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принимаемая на уровне 7,5 проце</w:t>
      </w:r>
      <w:r w:rsidRPr="000A755F">
        <w:rPr>
          <w:rFonts w:ascii="Arial" w:hAnsi="Arial" w:cs="Arial"/>
          <w:sz w:val="16"/>
          <w:szCs w:val="16"/>
        </w:rPr>
        <w:t>н</w:t>
      </w:r>
      <w:r w:rsidRPr="000A755F">
        <w:rPr>
          <w:rFonts w:ascii="Arial" w:hAnsi="Arial" w:cs="Arial"/>
          <w:sz w:val="16"/>
          <w:szCs w:val="16"/>
        </w:rPr>
        <w:t>тов.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w:t>
      </w:r>
      <w:r w:rsidRPr="000A755F">
        <w:rPr>
          <w:rFonts w:ascii="Arial" w:hAnsi="Arial" w:cs="Arial"/>
          <w:sz w:val="16"/>
          <w:szCs w:val="16"/>
        </w:rPr>
        <w:t>в</w:t>
      </w:r>
      <w:r w:rsidRPr="000A755F">
        <w:rPr>
          <w:rFonts w:ascii="Arial" w:hAnsi="Arial" w:cs="Arial"/>
          <w:sz w:val="16"/>
          <w:szCs w:val="16"/>
        </w:rPr>
        <w:t>ности налогового расхода.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3.9. По итогам оценки результативности формируется заключение:</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 значимости вклада налоговых расходов в достижение соответствующих показ</w:t>
      </w:r>
      <w:r w:rsidRPr="000A755F">
        <w:rPr>
          <w:rFonts w:ascii="Arial" w:hAnsi="Arial" w:cs="Arial"/>
          <w:sz w:val="16"/>
          <w:szCs w:val="16"/>
        </w:rPr>
        <w:t>а</w:t>
      </w:r>
      <w:r w:rsidRPr="000A755F">
        <w:rPr>
          <w:rFonts w:ascii="Arial" w:hAnsi="Arial" w:cs="Arial"/>
          <w:sz w:val="16"/>
          <w:szCs w:val="16"/>
        </w:rPr>
        <w:t>телей (индикаторов);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о наличии (отсутствии) более результативных (менее затратных) альтернативных механизмов достижения п</w:t>
      </w:r>
      <w:r w:rsidRPr="000A755F">
        <w:rPr>
          <w:rFonts w:ascii="Arial" w:hAnsi="Arial" w:cs="Arial"/>
          <w:sz w:val="16"/>
          <w:szCs w:val="16"/>
        </w:rPr>
        <w:t>о</w:t>
      </w:r>
      <w:r w:rsidRPr="000A755F">
        <w:rPr>
          <w:rFonts w:ascii="Arial" w:hAnsi="Arial" w:cs="Arial"/>
          <w:sz w:val="16"/>
          <w:szCs w:val="16"/>
        </w:rPr>
        <w:t>ставленных целей и задач.</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3.10. По результатам оценки эффективности соответствующих налоговых расходов куратор налогового расхода формулирует общий вывод о ст</w:t>
      </w:r>
      <w:r w:rsidRPr="000A755F">
        <w:rPr>
          <w:rFonts w:ascii="Arial" w:hAnsi="Arial" w:cs="Arial"/>
          <w:sz w:val="16"/>
          <w:szCs w:val="16"/>
        </w:rPr>
        <w:t>е</w:t>
      </w:r>
      <w:r w:rsidRPr="000A755F">
        <w:rPr>
          <w:rFonts w:ascii="Arial" w:hAnsi="Arial" w:cs="Arial"/>
          <w:sz w:val="16"/>
          <w:szCs w:val="16"/>
        </w:rPr>
        <w:t>пени их эффективности и рекомендации о целесообразности их дальнейшего осуществл</w:t>
      </w:r>
      <w:r w:rsidRPr="000A755F">
        <w:rPr>
          <w:rFonts w:ascii="Arial" w:hAnsi="Arial" w:cs="Arial"/>
          <w:sz w:val="16"/>
          <w:szCs w:val="16"/>
        </w:rPr>
        <w:t>е</w:t>
      </w:r>
      <w:r w:rsidRPr="000A755F">
        <w:rPr>
          <w:rFonts w:ascii="Arial" w:hAnsi="Arial" w:cs="Arial"/>
          <w:sz w:val="16"/>
          <w:szCs w:val="16"/>
        </w:rPr>
        <w:t>ния.</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Используемые исходные данные, результаты оценки эффективности налоговых расходов и рекомендации по результатам такой оценки предста</w:t>
      </w:r>
      <w:r w:rsidRPr="000A755F">
        <w:rPr>
          <w:rFonts w:ascii="Arial" w:hAnsi="Arial" w:cs="Arial"/>
          <w:sz w:val="16"/>
          <w:szCs w:val="16"/>
        </w:rPr>
        <w:t>в</w:t>
      </w:r>
      <w:r w:rsidRPr="000A755F">
        <w:rPr>
          <w:rFonts w:ascii="Arial" w:hAnsi="Arial" w:cs="Arial"/>
          <w:sz w:val="16"/>
          <w:szCs w:val="16"/>
        </w:rPr>
        <w:t xml:space="preserve">ляются ежегодно кураторами налоговых расходов в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в срок до 10 августа т</w:t>
      </w:r>
      <w:r w:rsidRPr="000A755F">
        <w:rPr>
          <w:rFonts w:ascii="Arial" w:hAnsi="Arial" w:cs="Arial"/>
          <w:sz w:val="16"/>
          <w:szCs w:val="16"/>
        </w:rPr>
        <w:t>е</w:t>
      </w:r>
      <w:r w:rsidRPr="000A755F">
        <w:rPr>
          <w:rFonts w:ascii="Arial" w:hAnsi="Arial" w:cs="Arial"/>
          <w:sz w:val="16"/>
          <w:szCs w:val="16"/>
        </w:rPr>
        <w:t>кущего финансового года.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3.11. Результаты оценки налоговых расходов учитываются при оценке эффективности муниципальных программ в соответствии с Порядком разр</w:t>
      </w:r>
      <w:r w:rsidRPr="000A755F">
        <w:rPr>
          <w:rFonts w:ascii="Arial" w:hAnsi="Arial" w:cs="Arial"/>
          <w:sz w:val="16"/>
          <w:szCs w:val="16"/>
        </w:rPr>
        <w:t>а</w:t>
      </w:r>
      <w:r w:rsidRPr="000A755F">
        <w:rPr>
          <w:rFonts w:ascii="Arial" w:hAnsi="Arial" w:cs="Arial"/>
          <w:sz w:val="16"/>
          <w:szCs w:val="16"/>
        </w:rPr>
        <w:t xml:space="preserve">ботки, реализации и оценки эффективности муниципальных программ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утвержденным постановлением Админ</w:t>
      </w:r>
      <w:r w:rsidRPr="000A755F">
        <w:rPr>
          <w:rFonts w:ascii="Arial" w:hAnsi="Arial" w:cs="Arial"/>
          <w:sz w:val="16"/>
          <w:szCs w:val="16"/>
        </w:rPr>
        <w:t>и</w:t>
      </w:r>
      <w:r w:rsidRPr="000A755F">
        <w:rPr>
          <w:rFonts w:ascii="Arial" w:hAnsi="Arial" w:cs="Arial"/>
          <w:sz w:val="16"/>
          <w:szCs w:val="16"/>
        </w:rPr>
        <w:t xml:space="preserve">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w:t>
      </w:r>
      <w:r w:rsidRPr="000A755F">
        <w:rPr>
          <w:rFonts w:ascii="Arial" w:hAnsi="Arial" w:cs="Arial"/>
          <w:sz w:val="16"/>
          <w:szCs w:val="16"/>
        </w:rPr>
        <w:t>й</w:t>
      </w:r>
      <w:r w:rsidRPr="000A755F">
        <w:rPr>
          <w:rFonts w:ascii="Arial" w:hAnsi="Arial" w:cs="Arial"/>
          <w:sz w:val="16"/>
          <w:szCs w:val="16"/>
        </w:rPr>
        <w:t>она.</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t xml:space="preserve">3.12. Комитет финансов Администрации </w:t>
      </w:r>
      <w:r w:rsidRPr="000A755F">
        <w:rPr>
          <w:rFonts w:ascii="Arial" w:hAnsi="Arial" w:cs="Arial"/>
          <w:bCs/>
          <w:sz w:val="16"/>
          <w:szCs w:val="16"/>
        </w:rPr>
        <w:t xml:space="preserve">Валдайского </w:t>
      </w:r>
      <w:r w:rsidRPr="000A755F">
        <w:rPr>
          <w:rFonts w:ascii="Arial" w:hAnsi="Arial" w:cs="Arial"/>
          <w:sz w:val="16"/>
          <w:szCs w:val="16"/>
        </w:rPr>
        <w:t>муниципального района обобщает результаты оценки и р</w:t>
      </w:r>
      <w:r w:rsidRPr="000A755F">
        <w:rPr>
          <w:rFonts w:ascii="Arial" w:hAnsi="Arial" w:cs="Arial"/>
          <w:sz w:val="16"/>
          <w:szCs w:val="16"/>
        </w:rPr>
        <w:t>е</w:t>
      </w:r>
      <w:r w:rsidRPr="000A755F">
        <w:rPr>
          <w:rFonts w:ascii="Arial" w:hAnsi="Arial" w:cs="Arial"/>
          <w:sz w:val="16"/>
          <w:szCs w:val="16"/>
        </w:rPr>
        <w:t>комендации по результатам оценки налог</w:t>
      </w:r>
      <w:r w:rsidRPr="000A755F">
        <w:rPr>
          <w:rFonts w:ascii="Arial" w:hAnsi="Arial" w:cs="Arial"/>
          <w:sz w:val="16"/>
          <w:szCs w:val="16"/>
        </w:rPr>
        <w:t>о</w:t>
      </w:r>
      <w:r w:rsidRPr="000A755F">
        <w:rPr>
          <w:rFonts w:ascii="Arial" w:hAnsi="Arial" w:cs="Arial"/>
          <w:sz w:val="16"/>
          <w:szCs w:val="16"/>
        </w:rPr>
        <w:t>вых расходов.</w:t>
      </w:r>
    </w:p>
    <w:p w:rsidR="00EE0788" w:rsidRPr="000A755F" w:rsidRDefault="00EE0788" w:rsidP="00EE0788">
      <w:pPr>
        <w:shd w:val="clear" w:color="auto" w:fill="FFFFFF"/>
        <w:ind w:firstLine="142"/>
        <w:jc w:val="both"/>
        <w:rPr>
          <w:rFonts w:ascii="Arial" w:hAnsi="Arial" w:cs="Arial"/>
          <w:sz w:val="16"/>
          <w:szCs w:val="16"/>
        </w:rPr>
      </w:pPr>
      <w:r w:rsidRPr="000A755F">
        <w:rPr>
          <w:rFonts w:ascii="Arial" w:hAnsi="Arial" w:cs="Arial"/>
          <w:sz w:val="16"/>
          <w:szCs w:val="16"/>
        </w:rPr>
        <w:lastRenderedPageBreak/>
        <w:t xml:space="preserve">Результаты указанной оценки учитываются при формировании основных направлений бюджетной, налоговой политики </w:t>
      </w:r>
      <w:r w:rsidRPr="000A755F">
        <w:rPr>
          <w:rFonts w:ascii="Arial" w:hAnsi="Arial" w:cs="Arial"/>
          <w:bCs/>
          <w:sz w:val="16"/>
          <w:szCs w:val="16"/>
        </w:rPr>
        <w:t xml:space="preserve">Валдайского </w:t>
      </w:r>
      <w:r w:rsidRPr="000A755F">
        <w:rPr>
          <w:rFonts w:ascii="Arial" w:hAnsi="Arial" w:cs="Arial"/>
          <w:sz w:val="16"/>
          <w:szCs w:val="16"/>
        </w:rPr>
        <w:t>муниципальн</w:t>
      </w:r>
      <w:r w:rsidRPr="000A755F">
        <w:rPr>
          <w:rFonts w:ascii="Arial" w:hAnsi="Arial" w:cs="Arial"/>
          <w:sz w:val="16"/>
          <w:szCs w:val="16"/>
        </w:rPr>
        <w:t>о</w:t>
      </w:r>
      <w:r w:rsidRPr="000A755F">
        <w:rPr>
          <w:rFonts w:ascii="Arial" w:hAnsi="Arial" w:cs="Arial"/>
          <w:sz w:val="16"/>
          <w:szCs w:val="16"/>
        </w:rPr>
        <w:t>го района в части целесообразности сохранения (уточнения, отмены) соответствующих налоговых расходов в очередном финансовом году и план</w:t>
      </w:r>
      <w:r w:rsidRPr="000A755F">
        <w:rPr>
          <w:rFonts w:ascii="Arial" w:hAnsi="Arial" w:cs="Arial"/>
          <w:sz w:val="16"/>
          <w:szCs w:val="16"/>
        </w:rPr>
        <w:t>о</w:t>
      </w:r>
      <w:r w:rsidRPr="000A755F">
        <w:rPr>
          <w:rFonts w:ascii="Arial" w:hAnsi="Arial" w:cs="Arial"/>
          <w:sz w:val="16"/>
          <w:szCs w:val="16"/>
        </w:rPr>
        <w:t>вом периоде.</w:t>
      </w:r>
    </w:p>
    <w:p w:rsidR="00EE0788" w:rsidRPr="000A755F" w:rsidRDefault="00EE0788" w:rsidP="00EE0788">
      <w:pPr>
        <w:pStyle w:val="aff0"/>
        <w:jc w:val="right"/>
        <w:rPr>
          <w:rFonts w:ascii="Arial" w:hAnsi="Arial" w:cs="Arial"/>
          <w:sz w:val="16"/>
          <w:szCs w:val="16"/>
        </w:rPr>
      </w:pPr>
    </w:p>
    <w:p w:rsidR="00EE0788" w:rsidRPr="000A755F" w:rsidRDefault="00EE0788" w:rsidP="00EE0788">
      <w:pPr>
        <w:pStyle w:val="aff0"/>
        <w:jc w:val="center"/>
        <w:rPr>
          <w:rFonts w:ascii="Arial" w:hAnsi="Arial" w:cs="Arial"/>
          <w:sz w:val="16"/>
          <w:szCs w:val="16"/>
        </w:rPr>
      </w:pPr>
      <w:r w:rsidRPr="000A755F">
        <w:rPr>
          <w:rFonts w:ascii="Arial" w:hAnsi="Arial" w:cs="Arial"/>
          <w:sz w:val="16"/>
          <w:szCs w:val="16"/>
        </w:rPr>
        <w:t>_____________________________</w:t>
      </w:r>
    </w:p>
    <w:p w:rsidR="00EE0788" w:rsidRPr="000A755F" w:rsidRDefault="00EE0788" w:rsidP="00EE0788">
      <w:pPr>
        <w:pStyle w:val="aff0"/>
        <w:ind w:left="5245"/>
        <w:jc w:val="center"/>
        <w:rPr>
          <w:rFonts w:ascii="Arial" w:hAnsi="Arial" w:cs="Arial"/>
          <w:sz w:val="16"/>
          <w:szCs w:val="16"/>
        </w:rPr>
      </w:pPr>
      <w:r w:rsidRPr="000A755F">
        <w:rPr>
          <w:rFonts w:ascii="Arial" w:hAnsi="Arial" w:cs="Arial"/>
          <w:sz w:val="16"/>
          <w:szCs w:val="16"/>
        </w:rPr>
        <w:t xml:space="preserve">Приложение </w:t>
      </w:r>
    </w:p>
    <w:p w:rsidR="00EE0788" w:rsidRPr="000A755F" w:rsidRDefault="00EE0788" w:rsidP="00EE0788">
      <w:pPr>
        <w:pStyle w:val="aff0"/>
        <w:ind w:left="5245"/>
        <w:jc w:val="center"/>
        <w:rPr>
          <w:rFonts w:ascii="Arial" w:hAnsi="Arial" w:cs="Arial"/>
          <w:b/>
          <w:bCs/>
          <w:sz w:val="16"/>
          <w:szCs w:val="16"/>
        </w:rPr>
      </w:pPr>
      <w:r w:rsidRPr="000A755F">
        <w:rPr>
          <w:rFonts w:ascii="Arial" w:hAnsi="Arial" w:cs="Arial"/>
          <w:sz w:val="16"/>
          <w:szCs w:val="16"/>
        </w:rPr>
        <w:t>к Порядку формирования перечня н</w:t>
      </w:r>
      <w:r w:rsidRPr="000A755F">
        <w:rPr>
          <w:rFonts w:ascii="Arial" w:hAnsi="Arial" w:cs="Arial"/>
          <w:sz w:val="16"/>
          <w:szCs w:val="16"/>
        </w:rPr>
        <w:t>а</w:t>
      </w:r>
      <w:r w:rsidRPr="000A755F">
        <w:rPr>
          <w:rFonts w:ascii="Arial" w:hAnsi="Arial" w:cs="Arial"/>
          <w:sz w:val="16"/>
          <w:szCs w:val="16"/>
        </w:rPr>
        <w:t xml:space="preserve">логовых расходов </w:t>
      </w:r>
      <w:r w:rsidRPr="000A755F">
        <w:rPr>
          <w:rFonts w:ascii="Arial" w:hAnsi="Arial" w:cs="Arial"/>
          <w:bCs/>
          <w:sz w:val="16"/>
          <w:szCs w:val="16"/>
        </w:rPr>
        <w:t>Валдайского</w:t>
      </w:r>
      <w:r w:rsidRPr="000A755F">
        <w:rPr>
          <w:rFonts w:ascii="Arial" w:hAnsi="Arial" w:cs="Arial"/>
          <w:b/>
          <w:bCs/>
          <w:sz w:val="16"/>
          <w:szCs w:val="16"/>
        </w:rPr>
        <w:t xml:space="preserve"> </w:t>
      </w:r>
    </w:p>
    <w:p w:rsidR="00EE0788" w:rsidRPr="000A755F" w:rsidRDefault="00EE0788" w:rsidP="00EE0788">
      <w:pPr>
        <w:pStyle w:val="aff0"/>
        <w:ind w:left="5245"/>
        <w:jc w:val="center"/>
        <w:rPr>
          <w:rFonts w:ascii="Arial" w:hAnsi="Arial" w:cs="Arial"/>
          <w:sz w:val="16"/>
          <w:szCs w:val="16"/>
        </w:rPr>
      </w:pPr>
      <w:r w:rsidRPr="000A755F">
        <w:rPr>
          <w:rFonts w:ascii="Arial" w:hAnsi="Arial" w:cs="Arial"/>
          <w:sz w:val="16"/>
          <w:szCs w:val="16"/>
        </w:rPr>
        <w:t xml:space="preserve">муниципального района и оценки налоговых расходов </w:t>
      </w:r>
      <w:r w:rsidRPr="000A755F">
        <w:rPr>
          <w:rFonts w:ascii="Arial" w:hAnsi="Arial" w:cs="Arial"/>
          <w:bCs/>
          <w:sz w:val="16"/>
          <w:szCs w:val="16"/>
        </w:rPr>
        <w:t>Валда</w:t>
      </w:r>
      <w:r w:rsidRPr="000A755F">
        <w:rPr>
          <w:rFonts w:ascii="Arial" w:hAnsi="Arial" w:cs="Arial"/>
          <w:bCs/>
          <w:sz w:val="16"/>
          <w:szCs w:val="16"/>
        </w:rPr>
        <w:t>й</w:t>
      </w:r>
      <w:r w:rsidRPr="000A755F">
        <w:rPr>
          <w:rFonts w:ascii="Arial" w:hAnsi="Arial" w:cs="Arial"/>
          <w:bCs/>
          <w:sz w:val="16"/>
          <w:szCs w:val="16"/>
        </w:rPr>
        <w:t>ского</w:t>
      </w:r>
    </w:p>
    <w:p w:rsidR="00EE0788" w:rsidRPr="000A755F" w:rsidRDefault="00EE0788" w:rsidP="00EE0788">
      <w:pPr>
        <w:pStyle w:val="aff0"/>
        <w:ind w:left="5245"/>
        <w:jc w:val="center"/>
        <w:rPr>
          <w:rFonts w:ascii="Arial" w:hAnsi="Arial" w:cs="Arial"/>
          <w:sz w:val="16"/>
          <w:szCs w:val="16"/>
        </w:rPr>
      </w:pPr>
      <w:r w:rsidRPr="000A755F">
        <w:rPr>
          <w:rFonts w:ascii="Arial" w:hAnsi="Arial" w:cs="Arial"/>
          <w:sz w:val="16"/>
          <w:szCs w:val="16"/>
        </w:rPr>
        <w:t>муниципального района</w:t>
      </w:r>
    </w:p>
    <w:p w:rsidR="00EE0788" w:rsidRPr="000A755F" w:rsidRDefault="00EE0788" w:rsidP="00EE0788">
      <w:pPr>
        <w:shd w:val="clear" w:color="auto" w:fill="FFFFFF"/>
        <w:jc w:val="center"/>
        <w:outlineLvl w:val="2"/>
        <w:rPr>
          <w:rFonts w:ascii="Arial" w:hAnsi="Arial" w:cs="Arial"/>
          <w:b/>
          <w:sz w:val="16"/>
          <w:szCs w:val="16"/>
        </w:rPr>
      </w:pPr>
      <w:r w:rsidRPr="000A755F">
        <w:rPr>
          <w:rFonts w:ascii="Arial" w:hAnsi="Arial" w:cs="Arial"/>
          <w:b/>
          <w:bCs/>
          <w:sz w:val="16"/>
          <w:szCs w:val="16"/>
        </w:rPr>
        <w:t>Перечень</w:t>
      </w:r>
      <w:r w:rsidRPr="000A755F">
        <w:rPr>
          <w:rFonts w:ascii="Arial" w:hAnsi="Arial" w:cs="Arial"/>
          <w:b/>
          <w:bCs/>
          <w:sz w:val="16"/>
          <w:szCs w:val="16"/>
        </w:rPr>
        <w:br/>
        <w:t xml:space="preserve">информации, включаемой в паспорт налогового расхода Валдайского </w:t>
      </w:r>
      <w:r w:rsidRPr="000A755F">
        <w:rPr>
          <w:rFonts w:ascii="Arial" w:hAnsi="Arial" w:cs="Arial"/>
          <w:b/>
          <w:sz w:val="16"/>
          <w:szCs w:val="16"/>
        </w:rPr>
        <w:t>муниципал</w:t>
      </w:r>
      <w:r w:rsidRPr="000A755F">
        <w:rPr>
          <w:rFonts w:ascii="Arial" w:hAnsi="Arial" w:cs="Arial"/>
          <w:b/>
          <w:sz w:val="16"/>
          <w:szCs w:val="16"/>
        </w:rPr>
        <w:t>ь</w:t>
      </w:r>
      <w:r w:rsidRPr="000A755F">
        <w:rPr>
          <w:rFonts w:ascii="Arial" w:hAnsi="Arial" w:cs="Arial"/>
          <w:b/>
          <w:sz w:val="16"/>
          <w:szCs w:val="16"/>
        </w:rPr>
        <w:t>ного района</w:t>
      </w:r>
    </w:p>
    <w:p w:rsidR="00EE0788" w:rsidRPr="000A755F" w:rsidRDefault="00EE0788" w:rsidP="00EE0788">
      <w:pPr>
        <w:shd w:val="clear" w:color="auto" w:fill="FFFFFF"/>
        <w:jc w:val="center"/>
        <w:outlineLvl w:val="2"/>
        <w:rPr>
          <w:rFonts w:ascii="Arial" w:hAnsi="Arial" w:cs="Arial"/>
          <w:bCs/>
          <w:sz w:val="16"/>
          <w:szCs w:val="16"/>
        </w:rPr>
      </w:pPr>
    </w:p>
    <w:tbl>
      <w:tblPr>
        <w:tblW w:w="0" w:type="auto"/>
        <w:tblCellMar>
          <w:top w:w="15" w:type="dxa"/>
          <w:left w:w="15" w:type="dxa"/>
          <w:bottom w:w="15" w:type="dxa"/>
          <w:right w:w="15" w:type="dxa"/>
        </w:tblCellMar>
        <w:tblLook w:val="04A0"/>
      </w:tblPr>
      <w:tblGrid>
        <w:gridCol w:w="253"/>
        <w:gridCol w:w="8558"/>
        <w:gridCol w:w="2575"/>
      </w:tblGrid>
      <w:tr w:rsidR="00EE0788" w:rsidRPr="000A755F" w:rsidTr="00EE0788">
        <w:tc>
          <w:tcPr>
            <w:tcW w:w="0" w:type="auto"/>
            <w:gridSpan w:val="2"/>
            <w:tcMar>
              <w:top w:w="0" w:type="dxa"/>
              <w:bottom w:w="0" w:type="dxa"/>
            </w:tcMar>
          </w:tcPr>
          <w:p w:rsidR="00EE0788" w:rsidRPr="000A755F" w:rsidRDefault="00EE0788" w:rsidP="000D3F0A">
            <w:pPr>
              <w:jc w:val="both"/>
              <w:rPr>
                <w:rFonts w:ascii="Arial" w:hAnsi="Arial" w:cs="Arial"/>
                <w:bCs/>
                <w:sz w:val="16"/>
                <w:szCs w:val="16"/>
              </w:rPr>
            </w:pPr>
            <w:r w:rsidRPr="000A755F">
              <w:rPr>
                <w:rFonts w:ascii="Arial" w:hAnsi="Arial" w:cs="Arial"/>
                <w:bCs/>
                <w:sz w:val="16"/>
                <w:szCs w:val="16"/>
              </w:rPr>
              <w:t>Наименование характеристики</w:t>
            </w:r>
          </w:p>
        </w:tc>
        <w:tc>
          <w:tcPr>
            <w:tcW w:w="0" w:type="auto"/>
            <w:tcMar>
              <w:top w:w="0" w:type="dxa"/>
              <w:bottom w:w="0" w:type="dxa"/>
            </w:tcMar>
          </w:tcPr>
          <w:p w:rsidR="00EE0788" w:rsidRPr="000A755F" w:rsidRDefault="00EE0788" w:rsidP="000D3F0A">
            <w:pPr>
              <w:jc w:val="both"/>
              <w:rPr>
                <w:rFonts w:ascii="Arial" w:hAnsi="Arial" w:cs="Arial"/>
                <w:bCs/>
                <w:sz w:val="16"/>
                <w:szCs w:val="16"/>
              </w:rPr>
            </w:pPr>
            <w:r w:rsidRPr="000A755F">
              <w:rPr>
                <w:rFonts w:ascii="Arial" w:hAnsi="Arial" w:cs="Arial"/>
                <w:bCs/>
                <w:sz w:val="16"/>
                <w:szCs w:val="16"/>
              </w:rPr>
              <w:t>Источник данных</w:t>
            </w:r>
          </w:p>
          <w:p w:rsidR="00EE0788" w:rsidRPr="000A755F" w:rsidRDefault="00EE0788" w:rsidP="000D3F0A">
            <w:pPr>
              <w:jc w:val="both"/>
              <w:rPr>
                <w:rFonts w:ascii="Arial" w:hAnsi="Arial" w:cs="Arial"/>
                <w:bCs/>
                <w:sz w:val="16"/>
                <w:szCs w:val="16"/>
              </w:rPr>
            </w:pPr>
          </w:p>
        </w:tc>
      </w:tr>
      <w:tr w:rsidR="00EE0788" w:rsidRPr="000A755F" w:rsidTr="00EE0788">
        <w:tc>
          <w:tcPr>
            <w:tcW w:w="0" w:type="auto"/>
            <w:gridSpan w:val="3"/>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I. Нормативные характеристики налогового расхода района (далее - налоговый ра</w:t>
            </w:r>
            <w:r w:rsidRPr="000A755F">
              <w:rPr>
                <w:rFonts w:ascii="Arial" w:hAnsi="Arial" w:cs="Arial"/>
                <w:sz w:val="16"/>
                <w:szCs w:val="16"/>
              </w:rPr>
              <w:t>с</w:t>
            </w:r>
            <w:r w:rsidRPr="000A755F">
              <w:rPr>
                <w:rFonts w:ascii="Arial" w:hAnsi="Arial" w:cs="Arial"/>
                <w:sz w:val="16"/>
                <w:szCs w:val="16"/>
              </w:rPr>
              <w:t>ход)</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Наименование налога, сбора, платежа, по которому предусматрив</w:t>
            </w:r>
            <w:r w:rsidRPr="000A755F">
              <w:rPr>
                <w:rFonts w:ascii="Arial" w:hAnsi="Arial" w:cs="Arial"/>
                <w:sz w:val="16"/>
                <w:szCs w:val="16"/>
              </w:rPr>
              <w:t>а</w:t>
            </w:r>
            <w:r w:rsidRPr="000A755F">
              <w:rPr>
                <w:rFonts w:ascii="Arial" w:hAnsi="Arial" w:cs="Arial"/>
                <w:sz w:val="16"/>
                <w:szCs w:val="16"/>
              </w:rPr>
              <w:t>ется налоговый расход</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2.</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Наименование налогового расхода (содержание льготы, освобожд</w:t>
            </w:r>
            <w:r w:rsidRPr="000A755F">
              <w:rPr>
                <w:rFonts w:ascii="Arial" w:hAnsi="Arial" w:cs="Arial"/>
                <w:sz w:val="16"/>
                <w:szCs w:val="16"/>
              </w:rPr>
              <w:t>е</w:t>
            </w:r>
            <w:r w:rsidRPr="000A755F">
              <w:rPr>
                <w:rFonts w:ascii="Arial" w:hAnsi="Arial" w:cs="Arial"/>
                <w:sz w:val="16"/>
                <w:szCs w:val="16"/>
              </w:rPr>
              <w:t>ния или иной преференции)</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3.</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Ссылка на положение (статья, часть, пункт, подпункт, абзац) федерального закона, иного нормативного правового акта, устанавливающее налог</w:t>
            </w:r>
            <w:r w:rsidRPr="000A755F">
              <w:rPr>
                <w:rFonts w:ascii="Arial" w:hAnsi="Arial" w:cs="Arial"/>
                <w:sz w:val="16"/>
                <w:szCs w:val="16"/>
              </w:rPr>
              <w:t>о</w:t>
            </w:r>
            <w:r w:rsidRPr="000A755F">
              <w:rPr>
                <w:rFonts w:ascii="Arial" w:hAnsi="Arial" w:cs="Arial"/>
                <w:sz w:val="16"/>
                <w:szCs w:val="16"/>
              </w:rPr>
              <w:t>вый расход</w:t>
            </w:r>
          </w:p>
          <w:p w:rsidR="00EE0788" w:rsidRPr="000A755F" w:rsidRDefault="00EE0788" w:rsidP="000D3F0A">
            <w:pPr>
              <w:ind w:right="399"/>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4.</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Категории получателей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5.</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Условия предоставления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6.</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Целевая категория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куратора налогового расхода (далее - к</w:t>
            </w:r>
            <w:r w:rsidRPr="000A755F">
              <w:rPr>
                <w:rFonts w:ascii="Arial" w:hAnsi="Arial" w:cs="Arial"/>
                <w:sz w:val="16"/>
                <w:szCs w:val="16"/>
              </w:rPr>
              <w:t>у</w:t>
            </w:r>
            <w:r w:rsidRPr="000A755F">
              <w:rPr>
                <w:rFonts w:ascii="Arial" w:hAnsi="Arial" w:cs="Arial"/>
                <w:sz w:val="16"/>
                <w:szCs w:val="16"/>
              </w:rPr>
              <w:t>ратор)</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7.</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Дата начала действия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8.</w:t>
            </w:r>
          </w:p>
        </w:tc>
        <w:tc>
          <w:tcPr>
            <w:tcW w:w="0" w:type="auto"/>
            <w:tcMar>
              <w:top w:w="0" w:type="dxa"/>
              <w:bottom w:w="0" w:type="dxa"/>
            </w:tcMar>
          </w:tcPr>
          <w:p w:rsidR="00EE0788" w:rsidRPr="000A755F" w:rsidRDefault="00EE0788" w:rsidP="000D3F0A">
            <w:pPr>
              <w:ind w:right="399"/>
              <w:jc w:val="both"/>
              <w:rPr>
                <w:rFonts w:ascii="Arial" w:hAnsi="Arial" w:cs="Arial"/>
                <w:sz w:val="16"/>
                <w:szCs w:val="16"/>
              </w:rPr>
            </w:pPr>
            <w:r w:rsidRPr="000A755F">
              <w:rPr>
                <w:rFonts w:ascii="Arial" w:hAnsi="Arial" w:cs="Arial"/>
                <w:sz w:val="16"/>
                <w:szCs w:val="16"/>
              </w:rPr>
              <w:t>Дата прекращения действия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p w:rsidR="00EE0788" w:rsidRPr="000A755F" w:rsidRDefault="00EE0788" w:rsidP="000D3F0A">
            <w:pPr>
              <w:jc w:val="both"/>
              <w:rPr>
                <w:rFonts w:ascii="Arial" w:hAnsi="Arial" w:cs="Arial"/>
                <w:sz w:val="16"/>
                <w:szCs w:val="16"/>
              </w:rPr>
            </w:pPr>
          </w:p>
        </w:tc>
      </w:tr>
      <w:tr w:rsidR="00EE0788" w:rsidRPr="000A755F" w:rsidTr="00EE0788">
        <w:tc>
          <w:tcPr>
            <w:tcW w:w="0" w:type="auto"/>
            <w:gridSpan w:val="3"/>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II. Целевые характеристики налогового расхода</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9.</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Цели предоставления налогового расхода</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куратора</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10.</w:t>
            </w:r>
          </w:p>
        </w:tc>
        <w:tc>
          <w:tcPr>
            <w:tcW w:w="0" w:type="auto"/>
            <w:tcMar>
              <w:top w:w="0" w:type="dxa"/>
              <w:bottom w:w="0" w:type="dxa"/>
            </w:tcMar>
          </w:tcPr>
          <w:p w:rsidR="00EE0788" w:rsidRPr="000A755F" w:rsidRDefault="00EE0788" w:rsidP="000D3F0A">
            <w:pPr>
              <w:ind w:right="287"/>
              <w:jc w:val="both"/>
              <w:rPr>
                <w:rFonts w:ascii="Arial" w:hAnsi="Arial" w:cs="Arial"/>
                <w:sz w:val="16"/>
                <w:szCs w:val="16"/>
              </w:rPr>
            </w:pPr>
            <w:r w:rsidRPr="000A755F">
              <w:rPr>
                <w:rFonts w:ascii="Arial" w:hAnsi="Arial" w:cs="Arial"/>
                <w:sz w:val="16"/>
                <w:szCs w:val="16"/>
              </w:rPr>
              <w:t>Наименование муниципальной программы (непрограммного направления деятельности), в рамках которой реализуются цели предоставления налогового ра</w:t>
            </w:r>
            <w:r w:rsidRPr="000A755F">
              <w:rPr>
                <w:rFonts w:ascii="Arial" w:hAnsi="Arial" w:cs="Arial"/>
                <w:sz w:val="16"/>
                <w:szCs w:val="16"/>
              </w:rPr>
              <w:t>с</w:t>
            </w:r>
            <w:r w:rsidRPr="000A755F">
              <w:rPr>
                <w:rFonts w:ascii="Arial" w:hAnsi="Arial" w:cs="Arial"/>
                <w:sz w:val="16"/>
                <w:szCs w:val="16"/>
              </w:rPr>
              <w:t>хода</w:t>
            </w:r>
          </w:p>
          <w:p w:rsidR="00EE0788" w:rsidRPr="000A755F" w:rsidRDefault="00EE0788" w:rsidP="000D3F0A">
            <w:pPr>
              <w:ind w:right="287"/>
              <w:jc w:val="both"/>
              <w:rPr>
                <w:rFonts w:ascii="Arial" w:hAnsi="Arial" w:cs="Arial"/>
                <w:sz w:val="16"/>
                <w:szCs w:val="16"/>
              </w:rPr>
            </w:pPr>
          </w:p>
          <w:p w:rsidR="00EE0788" w:rsidRPr="000A755F" w:rsidRDefault="00EE0788" w:rsidP="000D3F0A">
            <w:pPr>
              <w:ind w:right="287"/>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11.</w:t>
            </w:r>
          </w:p>
        </w:tc>
        <w:tc>
          <w:tcPr>
            <w:tcW w:w="0" w:type="auto"/>
            <w:tcMar>
              <w:top w:w="0" w:type="dxa"/>
              <w:bottom w:w="0" w:type="dxa"/>
            </w:tcMar>
          </w:tcPr>
          <w:p w:rsidR="00EE0788" w:rsidRPr="000A755F" w:rsidRDefault="00EE0788" w:rsidP="000D3F0A">
            <w:pPr>
              <w:ind w:right="287"/>
              <w:jc w:val="both"/>
              <w:rPr>
                <w:rFonts w:ascii="Arial" w:hAnsi="Arial" w:cs="Arial"/>
                <w:sz w:val="16"/>
                <w:szCs w:val="16"/>
              </w:rPr>
            </w:pPr>
            <w:r w:rsidRPr="000A755F">
              <w:rPr>
                <w:rFonts w:ascii="Arial" w:hAnsi="Arial" w:cs="Arial"/>
                <w:sz w:val="16"/>
                <w:szCs w:val="16"/>
              </w:rPr>
              <w:t>Наименования структурных элементов муниципальной программы, в рамках которых реализуются цели пр</w:t>
            </w:r>
            <w:r w:rsidRPr="000A755F">
              <w:rPr>
                <w:rFonts w:ascii="Arial" w:hAnsi="Arial" w:cs="Arial"/>
                <w:sz w:val="16"/>
                <w:szCs w:val="16"/>
              </w:rPr>
              <w:t>е</w:t>
            </w:r>
            <w:r w:rsidRPr="000A755F">
              <w:rPr>
                <w:rFonts w:ascii="Arial" w:hAnsi="Arial" w:cs="Arial"/>
                <w:sz w:val="16"/>
                <w:szCs w:val="16"/>
              </w:rPr>
              <w:t>доставления налогового ра</w:t>
            </w:r>
            <w:r w:rsidRPr="000A755F">
              <w:rPr>
                <w:rFonts w:ascii="Arial" w:hAnsi="Arial" w:cs="Arial"/>
                <w:sz w:val="16"/>
                <w:szCs w:val="16"/>
              </w:rPr>
              <w:t>с</w:t>
            </w:r>
            <w:r w:rsidRPr="000A755F">
              <w:rPr>
                <w:rFonts w:ascii="Arial" w:hAnsi="Arial" w:cs="Arial"/>
                <w:sz w:val="16"/>
                <w:szCs w:val="16"/>
              </w:rPr>
              <w:t>хода</w:t>
            </w:r>
          </w:p>
          <w:p w:rsidR="00EE0788" w:rsidRPr="000A755F" w:rsidRDefault="00EE0788" w:rsidP="000D3F0A">
            <w:pPr>
              <w:ind w:right="287"/>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перечень налоговых расх</w:t>
            </w:r>
            <w:r w:rsidRPr="000A755F">
              <w:rPr>
                <w:rFonts w:ascii="Arial" w:hAnsi="Arial" w:cs="Arial"/>
                <w:sz w:val="16"/>
                <w:szCs w:val="16"/>
              </w:rPr>
              <w:t>о</w:t>
            </w:r>
            <w:r w:rsidRPr="000A755F">
              <w:rPr>
                <w:rFonts w:ascii="Arial" w:hAnsi="Arial" w:cs="Arial"/>
                <w:sz w:val="16"/>
                <w:szCs w:val="16"/>
              </w:rPr>
              <w:t>дов</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12.</w:t>
            </w:r>
          </w:p>
        </w:tc>
        <w:tc>
          <w:tcPr>
            <w:tcW w:w="0" w:type="auto"/>
            <w:tcMar>
              <w:top w:w="0" w:type="dxa"/>
              <w:bottom w:w="0" w:type="dxa"/>
            </w:tcMar>
          </w:tcPr>
          <w:p w:rsidR="00EE0788" w:rsidRPr="000A755F" w:rsidRDefault="00EE0788" w:rsidP="000D3F0A">
            <w:pPr>
              <w:ind w:right="287"/>
              <w:jc w:val="both"/>
              <w:rPr>
                <w:rFonts w:ascii="Arial" w:hAnsi="Arial" w:cs="Arial"/>
                <w:sz w:val="16"/>
                <w:szCs w:val="16"/>
              </w:rPr>
            </w:pPr>
            <w:r w:rsidRPr="000A755F">
              <w:rPr>
                <w:rFonts w:ascii="Arial" w:hAnsi="Arial" w:cs="Arial"/>
                <w:sz w:val="16"/>
                <w:szCs w:val="16"/>
              </w:rPr>
              <w:t>Показатели (индикаторы) достижения целей предоставления налогового расхода, в том числе показатели муниципальной программы и ее структурных элеме</w:t>
            </w:r>
            <w:r w:rsidRPr="000A755F">
              <w:rPr>
                <w:rFonts w:ascii="Arial" w:hAnsi="Arial" w:cs="Arial"/>
                <w:sz w:val="16"/>
                <w:szCs w:val="16"/>
              </w:rPr>
              <w:t>н</w:t>
            </w:r>
            <w:r w:rsidRPr="000A755F">
              <w:rPr>
                <w:rFonts w:ascii="Arial" w:hAnsi="Arial" w:cs="Arial"/>
                <w:sz w:val="16"/>
                <w:szCs w:val="16"/>
              </w:rPr>
              <w:t>тов</w:t>
            </w:r>
          </w:p>
          <w:p w:rsidR="00EE0788" w:rsidRPr="000A755F" w:rsidRDefault="00EE0788" w:rsidP="000D3F0A">
            <w:pPr>
              <w:ind w:right="287"/>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куратора</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13.</w:t>
            </w:r>
          </w:p>
        </w:tc>
        <w:tc>
          <w:tcPr>
            <w:tcW w:w="0" w:type="auto"/>
            <w:tcMar>
              <w:top w:w="0" w:type="dxa"/>
              <w:bottom w:w="0" w:type="dxa"/>
            </w:tcMar>
          </w:tcPr>
          <w:p w:rsidR="00EE0788" w:rsidRPr="000A755F" w:rsidRDefault="00EE0788" w:rsidP="000D3F0A">
            <w:pPr>
              <w:ind w:right="287"/>
              <w:jc w:val="both"/>
              <w:rPr>
                <w:rFonts w:ascii="Arial" w:hAnsi="Arial" w:cs="Arial"/>
                <w:sz w:val="16"/>
                <w:szCs w:val="16"/>
              </w:rPr>
            </w:pPr>
            <w:r w:rsidRPr="000A755F">
              <w:rPr>
                <w:rFonts w:ascii="Arial" w:hAnsi="Arial" w:cs="Arial"/>
                <w:sz w:val="16"/>
                <w:szCs w:val="16"/>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w:t>
            </w:r>
            <w:r w:rsidRPr="000A755F">
              <w:rPr>
                <w:rFonts w:ascii="Arial" w:hAnsi="Arial" w:cs="Arial"/>
                <w:sz w:val="16"/>
                <w:szCs w:val="16"/>
              </w:rPr>
              <w:t>к</w:t>
            </w:r>
            <w:r w:rsidRPr="000A755F">
              <w:rPr>
                <w:rFonts w:ascii="Arial" w:hAnsi="Arial" w:cs="Arial"/>
                <w:sz w:val="16"/>
                <w:szCs w:val="16"/>
              </w:rPr>
              <w:t>турных элементов</w:t>
            </w:r>
          </w:p>
          <w:p w:rsidR="00EE0788" w:rsidRPr="000A755F" w:rsidRDefault="00EE0788" w:rsidP="000D3F0A">
            <w:pPr>
              <w:ind w:right="287"/>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куратора</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14.</w:t>
            </w:r>
          </w:p>
        </w:tc>
        <w:tc>
          <w:tcPr>
            <w:tcW w:w="0" w:type="auto"/>
            <w:tcMar>
              <w:top w:w="0" w:type="dxa"/>
              <w:bottom w:w="0" w:type="dxa"/>
            </w:tcMar>
          </w:tcPr>
          <w:p w:rsidR="00EE0788" w:rsidRPr="000A755F" w:rsidRDefault="00EE0788" w:rsidP="000D3F0A">
            <w:pPr>
              <w:ind w:right="287"/>
              <w:jc w:val="both"/>
              <w:rPr>
                <w:rFonts w:ascii="Arial" w:hAnsi="Arial" w:cs="Arial"/>
                <w:sz w:val="16"/>
                <w:szCs w:val="16"/>
              </w:rPr>
            </w:pPr>
            <w:r w:rsidRPr="000A755F">
              <w:rPr>
                <w:rFonts w:ascii="Arial" w:hAnsi="Arial" w:cs="Arial"/>
                <w:sz w:val="16"/>
                <w:szCs w:val="16"/>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w:t>
            </w:r>
            <w:r w:rsidRPr="000A755F">
              <w:rPr>
                <w:rFonts w:ascii="Arial" w:hAnsi="Arial" w:cs="Arial"/>
                <w:sz w:val="16"/>
                <w:szCs w:val="16"/>
              </w:rPr>
              <w:t>и</w:t>
            </w:r>
            <w:r w:rsidRPr="000A755F">
              <w:rPr>
                <w:rFonts w:ascii="Arial" w:hAnsi="Arial" w:cs="Arial"/>
                <w:sz w:val="16"/>
                <w:szCs w:val="16"/>
              </w:rPr>
              <w:t>нансовый год, оч</w:t>
            </w:r>
            <w:r w:rsidRPr="000A755F">
              <w:rPr>
                <w:rFonts w:ascii="Arial" w:hAnsi="Arial" w:cs="Arial"/>
                <w:sz w:val="16"/>
                <w:szCs w:val="16"/>
              </w:rPr>
              <w:t>е</w:t>
            </w:r>
            <w:r w:rsidRPr="000A755F">
              <w:rPr>
                <w:rFonts w:ascii="Arial" w:hAnsi="Arial" w:cs="Arial"/>
                <w:sz w:val="16"/>
                <w:szCs w:val="16"/>
              </w:rPr>
              <w:t>редной финансовый год и плановый период</w:t>
            </w:r>
          </w:p>
          <w:p w:rsidR="00EE0788" w:rsidRPr="000A755F" w:rsidRDefault="00EE0788" w:rsidP="000D3F0A">
            <w:pPr>
              <w:ind w:right="287"/>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куратора</w:t>
            </w:r>
          </w:p>
        </w:tc>
      </w:tr>
      <w:tr w:rsidR="00EE0788" w:rsidRPr="000A755F" w:rsidTr="00EE0788">
        <w:tc>
          <w:tcPr>
            <w:tcW w:w="0" w:type="auto"/>
            <w:gridSpan w:val="3"/>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III. Фискальные характеристики налогового расхода</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15.</w:t>
            </w:r>
          </w:p>
        </w:tc>
        <w:tc>
          <w:tcPr>
            <w:tcW w:w="0" w:type="auto"/>
            <w:tcMar>
              <w:top w:w="0" w:type="dxa"/>
              <w:bottom w:w="0" w:type="dxa"/>
            </w:tcMar>
          </w:tcPr>
          <w:p w:rsidR="00EE0788" w:rsidRPr="000A755F" w:rsidRDefault="00EE0788" w:rsidP="000D3F0A">
            <w:pPr>
              <w:ind w:right="293"/>
              <w:jc w:val="both"/>
              <w:rPr>
                <w:rFonts w:ascii="Arial" w:hAnsi="Arial" w:cs="Arial"/>
                <w:sz w:val="16"/>
                <w:szCs w:val="16"/>
              </w:rPr>
            </w:pPr>
            <w:r w:rsidRPr="000A755F">
              <w:rPr>
                <w:rFonts w:ascii="Arial" w:hAnsi="Arial" w:cs="Arial"/>
                <w:sz w:val="16"/>
                <w:szCs w:val="16"/>
              </w:rPr>
              <w:t>Фактический объем налогового расхода за год, предшествующий отчетному финанс</w:t>
            </w:r>
            <w:r w:rsidRPr="000A755F">
              <w:rPr>
                <w:rFonts w:ascii="Arial" w:hAnsi="Arial" w:cs="Arial"/>
                <w:sz w:val="16"/>
                <w:szCs w:val="16"/>
              </w:rPr>
              <w:t>о</w:t>
            </w:r>
            <w:r w:rsidRPr="000A755F">
              <w:rPr>
                <w:rFonts w:ascii="Arial" w:hAnsi="Arial" w:cs="Arial"/>
                <w:sz w:val="16"/>
                <w:szCs w:val="16"/>
              </w:rPr>
              <w:t>вому году (тыс. рублей)</w:t>
            </w:r>
          </w:p>
        </w:tc>
        <w:tc>
          <w:tcPr>
            <w:tcW w:w="0" w:type="auto"/>
            <w:tcMar>
              <w:top w:w="0" w:type="dxa"/>
              <w:bottom w:w="0" w:type="dxa"/>
            </w:tcMar>
          </w:tcPr>
          <w:p w:rsidR="00EE0788" w:rsidRPr="000A755F" w:rsidRDefault="00EE0788" w:rsidP="00EE0788">
            <w:pPr>
              <w:jc w:val="both"/>
              <w:rPr>
                <w:rFonts w:ascii="Arial" w:hAnsi="Arial" w:cs="Arial"/>
                <w:sz w:val="16"/>
                <w:szCs w:val="16"/>
              </w:rPr>
            </w:pPr>
            <w:r w:rsidRPr="000A755F">
              <w:rPr>
                <w:rFonts w:ascii="Arial" w:hAnsi="Arial" w:cs="Arial"/>
                <w:sz w:val="16"/>
                <w:szCs w:val="16"/>
              </w:rPr>
              <w:t>данные главного администратора доходов, комитета фина</w:t>
            </w:r>
            <w:r w:rsidRPr="000A755F">
              <w:rPr>
                <w:rFonts w:ascii="Arial" w:hAnsi="Arial" w:cs="Arial"/>
                <w:sz w:val="16"/>
                <w:szCs w:val="16"/>
              </w:rPr>
              <w:t>н</w:t>
            </w:r>
            <w:r w:rsidRPr="000A755F">
              <w:rPr>
                <w:rFonts w:ascii="Arial" w:hAnsi="Arial" w:cs="Arial"/>
                <w:sz w:val="16"/>
                <w:szCs w:val="16"/>
              </w:rPr>
              <w:t xml:space="preserve">сов </w:t>
            </w:r>
            <w:hyperlink r:id="rId25" w:anchor="2" w:history="1">
              <w:r w:rsidRPr="000A755F">
                <w:rPr>
                  <w:rFonts w:ascii="Arial" w:hAnsi="Arial" w:cs="Arial"/>
                  <w:sz w:val="16"/>
                  <w:szCs w:val="16"/>
                  <w:u w:val="single"/>
                </w:rPr>
                <w:t>*(2)</w:t>
              </w:r>
            </w:hyperlink>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6.</w:t>
            </w:r>
          </w:p>
        </w:tc>
        <w:tc>
          <w:tcPr>
            <w:tcW w:w="0" w:type="auto"/>
            <w:tcMar>
              <w:top w:w="0" w:type="dxa"/>
              <w:bottom w:w="0" w:type="dxa"/>
            </w:tcMar>
          </w:tcPr>
          <w:p w:rsidR="00EE0788" w:rsidRPr="000A755F" w:rsidRDefault="00EE0788" w:rsidP="000D3F0A">
            <w:pPr>
              <w:ind w:right="293"/>
              <w:jc w:val="both"/>
              <w:rPr>
                <w:rFonts w:ascii="Arial" w:hAnsi="Arial" w:cs="Arial"/>
                <w:sz w:val="16"/>
                <w:szCs w:val="16"/>
              </w:rPr>
            </w:pPr>
            <w:r w:rsidRPr="000A755F">
              <w:rPr>
                <w:rFonts w:ascii="Arial" w:hAnsi="Arial" w:cs="Arial"/>
                <w:sz w:val="16"/>
                <w:szCs w:val="16"/>
              </w:rPr>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w:t>
            </w:r>
            <w:r w:rsidRPr="000A755F">
              <w:rPr>
                <w:rFonts w:ascii="Arial" w:hAnsi="Arial" w:cs="Arial"/>
                <w:sz w:val="16"/>
                <w:szCs w:val="16"/>
              </w:rPr>
              <w:t>б</w:t>
            </w:r>
            <w:r w:rsidRPr="000A755F">
              <w:rPr>
                <w:rFonts w:ascii="Arial" w:hAnsi="Arial" w:cs="Arial"/>
                <w:sz w:val="16"/>
                <w:szCs w:val="16"/>
              </w:rPr>
              <w:t>лей)</w:t>
            </w:r>
          </w:p>
          <w:p w:rsidR="00EE0788" w:rsidRPr="000A755F" w:rsidRDefault="00EE0788" w:rsidP="000D3F0A">
            <w:pPr>
              <w:ind w:right="293"/>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комитета ф</w:t>
            </w:r>
            <w:r w:rsidRPr="000A755F">
              <w:rPr>
                <w:rFonts w:ascii="Arial" w:hAnsi="Arial" w:cs="Arial"/>
                <w:sz w:val="16"/>
                <w:szCs w:val="16"/>
              </w:rPr>
              <w:t>и</w:t>
            </w:r>
            <w:r w:rsidRPr="000A755F">
              <w:rPr>
                <w:rFonts w:ascii="Arial" w:hAnsi="Arial" w:cs="Arial"/>
                <w:sz w:val="16"/>
                <w:szCs w:val="16"/>
              </w:rPr>
              <w:t xml:space="preserve">нансов </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17.</w:t>
            </w:r>
          </w:p>
        </w:tc>
        <w:tc>
          <w:tcPr>
            <w:tcW w:w="0" w:type="auto"/>
            <w:tcMar>
              <w:top w:w="0" w:type="dxa"/>
              <w:bottom w:w="0" w:type="dxa"/>
            </w:tcMar>
          </w:tcPr>
          <w:p w:rsidR="00EE0788" w:rsidRPr="000A755F" w:rsidRDefault="00EE0788" w:rsidP="000D3F0A">
            <w:pPr>
              <w:ind w:right="293"/>
              <w:jc w:val="both"/>
              <w:rPr>
                <w:rFonts w:ascii="Arial" w:hAnsi="Arial" w:cs="Arial"/>
                <w:sz w:val="16"/>
                <w:szCs w:val="16"/>
              </w:rPr>
            </w:pPr>
            <w:r w:rsidRPr="000A755F">
              <w:rPr>
                <w:rFonts w:ascii="Arial" w:hAnsi="Arial" w:cs="Arial"/>
                <w:sz w:val="16"/>
                <w:szCs w:val="16"/>
              </w:rPr>
              <w:t>Фактическая численность получателей налогового расхода в году, предшествующем отчетному финансов</w:t>
            </w:r>
            <w:r w:rsidRPr="000A755F">
              <w:rPr>
                <w:rFonts w:ascii="Arial" w:hAnsi="Arial" w:cs="Arial"/>
                <w:sz w:val="16"/>
                <w:szCs w:val="16"/>
              </w:rPr>
              <w:t>о</w:t>
            </w:r>
            <w:r w:rsidRPr="000A755F">
              <w:rPr>
                <w:rFonts w:ascii="Arial" w:hAnsi="Arial" w:cs="Arial"/>
                <w:sz w:val="16"/>
                <w:szCs w:val="16"/>
              </w:rPr>
              <w:t>му году (единиц)</w:t>
            </w:r>
            <w:hyperlink r:id="rId26" w:anchor="3" w:history="1">
              <w:r w:rsidRPr="000A755F">
                <w:rPr>
                  <w:rFonts w:ascii="Arial" w:hAnsi="Arial" w:cs="Arial"/>
                  <w:sz w:val="16"/>
                  <w:szCs w:val="16"/>
                  <w:u w:val="single"/>
                </w:rPr>
                <w:t>*(3)</w:t>
              </w:r>
            </w:hyperlink>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главного админис</w:t>
            </w:r>
            <w:r w:rsidRPr="000A755F">
              <w:rPr>
                <w:rFonts w:ascii="Arial" w:hAnsi="Arial" w:cs="Arial"/>
                <w:sz w:val="16"/>
                <w:szCs w:val="16"/>
              </w:rPr>
              <w:t>т</w:t>
            </w:r>
            <w:r w:rsidRPr="000A755F">
              <w:rPr>
                <w:rFonts w:ascii="Arial" w:hAnsi="Arial" w:cs="Arial"/>
                <w:sz w:val="16"/>
                <w:szCs w:val="16"/>
              </w:rPr>
              <w:t>ратора доходов</w:t>
            </w:r>
          </w:p>
          <w:p w:rsidR="00EE0788" w:rsidRPr="000A755F" w:rsidRDefault="00EE0788" w:rsidP="000D3F0A">
            <w:pPr>
              <w:jc w:val="both"/>
              <w:rPr>
                <w:rFonts w:ascii="Arial" w:hAnsi="Arial" w:cs="Arial"/>
                <w:sz w:val="16"/>
                <w:szCs w:val="16"/>
              </w:rPr>
            </w:pP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18.</w:t>
            </w:r>
          </w:p>
        </w:tc>
        <w:tc>
          <w:tcPr>
            <w:tcW w:w="0" w:type="auto"/>
            <w:tcMar>
              <w:top w:w="0" w:type="dxa"/>
              <w:bottom w:w="0" w:type="dxa"/>
            </w:tcMar>
          </w:tcPr>
          <w:p w:rsidR="00EE0788" w:rsidRPr="000A755F" w:rsidRDefault="00EE0788" w:rsidP="000D3F0A">
            <w:pPr>
              <w:ind w:right="293"/>
              <w:jc w:val="both"/>
              <w:rPr>
                <w:rFonts w:ascii="Arial" w:hAnsi="Arial" w:cs="Arial"/>
                <w:sz w:val="16"/>
                <w:szCs w:val="16"/>
              </w:rPr>
            </w:pPr>
            <w:r w:rsidRPr="000A755F">
              <w:rPr>
                <w:rFonts w:ascii="Arial" w:hAnsi="Arial" w:cs="Arial"/>
                <w:sz w:val="16"/>
                <w:szCs w:val="16"/>
              </w:rPr>
              <w:t>Фактическая численность плательщиков налога, сбора и платежа, по которому предусматривается налог</w:t>
            </w:r>
            <w:r w:rsidRPr="000A755F">
              <w:rPr>
                <w:rFonts w:ascii="Arial" w:hAnsi="Arial" w:cs="Arial"/>
                <w:sz w:val="16"/>
                <w:szCs w:val="16"/>
              </w:rPr>
              <w:t>о</w:t>
            </w:r>
            <w:r w:rsidRPr="000A755F">
              <w:rPr>
                <w:rFonts w:ascii="Arial" w:hAnsi="Arial" w:cs="Arial"/>
                <w:sz w:val="16"/>
                <w:szCs w:val="16"/>
              </w:rPr>
              <w:t>вый расход, в году, предшествующем отчетному финанс</w:t>
            </w:r>
            <w:r w:rsidRPr="000A755F">
              <w:rPr>
                <w:rFonts w:ascii="Arial" w:hAnsi="Arial" w:cs="Arial"/>
                <w:sz w:val="16"/>
                <w:szCs w:val="16"/>
              </w:rPr>
              <w:t>о</w:t>
            </w:r>
            <w:r w:rsidRPr="000A755F">
              <w:rPr>
                <w:rFonts w:ascii="Arial" w:hAnsi="Arial" w:cs="Arial"/>
                <w:sz w:val="16"/>
                <w:szCs w:val="16"/>
              </w:rPr>
              <w:t>вому году (единиц)</w:t>
            </w:r>
          </w:p>
          <w:p w:rsidR="00EE0788" w:rsidRPr="000A755F" w:rsidRDefault="00EE0788" w:rsidP="000D3F0A">
            <w:pPr>
              <w:ind w:right="293"/>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главного админис</w:t>
            </w:r>
            <w:r w:rsidRPr="000A755F">
              <w:rPr>
                <w:rFonts w:ascii="Arial" w:hAnsi="Arial" w:cs="Arial"/>
                <w:sz w:val="16"/>
                <w:szCs w:val="16"/>
              </w:rPr>
              <w:t>т</w:t>
            </w:r>
            <w:r w:rsidRPr="000A755F">
              <w:rPr>
                <w:rFonts w:ascii="Arial" w:hAnsi="Arial" w:cs="Arial"/>
                <w:sz w:val="16"/>
                <w:szCs w:val="16"/>
              </w:rPr>
              <w:t>ратора доходов</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19.</w:t>
            </w:r>
          </w:p>
        </w:tc>
        <w:tc>
          <w:tcPr>
            <w:tcW w:w="0" w:type="auto"/>
            <w:tcMar>
              <w:top w:w="0" w:type="dxa"/>
              <w:bottom w:w="0" w:type="dxa"/>
            </w:tcMar>
          </w:tcPr>
          <w:p w:rsidR="00EE0788" w:rsidRPr="000A755F" w:rsidRDefault="00EE0788" w:rsidP="000D3F0A">
            <w:pPr>
              <w:ind w:right="293"/>
              <w:jc w:val="both"/>
              <w:rPr>
                <w:rFonts w:ascii="Arial" w:hAnsi="Arial" w:cs="Arial"/>
                <w:sz w:val="16"/>
                <w:szCs w:val="16"/>
              </w:rPr>
            </w:pPr>
            <w:r w:rsidRPr="000A755F">
              <w:rPr>
                <w:rFonts w:ascii="Arial" w:hAnsi="Arial" w:cs="Arial"/>
                <w:sz w:val="16"/>
                <w:szCs w:val="16"/>
              </w:rPr>
              <w:t>Базовый объем налогов, сборов и платежа, задекларированных для уплаты получателями налоговых расх</w:t>
            </w:r>
            <w:r w:rsidRPr="000A755F">
              <w:rPr>
                <w:rFonts w:ascii="Arial" w:hAnsi="Arial" w:cs="Arial"/>
                <w:sz w:val="16"/>
                <w:szCs w:val="16"/>
              </w:rPr>
              <w:t>о</w:t>
            </w:r>
            <w:r w:rsidRPr="000A755F">
              <w:rPr>
                <w:rFonts w:ascii="Arial" w:hAnsi="Arial" w:cs="Arial"/>
                <w:sz w:val="16"/>
                <w:szCs w:val="16"/>
              </w:rPr>
              <w:t>дов, в консолидированный бюджет района по видам налогов, сборов и платежа за шесть лет, предшеству</w:t>
            </w:r>
            <w:r w:rsidRPr="000A755F">
              <w:rPr>
                <w:rFonts w:ascii="Arial" w:hAnsi="Arial" w:cs="Arial"/>
                <w:sz w:val="16"/>
                <w:szCs w:val="16"/>
              </w:rPr>
              <w:t>ю</w:t>
            </w:r>
            <w:r w:rsidRPr="000A755F">
              <w:rPr>
                <w:rFonts w:ascii="Arial" w:hAnsi="Arial" w:cs="Arial"/>
                <w:sz w:val="16"/>
                <w:szCs w:val="16"/>
              </w:rPr>
              <w:t>щих отчетному финансовому году (тыс. рублей)2</w:t>
            </w:r>
          </w:p>
          <w:p w:rsidR="00EE0788" w:rsidRPr="000A755F" w:rsidRDefault="00EE0788" w:rsidP="000D3F0A">
            <w:pPr>
              <w:ind w:right="293"/>
              <w:jc w:val="both"/>
              <w:rPr>
                <w:rFonts w:ascii="Arial" w:hAnsi="Arial" w:cs="Arial"/>
                <w:sz w:val="16"/>
                <w:szCs w:val="16"/>
              </w:rPr>
            </w:pP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главного админис</w:t>
            </w:r>
            <w:r w:rsidRPr="000A755F">
              <w:rPr>
                <w:rFonts w:ascii="Arial" w:hAnsi="Arial" w:cs="Arial"/>
                <w:sz w:val="16"/>
                <w:szCs w:val="16"/>
              </w:rPr>
              <w:t>т</w:t>
            </w:r>
            <w:r w:rsidRPr="000A755F">
              <w:rPr>
                <w:rFonts w:ascii="Arial" w:hAnsi="Arial" w:cs="Arial"/>
                <w:sz w:val="16"/>
                <w:szCs w:val="16"/>
              </w:rPr>
              <w:t>ратора доходов</w:t>
            </w:r>
          </w:p>
        </w:tc>
      </w:tr>
      <w:tr w:rsidR="00EE0788" w:rsidRPr="000A755F" w:rsidTr="00EE0788">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20.</w:t>
            </w:r>
          </w:p>
        </w:tc>
        <w:tc>
          <w:tcPr>
            <w:tcW w:w="0" w:type="auto"/>
            <w:tcMar>
              <w:top w:w="0" w:type="dxa"/>
              <w:bottom w:w="0" w:type="dxa"/>
            </w:tcMar>
          </w:tcPr>
          <w:p w:rsidR="00EE0788" w:rsidRPr="000A755F" w:rsidRDefault="00EE0788" w:rsidP="000D3F0A">
            <w:pPr>
              <w:ind w:right="298"/>
              <w:jc w:val="both"/>
              <w:rPr>
                <w:rFonts w:ascii="Arial" w:hAnsi="Arial" w:cs="Arial"/>
                <w:sz w:val="16"/>
                <w:szCs w:val="16"/>
              </w:rPr>
            </w:pPr>
            <w:r w:rsidRPr="000A755F">
              <w:rPr>
                <w:rFonts w:ascii="Arial" w:hAnsi="Arial" w:cs="Arial"/>
                <w:sz w:val="16"/>
                <w:szCs w:val="16"/>
              </w:rPr>
              <w:t>Объем налогов, сборов и платежа, задекларированных для уплаты получателями соответствующего нал</w:t>
            </w:r>
            <w:r w:rsidRPr="000A755F">
              <w:rPr>
                <w:rFonts w:ascii="Arial" w:hAnsi="Arial" w:cs="Arial"/>
                <w:sz w:val="16"/>
                <w:szCs w:val="16"/>
              </w:rPr>
              <w:t>о</w:t>
            </w:r>
            <w:r w:rsidRPr="000A755F">
              <w:rPr>
                <w:rFonts w:ascii="Arial" w:hAnsi="Arial" w:cs="Arial"/>
                <w:sz w:val="16"/>
                <w:szCs w:val="16"/>
              </w:rPr>
              <w:t>гового расхода за шесть лет, предшествующих отчетному ф</w:t>
            </w:r>
            <w:r w:rsidRPr="000A755F">
              <w:rPr>
                <w:rFonts w:ascii="Arial" w:hAnsi="Arial" w:cs="Arial"/>
                <w:sz w:val="16"/>
                <w:szCs w:val="16"/>
              </w:rPr>
              <w:t>и</w:t>
            </w:r>
            <w:r w:rsidRPr="000A755F">
              <w:rPr>
                <w:rFonts w:ascii="Arial" w:hAnsi="Arial" w:cs="Arial"/>
                <w:sz w:val="16"/>
                <w:szCs w:val="16"/>
              </w:rPr>
              <w:t>нансовому году (тыс. рублей)2</w:t>
            </w:r>
          </w:p>
        </w:tc>
        <w:tc>
          <w:tcPr>
            <w:tcW w:w="0" w:type="auto"/>
            <w:tcMar>
              <w:top w:w="0" w:type="dxa"/>
              <w:bottom w:w="0" w:type="dxa"/>
            </w:tcMar>
          </w:tcPr>
          <w:p w:rsidR="00EE0788" w:rsidRPr="000A755F" w:rsidRDefault="00EE0788" w:rsidP="000D3F0A">
            <w:pPr>
              <w:jc w:val="both"/>
              <w:rPr>
                <w:rFonts w:ascii="Arial" w:hAnsi="Arial" w:cs="Arial"/>
                <w:sz w:val="16"/>
                <w:szCs w:val="16"/>
              </w:rPr>
            </w:pPr>
            <w:r w:rsidRPr="000A755F">
              <w:rPr>
                <w:rFonts w:ascii="Arial" w:hAnsi="Arial" w:cs="Arial"/>
                <w:sz w:val="16"/>
                <w:szCs w:val="16"/>
              </w:rPr>
              <w:t>данные главного админис</w:t>
            </w:r>
            <w:r w:rsidRPr="000A755F">
              <w:rPr>
                <w:rFonts w:ascii="Arial" w:hAnsi="Arial" w:cs="Arial"/>
                <w:sz w:val="16"/>
                <w:szCs w:val="16"/>
              </w:rPr>
              <w:t>т</w:t>
            </w:r>
            <w:r w:rsidRPr="000A755F">
              <w:rPr>
                <w:rFonts w:ascii="Arial" w:hAnsi="Arial" w:cs="Arial"/>
                <w:sz w:val="16"/>
                <w:szCs w:val="16"/>
              </w:rPr>
              <w:t>ратора доходов</w:t>
            </w:r>
          </w:p>
        </w:tc>
      </w:tr>
    </w:tbl>
    <w:p w:rsidR="00EE0788" w:rsidRPr="000A755F" w:rsidRDefault="00EE0788" w:rsidP="00EE0788">
      <w:pPr>
        <w:shd w:val="clear" w:color="auto" w:fill="FFFFFF"/>
        <w:jc w:val="center"/>
        <w:rPr>
          <w:rFonts w:ascii="Arial" w:hAnsi="Arial" w:cs="Arial"/>
          <w:b/>
          <w:sz w:val="16"/>
          <w:szCs w:val="16"/>
        </w:rPr>
      </w:pPr>
      <w:r w:rsidRPr="000A755F">
        <w:rPr>
          <w:rFonts w:ascii="Arial" w:hAnsi="Arial" w:cs="Arial"/>
          <w:b/>
          <w:sz w:val="16"/>
          <w:szCs w:val="16"/>
        </w:rPr>
        <w:t>----------------------------------</w:t>
      </w:r>
    </w:p>
    <w:p w:rsidR="00EE0788" w:rsidRPr="000A755F" w:rsidRDefault="00EE0788" w:rsidP="00EE0788">
      <w:pPr>
        <w:shd w:val="clear" w:color="auto" w:fill="FFFFFF"/>
        <w:ind w:firstLine="754"/>
        <w:jc w:val="both"/>
        <w:rPr>
          <w:rFonts w:ascii="Arial" w:hAnsi="Arial" w:cs="Arial"/>
          <w:sz w:val="16"/>
          <w:szCs w:val="16"/>
        </w:rPr>
      </w:pPr>
      <w:r w:rsidRPr="000A755F">
        <w:rPr>
          <w:rFonts w:ascii="Arial" w:hAnsi="Arial" w:cs="Arial"/>
          <w:sz w:val="16"/>
          <w:szCs w:val="16"/>
        </w:rPr>
        <w:t>*(1) расчет по приведенной формуле осуществляется в отношении налоговых расходов, перечень которых определяется комитетом фина</w:t>
      </w:r>
      <w:r w:rsidRPr="000A755F">
        <w:rPr>
          <w:rFonts w:ascii="Arial" w:hAnsi="Arial" w:cs="Arial"/>
          <w:sz w:val="16"/>
          <w:szCs w:val="16"/>
        </w:rPr>
        <w:t>н</w:t>
      </w:r>
      <w:r w:rsidRPr="000A755F">
        <w:rPr>
          <w:rFonts w:ascii="Arial" w:hAnsi="Arial" w:cs="Arial"/>
          <w:sz w:val="16"/>
          <w:szCs w:val="16"/>
        </w:rPr>
        <w:t>сов.</w:t>
      </w:r>
    </w:p>
    <w:p w:rsidR="00EE0788" w:rsidRPr="000A755F" w:rsidRDefault="00EE0788" w:rsidP="00EE0788">
      <w:pPr>
        <w:shd w:val="clear" w:color="auto" w:fill="FFFFFF"/>
        <w:ind w:firstLine="754"/>
        <w:jc w:val="both"/>
        <w:rPr>
          <w:rFonts w:ascii="Arial" w:hAnsi="Arial" w:cs="Arial"/>
          <w:sz w:val="16"/>
          <w:szCs w:val="16"/>
        </w:rPr>
      </w:pPr>
      <w:r w:rsidRPr="000A755F">
        <w:rPr>
          <w:rFonts w:ascii="Arial" w:hAnsi="Arial" w:cs="Arial"/>
          <w:sz w:val="16"/>
          <w:szCs w:val="16"/>
        </w:rPr>
        <w:t xml:space="preserve">*(2) В случаях и порядке, предусмотренных пунктом 11 Порядка формирования перечня налоговых расходов </w:t>
      </w:r>
      <w:r w:rsidRPr="000A755F">
        <w:rPr>
          <w:rFonts w:ascii="Arial" w:hAnsi="Arial" w:cs="Arial"/>
          <w:bCs/>
          <w:sz w:val="16"/>
          <w:szCs w:val="16"/>
        </w:rPr>
        <w:t xml:space="preserve">Валдайского    </w:t>
      </w:r>
      <w:r w:rsidRPr="000A755F">
        <w:rPr>
          <w:rFonts w:ascii="Arial" w:hAnsi="Arial" w:cs="Arial"/>
          <w:sz w:val="16"/>
          <w:szCs w:val="16"/>
        </w:rPr>
        <w:t xml:space="preserve">муниципального района и оценки налоговых расходов </w:t>
      </w:r>
      <w:r w:rsidRPr="000A755F">
        <w:rPr>
          <w:rFonts w:ascii="Arial" w:hAnsi="Arial" w:cs="Arial"/>
          <w:bCs/>
          <w:sz w:val="16"/>
          <w:szCs w:val="16"/>
        </w:rPr>
        <w:t xml:space="preserve">Валдайского    </w:t>
      </w:r>
      <w:r w:rsidRPr="000A755F">
        <w:rPr>
          <w:rFonts w:ascii="Arial" w:hAnsi="Arial" w:cs="Arial"/>
          <w:sz w:val="16"/>
          <w:szCs w:val="16"/>
        </w:rPr>
        <w:t>муниц</w:t>
      </w:r>
      <w:r w:rsidRPr="000A755F">
        <w:rPr>
          <w:rFonts w:ascii="Arial" w:hAnsi="Arial" w:cs="Arial"/>
          <w:sz w:val="16"/>
          <w:szCs w:val="16"/>
        </w:rPr>
        <w:t>и</w:t>
      </w:r>
      <w:r w:rsidRPr="000A755F">
        <w:rPr>
          <w:rFonts w:ascii="Arial" w:hAnsi="Arial" w:cs="Arial"/>
          <w:sz w:val="16"/>
          <w:szCs w:val="16"/>
        </w:rPr>
        <w:t>пального района.</w:t>
      </w:r>
    </w:p>
    <w:p w:rsidR="00EE0788" w:rsidRPr="000A755F" w:rsidRDefault="00EE0788" w:rsidP="00EE0788">
      <w:pPr>
        <w:shd w:val="clear" w:color="auto" w:fill="FFFFFF"/>
        <w:ind w:firstLine="754"/>
        <w:jc w:val="both"/>
        <w:rPr>
          <w:rFonts w:ascii="Arial" w:hAnsi="Arial" w:cs="Arial"/>
          <w:sz w:val="16"/>
          <w:szCs w:val="16"/>
        </w:rPr>
      </w:pPr>
      <w:r w:rsidRPr="000A755F">
        <w:rPr>
          <w:rFonts w:ascii="Arial" w:hAnsi="Arial" w:cs="Arial"/>
          <w:sz w:val="16"/>
          <w:szCs w:val="16"/>
        </w:rPr>
        <w:t>*(3) Информация подлежит формированию и представлению в отношении налоговых расходов, перечень которых определяется комит</w:t>
      </w:r>
      <w:r w:rsidRPr="000A755F">
        <w:rPr>
          <w:rFonts w:ascii="Arial" w:hAnsi="Arial" w:cs="Arial"/>
          <w:sz w:val="16"/>
          <w:szCs w:val="16"/>
        </w:rPr>
        <w:t>е</w:t>
      </w:r>
      <w:r w:rsidRPr="000A755F">
        <w:rPr>
          <w:rFonts w:ascii="Arial" w:hAnsi="Arial" w:cs="Arial"/>
          <w:sz w:val="16"/>
          <w:szCs w:val="16"/>
        </w:rPr>
        <w:t>том финансов.</w:t>
      </w:r>
    </w:p>
    <w:p w:rsidR="00EE0788" w:rsidRPr="000A755F" w:rsidRDefault="00EE0788" w:rsidP="00EE0788">
      <w:pPr>
        <w:rPr>
          <w:rFonts w:ascii="Arial" w:hAnsi="Arial" w:cs="Arial"/>
          <w:sz w:val="16"/>
          <w:szCs w:val="16"/>
        </w:rPr>
      </w:pPr>
    </w:p>
    <w:p w:rsidR="000D3F0A" w:rsidRPr="00690E5A" w:rsidRDefault="000D3F0A" w:rsidP="000D3F0A">
      <w:pPr>
        <w:pStyle w:val="2"/>
        <w:rPr>
          <w:rFonts w:ascii="Arial" w:hAnsi="Arial" w:cs="Arial"/>
          <w:color w:val="000000"/>
          <w:sz w:val="16"/>
          <w:szCs w:val="16"/>
        </w:rPr>
      </w:pPr>
      <w:r w:rsidRPr="00690E5A">
        <w:rPr>
          <w:rFonts w:ascii="Arial" w:hAnsi="Arial" w:cs="Arial"/>
          <w:color w:val="000000"/>
          <w:sz w:val="16"/>
          <w:szCs w:val="16"/>
        </w:rPr>
        <w:t>АДМИНИСТРАЦИЯ ВАЛДАЙСКОГО МУНИЦИПАЛЬНОГО РАЙОНА</w:t>
      </w:r>
    </w:p>
    <w:p w:rsidR="000D3F0A" w:rsidRPr="00690E5A" w:rsidRDefault="000D3F0A" w:rsidP="000D3F0A">
      <w:pPr>
        <w:pStyle w:val="3"/>
        <w:rPr>
          <w:rFonts w:ascii="Arial" w:hAnsi="Arial" w:cs="Arial"/>
          <w:sz w:val="16"/>
          <w:szCs w:val="16"/>
        </w:rPr>
      </w:pPr>
      <w:r w:rsidRPr="00690E5A">
        <w:rPr>
          <w:rFonts w:ascii="Arial" w:hAnsi="Arial" w:cs="Arial"/>
          <w:sz w:val="16"/>
          <w:szCs w:val="16"/>
        </w:rPr>
        <w:t>П О С Т А Н О В Л Е Н И Е</w:t>
      </w:r>
    </w:p>
    <w:p w:rsidR="000D3F0A" w:rsidRPr="00690E5A" w:rsidRDefault="000D3F0A" w:rsidP="000D3F0A">
      <w:pPr>
        <w:jc w:val="center"/>
        <w:rPr>
          <w:rFonts w:ascii="Arial" w:hAnsi="Arial" w:cs="Arial"/>
          <w:color w:val="000000"/>
          <w:sz w:val="16"/>
          <w:szCs w:val="16"/>
        </w:rPr>
      </w:pPr>
      <w:r w:rsidRPr="00690E5A">
        <w:rPr>
          <w:rFonts w:ascii="Arial" w:hAnsi="Arial" w:cs="Arial"/>
          <w:color w:val="000000"/>
          <w:sz w:val="16"/>
          <w:szCs w:val="16"/>
        </w:rPr>
        <w:t>03.10.2019 № 1727</w:t>
      </w:r>
    </w:p>
    <w:p w:rsidR="000D3F0A" w:rsidRPr="00690E5A" w:rsidRDefault="000D3F0A" w:rsidP="000D3F0A">
      <w:pPr>
        <w:shd w:val="clear" w:color="auto" w:fill="FFFFFF"/>
        <w:ind w:right="289" w:firstLine="709"/>
        <w:jc w:val="center"/>
        <w:rPr>
          <w:rFonts w:ascii="Arial" w:hAnsi="Arial" w:cs="Arial"/>
          <w:b/>
          <w:sz w:val="16"/>
          <w:szCs w:val="16"/>
        </w:rPr>
      </w:pPr>
      <w:r w:rsidRPr="00690E5A">
        <w:rPr>
          <w:rFonts w:ascii="Arial" w:hAnsi="Arial" w:cs="Arial"/>
          <w:b/>
          <w:bCs/>
          <w:sz w:val="16"/>
          <w:szCs w:val="16"/>
        </w:rPr>
        <w:t>О внесении изменений в Примерное положение об</w:t>
      </w:r>
      <w:r w:rsidRPr="00690E5A">
        <w:rPr>
          <w:rFonts w:ascii="Arial" w:hAnsi="Arial" w:cs="Arial"/>
          <w:b/>
          <w:sz w:val="16"/>
          <w:szCs w:val="16"/>
        </w:rPr>
        <w:t xml:space="preserve"> оплате труда работников </w:t>
      </w:r>
    </w:p>
    <w:p w:rsidR="000D3F0A" w:rsidRPr="00690E5A" w:rsidRDefault="000D3F0A" w:rsidP="000D3F0A">
      <w:pPr>
        <w:shd w:val="clear" w:color="auto" w:fill="FFFFFF"/>
        <w:ind w:right="289" w:firstLine="709"/>
        <w:jc w:val="center"/>
        <w:rPr>
          <w:rFonts w:ascii="Arial" w:hAnsi="Arial" w:cs="Arial"/>
          <w:b/>
          <w:sz w:val="16"/>
          <w:szCs w:val="16"/>
        </w:rPr>
      </w:pPr>
      <w:r w:rsidRPr="00690E5A">
        <w:rPr>
          <w:rFonts w:ascii="Arial" w:hAnsi="Arial" w:cs="Arial"/>
          <w:b/>
          <w:sz w:val="16"/>
          <w:szCs w:val="16"/>
        </w:rPr>
        <w:t xml:space="preserve">муниципальных учреждений, подведомственных комитету образования Администрации </w:t>
      </w:r>
    </w:p>
    <w:p w:rsidR="000D3F0A" w:rsidRPr="00690E5A" w:rsidRDefault="000D3F0A" w:rsidP="000D3F0A">
      <w:pPr>
        <w:shd w:val="clear" w:color="auto" w:fill="FFFFFF"/>
        <w:ind w:right="289" w:firstLine="709"/>
        <w:jc w:val="center"/>
        <w:rPr>
          <w:rFonts w:ascii="Arial" w:hAnsi="Arial" w:cs="Arial"/>
          <w:spacing w:val="-4"/>
          <w:sz w:val="16"/>
          <w:szCs w:val="16"/>
        </w:rPr>
      </w:pPr>
      <w:r w:rsidRPr="00690E5A">
        <w:rPr>
          <w:rFonts w:ascii="Arial" w:hAnsi="Arial" w:cs="Arial"/>
          <w:b/>
          <w:sz w:val="16"/>
          <w:szCs w:val="16"/>
        </w:rPr>
        <w:t>Валдайского муниц</w:t>
      </w:r>
      <w:r w:rsidRPr="00690E5A">
        <w:rPr>
          <w:rFonts w:ascii="Arial" w:hAnsi="Arial" w:cs="Arial"/>
          <w:b/>
          <w:sz w:val="16"/>
          <w:szCs w:val="16"/>
        </w:rPr>
        <w:t>и</w:t>
      </w:r>
      <w:r w:rsidRPr="00690E5A">
        <w:rPr>
          <w:rFonts w:ascii="Arial" w:hAnsi="Arial" w:cs="Arial"/>
          <w:b/>
          <w:sz w:val="16"/>
          <w:szCs w:val="16"/>
        </w:rPr>
        <w:t>пального района</w:t>
      </w:r>
    </w:p>
    <w:p w:rsidR="000D3F0A" w:rsidRPr="00690E5A" w:rsidRDefault="000D3F0A" w:rsidP="000D3F0A">
      <w:pPr>
        <w:shd w:val="clear" w:color="auto" w:fill="FFFFFF"/>
        <w:ind w:right="-2" w:firstLine="142"/>
        <w:jc w:val="both"/>
        <w:rPr>
          <w:rFonts w:ascii="Arial" w:hAnsi="Arial" w:cs="Arial"/>
          <w:spacing w:val="-4"/>
          <w:sz w:val="16"/>
          <w:szCs w:val="16"/>
        </w:rPr>
      </w:pPr>
      <w:r w:rsidRPr="00690E5A">
        <w:rPr>
          <w:rFonts w:ascii="Arial" w:hAnsi="Arial" w:cs="Arial"/>
          <w:sz w:val="16"/>
          <w:szCs w:val="16"/>
        </w:rPr>
        <w:lastRenderedPageBreak/>
        <w:t>На основании постановления Правительства Новгородской области от 02.09.2019 №353 «Об утверждении Положения о размере и порядке выплаты компенсации педагогическим работникам образовательных организаций, участвующим в проведении государственной итоговой  аттестации по обр</w:t>
      </w:r>
      <w:r w:rsidRPr="00690E5A">
        <w:rPr>
          <w:rFonts w:ascii="Arial" w:hAnsi="Arial" w:cs="Arial"/>
          <w:sz w:val="16"/>
          <w:szCs w:val="16"/>
        </w:rPr>
        <w:t>а</w:t>
      </w:r>
      <w:r w:rsidRPr="00690E5A">
        <w:rPr>
          <w:rFonts w:ascii="Arial" w:hAnsi="Arial" w:cs="Arial"/>
          <w:sz w:val="16"/>
          <w:szCs w:val="16"/>
        </w:rPr>
        <w:t>зовательным программам основного общего и среднего общего образования в рабочее время и освобожденным от основной работы на период пр</w:t>
      </w:r>
      <w:r w:rsidRPr="00690E5A">
        <w:rPr>
          <w:rFonts w:ascii="Arial" w:hAnsi="Arial" w:cs="Arial"/>
          <w:sz w:val="16"/>
          <w:szCs w:val="16"/>
        </w:rPr>
        <w:t>о</w:t>
      </w:r>
      <w:r w:rsidRPr="00690E5A">
        <w:rPr>
          <w:rFonts w:ascii="Arial" w:hAnsi="Arial" w:cs="Arial"/>
          <w:sz w:val="16"/>
          <w:szCs w:val="16"/>
        </w:rPr>
        <w:t>ведения указанной государственной итоговой аттестации по образовательным программам основного общего и среднего общего образования в Но</w:t>
      </w:r>
      <w:r w:rsidRPr="00690E5A">
        <w:rPr>
          <w:rFonts w:ascii="Arial" w:hAnsi="Arial" w:cs="Arial"/>
          <w:sz w:val="16"/>
          <w:szCs w:val="16"/>
        </w:rPr>
        <w:t>в</w:t>
      </w:r>
      <w:r w:rsidRPr="00690E5A">
        <w:rPr>
          <w:rFonts w:ascii="Arial" w:hAnsi="Arial" w:cs="Arial"/>
          <w:sz w:val="16"/>
          <w:szCs w:val="16"/>
        </w:rPr>
        <w:t>городской области» и п</w:t>
      </w:r>
      <w:r w:rsidRPr="00690E5A">
        <w:rPr>
          <w:rFonts w:ascii="Arial" w:hAnsi="Arial" w:cs="Arial"/>
          <w:sz w:val="16"/>
          <w:szCs w:val="16"/>
          <w:shd w:val="clear" w:color="auto" w:fill="FFFFFF"/>
        </w:rPr>
        <w:t>риказа министерства образования Новгородской области от 03.09.2019 № 983 «Об утверждении Положения о размере и п</w:t>
      </w:r>
      <w:r w:rsidRPr="00690E5A">
        <w:rPr>
          <w:rFonts w:ascii="Arial" w:hAnsi="Arial" w:cs="Arial"/>
          <w:sz w:val="16"/>
          <w:szCs w:val="16"/>
          <w:shd w:val="clear" w:color="auto" w:fill="FFFFFF"/>
        </w:rPr>
        <w:t>о</w:t>
      </w:r>
      <w:r w:rsidRPr="00690E5A">
        <w:rPr>
          <w:rFonts w:ascii="Arial" w:hAnsi="Arial" w:cs="Arial"/>
          <w:sz w:val="16"/>
          <w:szCs w:val="16"/>
          <w:shd w:val="clear" w:color="auto" w:fill="FFFFFF"/>
        </w:rPr>
        <w:t>рядке выплаты компенсации работникам, привлекаемым к подготовке и проведению государственной итоговой аттестации по образовательным пр</w:t>
      </w:r>
      <w:r w:rsidRPr="00690E5A">
        <w:rPr>
          <w:rFonts w:ascii="Arial" w:hAnsi="Arial" w:cs="Arial"/>
          <w:sz w:val="16"/>
          <w:szCs w:val="16"/>
          <w:shd w:val="clear" w:color="auto" w:fill="FFFFFF"/>
        </w:rPr>
        <w:t>о</w:t>
      </w:r>
      <w:r w:rsidRPr="00690E5A">
        <w:rPr>
          <w:rFonts w:ascii="Arial" w:hAnsi="Arial" w:cs="Arial"/>
          <w:sz w:val="16"/>
          <w:szCs w:val="16"/>
          <w:shd w:val="clear" w:color="auto" w:fill="FFFFFF"/>
        </w:rPr>
        <w:t>граммам основного общего и среднего общего образования в рабочее время и освобожденным от основной работы на период проведения указа</w:t>
      </w:r>
      <w:r w:rsidRPr="00690E5A">
        <w:rPr>
          <w:rFonts w:ascii="Arial" w:hAnsi="Arial" w:cs="Arial"/>
          <w:sz w:val="16"/>
          <w:szCs w:val="16"/>
          <w:shd w:val="clear" w:color="auto" w:fill="FFFFFF"/>
        </w:rPr>
        <w:t>н</w:t>
      </w:r>
      <w:r w:rsidRPr="00690E5A">
        <w:rPr>
          <w:rFonts w:ascii="Arial" w:hAnsi="Arial" w:cs="Arial"/>
          <w:sz w:val="16"/>
          <w:szCs w:val="16"/>
          <w:shd w:val="clear" w:color="auto" w:fill="FFFFFF"/>
        </w:rPr>
        <w:t>ной государственной итоговой аттестации по образовательным программам основного общего и среднего общего образования в Новгородской обла</w:t>
      </w:r>
      <w:r w:rsidRPr="00690E5A">
        <w:rPr>
          <w:rFonts w:ascii="Arial" w:hAnsi="Arial" w:cs="Arial"/>
          <w:sz w:val="16"/>
          <w:szCs w:val="16"/>
          <w:shd w:val="clear" w:color="auto" w:fill="FFFFFF"/>
        </w:rPr>
        <w:t>с</w:t>
      </w:r>
      <w:r w:rsidRPr="00690E5A">
        <w:rPr>
          <w:rFonts w:ascii="Arial" w:hAnsi="Arial" w:cs="Arial"/>
          <w:sz w:val="16"/>
          <w:szCs w:val="16"/>
          <w:shd w:val="clear" w:color="auto" w:fill="FFFFFF"/>
        </w:rPr>
        <w:t>ти»</w:t>
      </w:r>
      <w:r w:rsidRPr="00690E5A">
        <w:rPr>
          <w:rFonts w:ascii="Arial" w:hAnsi="Arial" w:cs="Arial"/>
          <w:sz w:val="16"/>
          <w:szCs w:val="16"/>
        </w:rPr>
        <w:t xml:space="preserve"> Администрация Валдайского муниципального района </w:t>
      </w:r>
      <w:r w:rsidRPr="00690E5A">
        <w:rPr>
          <w:rFonts w:ascii="Arial" w:hAnsi="Arial" w:cs="Arial"/>
          <w:b/>
          <w:bCs/>
          <w:sz w:val="16"/>
          <w:szCs w:val="16"/>
        </w:rPr>
        <w:t>ПОСТАНОВЛ</w:t>
      </w:r>
      <w:r w:rsidRPr="00690E5A">
        <w:rPr>
          <w:rFonts w:ascii="Arial" w:hAnsi="Arial" w:cs="Arial"/>
          <w:b/>
          <w:bCs/>
          <w:sz w:val="16"/>
          <w:szCs w:val="16"/>
        </w:rPr>
        <w:t>Я</w:t>
      </w:r>
      <w:r w:rsidRPr="00690E5A">
        <w:rPr>
          <w:rFonts w:ascii="Arial" w:hAnsi="Arial" w:cs="Arial"/>
          <w:b/>
          <w:bCs/>
          <w:sz w:val="16"/>
          <w:szCs w:val="16"/>
        </w:rPr>
        <w:t>ЕТ</w:t>
      </w:r>
      <w:r w:rsidRPr="00690E5A">
        <w:rPr>
          <w:rFonts w:ascii="Arial" w:hAnsi="Arial" w:cs="Arial"/>
          <w:bCs/>
          <w:sz w:val="16"/>
          <w:szCs w:val="16"/>
        </w:rPr>
        <w:t>:</w:t>
      </w:r>
    </w:p>
    <w:p w:rsidR="000D3F0A" w:rsidRPr="00690E5A" w:rsidRDefault="000D3F0A" w:rsidP="000D3F0A">
      <w:pPr>
        <w:widowControl w:val="0"/>
        <w:shd w:val="clear" w:color="auto" w:fill="FFFFFF"/>
        <w:tabs>
          <w:tab w:val="left" w:pos="993"/>
        </w:tabs>
        <w:suppressAutoHyphens/>
        <w:autoSpaceDE w:val="0"/>
        <w:ind w:right="-2" w:firstLine="142"/>
        <w:jc w:val="both"/>
        <w:rPr>
          <w:rFonts w:ascii="Arial" w:hAnsi="Arial" w:cs="Arial"/>
          <w:sz w:val="16"/>
          <w:szCs w:val="16"/>
        </w:rPr>
      </w:pPr>
      <w:r w:rsidRPr="00690E5A">
        <w:rPr>
          <w:rFonts w:ascii="Arial" w:hAnsi="Arial" w:cs="Arial"/>
          <w:sz w:val="16"/>
          <w:szCs w:val="16"/>
        </w:rPr>
        <w:t xml:space="preserve">1. Внести изменения в Примерное положение </w:t>
      </w:r>
      <w:r w:rsidRPr="00690E5A">
        <w:rPr>
          <w:rFonts w:ascii="Arial" w:hAnsi="Arial" w:cs="Arial"/>
          <w:bCs/>
          <w:sz w:val="16"/>
          <w:szCs w:val="16"/>
        </w:rPr>
        <w:t>об</w:t>
      </w:r>
      <w:r w:rsidRPr="00690E5A">
        <w:rPr>
          <w:rFonts w:ascii="Arial" w:hAnsi="Arial" w:cs="Arial"/>
          <w:sz w:val="16"/>
          <w:szCs w:val="16"/>
        </w:rPr>
        <w:t xml:space="preserve"> оплате труда работников муниципальных учреждений, подведомственных комитету образования Администрации Валдайского муниципального района, утвержденное постановлением Администрации Валдайского муниципального района от 21.12.2017 №2647:</w:t>
      </w:r>
    </w:p>
    <w:p w:rsidR="000D3F0A" w:rsidRPr="00690E5A" w:rsidRDefault="000D3F0A" w:rsidP="000D3F0A">
      <w:pPr>
        <w:pStyle w:val="aff3"/>
        <w:shd w:val="clear" w:color="auto" w:fill="FFFFFF"/>
        <w:tabs>
          <w:tab w:val="left" w:pos="0"/>
        </w:tabs>
        <w:ind w:left="0" w:right="-2" w:firstLine="142"/>
        <w:jc w:val="both"/>
        <w:rPr>
          <w:rFonts w:ascii="Arial" w:hAnsi="Arial" w:cs="Arial"/>
          <w:sz w:val="16"/>
          <w:szCs w:val="16"/>
        </w:rPr>
      </w:pPr>
      <w:r w:rsidRPr="00690E5A">
        <w:rPr>
          <w:rFonts w:ascii="Arial" w:hAnsi="Arial" w:cs="Arial"/>
          <w:sz w:val="16"/>
          <w:szCs w:val="16"/>
        </w:rPr>
        <w:t>1.1. Дополнить пункт 1.1 словами:</w:t>
      </w:r>
    </w:p>
    <w:p w:rsidR="000D3F0A" w:rsidRPr="00690E5A" w:rsidRDefault="000D3F0A" w:rsidP="000D3F0A">
      <w:pPr>
        <w:shd w:val="clear" w:color="auto" w:fill="FFFFFF"/>
        <w:tabs>
          <w:tab w:val="left" w:pos="0"/>
        </w:tabs>
        <w:ind w:right="-2" w:firstLine="142"/>
        <w:jc w:val="both"/>
        <w:rPr>
          <w:rFonts w:ascii="Arial" w:hAnsi="Arial" w:cs="Arial"/>
          <w:sz w:val="16"/>
          <w:szCs w:val="16"/>
        </w:rPr>
      </w:pPr>
      <w:r w:rsidRPr="00690E5A">
        <w:rPr>
          <w:rFonts w:ascii="Arial" w:hAnsi="Arial" w:cs="Arial"/>
          <w:sz w:val="16"/>
          <w:szCs w:val="16"/>
        </w:rPr>
        <w:t>«…п</w:t>
      </w:r>
      <w:r w:rsidRPr="00690E5A">
        <w:rPr>
          <w:rFonts w:ascii="Arial" w:hAnsi="Arial" w:cs="Arial"/>
          <w:sz w:val="16"/>
          <w:szCs w:val="16"/>
          <w:shd w:val="clear" w:color="auto" w:fill="FFFFFF"/>
        </w:rPr>
        <w:t>риказом министерства образования Новгородской области от 03.09.2019 № 983 «Об утверждении Положения о размере и порядке выплаты компенсации работникам, привлекаемым к подготовке и проведению государственной итоговой аттестации по образовательным программам осно</w:t>
      </w:r>
      <w:r w:rsidRPr="00690E5A">
        <w:rPr>
          <w:rFonts w:ascii="Arial" w:hAnsi="Arial" w:cs="Arial"/>
          <w:sz w:val="16"/>
          <w:szCs w:val="16"/>
          <w:shd w:val="clear" w:color="auto" w:fill="FFFFFF"/>
        </w:rPr>
        <w:t>в</w:t>
      </w:r>
      <w:r w:rsidRPr="00690E5A">
        <w:rPr>
          <w:rFonts w:ascii="Arial" w:hAnsi="Arial" w:cs="Arial"/>
          <w:sz w:val="16"/>
          <w:szCs w:val="16"/>
          <w:shd w:val="clear" w:color="auto" w:fill="FFFFFF"/>
        </w:rPr>
        <w:t>ного общего и среднего общего образования в рабочее время и освобожденным от основной работы на период проведения указанной государстве</w:t>
      </w:r>
      <w:r w:rsidRPr="00690E5A">
        <w:rPr>
          <w:rFonts w:ascii="Arial" w:hAnsi="Arial" w:cs="Arial"/>
          <w:sz w:val="16"/>
          <w:szCs w:val="16"/>
          <w:shd w:val="clear" w:color="auto" w:fill="FFFFFF"/>
        </w:rPr>
        <w:t>н</w:t>
      </w:r>
      <w:r w:rsidRPr="00690E5A">
        <w:rPr>
          <w:rFonts w:ascii="Arial" w:hAnsi="Arial" w:cs="Arial"/>
          <w:sz w:val="16"/>
          <w:szCs w:val="16"/>
          <w:shd w:val="clear" w:color="auto" w:fill="FFFFFF"/>
        </w:rPr>
        <w:t>ной итоговой аттестации по образовательным программам основного общего и среднего общего образ</w:t>
      </w:r>
      <w:r w:rsidRPr="00690E5A">
        <w:rPr>
          <w:rFonts w:ascii="Arial" w:hAnsi="Arial" w:cs="Arial"/>
          <w:sz w:val="16"/>
          <w:szCs w:val="16"/>
          <w:shd w:val="clear" w:color="auto" w:fill="FFFFFF"/>
        </w:rPr>
        <w:t>о</w:t>
      </w:r>
      <w:r w:rsidRPr="00690E5A">
        <w:rPr>
          <w:rFonts w:ascii="Arial" w:hAnsi="Arial" w:cs="Arial"/>
          <w:sz w:val="16"/>
          <w:szCs w:val="16"/>
          <w:shd w:val="clear" w:color="auto" w:fill="FFFFFF"/>
        </w:rPr>
        <w:t>вания в Новгородской области» (далее приказ №983).»</w:t>
      </w:r>
      <w:r w:rsidRPr="00690E5A">
        <w:rPr>
          <w:rFonts w:ascii="Arial" w:hAnsi="Arial" w:cs="Arial"/>
          <w:sz w:val="16"/>
          <w:szCs w:val="16"/>
        </w:rPr>
        <w:t>;</w:t>
      </w:r>
    </w:p>
    <w:p w:rsidR="000D3F0A" w:rsidRPr="00690E5A" w:rsidRDefault="000D3F0A" w:rsidP="000D3F0A">
      <w:pPr>
        <w:pStyle w:val="aff3"/>
        <w:shd w:val="clear" w:color="auto" w:fill="FFFFFF"/>
        <w:tabs>
          <w:tab w:val="left" w:pos="0"/>
        </w:tabs>
        <w:ind w:left="0" w:right="-2" w:firstLine="142"/>
        <w:jc w:val="both"/>
        <w:rPr>
          <w:rFonts w:ascii="Arial" w:hAnsi="Arial" w:cs="Arial"/>
          <w:sz w:val="16"/>
          <w:szCs w:val="16"/>
        </w:rPr>
      </w:pPr>
      <w:r w:rsidRPr="00690E5A">
        <w:rPr>
          <w:rFonts w:ascii="Arial" w:hAnsi="Arial" w:cs="Arial"/>
          <w:sz w:val="16"/>
          <w:szCs w:val="16"/>
        </w:rPr>
        <w:t>1.2. Дополнить пункт 3 подпунктом 3.6.4 следующего содерж</w:t>
      </w:r>
      <w:r w:rsidRPr="00690E5A">
        <w:rPr>
          <w:rFonts w:ascii="Arial" w:hAnsi="Arial" w:cs="Arial"/>
          <w:sz w:val="16"/>
          <w:szCs w:val="16"/>
        </w:rPr>
        <w:t>а</w:t>
      </w:r>
      <w:r w:rsidRPr="00690E5A">
        <w:rPr>
          <w:rFonts w:ascii="Arial" w:hAnsi="Arial" w:cs="Arial"/>
          <w:sz w:val="16"/>
          <w:szCs w:val="16"/>
        </w:rPr>
        <w:t>ния:</w:t>
      </w:r>
    </w:p>
    <w:p w:rsidR="000D3F0A" w:rsidRPr="00690E5A" w:rsidRDefault="000D3F0A" w:rsidP="000D3F0A">
      <w:pPr>
        <w:shd w:val="clear" w:color="auto" w:fill="FFFFFF"/>
        <w:ind w:right="-2" w:firstLine="142"/>
        <w:jc w:val="both"/>
        <w:rPr>
          <w:rFonts w:ascii="Arial" w:hAnsi="Arial" w:cs="Arial"/>
          <w:sz w:val="16"/>
          <w:szCs w:val="16"/>
        </w:rPr>
      </w:pPr>
      <w:r w:rsidRPr="00690E5A">
        <w:rPr>
          <w:rFonts w:ascii="Arial" w:hAnsi="Arial" w:cs="Arial"/>
          <w:sz w:val="16"/>
          <w:szCs w:val="16"/>
        </w:rPr>
        <w:t xml:space="preserve">«3.6.4. Выплаты работникам образовательных организаций, </w:t>
      </w:r>
      <w:r w:rsidRPr="00690E5A">
        <w:rPr>
          <w:rFonts w:ascii="Arial" w:hAnsi="Arial" w:cs="Arial"/>
          <w:sz w:val="16"/>
          <w:szCs w:val="16"/>
          <w:shd w:val="clear" w:color="auto" w:fill="FFFFFF"/>
        </w:rPr>
        <w:t xml:space="preserve">привлекаемым к подготовке и проведению государственной </w:t>
      </w:r>
      <w:r w:rsidRPr="00690E5A">
        <w:rPr>
          <w:rFonts w:ascii="Arial" w:hAnsi="Arial" w:cs="Arial"/>
          <w:sz w:val="16"/>
          <w:szCs w:val="16"/>
        </w:rPr>
        <w:t>итоговой аттестации по о</w:t>
      </w:r>
      <w:r w:rsidRPr="00690E5A">
        <w:rPr>
          <w:rFonts w:ascii="Arial" w:hAnsi="Arial" w:cs="Arial"/>
          <w:sz w:val="16"/>
          <w:szCs w:val="16"/>
        </w:rPr>
        <w:t>б</w:t>
      </w:r>
      <w:r w:rsidRPr="00690E5A">
        <w:rPr>
          <w:rFonts w:ascii="Arial" w:hAnsi="Arial" w:cs="Arial"/>
          <w:sz w:val="16"/>
          <w:szCs w:val="16"/>
        </w:rPr>
        <w:t xml:space="preserve">разовательным программам основного общего и среднего общего образования производятся в соответствии с </w:t>
      </w:r>
      <w:r w:rsidRPr="00690E5A">
        <w:rPr>
          <w:rFonts w:ascii="Arial" w:hAnsi="Arial" w:cs="Arial"/>
          <w:sz w:val="16"/>
          <w:szCs w:val="16"/>
          <w:shd w:val="clear" w:color="auto" w:fill="FFFFFF"/>
        </w:rPr>
        <w:t>Положением о размере и порядке в</w:t>
      </w:r>
      <w:r w:rsidRPr="00690E5A">
        <w:rPr>
          <w:rFonts w:ascii="Arial" w:hAnsi="Arial" w:cs="Arial"/>
          <w:sz w:val="16"/>
          <w:szCs w:val="16"/>
          <w:shd w:val="clear" w:color="auto" w:fill="FFFFFF"/>
        </w:rPr>
        <w:t>ы</w:t>
      </w:r>
      <w:r w:rsidRPr="00690E5A">
        <w:rPr>
          <w:rFonts w:ascii="Arial" w:hAnsi="Arial" w:cs="Arial"/>
          <w:sz w:val="16"/>
          <w:szCs w:val="16"/>
          <w:shd w:val="clear" w:color="auto" w:fill="FFFFFF"/>
        </w:rPr>
        <w:t>платы компенсации работникам, привлека</w:t>
      </w:r>
      <w:r w:rsidRPr="00690E5A">
        <w:rPr>
          <w:rFonts w:ascii="Arial" w:hAnsi="Arial" w:cs="Arial"/>
          <w:sz w:val="16"/>
          <w:szCs w:val="16"/>
          <w:shd w:val="clear" w:color="auto" w:fill="FFFFFF"/>
        </w:rPr>
        <w:t>е</w:t>
      </w:r>
      <w:r w:rsidRPr="00690E5A">
        <w:rPr>
          <w:rFonts w:ascii="Arial" w:hAnsi="Arial" w:cs="Arial"/>
          <w:sz w:val="16"/>
          <w:szCs w:val="16"/>
          <w:shd w:val="clear" w:color="auto" w:fill="FFFFFF"/>
        </w:rPr>
        <w:t>мым к подготовке и проведению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w:t>
      </w:r>
      <w:r w:rsidRPr="00690E5A">
        <w:rPr>
          <w:rFonts w:ascii="Arial" w:hAnsi="Arial" w:cs="Arial"/>
          <w:sz w:val="16"/>
          <w:szCs w:val="16"/>
          <w:shd w:val="clear" w:color="auto" w:fill="FFFFFF"/>
        </w:rPr>
        <w:t>р</w:t>
      </w:r>
      <w:r w:rsidRPr="00690E5A">
        <w:rPr>
          <w:rFonts w:ascii="Arial" w:hAnsi="Arial" w:cs="Arial"/>
          <w:sz w:val="16"/>
          <w:szCs w:val="16"/>
          <w:shd w:val="clear" w:color="auto" w:fill="FFFFFF"/>
        </w:rPr>
        <w:t>ственной итоговой аттестации по образовательным программам основного общего и среднего общего образования в Новгородской области, утве</w:t>
      </w:r>
      <w:r w:rsidRPr="00690E5A">
        <w:rPr>
          <w:rFonts w:ascii="Arial" w:hAnsi="Arial" w:cs="Arial"/>
          <w:sz w:val="16"/>
          <w:szCs w:val="16"/>
          <w:shd w:val="clear" w:color="auto" w:fill="FFFFFF"/>
        </w:rPr>
        <w:t>р</w:t>
      </w:r>
      <w:r w:rsidRPr="00690E5A">
        <w:rPr>
          <w:rFonts w:ascii="Arial" w:hAnsi="Arial" w:cs="Arial"/>
          <w:sz w:val="16"/>
          <w:szCs w:val="16"/>
          <w:shd w:val="clear" w:color="auto" w:fill="FFFFFF"/>
        </w:rPr>
        <w:t>жденным прик</w:t>
      </w:r>
      <w:r w:rsidRPr="00690E5A">
        <w:rPr>
          <w:rFonts w:ascii="Arial" w:hAnsi="Arial" w:cs="Arial"/>
          <w:sz w:val="16"/>
          <w:szCs w:val="16"/>
          <w:shd w:val="clear" w:color="auto" w:fill="FFFFFF"/>
        </w:rPr>
        <w:t>а</w:t>
      </w:r>
      <w:r w:rsidRPr="00690E5A">
        <w:rPr>
          <w:rFonts w:ascii="Arial" w:hAnsi="Arial" w:cs="Arial"/>
          <w:sz w:val="16"/>
          <w:szCs w:val="16"/>
          <w:shd w:val="clear" w:color="auto" w:fill="FFFFFF"/>
        </w:rPr>
        <w:t>зом №983.»</w:t>
      </w:r>
      <w:r w:rsidRPr="00690E5A">
        <w:rPr>
          <w:rFonts w:ascii="Arial" w:hAnsi="Arial" w:cs="Arial"/>
          <w:sz w:val="16"/>
          <w:szCs w:val="16"/>
        </w:rPr>
        <w:t xml:space="preserve">. </w:t>
      </w:r>
    </w:p>
    <w:p w:rsidR="000D3F0A" w:rsidRPr="00690E5A" w:rsidRDefault="000D3F0A" w:rsidP="000D3F0A">
      <w:pPr>
        <w:shd w:val="clear" w:color="auto" w:fill="FFFFFF"/>
        <w:tabs>
          <w:tab w:val="left" w:pos="993"/>
        </w:tabs>
        <w:ind w:right="-2" w:firstLine="142"/>
        <w:jc w:val="both"/>
        <w:rPr>
          <w:rFonts w:ascii="Arial" w:hAnsi="Arial" w:cs="Arial"/>
          <w:sz w:val="16"/>
          <w:szCs w:val="16"/>
        </w:rPr>
      </w:pPr>
      <w:r w:rsidRPr="00690E5A">
        <w:rPr>
          <w:rFonts w:ascii="Arial" w:hAnsi="Arial" w:cs="Arial"/>
          <w:sz w:val="16"/>
          <w:szCs w:val="16"/>
        </w:rPr>
        <w:t>2. Постановление распространяется на правоотношения возни</w:t>
      </w:r>
      <w:r w:rsidRPr="00690E5A">
        <w:rPr>
          <w:rFonts w:ascii="Arial" w:hAnsi="Arial" w:cs="Arial"/>
          <w:sz w:val="16"/>
          <w:szCs w:val="16"/>
        </w:rPr>
        <w:t>к</w:t>
      </w:r>
      <w:r w:rsidRPr="00690E5A">
        <w:rPr>
          <w:rFonts w:ascii="Arial" w:hAnsi="Arial" w:cs="Arial"/>
          <w:sz w:val="16"/>
          <w:szCs w:val="16"/>
        </w:rPr>
        <w:t>шие с 24 мая 2019 года.</w:t>
      </w:r>
    </w:p>
    <w:p w:rsidR="000D3F0A" w:rsidRPr="00690E5A" w:rsidRDefault="000D3F0A" w:rsidP="00A90B87">
      <w:pPr>
        <w:pStyle w:val="aff3"/>
        <w:widowControl w:val="0"/>
        <w:numPr>
          <w:ilvl w:val="0"/>
          <w:numId w:val="3"/>
        </w:numPr>
        <w:shd w:val="clear" w:color="auto" w:fill="FFFFFF"/>
        <w:tabs>
          <w:tab w:val="left" w:pos="998"/>
        </w:tabs>
        <w:suppressAutoHyphens/>
        <w:autoSpaceDE w:val="0"/>
        <w:ind w:right="-2" w:firstLine="142"/>
        <w:contextualSpacing/>
        <w:jc w:val="both"/>
        <w:rPr>
          <w:rFonts w:ascii="Arial" w:hAnsi="Arial" w:cs="Arial"/>
          <w:sz w:val="16"/>
          <w:szCs w:val="16"/>
        </w:rPr>
      </w:pPr>
      <w:r w:rsidRPr="00690E5A">
        <w:rPr>
          <w:rFonts w:ascii="Arial" w:hAnsi="Arial" w:cs="Arial"/>
          <w:sz w:val="16"/>
          <w:szCs w:val="16"/>
        </w:rPr>
        <w:t>Контроль за выполнением постановления возложить на первого заместителя Главы администрации муниципального района Рудину О.Я.</w:t>
      </w:r>
    </w:p>
    <w:p w:rsidR="000D3F0A" w:rsidRPr="00690E5A" w:rsidRDefault="000D3F0A" w:rsidP="00A90B87">
      <w:pPr>
        <w:widowControl w:val="0"/>
        <w:numPr>
          <w:ilvl w:val="0"/>
          <w:numId w:val="3"/>
        </w:numPr>
        <w:shd w:val="clear" w:color="auto" w:fill="FFFFFF"/>
        <w:tabs>
          <w:tab w:val="left" w:pos="998"/>
        </w:tabs>
        <w:suppressAutoHyphens/>
        <w:autoSpaceDE w:val="0"/>
        <w:ind w:right="-2" w:firstLine="142"/>
        <w:jc w:val="both"/>
        <w:rPr>
          <w:rFonts w:ascii="Arial" w:hAnsi="Arial" w:cs="Arial"/>
          <w:sz w:val="16"/>
          <w:szCs w:val="16"/>
        </w:rPr>
      </w:pPr>
      <w:r w:rsidRPr="00690E5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3F0A" w:rsidRPr="00690E5A" w:rsidRDefault="000D3F0A" w:rsidP="000D3F0A">
      <w:pPr>
        <w:jc w:val="both"/>
        <w:rPr>
          <w:rFonts w:ascii="Arial" w:hAnsi="Arial" w:cs="Arial"/>
          <w:sz w:val="16"/>
          <w:szCs w:val="16"/>
        </w:rPr>
      </w:pPr>
      <w:r w:rsidRPr="00690E5A">
        <w:rPr>
          <w:rFonts w:ascii="Arial" w:hAnsi="Arial" w:cs="Arial"/>
          <w:b/>
          <w:sz w:val="16"/>
          <w:szCs w:val="16"/>
        </w:rPr>
        <w:t>Глава муниципального района</w:t>
      </w:r>
      <w:r w:rsidRPr="00690E5A">
        <w:rPr>
          <w:rFonts w:ascii="Arial" w:hAnsi="Arial" w:cs="Arial"/>
          <w:b/>
          <w:sz w:val="16"/>
          <w:szCs w:val="16"/>
        </w:rPr>
        <w:tab/>
      </w:r>
      <w:r w:rsidRPr="00690E5A">
        <w:rPr>
          <w:rFonts w:ascii="Arial" w:hAnsi="Arial" w:cs="Arial"/>
          <w:b/>
          <w:sz w:val="16"/>
          <w:szCs w:val="16"/>
        </w:rPr>
        <w:tab/>
        <w:t>Ю.В.Стадэ</w:t>
      </w:r>
    </w:p>
    <w:p w:rsidR="00EE0788" w:rsidRDefault="00EE078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r w:rsidR="004A2F47">
              <w:rPr>
                <w:rFonts w:ascii="Arial" w:hAnsi="Arial" w:cs="Arial"/>
                <w:sz w:val="16"/>
                <w:szCs w:val="16"/>
              </w:rPr>
              <w:t>-7</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B8457C" w:rsidRDefault="00660E5D" w:rsidP="00B8457C">
            <w:pPr>
              <w:jc w:val="both"/>
              <w:rPr>
                <w:rFonts w:ascii="Arial" w:hAnsi="Arial" w:cs="Arial"/>
                <w:sz w:val="16"/>
                <w:szCs w:val="16"/>
              </w:rPr>
            </w:pPr>
            <w:r w:rsidRPr="00B8457C">
              <w:rPr>
                <w:rFonts w:ascii="Arial" w:hAnsi="Arial" w:cs="Arial"/>
                <w:sz w:val="16"/>
                <w:szCs w:val="16"/>
              </w:rPr>
              <w:t>Постановление Администрации Валдайс</w:t>
            </w:r>
            <w:r w:rsidR="00630DE8" w:rsidRPr="00B8457C">
              <w:rPr>
                <w:rFonts w:ascii="Arial" w:hAnsi="Arial" w:cs="Arial"/>
                <w:sz w:val="16"/>
                <w:szCs w:val="16"/>
              </w:rPr>
              <w:t xml:space="preserve">кого муниципального района от </w:t>
            </w:r>
            <w:r w:rsidR="00B8457C" w:rsidRPr="00B8457C">
              <w:rPr>
                <w:rFonts w:ascii="Arial" w:hAnsi="Arial" w:cs="Arial"/>
                <w:sz w:val="16"/>
                <w:szCs w:val="16"/>
              </w:rPr>
              <w:t>30.09.2019 № 1703</w:t>
            </w:r>
            <w:r w:rsidR="00F0433E" w:rsidRPr="00B8457C">
              <w:rPr>
                <w:rFonts w:ascii="Arial" w:hAnsi="Arial" w:cs="Arial"/>
                <w:sz w:val="16"/>
                <w:szCs w:val="16"/>
              </w:rPr>
              <w:t xml:space="preserve"> «</w:t>
            </w:r>
            <w:r w:rsidR="00B8457C" w:rsidRPr="00B8457C">
              <w:rPr>
                <w:rFonts w:ascii="Arial" w:hAnsi="Arial" w:cs="Arial"/>
                <w:color w:val="000000"/>
                <w:sz w:val="16"/>
                <w:szCs w:val="16"/>
              </w:rPr>
              <w:t>О создании группы контр</w:t>
            </w:r>
            <w:r w:rsidR="00B8457C" w:rsidRPr="00B8457C">
              <w:rPr>
                <w:rFonts w:ascii="Arial" w:hAnsi="Arial" w:cs="Arial"/>
                <w:color w:val="000000"/>
                <w:sz w:val="16"/>
                <w:szCs w:val="16"/>
              </w:rPr>
              <w:t>о</w:t>
            </w:r>
            <w:r w:rsidR="00B8457C" w:rsidRPr="00B8457C">
              <w:rPr>
                <w:rFonts w:ascii="Arial" w:hAnsi="Arial" w:cs="Arial"/>
                <w:color w:val="000000"/>
                <w:sz w:val="16"/>
                <w:szCs w:val="16"/>
              </w:rPr>
              <w:t>ля</w:t>
            </w:r>
            <w:r w:rsidR="00F0433E" w:rsidRPr="00B8457C">
              <w:rPr>
                <w:rFonts w:ascii="Arial" w:hAnsi="Arial" w:cs="Arial"/>
                <w:sz w:val="16"/>
                <w:szCs w:val="16"/>
              </w:rPr>
              <w:t>»……………………</w:t>
            </w:r>
            <w:r w:rsidR="00B8457C">
              <w:rPr>
                <w:rFonts w:ascii="Arial" w:hAnsi="Arial" w:cs="Arial"/>
                <w:sz w:val="16"/>
                <w:szCs w:val="16"/>
              </w:rPr>
              <w:t>..</w:t>
            </w:r>
          </w:p>
        </w:tc>
        <w:tc>
          <w:tcPr>
            <w:tcW w:w="709" w:type="dxa"/>
          </w:tcPr>
          <w:p w:rsidR="00394669" w:rsidRPr="00660E5D" w:rsidRDefault="00DA7881" w:rsidP="00286EDD">
            <w:pPr>
              <w:jc w:val="center"/>
              <w:rPr>
                <w:rFonts w:ascii="Arial" w:hAnsi="Arial" w:cs="Arial"/>
                <w:sz w:val="16"/>
                <w:szCs w:val="16"/>
              </w:rPr>
            </w:pPr>
            <w:r>
              <w:rPr>
                <w:rFonts w:ascii="Arial" w:hAnsi="Arial" w:cs="Arial"/>
                <w:sz w:val="16"/>
                <w:szCs w:val="16"/>
              </w:rPr>
              <w:t>7</w:t>
            </w:r>
          </w:p>
        </w:tc>
      </w:tr>
      <w:tr w:rsidR="00BD07E0" w:rsidRPr="0010166B">
        <w:tc>
          <w:tcPr>
            <w:tcW w:w="10933" w:type="dxa"/>
          </w:tcPr>
          <w:p w:rsidR="00BD07E0" w:rsidRPr="00413178" w:rsidRDefault="00BD07E0" w:rsidP="00DA7881">
            <w:pPr>
              <w:pStyle w:val="ConsPlusTitle"/>
              <w:widowControl/>
              <w:jc w:val="both"/>
            </w:pPr>
            <w:r w:rsidRPr="00DA7881">
              <w:rPr>
                <w:rFonts w:ascii="Arial" w:hAnsi="Arial" w:cs="Arial"/>
                <w:b w:val="0"/>
                <w:sz w:val="16"/>
                <w:szCs w:val="16"/>
              </w:rPr>
              <w:t>Постановление Администрации Валдайского муниципаль</w:t>
            </w:r>
            <w:r w:rsidR="001A7F06" w:rsidRPr="00DA7881">
              <w:rPr>
                <w:rFonts w:ascii="Arial" w:hAnsi="Arial" w:cs="Arial"/>
                <w:b w:val="0"/>
                <w:sz w:val="16"/>
                <w:szCs w:val="16"/>
              </w:rPr>
              <w:t xml:space="preserve">ного района от </w:t>
            </w:r>
            <w:r w:rsidR="00DA7881" w:rsidRPr="00DA7881">
              <w:rPr>
                <w:rFonts w:ascii="Arial" w:hAnsi="Arial" w:cs="Arial"/>
                <w:b w:val="0"/>
                <w:sz w:val="16"/>
                <w:szCs w:val="16"/>
              </w:rPr>
              <w:t>30.09.2019 № 1708</w:t>
            </w:r>
            <w:r w:rsidR="00F0433E" w:rsidRPr="00DA7881">
              <w:rPr>
                <w:rFonts w:ascii="Arial" w:hAnsi="Arial" w:cs="Arial"/>
                <w:b w:val="0"/>
                <w:sz w:val="16"/>
                <w:szCs w:val="16"/>
              </w:rPr>
              <w:t xml:space="preserve"> «</w:t>
            </w:r>
            <w:r w:rsidR="00DA7881" w:rsidRPr="00DA7881">
              <w:rPr>
                <w:rFonts w:ascii="Arial" w:hAnsi="Arial" w:cs="Arial"/>
                <w:b w:val="0"/>
                <w:sz w:val="16"/>
                <w:szCs w:val="16"/>
              </w:rPr>
              <w:t>О внесении изменений в Положение о провед</w:t>
            </w:r>
            <w:r w:rsidR="00DA7881" w:rsidRPr="00DA7881">
              <w:rPr>
                <w:rFonts w:ascii="Arial" w:hAnsi="Arial" w:cs="Arial"/>
                <w:b w:val="0"/>
                <w:sz w:val="16"/>
                <w:szCs w:val="16"/>
              </w:rPr>
              <w:t>е</w:t>
            </w:r>
            <w:r w:rsidR="00DA7881" w:rsidRPr="00DA7881">
              <w:rPr>
                <w:rFonts w:ascii="Arial" w:hAnsi="Arial" w:cs="Arial"/>
                <w:b w:val="0"/>
                <w:sz w:val="16"/>
                <w:szCs w:val="16"/>
              </w:rPr>
              <w:t>нии ежегодного конкурса «Лучшее территориальное общественное самоуправление Валдайского муниципального ра</w:t>
            </w:r>
            <w:r w:rsidR="00DA7881" w:rsidRPr="00DA7881">
              <w:rPr>
                <w:rFonts w:ascii="Arial" w:hAnsi="Arial" w:cs="Arial"/>
                <w:b w:val="0"/>
                <w:sz w:val="16"/>
                <w:szCs w:val="16"/>
              </w:rPr>
              <w:t>й</w:t>
            </w:r>
            <w:r w:rsidR="00DA7881">
              <w:rPr>
                <w:rFonts w:ascii="Arial" w:hAnsi="Arial" w:cs="Arial"/>
                <w:b w:val="0"/>
                <w:sz w:val="16"/>
                <w:szCs w:val="16"/>
              </w:rPr>
              <w:t>она</w:t>
            </w:r>
            <w:r w:rsidR="00413178" w:rsidRPr="00DA7881">
              <w:rPr>
                <w:rFonts w:ascii="Arial" w:hAnsi="Arial" w:cs="Arial"/>
                <w:b w:val="0"/>
                <w:sz w:val="16"/>
                <w:szCs w:val="16"/>
              </w:rPr>
              <w:t>»</w:t>
            </w:r>
            <w:r w:rsidR="00681098" w:rsidRPr="00DA7881">
              <w:rPr>
                <w:rFonts w:ascii="Arial" w:hAnsi="Arial" w:cs="Arial"/>
                <w:b w:val="0"/>
                <w:sz w:val="16"/>
                <w:szCs w:val="16"/>
              </w:rPr>
              <w:t>……………………</w:t>
            </w:r>
            <w:r w:rsidR="00DA7881">
              <w:rPr>
                <w:rFonts w:ascii="Arial" w:hAnsi="Arial" w:cs="Arial"/>
                <w:b w:val="0"/>
                <w:sz w:val="16"/>
                <w:szCs w:val="16"/>
              </w:rPr>
              <w:t>..</w:t>
            </w:r>
          </w:p>
        </w:tc>
        <w:tc>
          <w:tcPr>
            <w:tcW w:w="709" w:type="dxa"/>
          </w:tcPr>
          <w:p w:rsidR="00BD07E0" w:rsidRPr="00660E5D" w:rsidRDefault="00DA7881" w:rsidP="00286EDD">
            <w:pPr>
              <w:jc w:val="center"/>
              <w:rPr>
                <w:rFonts w:ascii="Arial" w:hAnsi="Arial" w:cs="Arial"/>
                <w:sz w:val="16"/>
                <w:szCs w:val="16"/>
              </w:rPr>
            </w:pPr>
            <w:r>
              <w:rPr>
                <w:rFonts w:ascii="Arial" w:hAnsi="Arial" w:cs="Arial"/>
                <w:sz w:val="16"/>
                <w:szCs w:val="16"/>
              </w:rPr>
              <w:t>7-8</w:t>
            </w:r>
          </w:p>
        </w:tc>
      </w:tr>
      <w:tr w:rsidR="00BD07E0" w:rsidRPr="0010166B">
        <w:tc>
          <w:tcPr>
            <w:tcW w:w="10933" w:type="dxa"/>
          </w:tcPr>
          <w:p w:rsidR="00BD07E0" w:rsidRPr="00FD2CE6" w:rsidRDefault="00BD07E0" w:rsidP="00C50BCE">
            <w:pPr>
              <w:jc w:val="both"/>
              <w:rPr>
                <w:b/>
              </w:rPr>
            </w:pPr>
            <w:r w:rsidRPr="00C50BCE">
              <w:rPr>
                <w:rFonts w:ascii="Arial" w:hAnsi="Arial" w:cs="Arial"/>
                <w:sz w:val="16"/>
                <w:szCs w:val="16"/>
              </w:rPr>
              <w:t>Постановление Администрации Валдайс</w:t>
            </w:r>
            <w:r w:rsidR="00897822" w:rsidRPr="00C50BCE">
              <w:rPr>
                <w:rFonts w:ascii="Arial" w:hAnsi="Arial" w:cs="Arial"/>
                <w:sz w:val="16"/>
                <w:szCs w:val="16"/>
              </w:rPr>
              <w:t xml:space="preserve">кого муниципального района от </w:t>
            </w:r>
            <w:r w:rsidR="00C50BCE" w:rsidRPr="00C50BCE">
              <w:rPr>
                <w:rFonts w:ascii="Arial" w:hAnsi="Arial" w:cs="Arial"/>
                <w:sz w:val="16"/>
                <w:szCs w:val="16"/>
              </w:rPr>
              <w:t>02</w:t>
            </w:r>
            <w:r w:rsidR="00873D43" w:rsidRPr="00C50BCE">
              <w:rPr>
                <w:rFonts w:ascii="Arial" w:hAnsi="Arial" w:cs="Arial"/>
                <w:sz w:val="16"/>
                <w:szCs w:val="16"/>
              </w:rPr>
              <w:t>.10.2019 № 1</w:t>
            </w:r>
            <w:r w:rsidR="00C50BCE" w:rsidRPr="00C50BCE">
              <w:rPr>
                <w:rFonts w:ascii="Arial" w:hAnsi="Arial" w:cs="Arial"/>
                <w:sz w:val="16"/>
                <w:szCs w:val="16"/>
              </w:rPr>
              <w:t>721</w:t>
            </w:r>
            <w:r w:rsidR="00FD2CE6" w:rsidRPr="00C50BCE">
              <w:rPr>
                <w:rFonts w:ascii="Arial" w:hAnsi="Arial" w:cs="Arial"/>
                <w:sz w:val="16"/>
                <w:szCs w:val="16"/>
              </w:rPr>
              <w:t xml:space="preserve"> «</w:t>
            </w:r>
            <w:r w:rsidR="00C50BCE" w:rsidRPr="00C50BCE">
              <w:rPr>
                <w:rFonts w:ascii="Arial" w:hAnsi="Arial" w:cs="Arial"/>
                <w:color w:val="000000"/>
                <w:sz w:val="16"/>
                <w:szCs w:val="16"/>
              </w:rPr>
              <w:t xml:space="preserve">О внесении изменений в </w:t>
            </w:r>
            <w:r w:rsidR="00C50BCE" w:rsidRPr="00C50BCE">
              <w:rPr>
                <w:rFonts w:ascii="Arial" w:hAnsi="Arial" w:cs="Arial"/>
                <w:sz w:val="16"/>
                <w:szCs w:val="16"/>
              </w:rPr>
              <w:t>муниципальную пр</w:t>
            </w:r>
            <w:r w:rsidR="00C50BCE" w:rsidRPr="00C50BCE">
              <w:rPr>
                <w:rFonts w:ascii="Arial" w:hAnsi="Arial" w:cs="Arial"/>
                <w:sz w:val="16"/>
                <w:szCs w:val="16"/>
              </w:rPr>
              <w:t>о</w:t>
            </w:r>
            <w:r w:rsidR="00C50BCE" w:rsidRPr="00C50BCE">
              <w:rPr>
                <w:rFonts w:ascii="Arial" w:hAnsi="Arial" w:cs="Arial"/>
                <w:sz w:val="16"/>
                <w:szCs w:val="16"/>
              </w:rPr>
              <w:t>грамму Валдайского района «Развитие культуры в Валдайском м</w:t>
            </w:r>
            <w:r w:rsidR="00C50BCE" w:rsidRPr="00C50BCE">
              <w:rPr>
                <w:rFonts w:ascii="Arial" w:hAnsi="Arial" w:cs="Arial"/>
                <w:sz w:val="16"/>
                <w:szCs w:val="16"/>
              </w:rPr>
              <w:t>у</w:t>
            </w:r>
            <w:r w:rsidR="00C50BCE" w:rsidRPr="00C50BCE">
              <w:rPr>
                <w:rFonts w:ascii="Arial" w:hAnsi="Arial" w:cs="Arial"/>
                <w:sz w:val="16"/>
                <w:szCs w:val="16"/>
              </w:rPr>
              <w:t>ниципальном районе (2017-2021 годы)»</w:t>
            </w:r>
            <w:r w:rsidR="00FD2CE6" w:rsidRPr="00D46F0A">
              <w:rPr>
                <w:rFonts w:ascii="Arial" w:hAnsi="Arial" w:cs="Arial"/>
                <w:sz w:val="16"/>
                <w:szCs w:val="16"/>
              </w:rPr>
              <w:t>…………………………………………</w:t>
            </w:r>
            <w:r w:rsidR="00C50BCE">
              <w:rPr>
                <w:rFonts w:ascii="Arial" w:hAnsi="Arial" w:cs="Arial"/>
                <w:sz w:val="16"/>
                <w:szCs w:val="16"/>
              </w:rPr>
              <w:t>..</w:t>
            </w:r>
          </w:p>
        </w:tc>
        <w:tc>
          <w:tcPr>
            <w:tcW w:w="709" w:type="dxa"/>
          </w:tcPr>
          <w:p w:rsidR="00BD07E0" w:rsidRDefault="00C50BCE" w:rsidP="00286EDD">
            <w:pPr>
              <w:jc w:val="center"/>
              <w:rPr>
                <w:rFonts w:ascii="Arial" w:hAnsi="Arial" w:cs="Arial"/>
                <w:sz w:val="16"/>
                <w:szCs w:val="16"/>
              </w:rPr>
            </w:pPr>
            <w:r>
              <w:rPr>
                <w:rFonts w:ascii="Arial" w:hAnsi="Arial" w:cs="Arial"/>
                <w:sz w:val="16"/>
                <w:szCs w:val="16"/>
              </w:rPr>
              <w:t>8-9</w:t>
            </w:r>
          </w:p>
        </w:tc>
      </w:tr>
      <w:tr w:rsidR="006072E1" w:rsidRPr="0010166B">
        <w:tc>
          <w:tcPr>
            <w:tcW w:w="10933" w:type="dxa"/>
          </w:tcPr>
          <w:p w:rsidR="006072E1" w:rsidRDefault="006072E1" w:rsidP="006072E1">
            <w:pPr>
              <w:jc w:val="both"/>
            </w:pPr>
            <w:r w:rsidRPr="006072E1">
              <w:rPr>
                <w:rFonts w:ascii="Arial" w:hAnsi="Arial" w:cs="Arial"/>
                <w:sz w:val="16"/>
                <w:szCs w:val="16"/>
              </w:rPr>
              <w:t>Постановление Администрации Валдайского муниципального района от 03.10.2019 № 1722 «</w:t>
            </w:r>
            <w:r w:rsidRPr="006072E1">
              <w:rPr>
                <w:rFonts w:ascii="Arial" w:hAnsi="Arial" w:cs="Arial"/>
                <w:bCs/>
                <w:color w:val="000000"/>
                <w:sz w:val="16"/>
                <w:szCs w:val="16"/>
              </w:rPr>
              <w:t>О внесении изменений в муниципальную пр</w:t>
            </w:r>
            <w:r w:rsidRPr="006072E1">
              <w:rPr>
                <w:rFonts w:ascii="Arial" w:hAnsi="Arial" w:cs="Arial"/>
                <w:bCs/>
                <w:color w:val="000000"/>
                <w:sz w:val="16"/>
                <w:szCs w:val="16"/>
              </w:rPr>
              <w:t>о</w:t>
            </w:r>
            <w:r w:rsidRPr="006072E1">
              <w:rPr>
                <w:rFonts w:ascii="Arial" w:hAnsi="Arial" w:cs="Arial"/>
                <w:bCs/>
                <w:color w:val="000000"/>
                <w:sz w:val="16"/>
                <w:szCs w:val="16"/>
              </w:rPr>
              <w:t>грамму «Управление муниципальными финансами Валдайского</w:t>
            </w:r>
            <w:r>
              <w:rPr>
                <w:rFonts w:ascii="Arial" w:hAnsi="Arial" w:cs="Arial"/>
                <w:bCs/>
                <w:color w:val="000000"/>
                <w:sz w:val="16"/>
                <w:szCs w:val="16"/>
              </w:rPr>
              <w:t xml:space="preserve"> </w:t>
            </w:r>
            <w:r w:rsidRPr="006072E1">
              <w:rPr>
                <w:rFonts w:ascii="Arial" w:hAnsi="Arial" w:cs="Arial"/>
                <w:bCs/>
                <w:color w:val="000000"/>
                <w:sz w:val="16"/>
                <w:szCs w:val="16"/>
              </w:rPr>
              <w:t>муниципального района на 2014-2021 годы»</w:t>
            </w:r>
            <w:r>
              <w:rPr>
                <w:rFonts w:ascii="Arial" w:hAnsi="Arial" w:cs="Arial"/>
                <w:bCs/>
                <w:color w:val="000000"/>
                <w:sz w:val="16"/>
                <w:szCs w:val="16"/>
              </w:rPr>
              <w:t>……………………………………….</w:t>
            </w:r>
          </w:p>
        </w:tc>
        <w:tc>
          <w:tcPr>
            <w:tcW w:w="709" w:type="dxa"/>
          </w:tcPr>
          <w:p w:rsidR="006072E1" w:rsidRDefault="006072E1" w:rsidP="00286EDD">
            <w:pPr>
              <w:jc w:val="center"/>
              <w:rPr>
                <w:rFonts w:ascii="Arial" w:hAnsi="Arial" w:cs="Arial"/>
                <w:sz w:val="16"/>
                <w:szCs w:val="16"/>
              </w:rPr>
            </w:pPr>
            <w:r>
              <w:rPr>
                <w:rFonts w:ascii="Arial" w:hAnsi="Arial" w:cs="Arial"/>
                <w:sz w:val="16"/>
                <w:szCs w:val="16"/>
              </w:rPr>
              <w:t>9-</w:t>
            </w:r>
            <w:r w:rsidR="003208E9">
              <w:rPr>
                <w:rFonts w:ascii="Arial" w:hAnsi="Arial" w:cs="Arial"/>
                <w:sz w:val="16"/>
                <w:szCs w:val="16"/>
              </w:rPr>
              <w:t>10</w:t>
            </w:r>
          </w:p>
        </w:tc>
      </w:tr>
      <w:tr w:rsidR="006072E1" w:rsidRPr="0010166B">
        <w:tc>
          <w:tcPr>
            <w:tcW w:w="10933" w:type="dxa"/>
          </w:tcPr>
          <w:p w:rsidR="006072E1" w:rsidRPr="00EE0788" w:rsidRDefault="006072E1" w:rsidP="00EE0788">
            <w:pPr>
              <w:shd w:val="clear" w:color="auto" w:fill="FFFFFF"/>
              <w:jc w:val="both"/>
              <w:outlineLvl w:val="1"/>
            </w:pPr>
            <w:r w:rsidRPr="00EE0788">
              <w:rPr>
                <w:rFonts w:ascii="Arial" w:hAnsi="Arial" w:cs="Arial"/>
                <w:sz w:val="16"/>
                <w:szCs w:val="16"/>
              </w:rPr>
              <w:t xml:space="preserve">Постановление Администрации Валдайского муниципального района от </w:t>
            </w:r>
            <w:r w:rsidR="00EE0788" w:rsidRPr="00EE0788">
              <w:rPr>
                <w:rFonts w:ascii="Arial" w:hAnsi="Arial" w:cs="Arial"/>
                <w:sz w:val="16"/>
                <w:szCs w:val="16"/>
              </w:rPr>
              <w:t>03</w:t>
            </w:r>
            <w:r w:rsidRPr="00EE0788">
              <w:rPr>
                <w:rFonts w:ascii="Arial" w:hAnsi="Arial" w:cs="Arial"/>
                <w:sz w:val="16"/>
                <w:szCs w:val="16"/>
              </w:rPr>
              <w:t>.10.2019 № 1</w:t>
            </w:r>
            <w:r w:rsidR="00EE0788" w:rsidRPr="00EE0788">
              <w:rPr>
                <w:rFonts w:ascii="Arial" w:hAnsi="Arial" w:cs="Arial"/>
                <w:sz w:val="16"/>
                <w:szCs w:val="16"/>
              </w:rPr>
              <w:t>725</w:t>
            </w:r>
            <w:r w:rsidRPr="00EE0788">
              <w:rPr>
                <w:rFonts w:ascii="Arial" w:hAnsi="Arial" w:cs="Arial"/>
                <w:sz w:val="16"/>
                <w:szCs w:val="16"/>
              </w:rPr>
              <w:t xml:space="preserve"> «</w:t>
            </w:r>
            <w:r w:rsidR="00EE0788" w:rsidRPr="00EE0788">
              <w:rPr>
                <w:rFonts w:ascii="Arial" w:hAnsi="Arial" w:cs="Arial"/>
                <w:bCs/>
                <w:sz w:val="16"/>
                <w:szCs w:val="16"/>
              </w:rPr>
              <w:t>Об утверждении Порядка формирования пере</w:t>
            </w:r>
            <w:r w:rsidR="00EE0788" w:rsidRPr="00EE0788">
              <w:rPr>
                <w:rFonts w:ascii="Arial" w:hAnsi="Arial" w:cs="Arial"/>
                <w:bCs/>
                <w:sz w:val="16"/>
                <w:szCs w:val="16"/>
              </w:rPr>
              <w:t>ч</w:t>
            </w:r>
            <w:r w:rsidR="00EE0788" w:rsidRPr="00EE0788">
              <w:rPr>
                <w:rFonts w:ascii="Arial" w:hAnsi="Arial" w:cs="Arial"/>
                <w:bCs/>
                <w:sz w:val="16"/>
                <w:szCs w:val="16"/>
              </w:rPr>
              <w:t>ня налоговых расходов Валдайского муниципального района и оценки налоговых расходов Валдайского муниципального района»</w:t>
            </w:r>
            <w:r w:rsidR="00EE0788">
              <w:rPr>
                <w:rFonts w:ascii="Arial" w:hAnsi="Arial" w:cs="Arial"/>
                <w:bCs/>
                <w:sz w:val="16"/>
                <w:szCs w:val="16"/>
              </w:rPr>
              <w:t>…………….</w:t>
            </w:r>
          </w:p>
        </w:tc>
        <w:tc>
          <w:tcPr>
            <w:tcW w:w="709" w:type="dxa"/>
          </w:tcPr>
          <w:p w:rsidR="006072E1" w:rsidRDefault="00EE0788" w:rsidP="00286EDD">
            <w:pPr>
              <w:jc w:val="center"/>
              <w:rPr>
                <w:rFonts w:ascii="Arial" w:hAnsi="Arial" w:cs="Arial"/>
                <w:sz w:val="16"/>
                <w:szCs w:val="16"/>
              </w:rPr>
            </w:pPr>
            <w:r>
              <w:rPr>
                <w:rFonts w:ascii="Arial" w:hAnsi="Arial" w:cs="Arial"/>
                <w:sz w:val="16"/>
                <w:szCs w:val="16"/>
              </w:rPr>
              <w:t>10-1</w:t>
            </w:r>
            <w:r w:rsidR="009A045B">
              <w:rPr>
                <w:rFonts w:ascii="Arial" w:hAnsi="Arial" w:cs="Arial"/>
                <w:sz w:val="16"/>
                <w:szCs w:val="16"/>
              </w:rPr>
              <w:t>3</w:t>
            </w:r>
          </w:p>
        </w:tc>
      </w:tr>
      <w:tr w:rsidR="006072E1" w:rsidRPr="0010166B">
        <w:tc>
          <w:tcPr>
            <w:tcW w:w="10933" w:type="dxa"/>
          </w:tcPr>
          <w:p w:rsidR="006072E1" w:rsidRPr="000D3F0A" w:rsidRDefault="006072E1" w:rsidP="009A045B">
            <w:pPr>
              <w:shd w:val="clear" w:color="auto" w:fill="FFFFFF"/>
              <w:jc w:val="both"/>
            </w:pPr>
            <w:r w:rsidRPr="000D3F0A">
              <w:rPr>
                <w:rFonts w:ascii="Arial" w:hAnsi="Arial" w:cs="Arial"/>
                <w:sz w:val="16"/>
                <w:szCs w:val="16"/>
              </w:rPr>
              <w:t xml:space="preserve">Постановление Администрации Валдайского муниципального района от </w:t>
            </w:r>
            <w:r w:rsidR="00EE0788" w:rsidRPr="000D3F0A">
              <w:rPr>
                <w:rFonts w:ascii="Arial" w:hAnsi="Arial" w:cs="Arial"/>
                <w:sz w:val="16"/>
                <w:szCs w:val="16"/>
              </w:rPr>
              <w:t>03</w:t>
            </w:r>
            <w:r w:rsidRPr="000D3F0A">
              <w:rPr>
                <w:rFonts w:ascii="Arial" w:hAnsi="Arial" w:cs="Arial"/>
                <w:sz w:val="16"/>
                <w:szCs w:val="16"/>
              </w:rPr>
              <w:t>.10.2019 № 1</w:t>
            </w:r>
            <w:r w:rsidR="000D3F0A" w:rsidRPr="000D3F0A">
              <w:rPr>
                <w:rFonts w:ascii="Arial" w:hAnsi="Arial" w:cs="Arial"/>
                <w:sz w:val="16"/>
                <w:szCs w:val="16"/>
              </w:rPr>
              <w:t>727</w:t>
            </w:r>
            <w:r w:rsidRPr="000D3F0A">
              <w:rPr>
                <w:rFonts w:ascii="Arial" w:hAnsi="Arial" w:cs="Arial"/>
                <w:sz w:val="16"/>
                <w:szCs w:val="16"/>
              </w:rPr>
              <w:t xml:space="preserve"> «</w:t>
            </w:r>
            <w:r w:rsidR="000D3F0A" w:rsidRPr="000D3F0A">
              <w:rPr>
                <w:rFonts w:ascii="Arial" w:hAnsi="Arial" w:cs="Arial"/>
                <w:bCs/>
                <w:sz w:val="16"/>
                <w:szCs w:val="16"/>
              </w:rPr>
              <w:t>О внесении изменений в Примерное пол</w:t>
            </w:r>
            <w:r w:rsidR="000D3F0A" w:rsidRPr="000D3F0A">
              <w:rPr>
                <w:rFonts w:ascii="Arial" w:hAnsi="Arial" w:cs="Arial"/>
                <w:bCs/>
                <w:sz w:val="16"/>
                <w:szCs w:val="16"/>
              </w:rPr>
              <w:t>о</w:t>
            </w:r>
            <w:r w:rsidR="000D3F0A" w:rsidRPr="000D3F0A">
              <w:rPr>
                <w:rFonts w:ascii="Arial" w:hAnsi="Arial" w:cs="Arial"/>
                <w:bCs/>
                <w:sz w:val="16"/>
                <w:szCs w:val="16"/>
              </w:rPr>
              <w:t>жение об</w:t>
            </w:r>
            <w:r w:rsidR="000D3F0A" w:rsidRPr="000D3F0A">
              <w:rPr>
                <w:rFonts w:ascii="Arial" w:hAnsi="Arial" w:cs="Arial"/>
                <w:sz w:val="16"/>
                <w:szCs w:val="16"/>
              </w:rPr>
              <w:t xml:space="preserve"> оплате труда работников муниципальных учреждений, подведомственных комитету образования Администрации Валдайского муниц</w:t>
            </w:r>
            <w:r w:rsidR="000D3F0A" w:rsidRPr="000D3F0A">
              <w:rPr>
                <w:rFonts w:ascii="Arial" w:hAnsi="Arial" w:cs="Arial"/>
                <w:sz w:val="16"/>
                <w:szCs w:val="16"/>
              </w:rPr>
              <w:t>и</w:t>
            </w:r>
            <w:r w:rsidR="000D3F0A" w:rsidRPr="000D3F0A">
              <w:rPr>
                <w:rFonts w:ascii="Arial" w:hAnsi="Arial" w:cs="Arial"/>
                <w:sz w:val="16"/>
                <w:szCs w:val="16"/>
              </w:rPr>
              <w:t>пального района»</w:t>
            </w:r>
            <w:r w:rsidR="009A045B">
              <w:rPr>
                <w:rFonts w:ascii="Arial" w:hAnsi="Arial" w:cs="Arial"/>
                <w:sz w:val="16"/>
                <w:szCs w:val="16"/>
              </w:rPr>
              <w:t>………………………………………………………………………………………………………………………………………………………..</w:t>
            </w:r>
          </w:p>
        </w:tc>
        <w:tc>
          <w:tcPr>
            <w:tcW w:w="709" w:type="dxa"/>
          </w:tcPr>
          <w:p w:rsidR="006072E1" w:rsidRDefault="009A045B" w:rsidP="00286EDD">
            <w:pPr>
              <w:jc w:val="center"/>
              <w:rPr>
                <w:rFonts w:ascii="Arial" w:hAnsi="Arial" w:cs="Arial"/>
                <w:sz w:val="16"/>
                <w:szCs w:val="16"/>
              </w:rPr>
            </w:pPr>
            <w:r>
              <w:rPr>
                <w:rFonts w:ascii="Arial" w:hAnsi="Arial" w:cs="Arial"/>
                <w:sz w:val="16"/>
                <w:szCs w:val="16"/>
              </w:rPr>
              <w:t>14</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32C26">
        <w:rPr>
          <w:rFonts w:ascii="Arial" w:hAnsi="Arial" w:cs="Arial"/>
          <w:sz w:val="12"/>
          <w:szCs w:val="12"/>
        </w:rPr>
        <w:t>45</w:t>
      </w:r>
      <w:r w:rsidR="00FF06EC">
        <w:rPr>
          <w:rFonts w:ascii="Arial" w:hAnsi="Arial" w:cs="Arial"/>
          <w:sz w:val="12"/>
          <w:szCs w:val="12"/>
        </w:rPr>
        <w:t xml:space="preserve"> </w:t>
      </w:r>
      <w:r w:rsidRPr="006F48AD">
        <w:rPr>
          <w:rFonts w:ascii="Arial" w:hAnsi="Arial" w:cs="Arial"/>
          <w:sz w:val="12"/>
          <w:szCs w:val="12"/>
        </w:rPr>
        <w:t>(</w:t>
      </w:r>
      <w:r w:rsidR="00132C26">
        <w:rPr>
          <w:rFonts w:ascii="Arial" w:hAnsi="Arial" w:cs="Arial"/>
          <w:sz w:val="12"/>
          <w:szCs w:val="12"/>
        </w:rPr>
        <w:t>329</w:t>
      </w:r>
      <w:r w:rsidRPr="006F48AD">
        <w:rPr>
          <w:rFonts w:ascii="Arial" w:hAnsi="Arial" w:cs="Arial"/>
          <w:sz w:val="12"/>
          <w:szCs w:val="12"/>
        </w:rPr>
        <w:t>) от</w:t>
      </w:r>
      <w:r w:rsidR="00B81B39">
        <w:rPr>
          <w:rFonts w:ascii="Arial" w:hAnsi="Arial" w:cs="Arial"/>
          <w:sz w:val="12"/>
          <w:szCs w:val="12"/>
        </w:rPr>
        <w:t xml:space="preserve"> </w:t>
      </w:r>
      <w:r w:rsidR="00132C26">
        <w:rPr>
          <w:rFonts w:ascii="Arial" w:hAnsi="Arial" w:cs="Arial"/>
          <w:sz w:val="12"/>
          <w:szCs w:val="12"/>
        </w:rPr>
        <w:t>04</w:t>
      </w:r>
      <w:r w:rsidR="000A4C60">
        <w:rPr>
          <w:rFonts w:ascii="Arial" w:hAnsi="Arial" w:cs="Arial"/>
          <w:sz w:val="12"/>
          <w:szCs w:val="12"/>
        </w:rPr>
        <w:t>.</w:t>
      </w:r>
      <w:r w:rsidR="00132C2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A045B">
        <w:rPr>
          <w:rFonts w:ascii="Arial" w:hAnsi="Arial" w:cs="Arial"/>
          <w:sz w:val="12"/>
          <w:szCs w:val="12"/>
        </w:rPr>
        <w:t>14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27"/>
      <w:headerReference w:type="default" r:id="rId28"/>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2D" w:rsidRDefault="00E67D2D">
      <w:r>
        <w:separator/>
      </w:r>
    </w:p>
  </w:endnote>
  <w:endnote w:type="continuationSeparator" w:id="0">
    <w:p w:rsidR="00E67D2D" w:rsidRDefault="00E67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2D" w:rsidRDefault="00E67D2D">
      <w:r>
        <w:separator/>
      </w:r>
    </w:p>
  </w:footnote>
  <w:footnote w:type="continuationSeparator" w:id="0">
    <w:p w:rsidR="00E67D2D" w:rsidRDefault="00E67D2D">
      <w:r>
        <w:continuationSeparator/>
      </w:r>
    </w:p>
  </w:footnote>
  <w:footnote w:id="1">
    <w:p w:rsidR="000D3F0A" w:rsidRDefault="000D3F0A" w:rsidP="00B372D6">
      <w:pPr>
        <w:pStyle w:val="af6"/>
        <w:ind w:firstLine="567"/>
      </w:pPr>
      <w:r>
        <w:rPr>
          <w:rStyle w:val="affff5"/>
        </w:rPr>
        <w:t>*</w:t>
      </w:r>
      <w:r>
        <w:t>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0A" w:rsidRPr="00E65CCB" w:rsidRDefault="000D3F0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87726">
      <w:rPr>
        <w:noProof/>
        <w:sz w:val="12"/>
        <w:szCs w:val="12"/>
      </w:rPr>
      <w:t>2</w:t>
    </w:r>
    <w:r w:rsidRPr="00E65CCB">
      <w:rPr>
        <w:sz w:val="12"/>
        <w:szCs w:val="12"/>
      </w:rPr>
      <w:fldChar w:fldCharType="end"/>
    </w:r>
  </w:p>
  <w:p w:rsidR="000D3F0A" w:rsidRDefault="000D3F0A"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0A" w:rsidRPr="008F785E" w:rsidRDefault="000D3F0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87726">
      <w:rPr>
        <w:noProof/>
        <w:sz w:val="12"/>
        <w:szCs w:val="12"/>
      </w:rPr>
      <w:t>3</w:t>
    </w:r>
    <w:r w:rsidRPr="008F785E">
      <w:rPr>
        <w:sz w:val="12"/>
        <w:szCs w:val="12"/>
      </w:rPr>
      <w:fldChar w:fldCharType="end"/>
    </w:r>
  </w:p>
  <w:p w:rsidR="000D3F0A" w:rsidRDefault="000D3F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87726"/>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67D2D"/>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iPriority w:val="99"/>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3E0F8F4B51B059467B99F509F4651CA6C9D2532FE09137DDDDCAB52CA6C27EE37AD2AE0932FCC4t2q5K" TargetMode="External"/><Relationship Id="rId18" Type="http://schemas.openxmlformats.org/officeDocument/2006/relationships/hyperlink" Target="consultantplus://offline/ref=603E0F8F4B51B059467B99F509F4651CA6C9DD512FE19137DDDDCAB52CA6C27EE37AD2AE0932F8C3t2qBK" TargetMode="External"/><Relationship Id="rId26" Type="http://schemas.openxmlformats.org/officeDocument/2006/relationships/hyperlink" Target="https://www.garant.ru/products/ipo/prime/doc/56662964/"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consultantplus://offline/ref=279CCF556BE17D88CF92BF2095A4BD7D13761517A504F014D86EE2F5242AD2691EE6517FM8lAK" TargetMode="External"/><Relationship Id="rId17" Type="http://schemas.openxmlformats.org/officeDocument/2006/relationships/hyperlink" Target="consultantplus://offline/ref=603E0F8F4B51B059467B99F509F4651CA6C9D55D2FE79137DDDDCAB52CA6C27EE37AD2AE0932F8C3t2q4K" TargetMode="External"/><Relationship Id="rId25" Type="http://schemas.openxmlformats.org/officeDocument/2006/relationships/hyperlink" Target="https://www.garant.ru/products/ipo/prime/doc/56662964/" TargetMode="Externa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BC9t2qAK"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CCF556BE17D88CF92BF2095A4BD7D1B771D16A108AD1ED037EEF7M2l3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8C1t2q7K"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consultantplus://offline/ref=279CCF556BE17D88CF92BF2095A4BD7D107C131BAA55A716893BECMFl0K" TargetMode="External"/><Relationship Id="rId19" Type="http://schemas.openxmlformats.org/officeDocument/2006/relationships/hyperlink" Target="https://www.garant.ru/products/ipo/prime/doc/56662964/" TargetMode="External"/><Relationship Id="rId4" Type="http://schemas.openxmlformats.org/officeDocument/2006/relationships/settings" Target="settings.xml"/><Relationship Id="rId9" Type="http://schemas.openxmlformats.org/officeDocument/2006/relationships/hyperlink" Target="consultantplus://offline/ref=FA6C1CA9226049325B78A33F50A28F848722CE6AFAF021D58F06D6B1AB8917B0E332970233DA5804A5F4ACJ0MFG" TargetMode="External"/><Relationship Id="rId14" Type="http://schemas.openxmlformats.org/officeDocument/2006/relationships/hyperlink" Target="consultantplus://offline/ref=603E0F8F4B51B059467B99F509F4651CA6C9D55D2FE79137DDDDCAB52CA6C27EE37AD2AE0932F9C8t2q1K"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EA8E-AFCF-4969-BED5-2D82EE8F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12969</Words>
  <Characters>73928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86724</CharactersWithSpaces>
  <SharedDoc>false</SharedDoc>
  <HLinks>
    <vt:vector size="78" baseType="variant">
      <vt:variant>
        <vt:i4>3276864</vt:i4>
      </vt:variant>
      <vt:variant>
        <vt:i4>36</vt:i4>
      </vt:variant>
      <vt:variant>
        <vt:i4>0</vt:i4>
      </vt:variant>
      <vt:variant>
        <vt:i4>5</vt:i4>
      </vt:variant>
      <vt:variant>
        <vt:lpwstr>https://www.garant.ru/products/ipo/prime/doc/56662964/</vt:lpwstr>
      </vt:variant>
      <vt:variant>
        <vt:lpwstr>3</vt:lpwstr>
      </vt:variant>
      <vt:variant>
        <vt:i4>3276865</vt:i4>
      </vt:variant>
      <vt:variant>
        <vt:i4>33</vt:i4>
      </vt:variant>
      <vt:variant>
        <vt:i4>0</vt:i4>
      </vt:variant>
      <vt:variant>
        <vt:i4>5</vt:i4>
      </vt:variant>
      <vt:variant>
        <vt:lpwstr>https://www.garant.ru/products/ipo/prime/doc/56662964/</vt:lpwstr>
      </vt:variant>
      <vt:variant>
        <vt:lpwstr>2</vt:lpwstr>
      </vt:variant>
      <vt:variant>
        <vt:i4>3276866</vt:i4>
      </vt:variant>
      <vt:variant>
        <vt:i4>30</vt:i4>
      </vt:variant>
      <vt:variant>
        <vt:i4>0</vt:i4>
      </vt:variant>
      <vt:variant>
        <vt:i4>5</vt:i4>
      </vt:variant>
      <vt:variant>
        <vt:lpwstr>https://www.garant.ru/products/ipo/prime/doc/56662964/</vt:lpwstr>
      </vt:variant>
      <vt:variant>
        <vt:lpwstr>1</vt:lpwstr>
      </vt:variant>
      <vt:variant>
        <vt:i4>2424933</vt:i4>
      </vt:variant>
      <vt:variant>
        <vt:i4>27</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24</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21</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18</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15</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12</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9</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6</vt:i4>
      </vt:variant>
      <vt:variant>
        <vt:i4>0</vt:i4>
      </vt:variant>
      <vt:variant>
        <vt:i4>5</vt:i4>
      </vt:variant>
      <vt:variant>
        <vt:lpwstr>consultantplus://offline/ref=279CCF556BE17D88CF92BF2095A4BD7D1B771D16A108AD1ED037EEF7M2l3K</vt:lpwstr>
      </vt:variant>
      <vt:variant>
        <vt:lpwstr/>
      </vt:variant>
      <vt:variant>
        <vt:i4>4456531</vt:i4>
      </vt:variant>
      <vt:variant>
        <vt:i4>3</vt:i4>
      </vt:variant>
      <vt:variant>
        <vt:i4>0</vt:i4>
      </vt:variant>
      <vt:variant>
        <vt:i4>5</vt:i4>
      </vt:variant>
      <vt:variant>
        <vt:lpwstr>consultantplus://offline/ref=279CCF556BE17D88CF92BF2095A4BD7D107C131BAA55A716893BECMFl0K</vt:lpwstr>
      </vt:variant>
      <vt:variant>
        <vt:lpwstr/>
      </vt:variant>
      <vt:variant>
        <vt:i4>4522078</vt:i4>
      </vt:variant>
      <vt:variant>
        <vt:i4>0</vt:i4>
      </vt:variant>
      <vt:variant>
        <vt:i4>0</vt:i4>
      </vt:variant>
      <vt:variant>
        <vt:i4>5</vt:i4>
      </vt:variant>
      <vt:variant>
        <vt:lpwstr>consultantplus://offline/ref=FA6C1CA9226049325B78A33F50A28F848722CE6AFAF021D58F06D6B1AB8917B0E332970233DA5804A5F4ACJ0MFG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2019-10-11T13:36:00Z</dcterms:created>
  <dcterms:modified xsi:type="dcterms:W3CDTF">2019-10-11T13:36:00Z</dcterms:modified>
</cp:coreProperties>
</file>