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61F8" w14:textId="01A03696" w:rsidR="00523D97" w:rsidRPr="00523D97" w:rsidRDefault="00523D97" w:rsidP="00523D9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3D97">
        <w:rPr>
          <w:rFonts w:ascii="Times New Roman" w:hAnsi="Times New Roman" w:cs="Times New Roman"/>
          <w:b/>
          <w:bCs/>
          <w:sz w:val="44"/>
          <w:szCs w:val="44"/>
        </w:rPr>
        <w:t>Выбираем качественный пломбир</w:t>
      </w:r>
    </w:p>
    <w:p w14:paraId="6FBE31A5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38861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D97">
        <w:rPr>
          <w:rFonts w:ascii="Times New Roman" w:hAnsi="Times New Roman" w:cs="Times New Roman"/>
          <w:b/>
          <w:bCs/>
          <w:sz w:val="28"/>
          <w:szCs w:val="28"/>
        </w:rPr>
        <w:t>– На что нужно обращать внимание при покупке пломбира в магазине?</w:t>
      </w:r>
    </w:p>
    <w:p w14:paraId="4713D604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63D21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7">
        <w:rPr>
          <w:rFonts w:ascii="Times New Roman" w:hAnsi="Times New Roman" w:cs="Times New Roman"/>
          <w:sz w:val="28"/>
          <w:szCs w:val="28"/>
        </w:rPr>
        <w:t xml:space="preserve">– Предпочтение стоит отдать мороженому в полимерной, а не бумажной упаковке. В последней пломбир лучше сохраняет свой вкус, форму и тает медленнее. Также обратите внимание на саму упаковку: если на поверхности виден иней или капельки воды, значит, температурный режим нарушался. Это скажется на вкусе пломбира, и кроме того, из-за температурных перепадов нарушается текстура десерта – в нем могут появиться комочки и кристаллики льда, а их быть не должно. Оценить текстуру мороженого можно и при разморозке – настоящий пломбир не превратится на тарелке в водянистую лужицу. Подтаявшее мороженое должно быть однородным по виду и напоминать легкую сливочную пенку. </w:t>
      </w:r>
    </w:p>
    <w:p w14:paraId="0D64077D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FFA7C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D9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Pr="00523D97">
        <w:rPr>
          <w:rFonts w:ascii="Times New Roman" w:hAnsi="Times New Roman" w:cs="Times New Roman"/>
          <w:b/>
          <w:bCs/>
          <w:sz w:val="28"/>
          <w:szCs w:val="28"/>
        </w:rPr>
        <w:t>Какие  условия</w:t>
      </w:r>
      <w:proofErr w:type="gramEnd"/>
      <w:r w:rsidRPr="00523D97">
        <w:rPr>
          <w:rFonts w:ascii="Times New Roman" w:hAnsi="Times New Roman" w:cs="Times New Roman"/>
          <w:b/>
          <w:bCs/>
          <w:sz w:val="28"/>
          <w:szCs w:val="28"/>
        </w:rPr>
        <w:t xml:space="preserve"> хранения пломбира в магазине? Как правильно хранить пломбир дома?  </w:t>
      </w:r>
    </w:p>
    <w:p w14:paraId="35B94A1A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A63B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7">
        <w:rPr>
          <w:rFonts w:ascii="Times New Roman" w:hAnsi="Times New Roman" w:cs="Times New Roman"/>
          <w:sz w:val="28"/>
          <w:szCs w:val="28"/>
        </w:rPr>
        <w:t xml:space="preserve">– Мороженое должно храниться в магазинных холодильниках при температуре ниже –18 градусов. Если условия хранения были нарушены, то пломбир будет деформированным. Дома пломбир нужно хранить в морозильной камере, до 3 месяцев. </w:t>
      </w:r>
    </w:p>
    <w:p w14:paraId="1D61F6A9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060F9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D97">
        <w:rPr>
          <w:rFonts w:ascii="Times New Roman" w:hAnsi="Times New Roman" w:cs="Times New Roman"/>
          <w:b/>
          <w:bCs/>
          <w:sz w:val="28"/>
          <w:szCs w:val="28"/>
        </w:rPr>
        <w:t xml:space="preserve">– Что должно быть в составе пломбира? Есть ли ГОСТ?  </w:t>
      </w:r>
    </w:p>
    <w:p w14:paraId="0AD51769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FE0A7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7">
        <w:rPr>
          <w:rFonts w:ascii="Times New Roman" w:hAnsi="Times New Roman" w:cs="Times New Roman"/>
          <w:sz w:val="28"/>
          <w:szCs w:val="28"/>
        </w:rPr>
        <w:t xml:space="preserve">– Согласно ГОСТу 31457 «Мороженое молочное, сливочное и пломбир» в основу мороженого закладывают молоко или сливки, натуральные ароматизаторы и стабилизаторы, сливочное масло и яйца. В процентном соотношении молока в таких изделиях должно быть более 40 %. Жирность пломбира может быть от 12 до 20 %. Чем выше жирность, тем более желтый оттенок будет иметь пломбир. Качественный пломбир – это исключительно молочный продукт, поэтому в составе не должно быть растительных жиров. Чем меньше ингредиентов в составе и чем они натуральнее, тем лучше. Настоящий вкус мороженого невозможно заменить никакими искусственными веществами. </w:t>
      </w:r>
    </w:p>
    <w:p w14:paraId="2C8A216A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0A291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D97">
        <w:rPr>
          <w:rFonts w:ascii="Times New Roman" w:hAnsi="Times New Roman" w:cs="Times New Roman"/>
          <w:b/>
          <w:bCs/>
          <w:sz w:val="28"/>
          <w:szCs w:val="28"/>
        </w:rPr>
        <w:t xml:space="preserve">– В какой ценовой категории должен быть качественный пломбир? </w:t>
      </w:r>
    </w:p>
    <w:p w14:paraId="46D98452" w14:textId="77777777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F9159" w14:textId="21B609FE" w:rsidR="00523D97" w:rsidRPr="00523D97" w:rsidRDefault="00523D97" w:rsidP="005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7">
        <w:rPr>
          <w:rFonts w:ascii="Times New Roman" w:hAnsi="Times New Roman" w:cs="Times New Roman"/>
          <w:sz w:val="28"/>
          <w:szCs w:val="28"/>
        </w:rPr>
        <w:t>– Такое мороженое не может стоить слишком дешево. Снизить цену на пломбир производитель может, только сократив стоимость самих ингредиентов. Как правило, дешевый пломбир – это фальсификат, где молочный жир практически полностью заменен растительным, а сахара добавлено больше, чем требует рецептура.</w:t>
      </w:r>
    </w:p>
    <w:sectPr w:rsidR="00523D97" w:rsidRPr="0052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4E"/>
    <w:rsid w:val="00523D97"/>
    <w:rsid w:val="00D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F2AB"/>
  <w15:chartTrackingRefBased/>
  <w15:docId w15:val="{4B235AE7-3A7F-466D-98D4-F0CBE774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2025-06-10T12:26:00Z</dcterms:created>
  <dcterms:modified xsi:type="dcterms:W3CDTF">2025-06-10T12:27:00Z</dcterms:modified>
</cp:coreProperties>
</file>