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1B" w:rsidRDefault="00CF001B" w:rsidP="00DE7F62">
      <w:pPr>
        <w:pStyle w:val="1"/>
        <w:ind w:firstLine="567"/>
        <w:jc w:val="center"/>
        <w:rPr>
          <w:rStyle w:val="TimesNewRoman14"/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1E715C">
        <w:rPr>
          <w:rStyle w:val="TimesNewRoman14"/>
          <w:rFonts w:ascii="Times New Roman" w:hAnsi="Times New Roman" w:cs="Times New Roman"/>
          <w:b/>
          <w:szCs w:val="28"/>
        </w:rPr>
        <w:t xml:space="preserve">Информация </w:t>
      </w:r>
      <w:r>
        <w:rPr>
          <w:rStyle w:val="TimesNewRoman14"/>
          <w:rFonts w:ascii="Times New Roman" w:hAnsi="Times New Roman" w:cs="Times New Roman"/>
          <w:b/>
          <w:szCs w:val="28"/>
        </w:rPr>
        <w:t>об организации работы по проведению социально-психологического тестирования и профилактических медицинских осмотров обучающихся в образовательных организациях                Валдайского муниципального района</w:t>
      </w:r>
    </w:p>
    <w:p w:rsidR="00CF001B" w:rsidRPr="001E715C" w:rsidRDefault="00CF001B" w:rsidP="00DE7F62">
      <w:pPr>
        <w:pStyle w:val="1"/>
        <w:ind w:firstLine="567"/>
        <w:jc w:val="center"/>
        <w:rPr>
          <w:rStyle w:val="TimesNewRoman14"/>
          <w:rFonts w:ascii="Times New Roman" w:hAnsi="Times New Roman" w:cs="Times New Roman"/>
          <w:b/>
          <w:szCs w:val="28"/>
        </w:rPr>
      </w:pPr>
    </w:p>
    <w:p w:rsidR="00CF001B" w:rsidRDefault="00CF001B" w:rsidP="00C66CCE">
      <w:pPr>
        <w:shd w:val="clear" w:color="auto" w:fill="FFFFFF"/>
        <w:ind w:firstLine="708"/>
        <w:jc w:val="both"/>
        <w:rPr>
          <w:sz w:val="28"/>
          <w:szCs w:val="28"/>
        </w:rPr>
      </w:pPr>
      <w:r w:rsidRPr="006D5D3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СЛАЙД</w:t>
      </w:r>
      <w:r w:rsidRPr="006D5D39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C1891">
        <w:rPr>
          <w:sz w:val="28"/>
          <w:szCs w:val="28"/>
        </w:rPr>
        <w:t>Социально-психологическое тестирование и профилактические медицинские осмотры обучающихся являются одними из наиболее масштабных и действенных методов раннего выявления потребления наркотических средств и психотропных веществ в образовательных организациях. </w:t>
      </w:r>
    </w:p>
    <w:p w:rsidR="00CF001B" w:rsidRDefault="00CF001B" w:rsidP="00C66CCE">
      <w:pPr>
        <w:pStyle w:val="Heading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8"/>
          <w:szCs w:val="28"/>
        </w:rPr>
      </w:pPr>
    </w:p>
    <w:p w:rsidR="00CF001B" w:rsidRPr="00CD3BB5" w:rsidRDefault="00CF001B" w:rsidP="00C66CCE">
      <w:pPr>
        <w:pStyle w:val="Heading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color w:val="4D4D4D"/>
          <w:sz w:val="28"/>
          <w:szCs w:val="28"/>
        </w:rPr>
      </w:pPr>
      <w:r>
        <w:rPr>
          <w:sz w:val="28"/>
          <w:szCs w:val="28"/>
        </w:rPr>
        <w:t xml:space="preserve">(СЛАЙД 2) </w:t>
      </w:r>
      <w:r w:rsidRPr="00CD3BB5">
        <w:rPr>
          <w:b w:val="0"/>
          <w:sz w:val="28"/>
          <w:szCs w:val="28"/>
        </w:rPr>
        <w:t xml:space="preserve">Социально-психологическое тестирование определяет степень выраженности действия многочисленных внутренних и «средовых» факторов риска, которые в той или иной степени могут повлиять на наркотизацию обучающихся. Результаты тестирования позволяют организовать целенаправленную комплексную профилактическую деятельность, направив наибольшие усилия на проблемные зоны, выявленные в ходе исследования. Более подробно с порядком проведения тестирования можно ознакомиться в Приказе Министерства просвещения РФ от 20 февраля </w:t>
      </w:r>
      <w:smartTag w:uri="urn:schemas-microsoft-com:office:smarttags" w:element="metricconverter">
        <w:smartTagPr>
          <w:attr w:name="ProductID" w:val="2020 г"/>
        </w:smartTagPr>
        <w:r w:rsidRPr="00CD3BB5">
          <w:rPr>
            <w:b w:val="0"/>
            <w:sz w:val="28"/>
            <w:szCs w:val="28"/>
          </w:rPr>
          <w:t>2020 г</w:t>
        </w:r>
      </w:smartTag>
      <w:r w:rsidRPr="00CD3BB5">
        <w:rPr>
          <w:b w:val="0"/>
          <w:sz w:val="28"/>
          <w:szCs w:val="28"/>
        </w:rPr>
        <w:t>. № 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организациях”.</w:t>
      </w:r>
      <w:r>
        <w:rPr>
          <w:b w:val="0"/>
          <w:sz w:val="28"/>
          <w:szCs w:val="28"/>
        </w:rPr>
        <w:t xml:space="preserve"> </w:t>
      </w:r>
    </w:p>
    <w:p w:rsidR="00CF001B" w:rsidRPr="00EC1891" w:rsidRDefault="00CF001B" w:rsidP="00C66CCE">
      <w:pPr>
        <w:shd w:val="clear" w:color="auto" w:fill="FFFFFF"/>
        <w:ind w:firstLine="708"/>
        <w:jc w:val="both"/>
        <w:rPr>
          <w:sz w:val="28"/>
          <w:szCs w:val="28"/>
        </w:rPr>
      </w:pPr>
      <w:r w:rsidRPr="006D5D39">
        <w:rPr>
          <w:b/>
          <w:sz w:val="28"/>
          <w:szCs w:val="28"/>
        </w:rPr>
        <w:t>(СЛАЙД 3)</w:t>
      </w:r>
      <w:r>
        <w:rPr>
          <w:sz w:val="28"/>
          <w:szCs w:val="28"/>
        </w:rPr>
        <w:t xml:space="preserve"> </w:t>
      </w:r>
      <w:r w:rsidRPr="00EC1891">
        <w:rPr>
          <w:sz w:val="28"/>
          <w:szCs w:val="28"/>
        </w:rPr>
        <w:t>По итогам анализа результатов социально-психологического тестирования формируется список образовательных организаций так называемой «группы риска», в которых целесообразно проведение профилактических медосмотров. С подробным алгоритмом действий образовательных и медицинских организаций в период проведения медосмотров можно ознакомиться в Приказе Министерства здравоохранения РФ от 06.10.2014 № 581н</w:t>
      </w:r>
      <w:r>
        <w:rPr>
          <w:sz w:val="28"/>
          <w:szCs w:val="28"/>
        </w:rPr>
        <w:t xml:space="preserve"> (в ред. от 23.03.2020 г.)</w:t>
      </w:r>
      <w:r w:rsidRPr="00EC1891">
        <w:rPr>
          <w:sz w:val="28"/>
          <w:szCs w:val="28"/>
        </w:rPr>
        <w:t xml:space="preserve">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веществ». </w:t>
      </w:r>
    </w:p>
    <w:p w:rsidR="00CF001B" w:rsidRPr="00EC1891" w:rsidRDefault="00CF001B" w:rsidP="00C66CCE">
      <w:pPr>
        <w:shd w:val="clear" w:color="auto" w:fill="FFFFFF"/>
        <w:ind w:firstLine="708"/>
        <w:jc w:val="both"/>
        <w:rPr>
          <w:sz w:val="28"/>
          <w:szCs w:val="28"/>
        </w:rPr>
      </w:pPr>
      <w:r w:rsidRPr="00EC1891">
        <w:rPr>
          <w:sz w:val="28"/>
          <w:szCs w:val="28"/>
        </w:rPr>
        <w:t>На этапе подготовки (как к тестированию, так и медосмотрам) первостепенное значение имеет качественная информационно-разъяснительная работа педагогических, медицинских работников, представителей закона и иных структур, имеющих отношение к профилактике употребления подростками психоактивных веществ. Низкий охват обучающихся исследованиями может негативно сказаться на результатах, исказив реальную ситуацию. </w:t>
      </w:r>
    </w:p>
    <w:p w:rsidR="00CF001B" w:rsidRDefault="00CF001B" w:rsidP="00C66CCE">
      <w:pPr>
        <w:shd w:val="clear" w:color="auto" w:fill="FFFFFF"/>
        <w:ind w:firstLine="708"/>
        <w:jc w:val="both"/>
        <w:rPr>
          <w:sz w:val="28"/>
          <w:szCs w:val="28"/>
        </w:rPr>
      </w:pPr>
      <w:r w:rsidRPr="00EC1891">
        <w:rPr>
          <w:sz w:val="28"/>
          <w:szCs w:val="28"/>
        </w:rPr>
        <w:t xml:space="preserve">Практический опыт показывает, что далеко не во всех случаях удается получить информированное согласие на тестирование и медосмотр от обучающихся (в возрасте 15 лет и старше) или их законных представителей. Часть родителей отказываются от тестирования и медосмотров, ссылаясь на формальное благополучие своей семьи, а также по причине низкой осведомленности об актуальности и значимости данных исследований. </w:t>
      </w:r>
    </w:p>
    <w:p w:rsidR="00CF001B" w:rsidRDefault="00CF001B" w:rsidP="00C66CC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F001B" w:rsidRPr="00EC1891" w:rsidRDefault="00CF001B" w:rsidP="00C66CCE">
      <w:pPr>
        <w:shd w:val="clear" w:color="auto" w:fill="FFFFFF"/>
        <w:ind w:firstLine="708"/>
        <w:jc w:val="both"/>
        <w:rPr>
          <w:sz w:val="28"/>
          <w:szCs w:val="28"/>
        </w:rPr>
      </w:pPr>
      <w:r w:rsidRPr="006D5D39">
        <w:rPr>
          <w:b/>
          <w:sz w:val="28"/>
          <w:szCs w:val="28"/>
        </w:rPr>
        <w:t>(СЛАЙД 4)</w:t>
      </w:r>
      <w:r>
        <w:rPr>
          <w:sz w:val="28"/>
          <w:szCs w:val="28"/>
        </w:rPr>
        <w:t xml:space="preserve"> </w:t>
      </w:r>
      <w:r w:rsidRPr="00EC1891">
        <w:rPr>
          <w:sz w:val="28"/>
          <w:szCs w:val="28"/>
        </w:rPr>
        <w:t>Поэтому при проведении разъяснительной работы с родителями и обучающимися необходимо акцентировать внимание на следующих моментах:</w:t>
      </w:r>
    </w:p>
    <w:p w:rsidR="00CF001B" w:rsidRPr="00EC1891" w:rsidRDefault="00CF001B" w:rsidP="00C66CCE">
      <w:pPr>
        <w:shd w:val="clear" w:color="auto" w:fill="FFFFFF"/>
        <w:jc w:val="both"/>
        <w:rPr>
          <w:sz w:val="28"/>
          <w:szCs w:val="28"/>
        </w:rPr>
      </w:pPr>
      <w:r w:rsidRPr="00EC1891">
        <w:rPr>
          <w:sz w:val="28"/>
          <w:szCs w:val="28"/>
        </w:rPr>
        <w:t>− наркотические пробы обусловлены психологическими механизмами подросткового взросления (от скуки, из любопытства, за компанию и т.п.);</w:t>
      </w:r>
    </w:p>
    <w:p w:rsidR="00CF001B" w:rsidRPr="00EC1891" w:rsidRDefault="00CF001B" w:rsidP="00C66CCE">
      <w:pPr>
        <w:shd w:val="clear" w:color="auto" w:fill="FFFFFF"/>
        <w:jc w:val="both"/>
        <w:rPr>
          <w:sz w:val="28"/>
          <w:szCs w:val="28"/>
        </w:rPr>
      </w:pPr>
      <w:r w:rsidRPr="00EC1891">
        <w:rPr>
          <w:sz w:val="28"/>
          <w:szCs w:val="28"/>
        </w:rPr>
        <w:t>− эти пробы случаются у детей из разных социальных слоев (независимо от социального статуса семьи);</w:t>
      </w:r>
    </w:p>
    <w:p w:rsidR="00CF001B" w:rsidRPr="00EC1891" w:rsidRDefault="00CF001B" w:rsidP="00C66CCE">
      <w:pPr>
        <w:shd w:val="clear" w:color="auto" w:fill="FFFFFF"/>
        <w:jc w:val="both"/>
        <w:rPr>
          <w:sz w:val="28"/>
          <w:szCs w:val="28"/>
        </w:rPr>
      </w:pPr>
      <w:r w:rsidRPr="00EC1891">
        <w:rPr>
          <w:sz w:val="28"/>
          <w:szCs w:val="28"/>
        </w:rPr>
        <w:t>− родители обычно последними узнают о наркотизации своего ребенка, хотя так же, как и общество, заинтересованы в предупреждении и раннем выявлении приобщения подростка к наркотикам;</w:t>
      </w:r>
    </w:p>
    <w:p w:rsidR="00CF001B" w:rsidRPr="00EC1891" w:rsidRDefault="00CF001B" w:rsidP="00C66CCE">
      <w:pPr>
        <w:shd w:val="clear" w:color="auto" w:fill="FFFFFF"/>
        <w:jc w:val="both"/>
        <w:rPr>
          <w:sz w:val="28"/>
          <w:szCs w:val="28"/>
        </w:rPr>
      </w:pPr>
      <w:r w:rsidRPr="00EC1891">
        <w:rPr>
          <w:sz w:val="28"/>
          <w:szCs w:val="28"/>
        </w:rPr>
        <w:t>− результаты тестирования и медосмотра не подлежат разглашению (при выявлении факта наркопотребления профилактика, диагностика и лечение обучающегося осуществляется на условиях анонимности и конфиденциальности);</w:t>
      </w:r>
    </w:p>
    <w:p w:rsidR="00CF001B" w:rsidRDefault="00CF001B" w:rsidP="00C66CCE">
      <w:pPr>
        <w:shd w:val="clear" w:color="auto" w:fill="FFFFFF"/>
        <w:jc w:val="both"/>
        <w:rPr>
          <w:sz w:val="28"/>
          <w:szCs w:val="28"/>
        </w:rPr>
      </w:pPr>
      <w:r w:rsidRPr="00EC1891">
        <w:rPr>
          <w:sz w:val="28"/>
          <w:szCs w:val="28"/>
        </w:rPr>
        <w:t>− проведение тестирования и медосмотров – это забота о создании здоровой среды в учебном учреждении.</w:t>
      </w:r>
      <w:r>
        <w:rPr>
          <w:sz w:val="28"/>
          <w:szCs w:val="28"/>
        </w:rPr>
        <w:t xml:space="preserve"> </w:t>
      </w:r>
    </w:p>
    <w:p w:rsidR="00CF001B" w:rsidRPr="00EC1891" w:rsidRDefault="00CF001B" w:rsidP="00C66CCE">
      <w:pPr>
        <w:shd w:val="clear" w:color="auto" w:fill="FFFFFF"/>
        <w:jc w:val="both"/>
        <w:rPr>
          <w:sz w:val="28"/>
          <w:szCs w:val="28"/>
        </w:rPr>
      </w:pPr>
    </w:p>
    <w:p w:rsidR="00CF001B" w:rsidRPr="00EC1891" w:rsidRDefault="00CF001B" w:rsidP="00C66CCE">
      <w:pPr>
        <w:shd w:val="clear" w:color="auto" w:fill="FFFFFF"/>
        <w:ind w:firstLine="708"/>
        <w:jc w:val="both"/>
        <w:rPr>
          <w:sz w:val="28"/>
          <w:szCs w:val="28"/>
        </w:rPr>
      </w:pPr>
      <w:r w:rsidRPr="00EC1891">
        <w:rPr>
          <w:sz w:val="28"/>
          <w:szCs w:val="28"/>
        </w:rPr>
        <w:t>Таким образом, целью педагога и врача является не только информирование и разъяснение, но и убеждение обучающихся и их родителей в необходимости дать согласие на проведение тестирования и профилактического медицинского осмотра.</w:t>
      </w:r>
    </w:p>
    <w:p w:rsidR="00CF001B" w:rsidRDefault="00CF001B" w:rsidP="00DE7F62">
      <w:pPr>
        <w:spacing w:before="0" w:after="0"/>
        <w:ind w:right="124" w:firstLine="60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образования Валдайского муниципального района курирует деятельность по организации профилактических медицинских осмотров обучающихся общеобразовательных учреждений и проведению социально – психологического тестирования обучающихся.</w:t>
      </w:r>
    </w:p>
    <w:p w:rsidR="00CF001B" w:rsidRPr="006D5D39" w:rsidRDefault="00CF001B" w:rsidP="005625B3">
      <w:pPr>
        <w:spacing w:before="0" w:after="0"/>
        <w:ind w:right="124" w:firstLine="602"/>
        <w:jc w:val="both"/>
        <w:rPr>
          <w:b/>
          <w:iCs/>
          <w:sz w:val="28"/>
          <w:szCs w:val="28"/>
        </w:rPr>
      </w:pPr>
    </w:p>
    <w:p w:rsidR="00CF001B" w:rsidRDefault="00CF001B" w:rsidP="005625B3">
      <w:pPr>
        <w:spacing w:before="0" w:after="0"/>
        <w:ind w:right="124" w:firstLine="602"/>
        <w:jc w:val="both"/>
        <w:rPr>
          <w:iCs/>
          <w:sz w:val="28"/>
          <w:szCs w:val="28"/>
        </w:rPr>
      </w:pPr>
      <w:r w:rsidRPr="006D5D39">
        <w:rPr>
          <w:b/>
          <w:sz w:val="28"/>
          <w:szCs w:val="28"/>
        </w:rPr>
        <w:t>(СЛАЙД 5)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Ежегодно на базе  ГОБУЗ НОНД «Катарсис» Диспансерно – поликлинического отделения № </w:t>
      </w:r>
      <w:smartTag w:uri="urn:schemas-microsoft-com:office:smarttags" w:element="metricconverter">
        <w:smartTagPr>
          <w:attr w:name="ProductID" w:val="3 г"/>
        </w:smartTagPr>
        <w:r>
          <w:rPr>
            <w:iCs/>
            <w:sz w:val="28"/>
            <w:szCs w:val="28"/>
          </w:rPr>
          <w:t>3 г</w:t>
        </w:r>
      </w:smartTag>
      <w:r>
        <w:rPr>
          <w:iCs/>
          <w:sz w:val="28"/>
          <w:szCs w:val="28"/>
        </w:rPr>
        <w:t>. Валдай согласно графику проводятся профилактические медицинские осмотры обучающихся общеобразовательных учреждений.</w:t>
      </w:r>
    </w:p>
    <w:p w:rsidR="00CF001B" w:rsidRDefault="00CF001B" w:rsidP="005625B3">
      <w:pPr>
        <w:spacing w:before="0" w:after="0"/>
        <w:ind w:right="124" w:firstLine="60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2018/2019 учебном году количество обучающихся 15 – 18 лет, подлежащих профилактическому осмотру, составило 341 человек. Охват обучающихся профосмотрами с участием врача психиатра – нарколога составил 100 %.</w:t>
      </w:r>
    </w:p>
    <w:p w:rsidR="00CF001B" w:rsidRDefault="00CF001B" w:rsidP="005625B3">
      <w:pPr>
        <w:spacing w:before="0" w:after="0"/>
        <w:ind w:right="124" w:firstLine="60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2019/2020 учебном году проведение профилактических медицинских осмотров учащихся общеобразовательных учреждений 13 – 18 лет было организовано с 15 октября 2019 года по март 2020 года. В связи с новой коронавирусной инфекцией  </w:t>
      </w:r>
      <w:r>
        <w:rPr>
          <w:iCs/>
          <w:sz w:val="28"/>
          <w:szCs w:val="28"/>
          <w:lang w:val="en-US"/>
        </w:rPr>
        <w:t>COVID</w:t>
      </w:r>
      <w:r w:rsidRPr="004129C0">
        <w:rPr>
          <w:iCs/>
          <w:sz w:val="28"/>
          <w:szCs w:val="28"/>
        </w:rPr>
        <w:t xml:space="preserve">-19 </w:t>
      </w:r>
      <w:r>
        <w:rPr>
          <w:iCs/>
          <w:sz w:val="28"/>
          <w:szCs w:val="28"/>
        </w:rPr>
        <w:t xml:space="preserve">профосмотры проведены не в полном объеме. Профилактические осмотры прошли обучающиеся трёх общеобразовательных учреждений в количестве 559 человек из 767  запланированных, что составило 72,9 %. </w:t>
      </w:r>
    </w:p>
    <w:p w:rsidR="00CF001B" w:rsidRDefault="00CF001B" w:rsidP="005625B3">
      <w:pPr>
        <w:spacing w:before="0" w:after="0"/>
        <w:ind w:right="124" w:firstLine="602"/>
        <w:jc w:val="both"/>
        <w:rPr>
          <w:iCs/>
          <w:sz w:val="28"/>
          <w:szCs w:val="28"/>
        </w:rPr>
      </w:pPr>
    </w:p>
    <w:p w:rsidR="00CF001B" w:rsidRDefault="00CF001B" w:rsidP="005625B3">
      <w:pPr>
        <w:spacing w:before="0" w:after="0"/>
        <w:ind w:right="124" w:firstLine="60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 информации ГОБУЗ НОНД «Катарсис» в Валдайском районе за 2019/2020 учебный год осмотрено 584 обучающихся 4х образовательных учреждений из 635 запланированных, из них 30, 9 % - 181 чел.  </w:t>
      </w:r>
      <w:r w:rsidRPr="00896D03">
        <w:rPr>
          <w:sz w:val="28"/>
          <w:szCs w:val="28"/>
        </w:rPr>
        <w:t>имели единичный опыт употребления алкоголя</w:t>
      </w:r>
      <w:r>
        <w:rPr>
          <w:sz w:val="28"/>
          <w:szCs w:val="28"/>
        </w:rPr>
        <w:t xml:space="preserve"> </w:t>
      </w:r>
      <w:r w:rsidRPr="00896D03">
        <w:rPr>
          <w:sz w:val="28"/>
          <w:szCs w:val="28"/>
        </w:rPr>
        <w:t>или табака</w:t>
      </w:r>
      <w:r>
        <w:rPr>
          <w:sz w:val="28"/>
          <w:szCs w:val="28"/>
        </w:rPr>
        <w:t xml:space="preserve">. </w:t>
      </w:r>
    </w:p>
    <w:p w:rsidR="00CF001B" w:rsidRDefault="00CF001B" w:rsidP="005625B3">
      <w:pPr>
        <w:spacing w:before="0" w:after="0"/>
        <w:ind w:right="124" w:firstLine="60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Фактов эпизодического и систематического употребления психоактивных веществ не выявлено. </w:t>
      </w:r>
    </w:p>
    <w:p w:rsidR="00CF001B" w:rsidRDefault="00CF001B" w:rsidP="00896D03">
      <w:pPr>
        <w:spacing w:before="0" w:after="0"/>
        <w:ind w:right="124" w:firstLine="60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896D03">
        <w:rPr>
          <w:sz w:val="28"/>
          <w:szCs w:val="28"/>
        </w:rPr>
        <w:t>При медицинском осмотре учащихся врач психиатр-нарколог проводит индивидуальное собеседование с подростками, при необходимости даёт советы, как избавиться от вредной привычки (как правило, это курение), приглашает на приём к врачу. Профилактической работой охвачено 995 человек.</w:t>
      </w:r>
      <w:r>
        <w:rPr>
          <w:sz w:val="28"/>
          <w:szCs w:val="28"/>
        </w:rPr>
        <w:t xml:space="preserve"> </w:t>
      </w:r>
    </w:p>
    <w:p w:rsidR="00CF001B" w:rsidRDefault="00CF001B" w:rsidP="00896D03">
      <w:pPr>
        <w:spacing w:before="0" w:after="0"/>
        <w:ind w:right="124" w:firstLine="602"/>
        <w:jc w:val="both"/>
        <w:rPr>
          <w:sz w:val="28"/>
          <w:szCs w:val="28"/>
        </w:rPr>
      </w:pPr>
    </w:p>
    <w:p w:rsidR="00CF001B" w:rsidRDefault="00CF001B" w:rsidP="00DE7F62">
      <w:pPr>
        <w:pStyle w:val="NormalWeb"/>
        <w:widowControl/>
        <w:tabs>
          <w:tab w:val="clear" w:pos="709"/>
        </w:tabs>
        <w:suppressAutoHyphens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6D5D39">
        <w:rPr>
          <w:rFonts w:ascii="Times New Roman" w:hAnsi="Times New Roman" w:cs="Times New Roman"/>
          <w:b/>
          <w:sz w:val="28"/>
          <w:szCs w:val="28"/>
        </w:rPr>
        <w:t>(СЛАЙД 6)</w:t>
      </w:r>
      <w:r w:rsidRPr="006D5D39"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892BFA"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</w:t>
      </w:r>
      <w:r w:rsidRPr="00892BFA"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ab/>
        <w:t>2019/2020 учебном году в  Валдайском муниципальном</w:t>
      </w:r>
      <w:r w:rsidRPr="00892BFA"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ab/>
        <w:t>районе в социально-психологическом  тестировании  приняли участие 7 школ , 689 учащихся из 984 подлежащих тестированию (70,02%).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Впервые использовалась методика, разработанная в соответствии с поручением Государственного антинаркотического комитета. </w:t>
      </w:r>
    </w:p>
    <w:p w:rsidR="00CF001B" w:rsidRDefault="00CF001B" w:rsidP="00DE7F62">
      <w:pPr>
        <w:pStyle w:val="NormalWeb"/>
        <w:widowControl/>
        <w:tabs>
          <w:tab w:val="clear" w:pos="709"/>
        </w:tabs>
        <w:suppressAutoHyphens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Официально отказавшихся от участия в тестировании  90 человек - 9,15 %.</w:t>
      </w:r>
    </w:p>
    <w:p w:rsidR="00CF001B" w:rsidRDefault="00CF001B" w:rsidP="003B1707">
      <w:pPr>
        <w:pStyle w:val="NormalWeb"/>
        <w:widowControl/>
        <w:tabs>
          <w:tab w:val="clear" w:pos="709"/>
        </w:tabs>
        <w:suppressAutoHyphens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Численность участников социально – психологического тестирования с повышенной вероятностью вовлечения составляет 202 чел. (29,3 %), из них 80 чел. попадают в «группу риска», и 122 чел. – это «группа особого внимания». </w:t>
      </w:r>
    </w:p>
    <w:p w:rsidR="00CF001B" w:rsidRDefault="00CF001B" w:rsidP="003B1707">
      <w:pPr>
        <w:pStyle w:val="NormalWeb"/>
        <w:widowControl/>
        <w:tabs>
          <w:tab w:val="clear" w:pos="709"/>
        </w:tabs>
        <w:suppressAutoHyphens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CF001B" w:rsidRDefault="00CF001B" w:rsidP="003B1707">
      <w:pPr>
        <w:pStyle w:val="NormalWeb"/>
        <w:widowControl/>
        <w:tabs>
          <w:tab w:val="clear" w:pos="709"/>
        </w:tabs>
        <w:suppressAutoHyphens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6D5D39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(СЛАИД 7)</w:t>
      </w:r>
      <w:r>
        <w:rPr>
          <w:rFonts w:ascii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Pr="00BB5346"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Пo  результатам</w:t>
      </w:r>
      <w:r w:rsidRPr="00BB5346"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ab/>
        <w:t>тестирования школы принимают дополнительные меры по профилактике немедицинского потребления наркотических средств и психотропных веществ среди обучающихся, вносят корректировки в планы воспитательной работы.</w:t>
      </w:r>
      <w:r w:rsidRPr="005462AA">
        <w:rPr>
          <w:rFonts w:ascii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</w:p>
    <w:p w:rsidR="00CF001B" w:rsidRDefault="00CF001B" w:rsidP="000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</w:t>
      </w:r>
      <w:r w:rsidRPr="006A577D">
        <w:rPr>
          <w:sz w:val="28"/>
          <w:szCs w:val="28"/>
        </w:rPr>
        <w:t>обучающих</w:t>
      </w:r>
      <w:r>
        <w:rPr>
          <w:sz w:val="28"/>
          <w:szCs w:val="28"/>
        </w:rPr>
        <w:t xml:space="preserve">ся охвачены превентивными </w:t>
      </w:r>
      <w:r w:rsidRPr="006A577D">
        <w:rPr>
          <w:sz w:val="28"/>
          <w:szCs w:val="28"/>
        </w:rPr>
        <w:t>образовательны</w:t>
      </w:r>
      <w:r>
        <w:rPr>
          <w:sz w:val="28"/>
          <w:szCs w:val="28"/>
        </w:rPr>
        <w:t>ми программами:</w:t>
      </w:r>
      <w:r w:rsidRPr="006A577D">
        <w:rPr>
          <w:sz w:val="28"/>
          <w:szCs w:val="28"/>
        </w:rPr>
        <w:t xml:space="preserve"> «Полезные навыки», «Полезные при</w:t>
      </w:r>
      <w:r>
        <w:rPr>
          <w:sz w:val="28"/>
          <w:szCs w:val="28"/>
        </w:rPr>
        <w:t>вычки», «Полезный выбор».</w:t>
      </w:r>
    </w:p>
    <w:p w:rsidR="00CF001B" w:rsidRDefault="00CF001B" w:rsidP="009A2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работает</w:t>
      </w:r>
      <w:r w:rsidRPr="006A577D">
        <w:rPr>
          <w:sz w:val="28"/>
          <w:szCs w:val="28"/>
        </w:rPr>
        <w:t xml:space="preserve"> межведомственная лекторская группа по профилактике злоупотребления ПАВ в общеобразовательных организациях. Работой лекторской группы было охвачено</w:t>
      </w:r>
      <w:r>
        <w:rPr>
          <w:sz w:val="28"/>
          <w:szCs w:val="28"/>
        </w:rPr>
        <w:t>:</w:t>
      </w:r>
    </w:p>
    <w:p w:rsidR="00CF001B" w:rsidRDefault="00CF001B" w:rsidP="009A2FBD">
      <w:pPr>
        <w:jc w:val="both"/>
        <w:rPr>
          <w:sz w:val="28"/>
          <w:szCs w:val="28"/>
        </w:rPr>
      </w:pPr>
      <w:r>
        <w:rPr>
          <w:sz w:val="28"/>
          <w:szCs w:val="28"/>
        </w:rPr>
        <w:t>в 2017/2018 учебном году- 1196 чел., 60,5%;</w:t>
      </w:r>
    </w:p>
    <w:p w:rsidR="00CF001B" w:rsidRPr="000D719E" w:rsidRDefault="00CF001B" w:rsidP="009A2FBD">
      <w:pPr>
        <w:jc w:val="both"/>
        <w:rPr>
          <w:sz w:val="28"/>
          <w:szCs w:val="28"/>
        </w:rPr>
      </w:pPr>
      <w:r w:rsidRPr="000D719E">
        <w:rPr>
          <w:sz w:val="28"/>
          <w:szCs w:val="28"/>
        </w:rPr>
        <w:t>в 2018/2019 учебном году-1678 чел.,</w:t>
      </w:r>
      <w:r>
        <w:rPr>
          <w:sz w:val="28"/>
          <w:szCs w:val="28"/>
        </w:rPr>
        <w:t xml:space="preserve"> </w:t>
      </w:r>
      <w:r w:rsidRPr="000D719E">
        <w:rPr>
          <w:sz w:val="28"/>
          <w:szCs w:val="28"/>
        </w:rPr>
        <w:t>84,9%</w:t>
      </w:r>
      <w:r>
        <w:rPr>
          <w:sz w:val="28"/>
          <w:szCs w:val="28"/>
        </w:rPr>
        <w:t>;</w:t>
      </w:r>
    </w:p>
    <w:p w:rsidR="00CF001B" w:rsidRDefault="00CF001B" w:rsidP="00F86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2019/2020 учебном году-1370 </w:t>
      </w:r>
      <w:r w:rsidRPr="000D719E">
        <w:rPr>
          <w:sz w:val="28"/>
          <w:szCs w:val="28"/>
        </w:rPr>
        <w:t>чел.</w:t>
      </w:r>
      <w:r>
        <w:rPr>
          <w:sz w:val="28"/>
          <w:szCs w:val="28"/>
        </w:rPr>
        <w:t xml:space="preserve">, </w:t>
      </w:r>
      <w:r w:rsidRPr="000D719E">
        <w:rPr>
          <w:sz w:val="28"/>
          <w:szCs w:val="28"/>
        </w:rPr>
        <w:t>69,3%</w:t>
      </w:r>
      <w:r>
        <w:rPr>
          <w:sz w:val="28"/>
          <w:szCs w:val="28"/>
        </w:rPr>
        <w:t xml:space="preserve"> (</w:t>
      </w:r>
      <w:r w:rsidRPr="00B1177B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коронавирусной инфекцией</w:t>
      </w:r>
      <w:r w:rsidRPr="00B1177B">
        <w:rPr>
          <w:sz w:val="28"/>
          <w:szCs w:val="28"/>
        </w:rPr>
        <w:t xml:space="preserve"> </w:t>
      </w:r>
      <w:r w:rsidRPr="00B1177B">
        <w:rPr>
          <w:sz w:val="28"/>
          <w:szCs w:val="28"/>
          <w:lang w:val="en-US"/>
        </w:rPr>
        <w:t>COVID</w:t>
      </w:r>
      <w:r w:rsidRPr="00B1177B">
        <w:rPr>
          <w:sz w:val="28"/>
          <w:szCs w:val="28"/>
        </w:rPr>
        <w:t>-19</w:t>
      </w:r>
      <w:r>
        <w:rPr>
          <w:sz w:val="28"/>
          <w:szCs w:val="28"/>
        </w:rPr>
        <w:t xml:space="preserve">). </w:t>
      </w:r>
    </w:p>
    <w:p w:rsidR="00CF001B" w:rsidRDefault="00CF001B" w:rsidP="00081988">
      <w:pPr>
        <w:ind w:firstLine="708"/>
        <w:jc w:val="both"/>
        <w:rPr>
          <w:sz w:val="28"/>
          <w:szCs w:val="28"/>
        </w:rPr>
      </w:pPr>
      <w:r w:rsidRPr="00B1177B">
        <w:rPr>
          <w:sz w:val="28"/>
          <w:szCs w:val="28"/>
        </w:rPr>
        <w:t>Проведено районных мероприятий профилактической направленности:</w:t>
      </w:r>
    </w:p>
    <w:p w:rsidR="00CF001B" w:rsidRPr="00B1177B" w:rsidRDefault="00CF001B" w:rsidP="00081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2017/2018 учебном году-213, </w:t>
      </w:r>
    </w:p>
    <w:p w:rsidR="00CF001B" w:rsidRPr="00B1177B" w:rsidRDefault="00CF001B" w:rsidP="00081988">
      <w:pPr>
        <w:jc w:val="both"/>
        <w:rPr>
          <w:sz w:val="28"/>
          <w:szCs w:val="28"/>
        </w:rPr>
      </w:pPr>
      <w:r w:rsidRPr="00B1177B">
        <w:rPr>
          <w:sz w:val="28"/>
          <w:szCs w:val="28"/>
        </w:rPr>
        <w:t>в 2018/2019 учебном году-319</w:t>
      </w:r>
      <w:r>
        <w:rPr>
          <w:sz w:val="28"/>
          <w:szCs w:val="28"/>
        </w:rPr>
        <w:t>,</w:t>
      </w:r>
    </w:p>
    <w:p w:rsidR="00CF001B" w:rsidRPr="002807C9" w:rsidRDefault="00CF001B" w:rsidP="00081988">
      <w:pPr>
        <w:jc w:val="both"/>
        <w:rPr>
          <w:bCs/>
          <w:sz w:val="28"/>
          <w:szCs w:val="28"/>
        </w:rPr>
      </w:pPr>
      <w:r w:rsidRPr="00B1177B">
        <w:rPr>
          <w:sz w:val="28"/>
          <w:szCs w:val="28"/>
        </w:rPr>
        <w:t>в 2019/2020 учебном году- 197 (не в полном объеме в связи</w:t>
      </w:r>
      <w:r>
        <w:rPr>
          <w:sz w:val="28"/>
          <w:szCs w:val="28"/>
        </w:rPr>
        <w:t xml:space="preserve"> с</w:t>
      </w:r>
      <w:r w:rsidRPr="00B1177B">
        <w:rPr>
          <w:sz w:val="28"/>
          <w:szCs w:val="28"/>
        </w:rPr>
        <w:t xml:space="preserve"> коронавирусной инфекци</w:t>
      </w:r>
      <w:r>
        <w:rPr>
          <w:sz w:val="28"/>
          <w:szCs w:val="28"/>
        </w:rPr>
        <w:t>ей</w:t>
      </w:r>
      <w:r w:rsidRPr="00B1177B">
        <w:rPr>
          <w:sz w:val="28"/>
          <w:szCs w:val="28"/>
        </w:rPr>
        <w:t xml:space="preserve"> </w:t>
      </w:r>
      <w:r w:rsidRPr="00B1177B">
        <w:rPr>
          <w:sz w:val="28"/>
          <w:szCs w:val="28"/>
          <w:lang w:val="en-US"/>
        </w:rPr>
        <w:t>COVID</w:t>
      </w:r>
      <w:r w:rsidRPr="00B1177B">
        <w:rPr>
          <w:sz w:val="28"/>
          <w:szCs w:val="28"/>
        </w:rPr>
        <w:t>-19).</w:t>
      </w:r>
      <w:r w:rsidRPr="005462AA">
        <w:rPr>
          <w:color w:val="FF0000"/>
          <w:sz w:val="28"/>
          <w:szCs w:val="28"/>
        </w:rPr>
        <w:t xml:space="preserve"> </w:t>
      </w:r>
    </w:p>
    <w:p w:rsidR="00CF001B" w:rsidRPr="00B1177B" w:rsidRDefault="00CF001B" w:rsidP="00081988">
      <w:pPr>
        <w:jc w:val="both"/>
        <w:rPr>
          <w:sz w:val="28"/>
          <w:szCs w:val="28"/>
        </w:rPr>
      </w:pPr>
      <w:r w:rsidRPr="00B117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177B">
        <w:rPr>
          <w:sz w:val="28"/>
          <w:szCs w:val="28"/>
        </w:rPr>
        <w:t>Число обучающихся, привлеченных к волонтерской работе:</w:t>
      </w:r>
    </w:p>
    <w:p w:rsidR="00CF001B" w:rsidRPr="00B1177B" w:rsidRDefault="00CF001B" w:rsidP="00081988">
      <w:pPr>
        <w:jc w:val="both"/>
        <w:rPr>
          <w:sz w:val="28"/>
          <w:szCs w:val="28"/>
        </w:rPr>
      </w:pPr>
      <w:r w:rsidRPr="00B1177B">
        <w:rPr>
          <w:sz w:val="28"/>
          <w:szCs w:val="28"/>
        </w:rPr>
        <w:t>в 2018/2019 учебном году-401 чел.</w:t>
      </w:r>
      <w:r>
        <w:rPr>
          <w:sz w:val="28"/>
          <w:szCs w:val="28"/>
        </w:rPr>
        <w:t>,</w:t>
      </w:r>
    </w:p>
    <w:p w:rsidR="00CF001B" w:rsidRPr="00B1177B" w:rsidRDefault="00CF001B" w:rsidP="00081988">
      <w:pPr>
        <w:jc w:val="both"/>
        <w:rPr>
          <w:bCs/>
          <w:sz w:val="28"/>
          <w:szCs w:val="28"/>
        </w:rPr>
      </w:pPr>
      <w:r w:rsidRPr="00B1177B">
        <w:rPr>
          <w:sz w:val="28"/>
          <w:szCs w:val="28"/>
        </w:rPr>
        <w:t>в 2019/2020 учебном году - 144 чел.</w:t>
      </w:r>
      <w:r>
        <w:rPr>
          <w:sz w:val="28"/>
          <w:szCs w:val="28"/>
        </w:rPr>
        <w:t xml:space="preserve"> </w:t>
      </w:r>
    </w:p>
    <w:p w:rsidR="00CF001B" w:rsidRPr="00B1177B" w:rsidRDefault="00CF001B" w:rsidP="00081988">
      <w:pPr>
        <w:pStyle w:val="NormalWeb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1177B">
        <w:rPr>
          <w:rFonts w:ascii="Times New Roman" w:hAnsi="Times New Roman" w:cs="Times New Roman"/>
          <w:color w:val="auto"/>
          <w:sz w:val="28"/>
          <w:szCs w:val="28"/>
        </w:rPr>
        <w:t>Число обучающихся, занимающихся в патриотических объединениях:</w:t>
      </w:r>
    </w:p>
    <w:p w:rsidR="00CF001B" w:rsidRPr="00B1177B" w:rsidRDefault="00CF001B" w:rsidP="00081988">
      <w:pPr>
        <w:jc w:val="both"/>
        <w:rPr>
          <w:sz w:val="28"/>
          <w:szCs w:val="28"/>
        </w:rPr>
      </w:pPr>
      <w:r w:rsidRPr="00B1177B">
        <w:rPr>
          <w:sz w:val="28"/>
          <w:szCs w:val="28"/>
        </w:rPr>
        <w:t>в 2018/2019 учебном году</w:t>
      </w:r>
      <w:r>
        <w:rPr>
          <w:sz w:val="28"/>
          <w:szCs w:val="28"/>
        </w:rPr>
        <w:t xml:space="preserve"> </w:t>
      </w:r>
      <w:r w:rsidRPr="00B1177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177B">
        <w:rPr>
          <w:sz w:val="28"/>
          <w:szCs w:val="28"/>
        </w:rPr>
        <w:t>90 чел.</w:t>
      </w:r>
      <w:r>
        <w:rPr>
          <w:sz w:val="28"/>
          <w:szCs w:val="28"/>
        </w:rPr>
        <w:t>,</w:t>
      </w:r>
    </w:p>
    <w:p w:rsidR="00CF001B" w:rsidRPr="00B1177B" w:rsidRDefault="00CF001B" w:rsidP="00081988">
      <w:pPr>
        <w:jc w:val="both"/>
        <w:rPr>
          <w:bCs/>
          <w:sz w:val="28"/>
          <w:szCs w:val="28"/>
        </w:rPr>
      </w:pPr>
      <w:r w:rsidRPr="00B1177B">
        <w:rPr>
          <w:sz w:val="28"/>
          <w:szCs w:val="28"/>
        </w:rPr>
        <w:t>в 2019/2020 учебном году - 100 чел.</w:t>
      </w:r>
    </w:p>
    <w:p w:rsidR="00CF001B" w:rsidRPr="00B1177B" w:rsidRDefault="00CF001B" w:rsidP="00081988">
      <w:pPr>
        <w:pStyle w:val="NormalWeb"/>
        <w:spacing w:before="0"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1177B">
        <w:rPr>
          <w:rFonts w:ascii="Times New Roman" w:hAnsi="Times New Roman" w:cs="Times New Roman"/>
          <w:color w:val="auto"/>
          <w:sz w:val="28"/>
          <w:szCs w:val="28"/>
        </w:rPr>
        <w:t>Число обучающихся, принявших участие в общественной жизни района (праздники, акции и др.) - 1569 чел.</w:t>
      </w:r>
    </w:p>
    <w:p w:rsidR="00CF001B" w:rsidRPr="00B1177B" w:rsidRDefault="00CF001B" w:rsidP="00081988">
      <w:pPr>
        <w:jc w:val="both"/>
        <w:rPr>
          <w:sz w:val="28"/>
          <w:szCs w:val="28"/>
        </w:rPr>
      </w:pPr>
      <w:r w:rsidRPr="00B1177B">
        <w:rPr>
          <w:sz w:val="28"/>
          <w:szCs w:val="28"/>
        </w:rPr>
        <w:t>в 2018/2019 учебном году</w:t>
      </w:r>
      <w:r>
        <w:rPr>
          <w:sz w:val="28"/>
          <w:szCs w:val="28"/>
        </w:rPr>
        <w:t xml:space="preserve"> </w:t>
      </w:r>
      <w:r w:rsidRPr="00B1177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177B">
        <w:rPr>
          <w:sz w:val="28"/>
          <w:szCs w:val="28"/>
        </w:rPr>
        <w:t>1852 чел.</w:t>
      </w:r>
    </w:p>
    <w:p w:rsidR="00CF001B" w:rsidRDefault="00CF001B" w:rsidP="00081988">
      <w:pPr>
        <w:jc w:val="both"/>
        <w:rPr>
          <w:sz w:val="28"/>
          <w:szCs w:val="28"/>
        </w:rPr>
      </w:pPr>
      <w:r w:rsidRPr="00B1177B">
        <w:rPr>
          <w:sz w:val="28"/>
          <w:szCs w:val="28"/>
        </w:rPr>
        <w:t>в 2019/2020 учебном году - 1569 чел.</w:t>
      </w:r>
      <w:r w:rsidRPr="00D2088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367E3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коронавирусной инфекцией</w:t>
      </w:r>
      <w:r w:rsidRPr="000367E3">
        <w:rPr>
          <w:sz w:val="28"/>
          <w:szCs w:val="28"/>
        </w:rPr>
        <w:t xml:space="preserve"> </w:t>
      </w:r>
      <w:r w:rsidRPr="000367E3">
        <w:rPr>
          <w:sz w:val="28"/>
          <w:szCs w:val="28"/>
          <w:lang w:val="en-US"/>
        </w:rPr>
        <w:t>COVID</w:t>
      </w:r>
      <w:r w:rsidRPr="000367E3">
        <w:rPr>
          <w:sz w:val="28"/>
          <w:szCs w:val="28"/>
        </w:rPr>
        <w:t>-19</w:t>
      </w:r>
      <w:r>
        <w:rPr>
          <w:sz w:val="28"/>
          <w:szCs w:val="28"/>
        </w:rPr>
        <w:t xml:space="preserve">). </w:t>
      </w:r>
    </w:p>
    <w:p w:rsidR="00CF001B" w:rsidRDefault="00CF001B" w:rsidP="00961D88">
      <w:pPr>
        <w:pStyle w:val="NormalWeb"/>
        <w:widowControl/>
        <w:tabs>
          <w:tab w:val="clear" w:pos="709"/>
        </w:tabs>
        <w:suppressAutoHyphens w:val="0"/>
        <w:spacing w:before="0" w:after="0" w:line="240" w:lineRule="auto"/>
        <w:jc w:val="both"/>
      </w:pPr>
      <w:r w:rsidRPr="006A577D">
        <w:rPr>
          <w:kern w:val="0"/>
        </w:rPr>
        <w:t xml:space="preserve"> </w:t>
      </w:r>
    </w:p>
    <w:p w:rsidR="00CF001B" w:rsidRDefault="00CF001B" w:rsidP="00081988">
      <w:pPr>
        <w:ind w:firstLine="720"/>
        <w:jc w:val="both"/>
        <w:rPr>
          <w:sz w:val="28"/>
          <w:szCs w:val="28"/>
        </w:rPr>
      </w:pPr>
      <w:r w:rsidRPr="006D5D39">
        <w:rPr>
          <w:b/>
          <w:sz w:val="28"/>
          <w:szCs w:val="28"/>
        </w:rPr>
        <w:t>(СЛАЙД 8)</w:t>
      </w:r>
      <w:r>
        <w:rPr>
          <w:sz w:val="28"/>
          <w:szCs w:val="28"/>
        </w:rPr>
        <w:t xml:space="preserve"> Информация об исполнении протокольных решений</w:t>
      </w:r>
      <w:r w:rsidRPr="00F728A8">
        <w:rPr>
          <w:sz w:val="28"/>
          <w:szCs w:val="28"/>
        </w:rPr>
        <w:t xml:space="preserve"> </w:t>
      </w:r>
      <w:r>
        <w:rPr>
          <w:sz w:val="28"/>
          <w:szCs w:val="28"/>
        </w:rPr>
        <w:t>антинаркотической комиссии в Новгородской области от 24.09.2019 года № 3 по следующим пунктам:</w:t>
      </w:r>
    </w:p>
    <w:p w:rsidR="00CF001B" w:rsidRDefault="00CF001B" w:rsidP="0008198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1.4 – 1.4.2., </w:t>
      </w:r>
      <w:r w:rsidRPr="00F31820">
        <w:rPr>
          <w:b/>
          <w:sz w:val="28"/>
          <w:szCs w:val="28"/>
        </w:rPr>
        <w:t>п. 2.7.1.</w:t>
      </w:r>
      <w:r>
        <w:rPr>
          <w:sz w:val="28"/>
          <w:szCs w:val="28"/>
        </w:rPr>
        <w:t xml:space="preserve"> Мониторинг наркоситуации в Валдайском муниципальном районе, в том числе в отношении несовершеннолетних, проводится на постоянной основе. </w:t>
      </w:r>
    </w:p>
    <w:p w:rsidR="00CF001B" w:rsidRDefault="00CF001B" w:rsidP="00081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несовершеннолетних, состоящих на учете в ГОБУЗ НОНД «Катарсис»</w:t>
      </w:r>
      <w:r w:rsidRPr="00646B7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Диспансерно – поликлиническогм отделении № </w:t>
      </w:r>
      <w:smartTag w:uri="urn:schemas-microsoft-com:office:smarttags" w:element="metricconverter">
        <w:smartTagPr>
          <w:attr w:name="ProductID" w:val="3 г"/>
        </w:smartTagPr>
        <w:r>
          <w:rPr>
            <w:iCs/>
            <w:sz w:val="28"/>
            <w:szCs w:val="28"/>
          </w:rPr>
          <w:t>3 г</w:t>
        </w:r>
      </w:smartTag>
      <w:r>
        <w:rPr>
          <w:iCs/>
          <w:sz w:val="28"/>
          <w:szCs w:val="28"/>
        </w:rPr>
        <w:t>. Валдай представлено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2"/>
        <w:gridCol w:w="933"/>
        <w:gridCol w:w="933"/>
        <w:gridCol w:w="933"/>
        <w:gridCol w:w="1740"/>
      </w:tblGrid>
      <w:tr w:rsidR="00CF001B" w:rsidTr="007410B5"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2017 год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2018 год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2019 год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2020 год (8 месяцев)</w:t>
            </w:r>
          </w:p>
        </w:tc>
      </w:tr>
      <w:tr w:rsidR="00CF001B" w:rsidTr="007410B5"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Количество лиц с синдромом зависимости от ПАВ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_</w:t>
            </w:r>
          </w:p>
        </w:tc>
      </w:tr>
      <w:tr w:rsidR="00CF001B" w:rsidTr="007410B5"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Количество лиц, употребляющих ПАВ с вредными последствиями для здоровья: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4</w:t>
            </w:r>
          </w:p>
        </w:tc>
      </w:tr>
      <w:tr w:rsidR="00CF001B" w:rsidTr="007410B5"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- злоупотребление алкоголем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3</w:t>
            </w:r>
          </w:p>
        </w:tc>
      </w:tr>
      <w:tr w:rsidR="00CF001B" w:rsidTr="007410B5"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- употребление наркотических средств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_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_</w:t>
            </w:r>
          </w:p>
        </w:tc>
      </w:tr>
      <w:tr w:rsidR="00CF001B" w:rsidTr="007410B5"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- употребление токсикоманических веществ, курение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F001B" w:rsidRPr="007410B5" w:rsidRDefault="00CF001B" w:rsidP="007410B5">
            <w:pPr>
              <w:jc w:val="both"/>
              <w:rPr>
                <w:sz w:val="28"/>
                <w:szCs w:val="28"/>
              </w:rPr>
            </w:pPr>
            <w:r w:rsidRPr="007410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F001B" w:rsidRDefault="00CF001B" w:rsidP="00CA6018">
      <w:pPr>
        <w:spacing w:line="276" w:lineRule="auto"/>
        <w:ind w:firstLine="708"/>
        <w:jc w:val="both"/>
        <w:rPr>
          <w:sz w:val="28"/>
          <w:szCs w:val="28"/>
        </w:rPr>
      </w:pPr>
      <w:r w:rsidRPr="00CA6018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рассматриваются на заседании Антинаркотической комиссии в Валдайском районе и</w:t>
      </w:r>
      <w:r w:rsidRPr="00CA6018">
        <w:rPr>
          <w:sz w:val="28"/>
          <w:szCs w:val="28"/>
        </w:rPr>
        <w:t xml:space="preserve"> учитываются при планировании профилактической работы. </w:t>
      </w:r>
    </w:p>
    <w:p w:rsidR="00CF001B" w:rsidRPr="00CA6018" w:rsidRDefault="00CF001B" w:rsidP="00CA6018">
      <w:pPr>
        <w:spacing w:line="276" w:lineRule="auto"/>
        <w:ind w:firstLine="708"/>
        <w:jc w:val="both"/>
        <w:rPr>
          <w:sz w:val="28"/>
          <w:szCs w:val="28"/>
          <w:u w:val="single"/>
          <w:lang w:eastAsia="en-US"/>
        </w:rPr>
      </w:pPr>
      <w:r w:rsidRPr="00CA6018">
        <w:rPr>
          <w:sz w:val="28"/>
          <w:szCs w:val="28"/>
        </w:rPr>
        <w:t xml:space="preserve">В 2020 году дополнительно разработан План по противодействию наркомании на </w:t>
      </w:r>
      <w:r w:rsidRPr="00CA6018">
        <w:rPr>
          <w:sz w:val="28"/>
          <w:szCs w:val="28"/>
          <w:lang w:val="en-US"/>
        </w:rPr>
        <w:t>II</w:t>
      </w:r>
      <w:r w:rsidRPr="00CA6018">
        <w:rPr>
          <w:sz w:val="28"/>
          <w:szCs w:val="28"/>
        </w:rPr>
        <w:t xml:space="preserve"> полугодие 2020 года, которым внесены корректировки в профилактические мероприятия, проводимые для несовершеннолетних в образовательных учреждениях и учреждениях культуры Валдайского муниципального района. В связи с новой короновирусной инфекцией </w:t>
      </w:r>
      <w:r w:rsidRPr="00CA6018">
        <w:rPr>
          <w:sz w:val="28"/>
          <w:szCs w:val="28"/>
          <w:lang w:val="en-US"/>
        </w:rPr>
        <w:t>COVID</w:t>
      </w:r>
      <w:r w:rsidRPr="00CA6018">
        <w:rPr>
          <w:sz w:val="28"/>
          <w:szCs w:val="28"/>
        </w:rPr>
        <w:t xml:space="preserve">-19 добавлены профилактические мероприятия, которые проводятся  дистанционно, он-лайн, в </w:t>
      </w:r>
      <w:r w:rsidRPr="00CA6018">
        <w:rPr>
          <w:sz w:val="28"/>
          <w:szCs w:val="28"/>
          <w:lang w:eastAsia="en-US"/>
        </w:rPr>
        <w:t>Интернет р</w:t>
      </w:r>
      <w:r>
        <w:rPr>
          <w:sz w:val="28"/>
          <w:szCs w:val="28"/>
          <w:lang w:eastAsia="en-US"/>
        </w:rPr>
        <w:t>есурсах</w:t>
      </w:r>
      <w:r w:rsidRPr="00CA601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учреждений района (открытых группах</w:t>
      </w:r>
      <w:r w:rsidRPr="00CA6018">
        <w:rPr>
          <w:sz w:val="28"/>
          <w:szCs w:val="28"/>
          <w:lang w:eastAsia="en-US"/>
        </w:rPr>
        <w:t xml:space="preserve"> </w:t>
      </w:r>
      <w:r w:rsidRPr="00CA6018">
        <w:rPr>
          <w:sz w:val="28"/>
          <w:szCs w:val="28"/>
          <w:u w:val="single"/>
          <w:lang w:eastAsia="en-US"/>
        </w:rPr>
        <w:t>ВКонтакте</w:t>
      </w:r>
      <w:r>
        <w:rPr>
          <w:sz w:val="28"/>
          <w:szCs w:val="28"/>
          <w:u w:val="single"/>
          <w:lang w:eastAsia="en-US"/>
        </w:rPr>
        <w:t>).</w:t>
      </w:r>
      <w:r w:rsidRPr="005462AA">
        <w:rPr>
          <w:color w:val="FF0000"/>
          <w:sz w:val="28"/>
          <w:szCs w:val="28"/>
        </w:rPr>
        <w:t xml:space="preserve"> </w:t>
      </w:r>
    </w:p>
    <w:p w:rsidR="00CF001B" w:rsidRPr="00CA6018" w:rsidRDefault="00CF001B" w:rsidP="00081988">
      <w:pPr>
        <w:ind w:firstLine="720"/>
        <w:jc w:val="both"/>
        <w:rPr>
          <w:sz w:val="28"/>
          <w:szCs w:val="28"/>
        </w:rPr>
      </w:pPr>
    </w:p>
    <w:p w:rsidR="00CF001B" w:rsidRDefault="00CF001B" w:rsidP="00081988">
      <w:pPr>
        <w:ind w:firstLine="720"/>
        <w:jc w:val="both"/>
        <w:rPr>
          <w:sz w:val="28"/>
          <w:szCs w:val="28"/>
        </w:rPr>
      </w:pPr>
      <w:r w:rsidRPr="00F31820">
        <w:rPr>
          <w:b/>
          <w:sz w:val="28"/>
          <w:szCs w:val="28"/>
        </w:rPr>
        <w:t>п. 2.7.2.</w:t>
      </w:r>
      <w:r>
        <w:rPr>
          <w:sz w:val="28"/>
          <w:szCs w:val="28"/>
        </w:rPr>
        <w:t xml:space="preserve"> С 26 февраля по 13 марта 2020 года во всех общеобразовательных учреждениях и их филиалах проведено ежегодное социально – психологическое тестирование обучающихся, направленное на раннее выявление немедицинского потребления наркотических средств и психотропных веществ (далее СПТ). Начиная с 2019/2020 учебного года, при проведении СПТ в образовательных организациях всех субъектов Российской Федерации используется единая методика, разработанная в соответствии с поручением Государственного антинаркотического комитета.</w:t>
      </w:r>
    </w:p>
    <w:p w:rsidR="00CF001B" w:rsidRDefault="00CF001B" w:rsidP="00081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в тестировании приняли участие обучающиеся от 13 лет и старше, процент охвата обучающихся составил 70,02  (689 обучающихся). Не приняли участие в тестировании: 37 детей по причине болезни или др. уважительным причинам и 90 (9,15%) – отказ обучающихся или родителей (законных представителей).</w:t>
      </w:r>
    </w:p>
    <w:p w:rsidR="00CF001B" w:rsidRDefault="00CF001B" w:rsidP="00081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Учителями/классными руководителями проводится разъяснительная работа с </w:t>
      </w:r>
      <w:r w:rsidRPr="00EC1891">
        <w:rPr>
          <w:sz w:val="28"/>
          <w:szCs w:val="28"/>
        </w:rPr>
        <w:t>обучающи</w:t>
      </w:r>
      <w:r>
        <w:rPr>
          <w:sz w:val="28"/>
          <w:szCs w:val="28"/>
        </w:rPr>
        <w:t>мися, их родителями</w:t>
      </w:r>
      <w:r w:rsidRPr="00EC1891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(законными представителями) о</w:t>
      </w:r>
      <w:r w:rsidRPr="00EC1891">
        <w:rPr>
          <w:sz w:val="28"/>
          <w:szCs w:val="28"/>
        </w:rPr>
        <w:t xml:space="preserve"> необходимости дать согласие на проведение тестирования и профилактического медицинского осмотра</w:t>
      </w:r>
      <w:r>
        <w:rPr>
          <w:sz w:val="28"/>
          <w:szCs w:val="28"/>
        </w:rPr>
        <w:t xml:space="preserve">. </w:t>
      </w:r>
    </w:p>
    <w:p w:rsidR="00CF001B" w:rsidRDefault="00CF001B" w:rsidP="00081988">
      <w:pPr>
        <w:ind w:firstLine="720"/>
        <w:jc w:val="both"/>
        <w:rPr>
          <w:sz w:val="28"/>
          <w:szCs w:val="28"/>
        </w:rPr>
      </w:pPr>
    </w:p>
    <w:p w:rsidR="00CF001B" w:rsidRPr="0083763B" w:rsidRDefault="00CF001B" w:rsidP="00081988">
      <w:pPr>
        <w:ind w:firstLine="720"/>
        <w:jc w:val="both"/>
        <w:rPr>
          <w:sz w:val="28"/>
          <w:szCs w:val="28"/>
        </w:rPr>
      </w:pPr>
      <w:r w:rsidRPr="00F31820">
        <w:rPr>
          <w:b/>
          <w:sz w:val="28"/>
          <w:szCs w:val="28"/>
        </w:rPr>
        <w:t xml:space="preserve">п. 2.7.3. </w:t>
      </w:r>
      <w:r w:rsidRPr="0083763B">
        <w:rPr>
          <w:sz w:val="28"/>
          <w:szCs w:val="28"/>
        </w:rPr>
        <w:t>На базе ГОБУЗ</w:t>
      </w:r>
      <w:r>
        <w:rPr>
          <w:b/>
          <w:sz w:val="28"/>
          <w:szCs w:val="28"/>
        </w:rPr>
        <w:t xml:space="preserve"> </w:t>
      </w:r>
      <w:r w:rsidRPr="0083763B">
        <w:rPr>
          <w:sz w:val="28"/>
          <w:szCs w:val="28"/>
        </w:rPr>
        <w:t>НОНД «Катарсис» диспансерно-поликлинического отделения № 3</w:t>
      </w:r>
      <w:r>
        <w:rPr>
          <w:b/>
          <w:sz w:val="28"/>
          <w:szCs w:val="28"/>
        </w:rPr>
        <w:t xml:space="preserve"> </w:t>
      </w:r>
      <w:r w:rsidRPr="0083763B">
        <w:rPr>
          <w:sz w:val="28"/>
          <w:szCs w:val="28"/>
        </w:rPr>
        <w:t>согласно графику с 15 октября 2019 года проводились осмотры обучающихся общеобразовательных учреждений 13-18 лет.</w:t>
      </w:r>
      <w:r>
        <w:rPr>
          <w:b/>
          <w:sz w:val="28"/>
          <w:szCs w:val="28"/>
        </w:rPr>
        <w:t xml:space="preserve"> </w:t>
      </w:r>
      <w:r w:rsidRPr="0083763B">
        <w:rPr>
          <w:sz w:val="28"/>
          <w:szCs w:val="28"/>
        </w:rPr>
        <w:t xml:space="preserve">В связи с ситуацией с новой короновирусной инфекцией </w:t>
      </w:r>
      <w:r w:rsidRPr="0083763B">
        <w:rPr>
          <w:sz w:val="28"/>
          <w:szCs w:val="28"/>
          <w:lang w:val="en-US"/>
        </w:rPr>
        <w:t>COVID</w:t>
      </w:r>
      <w:r w:rsidRPr="0083763B">
        <w:rPr>
          <w:sz w:val="28"/>
          <w:szCs w:val="28"/>
        </w:rPr>
        <w:t xml:space="preserve">-19 медицинские осмотры были приостановлены. </w:t>
      </w:r>
    </w:p>
    <w:p w:rsidR="00CF001B" w:rsidRDefault="00CF001B" w:rsidP="00081988">
      <w:pPr>
        <w:ind w:firstLine="720"/>
        <w:jc w:val="both"/>
        <w:rPr>
          <w:sz w:val="28"/>
          <w:szCs w:val="28"/>
        </w:rPr>
      </w:pPr>
      <w:r w:rsidRPr="0083763B">
        <w:rPr>
          <w:sz w:val="28"/>
          <w:szCs w:val="28"/>
        </w:rPr>
        <w:t xml:space="preserve">В 2019/2020 учебном году количество обучающихся 13-18 лет, подлежащих профилактическому медицинскому осмотру  - 767 чел. </w:t>
      </w:r>
    </w:p>
    <w:p w:rsidR="00CF001B" w:rsidRPr="0083763B" w:rsidRDefault="00CF001B" w:rsidP="00081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</w:t>
      </w:r>
      <w:r w:rsidRPr="0083763B">
        <w:rPr>
          <w:sz w:val="28"/>
          <w:szCs w:val="28"/>
        </w:rPr>
        <w:t>ГОБУЗ</w:t>
      </w:r>
      <w:r>
        <w:rPr>
          <w:b/>
          <w:sz w:val="28"/>
          <w:szCs w:val="28"/>
        </w:rPr>
        <w:t xml:space="preserve"> </w:t>
      </w:r>
      <w:r w:rsidRPr="0083763B">
        <w:rPr>
          <w:sz w:val="28"/>
          <w:szCs w:val="28"/>
        </w:rPr>
        <w:t>НОНД «Катарсис» диспансерно-поликлинического отделения № 3</w:t>
      </w:r>
      <w:r>
        <w:rPr>
          <w:sz w:val="28"/>
          <w:szCs w:val="28"/>
        </w:rPr>
        <w:t xml:space="preserve"> в 2019 году проведено профилактических осмотров учащихся– 438 чел.,  1 квартале 2020 года – 238 чел. </w:t>
      </w:r>
    </w:p>
    <w:p w:rsidR="00CF001B" w:rsidRPr="00E14592" w:rsidRDefault="00CF001B" w:rsidP="00081988">
      <w:pPr>
        <w:ind w:firstLine="708"/>
        <w:jc w:val="both"/>
        <w:rPr>
          <w:sz w:val="28"/>
          <w:szCs w:val="28"/>
          <w:shd w:val="clear" w:color="auto" w:fill="FFFFFF"/>
        </w:rPr>
      </w:pPr>
      <w:r w:rsidRPr="00F31820">
        <w:rPr>
          <w:b/>
          <w:sz w:val="28"/>
          <w:szCs w:val="28"/>
        </w:rPr>
        <w:t>п. 2.7.4.</w:t>
      </w:r>
      <w:r>
        <w:rPr>
          <w:sz w:val="28"/>
          <w:szCs w:val="28"/>
        </w:rPr>
        <w:t xml:space="preserve">  </w:t>
      </w:r>
      <w:r w:rsidRPr="00E14592">
        <w:rPr>
          <w:sz w:val="28"/>
          <w:szCs w:val="28"/>
          <w:shd w:val="clear" w:color="auto" w:fill="FFFFFF"/>
        </w:rPr>
        <w:t xml:space="preserve">Во всех общеобразовательных учреждениях района имеется в планах воспитательной работы раздел «Организация профилактической работы». В разделе предусмотрены мероприятия для учащихся и их родителей (законных представителей), направленные на недопущение фактов распространения и потребления наркотических средств. </w:t>
      </w:r>
    </w:p>
    <w:p w:rsidR="00CF001B" w:rsidRPr="00E14592" w:rsidRDefault="00CF001B" w:rsidP="00081988">
      <w:pPr>
        <w:ind w:firstLine="708"/>
        <w:jc w:val="both"/>
        <w:rPr>
          <w:sz w:val="28"/>
          <w:szCs w:val="28"/>
        </w:rPr>
      </w:pPr>
      <w:r w:rsidRPr="00E14592">
        <w:rPr>
          <w:sz w:val="28"/>
          <w:szCs w:val="28"/>
          <w:shd w:val="clear" w:color="auto" w:fill="FFFFFF"/>
        </w:rPr>
        <w:t>Антинаркотическую пропаганду проводят все классные руководители и учителя. По мере необходимости ведется индивидуальная работа педагогами-психологами и социальными педагогами.</w:t>
      </w:r>
    </w:p>
    <w:p w:rsidR="00CF001B" w:rsidRDefault="00CF001B" w:rsidP="00081988">
      <w:pPr>
        <w:ind w:firstLine="720"/>
        <w:jc w:val="both"/>
        <w:rPr>
          <w:sz w:val="28"/>
          <w:szCs w:val="28"/>
        </w:rPr>
      </w:pPr>
      <w:r w:rsidRPr="00E14592">
        <w:rPr>
          <w:sz w:val="28"/>
          <w:szCs w:val="28"/>
        </w:rPr>
        <w:t>В 2019/2020 учебном году работа лекторских групп на</w:t>
      </w:r>
      <w:r>
        <w:rPr>
          <w:sz w:val="28"/>
          <w:szCs w:val="28"/>
        </w:rPr>
        <w:t xml:space="preserve">чалась с 25 сентября 2019 года по 13 марта 2020 года. </w:t>
      </w:r>
    </w:p>
    <w:p w:rsidR="00CF001B" w:rsidRDefault="00CF001B" w:rsidP="00961D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01B" w:rsidRPr="00961D88" w:rsidRDefault="00CF001B" w:rsidP="00961D88">
      <w:pPr>
        <w:ind w:firstLine="720"/>
        <w:jc w:val="both"/>
        <w:rPr>
          <w:sz w:val="28"/>
          <w:szCs w:val="28"/>
        </w:rPr>
      </w:pPr>
      <w:r w:rsidRPr="00961D88">
        <w:rPr>
          <w:sz w:val="28"/>
          <w:szCs w:val="28"/>
        </w:rPr>
        <w:t>Жалобы от родителей (законных представителей) учащихся по организации и проведению социально – психологического тестирования и профилактических медицинских осмотров не поступали. Представления прокуратуры по данному вопросу отсутствуют.</w:t>
      </w:r>
    </w:p>
    <w:p w:rsidR="00CF001B" w:rsidRDefault="00CF001B" w:rsidP="00961D88">
      <w:pPr>
        <w:ind w:firstLine="720"/>
        <w:jc w:val="both"/>
        <w:rPr>
          <w:color w:val="FF0000"/>
          <w:sz w:val="28"/>
          <w:szCs w:val="28"/>
        </w:rPr>
      </w:pPr>
    </w:p>
    <w:p w:rsidR="00CF001B" w:rsidRPr="00D71E9F" w:rsidRDefault="00CF001B" w:rsidP="00961D88">
      <w:pPr>
        <w:ind w:firstLine="720"/>
        <w:jc w:val="both"/>
        <w:rPr>
          <w:sz w:val="28"/>
          <w:szCs w:val="28"/>
        </w:rPr>
      </w:pPr>
      <w:r w:rsidRPr="00D71E9F">
        <w:rPr>
          <w:sz w:val="28"/>
          <w:szCs w:val="28"/>
        </w:rPr>
        <w:t xml:space="preserve">Результатом совместной профилактической работы, в том числе проведения социально – психологического тестирования, профилактических медицинских осмотров, мероприятий, проводимых </w:t>
      </w:r>
      <w:r>
        <w:rPr>
          <w:sz w:val="28"/>
          <w:szCs w:val="28"/>
        </w:rPr>
        <w:t xml:space="preserve">в образовательных учреждениях, </w:t>
      </w:r>
      <w:r w:rsidRPr="00D71E9F">
        <w:rPr>
          <w:sz w:val="28"/>
          <w:szCs w:val="28"/>
        </w:rPr>
        <w:t>учреждениях культуры,</w:t>
      </w:r>
      <w:r>
        <w:rPr>
          <w:sz w:val="28"/>
          <w:szCs w:val="28"/>
        </w:rPr>
        <w:t xml:space="preserve"> в семье,</w:t>
      </w:r>
      <w:r w:rsidRPr="00D71E9F">
        <w:rPr>
          <w:sz w:val="28"/>
          <w:szCs w:val="28"/>
        </w:rPr>
        <w:t xml:space="preserve"> является снижение количества несовершеннолетних, употребляющих ПАВ с вредными последствиями для здоровья, состоящих на учете в медицинской организации. </w:t>
      </w:r>
      <w:r>
        <w:rPr>
          <w:sz w:val="28"/>
          <w:szCs w:val="28"/>
        </w:rPr>
        <w:t xml:space="preserve">В сравнении с 2017 годом данный показатель сократился в два раза. </w:t>
      </w:r>
    </w:p>
    <w:p w:rsidR="00CF001B" w:rsidRPr="006D5D39" w:rsidRDefault="00CF001B" w:rsidP="00961D88">
      <w:pPr>
        <w:pStyle w:val="NormalWeb"/>
        <w:widowControl/>
        <w:tabs>
          <w:tab w:val="clear" w:pos="709"/>
        </w:tabs>
        <w:suppressAutoHyphens w:val="0"/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6D5D39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(СЛАЙД 9)</w:t>
      </w:r>
    </w:p>
    <w:sectPr w:rsidR="00CF001B" w:rsidRPr="006D5D39" w:rsidSect="005D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92"/>
    <w:multiLevelType w:val="multilevel"/>
    <w:tmpl w:val="EF78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2103C"/>
    <w:multiLevelType w:val="hybridMultilevel"/>
    <w:tmpl w:val="2090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26B3F"/>
    <w:multiLevelType w:val="hybridMultilevel"/>
    <w:tmpl w:val="599E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A98"/>
    <w:rsid w:val="000367E3"/>
    <w:rsid w:val="00047DC2"/>
    <w:rsid w:val="00081988"/>
    <w:rsid w:val="00090475"/>
    <w:rsid w:val="000B08FE"/>
    <w:rsid w:val="000C45F3"/>
    <w:rsid w:val="000D719E"/>
    <w:rsid w:val="00172A53"/>
    <w:rsid w:val="00185813"/>
    <w:rsid w:val="00187DD5"/>
    <w:rsid w:val="001E715C"/>
    <w:rsid w:val="002807C9"/>
    <w:rsid w:val="0032169B"/>
    <w:rsid w:val="00346F37"/>
    <w:rsid w:val="003512D5"/>
    <w:rsid w:val="003B1707"/>
    <w:rsid w:val="00400FAB"/>
    <w:rsid w:val="004129C0"/>
    <w:rsid w:val="004222CC"/>
    <w:rsid w:val="0043788A"/>
    <w:rsid w:val="004544E8"/>
    <w:rsid w:val="00471256"/>
    <w:rsid w:val="004C1B52"/>
    <w:rsid w:val="00506CEE"/>
    <w:rsid w:val="005462AA"/>
    <w:rsid w:val="005625B3"/>
    <w:rsid w:val="0059315A"/>
    <w:rsid w:val="005D3190"/>
    <w:rsid w:val="005E624D"/>
    <w:rsid w:val="005F5DB7"/>
    <w:rsid w:val="006335C4"/>
    <w:rsid w:val="00646B76"/>
    <w:rsid w:val="00666C9D"/>
    <w:rsid w:val="00677B3E"/>
    <w:rsid w:val="006A577D"/>
    <w:rsid w:val="006D0FB1"/>
    <w:rsid w:val="006D5D39"/>
    <w:rsid w:val="006F6F7B"/>
    <w:rsid w:val="0070258F"/>
    <w:rsid w:val="007249C8"/>
    <w:rsid w:val="00726144"/>
    <w:rsid w:val="007410B5"/>
    <w:rsid w:val="00776A98"/>
    <w:rsid w:val="0078171F"/>
    <w:rsid w:val="00787811"/>
    <w:rsid w:val="00815631"/>
    <w:rsid w:val="0083763B"/>
    <w:rsid w:val="008818C3"/>
    <w:rsid w:val="00892BFA"/>
    <w:rsid w:val="00896D03"/>
    <w:rsid w:val="0092732C"/>
    <w:rsid w:val="00943E16"/>
    <w:rsid w:val="009548A1"/>
    <w:rsid w:val="00961D88"/>
    <w:rsid w:val="009A2FBD"/>
    <w:rsid w:val="009A4E33"/>
    <w:rsid w:val="009E1FBB"/>
    <w:rsid w:val="00A23BAB"/>
    <w:rsid w:val="00A2568F"/>
    <w:rsid w:val="00A72FEF"/>
    <w:rsid w:val="00A87C3A"/>
    <w:rsid w:val="00B1177B"/>
    <w:rsid w:val="00B1641F"/>
    <w:rsid w:val="00B756B4"/>
    <w:rsid w:val="00BB5346"/>
    <w:rsid w:val="00BE2BD8"/>
    <w:rsid w:val="00C17B5E"/>
    <w:rsid w:val="00C66CCE"/>
    <w:rsid w:val="00C73BD4"/>
    <w:rsid w:val="00C80F30"/>
    <w:rsid w:val="00C864FB"/>
    <w:rsid w:val="00CA6018"/>
    <w:rsid w:val="00CD3BB5"/>
    <w:rsid w:val="00CF001B"/>
    <w:rsid w:val="00D20884"/>
    <w:rsid w:val="00D47321"/>
    <w:rsid w:val="00D71E9F"/>
    <w:rsid w:val="00D9138C"/>
    <w:rsid w:val="00DB1475"/>
    <w:rsid w:val="00DB4535"/>
    <w:rsid w:val="00DE7F62"/>
    <w:rsid w:val="00E14592"/>
    <w:rsid w:val="00E161A1"/>
    <w:rsid w:val="00E3132C"/>
    <w:rsid w:val="00E44177"/>
    <w:rsid w:val="00EA4E83"/>
    <w:rsid w:val="00EB2692"/>
    <w:rsid w:val="00EC1891"/>
    <w:rsid w:val="00EF01B4"/>
    <w:rsid w:val="00F31820"/>
    <w:rsid w:val="00F42573"/>
    <w:rsid w:val="00F43DA2"/>
    <w:rsid w:val="00F559BE"/>
    <w:rsid w:val="00F728A8"/>
    <w:rsid w:val="00F863A9"/>
    <w:rsid w:val="00F95A5A"/>
    <w:rsid w:val="00FE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9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C66CCE"/>
    <w:pPr>
      <w:spacing w:beforeAutospacing="1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48A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Стиль1"/>
    <w:basedOn w:val="BodyTextIndent"/>
    <w:uiPriority w:val="99"/>
    <w:rsid w:val="00776A98"/>
    <w:pPr>
      <w:spacing w:after="0" w:line="240" w:lineRule="auto"/>
      <w:ind w:left="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imesNewRoman14">
    <w:name w:val="Стиль (латиница) Times New Roman 14 пт По ширине Знак"/>
    <w:uiPriority w:val="99"/>
    <w:rsid w:val="00776A98"/>
    <w:rPr>
      <w:kern w:val="1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776A98"/>
    <w:pPr>
      <w:spacing w:before="0"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6A98"/>
    <w:rPr>
      <w:rFonts w:cs="Times New Roman"/>
    </w:rPr>
  </w:style>
  <w:style w:type="character" w:customStyle="1" w:styleId="FontStyle42">
    <w:name w:val="Font Style42"/>
    <w:uiPriority w:val="99"/>
    <w:rsid w:val="00776A98"/>
    <w:rPr>
      <w:rFonts w:ascii="Times New Roman" w:hAnsi="Times New Roman"/>
      <w:sz w:val="26"/>
    </w:rPr>
  </w:style>
  <w:style w:type="character" w:customStyle="1" w:styleId="FontStyle36">
    <w:name w:val="Font Style36"/>
    <w:uiPriority w:val="99"/>
    <w:rsid w:val="00776A98"/>
    <w:rPr>
      <w:rFonts w:ascii="Times New Roman" w:hAnsi="Times New Roman"/>
      <w:b/>
      <w:i/>
      <w:sz w:val="26"/>
    </w:rPr>
  </w:style>
  <w:style w:type="character" w:customStyle="1" w:styleId="2">
    <w:name w:val="Основной шрифт абзаца2"/>
    <w:uiPriority w:val="99"/>
    <w:rsid w:val="00776A98"/>
  </w:style>
  <w:style w:type="paragraph" w:customStyle="1" w:styleId="TimesNewRoman140">
    <w:name w:val="Стиль (латиница) Times New Roman 14 пт По ширине"/>
    <w:basedOn w:val="Normal"/>
    <w:uiPriority w:val="99"/>
    <w:rsid w:val="00776A98"/>
    <w:pPr>
      <w:suppressAutoHyphens/>
      <w:spacing w:before="0" w:after="200" w:line="276" w:lineRule="auto"/>
      <w:jc w:val="both"/>
    </w:pPr>
    <w:rPr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4378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788A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E2BD8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rsid w:val="00081988"/>
    <w:pPr>
      <w:widowControl w:val="0"/>
      <w:tabs>
        <w:tab w:val="left" w:pos="709"/>
      </w:tabs>
      <w:suppressAutoHyphens/>
      <w:spacing w:before="280" w:after="280" w:line="276" w:lineRule="auto"/>
    </w:pPr>
    <w:rPr>
      <w:rFonts w:ascii="Arial" w:eastAsia="SimSun" w:hAnsi="Arial" w:cs="Mangal"/>
      <w:color w:val="00000A"/>
      <w:kern w:val="2"/>
      <w:sz w:val="20"/>
      <w:lang w:eastAsia="hi-IN" w:bidi="hi-IN"/>
    </w:rPr>
  </w:style>
  <w:style w:type="character" w:customStyle="1" w:styleId="10">
    <w:name w:val="Основной шрифт абзаца1"/>
    <w:uiPriority w:val="99"/>
    <w:rsid w:val="00081988"/>
  </w:style>
  <w:style w:type="table" w:styleId="TableGrid">
    <w:name w:val="Table Grid"/>
    <w:basedOn w:val="TableNormal"/>
    <w:uiPriority w:val="99"/>
    <w:locked/>
    <w:rsid w:val="00646B76"/>
    <w:pPr>
      <w:spacing w:before="100" w:after="10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997</TotalTime>
  <Pages>6</Pages>
  <Words>1799</Words>
  <Characters>10258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организации работы по проведению социально-психологического тестирования и профилактических медицинских осмотров обучающихся в образовательных организациях                Боровичского муниципального района</dc:title>
  <dc:subject/>
  <dc:creator>Гетманова Светлана Юрьевна</dc:creator>
  <cp:keywords/>
  <dc:description/>
  <cp:lastModifiedBy>bmv</cp:lastModifiedBy>
  <cp:revision>27</cp:revision>
  <cp:lastPrinted>2020-09-07T07:31:00Z</cp:lastPrinted>
  <dcterms:created xsi:type="dcterms:W3CDTF">2020-09-03T06:01:00Z</dcterms:created>
  <dcterms:modified xsi:type="dcterms:W3CDTF">2020-09-08T08:28:00Z</dcterms:modified>
</cp:coreProperties>
</file>