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E" w:rsidRPr="00926CD8" w:rsidRDefault="00E6055E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E6055E" w:rsidRPr="00926CD8" w:rsidRDefault="00E6055E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E6055E" w:rsidRPr="00B069E9" w:rsidRDefault="00E6055E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>». В рамках реализации  программы в 201</w:t>
      </w:r>
      <w:r>
        <w:t>7</w:t>
      </w:r>
      <w:r w:rsidRPr="00B069E9">
        <w:t xml:space="preserve"> году</w:t>
      </w:r>
      <w:r>
        <w:t xml:space="preserve"> в бюджете муниципального района запланировано финансирование</w:t>
      </w:r>
      <w:r w:rsidRPr="00B069E9">
        <w:t xml:space="preserve"> </w:t>
      </w:r>
      <w:r>
        <w:t>реализации</w:t>
      </w:r>
      <w:r w:rsidRPr="00B069E9">
        <w:t xml:space="preserve"> Свидетельств на получение финансовой помощи для улучшения жилищных условий</w:t>
      </w:r>
      <w:r>
        <w:t xml:space="preserve"> для двух семей.</w:t>
      </w:r>
    </w:p>
    <w:p w:rsidR="00E6055E" w:rsidRPr="00B069E9" w:rsidRDefault="00E6055E" w:rsidP="003B5B6F">
      <w:pPr>
        <w:tabs>
          <w:tab w:val="num" w:pos="0"/>
        </w:tabs>
        <w:jc w:val="both"/>
      </w:pPr>
      <w:r w:rsidRPr="00B069E9">
        <w:t xml:space="preserve">       </w:t>
      </w:r>
      <w:r>
        <w:t>В</w:t>
      </w:r>
      <w:r w:rsidRPr="00B069E9">
        <w:t xml:space="preserve"> 201</w:t>
      </w:r>
      <w:r w:rsidR="00202C6A">
        <w:t>7</w:t>
      </w:r>
      <w:r w:rsidRPr="00B069E9">
        <w:t xml:space="preserve"> год</w:t>
      </w:r>
      <w:r w:rsidR="00202C6A">
        <w:t>у</w:t>
      </w:r>
      <w:r w:rsidRPr="00B069E9">
        <w:t xml:space="preserve"> </w:t>
      </w:r>
      <w:r>
        <w:t xml:space="preserve">запланировано обеспечение </w:t>
      </w:r>
      <w:r w:rsidRPr="00B069E9">
        <w:t xml:space="preserve">комфортным жильем </w:t>
      </w:r>
      <w:r>
        <w:t>пяти</w:t>
      </w:r>
      <w:r w:rsidRPr="00B069E9"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E6055E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>
        <w:t>- первый четверг каждого месяца проводятся собрания с председателями домовых комитетов где осуществляется информационно-</w:t>
      </w:r>
      <w:r w:rsidRPr="00B069E9">
        <w:t>разъяснительн</w:t>
      </w:r>
      <w:r>
        <w:t>ая</w:t>
      </w:r>
      <w:r w:rsidRPr="00B069E9">
        <w:t xml:space="preserve"> работ</w:t>
      </w:r>
      <w:r>
        <w:t>а</w:t>
      </w:r>
      <w:r w:rsidRPr="00B069E9">
        <w:t xml:space="preserve"> по вопросам качества предоставления жилищно-коммунальных услуг и тарифов на услуги</w:t>
      </w:r>
      <w:r>
        <w:t>.</w:t>
      </w:r>
    </w:p>
    <w:p w:rsidR="00E6055E" w:rsidRPr="00B069E9" w:rsidRDefault="00E6055E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</w:t>
      </w:r>
      <w:r w:rsidR="004310C6">
        <w:rPr>
          <w:rFonts w:ascii="Times New Roman" w:hAnsi="Times New Roman"/>
          <w:color w:val="auto"/>
          <w:sz w:val="24"/>
          <w:szCs w:val="24"/>
        </w:rPr>
        <w:t>7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 w:rsidR="004310C6">
        <w:rPr>
          <w:rFonts w:ascii="Times New Roman" w:hAnsi="Times New Roman"/>
          <w:color w:val="auto"/>
          <w:sz w:val="24"/>
          <w:szCs w:val="24"/>
        </w:rPr>
        <w:t>8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годы и взаимодействие органов власти, организаций коммунального комплекса по ликвидации аварийных ситуаций. </w:t>
      </w:r>
    </w:p>
    <w:p w:rsidR="00E6055E" w:rsidRPr="00B069E9" w:rsidRDefault="00E6055E" w:rsidP="004310C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1248" w:rsidRDefault="00E6055E" w:rsidP="004310C6">
      <w:pPr>
        <w:shd w:val="clear" w:color="auto" w:fill="FFFFFF"/>
        <w:jc w:val="both"/>
        <w:rPr>
          <w:highlight w:val="yellow"/>
        </w:rPr>
      </w:pPr>
      <w:r w:rsidRPr="00B069E9">
        <w:t xml:space="preserve">           В </w:t>
      </w:r>
      <w:r>
        <w:t xml:space="preserve">течении 1 квартала 2017 года сформирована Заявка в ГК Фонд содействия реформирования ЖКХ для предоставления софинансирования в размере 60% </w:t>
      </w:r>
      <w:r>
        <w:rPr>
          <w:bCs/>
          <w:spacing w:val="-2"/>
        </w:rPr>
        <w:t xml:space="preserve"> на мероприятия по строительству напорного канализационного коллектора в г.Валдай Новгородской области.</w:t>
      </w:r>
      <w:r w:rsidR="00361248" w:rsidRPr="00361248">
        <w:rPr>
          <w:highlight w:val="yellow"/>
        </w:rPr>
        <w:t xml:space="preserve"> </w:t>
      </w:r>
    </w:p>
    <w:p w:rsidR="00361248" w:rsidRPr="00D62F63" w:rsidRDefault="00361248" w:rsidP="004310C6">
      <w:pPr>
        <w:shd w:val="clear" w:color="auto" w:fill="FFFFFF"/>
        <w:ind w:firstLine="540"/>
        <w:jc w:val="both"/>
      </w:pPr>
      <w:r w:rsidRPr="00D62F63">
        <w:t xml:space="preserve">Во втором квартале 2017 года проектно-сметная документация  </w:t>
      </w:r>
      <w:r w:rsidRPr="00D62F63">
        <w:rPr>
          <w:bCs/>
          <w:spacing w:val="-2"/>
        </w:rPr>
        <w:t xml:space="preserve">по строительству напорного канализационного коллектора в г. Валдай было </w:t>
      </w:r>
      <w:r w:rsidRPr="00D62F63">
        <w:t>подготовлена и  проведена  государственная  экспертиза проверки стоимости проектно-сметной докуме</w:t>
      </w:r>
      <w:r w:rsidRPr="00D62F63">
        <w:t>н</w:t>
      </w:r>
      <w:r w:rsidRPr="00D62F63">
        <w:t>тации.</w:t>
      </w:r>
    </w:p>
    <w:p w:rsidR="00E6055E" w:rsidRDefault="00361248" w:rsidP="004310C6">
      <w:pPr>
        <w:shd w:val="clear" w:color="auto" w:fill="FFFFFF"/>
        <w:jc w:val="both"/>
      </w:pPr>
      <w:r w:rsidRPr="00D62F63">
        <w:t>Проведен I и  II этап конкурса на право з</w:t>
      </w:r>
      <w:r w:rsidRPr="00D62F63">
        <w:t>а</w:t>
      </w:r>
      <w:r w:rsidRPr="00D62F63">
        <w:t>ключения концессионного заключения в сфере водоснабжения и водоотведения на территории Валдайского муниц</w:t>
      </w:r>
      <w:r w:rsidRPr="00D62F63">
        <w:t>и</w:t>
      </w:r>
      <w:r w:rsidRPr="00D62F63">
        <w:t>пального района (строительство водон</w:t>
      </w:r>
      <w:r w:rsidRPr="00D62F63">
        <w:t>а</w:t>
      </w:r>
      <w:r w:rsidRPr="00D62F63">
        <w:t xml:space="preserve">порного коллектора). </w:t>
      </w:r>
      <w:r w:rsidR="007579E4" w:rsidRPr="00D62F63">
        <w:t>Открытый конкурс признан несостоявшимся в связи с подачей одной заявки. Считать заявку  и пакет документов, представленный единственным заявителем ООО «Строительное Управление № 53» на участие в открытом конкурсе на право заключения  концессионного соглашения полным и содержащим все сведения, предусмотренные конкурсной документацией. Предложено   ООО «Строительное Управление № 53» представить в конкурсную комиссию предложение о заключении концессионного соглашения на условиях соответствующих  конкурсной докум</w:t>
      </w:r>
      <w:r w:rsidR="00A93F9E" w:rsidRPr="00D62F63">
        <w:t>е</w:t>
      </w:r>
      <w:r w:rsidR="00D62F63">
        <w:t>н</w:t>
      </w:r>
      <w:r w:rsidR="007579E4" w:rsidRPr="00D62F63">
        <w:t>тации.</w:t>
      </w:r>
    </w:p>
    <w:p w:rsidR="004310C6" w:rsidRDefault="004310C6" w:rsidP="004310C6">
      <w:pPr>
        <w:shd w:val="clear" w:color="auto" w:fill="FFFFFF"/>
        <w:jc w:val="both"/>
        <w:rPr>
          <w:bCs/>
          <w:spacing w:val="-2"/>
        </w:rPr>
      </w:pPr>
      <w:r>
        <w:t xml:space="preserve">         В третьем квартале заключено </w:t>
      </w:r>
      <w:r w:rsidRPr="00D62F63">
        <w:t>концессионно</w:t>
      </w:r>
      <w:r>
        <w:t>е</w:t>
      </w:r>
      <w:r w:rsidRPr="00D62F63">
        <w:t xml:space="preserve"> соглашени</w:t>
      </w:r>
      <w:r>
        <w:t xml:space="preserve">е </w:t>
      </w:r>
      <w:r w:rsidRPr="00D62F63">
        <w:rPr>
          <w:bCs/>
          <w:spacing w:val="-2"/>
        </w:rPr>
        <w:t>по строительству напорного канализационного коллектора в г. Валдай</w:t>
      </w:r>
      <w:r>
        <w:rPr>
          <w:bCs/>
          <w:spacing w:val="-2"/>
        </w:rPr>
        <w:t xml:space="preserve"> № 1 от 13.07.2017 г. с ООО «Строительное управление № 53».</w:t>
      </w:r>
    </w:p>
    <w:p w:rsidR="004310C6" w:rsidRDefault="004310C6" w:rsidP="004310C6">
      <w:pPr>
        <w:shd w:val="clear" w:color="auto" w:fill="FFFFFF"/>
        <w:jc w:val="both"/>
        <w:rPr>
          <w:bCs/>
          <w:spacing w:val="-2"/>
        </w:rPr>
      </w:pPr>
      <w:r>
        <w:rPr>
          <w:bCs/>
          <w:spacing w:val="-2"/>
        </w:rPr>
        <w:t>Выполнены работы:</w:t>
      </w:r>
    </w:p>
    <w:p w:rsidR="004310C6" w:rsidRDefault="004310C6" w:rsidP="004310C6">
      <w:pPr>
        <w:shd w:val="clear" w:color="auto" w:fill="FFFFFF"/>
        <w:jc w:val="both"/>
        <w:rPr>
          <w:bCs/>
          <w:spacing w:val="-2"/>
        </w:rPr>
      </w:pPr>
      <w:r>
        <w:rPr>
          <w:bCs/>
          <w:spacing w:val="-2"/>
        </w:rPr>
        <w:t>- Обследование и очистка местности от взрывоопасных предметов;</w:t>
      </w:r>
    </w:p>
    <w:p w:rsidR="004310C6" w:rsidRDefault="004310C6" w:rsidP="004310C6">
      <w:pPr>
        <w:shd w:val="clear" w:color="auto" w:fill="FFFFFF"/>
        <w:jc w:val="both"/>
        <w:rPr>
          <w:bCs/>
          <w:spacing w:val="-2"/>
        </w:rPr>
      </w:pPr>
      <w:r>
        <w:rPr>
          <w:bCs/>
          <w:spacing w:val="-2"/>
        </w:rPr>
        <w:t xml:space="preserve">- Прокладка трубопроводов методом ГНБ – </w:t>
      </w:r>
      <w:smartTag w:uri="urn:schemas-microsoft-com:office:smarttags" w:element="metricconverter">
        <w:smartTagPr>
          <w:attr w:name="ProductID" w:val="2650 м"/>
        </w:smartTagPr>
        <w:r>
          <w:rPr>
            <w:bCs/>
            <w:spacing w:val="-2"/>
          </w:rPr>
          <w:t>2650 м</w:t>
        </w:r>
      </w:smartTag>
      <w:r>
        <w:rPr>
          <w:bCs/>
          <w:spacing w:val="-2"/>
        </w:rPr>
        <w:t>;</w:t>
      </w:r>
    </w:p>
    <w:p w:rsidR="004310C6" w:rsidRPr="00B069E9" w:rsidRDefault="004310C6" w:rsidP="004310C6">
      <w:pPr>
        <w:shd w:val="clear" w:color="auto" w:fill="FFFFFF"/>
        <w:jc w:val="both"/>
      </w:pPr>
      <w:r>
        <w:rPr>
          <w:bCs/>
          <w:spacing w:val="-2"/>
        </w:rPr>
        <w:t>- Устройство временной дороги – 356 м.</w:t>
      </w:r>
    </w:p>
    <w:p w:rsidR="00E6055E" w:rsidRPr="00B069E9" w:rsidRDefault="00E6055E" w:rsidP="003B5B6F">
      <w:pPr>
        <w:ind w:left="120" w:firstLine="720"/>
        <w:jc w:val="both"/>
      </w:pPr>
    </w:p>
    <w:p w:rsidR="00E6055E" w:rsidRPr="00B13901" w:rsidRDefault="00E6055E" w:rsidP="00B2533C">
      <w:pPr>
        <w:snapToGrid w:val="0"/>
        <w:jc w:val="both"/>
        <w:rPr>
          <w:rStyle w:val="s1"/>
          <w:b/>
        </w:rPr>
      </w:pPr>
      <w:r w:rsidRPr="00B069E9">
        <w:lastRenderedPageBreak/>
        <w:t xml:space="preserve">         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E6055E" w:rsidRPr="00B2533C" w:rsidRDefault="00E6055E" w:rsidP="003B5B6F">
      <w:pPr>
        <w:ind w:left="120" w:firstLine="720"/>
        <w:jc w:val="both"/>
        <w:rPr>
          <w:rStyle w:val="s1"/>
        </w:rPr>
      </w:pPr>
      <w:r w:rsidRPr="00B2533C">
        <w:rPr>
          <w:rStyle w:val="s1"/>
        </w:rPr>
        <w:t>Разработаны, утверждены и направлены, в установленные сроки, в департамент по жилищно-коммунальному хозяйству и топливно-энергетическому комплексу планы мероприятий («дорожные карты») по переселению до 1 сентября 2017 года граждан из аварийного жилищного фонда на территории муниципального района и обеспечено их выполнение.</w:t>
      </w:r>
    </w:p>
    <w:p w:rsidR="00E6055E" w:rsidRPr="00F063CB" w:rsidRDefault="00E6055E" w:rsidP="00EF797B">
      <w:pPr>
        <w:autoSpaceDE w:val="0"/>
        <w:ind w:firstLine="720"/>
        <w:jc w:val="both"/>
      </w:pPr>
      <w:r w:rsidRPr="00F063CB">
        <w:t xml:space="preserve">В рамках реализации региональной </w:t>
      </w:r>
      <w:r>
        <w:t xml:space="preserve">адресной </w:t>
      </w:r>
      <w:r w:rsidRPr="00F063CB">
        <w:t xml:space="preserve">программы утвержденной </w:t>
      </w:r>
      <w:r w:rsidRPr="00F063CB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</w:t>
      </w:r>
      <w:r>
        <w:rPr>
          <w:rStyle w:val="s2"/>
        </w:rPr>
        <w:t xml:space="preserve">7 годах» </w:t>
      </w:r>
      <w:r w:rsidRPr="00F063CB">
        <w:t>в Валдайском городском поселении</w:t>
      </w:r>
      <w:r>
        <w:t xml:space="preserve"> план по переселению выполнен в 2016 году.</w:t>
      </w:r>
      <w:r w:rsidRPr="00F063CB">
        <w:t xml:space="preserve"> </w:t>
      </w:r>
    </w:p>
    <w:p w:rsidR="00E6055E" w:rsidRPr="00F063CB" w:rsidRDefault="00E6055E" w:rsidP="00BB3559">
      <w:pPr>
        <w:autoSpaceDE w:val="0"/>
        <w:ind w:firstLine="720"/>
        <w:jc w:val="both"/>
      </w:pPr>
    </w:p>
    <w:sectPr w:rsidR="00E6055E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082F"/>
    <w:rsid w:val="000A20E9"/>
    <w:rsid w:val="000A5ABD"/>
    <w:rsid w:val="000B6FE2"/>
    <w:rsid w:val="000C33B9"/>
    <w:rsid w:val="000C5415"/>
    <w:rsid w:val="000C576D"/>
    <w:rsid w:val="000D4AFA"/>
    <w:rsid w:val="000D5152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06486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2C6A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248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10C6"/>
    <w:rsid w:val="0043213B"/>
    <w:rsid w:val="0043279F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53D5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14A4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579E4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9E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2697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2F63"/>
    <w:rsid w:val="00D63B35"/>
    <w:rsid w:val="00D64F86"/>
    <w:rsid w:val="00D76CD0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055E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EF797B"/>
    <w:rsid w:val="00F01116"/>
    <w:rsid w:val="00F0157F"/>
    <w:rsid w:val="00F015FB"/>
    <w:rsid w:val="00F02551"/>
    <w:rsid w:val="00F0510A"/>
    <w:rsid w:val="00F05F88"/>
    <w:rsid w:val="00F063CB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0D61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53D5E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553D5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User</cp:lastModifiedBy>
  <cp:revision>2</cp:revision>
  <cp:lastPrinted>2017-10-17T06:58:00Z</cp:lastPrinted>
  <dcterms:created xsi:type="dcterms:W3CDTF">2017-10-20T06:12:00Z</dcterms:created>
  <dcterms:modified xsi:type="dcterms:W3CDTF">2017-10-20T06:12:00Z</dcterms:modified>
</cp:coreProperties>
</file>