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A" w:rsidRDefault="001938FA">
      <w:pPr>
        <w:pStyle w:val="ConsPlusTitlePage"/>
      </w:pPr>
      <w:r>
        <w:br/>
      </w:r>
    </w:p>
    <w:p w:rsidR="001938FA" w:rsidRDefault="001938FA">
      <w:pPr>
        <w:pStyle w:val="ConsPlusNormal"/>
        <w:jc w:val="both"/>
        <w:outlineLvl w:val="0"/>
      </w:pPr>
    </w:p>
    <w:p w:rsidR="001938FA" w:rsidRDefault="001938FA">
      <w:pPr>
        <w:pStyle w:val="ConsPlusNormal"/>
        <w:jc w:val="right"/>
      </w:pPr>
      <w:r>
        <w:t>Согласовано</w:t>
      </w:r>
    </w:p>
    <w:p w:rsidR="001938FA" w:rsidRDefault="001938FA">
      <w:pPr>
        <w:pStyle w:val="ConsPlusNormal"/>
        <w:jc w:val="right"/>
      </w:pPr>
      <w:r>
        <w:t>Заместитель Министра,</w:t>
      </w:r>
    </w:p>
    <w:p w:rsidR="001938FA" w:rsidRDefault="001938FA">
      <w:pPr>
        <w:pStyle w:val="ConsPlusNormal"/>
        <w:jc w:val="right"/>
      </w:pPr>
      <w:r>
        <w:t>Главный государственный</w:t>
      </w:r>
    </w:p>
    <w:p w:rsidR="001938FA" w:rsidRDefault="001938FA">
      <w:pPr>
        <w:pStyle w:val="ConsPlusNormal"/>
        <w:jc w:val="right"/>
      </w:pPr>
      <w:r>
        <w:t>инспектор труда</w:t>
      </w:r>
    </w:p>
    <w:p w:rsidR="001938FA" w:rsidRDefault="001938FA">
      <w:pPr>
        <w:pStyle w:val="ConsPlusNormal"/>
        <w:jc w:val="right"/>
      </w:pPr>
      <w:r>
        <w:t>Российской Федерации</w:t>
      </w:r>
    </w:p>
    <w:p w:rsidR="001938FA" w:rsidRDefault="001938FA">
      <w:pPr>
        <w:pStyle w:val="ConsPlusNormal"/>
        <w:jc w:val="right"/>
      </w:pPr>
      <w:bookmarkStart w:id="0" w:name="_GoBack"/>
      <w:bookmarkEnd w:id="0"/>
      <w:r>
        <w:t>Министерства труда</w:t>
      </w:r>
    </w:p>
    <w:p w:rsidR="001938FA" w:rsidRDefault="001938FA">
      <w:pPr>
        <w:pStyle w:val="ConsPlusNormal"/>
        <w:jc w:val="right"/>
      </w:pPr>
      <w:r>
        <w:t>и социального развития</w:t>
      </w:r>
    </w:p>
    <w:p w:rsidR="001938FA" w:rsidRDefault="001938FA">
      <w:pPr>
        <w:pStyle w:val="ConsPlusNormal"/>
        <w:jc w:val="right"/>
      </w:pPr>
      <w:r>
        <w:t>Российской Федерации</w:t>
      </w:r>
    </w:p>
    <w:p w:rsidR="001938FA" w:rsidRDefault="001938FA">
      <w:pPr>
        <w:pStyle w:val="ConsPlusNormal"/>
        <w:jc w:val="right"/>
      </w:pPr>
      <w:r>
        <w:t>В.ВАРОВ</w:t>
      </w:r>
    </w:p>
    <w:p w:rsidR="001938FA" w:rsidRDefault="001938FA">
      <w:pPr>
        <w:pStyle w:val="ConsPlusNormal"/>
        <w:jc w:val="right"/>
      </w:pPr>
      <w:r>
        <w:t>6 ноября 2003 года</w:t>
      </w:r>
    </w:p>
    <w:p w:rsidR="001938FA" w:rsidRDefault="001938FA">
      <w:pPr>
        <w:pStyle w:val="ConsPlusNormal"/>
      </w:pPr>
    </w:p>
    <w:p w:rsidR="001938FA" w:rsidRDefault="001938FA">
      <w:pPr>
        <w:pStyle w:val="ConsPlusTitle"/>
        <w:jc w:val="center"/>
      </w:pPr>
      <w:r>
        <w:t>МАКЕТ КОЛЛЕКТИВНОГО ДОГОВОРА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0"/>
      </w:pPr>
      <w:r>
        <w:t>Предисловие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Макет</w:t>
        </w:r>
      </w:hyperlink>
      <w:r>
        <w:t xml:space="preserve"> коллективного договора (далее - Макет) разработан Министерством труда и социального развития Российской Федерации в соответствии с решением коллегии Минтруда России от 20 марта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1938FA" w:rsidRDefault="001938F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Статья 41</w:t>
        </w:r>
      </w:hyperlink>
      <w:r>
        <w:t xml:space="preserve"> Трудового кодекса Российской Федерации, устанавливая, что содержание и структура коллективного договора определяются сторонами, перечисляет примерный перечень вопросов, по которым в коллективный договор могут включаться взаимные обязательства работников и работодателя. В связи с этим предлагаемый </w:t>
      </w:r>
      <w:hyperlink w:anchor="P37" w:history="1">
        <w:r>
          <w:rPr>
            <w:color w:val="0000FF"/>
          </w:rPr>
          <w:t>Макет</w:t>
        </w:r>
      </w:hyperlink>
      <w:r>
        <w:t xml:space="preserve"> носит рекомендательный характер для сторон, участвующих в разработке и заключении коллективного договора.</w:t>
      </w:r>
    </w:p>
    <w:p w:rsidR="001938FA" w:rsidRDefault="001938FA">
      <w:pPr>
        <w:pStyle w:val="ConsPlusNormal"/>
        <w:ind w:firstLine="540"/>
        <w:jc w:val="both"/>
      </w:pPr>
      <w:r>
        <w:t xml:space="preserve">Целью </w:t>
      </w:r>
      <w:hyperlink w:anchor="P37" w:history="1">
        <w:r>
          <w:rPr>
            <w:color w:val="0000FF"/>
          </w:rPr>
          <w:t>Макета</w:t>
        </w:r>
      </w:hyperlink>
      <w:r>
        <w:t xml:space="preserve"> является оказание содействия руководителям организаций и специалистам, профсоюзным органам при подготовке проекта коллективного договора организаций различных отраслей независимо от форм собственности и организационно-правовых форм.</w:t>
      </w:r>
    </w:p>
    <w:p w:rsidR="001938FA" w:rsidRDefault="001938FA">
      <w:pPr>
        <w:pStyle w:val="ConsPlusNormal"/>
        <w:ind w:firstLine="540"/>
        <w:jc w:val="both"/>
      </w:pPr>
      <w:r>
        <w:t>Как правило, в коллективный договор должны включаться нормативные положения, если в законах и иных нормативных правовых актах содержится прямое указание об обязательном закреплении этих положений в коллективном договоре.</w:t>
      </w:r>
    </w:p>
    <w:p w:rsidR="001938FA" w:rsidRDefault="001938FA">
      <w:pPr>
        <w:pStyle w:val="ConsPlusNormal"/>
        <w:ind w:firstLine="540"/>
        <w:jc w:val="both"/>
      </w:pPr>
      <w:r>
        <w:t>Все затраты по реализации положений, включенных в коллективный договор, следует осуществлять за счет средств организации, а в бюджетных организациях - в соответствии с законодательными и иными нормативными правовыми актами Российской Федерации или ее субъектов.</w:t>
      </w:r>
    </w:p>
    <w:p w:rsidR="001938FA" w:rsidRDefault="001938FA">
      <w:pPr>
        <w:pStyle w:val="ConsPlusNormal"/>
      </w:pPr>
    </w:p>
    <w:p w:rsidR="001938FA" w:rsidRDefault="001938FA">
      <w:pPr>
        <w:pStyle w:val="ConsPlusNonformat"/>
        <w:jc w:val="both"/>
      </w:pPr>
      <w:r>
        <w:t>Представитель работодателя -    Представитель работников -</w:t>
      </w:r>
    </w:p>
    <w:p w:rsidR="001938FA" w:rsidRDefault="001938FA">
      <w:pPr>
        <w:pStyle w:val="ConsPlusNonformat"/>
        <w:jc w:val="both"/>
      </w:pPr>
      <w:r>
        <w:t>руководитель организации или    председатель первичной профсоюзной</w:t>
      </w:r>
    </w:p>
    <w:p w:rsidR="001938FA" w:rsidRDefault="001938FA">
      <w:pPr>
        <w:pStyle w:val="ConsPlusNonformat"/>
        <w:jc w:val="both"/>
      </w:pPr>
      <w:r>
        <w:t>уполномоченное им лицо          организации или иной</w:t>
      </w:r>
    </w:p>
    <w:p w:rsidR="001938FA" w:rsidRDefault="001938FA">
      <w:pPr>
        <w:pStyle w:val="ConsPlusNonformat"/>
        <w:jc w:val="both"/>
      </w:pPr>
      <w:r>
        <w:t xml:space="preserve">                                представитель, избранный</w:t>
      </w:r>
    </w:p>
    <w:p w:rsidR="001938FA" w:rsidRDefault="001938FA">
      <w:pPr>
        <w:pStyle w:val="ConsPlusNonformat"/>
        <w:jc w:val="both"/>
      </w:pPr>
      <w:r>
        <w:t xml:space="preserve">                                работниками</w:t>
      </w:r>
    </w:p>
    <w:p w:rsidR="001938FA" w:rsidRDefault="001938FA">
      <w:pPr>
        <w:pStyle w:val="ConsPlusNonformat"/>
        <w:jc w:val="both"/>
      </w:pPr>
      <w:r>
        <w:t>_________  ___________________  _________ ___________________</w:t>
      </w:r>
    </w:p>
    <w:p w:rsidR="001938FA" w:rsidRDefault="001938FA">
      <w:pPr>
        <w:pStyle w:val="ConsPlusNonformat"/>
        <w:jc w:val="both"/>
      </w:pPr>
      <w:r>
        <w:t>(подпись)  (инициалы, фамилия)  (подпись) (инициалы, фамилия)</w:t>
      </w:r>
    </w:p>
    <w:p w:rsidR="001938FA" w:rsidRDefault="001938FA">
      <w:pPr>
        <w:pStyle w:val="ConsPlusNonformat"/>
        <w:jc w:val="both"/>
      </w:pPr>
      <w:r>
        <w:t>______________________________</w:t>
      </w:r>
    </w:p>
    <w:p w:rsidR="001938FA" w:rsidRDefault="001938FA">
      <w:pPr>
        <w:pStyle w:val="ConsPlusNonformat"/>
        <w:jc w:val="both"/>
      </w:pPr>
      <w:r>
        <w:t xml:space="preserve">   (наименование должности)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r>
        <w:t>"__" _______________ 200_ г.    "__" _________________ 200_ г.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r>
        <w:t xml:space="preserve">           (печать)                         (печать)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bookmarkStart w:id="1" w:name="P37"/>
      <w:bookmarkEnd w:id="1"/>
      <w:r>
        <w:t xml:space="preserve">                       КОЛЛЕКТИВНЫЙ ДОГОВОР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1938FA" w:rsidRDefault="001938FA">
      <w:pPr>
        <w:pStyle w:val="ConsPlusNonformat"/>
        <w:jc w:val="both"/>
      </w:pPr>
      <w:r>
        <w:t xml:space="preserve">                    (наименование организации)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r>
        <w:t xml:space="preserve">                    на ____________ год (годы)</w:t>
      </w:r>
    </w:p>
    <w:p w:rsidR="001938FA" w:rsidRDefault="001938FA">
      <w:pPr>
        <w:pStyle w:val="ConsPlusNonformat"/>
        <w:jc w:val="both"/>
      </w:pPr>
    </w:p>
    <w:p w:rsidR="001938FA" w:rsidRDefault="001938FA">
      <w:pPr>
        <w:pStyle w:val="ConsPlusNonformat"/>
        <w:jc w:val="both"/>
      </w:pPr>
      <w:r>
        <w:t xml:space="preserve">            (указать срок действия не более трех лет)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1. ОБЩИЕ ПОЛОЖЕНИЯ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1938FA" w:rsidRDefault="001938FA">
      <w:pPr>
        <w:pStyle w:val="ConsPlusNonformat"/>
        <w:jc w:val="both"/>
      </w:pPr>
      <w:r>
        <w:t xml:space="preserve">    1.1. Сторонами настоящего Договора являются:</w:t>
      </w:r>
    </w:p>
    <w:p w:rsidR="001938FA" w:rsidRDefault="001938FA">
      <w:pPr>
        <w:pStyle w:val="ConsPlusNonformat"/>
        <w:jc w:val="both"/>
      </w:pPr>
      <w:r>
        <w:t xml:space="preserve">    Работодатель в лице уполномоченного  в  установленном  порядке</w:t>
      </w:r>
    </w:p>
    <w:p w:rsidR="001938FA" w:rsidRDefault="001938FA">
      <w:pPr>
        <w:pStyle w:val="ConsPlusNonformat"/>
        <w:jc w:val="both"/>
      </w:pPr>
      <w:r>
        <w:t>его представителя ________________________________________________</w:t>
      </w:r>
    </w:p>
    <w:p w:rsidR="001938FA" w:rsidRDefault="001938FA">
      <w:pPr>
        <w:pStyle w:val="ConsPlusNonformat"/>
        <w:jc w:val="both"/>
      </w:pPr>
      <w:r>
        <w:t>_________________________________________________________________.</w:t>
      </w:r>
    </w:p>
    <w:p w:rsidR="001938FA" w:rsidRDefault="001938FA">
      <w:pPr>
        <w:pStyle w:val="ConsPlusNonformat"/>
        <w:jc w:val="both"/>
      </w:pPr>
      <w:r>
        <w:t xml:space="preserve">  (Ф.И.О. руководителя организации или уполномоченного им лица)</w:t>
      </w:r>
    </w:p>
    <w:p w:rsidR="001938FA" w:rsidRDefault="001938FA">
      <w:pPr>
        <w:pStyle w:val="ConsPlusNonformat"/>
        <w:jc w:val="both"/>
      </w:pPr>
      <w:r>
        <w:t xml:space="preserve">    Работники в   лице   уполномоченных  в  установленном  порядке</w:t>
      </w:r>
    </w:p>
    <w:p w:rsidR="001938FA" w:rsidRDefault="001938FA">
      <w:pPr>
        <w:pStyle w:val="ConsPlusNonformat"/>
        <w:jc w:val="both"/>
      </w:pPr>
      <w:r>
        <w:t>представителей __________________________________________________.</w:t>
      </w:r>
    </w:p>
    <w:p w:rsidR="001938FA" w:rsidRDefault="001938FA">
      <w:pPr>
        <w:pStyle w:val="ConsPlusNonformat"/>
        <w:jc w:val="both"/>
      </w:pPr>
      <w:r>
        <w:t xml:space="preserve">                   </w:t>
      </w:r>
      <w:proofErr w:type="gramStart"/>
      <w:r>
        <w:t>(Ф.И.О. председателя первичной профсоюзной</w:t>
      </w:r>
      <w:proofErr w:type="gramEnd"/>
    </w:p>
    <w:p w:rsidR="001938FA" w:rsidRDefault="001938FA">
      <w:pPr>
        <w:pStyle w:val="ConsPlusNonformat"/>
        <w:jc w:val="both"/>
      </w:pPr>
      <w:r>
        <w:t xml:space="preserve">                организации или иного представителя, избранного</w:t>
      </w:r>
    </w:p>
    <w:p w:rsidR="001938FA" w:rsidRDefault="001938FA">
      <w:pPr>
        <w:pStyle w:val="ConsPlusNonformat"/>
        <w:jc w:val="both"/>
      </w:pPr>
      <w:r>
        <w:t xml:space="preserve">                                  работниками)</w:t>
      </w:r>
    </w:p>
    <w:p w:rsidR="001938FA" w:rsidRDefault="001938FA">
      <w:pPr>
        <w:pStyle w:val="ConsPlusNormal"/>
        <w:ind w:firstLine="540"/>
        <w:jc w:val="both"/>
      </w:pPr>
      <w:r>
        <w:t>1.2. Предмет Договора</w:t>
      </w:r>
    </w:p>
    <w:p w:rsidR="001938FA" w:rsidRDefault="001938FA">
      <w:pPr>
        <w:pStyle w:val="ConsPlusNormal"/>
        <w:ind w:firstLine="540"/>
        <w:jc w:val="both"/>
      </w:pPr>
      <w: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2. ОПЛАТА И НОРМИРОВАНИЕ ТРУДА, ГАРАНТИИ</w:t>
      </w:r>
    </w:p>
    <w:p w:rsidR="001938FA" w:rsidRDefault="001938FA">
      <w:pPr>
        <w:pStyle w:val="ConsPlusNormal"/>
        <w:jc w:val="center"/>
      </w:pPr>
      <w:r>
        <w:t>И КОМПЕНСАЦИИ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2.1. В области оплаты труда стороны договорились:</w:t>
      </w:r>
    </w:p>
    <w:p w:rsidR="001938FA" w:rsidRDefault="001938FA">
      <w:pPr>
        <w:pStyle w:val="ConsPlusNormal"/>
        <w:ind w:firstLine="540"/>
        <w:jc w:val="both"/>
      </w:pPr>
      <w:r>
        <w:t>2.1.1. Выплачивать заработную плату в денежной форме (рублях).</w:t>
      </w:r>
    </w:p>
    <w:p w:rsidR="001938FA" w:rsidRDefault="001938FA">
      <w:pPr>
        <w:pStyle w:val="ConsPlusNormal"/>
        <w:ind w:firstLine="540"/>
        <w:jc w:val="both"/>
      </w:pPr>
      <w:r>
        <w:t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1938FA" w:rsidRDefault="001938FA">
      <w:pPr>
        <w:pStyle w:val="ConsPlusNormal"/>
        <w:ind w:firstLine="540"/>
        <w:jc w:val="both"/>
      </w:pPr>
      <w: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1938FA" w:rsidRDefault="001938FA">
      <w:pPr>
        <w:pStyle w:val="ConsPlusNormal"/>
        <w:ind w:firstLine="540"/>
        <w:jc w:val="both"/>
      </w:pPr>
      <w:r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1938FA" w:rsidRDefault="001938FA">
      <w:pPr>
        <w:pStyle w:val="ConsPlusNormal"/>
        <w:ind w:firstLine="540"/>
        <w:jc w:val="both"/>
      </w:pPr>
      <w: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6" w:history="1">
        <w:r>
          <w:rPr>
            <w:color w:val="0000FF"/>
          </w:rPr>
          <w:t>ст. 372</w:t>
        </w:r>
      </w:hyperlink>
      <w:r>
        <w:t xml:space="preserve"> ТК).</w:t>
      </w:r>
    </w:p>
    <w:p w:rsidR="001938FA" w:rsidRDefault="001938FA">
      <w:pPr>
        <w:pStyle w:val="ConsPlusNormal"/>
        <w:ind w:firstLine="540"/>
        <w:jc w:val="both"/>
      </w:pPr>
      <w: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1938FA" w:rsidRDefault="001938FA">
      <w:pPr>
        <w:pStyle w:val="ConsPlusNormal"/>
        <w:ind w:firstLine="540"/>
        <w:jc w:val="both"/>
      </w:pPr>
      <w:r>
        <w:t xml:space="preserve"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</w:t>
      </w:r>
      <w:r>
        <w:lastRenderedPageBreak/>
        <w:t>по категориям работников согласно приложению N ___.</w:t>
      </w:r>
    </w:p>
    <w:p w:rsidR="001938FA" w:rsidRDefault="001938FA">
      <w:pPr>
        <w:pStyle w:val="ConsPlusNormal"/>
        <w:ind w:firstLine="540"/>
        <w:jc w:val="both"/>
      </w:pPr>
      <w:r>
        <w:t>Пример.</w:t>
      </w:r>
    </w:p>
    <w:p w:rsidR="001938FA" w:rsidRDefault="001938FA">
      <w:pPr>
        <w:pStyle w:val="ConsPlusNormal"/>
        <w:ind w:firstLine="540"/>
        <w:jc w:val="both"/>
      </w:pPr>
      <w:r>
        <w:t>Труд рабочих _________________ (указывается цех, производство) оплачивать повременно на основе тарифных ставок, указанных в приложении N ___. Кроме того, выплачивать им премию в соответствии с Положением о премировании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 xml:space="preserve"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</w:t>
      </w:r>
      <w:proofErr w:type="gramStart"/>
      <w:r>
        <w:t>на</w:t>
      </w:r>
      <w:proofErr w:type="gramEnd"/>
      <w:r>
        <w:t xml:space="preserve"> ________________ </w:t>
      </w:r>
      <w:proofErr w:type="gramStart"/>
      <w:r>
        <w:t>процентов</w:t>
      </w:r>
      <w:proofErr w:type="gramEnd"/>
      <w:r>
        <w:t xml:space="preserve"> выше минимального размера оплаты труда. Установить тарифные коэффициенты между разрядами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могут быть установлены доплаты за интенсивность труда.</w:t>
      </w:r>
    </w:p>
    <w:p w:rsidR="001938FA" w:rsidRDefault="001938FA">
      <w:pPr>
        <w:pStyle w:val="ConsPlusNormal"/>
        <w:ind w:firstLine="540"/>
        <w:jc w:val="both"/>
      </w:pPr>
      <w: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1938FA" w:rsidRDefault="001938FA">
      <w:pPr>
        <w:pStyle w:val="ConsPlusNormal"/>
        <w:ind w:firstLine="540"/>
        <w:jc w:val="both"/>
      </w:pPr>
      <w: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1938FA" w:rsidRDefault="001938FA">
      <w:pPr>
        <w:pStyle w:val="ConsPlusNormal"/>
        <w:ind w:firstLine="540"/>
        <w:jc w:val="both"/>
      </w:pPr>
      <w: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 (Организация выбирает из перечня те надбавки, применение которых считает наиболее целесообразным.)</w:t>
      </w:r>
    </w:p>
    <w:p w:rsidR="001938FA" w:rsidRDefault="001938FA">
      <w:pPr>
        <w:pStyle w:val="ConsPlusNormal"/>
        <w:ind w:firstLine="540"/>
        <w:jc w:val="both"/>
      </w:pPr>
      <w: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1938FA" w:rsidRDefault="001938FA">
      <w:pPr>
        <w:pStyle w:val="ConsPlusNormal"/>
        <w:ind w:firstLine="540"/>
        <w:jc w:val="both"/>
      </w:pPr>
      <w:r>
        <w:t>2.1.14. Установить систему материального поощрения (премирования) по результатам труда, в том числе:</w:t>
      </w:r>
    </w:p>
    <w:p w:rsidR="001938FA" w:rsidRDefault="001938FA">
      <w:pPr>
        <w:pStyle w:val="ConsPlusNormal"/>
        <w:ind w:firstLine="540"/>
        <w:jc w:val="both"/>
      </w:pPr>
      <w:r>
        <w:t>- по результатам работы за месяц, квартал;</w:t>
      </w:r>
    </w:p>
    <w:p w:rsidR="001938FA" w:rsidRDefault="001938FA">
      <w:pPr>
        <w:pStyle w:val="ConsPlusNormal"/>
        <w:ind w:firstLine="540"/>
        <w:jc w:val="both"/>
      </w:pPr>
      <w:r>
        <w:t>- за выполнение особо важных и срочных работ;</w:t>
      </w:r>
    </w:p>
    <w:p w:rsidR="001938FA" w:rsidRDefault="001938FA">
      <w:pPr>
        <w:pStyle w:val="ConsPlusNormal"/>
        <w:ind w:firstLine="540"/>
        <w:jc w:val="both"/>
      </w:pPr>
      <w:r>
        <w:t>- по итогам работы за год;</w:t>
      </w:r>
    </w:p>
    <w:p w:rsidR="001938FA" w:rsidRDefault="001938FA">
      <w:pPr>
        <w:pStyle w:val="ConsPlusNormal"/>
        <w:ind w:firstLine="540"/>
        <w:jc w:val="both"/>
      </w:pPr>
      <w:r>
        <w:t>- по другим основаниям.</w:t>
      </w:r>
    </w:p>
    <w:p w:rsidR="001938FA" w:rsidRDefault="001938FA">
      <w:pPr>
        <w:pStyle w:val="ConsPlusNormal"/>
        <w:ind w:firstLine="540"/>
        <w:jc w:val="both"/>
      </w:pPr>
      <w:r>
        <w:t>2.1.15. Юбилярам (50...75 лет) производить единовременную выплату при стаже работы в организации:</w:t>
      </w:r>
    </w:p>
    <w:p w:rsidR="001938FA" w:rsidRDefault="001938FA">
      <w:pPr>
        <w:pStyle w:val="ConsPlusNormal"/>
        <w:ind w:firstLine="540"/>
        <w:jc w:val="both"/>
      </w:pPr>
      <w:r>
        <w:t>до одного года - половину должностного оклада;</w:t>
      </w:r>
    </w:p>
    <w:p w:rsidR="001938FA" w:rsidRDefault="001938FA">
      <w:pPr>
        <w:pStyle w:val="ConsPlusNormal"/>
        <w:ind w:firstLine="540"/>
        <w:jc w:val="both"/>
      </w:pPr>
      <w:r>
        <w:t>от одного до пяти лет - один должностной оклад;</w:t>
      </w:r>
    </w:p>
    <w:p w:rsidR="001938FA" w:rsidRDefault="001938FA">
      <w:pPr>
        <w:pStyle w:val="ConsPlusNormal"/>
        <w:ind w:firstLine="540"/>
        <w:jc w:val="both"/>
      </w:pPr>
      <w:r>
        <w:t>свыше пяти лет - два должностных оклада.</w:t>
      </w:r>
    </w:p>
    <w:p w:rsidR="001938FA" w:rsidRDefault="001938FA">
      <w:pPr>
        <w:pStyle w:val="ConsPlusNormal"/>
        <w:ind w:firstLine="540"/>
        <w:jc w:val="both"/>
      </w:pPr>
      <w:r>
        <w:t>2.2. В области нормирования труда стороны договорились:</w:t>
      </w:r>
    </w:p>
    <w:p w:rsidR="001938FA" w:rsidRDefault="001938FA">
      <w:pPr>
        <w:pStyle w:val="ConsPlusNormal"/>
        <w:ind w:firstLine="540"/>
        <w:jc w:val="both"/>
      </w:pPr>
      <w: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1938FA" w:rsidRDefault="001938FA">
      <w:pPr>
        <w:pStyle w:val="ConsPlusNormal"/>
        <w:ind w:firstLine="540"/>
        <w:jc w:val="both"/>
      </w:pPr>
      <w:r>
        <w:t>2.2.2. Внеочередной пересмотр норм труда может производиться по результатам аттестации рабочих мест.</w:t>
      </w:r>
    </w:p>
    <w:p w:rsidR="001938FA" w:rsidRDefault="001938FA">
      <w:pPr>
        <w:pStyle w:val="ConsPlusNormal"/>
        <w:ind w:firstLine="540"/>
        <w:jc w:val="both"/>
      </w:pPr>
      <w:r>
        <w:t xml:space="preserve">2.2.3. Установленные нормы труда не могут быть пересмотрены в случае достижения </w:t>
      </w:r>
      <w:r>
        <w:lastRenderedPageBreak/>
        <w:t>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__.</w:t>
      </w:r>
    </w:p>
    <w:p w:rsidR="001938FA" w:rsidRDefault="001938FA">
      <w:pPr>
        <w:pStyle w:val="ConsPlusNormal"/>
        <w:ind w:firstLine="540"/>
        <w:jc w:val="both"/>
      </w:pPr>
      <w:r>
        <w:t xml:space="preserve">2.2.4. </w:t>
      </w:r>
      <w:proofErr w:type="gramStart"/>
      <w:r>
        <w:t>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  <w:proofErr w:type="gramEnd"/>
    </w:p>
    <w:p w:rsidR="001938FA" w:rsidRDefault="001938FA">
      <w:pPr>
        <w:pStyle w:val="ConsPlusNormal"/>
        <w:ind w:firstLine="540"/>
        <w:jc w:val="both"/>
      </w:pPr>
      <w:r>
        <w:t>2.3. Гарантии и компенсации.</w:t>
      </w:r>
    </w:p>
    <w:p w:rsidR="001938FA" w:rsidRDefault="001938FA">
      <w:pPr>
        <w:pStyle w:val="ConsPlusNormal"/>
        <w:ind w:firstLine="540"/>
        <w:jc w:val="both"/>
      </w:pPr>
      <w: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1938FA" w:rsidRDefault="001938FA">
      <w:pPr>
        <w:pStyle w:val="ConsPlusNormal"/>
        <w:ind w:firstLine="540"/>
        <w:jc w:val="both"/>
      </w:pPr>
      <w: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7" w:history="1">
        <w:r>
          <w:rPr>
            <w:color w:val="0000FF"/>
          </w:rPr>
          <w:t>ст. 173</w:t>
        </w:r>
      </w:hyperlink>
      <w:r>
        <w:t xml:space="preserve"> - </w:t>
      </w:r>
      <w:hyperlink r:id="rId8" w:history="1">
        <w:r>
          <w:rPr>
            <w:color w:val="0000FF"/>
          </w:rPr>
          <w:t>177</w:t>
        </w:r>
      </w:hyperlink>
      <w:r>
        <w:t>).</w:t>
      </w:r>
    </w:p>
    <w:p w:rsidR="001938FA" w:rsidRDefault="001938FA">
      <w:pPr>
        <w:pStyle w:val="ConsPlusNormal"/>
        <w:ind w:firstLine="540"/>
        <w:jc w:val="both"/>
      </w:pPr>
      <w: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1938FA" w:rsidRDefault="001938FA">
      <w:pPr>
        <w:pStyle w:val="ConsPlusNormal"/>
        <w:ind w:firstLine="540"/>
        <w:jc w:val="both"/>
      </w:pPr>
      <w: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размере ___ (указать размер пособия), если работник отработал в организации не менее ___ лет.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3. ГАРАНТИИ ПРИ ВОЗМОЖНОМ ВЫСВОБОЖДЕНИИ,</w:t>
      </w:r>
    </w:p>
    <w:p w:rsidR="001938FA" w:rsidRDefault="001938FA">
      <w:pPr>
        <w:pStyle w:val="ConsPlusNormal"/>
        <w:jc w:val="center"/>
      </w:pPr>
      <w:r>
        <w:t>ОБЕСПЕЧЕНИЕ ЗАНЯТОСТИ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</w:t>
      </w:r>
      <w:proofErr w:type="gramStart"/>
      <w:r>
        <w:t>позднее</w:t>
      </w:r>
      <w:proofErr w:type="gramEnd"/>
      <w:r>
        <w:t xml:space="preserve"> чем за 2 месяца до начала проведения мероприятий.</w:t>
      </w:r>
    </w:p>
    <w:p w:rsidR="001938FA" w:rsidRDefault="001938FA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1938FA" w:rsidRDefault="001938FA">
      <w:pPr>
        <w:pStyle w:val="ConsPlusNormal"/>
        <w:ind w:firstLine="540"/>
        <w:jc w:val="both"/>
      </w:pPr>
      <w: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1938FA" w:rsidRDefault="001938FA">
      <w:pPr>
        <w:pStyle w:val="ConsPlusNormal"/>
        <w:ind w:firstLine="540"/>
        <w:jc w:val="both"/>
      </w:pPr>
      <w:r>
        <w:t xml:space="preserve">3.3.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Трудового кодекса Российской Федерации, при равной производительности труда может предоставляться работникам:</w:t>
      </w:r>
    </w:p>
    <w:p w:rsidR="001938FA" w:rsidRDefault="001938FA">
      <w:pPr>
        <w:pStyle w:val="ConsPlusNormal"/>
        <w:ind w:firstLine="540"/>
        <w:jc w:val="both"/>
      </w:pPr>
      <w:r>
        <w:t>- предпенсионного возраста (</w:t>
      </w:r>
      <w:proofErr w:type="gramStart"/>
      <w:r>
        <w:t>за</w:t>
      </w:r>
      <w:proofErr w:type="gramEnd"/>
      <w:r>
        <w:t xml:space="preserve"> __ года до пенсии);</w:t>
      </w:r>
    </w:p>
    <w:p w:rsidR="001938FA" w:rsidRDefault="001938FA">
      <w:pPr>
        <w:pStyle w:val="ConsPlusNormal"/>
        <w:ind w:firstLine="540"/>
        <w:jc w:val="both"/>
      </w:pPr>
      <w:r>
        <w:t xml:space="preserve">- </w:t>
      </w:r>
      <w:proofErr w:type="gramStart"/>
      <w:r>
        <w:t>проработавшим</w:t>
      </w:r>
      <w:proofErr w:type="gramEnd"/>
      <w:r>
        <w:t xml:space="preserve"> в организации более __ лет.</w:t>
      </w:r>
    </w:p>
    <w:p w:rsidR="001938FA" w:rsidRDefault="001938FA">
      <w:pPr>
        <w:pStyle w:val="ConsPlusNormal"/>
        <w:ind w:firstLine="540"/>
        <w:jc w:val="both"/>
      </w:pPr>
      <w:r>
        <w:t xml:space="preserve">3.4. При сокращении численности или штата не допускать увольнения двух </w:t>
      </w:r>
      <w:r>
        <w:lastRenderedPageBreak/>
        <w:t>работников из одной семьи одновременно.</w:t>
      </w:r>
    </w:p>
    <w:p w:rsidR="001938FA" w:rsidRDefault="001938FA">
      <w:pPr>
        <w:pStyle w:val="ConsPlusNormal"/>
        <w:ind w:firstLine="540"/>
        <w:jc w:val="both"/>
      </w:pPr>
      <w: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1938FA" w:rsidRDefault="001938FA">
      <w:pPr>
        <w:pStyle w:val="ConsPlusNormal"/>
        <w:ind w:firstLine="540"/>
        <w:jc w:val="both"/>
      </w:pPr>
      <w: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1938FA" w:rsidRDefault="001938FA">
      <w:pPr>
        <w:pStyle w:val="ConsPlusNormal"/>
        <w:ind w:firstLine="540"/>
        <w:jc w:val="both"/>
      </w:pPr>
      <w:r>
        <w:t>- ограничивает (не использует) или сокращает прием иностранной рабочей силы;</w:t>
      </w:r>
    </w:p>
    <w:p w:rsidR="001938FA" w:rsidRDefault="001938FA">
      <w:pPr>
        <w:pStyle w:val="ConsPlusNormal"/>
        <w:ind w:firstLine="540"/>
        <w:jc w:val="both"/>
      </w:pPr>
      <w:r>
        <w:t>- приостанавливает найм новых работников;</w:t>
      </w:r>
    </w:p>
    <w:p w:rsidR="001938FA" w:rsidRDefault="001938FA">
      <w:pPr>
        <w:pStyle w:val="ConsPlusNormal"/>
        <w:ind w:firstLine="540"/>
        <w:jc w:val="both"/>
      </w:pPr>
      <w:r>
        <w:t xml:space="preserve">- вводит режим неполного рабочего времени </w:t>
      </w:r>
      <w:proofErr w:type="gramStart"/>
      <w:r>
        <w:t>на срок до шести месяцев в случае массового увольнения работников в связи с изменением</w:t>
      </w:r>
      <w:proofErr w:type="gramEnd"/>
      <w:r>
        <w:t xml:space="preserve"> организационных или технологических условий труда;</w:t>
      </w:r>
    </w:p>
    <w:p w:rsidR="001938FA" w:rsidRDefault="001938FA">
      <w:pPr>
        <w:pStyle w:val="ConsPlusNormal"/>
        <w:ind w:firstLine="540"/>
        <w:jc w:val="both"/>
      </w:pPr>
      <w: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1938FA" w:rsidRDefault="001938FA">
      <w:pPr>
        <w:pStyle w:val="ConsPlusNormal"/>
        <w:ind w:firstLine="540"/>
        <w:jc w:val="both"/>
      </w:pPr>
      <w:r>
        <w:t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1938FA" w:rsidRDefault="001938FA">
      <w:pPr>
        <w:pStyle w:val="ConsPlusNormal"/>
        <w:ind w:firstLine="540"/>
        <w:jc w:val="both"/>
      </w:pPr>
      <w: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1938FA" w:rsidRDefault="001938FA">
      <w:pPr>
        <w:pStyle w:val="ConsPlusNormal"/>
        <w:ind w:firstLine="540"/>
        <w:jc w:val="both"/>
      </w:pPr>
      <w:r>
        <w:t>- для лиц, проработавших в организации свыше 10 лет, - _______ процентов среднего месячного заработка;</w:t>
      </w:r>
    </w:p>
    <w:p w:rsidR="001938FA" w:rsidRDefault="001938FA">
      <w:pPr>
        <w:pStyle w:val="ConsPlusNormal"/>
        <w:ind w:firstLine="540"/>
        <w:jc w:val="both"/>
      </w:pPr>
      <w:r>
        <w:t>- от 5 по 10 лет - ___ процентов среднего месячного заработка.</w:t>
      </w:r>
    </w:p>
    <w:p w:rsidR="001938FA" w:rsidRDefault="001938FA">
      <w:pPr>
        <w:pStyle w:val="ConsPlusNormal"/>
        <w:ind w:firstLine="540"/>
        <w:jc w:val="both"/>
      </w:pPr>
      <w: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4. РАБОЧЕЕ ВРЕМЯ И ВРЕМЯ ОТДЫХА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1938FA" w:rsidRDefault="001938FA">
      <w:pPr>
        <w:pStyle w:val="ConsPlusNormal"/>
        <w:ind w:firstLine="540"/>
        <w:jc w:val="both"/>
      </w:pPr>
      <w: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</w:t>
      </w:r>
      <w:proofErr w:type="gramStart"/>
      <w:r>
        <w:t>для</w:t>
      </w:r>
      <w:proofErr w:type="gramEnd"/>
      <w:r>
        <w:t>:</w:t>
      </w:r>
    </w:p>
    <w:p w:rsidR="001938FA" w:rsidRDefault="001938FA">
      <w:pPr>
        <w:pStyle w:val="ConsPlusNormal"/>
        <w:ind w:firstLine="540"/>
        <w:jc w:val="both"/>
      </w:pPr>
      <w:r>
        <w:t>- женщин, имеющих детей в возрасте до 8 лет;</w:t>
      </w:r>
    </w:p>
    <w:p w:rsidR="001938FA" w:rsidRDefault="001938FA">
      <w:pPr>
        <w:pStyle w:val="ConsPlusNormal"/>
        <w:ind w:firstLine="540"/>
        <w:jc w:val="both"/>
      </w:pPr>
      <w:r>
        <w:t>- лиц, частично утративших трудоспособность на производстве.</w:t>
      </w:r>
    </w:p>
    <w:p w:rsidR="001938FA" w:rsidRDefault="001938FA">
      <w:pPr>
        <w:pStyle w:val="ConsPlusNormal"/>
        <w:ind w:firstLine="540"/>
        <w:jc w:val="both"/>
      </w:pPr>
      <w: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1938FA" w:rsidRDefault="001938FA">
      <w:pPr>
        <w:pStyle w:val="ConsPlusNormal"/>
        <w:ind w:firstLine="540"/>
        <w:jc w:val="both"/>
      </w:pPr>
      <w: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</w:t>
      </w:r>
      <w:proofErr w:type="gramStart"/>
      <w:r>
        <w:t>другое</w:t>
      </w:r>
      <w:proofErr w:type="gramEnd"/>
      <w:r>
        <w:t>, прилагается к Коллективному договору.)</w:t>
      </w:r>
    </w:p>
    <w:p w:rsidR="001938FA" w:rsidRDefault="001938FA">
      <w:pPr>
        <w:pStyle w:val="ConsPlusNormal"/>
        <w:ind w:firstLine="540"/>
        <w:jc w:val="both"/>
      </w:pPr>
      <w:r>
        <w:t xml:space="preserve">4.5. Перерывы для отдыха и питания предоставлять работникам с ____ </w:t>
      </w:r>
      <w:proofErr w:type="gramStart"/>
      <w:r>
        <w:t>до</w:t>
      </w:r>
      <w:proofErr w:type="gramEnd"/>
      <w:r>
        <w:t xml:space="preserve"> _____ (указать время).</w:t>
      </w:r>
    </w:p>
    <w:p w:rsidR="001938FA" w:rsidRDefault="001938FA">
      <w:pPr>
        <w:pStyle w:val="ConsPlusNormal"/>
        <w:ind w:firstLine="540"/>
        <w:jc w:val="both"/>
      </w:pPr>
      <w: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1938FA" w:rsidRDefault="001938FA">
      <w:pPr>
        <w:pStyle w:val="ConsPlusNormal"/>
        <w:ind w:firstLine="540"/>
        <w:jc w:val="both"/>
      </w:pPr>
      <w:r>
        <w:lastRenderedPageBreak/>
        <w:t>4.7. Общим выходным днем считать воскресенье. Вторым выходным днем считать __________ (указать).</w:t>
      </w:r>
    </w:p>
    <w:p w:rsidR="001938FA" w:rsidRDefault="001938FA">
      <w:pPr>
        <w:pStyle w:val="ConsPlusNormal"/>
        <w:ind w:firstLine="540"/>
        <w:jc w:val="both"/>
      </w:pPr>
      <w: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1938FA" w:rsidRDefault="001938FA">
      <w:pPr>
        <w:pStyle w:val="ConsPlusNormal"/>
        <w:ind w:firstLine="540"/>
        <w:jc w:val="both"/>
      </w:pPr>
      <w: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1938FA" w:rsidRDefault="001938FA">
      <w:pPr>
        <w:pStyle w:val="ConsPlusNormal"/>
        <w:ind w:firstLine="540"/>
        <w:jc w:val="both"/>
      </w:pPr>
      <w: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5. ОХРАНА ТРУДА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1938FA" w:rsidRDefault="001938FA">
      <w:pPr>
        <w:pStyle w:val="ConsPlusNormal"/>
        <w:ind w:firstLine="540"/>
        <w:jc w:val="both"/>
      </w:pPr>
      <w:r>
        <w:t>5.1.1. Выделить на мероприятия по охране труда средства в сумме ____ руб. (по годам).</w:t>
      </w:r>
    </w:p>
    <w:p w:rsidR="001938FA" w:rsidRDefault="001938FA">
      <w:pPr>
        <w:pStyle w:val="ConsPlusNormal"/>
        <w:ind w:firstLine="540"/>
        <w:jc w:val="both"/>
      </w:pPr>
      <w: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1938FA" w:rsidRDefault="001938FA">
      <w:pPr>
        <w:pStyle w:val="ConsPlusNormal"/>
        <w:ind w:firstLine="540"/>
        <w:jc w:val="both"/>
      </w:pPr>
      <w:r>
        <w:t xml:space="preserve">5.1.4. Провести аттестацию рабочих мест </w:t>
      </w:r>
      <w:proofErr w:type="gramStart"/>
      <w:r>
        <w:t>по условиям труда с последующей сертификацией работ по охране труда в организации в следующих подразделениях</w:t>
      </w:r>
      <w:proofErr w:type="gramEnd"/>
      <w:r>
        <w:t>: (указать перечень).</w:t>
      </w:r>
    </w:p>
    <w:p w:rsidR="001938FA" w:rsidRDefault="001938FA">
      <w:pPr>
        <w:pStyle w:val="ConsPlusNormal"/>
        <w:ind w:firstLine="540"/>
        <w:jc w:val="both"/>
      </w:pPr>
      <w: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1938FA" w:rsidRDefault="001938FA">
      <w:pPr>
        <w:pStyle w:val="ConsPlusNormal"/>
        <w:ind w:firstLine="540"/>
        <w:jc w:val="both"/>
      </w:pPr>
      <w: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1938FA" w:rsidRDefault="001938FA">
      <w:pPr>
        <w:pStyle w:val="ConsPlusNormal"/>
        <w:ind w:firstLine="540"/>
        <w:jc w:val="both"/>
      </w:pPr>
      <w:r>
        <w:t xml:space="preserve"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период работы.</w:t>
      </w:r>
    </w:p>
    <w:p w:rsidR="001938FA" w:rsidRDefault="001938FA">
      <w:pPr>
        <w:pStyle w:val="ConsPlusNormal"/>
        <w:ind w:firstLine="540"/>
        <w:jc w:val="both"/>
      </w:pPr>
      <w:r>
        <w:t xml:space="preserve">5.1.8. Осуществлять </w:t>
      </w:r>
      <w:proofErr w:type="gramStart"/>
      <w:r>
        <w:t>контроль за</w:t>
      </w:r>
      <w:proofErr w:type="gramEnd"/>
      <w: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1938FA" w:rsidRDefault="001938FA">
      <w:pPr>
        <w:pStyle w:val="ConsPlusNormal"/>
        <w:ind w:firstLine="540"/>
        <w:jc w:val="both"/>
      </w:pPr>
      <w:r>
        <w:t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___. В случае, когда работодатель не обеспечил работника спецодеждой и спецобувью и по соглашению сторон работник приобрел ее сам, работодатель возмещает ее стоимость.</w:t>
      </w:r>
    </w:p>
    <w:p w:rsidR="001938FA" w:rsidRDefault="001938FA">
      <w:pPr>
        <w:pStyle w:val="ConsPlusNormal"/>
        <w:ind w:firstLine="540"/>
        <w:jc w:val="both"/>
      </w:pPr>
      <w:r>
        <w:t>5.1.10. Предоставлять работникам, занятым на работах с вредными и опасными условиями труда, следующие компенсации:</w:t>
      </w:r>
    </w:p>
    <w:p w:rsidR="001938FA" w:rsidRDefault="001938FA">
      <w:pPr>
        <w:pStyle w:val="ConsPlusNormal"/>
        <w:ind w:firstLine="540"/>
        <w:jc w:val="both"/>
      </w:pPr>
      <w:r>
        <w:t>- дополнительный отпуск, присоединяемый к основному, и сокращенный рабочий день по перечню профессий и должностей согласно приложению N __;</w:t>
      </w:r>
    </w:p>
    <w:p w:rsidR="001938FA" w:rsidRDefault="001938FA">
      <w:pPr>
        <w:pStyle w:val="ConsPlusNormal"/>
        <w:ind w:firstLine="540"/>
        <w:jc w:val="both"/>
      </w:pPr>
      <w:r>
        <w:t xml:space="preserve">- молоко или другие равноценные пищевые продукты по перечню профессий и </w:t>
      </w:r>
      <w:r>
        <w:lastRenderedPageBreak/>
        <w:t>должностей согласно приложению N __;</w:t>
      </w:r>
    </w:p>
    <w:p w:rsidR="001938FA" w:rsidRDefault="001938FA">
      <w:pPr>
        <w:pStyle w:val="ConsPlusNormal"/>
        <w:ind w:firstLine="540"/>
        <w:jc w:val="both"/>
      </w:pPr>
      <w:r>
        <w:t>- лечебно-профилактическое питание по перечню профессий и должностей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 xml:space="preserve">5.1.11. Установить единовременное денежное пособие работникам (членам их семей) </w:t>
      </w:r>
      <w:proofErr w:type="gramStart"/>
      <w:r>
        <w:t>сверх</w:t>
      </w:r>
      <w:proofErr w:type="gramEnd"/>
      <w:r>
        <w:t xml:space="preserve"> установленных законодательством в случаях:</w:t>
      </w:r>
    </w:p>
    <w:p w:rsidR="001938FA" w:rsidRDefault="001938FA">
      <w:pPr>
        <w:pStyle w:val="ConsPlusNormal"/>
        <w:ind w:firstLine="540"/>
        <w:jc w:val="both"/>
      </w:pPr>
      <w:r>
        <w:t xml:space="preserve">- гибели работника - ____ минимальных </w:t>
      </w:r>
      <w:proofErr w:type="gramStart"/>
      <w:r>
        <w:t>размеров оплаты труда</w:t>
      </w:r>
      <w:proofErr w:type="gramEnd"/>
      <w:r>
        <w:t>;</w:t>
      </w:r>
    </w:p>
    <w:p w:rsidR="001938FA" w:rsidRDefault="001938FA">
      <w:pPr>
        <w:pStyle w:val="ConsPlusNormal"/>
        <w:ind w:firstLine="540"/>
        <w:jc w:val="both"/>
      </w:pPr>
      <w:r>
        <w:t xml:space="preserve">- получения работником инвалидности - ___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1938FA" w:rsidRDefault="001938FA">
      <w:pPr>
        <w:pStyle w:val="ConsPlusNormal"/>
        <w:ind w:firstLine="540"/>
        <w:jc w:val="both"/>
      </w:pPr>
      <w:r>
        <w:t>5.1.12. Обеспечить условия и охрану труда женщин, в том числе:</w:t>
      </w:r>
    </w:p>
    <w:p w:rsidR="001938FA" w:rsidRDefault="001938FA">
      <w:pPr>
        <w:pStyle w:val="ConsPlusNormal"/>
        <w:ind w:firstLine="540"/>
        <w:jc w:val="both"/>
      </w:pPr>
      <w:r>
        <w:t>- ограничить применение труда женщин на работах в ночное время;</w:t>
      </w:r>
    </w:p>
    <w:p w:rsidR="001938FA" w:rsidRDefault="001938FA">
      <w:pPr>
        <w:pStyle w:val="ConsPlusNormal"/>
        <w:ind w:firstLine="540"/>
        <w:jc w:val="both"/>
      </w:pPr>
      <w: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1938FA" w:rsidRDefault="001938FA">
      <w:pPr>
        <w:pStyle w:val="ConsPlusNormal"/>
        <w:ind w:firstLine="540"/>
        <w:jc w:val="both"/>
      </w:pPr>
      <w: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1938FA" w:rsidRDefault="001938FA">
      <w:pPr>
        <w:pStyle w:val="ConsPlusNormal"/>
        <w:ind w:firstLine="540"/>
        <w:jc w:val="both"/>
      </w:pPr>
      <w: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1938FA" w:rsidRDefault="001938FA">
      <w:pPr>
        <w:pStyle w:val="ConsPlusNormal"/>
        <w:ind w:firstLine="540"/>
        <w:jc w:val="both"/>
      </w:pPr>
      <w:r>
        <w:t>5.1.13. Обеспечить условия труда молодежи, в том числе:</w:t>
      </w:r>
    </w:p>
    <w:p w:rsidR="001938FA" w:rsidRDefault="001938FA">
      <w:pPr>
        <w:pStyle w:val="ConsPlusNormal"/>
        <w:ind w:firstLine="540"/>
        <w:jc w:val="both"/>
      </w:pPr>
      <w: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1938FA" w:rsidRDefault="001938FA">
      <w:pPr>
        <w:pStyle w:val="ConsPlusNormal"/>
        <w:ind w:firstLine="540"/>
        <w:jc w:val="both"/>
      </w:pPr>
      <w:r>
        <w:t>- по просьбе лиц, обучающихся без отрыва от производства, установить индивидуальные режимы труда.</w:t>
      </w:r>
    </w:p>
    <w:p w:rsidR="001938FA" w:rsidRDefault="001938FA">
      <w:pPr>
        <w:pStyle w:val="ConsPlusNormal"/>
        <w:ind w:firstLine="540"/>
        <w:jc w:val="both"/>
      </w:pPr>
      <w:r>
        <w:t xml:space="preserve">5.1.14. Организовать </w:t>
      </w:r>
      <w:proofErr w:type="gramStart"/>
      <w:r>
        <w:t>контроль за</w:t>
      </w:r>
      <w:proofErr w:type="gramEnd"/>
      <w:r>
        <w:t xml:space="preserve"> состоянием условий и охраны труда в подразделениях и за выполнением соглашения по охране труда.</w:t>
      </w:r>
    </w:p>
    <w:p w:rsidR="001938FA" w:rsidRDefault="001938FA">
      <w:pPr>
        <w:pStyle w:val="ConsPlusNormal"/>
        <w:ind w:firstLine="540"/>
        <w:jc w:val="both"/>
      </w:pPr>
      <w: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1938FA" w:rsidRDefault="001938FA">
      <w:pPr>
        <w:pStyle w:val="ConsPlusNormal"/>
        <w:ind w:firstLine="540"/>
        <w:jc w:val="both"/>
      </w:pPr>
      <w:r>
        <w:t>- правильно применять средства индивидуальной и коллективной защиты;</w:t>
      </w:r>
    </w:p>
    <w:p w:rsidR="001938FA" w:rsidRDefault="001938FA">
      <w:pPr>
        <w:pStyle w:val="ConsPlusNormal"/>
        <w:ind w:firstLine="540"/>
        <w:jc w:val="both"/>
      </w:pPr>
      <w:r>
        <w:t>- проходить обучение безопасным методам и приемам выполнения работ по охране труда;</w:t>
      </w:r>
    </w:p>
    <w:p w:rsidR="001938FA" w:rsidRDefault="001938FA">
      <w:pPr>
        <w:pStyle w:val="ConsPlusNormal"/>
        <w:ind w:firstLine="540"/>
        <w:jc w:val="both"/>
      </w:pPr>
      <w: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1938FA" w:rsidRDefault="001938FA">
      <w:pPr>
        <w:pStyle w:val="ConsPlusNormal"/>
        <w:ind w:firstLine="540"/>
        <w:jc w:val="both"/>
      </w:pPr>
      <w:r>
        <w:t>- проходить обязательные предварительные и периодические медицинские обследования.</w:t>
      </w:r>
    </w:p>
    <w:p w:rsidR="001938FA" w:rsidRDefault="001938FA">
      <w:pPr>
        <w:pStyle w:val="ConsPlusNormal"/>
        <w:ind w:firstLine="540"/>
        <w:jc w:val="both"/>
      </w:pPr>
      <w:r>
        <w:t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6. СОЦИАЛЬНЫЕ ГАРАНТИИ, НЕПОСРЕДСТВЕННО СВЯЗАННЫЕ</w:t>
      </w:r>
    </w:p>
    <w:p w:rsidR="001938FA" w:rsidRDefault="001938FA">
      <w:pPr>
        <w:pStyle w:val="ConsPlusNormal"/>
        <w:jc w:val="center"/>
      </w:pPr>
      <w:r>
        <w:t>С ТРУДОВЫМИ ОТНОШЕНИЯМИ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1938FA" w:rsidRDefault="001938FA">
      <w:pPr>
        <w:pStyle w:val="ConsPlusNormal"/>
        <w:ind w:firstLine="540"/>
        <w:jc w:val="both"/>
      </w:pPr>
      <w: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1938FA" w:rsidRDefault="001938FA">
      <w:pPr>
        <w:pStyle w:val="ConsPlusNormal"/>
        <w:ind w:firstLine="540"/>
        <w:jc w:val="both"/>
      </w:pPr>
      <w:r>
        <w:t>6.3. Предоставлять работникам, имеющим детей дошкольного возраста, места в имеющихся у работодателя детских дошкольных учреждениях с ___ процентной скидкой по оплате за их содержание.</w:t>
      </w:r>
    </w:p>
    <w:p w:rsidR="001938FA" w:rsidRDefault="001938FA">
      <w:pPr>
        <w:pStyle w:val="ConsPlusNormal"/>
        <w:ind w:firstLine="540"/>
        <w:jc w:val="both"/>
      </w:pPr>
      <w:r>
        <w:t xml:space="preserve"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</w:t>
      </w:r>
      <w:r>
        <w:lastRenderedPageBreak/>
        <w:t>предусмотренных действующим законодательством компенсаций, пособие в размере ______.</w:t>
      </w:r>
    </w:p>
    <w:p w:rsidR="001938FA" w:rsidRDefault="001938FA">
      <w:pPr>
        <w:pStyle w:val="ConsPlusNormal"/>
        <w:ind w:firstLine="540"/>
        <w:jc w:val="both"/>
      </w:pPr>
      <w:r>
        <w:t>6.5. При рождении ребенка у работника организации выплачивать ему материальную помощь в размере ______.</w:t>
      </w:r>
    </w:p>
    <w:p w:rsidR="001938FA" w:rsidRDefault="001938FA">
      <w:pPr>
        <w:pStyle w:val="ConsPlusNormal"/>
        <w:ind w:firstLine="540"/>
        <w:jc w:val="both"/>
      </w:pPr>
      <w: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1938FA" w:rsidRDefault="001938FA">
      <w:pPr>
        <w:pStyle w:val="ConsPlusNormal"/>
        <w:ind w:firstLine="540"/>
        <w:jc w:val="both"/>
      </w:pPr>
      <w: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7. ГАРАНТИИ ДЕЯТЕЛЬНОСТИ ПРОФСОЮЗНОЙ ОРГАНИЗАЦИИ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Работодатель обязуется:</w:t>
      </w:r>
    </w:p>
    <w:p w:rsidR="001938FA" w:rsidRDefault="001938FA">
      <w:pPr>
        <w:pStyle w:val="ConsPlusNormal"/>
        <w:ind w:firstLine="540"/>
        <w:jc w:val="both"/>
      </w:pPr>
      <w: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1938FA" w:rsidRDefault="001938FA">
      <w:pPr>
        <w:pStyle w:val="ConsPlusNormal"/>
        <w:ind w:firstLine="540"/>
        <w:jc w:val="both"/>
      </w:pPr>
      <w: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1938FA" w:rsidRDefault="001938FA">
      <w:pPr>
        <w:pStyle w:val="ConsPlusNormal"/>
        <w:ind w:firstLine="540"/>
        <w:jc w:val="both"/>
      </w:pPr>
      <w: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1938FA" w:rsidRDefault="001938FA">
      <w:pPr>
        <w:pStyle w:val="ConsPlusNormal"/>
        <w:ind w:firstLine="540"/>
        <w:jc w:val="both"/>
      </w:pPr>
      <w: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>
        <w:t>контроля за</w:t>
      </w:r>
      <w:proofErr w:type="gramEnd"/>
      <w:r>
        <w:t xml:space="preserve"> соблюдением Коллективного договора.</w:t>
      </w:r>
    </w:p>
    <w:p w:rsidR="001938FA" w:rsidRDefault="001938FA">
      <w:pPr>
        <w:pStyle w:val="ConsPlusNormal"/>
        <w:ind w:firstLine="540"/>
        <w:jc w:val="both"/>
      </w:pPr>
      <w:r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>
        <w:t>согласованных</w:t>
      </w:r>
      <w:proofErr w:type="gramEnd"/>
      <w:r>
        <w:t xml:space="preserve"> порядке и сроки.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Раздел 8. ЗАКЛЮЧИТЕЛЬНЫЕ ПОЛОЖЕНИЯ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1938FA" w:rsidRDefault="001938FA">
      <w:pPr>
        <w:pStyle w:val="ConsPlusNormal"/>
        <w:ind w:firstLine="540"/>
        <w:jc w:val="both"/>
      </w:pPr>
      <w: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1938FA" w:rsidRDefault="001938FA">
      <w:pPr>
        <w:pStyle w:val="ConsPlusNormal"/>
        <w:ind w:firstLine="540"/>
        <w:jc w:val="both"/>
      </w:pPr>
      <w:r>
        <w:t xml:space="preserve">8.3. Контроль за выполнением Договора осуществляют стороны, подписавшие его, в согласованных </w:t>
      </w:r>
      <w:proofErr w:type="gramStart"/>
      <w:r>
        <w:t>порядке</w:t>
      </w:r>
      <w:proofErr w:type="gramEnd"/>
      <w:r>
        <w:t>, формах и сроках.</w:t>
      </w:r>
    </w:p>
    <w:p w:rsidR="001938FA" w:rsidRDefault="001938FA">
      <w:pPr>
        <w:pStyle w:val="ConsPlusNormal"/>
        <w:ind w:firstLine="540"/>
        <w:jc w:val="both"/>
      </w:pPr>
      <w:r>
        <w:t xml:space="preserve">В целях более действенного </w:t>
      </w:r>
      <w:proofErr w:type="gramStart"/>
      <w:r>
        <w:t>контроля за</w:t>
      </w:r>
      <w:proofErr w:type="gramEnd"/>
      <w:r>
        <w:t xml:space="preserve"> исполнением принятых обязательств назначаются ответственные от каждой стороны за выполнение конкретных мероприятий Договора (приложение N ___).</w:t>
      </w:r>
    </w:p>
    <w:p w:rsidR="001938FA" w:rsidRDefault="001938FA">
      <w:pPr>
        <w:pStyle w:val="ConsPlusNormal"/>
        <w:ind w:firstLine="540"/>
        <w:jc w:val="both"/>
      </w:pPr>
      <w: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1938FA" w:rsidRDefault="001938FA">
      <w:pPr>
        <w:pStyle w:val="ConsPlusNormal"/>
        <w:ind w:firstLine="540"/>
        <w:jc w:val="both"/>
      </w:pPr>
      <w: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1938FA" w:rsidRDefault="001938FA">
      <w:pPr>
        <w:pStyle w:val="ConsPlusNormal"/>
        <w:ind w:firstLine="540"/>
        <w:jc w:val="both"/>
      </w:pPr>
      <w:r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1938FA" w:rsidRDefault="001938FA">
      <w:pPr>
        <w:pStyle w:val="ConsPlusNormal"/>
        <w:ind w:firstLine="540"/>
        <w:jc w:val="both"/>
      </w:pPr>
      <w:r>
        <w:t xml:space="preserve">8.7. Действие настоящего Договора распространяется на всех работников организации (ее филиала, представительства и иного обособленного структурного </w:t>
      </w:r>
      <w:r>
        <w:lastRenderedPageBreak/>
        <w:t>подразделения).</w:t>
      </w:r>
    </w:p>
    <w:p w:rsidR="001938FA" w:rsidRDefault="001938FA">
      <w:pPr>
        <w:pStyle w:val="ConsPlusNormal"/>
        <w:ind w:firstLine="540"/>
        <w:jc w:val="both"/>
      </w:pPr>
      <w:r>
        <w:t>8.8. При приеме на работу работодатель или его представитель обязан ознакомить работника с настоящим Договором.</w:t>
      </w:r>
    </w:p>
    <w:p w:rsidR="001938FA" w:rsidRDefault="001938FA">
      <w:pPr>
        <w:pStyle w:val="ConsPlusNormal"/>
        <w:ind w:firstLine="540"/>
        <w:jc w:val="both"/>
      </w:pPr>
      <w: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1938FA" w:rsidRDefault="001938FA">
      <w:pPr>
        <w:pStyle w:val="ConsPlusNormal"/>
        <w:ind w:firstLine="540"/>
        <w:jc w:val="both"/>
      </w:pPr>
      <w:r>
        <w:t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jc w:val="center"/>
        <w:outlineLvl w:val="1"/>
      </w:pPr>
      <w:r>
        <w:t>Примерный перечень возможных приложений</w:t>
      </w:r>
    </w:p>
    <w:p w:rsidR="001938FA" w:rsidRDefault="001938FA">
      <w:pPr>
        <w:pStyle w:val="ConsPlusNormal"/>
        <w:jc w:val="center"/>
      </w:pPr>
      <w:r>
        <w:t>к Коллективному договору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  <w:ind w:firstLine="540"/>
        <w:jc w:val="both"/>
      </w:pPr>
      <w:r>
        <w:t>Правила внутреннего трудового распорядка (если они принимаются в составе Коллективного договора).</w:t>
      </w:r>
    </w:p>
    <w:p w:rsidR="001938FA" w:rsidRDefault="001938FA">
      <w:pPr>
        <w:pStyle w:val="ConsPlusNormal"/>
        <w:ind w:firstLine="540"/>
        <w:jc w:val="both"/>
      </w:pPr>
      <w:r>
        <w:t>План мероприятий по охране труда.</w:t>
      </w:r>
    </w:p>
    <w:p w:rsidR="001938FA" w:rsidRDefault="001938FA">
      <w:pPr>
        <w:pStyle w:val="ConsPlusNormal"/>
        <w:ind w:firstLine="540"/>
        <w:jc w:val="both"/>
      </w:pPr>
      <w:r>
        <w:t>Смета расходования средств на охрану труда.</w:t>
      </w:r>
    </w:p>
    <w:p w:rsidR="001938FA" w:rsidRDefault="001938FA">
      <w:pPr>
        <w:pStyle w:val="ConsPlusNormal"/>
        <w:ind w:firstLine="540"/>
        <w:jc w:val="both"/>
      </w:pPr>
      <w: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1938FA" w:rsidRDefault="001938FA">
      <w:pPr>
        <w:pStyle w:val="ConsPlusNormal"/>
        <w:ind w:firstLine="540"/>
        <w:jc w:val="both"/>
      </w:pPr>
      <w: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1938FA" w:rsidRDefault="001938FA">
      <w:pPr>
        <w:pStyle w:val="ConsPlusNormal"/>
        <w:ind w:firstLine="540"/>
        <w:jc w:val="both"/>
      </w:pPr>
      <w: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1938FA" w:rsidRDefault="001938FA">
      <w:pPr>
        <w:pStyle w:val="ConsPlusNormal"/>
        <w:ind w:firstLine="540"/>
        <w:jc w:val="both"/>
      </w:pPr>
      <w:r>
        <w:t>Положение о порядке и условиях выплаты вознаграждения по итогам работы за год.</w:t>
      </w:r>
    </w:p>
    <w:p w:rsidR="001938FA" w:rsidRDefault="001938FA">
      <w:pPr>
        <w:pStyle w:val="ConsPlusNormal"/>
        <w:ind w:firstLine="540"/>
        <w:jc w:val="both"/>
      </w:pPr>
      <w:r>
        <w:t>Положение о порядке и условиях выплаты вознаграждения за выслугу лет.</w:t>
      </w:r>
    </w:p>
    <w:p w:rsidR="001938FA" w:rsidRDefault="001938FA">
      <w:pPr>
        <w:pStyle w:val="ConsPlusNormal"/>
        <w:ind w:firstLine="540"/>
        <w:jc w:val="both"/>
      </w:pPr>
      <w: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1938FA" w:rsidRDefault="001938FA">
      <w:pPr>
        <w:pStyle w:val="ConsPlusNormal"/>
        <w:ind w:firstLine="540"/>
        <w:jc w:val="both"/>
      </w:pPr>
      <w:r>
        <w:t>План оздоровительно-профилактических мероприятий.</w:t>
      </w:r>
    </w:p>
    <w:p w:rsidR="001938FA" w:rsidRDefault="001938FA">
      <w:pPr>
        <w:pStyle w:val="ConsPlusNormal"/>
        <w:ind w:firstLine="540"/>
        <w:jc w:val="both"/>
      </w:pPr>
      <w: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1938FA" w:rsidRDefault="001938FA">
      <w:pPr>
        <w:pStyle w:val="ConsPlusNormal"/>
        <w:ind w:firstLine="540"/>
        <w:jc w:val="both"/>
      </w:pPr>
      <w:r>
        <w:t>Другие приложения исходя из содержания Договора.</w:t>
      </w:r>
    </w:p>
    <w:p w:rsidR="001938FA" w:rsidRDefault="001938FA">
      <w:pPr>
        <w:pStyle w:val="ConsPlusNormal"/>
      </w:pPr>
    </w:p>
    <w:p w:rsidR="001938FA" w:rsidRDefault="001938FA">
      <w:pPr>
        <w:pStyle w:val="ConsPlusNormal"/>
      </w:pPr>
    </w:p>
    <w:p w:rsidR="001938FA" w:rsidRDefault="00193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1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A"/>
    <w:rsid w:val="000165BA"/>
    <w:rsid w:val="001938FA"/>
    <w:rsid w:val="005B5B90"/>
    <w:rsid w:val="005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938F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938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8F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938F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938F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938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8F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938F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CAB10D94FC40AC9985F9AF717E50E87C546814FF0A21B2D3D14C759A25E19E7ABB1018EF1FF8dE2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0CAB10D94FC40AC9985F9AF717E50E87C546814FF0A21B2D3D14C759A25E19E7ABB1018EF1EF3dE2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CAB10D94FC40AC9985F9AF717E50E87C546814FF0A21B2D3D14C759A25E19E7ABB101AE7d12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10CAB10D94FC40AC9985F9AF717E50E87C546814FF0A21B2D3D14C759A25E19E7ABB1018EE1DFAdE27I" TargetMode="External"/><Relationship Id="rId10" Type="http://schemas.openxmlformats.org/officeDocument/2006/relationships/hyperlink" Target="consultantplus://offline/ref=B210CAB10D94FC40AC9985F9AF717E50E87C546814FF0A21B2D3D14C759A25E19E7ABB161FdE2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0CAB10D94FC40AC9985F9AF717E50E87C546814FF0A21B2D3D14C75d9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27050</CharactersWithSpaces>
  <SharedDoc>false</SharedDoc>
  <HLinks>
    <vt:vector size="54" baseType="variant">
      <vt:variant>
        <vt:i4>4653059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consultantplus://offline/ref=B210CAB10D94FC40AC9985F9AF717E50E87C546814FF0A21B2D3D14C759A25E19E7ABB161FdE2BI</vt:lpwstr>
      </vt:variant>
      <vt:variant>
        <vt:lpwstr/>
      </vt:variant>
      <vt:variant>
        <vt:i4>4521999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consultantplus://offline/ref=B210CAB10D94FC40AC9985F9AF717E50E87C546814FF0A21B2D3D14C75d92AI</vt:lpwstr>
      </vt:variant>
      <vt:variant>
        <vt:lpwstr/>
      </vt:variant>
      <vt:variant>
        <vt:i4>7667760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consultantplus://offline/ref=B210CAB10D94FC40AC9985F9AF717E50E87C546814FF0A21B2D3D14C759A25E19E7ABB1018EF1FF8dE21I</vt:lpwstr>
      </vt:variant>
      <vt:variant>
        <vt:lpwstr/>
      </vt:variant>
      <vt:variant>
        <vt:i4>7667770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consultantplus://offline/ref=B210CAB10D94FC40AC9985F9AF717E50E87C546814FF0A21B2D3D14C759A25E19E7ABB1018EF1EF3dE23I</vt:lpwstr>
      </vt:variant>
      <vt:variant>
        <vt:lpwstr/>
      </vt:variant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consultantplus://offline/ref=B210CAB10D94FC40AC9985F9AF717E50E87C546814FF0A21B2D3D14C759A25E19E7ABB101AE7d12CI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consultantplus://offline/ref=B210CAB10D94FC40AC9985F9AF717E50E87C546814FF0A21B2D3D14C759A25E19E7ABB1018EE1DFAdE27I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2017-04-25T06:19:00Z</dcterms:created>
  <dcterms:modified xsi:type="dcterms:W3CDTF">2017-04-25T06:19:00Z</dcterms:modified>
</cp:coreProperties>
</file>