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bookmarkStart w:id="0" w:name="_MON_1028701803"/>
    <w:bookmarkEnd w:id="0"/>
    <w:p w:rsidR="00F7175D" w:rsidRDefault="00F7175D" w:rsidP="00F7175D">
      <w:pPr>
        <w:tabs>
          <w:tab w:val="left" w:pos="9720"/>
        </w:tabs>
        <w:ind w:right="-365"/>
        <w:jc w:val="center"/>
        <w:outlineLvl w:val="0"/>
      </w:pPr>
      <w:r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63pt" o:ole="" fillcolor="window">
            <v:imagedata r:id="rId6" o:title=""/>
          </v:shape>
          <o:OLEObject Type="Embed" ProgID="Word.Picture.8" ShapeID="_x0000_i1025" DrawAspect="Content" ObjectID="_1718009874" r:id="rId7"/>
        </w:object>
      </w:r>
    </w:p>
    <w:p w:rsidR="00F7175D" w:rsidRDefault="00F7175D" w:rsidP="00F7175D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7175D" w:rsidRDefault="00F7175D" w:rsidP="00F7175D">
      <w:pPr>
        <w:tabs>
          <w:tab w:val="left" w:pos="9720"/>
        </w:tabs>
        <w:ind w:right="-36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F7175D" w:rsidRDefault="00F7175D" w:rsidP="00F7175D">
      <w:pPr>
        <w:pStyle w:val="a7"/>
      </w:pPr>
      <w:r>
        <w:t>Новгородская область</w:t>
      </w:r>
    </w:p>
    <w:p w:rsidR="00F7175D" w:rsidRDefault="00F7175D" w:rsidP="00F7175D">
      <w:pPr>
        <w:jc w:val="center"/>
        <w:rPr>
          <w:b/>
          <w:sz w:val="28"/>
        </w:rPr>
      </w:pPr>
    </w:p>
    <w:p w:rsidR="003A1468" w:rsidRDefault="003A1468" w:rsidP="003A1468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3A1468" w:rsidRDefault="003A1468" w:rsidP="003A1468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 района</w:t>
      </w:r>
    </w:p>
    <w:p w:rsidR="003A1468" w:rsidRDefault="003A1468" w:rsidP="003A1468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p w:rsidR="003A1468" w:rsidRDefault="003A1468" w:rsidP="003A1468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е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и е</w:t>
      </w:r>
    </w:p>
    <w:p w:rsidR="003A1468" w:rsidRDefault="003A1468" w:rsidP="003A1468">
      <w:pPr>
        <w:tabs>
          <w:tab w:val="left" w:pos="9720"/>
        </w:tabs>
        <w:ind w:right="-365"/>
        <w:jc w:val="center"/>
        <w:outlineLvl w:val="0"/>
        <w:rPr>
          <w:b/>
          <w:sz w:val="28"/>
          <w:szCs w:val="28"/>
        </w:rPr>
      </w:pPr>
    </w:p>
    <w:tbl>
      <w:tblPr>
        <w:tblW w:w="9712" w:type="dxa"/>
        <w:tblLook w:val="01E0"/>
      </w:tblPr>
      <w:tblGrid>
        <w:gridCol w:w="2988"/>
        <w:gridCol w:w="4916"/>
        <w:gridCol w:w="1808"/>
      </w:tblGrid>
      <w:tr w:rsidR="00F7175D" w:rsidRPr="00FB0C30" w:rsidTr="000134AB">
        <w:tc>
          <w:tcPr>
            <w:tcW w:w="2988" w:type="dxa"/>
          </w:tcPr>
          <w:p w:rsidR="00F7175D" w:rsidRPr="00721831" w:rsidRDefault="00F7175D" w:rsidP="00721831">
            <w:pPr>
              <w:rPr>
                <w:sz w:val="28"/>
                <w:szCs w:val="28"/>
              </w:rPr>
            </w:pPr>
            <w:r w:rsidRPr="00721831">
              <w:rPr>
                <w:sz w:val="28"/>
                <w:szCs w:val="28"/>
              </w:rPr>
              <w:t xml:space="preserve"> </w:t>
            </w:r>
            <w:r w:rsidR="00721831" w:rsidRPr="00721831">
              <w:rPr>
                <w:sz w:val="28"/>
                <w:szCs w:val="28"/>
              </w:rPr>
              <w:t>24</w:t>
            </w:r>
            <w:r w:rsidRPr="00721831">
              <w:rPr>
                <w:sz w:val="28"/>
                <w:szCs w:val="28"/>
              </w:rPr>
              <w:t xml:space="preserve"> июня 2022 года</w:t>
            </w:r>
          </w:p>
        </w:tc>
        <w:tc>
          <w:tcPr>
            <w:tcW w:w="4916" w:type="dxa"/>
          </w:tcPr>
          <w:p w:rsidR="00F7175D" w:rsidRPr="000437E8" w:rsidRDefault="00F7175D" w:rsidP="000134AB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808" w:type="dxa"/>
          </w:tcPr>
          <w:p w:rsidR="00F7175D" w:rsidRPr="000437E8" w:rsidRDefault="00F7175D" w:rsidP="000134AB">
            <w:pPr>
              <w:rPr>
                <w:sz w:val="28"/>
                <w:szCs w:val="28"/>
                <w:highlight w:val="yellow"/>
              </w:rPr>
            </w:pPr>
            <w:r w:rsidRPr="00721831">
              <w:rPr>
                <w:sz w:val="28"/>
                <w:szCs w:val="28"/>
              </w:rPr>
              <w:t>№</w:t>
            </w:r>
            <w:r w:rsidR="00721831" w:rsidRPr="00721831">
              <w:rPr>
                <w:sz w:val="28"/>
                <w:szCs w:val="28"/>
              </w:rPr>
              <w:t>30/4-4</w:t>
            </w:r>
            <w:r w:rsidRPr="00721831">
              <w:rPr>
                <w:sz w:val="28"/>
                <w:szCs w:val="28"/>
              </w:rPr>
              <w:t xml:space="preserve"> </w:t>
            </w:r>
          </w:p>
        </w:tc>
      </w:tr>
      <w:tr w:rsidR="00F7175D" w:rsidRPr="00FB0C30" w:rsidTr="000134AB">
        <w:tc>
          <w:tcPr>
            <w:tcW w:w="2988" w:type="dxa"/>
          </w:tcPr>
          <w:p w:rsidR="00F7175D" w:rsidRPr="00721831" w:rsidRDefault="00F7175D" w:rsidP="000134AB">
            <w:pPr>
              <w:rPr>
                <w:sz w:val="28"/>
                <w:szCs w:val="28"/>
              </w:rPr>
            </w:pPr>
          </w:p>
        </w:tc>
        <w:tc>
          <w:tcPr>
            <w:tcW w:w="4916" w:type="dxa"/>
          </w:tcPr>
          <w:p w:rsidR="00F7175D" w:rsidRPr="00511F4D" w:rsidRDefault="00F7175D" w:rsidP="00013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алдай</w:t>
            </w:r>
          </w:p>
        </w:tc>
        <w:tc>
          <w:tcPr>
            <w:tcW w:w="1808" w:type="dxa"/>
          </w:tcPr>
          <w:p w:rsidR="00F7175D" w:rsidRPr="00511F4D" w:rsidRDefault="00F7175D" w:rsidP="000134AB">
            <w:pPr>
              <w:rPr>
                <w:sz w:val="28"/>
                <w:szCs w:val="28"/>
              </w:rPr>
            </w:pPr>
          </w:p>
        </w:tc>
      </w:tr>
    </w:tbl>
    <w:p w:rsidR="00F7175D" w:rsidRPr="00365A13" w:rsidRDefault="00F7175D" w:rsidP="00F7175D">
      <w:pPr>
        <w:pStyle w:val="ConsNormal"/>
        <w:widowControl/>
        <w:spacing w:line="360" w:lineRule="auto"/>
        <w:ind w:righ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7175D" w:rsidRDefault="00F7175D" w:rsidP="00F7175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количестве подписей избирателей, необходимых для регистрации кандидата на должность Главы  </w:t>
      </w:r>
      <w:proofErr w:type="spellStart"/>
      <w:r>
        <w:rPr>
          <w:b/>
          <w:sz w:val="28"/>
          <w:szCs w:val="28"/>
        </w:rPr>
        <w:t>Ивантеевского</w:t>
      </w:r>
      <w:proofErr w:type="spellEnd"/>
      <w:r>
        <w:rPr>
          <w:b/>
          <w:sz w:val="28"/>
          <w:szCs w:val="28"/>
        </w:rPr>
        <w:t xml:space="preserve">  сельского поселения Валдайского  муниципального района Новгородской области на выборах, назначенных на 11 сентября 2022 года </w:t>
      </w:r>
      <w:r>
        <w:rPr>
          <w:b/>
          <w:bCs/>
          <w:sz w:val="28"/>
          <w:szCs w:val="28"/>
        </w:rPr>
        <w:t>и о количестве подписей избирателей, подлежащих проверке</w:t>
      </w:r>
    </w:p>
    <w:p w:rsidR="00F7175D" w:rsidRDefault="00F7175D" w:rsidP="00F7175D">
      <w:pPr>
        <w:pStyle w:val="a3"/>
      </w:pPr>
    </w:p>
    <w:p w:rsidR="00F7175D" w:rsidRDefault="00F7175D" w:rsidP="00F7175D">
      <w:pPr>
        <w:pStyle w:val="2"/>
        <w:spacing w:after="0"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12, частями 2 и 10 статьи 23, частью 3 статьи 26 областного закона от 21.06.2007 № 121 - </w:t>
      </w:r>
      <w:proofErr w:type="gramStart"/>
      <w:r>
        <w:rPr>
          <w:sz w:val="28"/>
          <w:szCs w:val="28"/>
        </w:rPr>
        <w:t>ОЗ</w:t>
      </w:r>
      <w:proofErr w:type="gramEnd"/>
      <w:r>
        <w:rPr>
          <w:sz w:val="28"/>
          <w:szCs w:val="28"/>
        </w:rPr>
        <w:t xml:space="preserve"> «О выборах Главы муниципального образования в Новгородской области», </w:t>
      </w:r>
    </w:p>
    <w:p w:rsidR="00F7175D" w:rsidRDefault="00F7175D" w:rsidP="00F7175D">
      <w:pPr>
        <w:widowControl w:val="0"/>
        <w:spacing w:after="120"/>
        <w:ind w:right="-1" w:firstLine="709"/>
        <w:jc w:val="both"/>
        <w:outlineLvl w:val="0"/>
        <w:rPr>
          <w:sz w:val="26"/>
          <w:szCs w:val="26"/>
        </w:rPr>
      </w:pPr>
      <w:r>
        <w:rPr>
          <w:sz w:val="28"/>
          <w:szCs w:val="28"/>
        </w:rPr>
        <w:t>Территориальная избирательная комиссия Валдайского района</w:t>
      </w:r>
    </w:p>
    <w:p w:rsidR="00F7175D" w:rsidRPr="00F7175D" w:rsidRDefault="00F7175D" w:rsidP="00F7175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7175D">
        <w:rPr>
          <w:b/>
          <w:sz w:val="28"/>
          <w:szCs w:val="28"/>
        </w:rPr>
        <w:t>ПОСТАНОВЛЯЕТ:</w:t>
      </w:r>
    </w:p>
    <w:p w:rsidR="00F7175D" w:rsidRDefault="00F7175D" w:rsidP="00F7175D">
      <w:pPr>
        <w:pStyle w:val="2"/>
        <w:spacing w:after="0"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>1. Определить:</w:t>
      </w:r>
    </w:p>
    <w:p w:rsidR="00F7175D" w:rsidRDefault="00F7175D" w:rsidP="00F7175D">
      <w:pPr>
        <w:pStyle w:val="2"/>
        <w:spacing w:after="0"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1.1.Количество подписей избирателей, необходимых для регистрации кандидата на должность Главы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 сельского поселения Валдайского  муниципального района Новгородской области на выборах, назначенных на 11 сентября 2022 года (прилагается);</w:t>
      </w:r>
    </w:p>
    <w:p w:rsidR="00F7175D" w:rsidRDefault="00F7175D" w:rsidP="00F7175D">
      <w:pPr>
        <w:pStyle w:val="2"/>
        <w:spacing w:after="0"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1.2.Максимальное количество подписей избирателей, представляемых для регистрации кандидата на должность Главы </w:t>
      </w:r>
      <w:proofErr w:type="spellStart"/>
      <w:r>
        <w:rPr>
          <w:sz w:val="28"/>
          <w:szCs w:val="28"/>
        </w:rPr>
        <w:t>Ивантеевского</w:t>
      </w:r>
      <w:proofErr w:type="spellEnd"/>
      <w:r>
        <w:rPr>
          <w:sz w:val="28"/>
          <w:szCs w:val="28"/>
        </w:rPr>
        <w:t xml:space="preserve">  сельского поселения Валдайского  муниципального района Новгородской области на выборах, назначенных на 11 сентября 2022 года (прилагается).</w:t>
      </w:r>
    </w:p>
    <w:p w:rsidR="00F7175D" w:rsidRDefault="00F7175D" w:rsidP="00F7175D">
      <w:pPr>
        <w:pStyle w:val="2"/>
        <w:spacing w:after="0" w:line="360" w:lineRule="auto"/>
        <w:ind w:left="284"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Установить, что проверке подлежат все представленные в поддержку выдвижения кандидата подписи избирателей.</w:t>
      </w:r>
    </w:p>
    <w:p w:rsidR="00F7175D" w:rsidRDefault="00F7175D" w:rsidP="00F7175D">
      <w:pPr>
        <w:pStyle w:val="2"/>
        <w:spacing w:after="0" w:line="360" w:lineRule="auto"/>
        <w:ind w:left="284" w:firstLine="425"/>
        <w:jc w:val="both"/>
        <w:rPr>
          <w:sz w:val="28"/>
          <w:szCs w:val="28"/>
        </w:rPr>
      </w:pPr>
    </w:p>
    <w:p w:rsidR="00F7175D" w:rsidRDefault="00F7175D" w:rsidP="00F7175D">
      <w:pPr>
        <w:pStyle w:val="2"/>
        <w:spacing w:after="0" w:line="360" w:lineRule="auto"/>
        <w:ind w:left="-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Разместить настоящее постановление в разделе Территориальной избирательной </w:t>
      </w:r>
      <w:proofErr w:type="gramStart"/>
      <w:r>
        <w:rPr>
          <w:sz w:val="28"/>
          <w:szCs w:val="28"/>
        </w:rPr>
        <w:t>комиссии Валдайского района официального сайта Администрации Валдайского муниципального района</w:t>
      </w:r>
      <w:proofErr w:type="gramEnd"/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7175D" w:rsidRDefault="00F7175D" w:rsidP="00F7175D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4A0"/>
      </w:tblPr>
      <w:tblGrid>
        <w:gridCol w:w="4642"/>
        <w:gridCol w:w="2304"/>
        <w:gridCol w:w="2304"/>
      </w:tblGrid>
      <w:tr w:rsidR="00F7175D" w:rsidTr="00F7175D">
        <w:tc>
          <w:tcPr>
            <w:tcW w:w="4642" w:type="dxa"/>
            <w:hideMark/>
          </w:tcPr>
          <w:p w:rsidR="00F7175D" w:rsidRDefault="00F7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F7175D" w:rsidRDefault="00F7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04" w:type="dxa"/>
          </w:tcPr>
          <w:p w:rsidR="00F7175D" w:rsidRDefault="00F717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7175D" w:rsidRDefault="00F7175D">
            <w:pPr>
              <w:jc w:val="right"/>
              <w:rPr>
                <w:sz w:val="28"/>
                <w:szCs w:val="28"/>
              </w:rPr>
            </w:pPr>
          </w:p>
        </w:tc>
      </w:tr>
      <w:tr w:rsidR="00F7175D" w:rsidTr="00F7175D">
        <w:tc>
          <w:tcPr>
            <w:tcW w:w="4642" w:type="dxa"/>
            <w:hideMark/>
          </w:tcPr>
          <w:p w:rsidR="00F7175D" w:rsidRDefault="00F7175D" w:rsidP="00F71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Валдайского района</w:t>
            </w:r>
          </w:p>
        </w:tc>
        <w:tc>
          <w:tcPr>
            <w:tcW w:w="2304" w:type="dxa"/>
          </w:tcPr>
          <w:p w:rsidR="00F7175D" w:rsidRDefault="00F7175D">
            <w:pPr>
              <w:pStyle w:val="1"/>
              <w:jc w:val="right"/>
              <w:rPr>
                <w:rFonts w:eastAsiaTheme="minorEastAsia"/>
                <w:b/>
                <w:szCs w:val="28"/>
              </w:rPr>
            </w:pPr>
          </w:p>
        </w:tc>
        <w:tc>
          <w:tcPr>
            <w:tcW w:w="2304" w:type="dxa"/>
            <w:hideMark/>
          </w:tcPr>
          <w:p w:rsidR="00F7175D" w:rsidRDefault="00F7175D" w:rsidP="00F7175D">
            <w:pPr>
              <w:pStyle w:val="1"/>
              <w:rPr>
                <w:rFonts w:eastAsiaTheme="minorEastAsia"/>
                <w:b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О.Я.Рудина      </w:t>
            </w:r>
          </w:p>
        </w:tc>
      </w:tr>
      <w:tr w:rsidR="00F7175D" w:rsidTr="00F7175D">
        <w:tc>
          <w:tcPr>
            <w:tcW w:w="4642" w:type="dxa"/>
          </w:tcPr>
          <w:p w:rsidR="00F7175D" w:rsidRDefault="00F7175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7175D" w:rsidRDefault="00F717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7175D" w:rsidRDefault="00F7175D">
            <w:pPr>
              <w:jc w:val="right"/>
              <w:rPr>
                <w:sz w:val="28"/>
                <w:szCs w:val="28"/>
              </w:rPr>
            </w:pPr>
          </w:p>
        </w:tc>
      </w:tr>
      <w:tr w:rsidR="00F7175D" w:rsidTr="00F7175D">
        <w:tc>
          <w:tcPr>
            <w:tcW w:w="4642" w:type="dxa"/>
            <w:hideMark/>
          </w:tcPr>
          <w:p w:rsidR="00F7175D" w:rsidRDefault="00F71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</w:p>
          <w:p w:rsidR="00F7175D" w:rsidRDefault="00F71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304" w:type="dxa"/>
          </w:tcPr>
          <w:p w:rsidR="00F7175D" w:rsidRDefault="00F717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F7175D" w:rsidRDefault="00F7175D">
            <w:pPr>
              <w:jc w:val="right"/>
              <w:rPr>
                <w:sz w:val="28"/>
                <w:szCs w:val="28"/>
              </w:rPr>
            </w:pPr>
          </w:p>
        </w:tc>
      </w:tr>
      <w:tr w:rsidR="00F7175D" w:rsidTr="00F7175D">
        <w:tc>
          <w:tcPr>
            <w:tcW w:w="4642" w:type="dxa"/>
            <w:hideMark/>
          </w:tcPr>
          <w:p w:rsidR="00F7175D" w:rsidRDefault="00F7175D" w:rsidP="00F71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Валдайского района</w:t>
            </w:r>
          </w:p>
        </w:tc>
        <w:tc>
          <w:tcPr>
            <w:tcW w:w="2304" w:type="dxa"/>
          </w:tcPr>
          <w:p w:rsidR="00F7175D" w:rsidRDefault="00F7175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304" w:type="dxa"/>
            <w:hideMark/>
          </w:tcPr>
          <w:p w:rsidR="00F7175D" w:rsidRDefault="00F7175D" w:rsidP="00F717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Е.В.Емельянова</w:t>
            </w:r>
          </w:p>
        </w:tc>
      </w:tr>
    </w:tbl>
    <w:p w:rsidR="00F7175D" w:rsidRDefault="00F7175D" w:rsidP="00F7175D">
      <w:pPr>
        <w:jc w:val="both"/>
      </w:pPr>
    </w:p>
    <w:p w:rsidR="00F7175D" w:rsidRDefault="00F7175D" w:rsidP="00F7175D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9720"/>
        </w:tabs>
        <w:ind w:right="-365"/>
        <w:jc w:val="center"/>
        <w:rPr>
          <w:sz w:val="28"/>
          <w:szCs w:val="28"/>
        </w:rPr>
      </w:pPr>
    </w:p>
    <w:p w:rsidR="00F7175D" w:rsidRDefault="00F7175D" w:rsidP="00F7175D">
      <w:pPr>
        <w:tabs>
          <w:tab w:val="left" w:pos="6379"/>
        </w:tabs>
        <w:spacing w:line="240" w:lineRule="exact"/>
        <w:ind w:left="4253"/>
        <w:jc w:val="center"/>
      </w:pPr>
      <w:r>
        <w:t>Приложение</w:t>
      </w:r>
    </w:p>
    <w:p w:rsidR="00F7175D" w:rsidRDefault="00F7175D" w:rsidP="00F7175D">
      <w:pPr>
        <w:ind w:left="4253" w:firstLine="567"/>
        <w:jc w:val="center"/>
      </w:pPr>
      <w:r>
        <w:t>к постановлению Территориальной избирательной комиссии Валдайского  района</w:t>
      </w:r>
    </w:p>
    <w:p w:rsidR="00F7175D" w:rsidRDefault="00F7175D" w:rsidP="00F7175D">
      <w:pPr>
        <w:ind w:left="4253" w:firstLine="567"/>
        <w:jc w:val="center"/>
      </w:pPr>
      <w:r>
        <w:t xml:space="preserve">от </w:t>
      </w:r>
      <w:r w:rsidR="00721831" w:rsidRPr="00721831">
        <w:t>24</w:t>
      </w:r>
      <w:r w:rsidRPr="00721831">
        <w:t>.06.202</w:t>
      </w:r>
      <w:r w:rsidR="00721831" w:rsidRPr="00721831">
        <w:t>2</w:t>
      </w:r>
      <w:r w:rsidRPr="00721831">
        <w:t xml:space="preserve"> № </w:t>
      </w:r>
      <w:r w:rsidR="00721831" w:rsidRPr="00721831">
        <w:t>30</w:t>
      </w:r>
      <w:r w:rsidRPr="00721831">
        <w:t>/</w:t>
      </w:r>
      <w:r w:rsidR="00721831" w:rsidRPr="00721831">
        <w:t>4</w:t>
      </w:r>
      <w:r w:rsidRPr="00721831">
        <w:t>-4</w:t>
      </w:r>
    </w:p>
    <w:p w:rsidR="00F7175D" w:rsidRDefault="00F7175D" w:rsidP="00F7175D">
      <w:pPr>
        <w:pStyle w:val="a5"/>
        <w:ind w:left="0"/>
        <w:jc w:val="right"/>
        <w:rPr>
          <w:szCs w:val="28"/>
        </w:rPr>
      </w:pPr>
    </w:p>
    <w:p w:rsidR="00F7175D" w:rsidRDefault="00F7175D" w:rsidP="00F7175D">
      <w:pPr>
        <w:pStyle w:val="a5"/>
        <w:ind w:left="0"/>
        <w:rPr>
          <w:szCs w:val="28"/>
        </w:rPr>
      </w:pPr>
    </w:p>
    <w:p w:rsidR="00F7175D" w:rsidRPr="00920AC3" w:rsidRDefault="00F7175D" w:rsidP="00F7175D">
      <w:pPr>
        <w:pStyle w:val="a5"/>
        <w:ind w:left="0"/>
        <w:rPr>
          <w:b/>
          <w:szCs w:val="28"/>
        </w:rPr>
      </w:pPr>
      <w:r w:rsidRPr="00920AC3">
        <w:rPr>
          <w:b/>
          <w:szCs w:val="28"/>
        </w:rPr>
        <w:t>Количество</w:t>
      </w:r>
      <w:r w:rsidRPr="00920AC3">
        <w:rPr>
          <w:b/>
          <w:szCs w:val="28"/>
        </w:rPr>
        <w:br/>
        <w:t xml:space="preserve">подписей избирателей, необходимых для регистрации кандидата на должность Главы  </w:t>
      </w:r>
      <w:proofErr w:type="spellStart"/>
      <w:r w:rsidRPr="00920AC3">
        <w:rPr>
          <w:b/>
          <w:szCs w:val="28"/>
        </w:rPr>
        <w:t>Ивантеевского</w:t>
      </w:r>
      <w:proofErr w:type="spellEnd"/>
      <w:r w:rsidRPr="00920AC3">
        <w:rPr>
          <w:b/>
          <w:szCs w:val="28"/>
        </w:rPr>
        <w:t xml:space="preserve">  сельского поселения Валдайского муниципального района Новгородской области на выборах, назначенных на 11 сентября 2022 года </w:t>
      </w:r>
    </w:p>
    <w:p w:rsidR="00F7175D" w:rsidRDefault="00F7175D" w:rsidP="00F7175D">
      <w:pPr>
        <w:rPr>
          <w:sz w:val="28"/>
          <w:szCs w:val="28"/>
        </w:rPr>
      </w:pPr>
    </w:p>
    <w:p w:rsidR="00F7175D" w:rsidRDefault="00F7175D" w:rsidP="00F7175D">
      <w:pPr>
        <w:rPr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835"/>
        <w:gridCol w:w="3969"/>
      </w:tblGrid>
      <w:tr w:rsidR="00F7175D" w:rsidRPr="00920AC3" w:rsidTr="00F71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C3" w:rsidRDefault="00F7175D">
            <w:pPr>
              <w:jc w:val="center"/>
              <w:rPr>
                <w:sz w:val="28"/>
                <w:szCs w:val="28"/>
              </w:rPr>
            </w:pPr>
            <w:proofErr w:type="gramStart"/>
            <w:r w:rsidRPr="00920AC3">
              <w:rPr>
                <w:sz w:val="28"/>
                <w:szCs w:val="28"/>
              </w:rPr>
              <w:t>Число</w:t>
            </w:r>
            <w:r w:rsidRPr="00920AC3">
              <w:rPr>
                <w:sz w:val="28"/>
                <w:szCs w:val="28"/>
              </w:rPr>
              <w:br/>
              <w:t>избирателей (численность избирателей на</w:t>
            </w:r>
            <w:proofErr w:type="gramEnd"/>
          </w:p>
          <w:p w:rsidR="00F7175D" w:rsidRPr="00920AC3" w:rsidRDefault="00F7175D">
            <w:pPr>
              <w:jc w:val="center"/>
              <w:rPr>
                <w:sz w:val="28"/>
                <w:szCs w:val="28"/>
              </w:rPr>
            </w:pPr>
            <w:r w:rsidRPr="00920AC3">
              <w:rPr>
                <w:sz w:val="28"/>
                <w:szCs w:val="28"/>
              </w:rPr>
              <w:t xml:space="preserve"> </w:t>
            </w:r>
            <w:proofErr w:type="gramStart"/>
            <w:r w:rsidRPr="00920AC3">
              <w:rPr>
                <w:sz w:val="28"/>
                <w:szCs w:val="28"/>
              </w:rPr>
              <w:t>1 января 2022 года)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C3" w:rsidRPr="00920AC3" w:rsidRDefault="00920AC3">
            <w:pPr>
              <w:jc w:val="center"/>
              <w:rPr>
                <w:sz w:val="28"/>
                <w:szCs w:val="28"/>
              </w:rPr>
            </w:pPr>
            <w:r w:rsidRPr="00920AC3">
              <w:rPr>
                <w:sz w:val="28"/>
                <w:szCs w:val="28"/>
              </w:rPr>
              <w:t>Количество</w:t>
            </w:r>
            <w:r w:rsidRPr="00920AC3">
              <w:rPr>
                <w:sz w:val="28"/>
                <w:szCs w:val="28"/>
              </w:rPr>
              <w:br/>
              <w:t>подписей избирателей, необходимых для регистрации кандидата</w:t>
            </w:r>
            <w:r w:rsidRPr="00920AC3">
              <w:rPr>
                <w:sz w:val="28"/>
                <w:szCs w:val="28"/>
              </w:rPr>
              <w:br/>
              <w:t>(0,5 %)</w:t>
            </w:r>
            <w:r w:rsidRPr="00920AC3">
              <w:rPr>
                <w:rStyle w:val="ab"/>
                <w:sz w:val="28"/>
                <w:szCs w:val="28"/>
              </w:rPr>
              <w:footnoteReference w:id="1"/>
            </w:r>
          </w:p>
          <w:p w:rsidR="00F7175D" w:rsidRPr="00920AC3" w:rsidRDefault="00F717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AC3" w:rsidRPr="00920AC3" w:rsidRDefault="00920AC3" w:rsidP="00920AC3">
            <w:pPr>
              <w:jc w:val="center"/>
              <w:rPr>
                <w:sz w:val="28"/>
                <w:szCs w:val="28"/>
              </w:rPr>
            </w:pPr>
            <w:r w:rsidRPr="00920AC3">
              <w:rPr>
                <w:sz w:val="28"/>
                <w:szCs w:val="28"/>
              </w:rPr>
              <w:t>Максимальное количество</w:t>
            </w:r>
            <w:r w:rsidRPr="00920AC3">
              <w:rPr>
                <w:sz w:val="28"/>
                <w:szCs w:val="28"/>
              </w:rPr>
              <w:br/>
              <w:t>подписей избирателей, представляемых для регистрации кандидата</w:t>
            </w:r>
          </w:p>
          <w:p w:rsidR="00920AC3" w:rsidRPr="00920AC3" w:rsidRDefault="00920AC3" w:rsidP="00920AC3">
            <w:pPr>
              <w:jc w:val="center"/>
              <w:rPr>
                <w:sz w:val="28"/>
                <w:szCs w:val="28"/>
              </w:rPr>
            </w:pPr>
            <w:r w:rsidRPr="00920AC3">
              <w:rPr>
                <w:sz w:val="28"/>
                <w:szCs w:val="28"/>
              </w:rPr>
              <w:t>(не более 10 %)</w:t>
            </w:r>
            <w:r w:rsidRPr="00920AC3">
              <w:rPr>
                <w:rStyle w:val="ab"/>
                <w:sz w:val="28"/>
                <w:szCs w:val="28"/>
              </w:rPr>
              <w:footnoteReference w:id="2"/>
            </w:r>
          </w:p>
          <w:p w:rsidR="00F7175D" w:rsidRPr="00920AC3" w:rsidRDefault="00F7175D">
            <w:pPr>
              <w:jc w:val="center"/>
              <w:rPr>
                <w:sz w:val="28"/>
                <w:szCs w:val="28"/>
              </w:rPr>
            </w:pPr>
          </w:p>
        </w:tc>
      </w:tr>
      <w:tr w:rsidR="00F7175D" w:rsidTr="00F7175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31" w:rsidRPr="00F7175D" w:rsidRDefault="00721831">
            <w:pPr>
              <w:jc w:val="center"/>
              <w:rPr>
                <w:sz w:val="28"/>
                <w:szCs w:val="28"/>
                <w:highlight w:val="yellow"/>
              </w:rPr>
            </w:pPr>
            <w:r w:rsidRPr="00721831">
              <w:rPr>
                <w:sz w:val="28"/>
                <w:szCs w:val="28"/>
              </w:rPr>
              <w:t>673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5D" w:rsidRPr="00F7175D" w:rsidRDefault="00F7175D">
            <w:pPr>
              <w:jc w:val="center"/>
              <w:rPr>
                <w:sz w:val="28"/>
                <w:szCs w:val="28"/>
                <w:highlight w:val="yellow"/>
              </w:rPr>
            </w:pPr>
            <w:r w:rsidRPr="00721831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75D" w:rsidRDefault="001044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3A14A0" w:rsidRDefault="003A14A0"/>
    <w:sectPr w:rsidR="003A14A0" w:rsidSect="003A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DB" w:rsidRDefault="001969DB" w:rsidP="00920AC3">
      <w:r>
        <w:separator/>
      </w:r>
    </w:p>
  </w:endnote>
  <w:endnote w:type="continuationSeparator" w:id="0">
    <w:p w:rsidR="001969DB" w:rsidRDefault="001969DB" w:rsidP="00920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DB" w:rsidRDefault="001969DB" w:rsidP="00920AC3">
      <w:r>
        <w:separator/>
      </w:r>
    </w:p>
  </w:footnote>
  <w:footnote w:type="continuationSeparator" w:id="0">
    <w:p w:rsidR="001969DB" w:rsidRDefault="001969DB" w:rsidP="00920AC3">
      <w:r>
        <w:continuationSeparator/>
      </w:r>
    </w:p>
  </w:footnote>
  <w:footnote w:id="1">
    <w:p w:rsidR="00920AC3" w:rsidRDefault="00920AC3" w:rsidP="00920AC3">
      <w:pPr>
        <w:pStyle w:val="a9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rStyle w:val="ab"/>
          <w:sz w:val="24"/>
        </w:rPr>
        <w:footnoteRef/>
      </w:r>
      <w:r>
        <w:rPr>
          <w:sz w:val="24"/>
        </w:rPr>
        <w:t> В соответствии с частью 2 статьи 23 областного закона от 21.06.2007</w:t>
      </w:r>
      <w:r>
        <w:rPr>
          <w:sz w:val="28"/>
        </w:rPr>
        <w:t xml:space="preserve"> </w:t>
      </w:r>
      <w:r>
        <w:rPr>
          <w:sz w:val="24"/>
        </w:rPr>
        <w:t xml:space="preserve">№ 121- </w:t>
      </w:r>
      <w:proofErr w:type="gramStart"/>
      <w:r>
        <w:rPr>
          <w:sz w:val="24"/>
        </w:rPr>
        <w:t>ОЗ</w:t>
      </w:r>
      <w:proofErr w:type="gramEnd"/>
      <w:r>
        <w:rPr>
          <w:sz w:val="24"/>
        </w:rPr>
        <w:t xml:space="preserve"> «О выборах Главы муниципального образования в Новгородской области»</w:t>
      </w:r>
      <w:r>
        <w:rPr>
          <w:sz w:val="24"/>
          <w:szCs w:val="28"/>
        </w:rPr>
        <w:t xml:space="preserve"> указанное количество не может быть менее 10 подписей.</w:t>
      </w:r>
    </w:p>
  </w:footnote>
  <w:footnote w:id="2">
    <w:p w:rsidR="00920AC3" w:rsidRDefault="00920AC3" w:rsidP="00920AC3">
      <w:pPr>
        <w:autoSpaceDE w:val="0"/>
        <w:autoSpaceDN w:val="0"/>
        <w:adjustRightInd w:val="0"/>
        <w:ind w:firstLine="540"/>
        <w:jc w:val="both"/>
      </w:pPr>
      <w:r>
        <w:rPr>
          <w:rStyle w:val="ab"/>
        </w:rPr>
        <w:footnoteRef/>
      </w:r>
      <w:r>
        <w:t xml:space="preserve"> В соответствии с частью 10 статьи 23 областного закона от 30.07.2007 № 147- </w:t>
      </w:r>
      <w:proofErr w:type="gramStart"/>
      <w:r>
        <w:t>ОЗ</w:t>
      </w:r>
      <w:proofErr w:type="gramEnd"/>
      <w:r>
        <w:t xml:space="preserve"> «О выборах Главы муниципального образования в Новгородской области»</w:t>
      </w:r>
      <w:r>
        <w:rPr>
          <w:szCs w:val="28"/>
        </w:rPr>
        <w:t xml:space="preserve"> </w:t>
      </w:r>
      <w:r>
        <w:t>если для регистрации кандидата требуется представить менее 40 подписей, количество представляемых подписей избирателей может превышать количество подписей, необходимое для регистрации кандидата, не более чем на четыре подписи.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75D"/>
    <w:rsid w:val="000E62C9"/>
    <w:rsid w:val="001044D4"/>
    <w:rsid w:val="001969DB"/>
    <w:rsid w:val="00294981"/>
    <w:rsid w:val="003A1468"/>
    <w:rsid w:val="003A14A0"/>
    <w:rsid w:val="00721831"/>
    <w:rsid w:val="007D3073"/>
    <w:rsid w:val="00920AC3"/>
    <w:rsid w:val="00BD282C"/>
    <w:rsid w:val="00C27ED8"/>
    <w:rsid w:val="00CE6CB2"/>
    <w:rsid w:val="00D62D21"/>
    <w:rsid w:val="00F71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5D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7175D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75D"/>
    <w:rPr>
      <w:rFonts w:eastAsia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F7175D"/>
    <w:pPr>
      <w:widowControl w:val="0"/>
      <w:autoSpaceDE w:val="0"/>
      <w:autoSpaceDN w:val="0"/>
      <w:jc w:val="center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F7175D"/>
    <w:rPr>
      <w:rFonts w:eastAsia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F7175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7175D"/>
    <w:rPr>
      <w:rFonts w:eastAsia="Times New Roman" w:cs="Times New Roman"/>
      <w:sz w:val="28"/>
      <w:lang w:eastAsia="ru-RU"/>
    </w:rPr>
  </w:style>
  <w:style w:type="paragraph" w:styleId="2">
    <w:name w:val="Body Text Indent 2"/>
    <w:basedOn w:val="a"/>
    <w:link w:val="20"/>
    <w:semiHidden/>
    <w:unhideWhenUsed/>
    <w:rsid w:val="00F717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7175D"/>
    <w:rPr>
      <w:rFonts w:eastAsia="Times New Roman" w:cs="Times New Roman"/>
      <w:lang w:eastAsia="ru-RU"/>
    </w:rPr>
  </w:style>
  <w:style w:type="paragraph" w:customStyle="1" w:styleId="ConsNormal">
    <w:name w:val="ConsNormal"/>
    <w:rsid w:val="00F7175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7175D"/>
    <w:pPr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F7175D"/>
    <w:rPr>
      <w:rFonts w:eastAsia="Times New Roman" w:cs="Times New Roman"/>
      <w:b/>
      <w:szCs w:val="20"/>
      <w:lang w:eastAsia="ru-RU"/>
    </w:rPr>
  </w:style>
  <w:style w:type="paragraph" w:styleId="a9">
    <w:name w:val="footnote text"/>
    <w:basedOn w:val="a"/>
    <w:link w:val="aa"/>
    <w:semiHidden/>
    <w:rsid w:val="00920AC3"/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920AC3"/>
    <w:rPr>
      <w:rFonts w:eastAsia="Times New Roman" w:cs="Times New Roman"/>
      <w:sz w:val="20"/>
      <w:szCs w:val="20"/>
      <w:lang w:eastAsia="ru-RU"/>
    </w:rPr>
  </w:style>
  <w:style w:type="character" w:styleId="ab">
    <w:name w:val="footnote reference"/>
    <w:basedOn w:val="a0"/>
    <w:semiHidden/>
    <w:rsid w:val="00920A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Бойцова Светлана Петровна</cp:lastModifiedBy>
  <cp:revision>2</cp:revision>
  <dcterms:created xsi:type="dcterms:W3CDTF">2022-06-29T09:11:00Z</dcterms:created>
  <dcterms:modified xsi:type="dcterms:W3CDTF">2022-06-29T09:11:00Z</dcterms:modified>
</cp:coreProperties>
</file>