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02" w:rsidRPr="00CB6485" w:rsidRDefault="0052602D" w:rsidP="002E2302">
      <w:pPr>
        <w:ind w:left="453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2302">
        <w:rPr>
          <w:b/>
          <w:sz w:val="28"/>
          <w:szCs w:val="28"/>
        </w:rPr>
        <w:t>«</w:t>
      </w:r>
      <w:r w:rsidR="00EF297A">
        <w:rPr>
          <w:b/>
          <w:sz w:val="28"/>
          <w:szCs w:val="28"/>
        </w:rPr>
        <w:t>18</w:t>
      </w:r>
      <w:r w:rsidR="002E2302">
        <w:rPr>
          <w:b/>
          <w:sz w:val="28"/>
          <w:szCs w:val="28"/>
        </w:rPr>
        <w:t xml:space="preserve">» </w:t>
      </w:r>
      <w:r w:rsidR="00EF297A">
        <w:rPr>
          <w:b/>
          <w:sz w:val="28"/>
          <w:szCs w:val="28"/>
        </w:rPr>
        <w:t>сентября</w:t>
      </w:r>
      <w:r w:rsidR="002E2302">
        <w:rPr>
          <w:b/>
          <w:sz w:val="28"/>
          <w:szCs w:val="28"/>
        </w:rPr>
        <w:t xml:space="preserve"> 2020</w:t>
      </w:r>
      <w:r w:rsidR="002E2302" w:rsidRPr="00637A93">
        <w:rPr>
          <w:b/>
          <w:sz w:val="28"/>
          <w:szCs w:val="28"/>
        </w:rPr>
        <w:t xml:space="preserve"> г</w:t>
      </w:r>
      <w:r w:rsidR="002E2302">
        <w:rPr>
          <w:b/>
          <w:sz w:val="28"/>
          <w:szCs w:val="28"/>
        </w:rPr>
        <w:t>ода</w:t>
      </w:r>
    </w:p>
    <w:p w:rsidR="0099659B" w:rsidRDefault="0099659B" w:rsidP="00476C6A">
      <w:pPr>
        <w:jc w:val="center"/>
        <w:rPr>
          <w:b/>
          <w:sz w:val="28"/>
          <w:szCs w:val="28"/>
        </w:rPr>
      </w:pPr>
    </w:p>
    <w:p w:rsidR="006C3AD1" w:rsidRDefault="00B20421" w:rsidP="00476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B7018" w:rsidRPr="00476C6A" w:rsidRDefault="008B7018" w:rsidP="00476C6A">
      <w:pPr>
        <w:jc w:val="both"/>
        <w:rPr>
          <w:b/>
          <w:sz w:val="28"/>
          <w:szCs w:val="28"/>
        </w:rPr>
      </w:pPr>
      <w:r w:rsidRPr="00476C6A">
        <w:rPr>
          <w:b/>
          <w:sz w:val="28"/>
          <w:szCs w:val="28"/>
        </w:rPr>
        <w:t>по результатам контрольного мероприятия</w:t>
      </w:r>
      <w:r w:rsidR="00476C6A" w:rsidRPr="00476C6A">
        <w:rPr>
          <w:b/>
          <w:sz w:val="28"/>
          <w:szCs w:val="28"/>
        </w:rPr>
        <w:t xml:space="preserve"> по вопросу соблюдения законности и результативности использования средств бюджета в Администрации Яжелбицкого сельского поселения за 2018 – 2019 годы</w:t>
      </w:r>
      <w:r w:rsidR="00D96252">
        <w:rPr>
          <w:b/>
          <w:sz w:val="28"/>
          <w:szCs w:val="28"/>
        </w:rPr>
        <w:t>.</w:t>
      </w:r>
    </w:p>
    <w:p w:rsidR="006C3AD1" w:rsidRPr="00FA3D78" w:rsidRDefault="006C3AD1" w:rsidP="00917630">
      <w:pPr>
        <w:ind w:firstLine="720"/>
        <w:jc w:val="both"/>
        <w:rPr>
          <w:sz w:val="28"/>
          <w:szCs w:val="28"/>
        </w:rPr>
      </w:pPr>
    </w:p>
    <w:p w:rsidR="00B20421" w:rsidRDefault="00814874" w:rsidP="00814874">
      <w:pPr>
        <w:spacing w:after="200" w:line="276" w:lineRule="auto"/>
        <w:jc w:val="both"/>
        <w:rPr>
          <w:sz w:val="28"/>
          <w:szCs w:val="28"/>
        </w:rPr>
      </w:pPr>
      <w:r w:rsidRPr="004514B1">
        <w:rPr>
          <w:sz w:val="28"/>
          <w:szCs w:val="28"/>
        </w:rPr>
        <w:t xml:space="preserve">      Контрольное мероприятие </w:t>
      </w:r>
      <w:r w:rsidR="00B20421" w:rsidRPr="004514B1">
        <w:rPr>
          <w:sz w:val="28"/>
          <w:szCs w:val="28"/>
        </w:rPr>
        <w:t>проведен</w:t>
      </w:r>
      <w:r w:rsidRPr="004514B1">
        <w:rPr>
          <w:sz w:val="28"/>
          <w:szCs w:val="28"/>
        </w:rPr>
        <w:t>о на основании</w:t>
      </w:r>
      <w:r w:rsidR="00B20421" w:rsidRPr="00814874">
        <w:rPr>
          <w:sz w:val="28"/>
          <w:szCs w:val="28"/>
        </w:rPr>
        <w:t xml:space="preserve"> </w:t>
      </w:r>
      <w:r w:rsidRPr="00814874">
        <w:rPr>
          <w:sz w:val="28"/>
          <w:szCs w:val="28"/>
        </w:rPr>
        <w:t>письма</w:t>
      </w:r>
      <w:r w:rsidR="00B20421" w:rsidRPr="00814874">
        <w:rPr>
          <w:sz w:val="28"/>
          <w:szCs w:val="28"/>
        </w:rPr>
        <w:t xml:space="preserve"> председателя Думы Валдайского муниципального района от 14.02.2020 №4/1 «О проведении проверки»</w:t>
      </w:r>
      <w:r>
        <w:rPr>
          <w:sz w:val="28"/>
          <w:szCs w:val="28"/>
        </w:rPr>
        <w:t>.</w:t>
      </w:r>
      <w:r w:rsidR="00B20421" w:rsidRPr="00814874">
        <w:rPr>
          <w:sz w:val="28"/>
          <w:szCs w:val="28"/>
        </w:rPr>
        <w:t xml:space="preserve"> Объект контроля</w:t>
      </w:r>
      <w:r w:rsidR="004514B1">
        <w:rPr>
          <w:sz w:val="28"/>
          <w:szCs w:val="28"/>
        </w:rPr>
        <w:t xml:space="preserve"> является</w:t>
      </w:r>
      <w:r w:rsidR="00B20421">
        <w:rPr>
          <w:sz w:val="28"/>
          <w:szCs w:val="28"/>
        </w:rPr>
        <w:t xml:space="preserve"> Администрация Яжелбицкого сельского поселения.</w:t>
      </w:r>
    </w:p>
    <w:p w:rsidR="00C24F4F" w:rsidRPr="00BB1E00" w:rsidRDefault="00814874" w:rsidP="004514B1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514B1">
        <w:rPr>
          <w:rFonts w:ascii="Times New Roman" w:hAnsi="Times New Roman"/>
          <w:sz w:val="28"/>
          <w:szCs w:val="28"/>
          <w:lang w:val="ru-RU"/>
        </w:rPr>
        <w:t>В ходе контрольного мероприятия</w:t>
      </w:r>
      <w:r w:rsidR="00C24F4F" w:rsidRPr="00EF297A">
        <w:rPr>
          <w:rFonts w:ascii="Times New Roman" w:hAnsi="Times New Roman"/>
          <w:sz w:val="28"/>
          <w:szCs w:val="28"/>
          <w:lang w:val="ru-RU"/>
        </w:rPr>
        <w:t xml:space="preserve"> пров</w:t>
      </w:r>
      <w:r w:rsidRPr="00EF297A">
        <w:rPr>
          <w:rFonts w:ascii="Times New Roman" w:hAnsi="Times New Roman"/>
          <w:sz w:val="28"/>
          <w:szCs w:val="28"/>
          <w:lang w:val="ru-RU"/>
        </w:rPr>
        <w:t>едена</w:t>
      </w:r>
      <w:r w:rsidR="00C24F4F" w:rsidRPr="00EF297A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Pr="00EF297A">
        <w:rPr>
          <w:rFonts w:ascii="Times New Roman" w:hAnsi="Times New Roman"/>
          <w:sz w:val="28"/>
          <w:szCs w:val="28"/>
          <w:lang w:val="ru-RU"/>
        </w:rPr>
        <w:t>а</w:t>
      </w:r>
      <w:r w:rsidR="00C24F4F" w:rsidRPr="00EF297A">
        <w:rPr>
          <w:rFonts w:ascii="Times New Roman" w:hAnsi="Times New Roman"/>
          <w:sz w:val="28"/>
          <w:szCs w:val="28"/>
          <w:lang w:val="ru-RU"/>
        </w:rPr>
        <w:t xml:space="preserve"> соблюдения требований действующего законодательства при использовании бюджетных средств</w:t>
      </w:r>
      <w:r w:rsidRPr="00EF297A">
        <w:rPr>
          <w:rFonts w:ascii="Times New Roman" w:hAnsi="Times New Roman"/>
          <w:sz w:val="28"/>
          <w:szCs w:val="28"/>
          <w:lang w:val="ru-RU"/>
        </w:rPr>
        <w:t>, а именно: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прове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>ден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анализ нормативных правовых актов и иных документов, устанавливающих основания предоставления и расходования бюджетных средств в учреждении;</w:t>
      </w:r>
      <w:r w:rsidR="00451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прове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>ден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анализ произведенных расходов на обеспечение деятельности учреждения;</w:t>
      </w:r>
      <w:r w:rsidR="00451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провер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>ено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соблюдение целевого характера использования бюджетных средств;</w:t>
      </w:r>
      <w:r w:rsidR="004514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 xml:space="preserve">произведена 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>оцен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>ка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 xml:space="preserve"> степен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24F4F" w:rsidRPr="00BB1E00">
        <w:rPr>
          <w:rFonts w:ascii="Times New Roman" w:hAnsi="Times New Roman"/>
          <w:sz w:val="28"/>
          <w:szCs w:val="28"/>
          <w:lang w:val="ru-RU"/>
        </w:rPr>
        <w:t>достижения целей муниципальных программ «Формирование современной городской среды на территории Яжелбицкого сельского поселения Валдайского муниципального района Новгородской области на 2018-2022 года» и «Благоустройство территории Яжелбицкого сельского поселения на 2019-2021 годы» с учетом количественных показателей, взаимоувязанных с финансовыми затратами, необходимы</w:t>
      </w:r>
      <w:r w:rsidR="00E5192B" w:rsidRPr="00BB1E00">
        <w:rPr>
          <w:rFonts w:ascii="Times New Roman" w:hAnsi="Times New Roman"/>
          <w:sz w:val="28"/>
          <w:szCs w:val="28"/>
          <w:lang w:val="ru-RU"/>
        </w:rPr>
        <w:t>ми для их достижения</w:t>
      </w:r>
      <w:r w:rsidR="00A1093F" w:rsidRPr="00BB1E00">
        <w:rPr>
          <w:rFonts w:ascii="Times New Roman" w:hAnsi="Times New Roman"/>
          <w:sz w:val="28"/>
          <w:szCs w:val="28"/>
          <w:lang w:val="ru-RU"/>
        </w:rPr>
        <w:t>.</w:t>
      </w:r>
    </w:p>
    <w:p w:rsidR="006C3AD1" w:rsidRDefault="004514B1" w:rsidP="004514B1">
      <w:pPr>
        <w:ind w:right="-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0828" w:rsidRPr="004514B1">
        <w:rPr>
          <w:sz w:val="28"/>
          <w:szCs w:val="28"/>
        </w:rPr>
        <w:t>Проверяемый период</w:t>
      </w:r>
      <w:r w:rsidR="00B60828" w:rsidRPr="00E5192B">
        <w:rPr>
          <w:b/>
          <w:sz w:val="28"/>
          <w:szCs w:val="28"/>
        </w:rPr>
        <w:t>:</w:t>
      </w:r>
      <w:r w:rsidR="00B60828">
        <w:rPr>
          <w:sz w:val="28"/>
          <w:szCs w:val="28"/>
        </w:rPr>
        <w:t xml:space="preserve"> </w:t>
      </w:r>
      <w:r w:rsidR="006C3AD1" w:rsidRPr="005229C0">
        <w:rPr>
          <w:sz w:val="28"/>
          <w:szCs w:val="28"/>
        </w:rPr>
        <w:t xml:space="preserve">с </w:t>
      </w:r>
      <w:r w:rsidR="00917630">
        <w:rPr>
          <w:sz w:val="28"/>
          <w:szCs w:val="28"/>
        </w:rPr>
        <w:t>«</w:t>
      </w:r>
      <w:r w:rsidR="000E35DF">
        <w:rPr>
          <w:sz w:val="28"/>
          <w:szCs w:val="28"/>
        </w:rPr>
        <w:t>01</w:t>
      </w:r>
      <w:r w:rsidR="00917630">
        <w:rPr>
          <w:sz w:val="28"/>
          <w:szCs w:val="28"/>
        </w:rPr>
        <w:t>»</w:t>
      </w:r>
      <w:r w:rsidR="000E35DF">
        <w:rPr>
          <w:sz w:val="28"/>
          <w:szCs w:val="28"/>
        </w:rPr>
        <w:t xml:space="preserve"> января </w:t>
      </w:r>
      <w:r w:rsidR="00917630">
        <w:rPr>
          <w:sz w:val="28"/>
          <w:szCs w:val="28"/>
        </w:rPr>
        <w:t>20</w:t>
      </w:r>
      <w:r w:rsidR="000E35DF">
        <w:rPr>
          <w:sz w:val="28"/>
          <w:szCs w:val="28"/>
        </w:rPr>
        <w:t>18</w:t>
      </w:r>
      <w:r w:rsidR="00917630">
        <w:rPr>
          <w:sz w:val="28"/>
          <w:szCs w:val="28"/>
        </w:rPr>
        <w:t xml:space="preserve"> года по «</w:t>
      </w:r>
      <w:r w:rsidR="000E35DF">
        <w:rPr>
          <w:sz w:val="28"/>
          <w:szCs w:val="28"/>
        </w:rPr>
        <w:t>31</w:t>
      </w:r>
      <w:r w:rsidR="00917630">
        <w:rPr>
          <w:sz w:val="28"/>
          <w:szCs w:val="28"/>
        </w:rPr>
        <w:t>»</w:t>
      </w:r>
      <w:r w:rsidR="000E35DF">
        <w:rPr>
          <w:sz w:val="28"/>
          <w:szCs w:val="28"/>
        </w:rPr>
        <w:t xml:space="preserve"> декабря </w:t>
      </w:r>
      <w:r w:rsidR="006C3AD1" w:rsidRPr="005229C0">
        <w:rPr>
          <w:sz w:val="28"/>
          <w:szCs w:val="28"/>
        </w:rPr>
        <w:t>20</w:t>
      </w:r>
      <w:r w:rsidR="000E35DF">
        <w:rPr>
          <w:sz w:val="28"/>
          <w:szCs w:val="28"/>
        </w:rPr>
        <w:t>19</w:t>
      </w:r>
      <w:r w:rsidR="006C3AD1" w:rsidRPr="005229C0">
        <w:rPr>
          <w:sz w:val="28"/>
          <w:szCs w:val="28"/>
        </w:rPr>
        <w:t xml:space="preserve"> года.</w:t>
      </w:r>
    </w:p>
    <w:p w:rsidR="00F74274" w:rsidRDefault="00F74274" w:rsidP="00837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1BFD" w:rsidRPr="00EA3356" w:rsidRDefault="00911BFD" w:rsidP="00911BFD">
      <w:pPr>
        <w:jc w:val="both"/>
        <w:rPr>
          <w:sz w:val="28"/>
          <w:szCs w:val="28"/>
        </w:rPr>
      </w:pPr>
      <w:r w:rsidRPr="00EA3356">
        <w:rPr>
          <w:sz w:val="28"/>
          <w:szCs w:val="28"/>
        </w:rPr>
        <w:t>По результатам контрольного мероприятия установлено следующее</w:t>
      </w:r>
      <w:r w:rsidR="0018103B" w:rsidRPr="00EA3356">
        <w:rPr>
          <w:sz w:val="28"/>
          <w:szCs w:val="28"/>
        </w:rPr>
        <w:t>:</w:t>
      </w:r>
    </w:p>
    <w:p w:rsidR="00F41DF2" w:rsidRDefault="00A1093F" w:rsidP="00BB1E00">
      <w:pPr>
        <w:ind w:right="-126" w:firstLine="567"/>
        <w:jc w:val="both"/>
        <w:rPr>
          <w:b/>
          <w:sz w:val="28"/>
          <w:szCs w:val="28"/>
        </w:rPr>
      </w:pPr>
      <w:r w:rsidRPr="00AE73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AE73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A1093F">
        <w:rPr>
          <w:sz w:val="28"/>
          <w:szCs w:val="28"/>
        </w:rPr>
        <w:t xml:space="preserve"> </w:t>
      </w:r>
      <w:r w:rsidRPr="00A73971">
        <w:rPr>
          <w:bCs/>
          <w:sz w:val="28"/>
          <w:szCs w:val="28"/>
        </w:rPr>
        <w:t>исполнение полномочий органов местного самоуправления по решению вопросов местного значения в соответствии с</w:t>
      </w:r>
      <w:r>
        <w:rPr>
          <w:bCs/>
          <w:sz w:val="28"/>
          <w:szCs w:val="28"/>
        </w:rPr>
        <w:t>о ст</w:t>
      </w:r>
      <w:r w:rsidR="00BB1E00">
        <w:rPr>
          <w:bCs/>
          <w:sz w:val="28"/>
          <w:szCs w:val="28"/>
        </w:rPr>
        <w:t>атьями</w:t>
      </w:r>
      <w:r>
        <w:rPr>
          <w:bCs/>
          <w:sz w:val="28"/>
          <w:szCs w:val="28"/>
        </w:rPr>
        <w:t xml:space="preserve"> 14 и 17</w:t>
      </w:r>
      <w:r w:rsidRPr="00A73971">
        <w:rPr>
          <w:bCs/>
          <w:sz w:val="28"/>
          <w:szCs w:val="28"/>
        </w:rPr>
        <w:t xml:space="preserve">  Федеральн</w:t>
      </w:r>
      <w:r>
        <w:rPr>
          <w:bCs/>
          <w:sz w:val="28"/>
          <w:szCs w:val="28"/>
        </w:rPr>
        <w:t>ого закона</w:t>
      </w:r>
      <w:r w:rsidRPr="00A7397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73971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№</w:t>
      </w:r>
      <w:r w:rsidR="00BB1E00">
        <w:rPr>
          <w:bCs/>
          <w:sz w:val="28"/>
          <w:szCs w:val="28"/>
        </w:rPr>
        <w:t>131-ФЗ.</w:t>
      </w:r>
      <w:r w:rsidR="00C00A99">
        <w:rPr>
          <w:b/>
          <w:sz w:val="28"/>
          <w:szCs w:val="28"/>
        </w:rPr>
        <w:t xml:space="preserve">   </w:t>
      </w:r>
    </w:p>
    <w:p w:rsidR="004514B1" w:rsidRPr="004514B1" w:rsidRDefault="004514B1" w:rsidP="006169C9">
      <w:pPr>
        <w:numPr>
          <w:ilvl w:val="0"/>
          <w:numId w:val="22"/>
        </w:numPr>
        <w:jc w:val="both"/>
        <w:rPr>
          <w:sz w:val="28"/>
          <w:szCs w:val="28"/>
        </w:rPr>
      </w:pPr>
      <w:r w:rsidRPr="004514B1">
        <w:rPr>
          <w:sz w:val="28"/>
          <w:szCs w:val="28"/>
        </w:rPr>
        <w:t xml:space="preserve">  </w:t>
      </w:r>
      <w:r w:rsidR="00C00A99" w:rsidRPr="004514B1">
        <w:rPr>
          <w:sz w:val="28"/>
          <w:szCs w:val="28"/>
        </w:rPr>
        <w:t>Оценка степени достижения целей муниципальной программы «Формирование современной городской среды на территории Яжелбицкого сельского поселения на 2018 –</w:t>
      </w:r>
      <w:r w:rsidR="00F04F52" w:rsidRPr="004514B1">
        <w:rPr>
          <w:sz w:val="28"/>
          <w:szCs w:val="28"/>
        </w:rPr>
        <w:t xml:space="preserve"> 2022 годы» в 2018 и 2019 годах</w:t>
      </w:r>
      <w:r w:rsidRPr="004514B1">
        <w:rPr>
          <w:sz w:val="28"/>
          <w:szCs w:val="28"/>
        </w:rPr>
        <w:t xml:space="preserve"> и сделан а</w:t>
      </w:r>
      <w:r w:rsidR="00CD5269" w:rsidRPr="004514B1">
        <w:rPr>
          <w:sz w:val="28"/>
          <w:szCs w:val="28"/>
        </w:rPr>
        <w:t xml:space="preserve">нализ объемов бюджетных средств, предусмотренных и направленных в проверяемом периоде на реализацию мероприятий </w:t>
      </w:r>
      <w:r w:rsidR="00CD5269" w:rsidRPr="004514B1">
        <w:rPr>
          <w:bCs/>
          <w:sz w:val="28"/>
          <w:szCs w:val="28"/>
        </w:rPr>
        <w:t>муниципальной программы</w:t>
      </w:r>
      <w:r w:rsidRPr="004514B1">
        <w:rPr>
          <w:bCs/>
          <w:sz w:val="28"/>
          <w:szCs w:val="28"/>
        </w:rPr>
        <w:t xml:space="preserve"> .</w:t>
      </w:r>
    </w:p>
    <w:p w:rsidR="00837EB6" w:rsidRDefault="00920900" w:rsidP="00837EB6">
      <w:pPr>
        <w:tabs>
          <w:tab w:val="left" w:pos="5939"/>
        </w:tabs>
        <w:ind w:firstLine="567"/>
        <w:jc w:val="both"/>
        <w:rPr>
          <w:bCs/>
          <w:sz w:val="28"/>
          <w:szCs w:val="28"/>
        </w:rPr>
      </w:pPr>
      <w:r w:rsidRPr="001005BC">
        <w:rPr>
          <w:bCs/>
          <w:sz w:val="28"/>
          <w:szCs w:val="28"/>
        </w:rPr>
        <w:t>Объем финансирования муниципальной программы «О формировании</w:t>
      </w:r>
      <w:r w:rsidRPr="00ED6626">
        <w:rPr>
          <w:bCs/>
          <w:sz w:val="28"/>
          <w:szCs w:val="28"/>
        </w:rPr>
        <w:t xml:space="preserve"> современной городской среды на территории Яжелбицкого сельского поселения на 2018 – 2022 годы» </w:t>
      </w:r>
      <w:r>
        <w:rPr>
          <w:bCs/>
          <w:sz w:val="28"/>
          <w:szCs w:val="28"/>
        </w:rPr>
        <w:t xml:space="preserve">на 2018 год </w:t>
      </w:r>
      <w:r w:rsidR="00EA33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составляет 573</w:t>
      </w:r>
      <w:r w:rsidR="00312BA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493</w:t>
      </w:r>
      <w:r w:rsidR="00312BAD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руб., что соответствует решению о бюджете поселения.</w:t>
      </w:r>
      <w:r w:rsidR="00DF33D8">
        <w:rPr>
          <w:bCs/>
          <w:sz w:val="28"/>
          <w:szCs w:val="28"/>
        </w:rPr>
        <w:t xml:space="preserve"> </w:t>
      </w:r>
    </w:p>
    <w:p w:rsidR="008853CA" w:rsidRPr="00837EB6" w:rsidRDefault="00920900" w:rsidP="00837EB6">
      <w:pPr>
        <w:tabs>
          <w:tab w:val="left" w:pos="5939"/>
        </w:tabs>
        <w:ind w:firstLine="567"/>
        <w:jc w:val="both"/>
        <w:rPr>
          <w:bCs/>
          <w:sz w:val="28"/>
          <w:szCs w:val="28"/>
        </w:rPr>
      </w:pPr>
      <w:r w:rsidRPr="00837EB6">
        <w:rPr>
          <w:rFonts w:eastAsia="Calibri"/>
          <w:sz w:val="28"/>
          <w:szCs w:val="28"/>
        </w:rPr>
        <w:lastRenderedPageBreak/>
        <w:t xml:space="preserve">Согласно областному закону </w:t>
      </w:r>
      <w:r w:rsidRPr="00837EB6">
        <w:rPr>
          <w:sz w:val="28"/>
          <w:szCs w:val="28"/>
        </w:rPr>
        <w:t>Новгородской области от 07.03.2018 N 231-ОЗ «О внесении изменений в областной закон от 2</w:t>
      </w:r>
      <w:r w:rsidRPr="00837EB6">
        <w:rPr>
          <w:rFonts w:eastAsia="Calibri"/>
          <w:sz w:val="28"/>
          <w:szCs w:val="28"/>
        </w:rPr>
        <w:t>8.12.2017 № 210-ОЗ</w:t>
      </w:r>
      <w:r w:rsidRPr="00837EB6">
        <w:rPr>
          <w:rStyle w:val="af3"/>
          <w:rFonts w:eastAsia="Calibri"/>
          <w:sz w:val="28"/>
          <w:szCs w:val="28"/>
        </w:rPr>
        <w:footnoteReference w:id="1"/>
      </w:r>
      <w:r w:rsidRPr="00837EB6">
        <w:rPr>
          <w:rFonts w:eastAsia="Calibri"/>
          <w:sz w:val="28"/>
          <w:szCs w:val="28"/>
        </w:rPr>
        <w:t xml:space="preserve">» </w:t>
      </w:r>
      <w:r w:rsidRPr="00837EB6">
        <w:rPr>
          <w:sz w:val="28"/>
          <w:szCs w:val="28"/>
        </w:rPr>
        <w:t>субсидия из бюджета Новгородской области составила 458</w:t>
      </w:r>
      <w:r w:rsidR="00312BAD">
        <w:rPr>
          <w:sz w:val="28"/>
          <w:szCs w:val="28"/>
        </w:rPr>
        <w:t> </w:t>
      </w:r>
      <w:r w:rsidRPr="00837EB6">
        <w:rPr>
          <w:sz w:val="28"/>
          <w:szCs w:val="28"/>
        </w:rPr>
        <w:t>794</w:t>
      </w:r>
      <w:r w:rsidR="00312BAD">
        <w:rPr>
          <w:sz w:val="28"/>
          <w:szCs w:val="28"/>
        </w:rPr>
        <w:t>,0</w:t>
      </w:r>
      <w:r w:rsidRPr="00837EB6">
        <w:rPr>
          <w:sz w:val="28"/>
          <w:szCs w:val="28"/>
        </w:rPr>
        <w:t xml:space="preserve"> </w:t>
      </w:r>
      <w:r w:rsidR="00312BAD">
        <w:rPr>
          <w:sz w:val="28"/>
          <w:szCs w:val="28"/>
        </w:rPr>
        <w:t>руб.</w:t>
      </w:r>
      <w:r w:rsidRPr="00837EB6">
        <w:rPr>
          <w:sz w:val="28"/>
          <w:szCs w:val="28"/>
        </w:rPr>
        <w:t>, средства бюджета поселения 114</w:t>
      </w:r>
      <w:r w:rsidR="00312BAD">
        <w:rPr>
          <w:sz w:val="28"/>
          <w:szCs w:val="28"/>
        </w:rPr>
        <w:t> </w:t>
      </w:r>
      <w:r w:rsidRPr="00837EB6">
        <w:rPr>
          <w:sz w:val="28"/>
          <w:szCs w:val="28"/>
        </w:rPr>
        <w:t>699</w:t>
      </w:r>
      <w:r w:rsidR="00312BAD">
        <w:rPr>
          <w:sz w:val="28"/>
          <w:szCs w:val="28"/>
        </w:rPr>
        <w:t>,0</w:t>
      </w:r>
      <w:r w:rsidRPr="00837EB6">
        <w:rPr>
          <w:sz w:val="28"/>
          <w:szCs w:val="28"/>
        </w:rPr>
        <w:t xml:space="preserve"> руб. </w:t>
      </w:r>
      <w:r w:rsidRPr="00837EB6">
        <w:rPr>
          <w:sz w:val="28"/>
          <w:szCs w:val="28"/>
          <w:lang w:eastAsia="ar-SA"/>
        </w:rPr>
        <w:t xml:space="preserve">Между Министерством строительства и жилищно – коммунального хозяйства Новгородской области и Администрацией Яжелбицкого сельского поселения заключено соглашение от 05.04.2018 о предоставлении субсидии местному бюджету из субъекта РФ </w:t>
      </w:r>
      <w:r w:rsidR="00851E62" w:rsidRPr="00837EB6">
        <w:rPr>
          <w:sz w:val="28"/>
          <w:szCs w:val="28"/>
          <w:lang w:eastAsia="ar-SA"/>
        </w:rPr>
        <w:t xml:space="preserve">(далее – Соглашение на 2018 год) </w:t>
      </w:r>
      <w:r w:rsidRPr="00837EB6">
        <w:rPr>
          <w:sz w:val="28"/>
          <w:szCs w:val="28"/>
          <w:lang w:eastAsia="ar-SA"/>
        </w:rPr>
        <w:t>в сумме  458</w:t>
      </w:r>
      <w:r w:rsidR="00312BAD">
        <w:rPr>
          <w:sz w:val="28"/>
          <w:szCs w:val="28"/>
          <w:lang w:eastAsia="ar-SA"/>
        </w:rPr>
        <w:t> </w:t>
      </w:r>
      <w:r w:rsidRPr="00837EB6">
        <w:rPr>
          <w:sz w:val="28"/>
          <w:szCs w:val="28"/>
          <w:lang w:eastAsia="ar-SA"/>
        </w:rPr>
        <w:t>794</w:t>
      </w:r>
      <w:r w:rsidR="00312BAD">
        <w:rPr>
          <w:sz w:val="28"/>
          <w:szCs w:val="28"/>
          <w:lang w:eastAsia="ar-SA"/>
        </w:rPr>
        <w:t>,0</w:t>
      </w:r>
      <w:r w:rsidRPr="00837EB6">
        <w:rPr>
          <w:sz w:val="28"/>
          <w:szCs w:val="28"/>
          <w:lang w:eastAsia="ar-SA"/>
        </w:rPr>
        <w:t xml:space="preserve"> руб.</w:t>
      </w:r>
      <w:r w:rsidR="00DF33D8" w:rsidRPr="00837EB6">
        <w:rPr>
          <w:sz w:val="28"/>
          <w:szCs w:val="28"/>
          <w:lang w:eastAsia="ar-SA"/>
        </w:rPr>
        <w:t xml:space="preserve"> В бюджете поселения данные средства предусмотрены согласно решению Совета депутатов Яжелб</w:t>
      </w:r>
      <w:r w:rsidR="001379A7" w:rsidRPr="00837EB6">
        <w:rPr>
          <w:sz w:val="28"/>
          <w:szCs w:val="28"/>
          <w:lang w:eastAsia="ar-SA"/>
        </w:rPr>
        <w:t>ицкого сельского поселения от 29</w:t>
      </w:r>
      <w:r w:rsidR="00DF33D8" w:rsidRPr="00837EB6">
        <w:rPr>
          <w:sz w:val="28"/>
          <w:szCs w:val="28"/>
          <w:lang w:eastAsia="ar-SA"/>
        </w:rPr>
        <w:t>.0</w:t>
      </w:r>
      <w:r w:rsidR="001379A7" w:rsidRPr="00837EB6">
        <w:rPr>
          <w:sz w:val="28"/>
          <w:szCs w:val="28"/>
          <w:lang w:eastAsia="ar-SA"/>
        </w:rPr>
        <w:t>3</w:t>
      </w:r>
      <w:r w:rsidR="00DF33D8" w:rsidRPr="00837EB6">
        <w:rPr>
          <w:sz w:val="28"/>
          <w:szCs w:val="28"/>
          <w:lang w:eastAsia="ar-SA"/>
        </w:rPr>
        <w:t>.2018 № 12</w:t>
      </w:r>
      <w:r w:rsidR="001379A7" w:rsidRPr="00837EB6">
        <w:rPr>
          <w:sz w:val="28"/>
          <w:szCs w:val="28"/>
          <w:lang w:eastAsia="ar-SA"/>
        </w:rPr>
        <w:t>7</w:t>
      </w:r>
      <w:r w:rsidR="00DF33D8" w:rsidRPr="00837EB6">
        <w:rPr>
          <w:sz w:val="28"/>
          <w:szCs w:val="28"/>
          <w:lang w:eastAsia="ar-SA"/>
        </w:rPr>
        <w:t xml:space="preserve"> «О внесении изменений в бюджет Яжелбицкого сельского поселения на 2018 год и плановый период 2019 – 2020 годов».</w:t>
      </w:r>
      <w:r w:rsidR="00BF311F" w:rsidRPr="00837EB6">
        <w:rPr>
          <w:sz w:val="28"/>
          <w:szCs w:val="28"/>
        </w:rPr>
        <w:t xml:space="preserve"> </w:t>
      </w:r>
    </w:p>
    <w:p w:rsidR="007012E3" w:rsidRPr="008853CA" w:rsidRDefault="007012E3" w:rsidP="00837EB6">
      <w:pPr>
        <w:ind w:firstLine="567"/>
        <w:jc w:val="both"/>
        <w:rPr>
          <w:sz w:val="28"/>
          <w:szCs w:val="28"/>
        </w:rPr>
      </w:pPr>
      <w:r w:rsidRPr="008853CA">
        <w:rPr>
          <w:sz w:val="28"/>
          <w:szCs w:val="28"/>
        </w:rPr>
        <w:t>Администрацией Яжелбицкого сельского поселения в ходе контрольного мероприятия представлены следующие отчеты:</w:t>
      </w:r>
    </w:p>
    <w:p w:rsidR="007012E3" w:rsidRPr="008853CA" w:rsidRDefault="007012E3" w:rsidP="00837EB6">
      <w:pPr>
        <w:pStyle w:val="afa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 xml:space="preserve">Отчет о расходах, в целях софинансирования которых предоставляется </w:t>
      </w:r>
      <w:r w:rsidR="00F0719B" w:rsidRPr="008853CA">
        <w:rPr>
          <w:rFonts w:ascii="Times New Roman" w:hAnsi="Times New Roman" w:cs="Times New Roman"/>
          <w:sz w:val="28"/>
          <w:szCs w:val="28"/>
        </w:rPr>
        <w:t>С</w:t>
      </w:r>
      <w:r w:rsidRPr="008853CA">
        <w:rPr>
          <w:rFonts w:ascii="Times New Roman" w:hAnsi="Times New Roman" w:cs="Times New Roman"/>
          <w:sz w:val="28"/>
          <w:szCs w:val="28"/>
        </w:rPr>
        <w:t>убсидия по состоянию на 01.1</w:t>
      </w:r>
      <w:r w:rsidR="008E08D0" w:rsidRPr="008853CA">
        <w:rPr>
          <w:rFonts w:ascii="Times New Roman" w:hAnsi="Times New Roman" w:cs="Times New Roman"/>
          <w:sz w:val="28"/>
          <w:szCs w:val="28"/>
        </w:rPr>
        <w:t>1</w:t>
      </w:r>
      <w:r w:rsidRPr="008853CA">
        <w:rPr>
          <w:rFonts w:ascii="Times New Roman" w:hAnsi="Times New Roman" w:cs="Times New Roman"/>
          <w:sz w:val="28"/>
          <w:szCs w:val="28"/>
        </w:rPr>
        <w:t>.2018</w:t>
      </w:r>
      <w:r w:rsidR="005446B6" w:rsidRPr="008853CA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8853CA">
        <w:rPr>
          <w:rFonts w:ascii="Times New Roman" w:hAnsi="Times New Roman" w:cs="Times New Roman"/>
          <w:sz w:val="28"/>
          <w:szCs w:val="28"/>
        </w:rPr>
        <w:t>.</w:t>
      </w:r>
    </w:p>
    <w:p w:rsidR="007012E3" w:rsidRPr="008853CA" w:rsidRDefault="007012E3" w:rsidP="00837EB6">
      <w:pPr>
        <w:pStyle w:val="afa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F0719B" w:rsidRPr="008853CA">
        <w:rPr>
          <w:rFonts w:ascii="Times New Roman" w:hAnsi="Times New Roman" w:cs="Times New Roman"/>
          <w:sz w:val="28"/>
          <w:szCs w:val="28"/>
        </w:rPr>
        <w:t>достижении значений показателей результативности по состоянию на 01.01.2019</w:t>
      </w:r>
      <w:r w:rsidR="005446B6" w:rsidRPr="008853CA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F0719B" w:rsidRPr="008853CA">
        <w:rPr>
          <w:rFonts w:ascii="Times New Roman" w:hAnsi="Times New Roman" w:cs="Times New Roman"/>
          <w:sz w:val="28"/>
          <w:szCs w:val="28"/>
        </w:rPr>
        <w:t>.</w:t>
      </w:r>
    </w:p>
    <w:p w:rsidR="007012E3" w:rsidRDefault="007012E3" w:rsidP="00837EB6">
      <w:pPr>
        <w:pStyle w:val="afa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>Отчет по графику выполнения работ на 2018 год по муниципальной</w:t>
      </w:r>
      <w:r w:rsidRPr="00BE4584">
        <w:rPr>
          <w:sz w:val="28"/>
          <w:szCs w:val="28"/>
        </w:rPr>
        <w:t xml:space="preserve"> программе на 2018 – 2022 годы по состоянию на 0</w:t>
      </w:r>
      <w:r w:rsidR="00F0719B">
        <w:rPr>
          <w:sz w:val="28"/>
          <w:szCs w:val="28"/>
        </w:rPr>
        <w:t>1</w:t>
      </w:r>
      <w:r w:rsidRPr="00BE4584">
        <w:rPr>
          <w:sz w:val="28"/>
          <w:szCs w:val="28"/>
        </w:rPr>
        <w:t>.</w:t>
      </w:r>
      <w:r w:rsidR="00F0719B">
        <w:rPr>
          <w:sz w:val="28"/>
          <w:szCs w:val="28"/>
        </w:rPr>
        <w:t>01</w:t>
      </w:r>
      <w:r w:rsidRPr="00BE4584">
        <w:rPr>
          <w:sz w:val="28"/>
          <w:szCs w:val="28"/>
        </w:rPr>
        <w:t>.201</w:t>
      </w:r>
      <w:r w:rsidR="00F0719B">
        <w:rPr>
          <w:sz w:val="28"/>
          <w:szCs w:val="28"/>
        </w:rPr>
        <w:t>9</w:t>
      </w:r>
      <w:r w:rsidR="005446B6">
        <w:rPr>
          <w:sz w:val="28"/>
          <w:szCs w:val="28"/>
        </w:rPr>
        <w:t xml:space="preserve"> (приложение № 6)</w:t>
      </w:r>
      <w:r w:rsidRPr="00BE4584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данному отчету плановый срок размещения конкурсных заявок на выполнение работ по благоустройству общественных </w:t>
      </w:r>
      <w:r w:rsidRPr="00C37F93">
        <w:rPr>
          <w:sz w:val="28"/>
          <w:szCs w:val="28"/>
        </w:rPr>
        <w:t xml:space="preserve">территорий предусмотрен </w:t>
      </w:r>
      <w:r w:rsidR="00F0719B">
        <w:rPr>
          <w:sz w:val="28"/>
          <w:szCs w:val="28"/>
        </w:rPr>
        <w:t>01.06.2018</w:t>
      </w:r>
      <w:r w:rsidRPr="00C37F93">
        <w:rPr>
          <w:sz w:val="28"/>
          <w:szCs w:val="28"/>
        </w:rPr>
        <w:t xml:space="preserve">, фактический </w:t>
      </w:r>
      <w:r w:rsidR="00F0719B">
        <w:rPr>
          <w:sz w:val="28"/>
          <w:szCs w:val="28"/>
        </w:rPr>
        <w:t>27</w:t>
      </w:r>
      <w:r w:rsidRPr="00C37F93">
        <w:rPr>
          <w:sz w:val="28"/>
          <w:szCs w:val="28"/>
        </w:rPr>
        <w:t>.0</w:t>
      </w:r>
      <w:r w:rsidR="00F0719B">
        <w:rPr>
          <w:sz w:val="28"/>
          <w:szCs w:val="28"/>
        </w:rPr>
        <w:t>7</w:t>
      </w:r>
      <w:r w:rsidRPr="00C37F93">
        <w:rPr>
          <w:sz w:val="28"/>
          <w:szCs w:val="28"/>
        </w:rPr>
        <w:t>.2018</w:t>
      </w:r>
      <w:r w:rsidR="00F0719B">
        <w:rPr>
          <w:sz w:val="28"/>
          <w:szCs w:val="28"/>
        </w:rPr>
        <w:t xml:space="preserve">, что соответствует </w:t>
      </w:r>
      <w:r w:rsidRPr="00C37F93">
        <w:rPr>
          <w:sz w:val="28"/>
          <w:szCs w:val="28"/>
        </w:rPr>
        <w:t>сведениям на официал</w:t>
      </w:r>
      <w:r w:rsidR="00F0719B">
        <w:rPr>
          <w:sz w:val="28"/>
          <w:szCs w:val="28"/>
        </w:rPr>
        <w:t xml:space="preserve">ьном сайте ЕИС в сфере закупок. </w:t>
      </w:r>
      <w:r w:rsidRPr="00C37F93">
        <w:rPr>
          <w:sz w:val="28"/>
          <w:szCs w:val="28"/>
        </w:rPr>
        <w:t xml:space="preserve">Плановый срок заключения контракта, согласно отчету, предусмотрен </w:t>
      </w:r>
      <w:r w:rsidR="00F0719B">
        <w:rPr>
          <w:sz w:val="28"/>
          <w:szCs w:val="28"/>
        </w:rPr>
        <w:t>15.07.2018</w:t>
      </w:r>
      <w:r w:rsidR="004F550E">
        <w:rPr>
          <w:sz w:val="28"/>
          <w:szCs w:val="28"/>
        </w:rPr>
        <w:t>, фактический</w:t>
      </w:r>
      <w:r w:rsidRPr="00C37F93">
        <w:rPr>
          <w:sz w:val="28"/>
          <w:szCs w:val="28"/>
        </w:rPr>
        <w:t xml:space="preserve"> </w:t>
      </w:r>
      <w:r w:rsidR="00F0719B">
        <w:rPr>
          <w:sz w:val="28"/>
          <w:szCs w:val="28"/>
        </w:rPr>
        <w:t>19</w:t>
      </w:r>
      <w:r w:rsidRPr="00C37F93">
        <w:rPr>
          <w:sz w:val="28"/>
          <w:szCs w:val="28"/>
        </w:rPr>
        <w:t>.0</w:t>
      </w:r>
      <w:r w:rsidR="00F0719B">
        <w:rPr>
          <w:sz w:val="28"/>
          <w:szCs w:val="28"/>
        </w:rPr>
        <w:t>8</w:t>
      </w:r>
      <w:r w:rsidRPr="00C37F93">
        <w:rPr>
          <w:sz w:val="28"/>
          <w:szCs w:val="28"/>
        </w:rPr>
        <w:t>.2018</w:t>
      </w:r>
      <w:r w:rsidR="00F0719B">
        <w:rPr>
          <w:sz w:val="28"/>
          <w:szCs w:val="28"/>
        </w:rPr>
        <w:t xml:space="preserve">. </w:t>
      </w:r>
      <w:r w:rsidR="0018103B">
        <w:rPr>
          <w:sz w:val="28"/>
          <w:szCs w:val="28"/>
        </w:rPr>
        <w:t>С организацией заключен муниципальный к</w:t>
      </w:r>
      <w:r w:rsidR="001C2B75">
        <w:rPr>
          <w:sz w:val="28"/>
          <w:szCs w:val="28"/>
        </w:rPr>
        <w:t xml:space="preserve">онтракт </w:t>
      </w:r>
      <w:r w:rsidR="00582F34" w:rsidRPr="00C37F93">
        <w:rPr>
          <w:sz w:val="28"/>
          <w:szCs w:val="28"/>
        </w:rPr>
        <w:t xml:space="preserve">от </w:t>
      </w:r>
      <w:r w:rsidR="00582F34">
        <w:rPr>
          <w:sz w:val="28"/>
          <w:szCs w:val="28"/>
        </w:rPr>
        <w:t>19</w:t>
      </w:r>
      <w:r w:rsidR="00582F34" w:rsidRPr="00C37F93">
        <w:rPr>
          <w:sz w:val="28"/>
          <w:szCs w:val="28"/>
        </w:rPr>
        <w:t>.0</w:t>
      </w:r>
      <w:r w:rsidR="00582F34">
        <w:rPr>
          <w:sz w:val="28"/>
          <w:szCs w:val="28"/>
        </w:rPr>
        <w:t>8</w:t>
      </w:r>
      <w:r w:rsidR="00582F34" w:rsidRPr="00C37F93">
        <w:rPr>
          <w:sz w:val="28"/>
          <w:szCs w:val="28"/>
        </w:rPr>
        <w:t xml:space="preserve">.2018 </w:t>
      </w:r>
      <w:r w:rsidR="00582F34">
        <w:rPr>
          <w:sz w:val="28"/>
          <w:szCs w:val="28"/>
        </w:rPr>
        <w:t>на сумму 567</w:t>
      </w:r>
      <w:r w:rsidR="00312BAD">
        <w:rPr>
          <w:sz w:val="28"/>
          <w:szCs w:val="28"/>
        </w:rPr>
        <w:t> </w:t>
      </w:r>
      <w:r w:rsidR="00582F34">
        <w:rPr>
          <w:sz w:val="28"/>
          <w:szCs w:val="28"/>
        </w:rPr>
        <w:t>755</w:t>
      </w:r>
      <w:r w:rsidR="00312BAD">
        <w:rPr>
          <w:sz w:val="28"/>
          <w:szCs w:val="28"/>
        </w:rPr>
        <w:t>,</w:t>
      </w:r>
      <w:r w:rsidR="00582F34">
        <w:rPr>
          <w:sz w:val="28"/>
          <w:szCs w:val="28"/>
        </w:rPr>
        <w:t>1</w:t>
      </w:r>
      <w:r w:rsidR="00312BAD">
        <w:rPr>
          <w:sz w:val="28"/>
          <w:szCs w:val="28"/>
        </w:rPr>
        <w:t>0</w:t>
      </w:r>
      <w:r w:rsidR="00582F34">
        <w:rPr>
          <w:sz w:val="28"/>
          <w:szCs w:val="28"/>
        </w:rPr>
        <w:t xml:space="preserve"> руб.</w:t>
      </w:r>
      <w:r w:rsidR="00312BAD">
        <w:rPr>
          <w:sz w:val="28"/>
          <w:szCs w:val="28"/>
        </w:rPr>
        <w:t xml:space="preserve"> </w:t>
      </w:r>
      <w:r w:rsidR="00582F34">
        <w:rPr>
          <w:sz w:val="28"/>
          <w:szCs w:val="28"/>
        </w:rPr>
        <w:t xml:space="preserve"> </w:t>
      </w:r>
      <w:r w:rsidR="00822FA7">
        <w:rPr>
          <w:sz w:val="28"/>
          <w:szCs w:val="28"/>
        </w:rPr>
        <w:t>Дополнительно заключен договор подряда</w:t>
      </w:r>
      <w:r w:rsidR="0018103B">
        <w:rPr>
          <w:sz w:val="28"/>
          <w:szCs w:val="28"/>
        </w:rPr>
        <w:t xml:space="preserve"> с этой же организацией</w:t>
      </w:r>
      <w:r w:rsidR="00216B98">
        <w:rPr>
          <w:sz w:val="28"/>
          <w:szCs w:val="28"/>
        </w:rPr>
        <w:t xml:space="preserve"> от 03.09.2018 № 1</w:t>
      </w:r>
      <w:r w:rsidR="00822FA7">
        <w:rPr>
          <w:sz w:val="28"/>
          <w:szCs w:val="28"/>
        </w:rPr>
        <w:t xml:space="preserve"> на сумму 5</w:t>
      </w:r>
      <w:r w:rsidR="00312BAD">
        <w:rPr>
          <w:sz w:val="28"/>
          <w:szCs w:val="28"/>
        </w:rPr>
        <w:t> </w:t>
      </w:r>
      <w:r w:rsidR="00822FA7">
        <w:rPr>
          <w:sz w:val="28"/>
          <w:szCs w:val="28"/>
        </w:rPr>
        <w:t>737</w:t>
      </w:r>
      <w:r w:rsidR="00312BAD">
        <w:rPr>
          <w:sz w:val="28"/>
          <w:szCs w:val="28"/>
        </w:rPr>
        <w:t>,</w:t>
      </w:r>
      <w:r w:rsidR="00822FA7">
        <w:rPr>
          <w:sz w:val="28"/>
          <w:szCs w:val="28"/>
        </w:rPr>
        <w:t>9</w:t>
      </w:r>
      <w:r w:rsidR="00312BAD">
        <w:rPr>
          <w:sz w:val="28"/>
          <w:szCs w:val="28"/>
        </w:rPr>
        <w:t>0</w:t>
      </w:r>
      <w:r w:rsidR="00822FA7">
        <w:rPr>
          <w:sz w:val="28"/>
          <w:szCs w:val="28"/>
        </w:rPr>
        <w:t xml:space="preserve"> руб. на устройство бортовых камней с устро</w:t>
      </w:r>
      <w:r w:rsidR="00216B98">
        <w:rPr>
          <w:sz w:val="28"/>
          <w:szCs w:val="28"/>
        </w:rPr>
        <w:t>йством подстилающих слоев по адресу ул. Усадьба (в районе котельной № 10) с. Яжелбицы, Валдайского района, Нов</w:t>
      </w:r>
      <w:r w:rsidR="00752BCF">
        <w:rPr>
          <w:sz w:val="28"/>
          <w:szCs w:val="28"/>
        </w:rPr>
        <w:t>городской области. Имеется локальная смета на благоустройство общественной территории на сумму 5</w:t>
      </w:r>
      <w:r w:rsidR="00312BAD">
        <w:rPr>
          <w:sz w:val="28"/>
          <w:szCs w:val="28"/>
        </w:rPr>
        <w:t> </w:t>
      </w:r>
      <w:r w:rsidR="00752BCF">
        <w:rPr>
          <w:sz w:val="28"/>
          <w:szCs w:val="28"/>
        </w:rPr>
        <w:t>737</w:t>
      </w:r>
      <w:r w:rsidR="00312BAD">
        <w:rPr>
          <w:sz w:val="28"/>
          <w:szCs w:val="28"/>
        </w:rPr>
        <w:t>,</w:t>
      </w:r>
      <w:r w:rsidR="00752BCF">
        <w:rPr>
          <w:sz w:val="28"/>
          <w:szCs w:val="28"/>
        </w:rPr>
        <w:t>9</w:t>
      </w:r>
      <w:r w:rsidR="00312BAD">
        <w:rPr>
          <w:sz w:val="28"/>
          <w:szCs w:val="28"/>
        </w:rPr>
        <w:t>0</w:t>
      </w:r>
      <w:r w:rsidR="00752BCF">
        <w:rPr>
          <w:sz w:val="28"/>
          <w:szCs w:val="28"/>
        </w:rPr>
        <w:t xml:space="preserve"> руб. (устройство подстилающих и выравнивающих слоев оснований из песка с установкой бортовых камней в количестве 5 штук</w:t>
      </w:r>
      <w:r w:rsidR="00304A0A">
        <w:rPr>
          <w:sz w:val="28"/>
          <w:szCs w:val="28"/>
        </w:rPr>
        <w:t>)</w:t>
      </w:r>
      <w:r w:rsidR="00752BCF">
        <w:rPr>
          <w:sz w:val="28"/>
          <w:szCs w:val="28"/>
        </w:rPr>
        <w:t xml:space="preserve">. В то же время, следует отметить, что </w:t>
      </w:r>
      <w:r w:rsidR="00AA16E1">
        <w:rPr>
          <w:sz w:val="28"/>
          <w:szCs w:val="28"/>
        </w:rPr>
        <w:t xml:space="preserve">сметная </w:t>
      </w:r>
      <w:r w:rsidR="00752BCF">
        <w:rPr>
          <w:sz w:val="28"/>
          <w:szCs w:val="28"/>
        </w:rPr>
        <w:t>стоимость благоустройства общественной территории</w:t>
      </w:r>
      <w:r w:rsidR="00AA16E1">
        <w:rPr>
          <w:sz w:val="28"/>
          <w:szCs w:val="28"/>
        </w:rPr>
        <w:t xml:space="preserve">, согласно сводному сметному расчету, </w:t>
      </w:r>
      <w:r w:rsidR="00752BCF">
        <w:rPr>
          <w:sz w:val="28"/>
          <w:szCs w:val="28"/>
        </w:rPr>
        <w:t xml:space="preserve">изначально составляла </w:t>
      </w:r>
      <w:r w:rsidR="00AA16E1">
        <w:rPr>
          <w:sz w:val="28"/>
          <w:szCs w:val="28"/>
        </w:rPr>
        <w:t>573</w:t>
      </w:r>
      <w:r w:rsidR="00492CE8">
        <w:rPr>
          <w:sz w:val="28"/>
          <w:szCs w:val="28"/>
        </w:rPr>
        <w:t>,</w:t>
      </w:r>
      <w:r w:rsidR="00AA16E1">
        <w:rPr>
          <w:sz w:val="28"/>
          <w:szCs w:val="28"/>
        </w:rPr>
        <w:t>49</w:t>
      </w:r>
      <w:r w:rsidR="00492CE8">
        <w:rPr>
          <w:sz w:val="28"/>
          <w:szCs w:val="28"/>
        </w:rPr>
        <w:t xml:space="preserve"> тыс.</w:t>
      </w:r>
      <w:r w:rsidR="00AA16E1">
        <w:rPr>
          <w:sz w:val="28"/>
          <w:szCs w:val="28"/>
        </w:rPr>
        <w:t xml:space="preserve"> руб.</w:t>
      </w:r>
      <w:r w:rsidR="00492CE8">
        <w:rPr>
          <w:sz w:val="28"/>
          <w:szCs w:val="28"/>
        </w:rPr>
        <w:t>, локальная смета составлена на сумму 486</w:t>
      </w:r>
      <w:r w:rsidR="00F25B55">
        <w:rPr>
          <w:sz w:val="28"/>
          <w:szCs w:val="28"/>
        </w:rPr>
        <w:t> </w:t>
      </w:r>
      <w:r w:rsidR="00492CE8">
        <w:rPr>
          <w:sz w:val="28"/>
          <w:szCs w:val="28"/>
        </w:rPr>
        <w:t>011</w:t>
      </w:r>
      <w:r w:rsidR="00F25B55">
        <w:rPr>
          <w:sz w:val="28"/>
          <w:szCs w:val="28"/>
        </w:rPr>
        <w:t>,0</w:t>
      </w:r>
      <w:r w:rsidR="00492CE8">
        <w:rPr>
          <w:sz w:val="28"/>
          <w:szCs w:val="28"/>
        </w:rPr>
        <w:t xml:space="preserve"> руб. (без учета НДС).</w:t>
      </w:r>
      <w:r w:rsidR="00AA16E1">
        <w:rPr>
          <w:sz w:val="28"/>
          <w:szCs w:val="28"/>
        </w:rPr>
        <w:t xml:space="preserve"> Имеется положительное </w:t>
      </w:r>
      <w:r w:rsidR="00AA16E1" w:rsidRPr="001005BC">
        <w:rPr>
          <w:sz w:val="28"/>
          <w:szCs w:val="28"/>
        </w:rPr>
        <w:t xml:space="preserve">заключение ГАУ </w:t>
      </w:r>
      <w:r w:rsidR="00AA16E1" w:rsidRPr="001005BC">
        <w:rPr>
          <w:rFonts w:hint="eastAsia"/>
          <w:sz w:val="28"/>
          <w:szCs w:val="28"/>
        </w:rPr>
        <w:t>«</w:t>
      </w:r>
      <w:r w:rsidR="00AA16E1" w:rsidRPr="001005BC">
        <w:rPr>
          <w:sz w:val="28"/>
          <w:szCs w:val="28"/>
        </w:rPr>
        <w:t>Госэкспертиза Новгородской области</w:t>
      </w:r>
      <w:r w:rsidR="00AA16E1" w:rsidRPr="001005BC">
        <w:rPr>
          <w:rFonts w:hint="eastAsia"/>
          <w:sz w:val="28"/>
          <w:szCs w:val="28"/>
        </w:rPr>
        <w:t>»</w:t>
      </w:r>
      <w:r w:rsidR="00AA16E1" w:rsidRPr="001005BC">
        <w:rPr>
          <w:sz w:val="28"/>
          <w:szCs w:val="28"/>
        </w:rPr>
        <w:t xml:space="preserve"> на</w:t>
      </w:r>
      <w:r w:rsidR="00AA16E1">
        <w:rPr>
          <w:sz w:val="28"/>
          <w:szCs w:val="28"/>
        </w:rPr>
        <w:t xml:space="preserve"> сумму 573</w:t>
      </w:r>
      <w:r w:rsidR="00312BAD">
        <w:rPr>
          <w:sz w:val="28"/>
          <w:szCs w:val="28"/>
        </w:rPr>
        <w:t> </w:t>
      </w:r>
      <w:r w:rsidR="00AA16E1">
        <w:rPr>
          <w:sz w:val="28"/>
          <w:szCs w:val="28"/>
        </w:rPr>
        <w:t>49</w:t>
      </w:r>
      <w:r w:rsidR="00312BAD">
        <w:rPr>
          <w:sz w:val="28"/>
          <w:szCs w:val="28"/>
        </w:rPr>
        <w:t>0,0</w:t>
      </w:r>
      <w:r w:rsidR="00AA16E1">
        <w:rPr>
          <w:sz w:val="28"/>
          <w:szCs w:val="28"/>
        </w:rPr>
        <w:t xml:space="preserve"> руб. </w:t>
      </w:r>
      <w:r w:rsidR="007D7594">
        <w:rPr>
          <w:sz w:val="28"/>
          <w:szCs w:val="28"/>
        </w:rPr>
        <w:t>Фактические с</w:t>
      </w:r>
      <w:r w:rsidRPr="00C37F93">
        <w:rPr>
          <w:sz w:val="28"/>
          <w:szCs w:val="28"/>
        </w:rPr>
        <w:t>рок</w:t>
      </w:r>
      <w:r w:rsidR="007D7594">
        <w:rPr>
          <w:sz w:val="28"/>
          <w:szCs w:val="28"/>
        </w:rPr>
        <w:t>и</w:t>
      </w:r>
      <w:r w:rsidRPr="00C37F93">
        <w:rPr>
          <w:sz w:val="28"/>
          <w:szCs w:val="28"/>
        </w:rPr>
        <w:t xml:space="preserve"> выполнения работ, предусмотренны</w:t>
      </w:r>
      <w:r w:rsidR="007D7594">
        <w:rPr>
          <w:sz w:val="28"/>
          <w:szCs w:val="28"/>
        </w:rPr>
        <w:t>е</w:t>
      </w:r>
      <w:r w:rsidR="00D27945">
        <w:rPr>
          <w:sz w:val="28"/>
          <w:szCs w:val="28"/>
        </w:rPr>
        <w:t xml:space="preserve"> муниципальным контракто</w:t>
      </w:r>
      <w:r w:rsidRPr="00C37F93">
        <w:rPr>
          <w:sz w:val="28"/>
          <w:szCs w:val="28"/>
        </w:rPr>
        <w:t>м</w:t>
      </w:r>
      <w:r w:rsidR="007D7594">
        <w:rPr>
          <w:sz w:val="28"/>
          <w:szCs w:val="28"/>
        </w:rPr>
        <w:t xml:space="preserve"> и договором подряда </w:t>
      </w:r>
      <w:r w:rsidR="00D27945">
        <w:rPr>
          <w:sz w:val="28"/>
          <w:szCs w:val="28"/>
        </w:rPr>
        <w:t xml:space="preserve">(20.09.2018), </w:t>
      </w:r>
      <w:r w:rsidR="007D7594">
        <w:rPr>
          <w:sz w:val="28"/>
          <w:szCs w:val="28"/>
        </w:rPr>
        <w:t>соответствую</w:t>
      </w:r>
      <w:r w:rsidRPr="00C37F93">
        <w:rPr>
          <w:sz w:val="28"/>
          <w:szCs w:val="28"/>
        </w:rPr>
        <w:t>т плановому сроку выполнения работ, установленному в Соглашении на 2018 год (</w:t>
      </w:r>
      <w:r w:rsidR="00D27945">
        <w:rPr>
          <w:sz w:val="28"/>
          <w:szCs w:val="28"/>
        </w:rPr>
        <w:t>сентябрь 2018 г.)</w:t>
      </w:r>
      <w:r w:rsidR="00AB146E">
        <w:rPr>
          <w:sz w:val="28"/>
          <w:szCs w:val="28"/>
        </w:rPr>
        <w:t xml:space="preserve">, а также фактическому. </w:t>
      </w:r>
      <w:r w:rsidR="00305B85">
        <w:rPr>
          <w:sz w:val="28"/>
          <w:szCs w:val="28"/>
        </w:rPr>
        <w:t xml:space="preserve">Срок приемки работ </w:t>
      </w:r>
      <w:r w:rsidR="00D27945">
        <w:rPr>
          <w:sz w:val="28"/>
          <w:szCs w:val="28"/>
        </w:rPr>
        <w:t xml:space="preserve">по </w:t>
      </w:r>
      <w:r w:rsidRPr="00C37F93">
        <w:rPr>
          <w:sz w:val="28"/>
          <w:szCs w:val="28"/>
        </w:rPr>
        <w:t>Соглашени</w:t>
      </w:r>
      <w:r w:rsidR="00D27945">
        <w:rPr>
          <w:sz w:val="28"/>
          <w:szCs w:val="28"/>
        </w:rPr>
        <w:t>ю</w:t>
      </w:r>
      <w:r w:rsidRPr="00C37F93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 xml:space="preserve"> </w:t>
      </w:r>
      <w:r w:rsidR="00AB146E">
        <w:rPr>
          <w:sz w:val="28"/>
          <w:szCs w:val="28"/>
        </w:rPr>
        <w:t xml:space="preserve">- </w:t>
      </w:r>
      <w:r w:rsidR="00D27945">
        <w:rPr>
          <w:sz w:val="28"/>
          <w:szCs w:val="28"/>
        </w:rPr>
        <w:t>3</w:t>
      </w:r>
      <w:r>
        <w:rPr>
          <w:sz w:val="28"/>
          <w:szCs w:val="28"/>
        </w:rPr>
        <w:t>0.</w:t>
      </w:r>
      <w:r w:rsidR="00D27945">
        <w:rPr>
          <w:sz w:val="28"/>
          <w:szCs w:val="28"/>
        </w:rPr>
        <w:t>09</w:t>
      </w:r>
      <w:r>
        <w:rPr>
          <w:sz w:val="28"/>
          <w:szCs w:val="28"/>
        </w:rPr>
        <w:t>.2018</w:t>
      </w:r>
      <w:r w:rsidR="00305B85">
        <w:rPr>
          <w:sz w:val="28"/>
          <w:szCs w:val="28"/>
        </w:rPr>
        <w:t>, фактический – 20.09.</w:t>
      </w:r>
      <w:r w:rsidR="00305B85" w:rsidRPr="00D77720">
        <w:rPr>
          <w:sz w:val="28"/>
          <w:szCs w:val="28"/>
        </w:rPr>
        <w:t>2018</w:t>
      </w:r>
      <w:r w:rsidR="00D77720" w:rsidRPr="00D77720">
        <w:rPr>
          <w:sz w:val="28"/>
          <w:szCs w:val="28"/>
        </w:rPr>
        <w:t>.</w:t>
      </w:r>
    </w:p>
    <w:p w:rsidR="00BF311F" w:rsidRPr="00C37F93" w:rsidRDefault="00BF311F" w:rsidP="00837EB6">
      <w:pPr>
        <w:pStyle w:val="afa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 бюджета муниципального образования</w:t>
      </w:r>
      <w:r w:rsidR="005446B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софинансирования которых предоставляется Субсидия по состоянию на </w:t>
      </w:r>
      <w:r>
        <w:rPr>
          <w:sz w:val="28"/>
          <w:szCs w:val="28"/>
        </w:rPr>
        <w:lastRenderedPageBreak/>
        <w:t>01.01.2019</w:t>
      </w:r>
      <w:r w:rsidR="005446B6">
        <w:rPr>
          <w:sz w:val="28"/>
          <w:szCs w:val="28"/>
        </w:rPr>
        <w:t xml:space="preserve"> (приложение № 7)</w:t>
      </w:r>
      <w:r>
        <w:rPr>
          <w:sz w:val="28"/>
          <w:szCs w:val="28"/>
        </w:rPr>
        <w:t>.</w:t>
      </w:r>
    </w:p>
    <w:p w:rsidR="00CD5269" w:rsidRDefault="00ED6626" w:rsidP="00837EB6">
      <w:pPr>
        <w:tabs>
          <w:tab w:val="left" w:pos="5939"/>
        </w:tabs>
        <w:ind w:firstLine="567"/>
        <w:jc w:val="both"/>
        <w:rPr>
          <w:bCs/>
          <w:sz w:val="28"/>
          <w:szCs w:val="28"/>
        </w:rPr>
      </w:pPr>
      <w:r w:rsidRPr="00ED6626">
        <w:rPr>
          <w:bCs/>
          <w:sz w:val="28"/>
          <w:szCs w:val="28"/>
        </w:rPr>
        <w:t>Объем финансирования муниципальной программы «</w:t>
      </w:r>
      <w:r w:rsidR="00185114">
        <w:rPr>
          <w:bCs/>
          <w:sz w:val="28"/>
          <w:szCs w:val="28"/>
        </w:rPr>
        <w:t>О ф</w:t>
      </w:r>
      <w:r w:rsidRPr="00ED6626">
        <w:rPr>
          <w:bCs/>
          <w:sz w:val="28"/>
          <w:szCs w:val="28"/>
        </w:rPr>
        <w:t>ормировани</w:t>
      </w:r>
      <w:r w:rsidR="00185114">
        <w:rPr>
          <w:bCs/>
          <w:sz w:val="28"/>
          <w:szCs w:val="28"/>
        </w:rPr>
        <w:t>и</w:t>
      </w:r>
      <w:r w:rsidRPr="00ED6626">
        <w:rPr>
          <w:bCs/>
          <w:sz w:val="28"/>
          <w:szCs w:val="28"/>
        </w:rPr>
        <w:t xml:space="preserve"> современной городской среды на территории Яжелбицкого сельского поселения на 2018 – 2022 годы» </w:t>
      </w:r>
      <w:r w:rsidR="00185114">
        <w:rPr>
          <w:bCs/>
          <w:sz w:val="28"/>
          <w:szCs w:val="28"/>
        </w:rPr>
        <w:t>на 2019 составляет 420</w:t>
      </w:r>
      <w:r w:rsidR="00312BAD">
        <w:rPr>
          <w:bCs/>
          <w:sz w:val="28"/>
          <w:szCs w:val="28"/>
        </w:rPr>
        <w:t> </w:t>
      </w:r>
      <w:r w:rsidR="00185114">
        <w:rPr>
          <w:bCs/>
          <w:sz w:val="28"/>
          <w:szCs w:val="28"/>
        </w:rPr>
        <w:t>300</w:t>
      </w:r>
      <w:r w:rsidR="00312BAD">
        <w:rPr>
          <w:bCs/>
          <w:sz w:val="28"/>
          <w:szCs w:val="28"/>
        </w:rPr>
        <w:t>,0</w:t>
      </w:r>
      <w:r w:rsidR="00185114">
        <w:rPr>
          <w:bCs/>
          <w:sz w:val="28"/>
          <w:szCs w:val="28"/>
        </w:rPr>
        <w:t xml:space="preserve"> руб., что соответствует </w:t>
      </w:r>
      <w:r w:rsidR="0064720B">
        <w:rPr>
          <w:bCs/>
          <w:sz w:val="28"/>
          <w:szCs w:val="28"/>
        </w:rPr>
        <w:t>решению о бюджете поселения.</w:t>
      </w:r>
    </w:p>
    <w:p w:rsidR="00837EB6" w:rsidRDefault="00BF1F36" w:rsidP="00837EB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D662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Согласно областному закону </w:t>
      </w:r>
      <w:r w:rsidRPr="00ED6626">
        <w:rPr>
          <w:rFonts w:ascii="Times New Roman" w:hAnsi="Times New Roman" w:cs="Times New Roman"/>
          <w:b w:val="0"/>
          <w:sz w:val="28"/>
          <w:szCs w:val="28"/>
        </w:rPr>
        <w:t>Новгородской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от 03.07.2019 N 438-</w:t>
      </w:r>
      <w:r w:rsidR="00312BA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ED6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областной закон</w:t>
      </w:r>
      <w:r w:rsidR="0095151C" w:rsidRPr="0028464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5151C" w:rsidRPr="0028464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151C">
        <w:rPr>
          <w:rFonts w:ascii="Times New Roman" w:hAnsi="Times New Roman" w:cs="Times New Roman"/>
          <w:b w:val="0"/>
          <w:sz w:val="28"/>
          <w:szCs w:val="28"/>
        </w:rPr>
        <w:t>10</w:t>
      </w:r>
      <w:r w:rsidR="0095151C" w:rsidRPr="00284640">
        <w:rPr>
          <w:rFonts w:ascii="Times New Roman" w:hAnsi="Times New Roman" w:cs="Times New Roman"/>
          <w:b w:val="0"/>
          <w:sz w:val="28"/>
          <w:szCs w:val="28"/>
        </w:rPr>
        <w:t>.12.201</w:t>
      </w:r>
      <w:r w:rsidR="0095151C">
        <w:rPr>
          <w:rFonts w:ascii="Times New Roman" w:hAnsi="Times New Roman" w:cs="Times New Roman"/>
          <w:b w:val="0"/>
          <w:sz w:val="28"/>
          <w:szCs w:val="28"/>
        </w:rPr>
        <w:t>8 № 342</w:t>
      </w:r>
      <w:r w:rsidR="0095151C" w:rsidRPr="00284640">
        <w:rPr>
          <w:rFonts w:ascii="Times New Roman" w:hAnsi="Times New Roman" w:cs="Times New Roman"/>
          <w:b w:val="0"/>
          <w:sz w:val="28"/>
          <w:szCs w:val="28"/>
        </w:rPr>
        <w:t>-ОЗ</w:t>
      </w:r>
      <w:r w:rsidR="0095151C" w:rsidRPr="00284640">
        <w:rPr>
          <w:rStyle w:val="af3"/>
          <w:rFonts w:ascii="Times New Roman" w:hAnsi="Times New Roman" w:cs="Times New Roman"/>
          <w:b w:val="0"/>
          <w:sz w:val="28"/>
          <w:szCs w:val="28"/>
        </w:rPr>
        <w:footnoteReference w:id="2"/>
      </w:r>
      <w:r w:rsidR="009515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776">
        <w:rPr>
          <w:rFonts w:ascii="Times New Roman" w:hAnsi="Times New Roman" w:cs="Times New Roman"/>
          <w:b w:val="0"/>
          <w:sz w:val="28"/>
          <w:szCs w:val="28"/>
        </w:rPr>
        <w:t xml:space="preserve"> субсидия из бюджета Новгородской области составила 309</w:t>
      </w:r>
      <w:r w:rsidR="00312BAD">
        <w:rPr>
          <w:rFonts w:ascii="Times New Roman" w:hAnsi="Times New Roman" w:cs="Times New Roman"/>
          <w:b w:val="0"/>
          <w:sz w:val="28"/>
          <w:szCs w:val="28"/>
        </w:rPr>
        <w:t> </w:t>
      </w:r>
      <w:r w:rsidR="00223776">
        <w:rPr>
          <w:rFonts w:ascii="Times New Roman" w:hAnsi="Times New Roman" w:cs="Times New Roman"/>
          <w:b w:val="0"/>
          <w:sz w:val="28"/>
          <w:szCs w:val="28"/>
        </w:rPr>
        <w:t>901</w:t>
      </w:r>
      <w:r w:rsidR="00312BAD">
        <w:rPr>
          <w:rFonts w:ascii="Times New Roman" w:hAnsi="Times New Roman" w:cs="Times New Roman"/>
          <w:b w:val="0"/>
          <w:sz w:val="28"/>
          <w:szCs w:val="28"/>
        </w:rPr>
        <w:t>,0 руб.</w:t>
      </w:r>
      <w:r w:rsidR="00223776">
        <w:rPr>
          <w:rFonts w:ascii="Times New Roman" w:hAnsi="Times New Roman" w:cs="Times New Roman"/>
          <w:b w:val="0"/>
          <w:sz w:val="28"/>
          <w:szCs w:val="28"/>
        </w:rPr>
        <w:t>, средства бюджета поселения 110</w:t>
      </w:r>
      <w:r w:rsidR="00312BAD">
        <w:rPr>
          <w:rFonts w:ascii="Times New Roman" w:hAnsi="Times New Roman" w:cs="Times New Roman"/>
          <w:b w:val="0"/>
          <w:sz w:val="28"/>
          <w:szCs w:val="28"/>
        </w:rPr>
        <w:t> </w:t>
      </w:r>
      <w:r w:rsidR="00223776">
        <w:rPr>
          <w:rFonts w:ascii="Times New Roman" w:hAnsi="Times New Roman" w:cs="Times New Roman"/>
          <w:b w:val="0"/>
          <w:sz w:val="28"/>
          <w:szCs w:val="28"/>
        </w:rPr>
        <w:t>399</w:t>
      </w:r>
      <w:r w:rsidR="00312BAD">
        <w:rPr>
          <w:rFonts w:ascii="Times New Roman" w:hAnsi="Times New Roman" w:cs="Times New Roman"/>
          <w:b w:val="0"/>
          <w:sz w:val="28"/>
          <w:szCs w:val="28"/>
        </w:rPr>
        <w:t>,0</w:t>
      </w:r>
      <w:r w:rsidR="00223776">
        <w:rPr>
          <w:rFonts w:ascii="Times New Roman" w:hAnsi="Times New Roman" w:cs="Times New Roman"/>
          <w:b w:val="0"/>
          <w:sz w:val="28"/>
          <w:szCs w:val="28"/>
        </w:rPr>
        <w:t xml:space="preserve"> руб. 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>Между Министерством жилищно</w:t>
      </w:r>
      <w:r w:rsidR="00BB1E00">
        <w:rPr>
          <w:rFonts w:ascii="Times New Roman" w:hAnsi="Times New Roman" w:cs="Times New Roman"/>
          <w:b w:val="0"/>
          <w:sz w:val="28"/>
          <w:szCs w:val="28"/>
          <w:lang w:eastAsia="ar-SA"/>
        </w:rPr>
        <w:t>-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коммунального хозяйства </w:t>
      </w:r>
      <w:r w:rsidR="003827BB">
        <w:rPr>
          <w:rFonts w:ascii="Times New Roman" w:hAnsi="Times New Roman" w:cs="Times New Roman"/>
          <w:b w:val="0"/>
          <w:sz w:val="28"/>
          <w:szCs w:val="28"/>
          <w:lang w:eastAsia="ar-SA"/>
        </w:rPr>
        <w:t>и топливно</w:t>
      </w:r>
      <w:r w:rsidR="00BB1E00">
        <w:rPr>
          <w:rFonts w:ascii="Times New Roman" w:hAnsi="Times New Roman" w:cs="Times New Roman"/>
          <w:b w:val="0"/>
          <w:sz w:val="28"/>
          <w:szCs w:val="28"/>
          <w:lang w:eastAsia="ar-SA"/>
        </w:rPr>
        <w:t>-</w:t>
      </w:r>
      <w:r w:rsidR="003827B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энергетического комплекса 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>Новгородской области и Администрацией Яжелбицкого сельского поселения заключено соглашение от 10.</w:t>
      </w:r>
      <w:r w:rsidR="003827BB">
        <w:rPr>
          <w:rFonts w:ascii="Times New Roman" w:hAnsi="Times New Roman" w:cs="Times New Roman"/>
          <w:b w:val="0"/>
          <w:sz w:val="28"/>
          <w:szCs w:val="28"/>
          <w:lang w:eastAsia="ar-SA"/>
        </w:rPr>
        <w:t>07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.2019 № 1 о предоставлении субсидии местному бюджету из субъекта РФ </w:t>
      </w:r>
      <w:r w:rsidR="00AD3B1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(далее – Соглашение на 2019 год) 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>в сумме  309</w:t>
      </w:r>
      <w:r w:rsidR="00312BAD">
        <w:rPr>
          <w:rFonts w:ascii="Times New Roman" w:hAnsi="Times New Roman" w:cs="Times New Roman"/>
          <w:b w:val="0"/>
          <w:sz w:val="28"/>
          <w:szCs w:val="28"/>
          <w:lang w:eastAsia="ar-SA"/>
        </w:rPr>
        <w:t> 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>901</w:t>
      </w:r>
      <w:r w:rsidR="00312BAD">
        <w:rPr>
          <w:rFonts w:ascii="Times New Roman" w:hAnsi="Times New Roman" w:cs="Times New Roman"/>
          <w:b w:val="0"/>
          <w:sz w:val="28"/>
          <w:szCs w:val="28"/>
          <w:lang w:eastAsia="ar-SA"/>
        </w:rPr>
        <w:t>,0</w:t>
      </w:r>
      <w:r w:rsidR="006472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руб.</w:t>
      </w:r>
      <w:r w:rsidR="008F08A4" w:rsidRPr="008F08A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8F08A4">
        <w:rPr>
          <w:rFonts w:ascii="Times New Roman" w:hAnsi="Times New Roman" w:cs="Times New Roman"/>
          <w:b w:val="0"/>
          <w:sz w:val="28"/>
          <w:szCs w:val="28"/>
          <w:lang w:eastAsia="ar-SA"/>
        </w:rPr>
        <w:t>В бюджете поселения данные средства предусмотрены согласно решению Совета депутатов Яжелбицкого сельского поселения от 28.06.2019 № 190 «О внесении изменений в бюджет Яжелбицкого сельского поселения на 2019 год и плановый период 2020 – 2021 годов»</w:t>
      </w:r>
      <w:r w:rsidR="00AD3B1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на основании Соглашения на 2019 год, а также проекта областного закона Новгородской области от 14.06.2019 «О внесении изменений в областной закон «Об областном бюджете на 2019 год и на плановый период 2020 и 2021 годов».</w:t>
      </w:r>
    </w:p>
    <w:p w:rsidR="008853CA" w:rsidRDefault="008853CA" w:rsidP="00837EB6">
      <w:pPr>
        <w:ind w:firstLine="567"/>
        <w:jc w:val="both"/>
        <w:rPr>
          <w:sz w:val="28"/>
          <w:szCs w:val="28"/>
        </w:rPr>
      </w:pPr>
      <w:r w:rsidRPr="008853CA">
        <w:rPr>
          <w:sz w:val="28"/>
          <w:szCs w:val="28"/>
        </w:rPr>
        <w:t>Администрацией Яжелбицкого сельского поселения в ходе контрольного мероприятия представлены следующие отчеты</w:t>
      </w:r>
      <w:r w:rsidR="00911F5C">
        <w:rPr>
          <w:sz w:val="28"/>
          <w:szCs w:val="28"/>
        </w:rPr>
        <w:t xml:space="preserve"> за 2019 год</w:t>
      </w:r>
      <w:r w:rsidRPr="008853CA">
        <w:rPr>
          <w:sz w:val="28"/>
          <w:szCs w:val="28"/>
        </w:rPr>
        <w:t>:</w:t>
      </w:r>
    </w:p>
    <w:p w:rsidR="008853CA" w:rsidRPr="008853CA" w:rsidRDefault="008853CA" w:rsidP="00837EB6">
      <w:pPr>
        <w:pStyle w:val="afa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>Отчет о расходах, в целях софинансирования которых предоставляется Субсидия по состоянию на 01.</w:t>
      </w:r>
      <w:r w:rsidR="000013B5">
        <w:rPr>
          <w:rFonts w:ascii="Times New Roman" w:hAnsi="Times New Roman" w:cs="Times New Roman"/>
          <w:sz w:val="28"/>
          <w:szCs w:val="28"/>
        </w:rPr>
        <w:t>01.2020</w:t>
      </w:r>
      <w:r w:rsidRPr="008853C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013B5">
        <w:rPr>
          <w:rFonts w:ascii="Times New Roman" w:hAnsi="Times New Roman" w:cs="Times New Roman"/>
          <w:sz w:val="28"/>
          <w:szCs w:val="28"/>
        </w:rPr>
        <w:t>4</w:t>
      </w:r>
      <w:r w:rsidR="0041406C">
        <w:rPr>
          <w:rFonts w:ascii="Times New Roman" w:hAnsi="Times New Roman" w:cs="Times New Roman"/>
          <w:sz w:val="28"/>
          <w:szCs w:val="28"/>
        </w:rPr>
        <w:t>);</w:t>
      </w:r>
    </w:p>
    <w:p w:rsidR="008853CA" w:rsidRPr="008853CA" w:rsidRDefault="008853CA" w:rsidP="00837EB6">
      <w:pPr>
        <w:pStyle w:val="afa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</w:t>
      </w:r>
      <w:r w:rsidR="00F50F7E">
        <w:rPr>
          <w:rFonts w:ascii="Times New Roman" w:hAnsi="Times New Roman" w:cs="Times New Roman"/>
          <w:sz w:val="28"/>
          <w:szCs w:val="28"/>
        </w:rPr>
        <w:t>ности по состоянию на 01.01.2020</w:t>
      </w:r>
      <w:r w:rsidRPr="008853C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50F7E">
        <w:rPr>
          <w:rFonts w:ascii="Times New Roman" w:hAnsi="Times New Roman" w:cs="Times New Roman"/>
          <w:sz w:val="28"/>
          <w:szCs w:val="28"/>
        </w:rPr>
        <w:t>5</w:t>
      </w:r>
      <w:r w:rsidRPr="008853CA">
        <w:rPr>
          <w:rFonts w:ascii="Times New Roman" w:hAnsi="Times New Roman" w:cs="Times New Roman"/>
          <w:sz w:val="28"/>
          <w:szCs w:val="28"/>
        </w:rPr>
        <w:t>)</w:t>
      </w:r>
      <w:r w:rsidR="0041406C">
        <w:rPr>
          <w:rFonts w:ascii="Times New Roman" w:hAnsi="Times New Roman" w:cs="Times New Roman"/>
          <w:sz w:val="28"/>
          <w:szCs w:val="28"/>
        </w:rPr>
        <w:t>;</w:t>
      </w:r>
    </w:p>
    <w:p w:rsidR="00837EB6" w:rsidRDefault="008853CA" w:rsidP="00837EB6">
      <w:pPr>
        <w:pStyle w:val="afa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8853CA">
        <w:rPr>
          <w:rFonts w:ascii="Times New Roman" w:hAnsi="Times New Roman" w:cs="Times New Roman"/>
          <w:sz w:val="28"/>
          <w:szCs w:val="28"/>
        </w:rPr>
        <w:t>Отчет по графику выполнения работ на 201</w:t>
      </w:r>
      <w:r w:rsidR="001C2B75">
        <w:rPr>
          <w:rFonts w:ascii="Times New Roman" w:hAnsi="Times New Roman" w:cs="Times New Roman"/>
          <w:sz w:val="28"/>
          <w:szCs w:val="28"/>
        </w:rPr>
        <w:t>9</w:t>
      </w:r>
      <w:r w:rsidRPr="008853CA">
        <w:rPr>
          <w:rFonts w:ascii="Times New Roman" w:hAnsi="Times New Roman" w:cs="Times New Roman"/>
          <w:sz w:val="28"/>
          <w:szCs w:val="28"/>
        </w:rPr>
        <w:t xml:space="preserve"> год по муниципальной</w:t>
      </w:r>
      <w:r w:rsidRPr="00BE4584">
        <w:rPr>
          <w:sz w:val="28"/>
          <w:szCs w:val="28"/>
        </w:rPr>
        <w:t xml:space="preserve"> программе на 2018 – 2022 годы по состоянию на 0</w:t>
      </w:r>
      <w:r>
        <w:rPr>
          <w:sz w:val="28"/>
          <w:szCs w:val="28"/>
        </w:rPr>
        <w:t>1</w:t>
      </w:r>
      <w:r w:rsidRPr="00BE458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E4584">
        <w:rPr>
          <w:sz w:val="28"/>
          <w:szCs w:val="28"/>
        </w:rPr>
        <w:t>.201</w:t>
      </w:r>
      <w:r>
        <w:rPr>
          <w:sz w:val="28"/>
          <w:szCs w:val="28"/>
        </w:rPr>
        <w:t>9 (приложение № 6)</w:t>
      </w:r>
      <w:r w:rsidRPr="00BE4584">
        <w:rPr>
          <w:sz w:val="28"/>
          <w:szCs w:val="28"/>
        </w:rPr>
        <w:t>.</w:t>
      </w:r>
    </w:p>
    <w:p w:rsidR="00F50F7E" w:rsidRDefault="008853CA" w:rsidP="00837EB6">
      <w:pPr>
        <w:pStyle w:val="af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отчету</w:t>
      </w:r>
      <w:r w:rsidR="00F50F7E">
        <w:rPr>
          <w:sz w:val="28"/>
          <w:szCs w:val="28"/>
        </w:rPr>
        <w:t xml:space="preserve"> все сроки соблюдены.</w:t>
      </w:r>
      <w:r w:rsidR="00D07891">
        <w:rPr>
          <w:sz w:val="28"/>
          <w:szCs w:val="28"/>
        </w:rPr>
        <w:t xml:space="preserve"> </w:t>
      </w:r>
      <w:r w:rsidR="00047783">
        <w:rPr>
          <w:sz w:val="28"/>
          <w:szCs w:val="28"/>
        </w:rPr>
        <w:t>С организацией з</w:t>
      </w:r>
      <w:r w:rsidR="00351DB0">
        <w:rPr>
          <w:sz w:val="28"/>
          <w:szCs w:val="28"/>
        </w:rPr>
        <w:t>аключен муниципальный</w:t>
      </w:r>
      <w:r w:rsidR="00351DB0" w:rsidRPr="001C2B75">
        <w:rPr>
          <w:sz w:val="28"/>
          <w:szCs w:val="28"/>
        </w:rPr>
        <w:t xml:space="preserve"> </w:t>
      </w:r>
      <w:r w:rsidR="00351DB0">
        <w:rPr>
          <w:sz w:val="28"/>
          <w:szCs w:val="28"/>
        </w:rPr>
        <w:t>к</w:t>
      </w:r>
      <w:r w:rsidR="00D07891">
        <w:rPr>
          <w:sz w:val="28"/>
          <w:szCs w:val="28"/>
        </w:rPr>
        <w:t>онтракт  от 05.08.2019 на выполнение работ по благоустройству общественной территории (о</w:t>
      </w:r>
      <w:r w:rsidR="009E2E92">
        <w:rPr>
          <w:sz w:val="28"/>
          <w:szCs w:val="28"/>
        </w:rPr>
        <w:t xml:space="preserve">бустройство сквера) по адресу: Новгородская область, Валдайский муниципальный район, Яжелбицкое сельское поселение, с. Яжелбицы, </w:t>
      </w:r>
      <w:r w:rsidR="00AE492F">
        <w:rPr>
          <w:sz w:val="28"/>
          <w:szCs w:val="28"/>
        </w:rPr>
        <w:t>ул. Ус</w:t>
      </w:r>
      <w:r w:rsidR="001C2B75">
        <w:rPr>
          <w:sz w:val="28"/>
          <w:szCs w:val="28"/>
        </w:rPr>
        <w:t>адьба (в районе котельной № 10) на сумму 420</w:t>
      </w:r>
      <w:r w:rsidR="00312BAD">
        <w:rPr>
          <w:sz w:val="28"/>
          <w:szCs w:val="28"/>
        </w:rPr>
        <w:t> </w:t>
      </w:r>
      <w:r w:rsidR="001C2B75">
        <w:rPr>
          <w:sz w:val="28"/>
          <w:szCs w:val="28"/>
        </w:rPr>
        <w:t>320</w:t>
      </w:r>
      <w:r w:rsidR="00312BAD">
        <w:rPr>
          <w:sz w:val="28"/>
          <w:szCs w:val="28"/>
        </w:rPr>
        <w:t>,0</w:t>
      </w:r>
      <w:r w:rsidR="001C2B75">
        <w:rPr>
          <w:sz w:val="28"/>
          <w:szCs w:val="28"/>
        </w:rPr>
        <w:t xml:space="preserve"> руб.</w:t>
      </w:r>
    </w:p>
    <w:p w:rsidR="007B7C7A" w:rsidRDefault="004C4F78" w:rsidP="00837EB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17050">
        <w:rPr>
          <w:rFonts w:ascii="Liberation Serif" w:hAnsi="Liberation Serif" w:cs="Liberation Serif"/>
          <w:sz w:val="28"/>
          <w:szCs w:val="28"/>
        </w:rPr>
        <w:t xml:space="preserve">На экспертизу представлен Порядок и сроки </w:t>
      </w:r>
      <w:r w:rsidR="00335D71" w:rsidRPr="00F17050">
        <w:rPr>
          <w:rFonts w:ascii="Liberation Serif" w:hAnsi="Liberation Serif" w:cs="Liberation Serif"/>
          <w:sz w:val="28"/>
          <w:szCs w:val="28"/>
        </w:rPr>
        <w:t>представления, рассмотрения</w:t>
      </w:r>
      <w:r w:rsidR="00335D71">
        <w:rPr>
          <w:rFonts w:ascii="Liberation Serif" w:hAnsi="Liberation Serif" w:cs="Liberation Serif"/>
          <w:sz w:val="28"/>
          <w:szCs w:val="28"/>
        </w:rPr>
        <w:t xml:space="preserve"> </w:t>
      </w:r>
      <w:r w:rsidR="00BE40AE">
        <w:rPr>
          <w:rFonts w:ascii="Liberation Serif" w:hAnsi="Liberation Serif" w:cs="Liberation Serif"/>
          <w:sz w:val="28"/>
          <w:szCs w:val="28"/>
        </w:rPr>
        <w:t xml:space="preserve">и оценки предложений граждан и организаций о включении в муниципальную программу «О формировании современной городской среды на территории Яжелбицкого сельского поселения Валдайского муниципального района </w:t>
      </w:r>
      <w:r w:rsidR="009402B4">
        <w:rPr>
          <w:rFonts w:ascii="Liberation Serif" w:hAnsi="Liberation Serif" w:cs="Liberation Serif"/>
          <w:sz w:val="28"/>
          <w:szCs w:val="28"/>
        </w:rPr>
        <w:t>Новгородской области на 2018 – 2022 годы» наиболее посещаемой территории общего пользования Яжелбицкого сельского поселения, (далее – Порядок № 228). Согласно Порядку № 228 для включения в муниципальную программу наиболее посещаемой территории общего пользования в Администрацию направляются предложения граж</w:t>
      </w:r>
      <w:r w:rsidR="008D026A">
        <w:rPr>
          <w:rFonts w:ascii="Liberation Serif" w:hAnsi="Liberation Serif" w:cs="Liberation Serif"/>
          <w:sz w:val="28"/>
          <w:szCs w:val="28"/>
        </w:rPr>
        <w:t xml:space="preserve">дан </w:t>
      </w:r>
      <w:r w:rsidR="00F55131">
        <w:rPr>
          <w:rFonts w:ascii="Liberation Serif" w:hAnsi="Liberation Serif" w:cs="Liberation Serif"/>
          <w:sz w:val="28"/>
          <w:szCs w:val="28"/>
        </w:rPr>
        <w:t xml:space="preserve">о включении в муниципальную программу наиболее посещаемой муниципальной территории общего пользования поселения </w:t>
      </w:r>
      <w:r w:rsidR="008D026A">
        <w:rPr>
          <w:rFonts w:ascii="Liberation Serif" w:hAnsi="Liberation Serif" w:cs="Liberation Serif"/>
          <w:sz w:val="28"/>
          <w:szCs w:val="28"/>
        </w:rPr>
        <w:lastRenderedPageBreak/>
        <w:t>(приложение № 1 к Порядку № 228). Рассмотрение и оценка предложений проводится общественной комиссией по оценке предложений</w:t>
      </w:r>
      <w:r w:rsidR="00F17050">
        <w:rPr>
          <w:rFonts w:ascii="Liberation Serif" w:hAnsi="Liberation Serif" w:cs="Liberation Serif"/>
          <w:sz w:val="28"/>
          <w:szCs w:val="28"/>
        </w:rPr>
        <w:t xml:space="preserve"> заинтересованных лиц, состав и порядок работы которой утверждается постановлением Администрации поселения. Протокол рассмотрения и оценки предложений подписывается всеми членами комиссии и размещается на официальном сайте Администрации не позднее 3-х рабочих дней с момента его подписания.</w:t>
      </w:r>
    </w:p>
    <w:p w:rsidR="00233679" w:rsidRPr="006169C9" w:rsidRDefault="00233679" w:rsidP="00D33ED2">
      <w:pPr>
        <w:ind w:firstLine="567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 проведении общественного обсуждения проекта муниципальной программы размещено на </w:t>
      </w:r>
      <w:r w:rsidRPr="005F1F75">
        <w:rPr>
          <w:rFonts w:ascii="Liberation Serif" w:hAnsi="Liberation Serif" w:cs="Liberation Serif"/>
          <w:sz w:val="28"/>
          <w:szCs w:val="28"/>
        </w:rPr>
        <w:t>официальном сайте</w:t>
      </w:r>
      <w:r>
        <w:rPr>
          <w:rFonts w:ascii="Liberation Serif" w:hAnsi="Liberation Serif" w:cs="Liberation Serif"/>
          <w:sz w:val="28"/>
          <w:szCs w:val="28"/>
        </w:rPr>
        <w:t xml:space="preserve"> в октябре 2017 года. </w:t>
      </w:r>
      <w:r w:rsidRPr="00E12DB2">
        <w:rPr>
          <w:sz w:val="28"/>
          <w:szCs w:val="28"/>
        </w:rPr>
        <w:t xml:space="preserve">В уведомлении прописано, что предложения заинтересованных лиц в отношении проекта муниципальной программы принимаются в письменной форме или в форме электронного обращения, согласно установленному образцу. Сроки приема замечаний и предложений: с «26» октября </w:t>
      </w:r>
      <w:r w:rsidRPr="006169C9">
        <w:rPr>
          <w:sz w:val="28"/>
          <w:szCs w:val="28"/>
        </w:rPr>
        <w:t>по «10» ноября 2017 года. Дата, время и место заседания Общественной комиссии: 14 ноября 2017 года, 14 часов 00 минут, с. Яжелбицы, ул. Усадьба, д.22, каб</w:t>
      </w:r>
      <w:r w:rsidR="002B1540" w:rsidRPr="006169C9">
        <w:rPr>
          <w:sz w:val="28"/>
          <w:szCs w:val="28"/>
        </w:rPr>
        <w:t>инет</w:t>
      </w:r>
      <w:r w:rsidRPr="006169C9">
        <w:rPr>
          <w:sz w:val="28"/>
          <w:szCs w:val="28"/>
        </w:rPr>
        <w:t xml:space="preserve"> 3. Информация о результатах проведения общественного обсуждения будет размещена на официальном сайте http://</w:t>
      </w:r>
      <w:r w:rsidRPr="006169C9">
        <w:rPr>
          <w:sz w:val="28"/>
          <w:szCs w:val="28"/>
          <w:lang w:val="en-US"/>
        </w:rPr>
        <w:t>selo</w:t>
      </w:r>
      <w:r w:rsidRPr="006169C9">
        <w:rPr>
          <w:sz w:val="28"/>
          <w:szCs w:val="28"/>
        </w:rPr>
        <w:t>adm.ru/ не позднее «15» ноября 2017 года.</w:t>
      </w:r>
    </w:p>
    <w:p w:rsidR="00C255F9" w:rsidRPr="00831A0E" w:rsidRDefault="00943EC5" w:rsidP="00D33ED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12DB2">
        <w:rPr>
          <w:sz w:val="28"/>
          <w:szCs w:val="28"/>
        </w:rPr>
        <w:t xml:space="preserve">В </w:t>
      </w:r>
      <w:r w:rsidR="00EC2E8C" w:rsidRPr="00E12DB2">
        <w:rPr>
          <w:sz w:val="28"/>
          <w:szCs w:val="28"/>
        </w:rPr>
        <w:t xml:space="preserve">ходе контрольного мероприятия </w:t>
      </w:r>
      <w:r w:rsidR="00757DF7">
        <w:rPr>
          <w:sz w:val="28"/>
          <w:szCs w:val="28"/>
        </w:rPr>
        <w:t xml:space="preserve">было выявлено, что в Администрацию </w:t>
      </w:r>
      <w:r w:rsidR="00450944" w:rsidRPr="00E12DB2">
        <w:rPr>
          <w:sz w:val="28"/>
          <w:szCs w:val="28"/>
        </w:rPr>
        <w:t xml:space="preserve">представлено одно предложение </w:t>
      </w:r>
      <w:r w:rsidR="00FE1C94">
        <w:rPr>
          <w:sz w:val="28"/>
          <w:szCs w:val="28"/>
        </w:rPr>
        <w:t xml:space="preserve">от 19.12.2017 </w:t>
      </w:r>
      <w:r w:rsidR="00FE1C94" w:rsidRPr="00EC2E8C">
        <w:rPr>
          <w:rFonts w:ascii="Liberation Serif" w:hAnsi="Liberation Serif" w:cs="Liberation Serif"/>
          <w:sz w:val="28"/>
          <w:szCs w:val="28"/>
        </w:rPr>
        <w:t>по благоустройству общественной территории на ул. Усадьба в районе котельной № 10 с приложением дизайн –</w:t>
      </w:r>
      <w:r w:rsidR="00FE1C94">
        <w:rPr>
          <w:rFonts w:ascii="Liberation Serif" w:hAnsi="Liberation Serif" w:cs="Liberation Serif"/>
          <w:sz w:val="28"/>
          <w:szCs w:val="28"/>
        </w:rPr>
        <w:t xml:space="preserve"> проекта</w:t>
      </w:r>
      <w:r w:rsidR="00FE1C94" w:rsidRPr="00E12DB2">
        <w:rPr>
          <w:sz w:val="28"/>
          <w:szCs w:val="28"/>
        </w:rPr>
        <w:t xml:space="preserve"> </w:t>
      </w:r>
      <w:r w:rsidR="00EC2E8C" w:rsidRPr="00E12DB2">
        <w:rPr>
          <w:sz w:val="28"/>
          <w:szCs w:val="28"/>
        </w:rPr>
        <w:t xml:space="preserve">от </w:t>
      </w:r>
      <w:r w:rsidRPr="00E12DB2">
        <w:rPr>
          <w:sz w:val="28"/>
          <w:szCs w:val="28"/>
        </w:rPr>
        <w:t>граждан</w:t>
      </w:r>
      <w:r w:rsidR="00EC2E8C" w:rsidRPr="00E12DB2">
        <w:rPr>
          <w:sz w:val="28"/>
          <w:szCs w:val="28"/>
        </w:rPr>
        <w:t>ки, проживающей</w:t>
      </w:r>
      <w:r w:rsidR="00EC2E8C" w:rsidRPr="00EC2E8C">
        <w:rPr>
          <w:rFonts w:ascii="Liberation Serif" w:hAnsi="Liberation Serif" w:cs="Liberation Serif"/>
          <w:sz w:val="28"/>
          <w:szCs w:val="28"/>
        </w:rPr>
        <w:t xml:space="preserve"> по адресу: с. Яжелбицы, ул. Усадьба, д. 36</w:t>
      </w:r>
      <w:r w:rsidR="008A5B58">
        <w:rPr>
          <w:rFonts w:ascii="Liberation Serif" w:hAnsi="Liberation Serif" w:cs="Liberation Serif"/>
          <w:sz w:val="28"/>
          <w:szCs w:val="28"/>
        </w:rPr>
        <w:t>,</w:t>
      </w:r>
      <w:r w:rsidR="00450944">
        <w:rPr>
          <w:rFonts w:ascii="Liberation Serif" w:hAnsi="Liberation Serif" w:cs="Liberation Serif"/>
          <w:sz w:val="28"/>
          <w:szCs w:val="28"/>
        </w:rPr>
        <w:t xml:space="preserve"> которое, в нарушение Порядка № 228</w:t>
      </w:r>
      <w:r w:rsidR="008A5B58">
        <w:rPr>
          <w:rFonts w:ascii="Liberation Serif" w:hAnsi="Liberation Serif" w:cs="Liberation Serif"/>
          <w:sz w:val="28"/>
          <w:szCs w:val="28"/>
        </w:rPr>
        <w:t xml:space="preserve"> </w:t>
      </w:r>
      <w:r w:rsidR="00450944">
        <w:rPr>
          <w:rFonts w:ascii="Liberation Serif" w:hAnsi="Liberation Serif" w:cs="Liberation Serif"/>
          <w:sz w:val="28"/>
          <w:szCs w:val="28"/>
        </w:rPr>
        <w:t>зарегистрировано не было</w:t>
      </w:r>
      <w:r w:rsidR="008A5B58">
        <w:rPr>
          <w:rFonts w:ascii="Liberation Serif" w:hAnsi="Liberation Serif" w:cs="Liberation Serif"/>
          <w:sz w:val="28"/>
          <w:szCs w:val="28"/>
        </w:rPr>
        <w:t>, поскольку дата и время его поступления в Администрацию поселения не проставлены.</w:t>
      </w:r>
      <w:r w:rsidR="00450944">
        <w:rPr>
          <w:rFonts w:ascii="Liberation Serif" w:hAnsi="Liberation Serif" w:cs="Liberation Serif"/>
          <w:sz w:val="28"/>
          <w:szCs w:val="28"/>
        </w:rPr>
        <w:t xml:space="preserve"> </w:t>
      </w:r>
      <w:r w:rsidR="001B7126">
        <w:rPr>
          <w:rFonts w:ascii="Liberation Serif" w:hAnsi="Liberation Serif" w:cs="Liberation Serif"/>
          <w:sz w:val="28"/>
          <w:szCs w:val="28"/>
        </w:rPr>
        <w:t>Других предложений не поступа</w:t>
      </w:r>
      <w:r w:rsidR="00EC2E8C" w:rsidRPr="00EC2E8C">
        <w:rPr>
          <w:rFonts w:ascii="Liberation Serif" w:hAnsi="Liberation Serif" w:cs="Liberation Serif"/>
          <w:sz w:val="28"/>
          <w:szCs w:val="28"/>
        </w:rPr>
        <w:t>ло</w:t>
      </w:r>
      <w:r w:rsidR="001B7126">
        <w:rPr>
          <w:rFonts w:ascii="Liberation Serif" w:hAnsi="Liberation Serif" w:cs="Liberation Serif"/>
          <w:sz w:val="28"/>
          <w:szCs w:val="28"/>
        </w:rPr>
        <w:t xml:space="preserve">. </w:t>
      </w:r>
      <w:r w:rsidR="00450944">
        <w:rPr>
          <w:rFonts w:ascii="Liberation Serif" w:hAnsi="Liberation Serif" w:cs="Liberation Serif"/>
          <w:sz w:val="28"/>
          <w:szCs w:val="28"/>
        </w:rPr>
        <w:t xml:space="preserve">Положение об общественной комиссии, а также ее состав утверждены </w:t>
      </w:r>
      <w:r w:rsidR="004109F8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Яжелбицкого сельского поселения от </w:t>
      </w:r>
      <w:r w:rsidR="004109F8" w:rsidRPr="004109F8">
        <w:rPr>
          <w:rFonts w:ascii="Liberation Serif" w:hAnsi="Liberation Serif" w:cs="Liberation Serif"/>
          <w:sz w:val="28"/>
          <w:szCs w:val="28"/>
        </w:rPr>
        <w:t>29.12.2017 № 226</w:t>
      </w:r>
      <w:r w:rsidR="00EA67BA">
        <w:rPr>
          <w:rFonts w:ascii="Liberation Serif" w:hAnsi="Liberation Serif" w:cs="Liberation Serif"/>
          <w:sz w:val="28"/>
          <w:szCs w:val="28"/>
        </w:rPr>
        <w:t>, то есть, принимая во внимание уведомление</w:t>
      </w:r>
      <w:r w:rsidR="00FE1C94">
        <w:rPr>
          <w:rFonts w:ascii="Liberation Serif" w:hAnsi="Liberation Serif" w:cs="Liberation Serif"/>
          <w:sz w:val="28"/>
          <w:szCs w:val="28"/>
        </w:rPr>
        <w:t xml:space="preserve"> о проведении общественного обсуждения</w:t>
      </w:r>
      <w:r w:rsidR="00EA67BA">
        <w:rPr>
          <w:rFonts w:ascii="Liberation Serif" w:hAnsi="Liberation Serif" w:cs="Liberation Serif"/>
          <w:sz w:val="28"/>
          <w:szCs w:val="28"/>
        </w:rPr>
        <w:t xml:space="preserve">, спустя 1,5 месяца после ее заседания. </w:t>
      </w:r>
      <w:r w:rsidR="00BE26F3" w:rsidRPr="00EA3356">
        <w:rPr>
          <w:rFonts w:ascii="Liberation Serif" w:hAnsi="Liberation Serif" w:cs="Liberation Serif"/>
          <w:sz w:val="28"/>
          <w:szCs w:val="28"/>
        </w:rPr>
        <w:t>Протокол рассмотрения и оценки предложений граждан, подписанный всеми членами общественной комиссии, не представлен. Отсутствует он и на официальном сайте поселения, чем нарушен Порядок № 228,</w:t>
      </w:r>
      <w:r w:rsidR="00BE26F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A5B58">
        <w:rPr>
          <w:rFonts w:ascii="Liberation Serif" w:hAnsi="Liberation Serif" w:cs="Liberation Serif"/>
          <w:sz w:val="28"/>
          <w:szCs w:val="28"/>
        </w:rPr>
        <w:t>определя</w:t>
      </w:r>
      <w:r w:rsidR="001B7126">
        <w:rPr>
          <w:rFonts w:ascii="Liberation Serif" w:hAnsi="Liberation Serif" w:cs="Liberation Serif"/>
          <w:sz w:val="28"/>
          <w:szCs w:val="28"/>
        </w:rPr>
        <w:t>ющий</w:t>
      </w:r>
      <w:r w:rsidR="008A5B58">
        <w:rPr>
          <w:rFonts w:ascii="Liberation Serif" w:hAnsi="Liberation Serif" w:cs="Liberation Serif"/>
          <w:sz w:val="28"/>
          <w:szCs w:val="28"/>
        </w:rPr>
        <w:t xml:space="preserve"> сроки представления, рассмотрения и оценки предложений заинтересованных лиц,</w:t>
      </w:r>
      <w:r w:rsidR="00FE1C94">
        <w:rPr>
          <w:rFonts w:ascii="Liberation Serif" w:hAnsi="Liberation Serif" w:cs="Liberation Serif"/>
          <w:sz w:val="28"/>
          <w:szCs w:val="28"/>
        </w:rPr>
        <w:t xml:space="preserve"> </w:t>
      </w:r>
      <w:r w:rsidR="00BE26F3">
        <w:rPr>
          <w:rFonts w:ascii="Liberation Serif" w:hAnsi="Liberation Serif" w:cs="Liberation Serif"/>
          <w:sz w:val="28"/>
          <w:szCs w:val="28"/>
        </w:rPr>
        <w:t xml:space="preserve">который </w:t>
      </w:r>
      <w:r w:rsidR="00FE1C94">
        <w:rPr>
          <w:rFonts w:ascii="Liberation Serif" w:hAnsi="Liberation Serif" w:cs="Liberation Serif"/>
          <w:sz w:val="28"/>
          <w:szCs w:val="28"/>
        </w:rPr>
        <w:t xml:space="preserve">утвержден также 29.12.2017, то есть уже после проведения всех предусмотренных </w:t>
      </w:r>
      <w:r w:rsidR="00405A77">
        <w:rPr>
          <w:rFonts w:ascii="Liberation Serif" w:hAnsi="Liberation Serif" w:cs="Liberation Serif"/>
          <w:sz w:val="28"/>
          <w:szCs w:val="28"/>
        </w:rPr>
        <w:t xml:space="preserve">данным документом </w:t>
      </w:r>
      <w:r w:rsidR="00FE1C94">
        <w:rPr>
          <w:rFonts w:ascii="Liberation Serif" w:hAnsi="Liberation Serif" w:cs="Liberation Serif"/>
          <w:sz w:val="28"/>
          <w:szCs w:val="28"/>
        </w:rPr>
        <w:t>мероприятий.</w:t>
      </w:r>
      <w:r w:rsidR="00450944">
        <w:rPr>
          <w:rFonts w:ascii="Liberation Serif" w:hAnsi="Liberation Serif" w:cs="Liberation Serif"/>
          <w:sz w:val="28"/>
          <w:szCs w:val="28"/>
        </w:rPr>
        <w:t xml:space="preserve"> </w:t>
      </w:r>
      <w:r w:rsidR="00FE1C94">
        <w:rPr>
          <w:rFonts w:ascii="Liberation Serif" w:hAnsi="Liberation Serif" w:cs="Liberation Serif"/>
          <w:sz w:val="28"/>
          <w:szCs w:val="28"/>
        </w:rPr>
        <w:t>Более того, м</w:t>
      </w:r>
      <w:r w:rsidR="001B7126">
        <w:rPr>
          <w:rFonts w:ascii="Liberation Serif" w:hAnsi="Liberation Serif" w:cs="Liberation Serif"/>
          <w:sz w:val="28"/>
          <w:szCs w:val="28"/>
        </w:rPr>
        <w:t>униципальная</w:t>
      </w:r>
      <w:r w:rsidR="00FE1C94">
        <w:rPr>
          <w:rFonts w:ascii="Liberation Serif" w:hAnsi="Liberation Serif" w:cs="Liberation Serif"/>
          <w:sz w:val="28"/>
          <w:szCs w:val="28"/>
        </w:rPr>
        <w:t xml:space="preserve"> программа с отражением в адресном перечне объекта благоустройства </w:t>
      </w:r>
      <w:r w:rsidR="00BE26F3">
        <w:rPr>
          <w:rFonts w:ascii="Liberation Serif" w:hAnsi="Liberation Serif" w:cs="Liberation Serif"/>
          <w:sz w:val="28"/>
          <w:szCs w:val="28"/>
        </w:rPr>
        <w:t xml:space="preserve"> «ул. Усадьба (в районе котельной № 10)» </w:t>
      </w:r>
      <w:r w:rsidR="00FE1C94">
        <w:rPr>
          <w:rFonts w:ascii="Liberation Serif" w:hAnsi="Liberation Serif" w:cs="Liberation Serif"/>
          <w:sz w:val="28"/>
          <w:szCs w:val="28"/>
        </w:rPr>
        <w:t xml:space="preserve">утверждена </w:t>
      </w:r>
      <w:r w:rsidR="00FE1C94" w:rsidRPr="00BE26F3">
        <w:rPr>
          <w:rFonts w:ascii="Liberation Serif" w:hAnsi="Liberation Serif" w:cs="Liberation Serif"/>
          <w:b/>
          <w:sz w:val="28"/>
          <w:szCs w:val="28"/>
        </w:rPr>
        <w:t>06.12.2017</w:t>
      </w:r>
      <w:r w:rsidR="00BE26F3">
        <w:rPr>
          <w:rFonts w:ascii="Liberation Serif" w:hAnsi="Liberation Serif" w:cs="Liberation Serif"/>
          <w:sz w:val="28"/>
          <w:szCs w:val="28"/>
        </w:rPr>
        <w:t xml:space="preserve">, иными словами до поступления предложения по благоустройству общественной территории и до утверждения всех </w:t>
      </w:r>
      <w:r w:rsidR="00C47B7D">
        <w:rPr>
          <w:rFonts w:ascii="Liberation Serif" w:hAnsi="Liberation Serif" w:cs="Liberation Serif"/>
          <w:sz w:val="28"/>
          <w:szCs w:val="28"/>
        </w:rPr>
        <w:t>муниципальных правовых актов</w:t>
      </w:r>
      <w:r w:rsidR="00EB4DDD">
        <w:rPr>
          <w:rFonts w:ascii="Liberation Serif" w:hAnsi="Liberation Serif" w:cs="Liberation Serif"/>
          <w:sz w:val="28"/>
          <w:szCs w:val="28"/>
        </w:rPr>
        <w:t>, регламентирующих действия заинтересованных лиц, Администрации и общественной комиссии.</w:t>
      </w:r>
    </w:p>
    <w:p w:rsidR="00F66CC2" w:rsidRDefault="00943EC5" w:rsidP="00D33ED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Имеется решение Совета депутатов Яжелбицкого сельского поселения от 22.02.2018 № 117 «О назначении опроса по выбору общественных территорий Яжелбицкого сельского поселения</w:t>
      </w:r>
      <w:r w:rsidR="00A0563D">
        <w:rPr>
          <w:rFonts w:ascii="Liberation Serif" w:hAnsi="Liberation Serif" w:cs="Liberation Serif"/>
          <w:sz w:val="28"/>
          <w:szCs w:val="28"/>
        </w:rPr>
        <w:t>», которым также утвержден состав общественной комиссии по проведению опроса граждан.</w:t>
      </w:r>
      <w:r>
        <w:rPr>
          <w:rFonts w:ascii="Liberation Serif" w:hAnsi="Liberation Serif" w:cs="Liberation Serif"/>
          <w:sz w:val="28"/>
          <w:szCs w:val="28"/>
        </w:rPr>
        <w:t xml:space="preserve"> Объявление </w:t>
      </w:r>
      <w:r w:rsidR="00F55131">
        <w:rPr>
          <w:rFonts w:ascii="Liberation Serif" w:hAnsi="Liberation Serif" w:cs="Liberation Serif"/>
          <w:sz w:val="28"/>
          <w:szCs w:val="28"/>
        </w:rPr>
        <w:t xml:space="preserve">о проведении в рамках общественного обсуждения программы опроса </w:t>
      </w:r>
      <w:r>
        <w:rPr>
          <w:rFonts w:ascii="Liberation Serif" w:hAnsi="Liberation Serif" w:cs="Liberation Serif"/>
          <w:sz w:val="28"/>
          <w:szCs w:val="28"/>
        </w:rPr>
        <w:t>по отбору общественных территорий и их дизайн – проектов, которые будут благоустроены в 2018 году и последующие годы</w:t>
      </w:r>
      <w:r w:rsidR="00F55131">
        <w:rPr>
          <w:rFonts w:ascii="Liberation Serif" w:hAnsi="Liberation Serif" w:cs="Liberation Serif"/>
          <w:sz w:val="28"/>
          <w:szCs w:val="28"/>
        </w:rPr>
        <w:t>, размещено н</w:t>
      </w:r>
      <w:r w:rsidR="00F66CC2">
        <w:rPr>
          <w:rFonts w:ascii="Liberation Serif" w:hAnsi="Liberation Serif" w:cs="Liberation Serif"/>
          <w:sz w:val="28"/>
          <w:szCs w:val="28"/>
        </w:rPr>
        <w:t>а официальном сайте 28.02.2018.</w:t>
      </w:r>
    </w:p>
    <w:p w:rsidR="0050778E" w:rsidRDefault="00F55131" w:rsidP="00D33ED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Дата проведения опроса 18.03.2018. </w:t>
      </w:r>
    </w:p>
    <w:p w:rsidR="008B546B" w:rsidRPr="00FA406E" w:rsidRDefault="005C4717" w:rsidP="00D33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546B" w:rsidRPr="00FA406E">
        <w:rPr>
          <w:sz w:val="28"/>
          <w:szCs w:val="28"/>
        </w:rPr>
        <w:t>омиссия по проведению опроса решила:</w:t>
      </w:r>
    </w:p>
    <w:p w:rsidR="008B546B" w:rsidRPr="00FA406E" w:rsidRDefault="008B546B" w:rsidP="00D33ED2">
      <w:pPr>
        <w:ind w:firstLine="567"/>
        <w:jc w:val="both"/>
        <w:rPr>
          <w:sz w:val="28"/>
          <w:szCs w:val="28"/>
        </w:rPr>
      </w:pPr>
      <w:r w:rsidRPr="00FA406E">
        <w:rPr>
          <w:sz w:val="28"/>
          <w:szCs w:val="28"/>
        </w:rPr>
        <w:t>1.</w:t>
      </w:r>
      <w:r w:rsidR="00D33ED2">
        <w:rPr>
          <w:sz w:val="28"/>
          <w:szCs w:val="28"/>
        </w:rPr>
        <w:t xml:space="preserve"> </w:t>
      </w:r>
      <w:r w:rsidRPr="00FA406E">
        <w:rPr>
          <w:sz w:val="28"/>
          <w:szCs w:val="28"/>
        </w:rPr>
        <w:t xml:space="preserve">Признать опрос граждан на части территории Яжелбицкого сельского поселения в </w:t>
      </w:r>
      <w:r w:rsidRPr="00FA406E">
        <w:rPr>
          <w:bCs/>
          <w:sz w:val="28"/>
          <w:szCs w:val="28"/>
        </w:rPr>
        <w:t>с. Яжелбицы</w:t>
      </w:r>
      <w:r w:rsidRPr="00FA406E">
        <w:rPr>
          <w:sz w:val="28"/>
          <w:szCs w:val="28"/>
        </w:rPr>
        <w:t xml:space="preserve"> по вопросу благоустройства общественных территорий, расположенных на территории с. Яжелбицы </w:t>
      </w:r>
      <w:r w:rsidRPr="00FA406E">
        <w:rPr>
          <w:sz w:val="28"/>
          <w:szCs w:val="28"/>
          <w:u w:val="single"/>
        </w:rPr>
        <w:t>состоявшимся.</w:t>
      </w:r>
    </w:p>
    <w:p w:rsidR="008B546B" w:rsidRPr="00EA3356" w:rsidRDefault="008B546B" w:rsidP="00EB2907">
      <w:pPr>
        <w:ind w:firstLine="567"/>
        <w:jc w:val="both"/>
        <w:rPr>
          <w:sz w:val="28"/>
          <w:szCs w:val="28"/>
        </w:rPr>
      </w:pPr>
      <w:r w:rsidRPr="00FA406E">
        <w:rPr>
          <w:sz w:val="28"/>
          <w:szCs w:val="28"/>
        </w:rPr>
        <w:t>2.</w:t>
      </w:r>
      <w:r w:rsidR="00D33ED2">
        <w:rPr>
          <w:sz w:val="28"/>
          <w:szCs w:val="28"/>
        </w:rPr>
        <w:t xml:space="preserve"> </w:t>
      </w:r>
      <w:r w:rsidRPr="00FA406E">
        <w:rPr>
          <w:sz w:val="28"/>
          <w:szCs w:val="28"/>
        </w:rPr>
        <w:t>Считать вопрос, вынесенный на опрос граждан «Какую общественную территорию в с. Яжелбицы, вы бы хотели благоустроить в 2018 году и последующих годах»? Вариант благоустройства №1</w:t>
      </w:r>
      <w:r w:rsidR="00F66CC2">
        <w:rPr>
          <w:sz w:val="28"/>
          <w:szCs w:val="28"/>
        </w:rPr>
        <w:t xml:space="preserve"> «</w:t>
      </w:r>
      <w:r w:rsidR="00F66CC2" w:rsidRPr="00F66CC2">
        <w:rPr>
          <w:sz w:val="28"/>
          <w:szCs w:val="28"/>
        </w:rPr>
        <w:t>Вырубка кустарника, уборка порубочных остатков, расчистка берегов пруда, освещение, мощение дорожек с бортовым камнем, обустройство клумбы, строительство беседки, установка скамеек и урн, обустройство детской площадки</w:t>
      </w:r>
      <w:r w:rsidR="00F66CC2">
        <w:rPr>
          <w:sz w:val="28"/>
          <w:szCs w:val="28"/>
        </w:rPr>
        <w:t>»</w:t>
      </w:r>
      <w:r w:rsidRPr="00FA406E">
        <w:rPr>
          <w:sz w:val="28"/>
          <w:szCs w:val="28"/>
        </w:rPr>
        <w:t xml:space="preserve">  </w:t>
      </w:r>
      <w:r w:rsidRPr="00FA406E">
        <w:rPr>
          <w:sz w:val="28"/>
          <w:szCs w:val="28"/>
          <w:u w:val="single"/>
        </w:rPr>
        <w:t>одобренным</w:t>
      </w:r>
      <w:r w:rsidRPr="00FA406E">
        <w:rPr>
          <w:sz w:val="28"/>
          <w:szCs w:val="28"/>
        </w:rPr>
        <w:t>.</w:t>
      </w:r>
      <w:r w:rsidR="00EB2907">
        <w:rPr>
          <w:sz w:val="28"/>
          <w:szCs w:val="28"/>
        </w:rPr>
        <w:t xml:space="preserve"> </w:t>
      </w:r>
      <w:r w:rsidR="00405A77" w:rsidRPr="00EA3356">
        <w:rPr>
          <w:sz w:val="28"/>
          <w:szCs w:val="28"/>
        </w:rPr>
        <w:t>П</w:t>
      </w:r>
      <w:r w:rsidRPr="00EA3356">
        <w:rPr>
          <w:sz w:val="28"/>
          <w:szCs w:val="28"/>
        </w:rPr>
        <w:t>одписи членов комиссии отсутствуют.</w:t>
      </w:r>
    </w:p>
    <w:p w:rsidR="008B546B" w:rsidRPr="00EA3356" w:rsidRDefault="00405A77" w:rsidP="00D33ED2">
      <w:pPr>
        <w:ind w:firstLine="567"/>
        <w:jc w:val="both"/>
        <w:rPr>
          <w:sz w:val="28"/>
          <w:szCs w:val="28"/>
        </w:rPr>
      </w:pPr>
      <w:r w:rsidRPr="00EA3356">
        <w:rPr>
          <w:sz w:val="28"/>
          <w:szCs w:val="28"/>
        </w:rPr>
        <w:t>Из вышеизложенного следует, что Администрацией нарушен</w:t>
      </w:r>
      <w:r w:rsidR="00A0563D" w:rsidRPr="00EA3356">
        <w:rPr>
          <w:sz w:val="28"/>
          <w:szCs w:val="28"/>
        </w:rPr>
        <w:t>ы порядок</w:t>
      </w:r>
      <w:r w:rsidR="005762BE" w:rsidRPr="00EA3356">
        <w:rPr>
          <w:sz w:val="28"/>
          <w:szCs w:val="28"/>
        </w:rPr>
        <w:t xml:space="preserve"> и сроки оценки предложений граждан, а также м</w:t>
      </w:r>
      <w:r w:rsidR="00A0563D" w:rsidRPr="00EA3356">
        <w:rPr>
          <w:sz w:val="28"/>
          <w:szCs w:val="28"/>
        </w:rPr>
        <w:t>униципальные правовые акты, регламентирующие деятельность по форми</w:t>
      </w:r>
      <w:r w:rsidR="005762BE" w:rsidRPr="00EA3356">
        <w:rPr>
          <w:sz w:val="28"/>
          <w:szCs w:val="28"/>
        </w:rPr>
        <w:t>рованию адресного перечня общественных территорий, подлежащих благоустройству для включения в муниципальную программу.</w:t>
      </w:r>
    </w:p>
    <w:p w:rsidR="00D33ED2" w:rsidRPr="00EA3356" w:rsidRDefault="00D33ED2" w:rsidP="00D33ED2">
      <w:pPr>
        <w:jc w:val="both"/>
        <w:rPr>
          <w:sz w:val="28"/>
          <w:szCs w:val="28"/>
        </w:rPr>
      </w:pPr>
    </w:p>
    <w:p w:rsidR="009A4CC2" w:rsidRPr="00EA3356" w:rsidRDefault="00EA3356" w:rsidP="00EA3356">
      <w:pPr>
        <w:widowControl w:val="0"/>
        <w:suppressAutoHyphens/>
        <w:autoSpaceDN w:val="0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>
        <w:rPr>
          <w:rFonts w:eastAsia="Calibri"/>
          <w:kern w:val="3"/>
          <w:sz w:val="28"/>
          <w:szCs w:val="28"/>
          <w:lang w:eastAsia="en-US"/>
        </w:rPr>
        <w:t xml:space="preserve">        </w:t>
      </w:r>
      <w:r w:rsidRPr="00EA3356">
        <w:rPr>
          <w:rFonts w:eastAsia="Calibri"/>
          <w:kern w:val="3"/>
          <w:sz w:val="28"/>
          <w:szCs w:val="28"/>
          <w:lang w:eastAsia="en-US"/>
        </w:rPr>
        <w:t xml:space="preserve">Проведен </w:t>
      </w:r>
      <w:r w:rsidR="009A4CC2" w:rsidRPr="00EA3356">
        <w:rPr>
          <w:rFonts w:eastAsia="Calibri"/>
          <w:kern w:val="3"/>
          <w:sz w:val="28"/>
          <w:szCs w:val="28"/>
          <w:lang w:eastAsia="en-US"/>
        </w:rPr>
        <w:t>Аудит в сфере закупок товаров, работ, услуг для муниципальных нужд, относящихся к мероприятиям муниципальных программ по благоустройству общественных территорий</w:t>
      </w:r>
    </w:p>
    <w:p w:rsidR="00344127" w:rsidRPr="00C6574C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Организационно-правовое обеспечение деятельности в сфере закупок товаров, работ и услуг для муниципальных нужд в Администрации Яжелбицкого сельского поселения в проверяемом периоде осуществлялось контрактным управляющим, назначенн</w:t>
      </w:r>
      <w:r w:rsidR="00495779">
        <w:rPr>
          <w:rFonts w:eastAsia="Calibri"/>
          <w:kern w:val="3"/>
          <w:sz w:val="28"/>
          <w:szCs w:val="28"/>
          <w:lang w:eastAsia="en-US"/>
        </w:rPr>
        <w:t>ым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распоряжением</w:t>
      </w:r>
      <w:r w:rsidR="00911F5C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C6574C">
        <w:rPr>
          <w:rFonts w:eastAsia="Calibri"/>
          <w:kern w:val="3"/>
          <w:sz w:val="28"/>
          <w:szCs w:val="28"/>
          <w:lang w:eastAsia="en-US"/>
        </w:rPr>
        <w:t xml:space="preserve">НМЦК на </w:t>
      </w:r>
      <w:r w:rsidRPr="00C6574C">
        <w:rPr>
          <w:rFonts w:eastAsia="Calibri"/>
          <w:color w:val="000000"/>
          <w:kern w:val="3"/>
          <w:sz w:val="28"/>
          <w:szCs w:val="28"/>
          <w:lang w:eastAsia="en-US"/>
        </w:rPr>
        <w:t xml:space="preserve">выполнение работ по благоустройству общественной территории (обустройству сквера) </w:t>
      </w:r>
      <w:r w:rsidR="009D7752">
        <w:rPr>
          <w:rFonts w:eastAsia="Calibri"/>
          <w:color w:val="000000"/>
          <w:kern w:val="3"/>
          <w:sz w:val="28"/>
          <w:szCs w:val="28"/>
          <w:lang w:eastAsia="en-US"/>
        </w:rPr>
        <w:t xml:space="preserve">рассчитана </w:t>
      </w:r>
      <w:r w:rsidRPr="00C6574C">
        <w:rPr>
          <w:rFonts w:eastAsia="Calibri"/>
          <w:color w:val="000000"/>
          <w:kern w:val="3"/>
          <w:sz w:val="28"/>
          <w:szCs w:val="28"/>
          <w:lang w:eastAsia="en-US"/>
        </w:rPr>
        <w:t>с</w:t>
      </w:r>
      <w:r w:rsidRPr="00C6574C">
        <w:rPr>
          <w:rFonts w:eastAsia="Calibri"/>
          <w:kern w:val="3"/>
          <w:sz w:val="28"/>
          <w:szCs w:val="28"/>
          <w:lang w:eastAsia="en-US"/>
        </w:rPr>
        <w:t>метным методом.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Информация о закупках Администрацией Яжелбицкого сельского поселения размещается на официальном сайте госзакупок в полном объеме, поддаётся поиску на указанном сайте (http://zakupki.gov.ru) в соответствии с принципами обеспечения открытости и прозрачности обеспечения информации о контрактной системе в сфере закупок, закрепленными в статье 7 Федерального закона №44-</w:t>
      </w:r>
      <w:r w:rsidR="004F436C">
        <w:rPr>
          <w:rFonts w:eastAsia="Calibri"/>
          <w:kern w:val="3"/>
          <w:sz w:val="28"/>
          <w:szCs w:val="28"/>
          <w:lang w:eastAsia="en-US"/>
        </w:rPr>
        <w:t>Ф</w:t>
      </w:r>
      <w:r w:rsidRPr="00344127">
        <w:rPr>
          <w:rFonts w:eastAsia="Calibri"/>
          <w:kern w:val="3"/>
          <w:sz w:val="28"/>
          <w:szCs w:val="28"/>
          <w:lang w:eastAsia="en-US"/>
        </w:rPr>
        <w:t>З.</w:t>
      </w:r>
    </w:p>
    <w:p w:rsidR="00344127" w:rsidRPr="00C6574C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C6574C">
        <w:rPr>
          <w:rFonts w:eastAsia="Calibri"/>
          <w:kern w:val="3"/>
          <w:sz w:val="28"/>
          <w:szCs w:val="28"/>
          <w:lang w:eastAsia="en-US"/>
        </w:rPr>
        <w:t xml:space="preserve">Проверка документации по 2 электронным аукционам на </w:t>
      </w:r>
      <w:r w:rsidRPr="00C6574C">
        <w:rPr>
          <w:rFonts w:eastAsia="Calibri"/>
          <w:color w:val="000000"/>
          <w:kern w:val="3"/>
          <w:sz w:val="28"/>
          <w:szCs w:val="28"/>
          <w:lang w:eastAsia="en-US"/>
        </w:rPr>
        <w:t>выполнение работ по благоустройству общественной территории (обустройству сквера)</w:t>
      </w:r>
      <w:r w:rsidRPr="00C6574C">
        <w:rPr>
          <w:rFonts w:eastAsia="Calibri"/>
          <w:kern w:val="3"/>
          <w:sz w:val="28"/>
          <w:szCs w:val="28"/>
          <w:lang w:eastAsia="en-US"/>
        </w:rPr>
        <w:t>, заключенных за период 2018-2019 годов, наличия признаков ограничения доступа к информации о закупке, приводящей к ограничению числа участников закупок, нарушений не выявила.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По результатам контрольного мероприятия осуществлен аудит закупок по муниципальному контракту в 2018 году в сумме 567 755,10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>, в 2019 году по муниципальному контракту в сумме 420 300,00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Экономия по результатам проведенной конкурсной процедуры за 2018 год составила 5 734,90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, использована на мероприятия в рамках муниципальной программы «Формирование современной городской среды на территории Яжелбицкого сельского поселения Валдайского муниципального района </w:t>
      </w:r>
      <w:r w:rsidRPr="00344127">
        <w:rPr>
          <w:rFonts w:eastAsia="Calibri"/>
          <w:kern w:val="3"/>
          <w:sz w:val="28"/>
          <w:szCs w:val="28"/>
          <w:lang w:eastAsia="en-US"/>
        </w:rPr>
        <w:lastRenderedPageBreak/>
        <w:t xml:space="preserve">Новгородской области на 2018-2022 годы». 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Проверка соблюдения условий заключенных объектами контроля  муниципальных контрактов (договоров), первичных документов, бухгалтерской (финансовой) отчетности и иных документов на объектах контроля, подтверждающих расходование бюджетных средств, показала следующее:</w:t>
      </w:r>
    </w:p>
    <w:p w:rsidR="00344127" w:rsidRPr="00344127" w:rsidRDefault="00344127" w:rsidP="00344127">
      <w:pPr>
        <w:widowControl w:val="0"/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</w:p>
    <w:p w:rsidR="00344127" w:rsidRPr="006169C9" w:rsidRDefault="00344127" w:rsidP="00344127">
      <w:pPr>
        <w:widowControl w:val="0"/>
        <w:suppressAutoHyphens/>
        <w:autoSpaceDN w:val="0"/>
        <w:ind w:right="-284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6169C9">
        <w:rPr>
          <w:rFonts w:eastAsia="Calibri"/>
          <w:kern w:val="3"/>
          <w:sz w:val="28"/>
          <w:szCs w:val="28"/>
          <w:lang w:eastAsia="en-US"/>
        </w:rPr>
        <w:t>За 2018 год (1 этап).</w:t>
      </w:r>
    </w:p>
    <w:p w:rsidR="00344127" w:rsidRPr="006169C9" w:rsidRDefault="00344127" w:rsidP="00D33E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9C9">
        <w:rPr>
          <w:sz w:val="28"/>
          <w:szCs w:val="28"/>
        </w:rPr>
        <w:t>В</w:t>
      </w:r>
      <w:r w:rsidRPr="006169C9">
        <w:rPr>
          <w:rFonts w:hint="eastAsia"/>
          <w:sz w:val="28"/>
          <w:szCs w:val="28"/>
        </w:rPr>
        <w:t>ыполнение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работ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по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благоустройству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общественной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территории</w:t>
      </w:r>
      <w:r w:rsidRPr="006169C9">
        <w:rPr>
          <w:sz w:val="28"/>
          <w:szCs w:val="28"/>
        </w:rPr>
        <w:t xml:space="preserve"> (</w:t>
      </w:r>
      <w:r w:rsidRPr="006169C9">
        <w:rPr>
          <w:rFonts w:hint="eastAsia"/>
          <w:sz w:val="28"/>
          <w:szCs w:val="28"/>
        </w:rPr>
        <w:t>обустройству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сквера</w:t>
      </w:r>
      <w:r w:rsidRPr="006169C9">
        <w:rPr>
          <w:sz w:val="28"/>
          <w:szCs w:val="28"/>
        </w:rPr>
        <w:t xml:space="preserve">) </w:t>
      </w:r>
      <w:r w:rsidRPr="006169C9">
        <w:rPr>
          <w:rFonts w:hint="eastAsia"/>
          <w:sz w:val="28"/>
          <w:szCs w:val="28"/>
        </w:rPr>
        <w:t>по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адресу</w:t>
      </w:r>
      <w:r w:rsidRPr="006169C9">
        <w:rPr>
          <w:sz w:val="28"/>
          <w:szCs w:val="28"/>
        </w:rPr>
        <w:t xml:space="preserve">: </w:t>
      </w:r>
      <w:r w:rsidRPr="006169C9">
        <w:rPr>
          <w:rFonts w:hint="eastAsia"/>
          <w:sz w:val="28"/>
          <w:szCs w:val="28"/>
        </w:rPr>
        <w:t>Новгородская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область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Валдайский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муниципальный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район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Яжелбицкое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сельское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поселение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с</w:t>
      </w:r>
      <w:r w:rsidRPr="006169C9">
        <w:rPr>
          <w:sz w:val="28"/>
          <w:szCs w:val="28"/>
        </w:rPr>
        <w:t xml:space="preserve">. </w:t>
      </w:r>
      <w:r w:rsidRPr="006169C9">
        <w:rPr>
          <w:rFonts w:hint="eastAsia"/>
          <w:sz w:val="28"/>
          <w:szCs w:val="28"/>
        </w:rPr>
        <w:t>Яжелбицы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ул</w:t>
      </w:r>
      <w:r w:rsidRPr="006169C9">
        <w:rPr>
          <w:sz w:val="28"/>
          <w:szCs w:val="28"/>
        </w:rPr>
        <w:t xml:space="preserve">. </w:t>
      </w:r>
      <w:r w:rsidRPr="006169C9">
        <w:rPr>
          <w:rFonts w:hint="eastAsia"/>
          <w:sz w:val="28"/>
          <w:szCs w:val="28"/>
        </w:rPr>
        <w:t>Усадьба</w:t>
      </w:r>
      <w:r w:rsidRPr="006169C9">
        <w:rPr>
          <w:sz w:val="28"/>
          <w:szCs w:val="28"/>
        </w:rPr>
        <w:t xml:space="preserve"> (</w:t>
      </w:r>
      <w:r w:rsidRPr="006169C9">
        <w:rPr>
          <w:rFonts w:hint="eastAsia"/>
          <w:sz w:val="28"/>
          <w:szCs w:val="28"/>
        </w:rPr>
        <w:t>в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районе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котельной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№</w:t>
      </w:r>
      <w:r w:rsidRPr="006169C9">
        <w:rPr>
          <w:sz w:val="28"/>
          <w:szCs w:val="28"/>
        </w:rPr>
        <w:t>10).</w:t>
      </w:r>
    </w:p>
    <w:p w:rsidR="00344127" w:rsidRPr="00344127" w:rsidRDefault="00344127" w:rsidP="00D33E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127">
        <w:rPr>
          <w:sz w:val="28"/>
          <w:szCs w:val="28"/>
        </w:rPr>
        <w:t>Дизайн-проект благоустройства общественной территории (сквер) по адресу: с. Яжелбицы, ул. Усадьба утвержден Главой Яжелбицкого сельского поселения</w:t>
      </w:r>
      <w:r w:rsidR="002D5A34">
        <w:rPr>
          <w:sz w:val="28"/>
          <w:szCs w:val="28"/>
        </w:rPr>
        <w:t>.</w:t>
      </w:r>
      <w:r w:rsidRPr="00344127">
        <w:rPr>
          <w:sz w:val="28"/>
          <w:szCs w:val="28"/>
        </w:rPr>
        <w:t xml:space="preserve"> </w:t>
      </w:r>
    </w:p>
    <w:p w:rsidR="006169C9" w:rsidRDefault="00344127" w:rsidP="00D33ED2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1E38C3">
        <w:rPr>
          <w:sz w:val="28"/>
          <w:szCs w:val="28"/>
        </w:rPr>
        <w:t>Сметная документация составлена</w:t>
      </w:r>
      <w:r w:rsidRPr="00344127">
        <w:rPr>
          <w:sz w:val="28"/>
          <w:szCs w:val="28"/>
        </w:rPr>
        <w:t xml:space="preserve"> </w:t>
      </w:r>
      <w:r w:rsidR="002D5A34">
        <w:rPr>
          <w:sz w:val="28"/>
          <w:szCs w:val="28"/>
        </w:rPr>
        <w:t>организацией</w:t>
      </w:r>
      <w:r w:rsidRPr="00344127">
        <w:rPr>
          <w:sz w:val="28"/>
          <w:szCs w:val="28"/>
        </w:rPr>
        <w:t xml:space="preserve"> в рамках договора на составление сметной документации по благоустройству на территории Яжелбицкого сельского поселения Валдайского района от 26.02.2018 б/н</w:t>
      </w:r>
      <w:r w:rsidR="00A069F6">
        <w:rPr>
          <w:sz w:val="28"/>
          <w:szCs w:val="28"/>
        </w:rPr>
        <w:t xml:space="preserve"> на сумму 486 011,0 руб. (без НДС), сводный сметный расчет стоимости строительства составлен с учетом НДС на сумму 573,49 тыс. руб. </w:t>
      </w:r>
    </w:p>
    <w:p w:rsidR="00344127" w:rsidRPr="00344127" w:rsidRDefault="00344127" w:rsidP="00D33ED2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sz w:val="28"/>
          <w:szCs w:val="28"/>
        </w:rPr>
        <w:t xml:space="preserve">Проведение работ по проверке достоверности сметной стоимости произведено согласно договору </w:t>
      </w:r>
      <w:r w:rsidRPr="001005BC">
        <w:rPr>
          <w:sz w:val="28"/>
          <w:szCs w:val="28"/>
        </w:rPr>
        <w:t>с ГАУ «Госэкспертиза Новгородской области»</w:t>
      </w:r>
      <w:r w:rsidR="00911F5C" w:rsidRPr="001005BC">
        <w:rPr>
          <w:sz w:val="28"/>
          <w:szCs w:val="28"/>
        </w:rPr>
        <w:t>.</w:t>
      </w:r>
      <w:r w:rsidR="00911F5C">
        <w:rPr>
          <w:sz w:val="28"/>
          <w:szCs w:val="28"/>
        </w:rPr>
        <w:t xml:space="preserve"> </w:t>
      </w:r>
      <w:r w:rsidRPr="00344127">
        <w:rPr>
          <w:sz w:val="28"/>
          <w:szCs w:val="28"/>
        </w:rPr>
        <w:t>На сметную документацию выдано положительное заключение, согласно которому сметные расчеты, содержащиеся в сметной документации, соответствуют сметным нормативам, внесенным в федеральный реестр сметных нормативов, физическим объемам, конструктивным, организационно-технологическим и другим решениям, предусмотренным проектной документацией. Сметная стоимость объекта определена достоверно.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caps/>
          <w:color w:val="FF0000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Постановлением Администрации Яжелбицкого сельского поселения от 27.07.2018 №103 утверждена документация об открытом аукционе в электронном виде. Объект включен в план-график 30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 xml:space="preserve">.03.2018, 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извещение  размещено </w:t>
      </w:r>
      <w:r w:rsidRPr="00344127">
        <w:rPr>
          <w:rFonts w:eastAsia="Calibri"/>
          <w:kern w:val="3"/>
          <w:sz w:val="28"/>
          <w:szCs w:val="28"/>
          <w:shd w:val="clear" w:color="auto" w:fill="FFFFFF"/>
          <w:lang w:eastAsia="en-US"/>
        </w:rPr>
        <w:t xml:space="preserve">27.07.2018 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>(</w:t>
      </w:r>
      <w:r w:rsidRPr="00344127">
        <w:rPr>
          <w:rFonts w:eastAsia="Calibri"/>
          <w:kern w:val="3"/>
          <w:sz w:val="28"/>
          <w:szCs w:val="28"/>
          <w:lang w:eastAsia="en-US"/>
        </w:rPr>
        <w:t>сроки не нарушены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>).</w:t>
      </w:r>
    </w:p>
    <w:p w:rsidR="002A65E3" w:rsidRDefault="00344127" w:rsidP="002A65E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В аукционной документации НМЦК установлена в размере 573 490,00 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>, размер обеспечения заявки на участие в электронном аукционе составляет 5% от НЦМК (28 674,50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>). Согласно протоколу подведения итогов электронного аукциона от 08.08.2018 для участия в электронном аукционе п</w:t>
      </w:r>
      <w:r w:rsidR="008D4465">
        <w:rPr>
          <w:rFonts w:eastAsia="Calibri"/>
          <w:kern w:val="3"/>
          <w:sz w:val="28"/>
          <w:szCs w:val="28"/>
          <w:lang w:eastAsia="en-US"/>
        </w:rPr>
        <w:t>о</w:t>
      </w:r>
      <w:r w:rsidRPr="00344127">
        <w:rPr>
          <w:rFonts w:eastAsia="Calibri"/>
          <w:kern w:val="3"/>
          <w:sz w:val="28"/>
          <w:szCs w:val="28"/>
          <w:lang w:eastAsia="en-US"/>
        </w:rPr>
        <w:t>ступил</w:t>
      </w:r>
      <w:r w:rsidR="008D4465">
        <w:rPr>
          <w:rFonts w:eastAsia="Calibri"/>
          <w:kern w:val="3"/>
          <w:sz w:val="28"/>
          <w:szCs w:val="28"/>
          <w:lang w:eastAsia="en-US"/>
        </w:rPr>
        <w:t>и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заявки от</w:t>
      </w:r>
      <w:r w:rsidR="008D4465">
        <w:rPr>
          <w:rFonts w:eastAsia="Calibri"/>
          <w:kern w:val="3"/>
          <w:sz w:val="28"/>
          <w:szCs w:val="28"/>
          <w:lang w:eastAsia="en-US"/>
        </w:rPr>
        <w:t xml:space="preserve"> двух организаций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, комиссия признала заявку соответствующей требованиям, установленным документацией об электронном аукционе. С </w:t>
      </w:r>
      <w:r w:rsidR="008D4465">
        <w:rPr>
          <w:rFonts w:eastAsia="Calibri"/>
          <w:kern w:val="3"/>
          <w:sz w:val="28"/>
          <w:szCs w:val="28"/>
          <w:lang w:eastAsia="en-US"/>
        </w:rPr>
        <w:t>организацией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заключен муниципальный контракт</w:t>
      </w:r>
      <w:r w:rsidR="00911F5C">
        <w:rPr>
          <w:rFonts w:eastAsia="Calibri"/>
          <w:kern w:val="3"/>
          <w:sz w:val="28"/>
          <w:szCs w:val="28"/>
          <w:lang w:eastAsia="en-US"/>
        </w:rPr>
        <w:t>,</w:t>
      </w:r>
      <w:r w:rsidR="001E66C7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="008D4465" w:rsidRPr="008D4465">
        <w:rPr>
          <w:rFonts w:eastAsia="Calibri"/>
          <w:kern w:val="3"/>
          <w:sz w:val="28"/>
          <w:szCs w:val="28"/>
          <w:lang w:eastAsia="en-US"/>
        </w:rPr>
        <w:t>цена</w:t>
      </w:r>
      <w:r w:rsidR="008D4465" w:rsidRPr="00344127">
        <w:rPr>
          <w:rFonts w:eastAsia="Calibri"/>
          <w:kern w:val="3"/>
          <w:sz w:val="28"/>
          <w:szCs w:val="28"/>
          <w:lang w:eastAsia="en-US"/>
        </w:rPr>
        <w:t xml:space="preserve"> контракта составила 567 755,10 руб</w:t>
      </w:r>
      <w:r w:rsidR="008D4465">
        <w:rPr>
          <w:rFonts w:eastAsia="Calibri"/>
          <w:kern w:val="3"/>
          <w:sz w:val="28"/>
          <w:szCs w:val="28"/>
          <w:lang w:eastAsia="en-US"/>
        </w:rPr>
        <w:t>.</w:t>
      </w:r>
      <w:r w:rsidR="008D4465" w:rsidRPr="00344127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344127">
        <w:rPr>
          <w:rFonts w:eastAsia="Calibri"/>
          <w:kern w:val="3"/>
          <w:sz w:val="28"/>
          <w:szCs w:val="28"/>
          <w:lang w:eastAsia="en-US"/>
        </w:rPr>
        <w:t>Предметом контракта является выполнение работ по благоустройству общественной территории (обустройству сквера) по адресу: Новгородская область, Валдайский муниципальный район, Яжелбицкое сельское поселение, с. Яжелбицы, ул. Усадьба (в районе котельной №10). Экономический эффект от проведения торгов по результатам данного аукциона составляет 5 734,90 руб. Срок выполнения работ с даты за</w:t>
      </w:r>
      <w:r w:rsidR="008F73FB">
        <w:rPr>
          <w:rFonts w:eastAsia="Calibri"/>
          <w:kern w:val="3"/>
          <w:sz w:val="28"/>
          <w:szCs w:val="28"/>
          <w:lang w:eastAsia="en-US"/>
        </w:rPr>
        <w:t>ключения контракта до 20.09.2018</w:t>
      </w:r>
      <w:r w:rsidRPr="00344127">
        <w:rPr>
          <w:rFonts w:eastAsia="Calibri"/>
          <w:kern w:val="3"/>
          <w:sz w:val="28"/>
          <w:szCs w:val="28"/>
          <w:lang w:eastAsia="en-US"/>
        </w:rPr>
        <w:t>г.</w:t>
      </w:r>
      <w:r w:rsidR="002A65E3" w:rsidRPr="002A65E3">
        <w:rPr>
          <w:rFonts w:eastAsia="Calibri"/>
          <w:kern w:val="3"/>
          <w:sz w:val="28"/>
          <w:szCs w:val="28"/>
          <w:lang w:eastAsia="en-US"/>
        </w:rPr>
        <w:t xml:space="preserve"> </w:t>
      </w:r>
    </w:p>
    <w:p w:rsidR="002A65E3" w:rsidRPr="00344127" w:rsidRDefault="002A65E3" w:rsidP="002A65E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 xml:space="preserve">Администрацией Яжелбицкого сельского поселения осуществлена оплата </w:t>
      </w:r>
      <w:r w:rsidRPr="00344127">
        <w:rPr>
          <w:rFonts w:eastAsia="Calibri"/>
          <w:kern w:val="3"/>
          <w:sz w:val="28"/>
          <w:szCs w:val="28"/>
          <w:lang w:eastAsia="en-US"/>
        </w:rPr>
        <w:lastRenderedPageBreak/>
        <w:t>выполненных работ по платежным поручениям от 12.10.2018 №874829 на сумму 113 551,10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и от 02.10.2018 №819520 на сумму 454 204,0 руб. </w:t>
      </w:r>
    </w:p>
    <w:p w:rsidR="008F73FB" w:rsidRDefault="008F73FB" w:rsidP="00344127">
      <w:pPr>
        <w:widowControl w:val="0"/>
        <w:suppressAutoHyphens/>
        <w:autoSpaceDN w:val="0"/>
        <w:ind w:right="-284"/>
        <w:jc w:val="both"/>
        <w:textAlignment w:val="baseline"/>
        <w:rPr>
          <w:rFonts w:eastAsia="Calibri"/>
          <w:b/>
          <w:kern w:val="3"/>
          <w:sz w:val="28"/>
          <w:szCs w:val="28"/>
          <w:lang w:eastAsia="en-US"/>
        </w:rPr>
      </w:pPr>
    </w:p>
    <w:p w:rsidR="00344127" w:rsidRPr="006169C9" w:rsidRDefault="00344127" w:rsidP="00344127">
      <w:pPr>
        <w:widowControl w:val="0"/>
        <w:suppressAutoHyphens/>
        <w:autoSpaceDN w:val="0"/>
        <w:ind w:right="-284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6169C9">
        <w:rPr>
          <w:rFonts w:eastAsia="Calibri"/>
          <w:kern w:val="3"/>
          <w:sz w:val="28"/>
          <w:szCs w:val="28"/>
          <w:lang w:eastAsia="en-US"/>
        </w:rPr>
        <w:t>За 2019 год (2 этап).</w:t>
      </w:r>
    </w:p>
    <w:p w:rsidR="00344127" w:rsidRPr="006169C9" w:rsidRDefault="00344127" w:rsidP="00D33E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9C9">
        <w:rPr>
          <w:sz w:val="28"/>
          <w:szCs w:val="28"/>
        </w:rPr>
        <w:t>В</w:t>
      </w:r>
      <w:r w:rsidRPr="006169C9">
        <w:rPr>
          <w:rFonts w:hint="eastAsia"/>
          <w:sz w:val="28"/>
          <w:szCs w:val="28"/>
        </w:rPr>
        <w:t>ыполнение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работ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по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благоустройству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общественной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территории</w:t>
      </w:r>
      <w:r w:rsidRPr="006169C9">
        <w:rPr>
          <w:sz w:val="28"/>
          <w:szCs w:val="28"/>
        </w:rPr>
        <w:t xml:space="preserve"> (</w:t>
      </w:r>
      <w:r w:rsidRPr="006169C9">
        <w:rPr>
          <w:rFonts w:hint="eastAsia"/>
          <w:sz w:val="28"/>
          <w:szCs w:val="28"/>
        </w:rPr>
        <w:t>обустройству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сквера</w:t>
      </w:r>
      <w:r w:rsidRPr="006169C9">
        <w:rPr>
          <w:sz w:val="28"/>
          <w:szCs w:val="28"/>
        </w:rPr>
        <w:t xml:space="preserve">) </w:t>
      </w:r>
      <w:r w:rsidRPr="006169C9">
        <w:rPr>
          <w:rFonts w:hint="eastAsia"/>
          <w:sz w:val="28"/>
          <w:szCs w:val="28"/>
        </w:rPr>
        <w:t>по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адресу</w:t>
      </w:r>
      <w:r w:rsidRPr="006169C9">
        <w:rPr>
          <w:sz w:val="28"/>
          <w:szCs w:val="28"/>
        </w:rPr>
        <w:t xml:space="preserve">: </w:t>
      </w:r>
      <w:r w:rsidRPr="006169C9">
        <w:rPr>
          <w:rFonts w:hint="eastAsia"/>
          <w:sz w:val="28"/>
          <w:szCs w:val="28"/>
        </w:rPr>
        <w:t>Новгородская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область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Валдайский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муниципальный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район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Яжелбицкое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сельское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поселение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с</w:t>
      </w:r>
      <w:r w:rsidRPr="006169C9">
        <w:rPr>
          <w:sz w:val="28"/>
          <w:szCs w:val="28"/>
        </w:rPr>
        <w:t xml:space="preserve">. </w:t>
      </w:r>
      <w:r w:rsidRPr="006169C9">
        <w:rPr>
          <w:rFonts w:hint="eastAsia"/>
          <w:sz w:val="28"/>
          <w:szCs w:val="28"/>
        </w:rPr>
        <w:t>Яжелбицы</w:t>
      </w:r>
      <w:r w:rsidRPr="006169C9">
        <w:rPr>
          <w:sz w:val="28"/>
          <w:szCs w:val="28"/>
        </w:rPr>
        <w:t xml:space="preserve">, </w:t>
      </w:r>
      <w:r w:rsidRPr="006169C9">
        <w:rPr>
          <w:rFonts w:hint="eastAsia"/>
          <w:sz w:val="28"/>
          <w:szCs w:val="28"/>
        </w:rPr>
        <w:t>ул</w:t>
      </w:r>
      <w:r w:rsidRPr="006169C9">
        <w:rPr>
          <w:sz w:val="28"/>
          <w:szCs w:val="28"/>
        </w:rPr>
        <w:t xml:space="preserve">. </w:t>
      </w:r>
      <w:r w:rsidRPr="006169C9">
        <w:rPr>
          <w:rFonts w:hint="eastAsia"/>
          <w:sz w:val="28"/>
          <w:szCs w:val="28"/>
        </w:rPr>
        <w:t>Усадьба</w:t>
      </w:r>
      <w:r w:rsidRPr="006169C9">
        <w:rPr>
          <w:sz w:val="28"/>
          <w:szCs w:val="28"/>
        </w:rPr>
        <w:t xml:space="preserve"> (</w:t>
      </w:r>
      <w:r w:rsidRPr="006169C9">
        <w:rPr>
          <w:rFonts w:hint="eastAsia"/>
          <w:sz w:val="28"/>
          <w:szCs w:val="28"/>
        </w:rPr>
        <w:t>в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районе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котельной</w:t>
      </w:r>
      <w:r w:rsidRPr="006169C9">
        <w:rPr>
          <w:sz w:val="28"/>
          <w:szCs w:val="28"/>
        </w:rPr>
        <w:t xml:space="preserve"> </w:t>
      </w:r>
      <w:r w:rsidRPr="006169C9">
        <w:rPr>
          <w:rFonts w:hint="eastAsia"/>
          <w:sz w:val="28"/>
          <w:szCs w:val="28"/>
        </w:rPr>
        <w:t>№</w:t>
      </w:r>
      <w:r w:rsidRPr="006169C9">
        <w:rPr>
          <w:sz w:val="28"/>
          <w:szCs w:val="28"/>
        </w:rPr>
        <w:t>10).</w:t>
      </w:r>
    </w:p>
    <w:p w:rsidR="00344127" w:rsidRPr="00344127" w:rsidRDefault="00344127" w:rsidP="00D33E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127">
        <w:rPr>
          <w:sz w:val="28"/>
          <w:szCs w:val="28"/>
        </w:rPr>
        <w:t xml:space="preserve">Со слов специалиста администрации сметная документация </w:t>
      </w:r>
      <w:r w:rsidR="006120DF" w:rsidRPr="00344127">
        <w:rPr>
          <w:sz w:val="28"/>
          <w:szCs w:val="28"/>
        </w:rPr>
        <w:t>по благоустройству общественной территории</w:t>
      </w:r>
      <w:r w:rsidR="006120DF">
        <w:rPr>
          <w:sz w:val="28"/>
          <w:szCs w:val="28"/>
        </w:rPr>
        <w:t xml:space="preserve"> была</w:t>
      </w:r>
      <w:r w:rsidR="006120DF" w:rsidRPr="00344127">
        <w:rPr>
          <w:sz w:val="28"/>
          <w:szCs w:val="28"/>
        </w:rPr>
        <w:t xml:space="preserve"> </w:t>
      </w:r>
      <w:r w:rsidRPr="00344127">
        <w:rPr>
          <w:sz w:val="28"/>
          <w:szCs w:val="28"/>
        </w:rPr>
        <w:t xml:space="preserve">составлена </w:t>
      </w:r>
      <w:r w:rsidR="006120DF">
        <w:rPr>
          <w:sz w:val="28"/>
          <w:szCs w:val="28"/>
        </w:rPr>
        <w:t xml:space="preserve">организацией </w:t>
      </w:r>
      <w:r w:rsidRPr="00344127">
        <w:rPr>
          <w:sz w:val="28"/>
          <w:szCs w:val="28"/>
        </w:rPr>
        <w:t xml:space="preserve">безвозмездно, в представленном документе (локальная смета) отсутствуют подписи и печать. </w:t>
      </w:r>
    </w:p>
    <w:p w:rsidR="00344127" w:rsidRPr="00344127" w:rsidRDefault="00344127" w:rsidP="00D33E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127">
        <w:rPr>
          <w:sz w:val="28"/>
          <w:szCs w:val="28"/>
        </w:rPr>
        <w:t xml:space="preserve">Проверка достоверности сметной документации на соответствие нормативам ценообразования и расчетным индексам произведена по договору от 10.06.2019 №100619. На сметную документацию выдано положительное заключение № 78-2-1-2-0364-19. Согласно заключению сметные расчеты, содержащиеся в сметной документации, соответствуют нормативам сметной прибыли СМР, расчетным индексам пересчета стоимости СМР по Новгородской области, сметно-нормативной базе ТСНБ Новгородской области по определению стоимости строительных и ремонтно-строительных работ. 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caps/>
          <w:color w:val="FF0000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Постановлением Администрации Яжелбицкого сельского поселения от 12.07.2019 №141 утверждена документация об открытом аукционе в электронном виде. Объект включен в план-график 03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 xml:space="preserve">.07.2019, </w:t>
      </w:r>
      <w:r w:rsidRPr="00344127">
        <w:rPr>
          <w:rFonts w:eastAsia="Calibri"/>
          <w:kern w:val="3"/>
          <w:sz w:val="28"/>
          <w:szCs w:val="28"/>
          <w:lang w:eastAsia="en-US"/>
        </w:rPr>
        <w:t>извещение  размещено от 15.07.2019</w:t>
      </w:r>
      <w:r w:rsidR="001E66C7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>(</w:t>
      </w:r>
      <w:r w:rsidRPr="00344127">
        <w:rPr>
          <w:rFonts w:eastAsia="Calibri"/>
          <w:kern w:val="3"/>
          <w:sz w:val="28"/>
          <w:szCs w:val="28"/>
          <w:lang w:eastAsia="en-US"/>
        </w:rPr>
        <w:t>сроки не нарушены</w:t>
      </w:r>
      <w:r w:rsidRPr="00344127">
        <w:rPr>
          <w:rFonts w:eastAsia="Calibri"/>
          <w:caps/>
          <w:kern w:val="3"/>
          <w:sz w:val="28"/>
          <w:szCs w:val="28"/>
          <w:lang w:eastAsia="en-US"/>
        </w:rPr>
        <w:t>).</w:t>
      </w:r>
    </w:p>
    <w:p w:rsidR="00344127" w:rsidRPr="00344127" w:rsidRDefault="00344127" w:rsidP="00D33ED2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В аукционной документации НМЦК установлена в размере 420 300,00 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>, цена контракта установлена проектно-сметным методом. Размер обеспечения заявки на участие в электронном аукционе составляет 5% от НЦМК (21 015,0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>). Согласно протоколу подведения итогов электронного аукциона от 24.07.2019 для участия в электронном аукционе поступила одна заявка как с единственным подрядчиком, по результатам рассмотрения предложения о цене контракта в размере 420 300,0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, комиссия признала заявку соответствующей требованиям, установленным документацией об электронном аукционе. С </w:t>
      </w:r>
      <w:r w:rsidR="00843475">
        <w:rPr>
          <w:rFonts w:eastAsia="Calibri"/>
          <w:kern w:val="3"/>
          <w:sz w:val="28"/>
          <w:szCs w:val="28"/>
          <w:lang w:eastAsia="en-US"/>
        </w:rPr>
        <w:t xml:space="preserve">организацией </w:t>
      </w:r>
      <w:r w:rsidRPr="00344127">
        <w:rPr>
          <w:rFonts w:eastAsia="Calibri"/>
          <w:kern w:val="3"/>
          <w:sz w:val="28"/>
          <w:szCs w:val="28"/>
          <w:lang w:eastAsia="en-US"/>
        </w:rPr>
        <w:t>заключен муниципальный контракт</w:t>
      </w:r>
      <w:r w:rsidR="00843475">
        <w:rPr>
          <w:rFonts w:eastAsia="Calibri"/>
          <w:kern w:val="3"/>
          <w:sz w:val="28"/>
          <w:szCs w:val="28"/>
          <w:lang w:eastAsia="en-US"/>
        </w:rPr>
        <w:t>,</w:t>
      </w:r>
      <w:r w:rsidRPr="00344127">
        <w:rPr>
          <w:rFonts w:eastAsia="Calibri"/>
          <w:color w:val="FF0000"/>
          <w:kern w:val="3"/>
          <w:sz w:val="28"/>
          <w:szCs w:val="28"/>
          <w:lang w:eastAsia="en-US"/>
        </w:rPr>
        <w:t xml:space="preserve"> </w:t>
      </w:r>
      <w:r w:rsidR="00843475" w:rsidRPr="00843475">
        <w:rPr>
          <w:rFonts w:eastAsia="Calibri"/>
          <w:kern w:val="3"/>
          <w:sz w:val="28"/>
          <w:szCs w:val="28"/>
          <w:lang w:eastAsia="en-US"/>
        </w:rPr>
        <w:t>цена</w:t>
      </w:r>
      <w:r w:rsidR="00843475" w:rsidRPr="00344127">
        <w:rPr>
          <w:rFonts w:eastAsia="Calibri"/>
          <w:kern w:val="3"/>
          <w:sz w:val="28"/>
          <w:szCs w:val="28"/>
          <w:lang w:eastAsia="en-US"/>
        </w:rPr>
        <w:t xml:space="preserve"> контракта составила 420 300,0 руб</w:t>
      </w:r>
      <w:r w:rsidR="00843475">
        <w:rPr>
          <w:rFonts w:eastAsia="Calibri"/>
          <w:kern w:val="3"/>
          <w:sz w:val="28"/>
          <w:szCs w:val="28"/>
          <w:lang w:eastAsia="en-US"/>
        </w:rPr>
        <w:t>.</w:t>
      </w:r>
      <w:r w:rsidR="00843475" w:rsidRPr="00344127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344127">
        <w:rPr>
          <w:rFonts w:eastAsia="Calibri"/>
          <w:kern w:val="3"/>
          <w:sz w:val="28"/>
          <w:szCs w:val="28"/>
          <w:lang w:eastAsia="en-US"/>
        </w:rPr>
        <w:t>Предметом контракта является выполнение работ по благоустройству общественной территории (обустройству сквера) по адресу: Новгородская область, Валдайский муниципальный район, Яжелбицкое сельское поселение, с. Яжелбицы, ул. Усадьба (в районе котельной №10). Экономический эффект от проведения торгов по результатам данного аукциона отсутствует. Срок выполнения работ с даты заключения контракта до 20.09.2019 года.</w:t>
      </w:r>
    </w:p>
    <w:p w:rsidR="00ED7828" w:rsidRDefault="00344127" w:rsidP="00ED7828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 xml:space="preserve">В соответствии с представленными к проверке актом о приемке выполненных работ (КС-2) и справкой о стоимости выполненных работ (КС-3) от 10.09.2019, подрядной организацией были выполнены работы на сумму 420 300,0 руб. </w:t>
      </w:r>
    </w:p>
    <w:p w:rsidR="00344127" w:rsidRDefault="00344127" w:rsidP="00D33ED2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 xml:space="preserve">Администрацией Яжелбицкого сельского поселения осуществлена оплата выполненных работ по платежным поручениям от 19.09.2019 №775559 на сумму </w:t>
      </w:r>
      <w:r w:rsidRPr="00344127">
        <w:rPr>
          <w:rFonts w:eastAsia="Calibri"/>
          <w:kern w:val="3"/>
          <w:sz w:val="28"/>
          <w:szCs w:val="28"/>
          <w:lang w:eastAsia="en-US"/>
        </w:rPr>
        <w:lastRenderedPageBreak/>
        <w:t xml:space="preserve">420 300,0 руб. </w:t>
      </w:r>
    </w:p>
    <w:p w:rsidR="001005BC" w:rsidRDefault="001005BC" w:rsidP="00D33ED2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</w:p>
    <w:p w:rsidR="002A65E3" w:rsidRPr="006169C9" w:rsidRDefault="002A65E3" w:rsidP="006169C9">
      <w:pPr>
        <w:widowControl w:val="0"/>
        <w:suppressAutoHyphens/>
        <w:autoSpaceDN w:val="0"/>
        <w:ind w:left="567"/>
        <w:jc w:val="center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6169C9">
        <w:rPr>
          <w:rFonts w:eastAsia="Calibri"/>
          <w:kern w:val="3"/>
          <w:sz w:val="28"/>
          <w:szCs w:val="28"/>
          <w:lang w:eastAsia="en-US"/>
        </w:rPr>
        <w:t>Анализ соответствия объемов средств, предусмотренных в сметной документации, фактически выполненным работам</w:t>
      </w:r>
    </w:p>
    <w:p w:rsidR="002A65E3" w:rsidRPr="00344127" w:rsidRDefault="002A65E3" w:rsidP="002A65E3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t>В соответствии с представленными к проверке актом о приемке выполненных работ (КС-2) и справкой о стоимости выполненных работ (КС-3) от 20.09.2018, подрядной организацией были выполнены работы на сумму 567 755,10 руб</w:t>
      </w:r>
      <w:r w:rsidR="00327313">
        <w:rPr>
          <w:rFonts w:eastAsia="Calibri"/>
          <w:kern w:val="3"/>
          <w:sz w:val="28"/>
          <w:szCs w:val="28"/>
          <w:lang w:eastAsia="en-US"/>
        </w:rPr>
        <w:t>.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 и подписаны обеими сторонами. </w:t>
      </w:r>
    </w:p>
    <w:p w:rsidR="008262CE" w:rsidRDefault="008262CE" w:rsidP="002A6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 акт проверки фактически выполненных работ от 14.07.2020</w:t>
      </w:r>
      <w:r w:rsidR="00843475">
        <w:rPr>
          <w:sz w:val="28"/>
          <w:szCs w:val="28"/>
        </w:rPr>
        <w:t>.</w:t>
      </w:r>
      <w:r w:rsidR="00843475" w:rsidRPr="001E38C3">
        <w:rPr>
          <w:sz w:val="28"/>
          <w:szCs w:val="28"/>
        </w:rPr>
        <w:t xml:space="preserve"> </w:t>
      </w:r>
    </w:p>
    <w:p w:rsidR="002A65E3" w:rsidRDefault="002A65E3" w:rsidP="002A6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локальной смете </w:t>
      </w:r>
      <w:r w:rsidR="00CD3A50">
        <w:rPr>
          <w:sz w:val="28"/>
          <w:szCs w:val="28"/>
        </w:rPr>
        <w:t xml:space="preserve">на благоустройство общественной территории в 2018 году </w:t>
      </w:r>
      <w:r>
        <w:rPr>
          <w:sz w:val="28"/>
          <w:szCs w:val="28"/>
        </w:rPr>
        <w:t>указана с</w:t>
      </w:r>
      <w:r w:rsidRPr="00ED114C">
        <w:rPr>
          <w:sz w:val="28"/>
          <w:szCs w:val="28"/>
        </w:rPr>
        <w:t>камья бульварная без спинки БС-1</w:t>
      </w:r>
      <w:r>
        <w:rPr>
          <w:sz w:val="28"/>
          <w:szCs w:val="28"/>
        </w:rPr>
        <w:t>, фактически установлена скамья со спинкой. Также в смете указана у</w:t>
      </w:r>
      <w:r w:rsidRPr="00ED114C">
        <w:rPr>
          <w:sz w:val="28"/>
          <w:szCs w:val="28"/>
        </w:rPr>
        <w:t>рна железобетонная прямоугольная с фактурной отделкой</w:t>
      </w:r>
      <w:r>
        <w:rPr>
          <w:sz w:val="28"/>
          <w:szCs w:val="28"/>
        </w:rPr>
        <w:t>, фактически установлена урна железная прямоугольная.</w:t>
      </w:r>
    </w:p>
    <w:p w:rsidR="002A65E3" w:rsidRDefault="002A65E3" w:rsidP="002A65E3">
      <w:pPr>
        <w:ind w:firstLine="567"/>
        <w:jc w:val="both"/>
        <w:rPr>
          <w:sz w:val="28"/>
          <w:szCs w:val="28"/>
        </w:rPr>
      </w:pPr>
      <w:r w:rsidRPr="008A0C54">
        <w:rPr>
          <w:sz w:val="28"/>
          <w:szCs w:val="28"/>
        </w:rPr>
        <w:t>Светильник уличный малый (художественное литье), высота 1700 мм</w:t>
      </w:r>
      <w:r>
        <w:rPr>
          <w:sz w:val="28"/>
          <w:szCs w:val="28"/>
        </w:rPr>
        <w:t xml:space="preserve"> в количестве 7 штук находятся на складе в сломанном виде. Со слов Главы Яжелбицкого сельского поселения светильники убрали по причине вандальных действий жителей с. Яжелбицы.</w:t>
      </w:r>
    </w:p>
    <w:p w:rsidR="002A65E3" w:rsidRPr="00E72C95" w:rsidRDefault="002A65E3" w:rsidP="002A65E3">
      <w:pPr>
        <w:ind w:firstLine="567"/>
        <w:jc w:val="both"/>
        <w:rPr>
          <w:spacing w:val="8"/>
          <w:sz w:val="28"/>
          <w:szCs w:val="28"/>
        </w:rPr>
      </w:pPr>
      <w:r w:rsidRPr="00E72C95">
        <w:rPr>
          <w:sz w:val="28"/>
          <w:szCs w:val="28"/>
        </w:rPr>
        <w:t xml:space="preserve">Фактическая площадь установленной прямоугольной брусчатки составляет </w:t>
      </w:r>
      <w:r w:rsidRPr="00B05D33">
        <w:rPr>
          <w:sz w:val="28"/>
          <w:szCs w:val="28"/>
        </w:rPr>
        <w:t>214,19</w:t>
      </w:r>
      <w:r w:rsidRPr="00E72C95">
        <w:rPr>
          <w:spacing w:val="8"/>
          <w:sz w:val="28"/>
          <w:szCs w:val="28"/>
        </w:rPr>
        <w:t>м</w:t>
      </w:r>
      <w:r w:rsidRPr="00E72C95">
        <w:rPr>
          <w:spacing w:val="8"/>
          <w:sz w:val="28"/>
          <w:szCs w:val="28"/>
          <w:vertAlign w:val="superscript"/>
        </w:rPr>
        <w:t>2</w:t>
      </w:r>
      <w:r w:rsidRPr="00E72C95">
        <w:rPr>
          <w:sz w:val="28"/>
          <w:szCs w:val="28"/>
        </w:rPr>
        <w:t xml:space="preserve">, что не соответствует отраженной в смете и в акте о приемке выполненных работ – 221,6154 </w:t>
      </w:r>
      <w:r w:rsidRPr="00E72C95">
        <w:rPr>
          <w:spacing w:val="8"/>
          <w:sz w:val="28"/>
          <w:szCs w:val="28"/>
        </w:rPr>
        <w:t>м</w:t>
      </w:r>
      <w:r w:rsidRPr="00E72C95">
        <w:rPr>
          <w:spacing w:val="8"/>
          <w:sz w:val="28"/>
          <w:szCs w:val="28"/>
          <w:vertAlign w:val="superscript"/>
        </w:rPr>
        <w:t>2</w:t>
      </w:r>
      <w:r w:rsidRPr="00E72C95">
        <w:rPr>
          <w:spacing w:val="8"/>
          <w:sz w:val="28"/>
          <w:szCs w:val="28"/>
        </w:rPr>
        <w:t xml:space="preserve">. </w:t>
      </w:r>
      <w:r w:rsidRPr="00E72C95">
        <w:rPr>
          <w:sz w:val="28"/>
          <w:szCs w:val="28"/>
        </w:rPr>
        <w:t>Согласно локальной смете, а также акту о приемке выполненных работ (КС</w:t>
      </w:r>
      <w:r w:rsidR="001005BC">
        <w:rPr>
          <w:sz w:val="28"/>
          <w:szCs w:val="28"/>
        </w:rPr>
        <w:t>-</w:t>
      </w:r>
      <w:r w:rsidRPr="00E72C95">
        <w:rPr>
          <w:sz w:val="28"/>
          <w:szCs w:val="28"/>
        </w:rPr>
        <w:t>2) предусмотрена установка б</w:t>
      </w:r>
      <w:r w:rsidRPr="00E72C95">
        <w:rPr>
          <w:rFonts w:hint="eastAsia"/>
          <w:sz w:val="28"/>
          <w:szCs w:val="28"/>
        </w:rPr>
        <w:t>русчатк</w:t>
      </w:r>
      <w:r w:rsidRPr="00E72C95">
        <w:rPr>
          <w:sz w:val="28"/>
          <w:szCs w:val="28"/>
        </w:rPr>
        <w:t xml:space="preserve">и </w:t>
      </w:r>
      <w:r w:rsidRPr="00E72C95">
        <w:rPr>
          <w:rFonts w:hint="eastAsia"/>
          <w:sz w:val="28"/>
          <w:szCs w:val="28"/>
        </w:rPr>
        <w:t>прямоугольн</w:t>
      </w:r>
      <w:r w:rsidRPr="00E72C95">
        <w:rPr>
          <w:sz w:val="28"/>
          <w:szCs w:val="28"/>
        </w:rPr>
        <w:t xml:space="preserve">ой </w:t>
      </w:r>
      <w:r w:rsidRPr="00E72C95">
        <w:rPr>
          <w:rFonts w:hint="eastAsia"/>
          <w:sz w:val="28"/>
          <w:szCs w:val="28"/>
        </w:rPr>
        <w:t>гиперпрессованн</w:t>
      </w:r>
      <w:r w:rsidRPr="00E72C95">
        <w:rPr>
          <w:sz w:val="28"/>
          <w:szCs w:val="28"/>
        </w:rPr>
        <w:t xml:space="preserve">ой, </w:t>
      </w:r>
      <w:r w:rsidRPr="00E72C95">
        <w:rPr>
          <w:rFonts w:hint="eastAsia"/>
          <w:sz w:val="28"/>
          <w:szCs w:val="28"/>
        </w:rPr>
        <w:t>размер</w:t>
      </w:r>
      <w:r w:rsidRPr="00E72C95">
        <w:rPr>
          <w:sz w:val="28"/>
          <w:szCs w:val="28"/>
        </w:rPr>
        <w:t>ом 240*128*60</w:t>
      </w:r>
      <w:r w:rsidRPr="00E72C95">
        <w:rPr>
          <w:rFonts w:hint="eastAsia"/>
          <w:sz w:val="28"/>
          <w:szCs w:val="28"/>
        </w:rPr>
        <w:t>мм</w:t>
      </w:r>
      <w:r w:rsidRPr="00E72C95">
        <w:rPr>
          <w:sz w:val="28"/>
          <w:szCs w:val="28"/>
        </w:rPr>
        <w:t xml:space="preserve">, фактически установлена - </w:t>
      </w:r>
      <w:r w:rsidRPr="00E72C95">
        <w:rPr>
          <w:rFonts w:eastAsia="Calibri"/>
          <w:kern w:val="3"/>
          <w:sz w:val="28"/>
          <w:szCs w:val="28"/>
          <w:lang w:eastAsia="en-US"/>
        </w:rPr>
        <w:t>200*100*60 мм.</w:t>
      </w:r>
      <w:r w:rsidRPr="00E72C95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При осмотре пожарного депо было выявлено наличие </w:t>
      </w:r>
      <w:r w:rsidRPr="00E72C95">
        <w:rPr>
          <w:sz w:val="28"/>
          <w:szCs w:val="28"/>
        </w:rPr>
        <w:t>брусчатки</w:t>
      </w:r>
      <w:r>
        <w:rPr>
          <w:sz w:val="28"/>
          <w:szCs w:val="28"/>
        </w:rPr>
        <w:t xml:space="preserve">, размером </w:t>
      </w:r>
      <w:r w:rsidRPr="00E72C95">
        <w:rPr>
          <w:rFonts w:eastAsia="Calibri"/>
          <w:kern w:val="3"/>
          <w:sz w:val="28"/>
          <w:szCs w:val="28"/>
          <w:lang w:eastAsia="en-US"/>
        </w:rPr>
        <w:t>200*100*60 мм</w:t>
      </w:r>
      <w:r>
        <w:rPr>
          <w:rFonts w:eastAsia="Calibri"/>
          <w:kern w:val="3"/>
          <w:sz w:val="28"/>
          <w:szCs w:val="28"/>
          <w:lang w:eastAsia="en-US"/>
        </w:rPr>
        <w:t xml:space="preserve">, в количестве 730 шт. или 14,6 м². Со слов Главы Администрации брусчатка </w:t>
      </w:r>
      <w:r w:rsidR="00673C92">
        <w:rPr>
          <w:rFonts w:eastAsia="Calibri"/>
          <w:kern w:val="3"/>
          <w:sz w:val="28"/>
          <w:szCs w:val="28"/>
          <w:lang w:eastAsia="en-US"/>
        </w:rPr>
        <w:t xml:space="preserve">не </w:t>
      </w:r>
      <w:r>
        <w:rPr>
          <w:rFonts w:eastAsia="Calibri"/>
          <w:kern w:val="3"/>
          <w:sz w:val="28"/>
          <w:szCs w:val="28"/>
          <w:lang w:eastAsia="en-US"/>
        </w:rPr>
        <w:t xml:space="preserve">была использована при проведении работ по благоустройству общественной территории, кроме того данный </w:t>
      </w:r>
      <w:r w:rsidR="00673C92">
        <w:rPr>
          <w:rFonts w:eastAsia="Calibri"/>
          <w:kern w:val="3"/>
          <w:sz w:val="28"/>
          <w:szCs w:val="28"/>
          <w:lang w:eastAsia="en-US"/>
        </w:rPr>
        <w:t>материал</w:t>
      </w:r>
      <w:r>
        <w:rPr>
          <w:rFonts w:eastAsia="Calibri"/>
          <w:kern w:val="3"/>
          <w:sz w:val="28"/>
          <w:szCs w:val="28"/>
          <w:lang w:eastAsia="en-US"/>
        </w:rPr>
        <w:t xml:space="preserve"> не оприходован по </w:t>
      </w:r>
      <w:r w:rsidRPr="001005BC">
        <w:rPr>
          <w:rFonts w:eastAsia="Calibri"/>
          <w:kern w:val="3"/>
          <w:sz w:val="28"/>
          <w:szCs w:val="28"/>
          <w:lang w:eastAsia="en-US"/>
        </w:rPr>
        <w:t>бухгалтерскому учету.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</w:p>
    <w:p w:rsidR="002A65E3" w:rsidRPr="00E72C95" w:rsidRDefault="00815150" w:rsidP="002A65E3">
      <w:pPr>
        <w:ind w:firstLine="567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>С</w:t>
      </w:r>
      <w:r w:rsidR="002A65E3" w:rsidRPr="00E72C95">
        <w:rPr>
          <w:sz w:val="28"/>
          <w:szCs w:val="28"/>
        </w:rPr>
        <w:t>огласно локальн</w:t>
      </w:r>
      <w:r w:rsidR="000C16F4">
        <w:rPr>
          <w:sz w:val="28"/>
          <w:szCs w:val="28"/>
        </w:rPr>
        <w:t>ым</w:t>
      </w:r>
      <w:r w:rsidR="002A65E3" w:rsidRPr="00E72C95">
        <w:rPr>
          <w:sz w:val="28"/>
          <w:szCs w:val="28"/>
        </w:rPr>
        <w:t xml:space="preserve"> смет</w:t>
      </w:r>
      <w:r w:rsidR="000C16F4">
        <w:rPr>
          <w:sz w:val="28"/>
          <w:szCs w:val="28"/>
        </w:rPr>
        <w:t>ам</w:t>
      </w:r>
      <w:r w:rsidR="002A65E3" w:rsidRPr="00E72C95">
        <w:rPr>
          <w:sz w:val="28"/>
          <w:szCs w:val="28"/>
        </w:rPr>
        <w:t xml:space="preserve"> и акт</w:t>
      </w:r>
      <w:r w:rsidR="000C16F4">
        <w:rPr>
          <w:sz w:val="28"/>
          <w:szCs w:val="28"/>
        </w:rPr>
        <w:t>ам</w:t>
      </w:r>
      <w:r w:rsidR="002A65E3" w:rsidRPr="00E72C95">
        <w:rPr>
          <w:sz w:val="28"/>
          <w:szCs w:val="28"/>
        </w:rPr>
        <w:t xml:space="preserve"> о приемке выполненных работ (КС</w:t>
      </w:r>
      <w:r w:rsidR="001005BC">
        <w:rPr>
          <w:sz w:val="28"/>
          <w:szCs w:val="28"/>
        </w:rPr>
        <w:t>-</w:t>
      </w:r>
      <w:r w:rsidR="002A65E3" w:rsidRPr="00E72C95">
        <w:rPr>
          <w:sz w:val="28"/>
          <w:szCs w:val="28"/>
        </w:rPr>
        <w:t>2) предусмотрена установка к</w:t>
      </w:r>
      <w:r w:rsidR="002A65E3" w:rsidRPr="00E72C95">
        <w:rPr>
          <w:rFonts w:hint="eastAsia"/>
          <w:sz w:val="28"/>
          <w:szCs w:val="28"/>
        </w:rPr>
        <w:t>амн</w:t>
      </w:r>
      <w:r w:rsidR="002A65E3" w:rsidRPr="00E72C95">
        <w:rPr>
          <w:sz w:val="28"/>
          <w:szCs w:val="28"/>
        </w:rPr>
        <w:t xml:space="preserve">ей </w:t>
      </w:r>
      <w:r w:rsidR="002A65E3" w:rsidRPr="00E72C95">
        <w:rPr>
          <w:rFonts w:hint="eastAsia"/>
          <w:sz w:val="28"/>
          <w:szCs w:val="28"/>
        </w:rPr>
        <w:t>бортовы</w:t>
      </w:r>
      <w:r w:rsidR="002A65E3" w:rsidRPr="00E72C95">
        <w:rPr>
          <w:sz w:val="28"/>
          <w:szCs w:val="28"/>
        </w:rPr>
        <w:t xml:space="preserve">х </w:t>
      </w:r>
      <w:r w:rsidR="002A65E3" w:rsidRPr="00E72C95">
        <w:rPr>
          <w:rFonts w:hint="eastAsia"/>
          <w:sz w:val="28"/>
          <w:szCs w:val="28"/>
        </w:rPr>
        <w:t>БР</w:t>
      </w:r>
      <w:r w:rsidR="002A65E3" w:rsidRPr="00E72C95">
        <w:rPr>
          <w:sz w:val="28"/>
          <w:szCs w:val="28"/>
        </w:rPr>
        <w:t xml:space="preserve"> 100.20.8/ </w:t>
      </w:r>
      <w:r w:rsidR="002A65E3" w:rsidRPr="00E72C95">
        <w:rPr>
          <w:rFonts w:hint="eastAsia"/>
          <w:sz w:val="28"/>
          <w:szCs w:val="28"/>
        </w:rPr>
        <w:t>бетон</w:t>
      </w:r>
      <w:r w:rsidR="002A65E3" w:rsidRPr="00E72C95">
        <w:rPr>
          <w:sz w:val="28"/>
          <w:szCs w:val="28"/>
        </w:rPr>
        <w:t xml:space="preserve"> </w:t>
      </w:r>
      <w:r w:rsidR="002A65E3" w:rsidRPr="00E72C95">
        <w:rPr>
          <w:rFonts w:hint="eastAsia"/>
          <w:sz w:val="28"/>
          <w:szCs w:val="28"/>
        </w:rPr>
        <w:t>В</w:t>
      </w:r>
      <w:r w:rsidR="002A65E3" w:rsidRPr="00E72C95">
        <w:rPr>
          <w:sz w:val="28"/>
          <w:szCs w:val="28"/>
        </w:rPr>
        <w:t>22,5 (</w:t>
      </w:r>
      <w:r w:rsidR="002A65E3" w:rsidRPr="00E72C95">
        <w:rPr>
          <w:rFonts w:hint="eastAsia"/>
          <w:sz w:val="28"/>
          <w:szCs w:val="28"/>
        </w:rPr>
        <w:t>М</w:t>
      </w:r>
      <w:r w:rsidR="002A65E3" w:rsidRPr="00E72C95">
        <w:rPr>
          <w:sz w:val="28"/>
          <w:szCs w:val="28"/>
        </w:rPr>
        <w:t xml:space="preserve">300), </w:t>
      </w:r>
      <w:r w:rsidR="002A65E3" w:rsidRPr="00E72C95">
        <w:rPr>
          <w:rFonts w:hint="eastAsia"/>
          <w:sz w:val="28"/>
          <w:szCs w:val="28"/>
        </w:rPr>
        <w:t>объем</w:t>
      </w:r>
      <w:r w:rsidR="002A65E3" w:rsidRPr="00E72C95">
        <w:rPr>
          <w:sz w:val="28"/>
          <w:szCs w:val="28"/>
        </w:rPr>
        <w:t xml:space="preserve"> 0,016 </w:t>
      </w:r>
      <w:r w:rsidR="002A65E3" w:rsidRPr="00E72C95">
        <w:rPr>
          <w:rFonts w:hint="eastAsia"/>
          <w:sz w:val="28"/>
          <w:szCs w:val="28"/>
        </w:rPr>
        <w:t>м²</w:t>
      </w:r>
      <w:r w:rsidR="002A65E3" w:rsidRPr="00E72C95">
        <w:rPr>
          <w:sz w:val="28"/>
          <w:szCs w:val="28"/>
        </w:rPr>
        <w:t xml:space="preserve"> / (</w:t>
      </w:r>
      <w:r w:rsidR="002A65E3" w:rsidRPr="00E72C95">
        <w:rPr>
          <w:rFonts w:hint="eastAsia"/>
          <w:sz w:val="28"/>
          <w:szCs w:val="28"/>
        </w:rPr>
        <w:t>ГОСТ</w:t>
      </w:r>
      <w:r w:rsidR="002A65E3" w:rsidRPr="00E72C95">
        <w:rPr>
          <w:sz w:val="28"/>
          <w:szCs w:val="28"/>
        </w:rPr>
        <w:t xml:space="preserve"> 6665-91) в количестве 152 шт.,</w:t>
      </w:r>
      <w:r w:rsidR="002A65E3">
        <w:rPr>
          <w:sz w:val="28"/>
          <w:szCs w:val="28"/>
        </w:rPr>
        <w:t xml:space="preserve"> 5 шт. по договору подряда за счет средств программного мероприятия, 27 шт. по договору подряда за счет собственных средств Яжелбицкого сельского поселения,</w:t>
      </w:r>
      <w:r w:rsidR="002A65E3" w:rsidRPr="00E72C95">
        <w:rPr>
          <w:sz w:val="28"/>
          <w:szCs w:val="28"/>
        </w:rPr>
        <w:t xml:space="preserve"> фактически установлено – 221 шт</w:t>
      </w:r>
      <w:r w:rsidR="002A65E3" w:rsidRPr="00E72C95">
        <w:rPr>
          <w:rFonts w:eastAsia="Calibri"/>
          <w:kern w:val="3"/>
          <w:sz w:val="28"/>
          <w:szCs w:val="28"/>
          <w:lang w:eastAsia="en-US"/>
        </w:rPr>
        <w:t>.</w:t>
      </w:r>
      <w:r w:rsidR="002A65E3" w:rsidRPr="00E72C95">
        <w:rPr>
          <w:spacing w:val="8"/>
          <w:sz w:val="28"/>
          <w:szCs w:val="28"/>
        </w:rPr>
        <w:t xml:space="preserve"> </w:t>
      </w:r>
    </w:p>
    <w:p w:rsidR="002A65E3" w:rsidRPr="00E72C95" w:rsidRDefault="002A65E3" w:rsidP="002A65E3">
      <w:pPr>
        <w:ind w:firstLine="567"/>
        <w:jc w:val="both"/>
        <w:rPr>
          <w:spacing w:val="8"/>
          <w:sz w:val="28"/>
          <w:szCs w:val="28"/>
        </w:rPr>
      </w:pPr>
      <w:r w:rsidRPr="00E72C95">
        <w:rPr>
          <w:sz w:val="28"/>
          <w:szCs w:val="28"/>
        </w:rPr>
        <w:t>Фактическая площадь у</w:t>
      </w:r>
      <w:r w:rsidRPr="00E72C95">
        <w:rPr>
          <w:rFonts w:hint="eastAsia"/>
          <w:sz w:val="28"/>
          <w:szCs w:val="28"/>
        </w:rPr>
        <w:t>стройств</w:t>
      </w:r>
      <w:r w:rsidRPr="00E72C95">
        <w:rPr>
          <w:sz w:val="28"/>
          <w:szCs w:val="28"/>
        </w:rPr>
        <w:t xml:space="preserve">а </w:t>
      </w:r>
      <w:r w:rsidRPr="00E72C95">
        <w:rPr>
          <w:rFonts w:hint="eastAsia"/>
          <w:sz w:val="28"/>
          <w:szCs w:val="28"/>
        </w:rPr>
        <w:t>корыта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под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цветники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глубиной</w:t>
      </w:r>
      <w:r w:rsidRPr="00E72C95">
        <w:rPr>
          <w:sz w:val="28"/>
          <w:szCs w:val="28"/>
        </w:rPr>
        <w:t xml:space="preserve"> 40 </w:t>
      </w:r>
      <w:r w:rsidRPr="00E72C95">
        <w:rPr>
          <w:rFonts w:hint="eastAsia"/>
          <w:sz w:val="28"/>
          <w:szCs w:val="28"/>
        </w:rPr>
        <w:t>см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вручную</w:t>
      </w:r>
      <w:r w:rsidRPr="00E72C95">
        <w:rPr>
          <w:sz w:val="28"/>
          <w:szCs w:val="28"/>
        </w:rPr>
        <w:t xml:space="preserve"> составляет 25,52 </w:t>
      </w:r>
      <w:r w:rsidRPr="00E72C95">
        <w:rPr>
          <w:spacing w:val="8"/>
          <w:sz w:val="28"/>
          <w:szCs w:val="28"/>
        </w:rPr>
        <w:t>м</w:t>
      </w:r>
      <w:r w:rsidRPr="00E72C95">
        <w:rPr>
          <w:spacing w:val="8"/>
          <w:sz w:val="28"/>
          <w:szCs w:val="28"/>
          <w:vertAlign w:val="superscript"/>
        </w:rPr>
        <w:t>2</w:t>
      </w:r>
      <w:r w:rsidRPr="00E72C95">
        <w:rPr>
          <w:sz w:val="28"/>
          <w:szCs w:val="28"/>
        </w:rPr>
        <w:t xml:space="preserve">, что не соответствует отраженной в смете и в акте о приемке выполненных работ – 28,27 </w:t>
      </w:r>
      <w:r w:rsidRPr="00E72C95">
        <w:rPr>
          <w:spacing w:val="8"/>
          <w:sz w:val="28"/>
          <w:szCs w:val="28"/>
        </w:rPr>
        <w:t>м</w:t>
      </w:r>
      <w:r w:rsidRPr="00E72C95">
        <w:rPr>
          <w:spacing w:val="8"/>
          <w:sz w:val="28"/>
          <w:szCs w:val="28"/>
          <w:vertAlign w:val="superscript"/>
        </w:rPr>
        <w:t>2</w:t>
      </w:r>
      <w:r w:rsidRPr="00E72C95">
        <w:rPr>
          <w:spacing w:val="8"/>
          <w:sz w:val="28"/>
          <w:szCs w:val="28"/>
        </w:rPr>
        <w:t xml:space="preserve">. </w:t>
      </w:r>
    </w:p>
    <w:p w:rsidR="007B2D4B" w:rsidRDefault="002A65E3" w:rsidP="002A65E3">
      <w:pPr>
        <w:ind w:firstLine="567"/>
        <w:jc w:val="both"/>
        <w:rPr>
          <w:sz w:val="28"/>
          <w:szCs w:val="28"/>
        </w:rPr>
      </w:pPr>
      <w:r w:rsidRPr="00E72C95">
        <w:rPr>
          <w:sz w:val="28"/>
          <w:szCs w:val="28"/>
        </w:rPr>
        <w:t>В результате следует вывод, что фактически выполненные работы по установке</w:t>
      </w:r>
      <w:r w:rsidRPr="00E72C95">
        <w:rPr>
          <w:rFonts w:ascii="Liberation Serif" w:eastAsia="Calibri" w:hAnsi="Liberation Serif" w:cs="Arial" w:hint="eastAsia"/>
          <w:kern w:val="3"/>
          <w:lang w:eastAsia="en-US"/>
        </w:rPr>
        <w:t xml:space="preserve"> </w:t>
      </w:r>
      <w:r w:rsidRPr="00E72C95">
        <w:rPr>
          <w:rFonts w:hint="eastAsia"/>
          <w:sz w:val="28"/>
          <w:szCs w:val="28"/>
        </w:rPr>
        <w:t>брусчатки</w:t>
      </w:r>
      <w:r w:rsidRPr="00E72C95">
        <w:rPr>
          <w:sz w:val="28"/>
          <w:szCs w:val="28"/>
        </w:rPr>
        <w:t>, бортовых камней и у</w:t>
      </w:r>
      <w:r w:rsidRPr="00E72C95">
        <w:rPr>
          <w:rFonts w:hint="eastAsia"/>
          <w:sz w:val="28"/>
          <w:szCs w:val="28"/>
        </w:rPr>
        <w:t>стройств</w:t>
      </w:r>
      <w:r w:rsidRPr="00E72C95">
        <w:rPr>
          <w:sz w:val="28"/>
          <w:szCs w:val="28"/>
        </w:rPr>
        <w:t xml:space="preserve">а </w:t>
      </w:r>
      <w:r w:rsidRPr="00E72C95">
        <w:rPr>
          <w:rFonts w:hint="eastAsia"/>
          <w:sz w:val="28"/>
          <w:szCs w:val="28"/>
        </w:rPr>
        <w:t>корыта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под</w:t>
      </w:r>
      <w:r w:rsidRPr="00E72C95">
        <w:rPr>
          <w:sz w:val="28"/>
          <w:szCs w:val="28"/>
        </w:rPr>
        <w:t xml:space="preserve"> </w:t>
      </w:r>
      <w:r w:rsidRPr="00E72C95">
        <w:rPr>
          <w:rFonts w:hint="eastAsia"/>
          <w:sz w:val="28"/>
          <w:szCs w:val="28"/>
        </w:rPr>
        <w:t>цветники</w:t>
      </w:r>
      <w:r w:rsidRPr="00E72C95">
        <w:rPr>
          <w:sz w:val="28"/>
          <w:szCs w:val="28"/>
        </w:rPr>
        <w:t xml:space="preserve"> не соответствуют объемам работ в смете и в акте </w:t>
      </w:r>
      <w:r w:rsidRPr="00A4422B">
        <w:rPr>
          <w:sz w:val="28"/>
          <w:szCs w:val="28"/>
        </w:rPr>
        <w:t>о приемке выполненных работ.</w:t>
      </w:r>
    </w:p>
    <w:p w:rsidR="002A65E3" w:rsidRDefault="007B2D4B" w:rsidP="00A4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представлен</w:t>
      </w:r>
      <w:r w:rsidR="00E101E9">
        <w:rPr>
          <w:sz w:val="28"/>
          <w:szCs w:val="28"/>
        </w:rPr>
        <w:t>ы</w:t>
      </w:r>
      <w:r>
        <w:rPr>
          <w:sz w:val="28"/>
          <w:szCs w:val="28"/>
        </w:rPr>
        <w:t xml:space="preserve"> договор подряда от 03.09.2018 №1 на сумму 5 737,90 руб.</w:t>
      </w:r>
      <w:r w:rsidR="004B69F0">
        <w:rPr>
          <w:sz w:val="28"/>
          <w:szCs w:val="28"/>
        </w:rPr>
        <w:t xml:space="preserve"> </w:t>
      </w:r>
      <w:r w:rsidR="00C140F8">
        <w:rPr>
          <w:sz w:val="28"/>
          <w:szCs w:val="28"/>
        </w:rPr>
        <w:t xml:space="preserve">на устройство бортовых камней с устройством подстилающих слоев </w:t>
      </w:r>
      <w:r w:rsidR="00E101E9">
        <w:rPr>
          <w:sz w:val="28"/>
          <w:szCs w:val="28"/>
        </w:rPr>
        <w:t xml:space="preserve">и локальная смета на благоустройство общественной территории </w:t>
      </w:r>
      <w:r w:rsidR="004B69F0">
        <w:rPr>
          <w:sz w:val="28"/>
          <w:szCs w:val="28"/>
        </w:rPr>
        <w:t xml:space="preserve">№ 02-01-01доп.1 </w:t>
      </w:r>
      <w:r w:rsidR="00E101E9">
        <w:rPr>
          <w:sz w:val="28"/>
          <w:szCs w:val="28"/>
        </w:rPr>
        <w:t xml:space="preserve">на сумму 5 737,90 руб. </w:t>
      </w:r>
      <w:r>
        <w:rPr>
          <w:sz w:val="28"/>
          <w:szCs w:val="28"/>
        </w:rPr>
        <w:t>Акт о приемке выполне</w:t>
      </w:r>
      <w:r w:rsidR="00A4422B">
        <w:rPr>
          <w:sz w:val="28"/>
          <w:szCs w:val="28"/>
        </w:rPr>
        <w:t>нных работ от 20.09.2018 №1 (КС-</w:t>
      </w:r>
      <w:r>
        <w:rPr>
          <w:sz w:val="28"/>
          <w:szCs w:val="28"/>
        </w:rPr>
        <w:t xml:space="preserve">2), а также справка о стоимости выполненных работ и затрат (КС-3) от 20.09.2018 </w:t>
      </w:r>
      <w:r>
        <w:rPr>
          <w:sz w:val="28"/>
          <w:szCs w:val="28"/>
        </w:rPr>
        <w:lastRenderedPageBreak/>
        <w:t>№1</w:t>
      </w:r>
      <w:r w:rsidR="00E101E9">
        <w:rPr>
          <w:sz w:val="28"/>
          <w:szCs w:val="28"/>
        </w:rPr>
        <w:t xml:space="preserve"> на сумму 5 737,90 руб.</w:t>
      </w:r>
      <w:r>
        <w:rPr>
          <w:sz w:val="28"/>
          <w:szCs w:val="28"/>
        </w:rPr>
        <w:t>, не содержат подписи Главы поселения, отсутствует печать.</w:t>
      </w:r>
    </w:p>
    <w:p w:rsidR="00E101E9" w:rsidRDefault="00E101E9" w:rsidP="002A6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представлен также договор подряда от 03.09.2018 №2 на сумму 34 262,12 руб.</w:t>
      </w:r>
      <w:r w:rsidR="00C140F8">
        <w:rPr>
          <w:sz w:val="28"/>
          <w:szCs w:val="28"/>
        </w:rPr>
        <w:t xml:space="preserve"> на устройство бортовых камней</w:t>
      </w:r>
      <w:r w:rsidR="00E77240">
        <w:rPr>
          <w:sz w:val="28"/>
          <w:szCs w:val="28"/>
        </w:rPr>
        <w:t xml:space="preserve"> в количестве 27 штук</w:t>
      </w:r>
      <w:r w:rsidR="00C140F8">
        <w:rPr>
          <w:sz w:val="28"/>
          <w:szCs w:val="28"/>
        </w:rPr>
        <w:t xml:space="preserve"> с устройством подстилающих слоев</w:t>
      </w:r>
      <w:r>
        <w:rPr>
          <w:sz w:val="28"/>
          <w:szCs w:val="28"/>
        </w:rPr>
        <w:t xml:space="preserve">, локальная смета на благоустройство общественной территории № 02-01-01доп.2 на сумму  </w:t>
      </w:r>
      <w:r w:rsidR="00AC34FD">
        <w:rPr>
          <w:sz w:val="28"/>
          <w:szCs w:val="28"/>
        </w:rPr>
        <w:t>34 </w:t>
      </w:r>
      <w:r w:rsidR="004B69F0">
        <w:rPr>
          <w:sz w:val="28"/>
          <w:szCs w:val="28"/>
        </w:rPr>
        <w:t>262</w:t>
      </w:r>
      <w:r w:rsidR="00AC34FD">
        <w:rPr>
          <w:sz w:val="28"/>
          <w:szCs w:val="28"/>
        </w:rPr>
        <w:t>,12</w:t>
      </w:r>
      <w:r w:rsidR="00CB2B6D">
        <w:rPr>
          <w:sz w:val="28"/>
          <w:szCs w:val="28"/>
        </w:rPr>
        <w:t xml:space="preserve"> руб</w:t>
      </w:r>
      <w:r w:rsidR="00C76E1A">
        <w:rPr>
          <w:sz w:val="28"/>
          <w:szCs w:val="28"/>
        </w:rPr>
        <w:t xml:space="preserve">. </w:t>
      </w:r>
      <w:r w:rsidR="004B69F0">
        <w:rPr>
          <w:sz w:val="28"/>
          <w:szCs w:val="28"/>
        </w:rPr>
        <w:t>Акт о приемке выполненных работ от 20.09.2018 № 1 на сумму 34 262,12 руб., справка о стоимости выполненных работ и затрат от 20.09.2018 № 1 на сумму 34 262,12 руб. Документы подписаны обеими сторонами, содержат печати.</w:t>
      </w:r>
      <w:r w:rsidR="00C5046A">
        <w:rPr>
          <w:sz w:val="28"/>
          <w:szCs w:val="28"/>
        </w:rPr>
        <w:t xml:space="preserve"> Оплата произведена по платежному поручению от 29.09.2018 № 812078 на сумму 34262,12 руб. за счет средств бюджета поселения на внепрограммные мероприятия. </w:t>
      </w:r>
      <w:r w:rsidR="00C077AB">
        <w:rPr>
          <w:sz w:val="28"/>
          <w:szCs w:val="28"/>
        </w:rPr>
        <w:t xml:space="preserve"> </w:t>
      </w:r>
    </w:p>
    <w:p w:rsidR="006E200D" w:rsidRPr="006169C9" w:rsidRDefault="00E77240" w:rsidP="002A6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осмотра общественной территории произведен перерасчет сметной стоимости согласно фактически выполненным работам. Расчет произведен по расценкам, проверенным ГАУ «Госэкспертиза Новгородской о</w:t>
      </w:r>
      <w:r w:rsidR="00533F79">
        <w:rPr>
          <w:sz w:val="28"/>
          <w:szCs w:val="28"/>
        </w:rPr>
        <w:t>бласти». Представлено две сметы</w:t>
      </w:r>
      <w:r>
        <w:rPr>
          <w:sz w:val="28"/>
          <w:szCs w:val="28"/>
        </w:rPr>
        <w:t>: одна на сумму 60</w:t>
      </w:r>
      <w:r w:rsidR="009F1440">
        <w:rPr>
          <w:sz w:val="28"/>
          <w:szCs w:val="28"/>
        </w:rPr>
        <w:t>9</w:t>
      </w:r>
      <w:r w:rsidR="00AC34FD">
        <w:rPr>
          <w:sz w:val="28"/>
          <w:szCs w:val="28"/>
        </w:rPr>
        <w:t> </w:t>
      </w:r>
      <w:r w:rsidR="009F1440">
        <w:rPr>
          <w:sz w:val="28"/>
          <w:szCs w:val="28"/>
        </w:rPr>
        <w:t>024</w:t>
      </w:r>
      <w:r w:rsidR="00AC34FD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  <w:r w:rsidR="00CF1F08">
        <w:rPr>
          <w:sz w:val="28"/>
          <w:szCs w:val="28"/>
        </w:rPr>
        <w:t xml:space="preserve"> с устройством бортовых камней в количестве 221 шт.</w:t>
      </w:r>
      <w:r>
        <w:rPr>
          <w:sz w:val="28"/>
          <w:szCs w:val="28"/>
        </w:rPr>
        <w:t>, другая – 5</w:t>
      </w:r>
      <w:r w:rsidR="009F1440">
        <w:rPr>
          <w:sz w:val="28"/>
          <w:szCs w:val="28"/>
        </w:rPr>
        <w:t>87</w:t>
      </w:r>
      <w:r w:rsidR="00AC34FD">
        <w:rPr>
          <w:sz w:val="28"/>
          <w:szCs w:val="28"/>
        </w:rPr>
        <w:t> </w:t>
      </w:r>
      <w:r w:rsidR="009F1440">
        <w:rPr>
          <w:sz w:val="28"/>
          <w:szCs w:val="28"/>
        </w:rPr>
        <w:t>276</w:t>
      </w:r>
      <w:r w:rsidR="00AC34FD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  <w:r w:rsidR="00CF1F08">
        <w:rPr>
          <w:sz w:val="28"/>
          <w:szCs w:val="28"/>
        </w:rPr>
        <w:t xml:space="preserve"> с устройством бортовых камней в количестве 194 шт. (без учета бортовых камней в количестве 27 шт., приобретенных и установленных за счет средств бюджета поселения, предусмотренных на внепрограммные мероприятия).</w:t>
      </w:r>
      <w:r w:rsidR="006E200D">
        <w:rPr>
          <w:sz w:val="28"/>
          <w:szCs w:val="28"/>
        </w:rPr>
        <w:t xml:space="preserve"> Разница между сметами составила 21 7</w:t>
      </w:r>
      <w:r w:rsidR="00F97430">
        <w:rPr>
          <w:sz w:val="28"/>
          <w:szCs w:val="28"/>
        </w:rPr>
        <w:t>4</w:t>
      </w:r>
      <w:r w:rsidR="009F1440">
        <w:rPr>
          <w:sz w:val="28"/>
          <w:szCs w:val="28"/>
        </w:rPr>
        <w:t>8</w:t>
      </w:r>
      <w:r w:rsidR="006E200D">
        <w:rPr>
          <w:sz w:val="28"/>
          <w:szCs w:val="28"/>
        </w:rPr>
        <w:t>,0 руб.</w:t>
      </w:r>
      <w:r w:rsidR="00D815EA">
        <w:rPr>
          <w:sz w:val="28"/>
          <w:szCs w:val="28"/>
        </w:rPr>
        <w:t xml:space="preserve"> И</w:t>
      </w:r>
      <w:r w:rsidR="006E200D">
        <w:rPr>
          <w:sz w:val="28"/>
          <w:szCs w:val="28"/>
        </w:rPr>
        <w:t>сходя из количества и расценок в представленных сметах, данная сумма необходима для установки бортовых камней в количестве 27 шт.</w:t>
      </w:r>
      <w:r w:rsidR="00D815EA">
        <w:rPr>
          <w:sz w:val="28"/>
          <w:szCs w:val="28"/>
        </w:rPr>
        <w:t xml:space="preserve"> </w:t>
      </w:r>
      <w:r w:rsidR="006E200D">
        <w:rPr>
          <w:sz w:val="28"/>
          <w:szCs w:val="28"/>
        </w:rPr>
        <w:t xml:space="preserve">Однако согласно смете, </w:t>
      </w:r>
      <w:r w:rsidR="00D815EA">
        <w:rPr>
          <w:sz w:val="28"/>
          <w:szCs w:val="28"/>
        </w:rPr>
        <w:t>сметная стоимость данных работ со</w:t>
      </w:r>
      <w:r w:rsidR="00AC34FD">
        <w:rPr>
          <w:sz w:val="28"/>
          <w:szCs w:val="28"/>
        </w:rPr>
        <w:t>ставила 34 </w:t>
      </w:r>
      <w:r w:rsidR="00D815EA">
        <w:rPr>
          <w:sz w:val="28"/>
          <w:szCs w:val="28"/>
        </w:rPr>
        <w:t>262</w:t>
      </w:r>
      <w:r w:rsidR="00AC34FD">
        <w:rPr>
          <w:sz w:val="28"/>
          <w:szCs w:val="28"/>
        </w:rPr>
        <w:t xml:space="preserve">,0 </w:t>
      </w:r>
      <w:r w:rsidR="00D815EA">
        <w:rPr>
          <w:sz w:val="28"/>
          <w:szCs w:val="28"/>
        </w:rPr>
        <w:t xml:space="preserve"> руб., то есть на </w:t>
      </w:r>
      <w:r w:rsidR="00D815EA" w:rsidRPr="00F97430">
        <w:rPr>
          <w:sz w:val="28"/>
          <w:szCs w:val="28"/>
        </w:rPr>
        <w:t>12</w:t>
      </w:r>
      <w:r w:rsidR="00AC34FD" w:rsidRPr="00F97430">
        <w:rPr>
          <w:sz w:val="28"/>
          <w:szCs w:val="28"/>
        </w:rPr>
        <w:t> </w:t>
      </w:r>
      <w:r w:rsidR="00D815EA" w:rsidRPr="00F97430">
        <w:rPr>
          <w:sz w:val="28"/>
          <w:szCs w:val="28"/>
        </w:rPr>
        <w:t>51</w:t>
      </w:r>
      <w:r w:rsidR="00F97430" w:rsidRPr="00F97430">
        <w:rPr>
          <w:sz w:val="28"/>
          <w:szCs w:val="28"/>
        </w:rPr>
        <w:t>4</w:t>
      </w:r>
      <w:r w:rsidR="00AC34FD" w:rsidRPr="00F97430">
        <w:rPr>
          <w:sz w:val="28"/>
          <w:szCs w:val="28"/>
        </w:rPr>
        <w:t xml:space="preserve">,0 </w:t>
      </w:r>
      <w:r w:rsidR="00D815EA" w:rsidRPr="00F97430">
        <w:rPr>
          <w:sz w:val="28"/>
          <w:szCs w:val="28"/>
        </w:rPr>
        <w:t>руб</w:t>
      </w:r>
      <w:r w:rsidR="00D815EA">
        <w:rPr>
          <w:sz w:val="28"/>
          <w:szCs w:val="28"/>
        </w:rPr>
        <w:t>. больше. Учитывая, что работы по благоустройству выполнялись одной организацией</w:t>
      </w:r>
      <w:r w:rsidR="00FB432C">
        <w:rPr>
          <w:sz w:val="28"/>
          <w:szCs w:val="28"/>
        </w:rPr>
        <w:t>, непонятно на каком основании произведено увеличение сметной стоимости.</w:t>
      </w:r>
      <w:r w:rsidR="00584827">
        <w:rPr>
          <w:sz w:val="28"/>
          <w:szCs w:val="28"/>
        </w:rPr>
        <w:t xml:space="preserve"> С</w:t>
      </w:r>
      <w:r w:rsidR="0039628A">
        <w:rPr>
          <w:sz w:val="28"/>
          <w:szCs w:val="28"/>
        </w:rPr>
        <w:t xml:space="preserve">огласно </w:t>
      </w:r>
      <w:r w:rsidR="00584827">
        <w:rPr>
          <w:sz w:val="28"/>
          <w:szCs w:val="28"/>
        </w:rPr>
        <w:t xml:space="preserve">локальной смете </w:t>
      </w:r>
      <w:r w:rsidR="008E290D">
        <w:rPr>
          <w:sz w:val="28"/>
          <w:szCs w:val="28"/>
        </w:rPr>
        <w:t xml:space="preserve">на установку бортовых камней (27 штук) </w:t>
      </w:r>
      <w:r w:rsidR="00584827">
        <w:rPr>
          <w:sz w:val="28"/>
          <w:szCs w:val="28"/>
        </w:rPr>
        <w:t xml:space="preserve">выполнено устройство подстилающих и выравнивающих слоев оснований из песка 15,7826 куб. метров, с использованием песка в количестве 17,36086 куб. метров, что значительно превышает потребность для </w:t>
      </w:r>
      <w:r w:rsidR="008E290D">
        <w:rPr>
          <w:sz w:val="28"/>
          <w:szCs w:val="28"/>
        </w:rPr>
        <w:t xml:space="preserve">данного вида работ. </w:t>
      </w:r>
      <w:r w:rsidR="00D502E8">
        <w:rPr>
          <w:sz w:val="28"/>
          <w:szCs w:val="28"/>
        </w:rPr>
        <w:t>О</w:t>
      </w:r>
      <w:r w:rsidR="005D7463">
        <w:rPr>
          <w:sz w:val="28"/>
          <w:szCs w:val="28"/>
        </w:rPr>
        <w:t>рганизаци</w:t>
      </w:r>
      <w:r w:rsidR="00D502E8">
        <w:rPr>
          <w:sz w:val="28"/>
          <w:szCs w:val="28"/>
        </w:rPr>
        <w:t>ей</w:t>
      </w:r>
      <w:r w:rsidR="005D7463">
        <w:rPr>
          <w:sz w:val="28"/>
          <w:szCs w:val="28"/>
        </w:rPr>
        <w:t>, котор</w:t>
      </w:r>
      <w:r w:rsidR="00D502E8">
        <w:rPr>
          <w:sz w:val="28"/>
          <w:szCs w:val="28"/>
        </w:rPr>
        <w:t>ой была</w:t>
      </w:r>
      <w:r w:rsidR="005D7463">
        <w:rPr>
          <w:sz w:val="28"/>
          <w:szCs w:val="28"/>
        </w:rPr>
        <w:t xml:space="preserve"> </w:t>
      </w:r>
      <w:r w:rsidR="005D7463" w:rsidRPr="001E38C3">
        <w:rPr>
          <w:sz w:val="28"/>
          <w:szCs w:val="28"/>
        </w:rPr>
        <w:t>состав</w:t>
      </w:r>
      <w:r w:rsidR="005D7463">
        <w:rPr>
          <w:sz w:val="28"/>
          <w:szCs w:val="28"/>
        </w:rPr>
        <w:t>лена</w:t>
      </w:r>
      <w:r w:rsidR="005D7463" w:rsidRPr="00344127">
        <w:rPr>
          <w:sz w:val="28"/>
          <w:szCs w:val="28"/>
        </w:rPr>
        <w:t xml:space="preserve"> </w:t>
      </w:r>
      <w:r w:rsidR="005D7463">
        <w:rPr>
          <w:sz w:val="28"/>
          <w:szCs w:val="28"/>
        </w:rPr>
        <w:t>с</w:t>
      </w:r>
      <w:r w:rsidR="005D7463" w:rsidRPr="001E38C3">
        <w:rPr>
          <w:sz w:val="28"/>
          <w:szCs w:val="28"/>
        </w:rPr>
        <w:t>метн</w:t>
      </w:r>
      <w:r w:rsidR="005D7463">
        <w:rPr>
          <w:sz w:val="28"/>
          <w:szCs w:val="28"/>
        </w:rPr>
        <w:t>ая</w:t>
      </w:r>
      <w:r w:rsidR="005D7463" w:rsidRPr="001E38C3">
        <w:rPr>
          <w:sz w:val="28"/>
          <w:szCs w:val="28"/>
        </w:rPr>
        <w:t xml:space="preserve"> документаци</w:t>
      </w:r>
      <w:r w:rsidR="005D7463">
        <w:rPr>
          <w:sz w:val="28"/>
          <w:szCs w:val="28"/>
        </w:rPr>
        <w:t xml:space="preserve">я </w:t>
      </w:r>
      <w:r w:rsidR="008E290D">
        <w:rPr>
          <w:sz w:val="28"/>
          <w:szCs w:val="28"/>
        </w:rPr>
        <w:t>произведен перерасчет локальной сметы</w:t>
      </w:r>
      <w:r w:rsidR="00025CC1">
        <w:rPr>
          <w:sz w:val="28"/>
          <w:szCs w:val="28"/>
        </w:rPr>
        <w:t xml:space="preserve"> для установки бортовых камней в количестве 27 шт.</w:t>
      </w:r>
      <w:r w:rsidR="008E290D">
        <w:rPr>
          <w:sz w:val="28"/>
          <w:szCs w:val="28"/>
        </w:rPr>
        <w:t xml:space="preserve">, </w:t>
      </w:r>
      <w:r w:rsidR="006506AF" w:rsidRPr="00533F79">
        <w:rPr>
          <w:sz w:val="28"/>
          <w:szCs w:val="28"/>
        </w:rPr>
        <w:t>с</w:t>
      </w:r>
      <w:r w:rsidR="00F97430" w:rsidRPr="00533F79">
        <w:rPr>
          <w:sz w:val="28"/>
          <w:szCs w:val="28"/>
        </w:rPr>
        <w:t xml:space="preserve">тоимость составила 22 375,0 </w:t>
      </w:r>
      <w:r w:rsidR="008E290D" w:rsidRPr="00533F79">
        <w:rPr>
          <w:sz w:val="28"/>
          <w:szCs w:val="28"/>
        </w:rPr>
        <w:t>руб</w:t>
      </w:r>
      <w:r w:rsidR="008E290D" w:rsidRPr="00F97430">
        <w:rPr>
          <w:sz w:val="28"/>
          <w:szCs w:val="28"/>
        </w:rPr>
        <w:t>.</w:t>
      </w:r>
      <w:r w:rsidR="008E290D">
        <w:rPr>
          <w:sz w:val="28"/>
          <w:szCs w:val="28"/>
        </w:rPr>
        <w:t xml:space="preserve"> </w:t>
      </w:r>
      <w:r w:rsidR="008E290D" w:rsidRPr="006169C9">
        <w:rPr>
          <w:sz w:val="28"/>
          <w:szCs w:val="28"/>
        </w:rPr>
        <w:t xml:space="preserve">Следовательно, </w:t>
      </w:r>
      <w:r w:rsidR="00F9039A" w:rsidRPr="006169C9">
        <w:rPr>
          <w:sz w:val="28"/>
          <w:szCs w:val="28"/>
        </w:rPr>
        <w:t xml:space="preserve">подрядчиком необоснованно завышена </w:t>
      </w:r>
      <w:r w:rsidR="008E290D" w:rsidRPr="006169C9">
        <w:rPr>
          <w:sz w:val="28"/>
          <w:szCs w:val="28"/>
        </w:rPr>
        <w:t>стоимость работ по установке 27 бортов</w:t>
      </w:r>
      <w:r w:rsidR="00F9039A" w:rsidRPr="006169C9">
        <w:rPr>
          <w:sz w:val="28"/>
          <w:szCs w:val="28"/>
        </w:rPr>
        <w:t>ых камней</w:t>
      </w:r>
      <w:r w:rsidR="008E290D" w:rsidRPr="006169C9">
        <w:rPr>
          <w:sz w:val="28"/>
          <w:szCs w:val="28"/>
        </w:rPr>
        <w:t>.</w:t>
      </w:r>
    </w:p>
    <w:p w:rsidR="004D172A" w:rsidRDefault="004D172A" w:rsidP="004D17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выполнено работ по благоустройству общественной территории в рамках муниципального контракта от 19.08.2018 и договора подряда от 03.09.2018 № 1</w:t>
      </w:r>
      <w:r w:rsidR="00E75F3D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587 276,0 руб., то есть на 13 783,0 руб. больше, чем предусмотрено муниципаль</w:t>
      </w:r>
      <w:r w:rsidR="0005301D">
        <w:rPr>
          <w:sz w:val="28"/>
          <w:szCs w:val="28"/>
        </w:rPr>
        <w:t>ной программой (573 473,0 руб.)</w:t>
      </w:r>
      <w:r w:rsidR="009F3C77">
        <w:rPr>
          <w:sz w:val="28"/>
          <w:szCs w:val="28"/>
        </w:rPr>
        <w:t>. Дополнительные работы выполнены</w:t>
      </w:r>
      <w:r w:rsidR="0005301D">
        <w:rPr>
          <w:sz w:val="28"/>
          <w:szCs w:val="28"/>
        </w:rPr>
        <w:t xml:space="preserve"> за счет средств подрядчика.</w:t>
      </w:r>
    </w:p>
    <w:p w:rsidR="00C3699E" w:rsidRPr="006169C9" w:rsidRDefault="00D8186A" w:rsidP="00C3699E">
      <w:pPr>
        <w:ind w:firstLine="567"/>
        <w:jc w:val="both"/>
        <w:rPr>
          <w:sz w:val="28"/>
          <w:szCs w:val="28"/>
        </w:rPr>
      </w:pPr>
      <w:r w:rsidRPr="00560725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представлен акт приемки выполненных работ от 20.09.2018, подписанный членами комиссии, согласно которому работы по благоустройству общественной территории выполнены в полном объеме в соответствии с актом приемки работ.</w:t>
      </w:r>
      <w:r w:rsidR="00C3699E">
        <w:rPr>
          <w:sz w:val="28"/>
          <w:szCs w:val="28"/>
        </w:rPr>
        <w:t xml:space="preserve"> В то же время, как указывалось выше, </w:t>
      </w:r>
      <w:r w:rsidR="00316D9B">
        <w:rPr>
          <w:sz w:val="28"/>
          <w:szCs w:val="28"/>
        </w:rPr>
        <w:t>установлены расхождения между фактически выполненными</w:t>
      </w:r>
      <w:r w:rsidR="00C3699E" w:rsidRPr="00E72C95">
        <w:rPr>
          <w:sz w:val="28"/>
          <w:szCs w:val="28"/>
        </w:rPr>
        <w:t xml:space="preserve"> работ</w:t>
      </w:r>
      <w:r w:rsidR="00316D9B">
        <w:rPr>
          <w:sz w:val="28"/>
          <w:szCs w:val="28"/>
        </w:rPr>
        <w:t>ами и</w:t>
      </w:r>
      <w:r w:rsidR="00C3699E" w:rsidRPr="00E72C95">
        <w:rPr>
          <w:sz w:val="28"/>
          <w:szCs w:val="28"/>
        </w:rPr>
        <w:t xml:space="preserve"> </w:t>
      </w:r>
      <w:r w:rsidR="00C3699E" w:rsidRPr="00E72C95">
        <w:rPr>
          <w:sz w:val="28"/>
          <w:szCs w:val="28"/>
        </w:rPr>
        <w:lastRenderedPageBreak/>
        <w:t>объемам</w:t>
      </w:r>
      <w:r w:rsidR="00316D9B">
        <w:rPr>
          <w:sz w:val="28"/>
          <w:szCs w:val="28"/>
        </w:rPr>
        <w:t>и</w:t>
      </w:r>
      <w:r w:rsidR="00C3699E" w:rsidRPr="00E72C95">
        <w:rPr>
          <w:sz w:val="28"/>
          <w:szCs w:val="28"/>
        </w:rPr>
        <w:t xml:space="preserve"> работ в смете и в акте о приемке выполненных работ.</w:t>
      </w:r>
      <w:r w:rsidR="00C75BC0">
        <w:rPr>
          <w:sz w:val="28"/>
          <w:szCs w:val="28"/>
        </w:rPr>
        <w:t xml:space="preserve"> </w:t>
      </w:r>
      <w:r w:rsidR="00C75BC0" w:rsidRPr="006169C9">
        <w:rPr>
          <w:sz w:val="28"/>
          <w:szCs w:val="28"/>
        </w:rPr>
        <w:t>Следует отметить, что создание и состав комиссии по приемке выполненных работ по благоустройству общественной территории (обустройству сквера) распоряжением Администрации не утвержден.</w:t>
      </w:r>
    </w:p>
    <w:p w:rsidR="00F210A6" w:rsidRPr="006169C9" w:rsidRDefault="00F210A6" w:rsidP="00F210A6">
      <w:pPr>
        <w:ind w:firstLine="567"/>
        <w:jc w:val="both"/>
        <w:rPr>
          <w:sz w:val="28"/>
          <w:szCs w:val="28"/>
        </w:rPr>
      </w:pPr>
      <w:r w:rsidRPr="006169C9">
        <w:rPr>
          <w:sz w:val="28"/>
          <w:szCs w:val="28"/>
        </w:rPr>
        <w:t>Учитывая вышеизложенное, можно сделать вывод, что контроль со стороны Администрации поселения за выполнением работ по благоустройству общественной территории в 2018 году не осуществлялся, поскольку фактические объемы по ряду произведенных работ не соответствуют объемам работ в локальных сметах.  В нарушение пунктов 4.1 и 4.3 статьи 4 Муниципального контракта на выполнение работ по благоустройству общественной территории (обустройству сквера) акты о приемке выполненных работ были подписаны без проверки соответствия объема работ и качества работ требованиям в настоящем Контракте и Техническом задании, экспертиза результатов работ не проводилась. Кроме того нарушены условия договоров подряда, поскольку в актах о приемке выполненных работ не указаны недостатки, сроки и порядок их устранения.</w:t>
      </w:r>
    </w:p>
    <w:p w:rsidR="00B549A7" w:rsidRDefault="00C70F75" w:rsidP="00B549A7">
      <w:pPr>
        <w:ind w:firstLine="567"/>
        <w:jc w:val="both"/>
        <w:rPr>
          <w:b/>
          <w:sz w:val="28"/>
          <w:szCs w:val="28"/>
        </w:rPr>
      </w:pPr>
      <w:r w:rsidRPr="00981374">
        <w:rPr>
          <w:iCs/>
          <w:color w:val="000000"/>
          <w:sz w:val="28"/>
          <w:szCs w:val="28"/>
        </w:rPr>
        <w:t xml:space="preserve">В соответствии с пунктом 4 статьи 3 </w:t>
      </w:r>
      <w:r w:rsidR="00FB1414">
        <w:rPr>
          <w:iCs/>
          <w:color w:val="000000"/>
          <w:sz w:val="28"/>
          <w:szCs w:val="28"/>
        </w:rPr>
        <w:t>Федерального  з</w:t>
      </w:r>
      <w:r w:rsidRPr="00981374">
        <w:rPr>
          <w:iCs/>
          <w:color w:val="000000"/>
          <w:sz w:val="28"/>
          <w:szCs w:val="28"/>
        </w:rPr>
        <w:t xml:space="preserve">акона </w:t>
      </w:r>
      <w:r w:rsidR="007A4B9F">
        <w:rPr>
          <w:iCs/>
          <w:color w:val="000000"/>
          <w:sz w:val="28"/>
          <w:szCs w:val="28"/>
        </w:rPr>
        <w:t>№ 44-ФЗ</w:t>
      </w:r>
      <w:r w:rsidRPr="00981374">
        <w:rPr>
          <w:iCs/>
          <w:color w:val="000000"/>
          <w:sz w:val="28"/>
          <w:szCs w:val="28"/>
        </w:rPr>
        <w:t xml:space="preserve"> любой участник закупки, в том числе </w:t>
      </w:r>
      <w:r w:rsidR="00981374">
        <w:rPr>
          <w:iCs/>
          <w:color w:val="000000"/>
          <w:sz w:val="28"/>
          <w:szCs w:val="28"/>
        </w:rPr>
        <w:t>о</w:t>
      </w:r>
      <w:r w:rsidRPr="00981374">
        <w:rPr>
          <w:iCs/>
          <w:color w:val="000000"/>
          <w:sz w:val="28"/>
          <w:szCs w:val="28"/>
        </w:rPr>
        <w:t>свобожден</w:t>
      </w:r>
      <w:r w:rsidR="00981374">
        <w:rPr>
          <w:iCs/>
          <w:color w:val="000000"/>
          <w:sz w:val="28"/>
          <w:szCs w:val="28"/>
        </w:rPr>
        <w:t>ный</w:t>
      </w:r>
      <w:r w:rsidRPr="00981374">
        <w:rPr>
          <w:iCs/>
          <w:color w:val="000000"/>
          <w:sz w:val="28"/>
          <w:szCs w:val="28"/>
        </w:rPr>
        <w:t xml:space="preserve"> от уплаты НДС и применя</w:t>
      </w:r>
      <w:r w:rsidR="00981374">
        <w:rPr>
          <w:iCs/>
          <w:color w:val="000000"/>
          <w:sz w:val="28"/>
          <w:szCs w:val="28"/>
        </w:rPr>
        <w:t>ющий</w:t>
      </w:r>
      <w:r w:rsidRPr="00981374">
        <w:rPr>
          <w:iCs/>
          <w:color w:val="000000"/>
          <w:sz w:val="28"/>
          <w:szCs w:val="28"/>
        </w:rPr>
        <w:t xml:space="preserve"> </w:t>
      </w:r>
      <w:r w:rsidR="003D3B51">
        <w:rPr>
          <w:iCs/>
          <w:color w:val="000000"/>
          <w:sz w:val="28"/>
          <w:szCs w:val="28"/>
        </w:rPr>
        <w:t>УСН</w:t>
      </w:r>
      <w:r w:rsidR="00981374">
        <w:rPr>
          <w:iCs/>
          <w:color w:val="000000"/>
          <w:sz w:val="28"/>
          <w:szCs w:val="28"/>
        </w:rPr>
        <w:t>,</w:t>
      </w:r>
      <w:r w:rsidRPr="00981374">
        <w:rPr>
          <w:iCs/>
          <w:color w:val="000000"/>
          <w:sz w:val="28"/>
          <w:szCs w:val="28"/>
        </w:rPr>
        <w:t xml:space="preserve"> вправе участвовать в закупках.</w:t>
      </w:r>
    </w:p>
    <w:p w:rsidR="00821CFC" w:rsidRDefault="004A2A8F" w:rsidP="00821CFC">
      <w:pPr>
        <w:ind w:firstLine="567"/>
        <w:jc w:val="both"/>
        <w:rPr>
          <w:color w:val="000000"/>
          <w:sz w:val="28"/>
          <w:szCs w:val="28"/>
        </w:rPr>
      </w:pPr>
      <w:r w:rsidRPr="00D92FDE">
        <w:rPr>
          <w:sz w:val="28"/>
          <w:szCs w:val="28"/>
        </w:rPr>
        <w:t>Согласно документации об аукционе в электронной форме (электронном аукционе)</w:t>
      </w:r>
      <w:r w:rsidRPr="004A2A8F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0" w:name="OLE_LINK6"/>
      <w:bookmarkStart w:id="1" w:name="OLE_LINK5"/>
      <w:r w:rsidRPr="004A2A8F">
        <w:rPr>
          <w:rFonts w:eastAsia="Calibri"/>
          <w:bCs/>
          <w:sz w:val="28"/>
          <w:szCs w:val="28"/>
          <w:lang w:eastAsia="en-US"/>
        </w:rPr>
        <w:t>на выполнение работ по благоустройству общественной территории (обустройству сквера) по адресу: Новгородская область, Валдайский муниципальный район, Яжелбицкое сельское поселение, с.</w:t>
      </w:r>
      <w:r w:rsidR="00B13BE7">
        <w:rPr>
          <w:rFonts w:eastAsia="Calibri"/>
          <w:bCs/>
          <w:sz w:val="28"/>
          <w:szCs w:val="28"/>
          <w:lang w:eastAsia="en-US"/>
        </w:rPr>
        <w:t xml:space="preserve"> </w:t>
      </w:r>
      <w:r w:rsidRPr="004A2A8F">
        <w:rPr>
          <w:rFonts w:eastAsia="Calibri"/>
          <w:bCs/>
          <w:sz w:val="28"/>
          <w:szCs w:val="28"/>
          <w:lang w:eastAsia="en-US"/>
        </w:rPr>
        <w:t>Яжелбицы, ул. Усадьба (в районе котельной №10)</w:t>
      </w:r>
      <w:bookmarkEnd w:id="0"/>
      <w:bookmarkEnd w:id="1"/>
      <w:r w:rsidR="00D92FDE">
        <w:rPr>
          <w:rFonts w:eastAsia="Calibri"/>
          <w:bCs/>
          <w:sz w:val="28"/>
          <w:szCs w:val="28"/>
          <w:lang w:eastAsia="en-US"/>
        </w:rPr>
        <w:t xml:space="preserve"> </w:t>
      </w:r>
      <w:r w:rsidR="00D502E8">
        <w:rPr>
          <w:rFonts w:eastAsia="Calibri"/>
          <w:bCs/>
          <w:sz w:val="28"/>
          <w:szCs w:val="28"/>
          <w:lang w:eastAsia="en-US"/>
        </w:rPr>
        <w:t>НМЦК</w:t>
      </w:r>
      <w:r w:rsidR="00D92FDE">
        <w:rPr>
          <w:rFonts w:eastAsia="Calibri"/>
          <w:bCs/>
          <w:sz w:val="28"/>
          <w:szCs w:val="28"/>
          <w:lang w:eastAsia="en-US"/>
        </w:rPr>
        <w:t xml:space="preserve"> </w:t>
      </w:r>
      <w:r w:rsidR="00B0529B">
        <w:rPr>
          <w:rFonts w:eastAsia="Calibri"/>
          <w:bCs/>
          <w:sz w:val="28"/>
          <w:szCs w:val="28"/>
          <w:lang w:eastAsia="en-US"/>
        </w:rPr>
        <w:t xml:space="preserve">составила </w:t>
      </w:r>
      <w:r w:rsidR="00D92FDE">
        <w:rPr>
          <w:rFonts w:eastAsia="Calibri"/>
          <w:bCs/>
          <w:sz w:val="28"/>
          <w:szCs w:val="28"/>
          <w:lang w:eastAsia="en-US"/>
        </w:rPr>
        <w:t>573 490,0 руб</w:t>
      </w:r>
      <w:r w:rsidR="00D92FDE" w:rsidRPr="00D92FDE">
        <w:rPr>
          <w:rFonts w:eastAsia="Calibri"/>
          <w:bCs/>
          <w:sz w:val="28"/>
          <w:szCs w:val="28"/>
          <w:lang w:eastAsia="en-US"/>
        </w:rPr>
        <w:t xml:space="preserve">. </w:t>
      </w:r>
      <w:r w:rsidR="00D92FDE" w:rsidRPr="00D92FDE">
        <w:rPr>
          <w:sz w:val="28"/>
          <w:szCs w:val="28"/>
        </w:rPr>
        <w:t xml:space="preserve">В цену контракта входят: стоимость выполненных работ, стоимость материалов, страхование, командировочные расходы, транспортные расходы, </w:t>
      </w:r>
      <w:r w:rsidR="00D92FDE" w:rsidRPr="00D92FDE">
        <w:rPr>
          <w:b/>
          <w:sz w:val="28"/>
          <w:szCs w:val="28"/>
        </w:rPr>
        <w:t>уплата налогов</w:t>
      </w:r>
      <w:r w:rsidR="00D92FDE" w:rsidRPr="00D92FDE">
        <w:rPr>
          <w:sz w:val="28"/>
          <w:szCs w:val="28"/>
        </w:rPr>
        <w:t>, пошлин и других обязательные платежей.</w:t>
      </w:r>
      <w:r w:rsidR="00B16480">
        <w:rPr>
          <w:sz w:val="28"/>
          <w:szCs w:val="28"/>
        </w:rPr>
        <w:t xml:space="preserve"> У</w:t>
      </w:r>
      <w:r w:rsidR="00B16480" w:rsidRPr="004A2A8F">
        <w:rPr>
          <w:color w:val="000000"/>
          <w:sz w:val="28"/>
          <w:szCs w:val="28"/>
        </w:rPr>
        <w:t>частники торгов осведомлены об условиях аукциона и принимают их.</w:t>
      </w:r>
      <w:r w:rsidR="00B16480" w:rsidRPr="004A2A8F">
        <w:rPr>
          <w:sz w:val="28"/>
          <w:szCs w:val="28"/>
        </w:rPr>
        <w:t xml:space="preserve"> Им</w:t>
      </w:r>
      <w:r w:rsidR="00B16480" w:rsidRPr="004A2A8F">
        <w:rPr>
          <w:color w:val="000000"/>
          <w:sz w:val="28"/>
          <w:szCs w:val="28"/>
        </w:rPr>
        <w:t xml:space="preserve"> известно о том, что цена товаров (работ, услуг) рассчитана заказчиком с учетом налога</w:t>
      </w:r>
      <w:r w:rsidR="00E75F3D">
        <w:rPr>
          <w:color w:val="000000"/>
          <w:sz w:val="28"/>
          <w:szCs w:val="28"/>
        </w:rPr>
        <w:t xml:space="preserve"> (п. 1 ст. 34 Федерального закона №44-ФЗ).</w:t>
      </w:r>
      <w:r w:rsidR="00B16480" w:rsidRPr="004A2A8F">
        <w:rPr>
          <w:color w:val="000000"/>
          <w:sz w:val="28"/>
          <w:szCs w:val="28"/>
        </w:rPr>
        <w:t xml:space="preserve"> </w:t>
      </w:r>
    </w:p>
    <w:p w:rsidR="00B549A7" w:rsidRPr="006169C9" w:rsidRDefault="00B16480" w:rsidP="00821CFC">
      <w:pPr>
        <w:ind w:firstLine="567"/>
        <w:jc w:val="both"/>
        <w:rPr>
          <w:color w:val="000000"/>
          <w:sz w:val="28"/>
          <w:szCs w:val="28"/>
        </w:rPr>
      </w:pPr>
      <w:r w:rsidRPr="004A2A8F">
        <w:rPr>
          <w:color w:val="000000"/>
          <w:sz w:val="28"/>
          <w:szCs w:val="28"/>
        </w:rPr>
        <w:t>Заказчик предлагает заключить договор строго на условиях аукциона и не должен вносить в него каких-либо корректировок </w:t>
      </w:r>
      <w:r w:rsidRPr="004A2A8F">
        <w:rPr>
          <w:rStyle w:val="nw"/>
          <w:color w:val="000000"/>
          <w:sz w:val="28"/>
          <w:szCs w:val="28"/>
          <w:bdr w:val="none" w:sz="0" w:space="0" w:color="auto" w:frame="1"/>
        </w:rPr>
        <w:t>из-за</w:t>
      </w:r>
      <w:r w:rsidRPr="004A2A8F">
        <w:rPr>
          <w:color w:val="000000"/>
          <w:sz w:val="28"/>
          <w:szCs w:val="28"/>
        </w:rPr>
        <w:t> того, что победитель не является плательщиком НДС.</w:t>
      </w:r>
      <w:r w:rsidR="00B0529B">
        <w:rPr>
          <w:color w:val="000000"/>
          <w:sz w:val="28"/>
          <w:szCs w:val="28"/>
        </w:rPr>
        <w:t xml:space="preserve"> </w:t>
      </w:r>
      <w:r w:rsidR="0005301D">
        <w:rPr>
          <w:color w:val="000000"/>
          <w:sz w:val="28"/>
          <w:szCs w:val="28"/>
        </w:rPr>
        <w:t>В то же время в</w:t>
      </w:r>
      <w:r w:rsidR="00A92602" w:rsidRPr="00AE5FA8">
        <w:rPr>
          <w:sz w:val="28"/>
          <w:szCs w:val="28"/>
        </w:rPr>
        <w:t xml:space="preserve">ыплата каких-либо денежных сумм </w:t>
      </w:r>
      <w:r w:rsidR="00A92602" w:rsidRPr="006169C9">
        <w:rPr>
          <w:bCs/>
          <w:sz w:val="28"/>
          <w:szCs w:val="28"/>
        </w:rPr>
        <w:t>сверх стоимости выполненных работ</w:t>
      </w:r>
      <w:r w:rsidR="00AE5FA8">
        <w:rPr>
          <w:sz w:val="28"/>
          <w:szCs w:val="28"/>
        </w:rPr>
        <w:t xml:space="preserve"> </w:t>
      </w:r>
      <w:r w:rsidR="00A92602" w:rsidRPr="00AE5FA8">
        <w:rPr>
          <w:sz w:val="28"/>
          <w:szCs w:val="28"/>
        </w:rPr>
        <w:t>привед</w:t>
      </w:r>
      <w:r w:rsidR="0005301D">
        <w:rPr>
          <w:sz w:val="28"/>
          <w:szCs w:val="28"/>
        </w:rPr>
        <w:t>е</w:t>
      </w:r>
      <w:r w:rsidR="00A92602" w:rsidRPr="00AE5FA8">
        <w:rPr>
          <w:sz w:val="28"/>
          <w:szCs w:val="28"/>
        </w:rPr>
        <w:t>т к нарушению принципа эффективного расходования бюджетных средств</w:t>
      </w:r>
      <w:r w:rsidR="00252E9E">
        <w:rPr>
          <w:sz w:val="28"/>
          <w:szCs w:val="28"/>
        </w:rPr>
        <w:t>, предусмотренного статьей 34 Б</w:t>
      </w:r>
      <w:r w:rsidR="00D502E8">
        <w:rPr>
          <w:sz w:val="28"/>
          <w:szCs w:val="28"/>
        </w:rPr>
        <w:t>К</w:t>
      </w:r>
      <w:r w:rsidR="00252E9E">
        <w:rPr>
          <w:sz w:val="28"/>
          <w:szCs w:val="28"/>
        </w:rPr>
        <w:t xml:space="preserve"> РФ. </w:t>
      </w:r>
      <w:r w:rsidR="0005301D">
        <w:rPr>
          <w:sz w:val="28"/>
          <w:szCs w:val="28"/>
        </w:rPr>
        <w:t xml:space="preserve">Сумма НДС, оплаченная подрядчику, в данном случае будет являться </w:t>
      </w:r>
      <w:r w:rsidR="0005301D" w:rsidRPr="00252E9E">
        <w:rPr>
          <w:sz w:val="28"/>
          <w:szCs w:val="28"/>
        </w:rPr>
        <w:t>необоснованно уплачиваемой подрядчику св</w:t>
      </w:r>
      <w:r w:rsidR="0005301D">
        <w:rPr>
          <w:sz w:val="28"/>
          <w:szCs w:val="28"/>
        </w:rPr>
        <w:t>ерх стоимости выполненных работ</w:t>
      </w:r>
      <w:r w:rsidR="0005301D" w:rsidRPr="00252E9E">
        <w:rPr>
          <w:sz w:val="28"/>
          <w:szCs w:val="28"/>
        </w:rPr>
        <w:t>.</w:t>
      </w:r>
      <w:r w:rsidR="0005301D">
        <w:rPr>
          <w:sz w:val="28"/>
          <w:szCs w:val="28"/>
        </w:rPr>
        <w:t xml:space="preserve"> </w:t>
      </w:r>
      <w:r w:rsidR="00F210A6" w:rsidRPr="006169C9">
        <w:rPr>
          <w:sz w:val="28"/>
          <w:szCs w:val="28"/>
        </w:rPr>
        <w:t>По мнению Контрольно – счетной палаты</w:t>
      </w:r>
      <w:r w:rsidR="008621E3" w:rsidRPr="006169C9">
        <w:rPr>
          <w:sz w:val="28"/>
          <w:szCs w:val="28"/>
        </w:rPr>
        <w:t>, Администрации Яжелбицкого сельского поселения необходимо было обеспечить заключение дополнительного соглашения с подрядчиком о снижении</w:t>
      </w:r>
      <w:r w:rsidR="001A5973" w:rsidRPr="006169C9">
        <w:rPr>
          <w:sz w:val="28"/>
          <w:szCs w:val="28"/>
        </w:rPr>
        <w:t xml:space="preserve"> цены контракта на величину НДС</w:t>
      </w:r>
      <w:r w:rsidR="00D1128A" w:rsidRPr="006169C9">
        <w:rPr>
          <w:bCs/>
          <w:sz w:val="28"/>
          <w:szCs w:val="28"/>
        </w:rPr>
        <w:t xml:space="preserve"> с включение</w:t>
      </w:r>
      <w:r w:rsidR="00DF1CAB" w:rsidRPr="006169C9">
        <w:rPr>
          <w:bCs/>
          <w:sz w:val="28"/>
          <w:szCs w:val="28"/>
        </w:rPr>
        <w:t>м</w:t>
      </w:r>
      <w:r w:rsidR="00D1128A" w:rsidRPr="006169C9">
        <w:rPr>
          <w:bCs/>
          <w:sz w:val="28"/>
          <w:szCs w:val="28"/>
        </w:rPr>
        <w:t xml:space="preserve">  средств, необходимых для возмещения затрат подрядной организации по уплате ими НДС поставщикам материальных ресурсов</w:t>
      </w:r>
      <w:r w:rsidR="001A5973" w:rsidRPr="006169C9">
        <w:rPr>
          <w:sz w:val="28"/>
          <w:szCs w:val="28"/>
        </w:rPr>
        <w:t>, либо на увеличение объема работ на данную сумму.</w:t>
      </w:r>
      <w:r w:rsidR="001F51BA" w:rsidRPr="006169C9">
        <w:rPr>
          <w:sz w:val="28"/>
          <w:szCs w:val="28"/>
        </w:rPr>
        <w:t xml:space="preserve"> </w:t>
      </w:r>
      <w:r w:rsidR="00043BD3" w:rsidRPr="006169C9">
        <w:rPr>
          <w:sz w:val="28"/>
          <w:szCs w:val="28"/>
        </w:rPr>
        <w:t xml:space="preserve">Администрацией данные действия осуществлены не были. </w:t>
      </w:r>
    </w:p>
    <w:p w:rsidR="00D502E8" w:rsidRDefault="00344127" w:rsidP="00D502E8">
      <w:pPr>
        <w:ind w:firstLine="567"/>
        <w:jc w:val="both"/>
        <w:rPr>
          <w:rFonts w:eastAsia="Calibri"/>
          <w:kern w:val="3"/>
          <w:sz w:val="28"/>
          <w:szCs w:val="28"/>
          <w:lang w:eastAsia="en-US"/>
        </w:rPr>
      </w:pPr>
      <w:r w:rsidRPr="00344127">
        <w:rPr>
          <w:rFonts w:eastAsia="Calibri"/>
          <w:kern w:val="3"/>
          <w:sz w:val="28"/>
          <w:szCs w:val="28"/>
          <w:lang w:eastAsia="en-US"/>
        </w:rPr>
        <w:lastRenderedPageBreak/>
        <w:t xml:space="preserve">В ходе осмотра общественной территории отклонений фактически выполненных объемов работ </w:t>
      </w:r>
      <w:r w:rsidR="002A65E3">
        <w:rPr>
          <w:rFonts w:eastAsia="Calibri"/>
          <w:kern w:val="3"/>
          <w:sz w:val="28"/>
          <w:szCs w:val="28"/>
          <w:lang w:eastAsia="en-US"/>
        </w:rPr>
        <w:t xml:space="preserve">в 2019 году </w:t>
      </w:r>
      <w:r w:rsidRPr="00344127">
        <w:rPr>
          <w:rFonts w:eastAsia="Calibri"/>
          <w:kern w:val="3"/>
          <w:sz w:val="28"/>
          <w:szCs w:val="28"/>
          <w:lang w:eastAsia="en-US"/>
        </w:rPr>
        <w:t>от объемов работ, включенных в акты КС</w:t>
      </w:r>
      <w:r w:rsidR="00D502E8">
        <w:rPr>
          <w:rFonts w:eastAsia="Calibri"/>
          <w:kern w:val="3"/>
          <w:sz w:val="28"/>
          <w:szCs w:val="28"/>
          <w:lang w:eastAsia="en-US"/>
        </w:rPr>
        <w:t>-</w:t>
      </w:r>
      <w:r w:rsidRPr="00344127">
        <w:rPr>
          <w:rFonts w:eastAsia="Calibri"/>
          <w:kern w:val="3"/>
          <w:sz w:val="28"/>
          <w:szCs w:val="28"/>
          <w:lang w:eastAsia="en-US"/>
        </w:rPr>
        <w:t xml:space="preserve">2 не установлено. </w:t>
      </w:r>
      <w:r w:rsidR="00CD3A50">
        <w:rPr>
          <w:rFonts w:eastAsia="Calibri"/>
          <w:kern w:val="3"/>
          <w:sz w:val="28"/>
          <w:szCs w:val="28"/>
          <w:lang w:eastAsia="en-US"/>
        </w:rPr>
        <w:t xml:space="preserve">Следует отметить, представлена копия акта </w:t>
      </w:r>
      <w:r w:rsidR="001E352A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="00CD3A50">
        <w:rPr>
          <w:rFonts w:eastAsia="Calibri"/>
          <w:kern w:val="3"/>
          <w:sz w:val="28"/>
          <w:szCs w:val="28"/>
          <w:lang w:eastAsia="en-US"/>
        </w:rPr>
        <w:t xml:space="preserve">выполненных работ от 10.09.2019 № 51, оригинал документа отсутствует. </w:t>
      </w:r>
      <w:r w:rsidR="001E352A">
        <w:rPr>
          <w:rFonts w:eastAsia="Calibri"/>
          <w:kern w:val="3"/>
          <w:sz w:val="28"/>
          <w:szCs w:val="28"/>
          <w:lang w:eastAsia="en-US"/>
        </w:rPr>
        <w:t xml:space="preserve">  </w:t>
      </w:r>
    </w:p>
    <w:p w:rsidR="00F84655" w:rsidRPr="006169C9" w:rsidRDefault="00344511" w:rsidP="00D502E8">
      <w:pPr>
        <w:ind w:firstLine="567"/>
        <w:jc w:val="both"/>
        <w:rPr>
          <w:rFonts w:eastAsia="Calibri"/>
          <w:kern w:val="3"/>
          <w:sz w:val="28"/>
          <w:szCs w:val="28"/>
          <w:lang w:eastAsia="en-US"/>
        </w:rPr>
      </w:pPr>
      <w:r w:rsidRPr="006169C9">
        <w:rPr>
          <w:rFonts w:eastAsia="Calibri"/>
          <w:kern w:val="3"/>
          <w:sz w:val="28"/>
          <w:szCs w:val="28"/>
          <w:lang w:eastAsia="en-US"/>
        </w:rPr>
        <w:t>Контрольно-счетная палата отмечает, что</w:t>
      </w:r>
      <w:r w:rsidR="00953291" w:rsidRPr="006169C9">
        <w:rPr>
          <w:rFonts w:eastAsia="Calibri"/>
          <w:kern w:val="3"/>
          <w:sz w:val="28"/>
          <w:szCs w:val="28"/>
          <w:lang w:eastAsia="en-US"/>
        </w:rPr>
        <w:t xml:space="preserve"> на момент осмотра общественная территория, на которой находятся тренажеры, детская площадка и беседки находится в удовлетворительном состоянии.</w:t>
      </w:r>
      <w:r w:rsidR="00E26AA4" w:rsidRPr="006169C9">
        <w:rPr>
          <w:rFonts w:eastAsia="Calibri"/>
          <w:kern w:val="3"/>
          <w:sz w:val="28"/>
          <w:szCs w:val="28"/>
          <w:lang w:eastAsia="en-US"/>
        </w:rPr>
        <w:t xml:space="preserve"> Затопление территории водой отсутствует.</w:t>
      </w:r>
      <w:r w:rsidRPr="006169C9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="00F84655" w:rsidRPr="006169C9">
        <w:rPr>
          <w:rFonts w:eastAsia="Calibri"/>
          <w:kern w:val="3"/>
          <w:sz w:val="28"/>
          <w:szCs w:val="28"/>
          <w:lang w:eastAsia="en-US"/>
        </w:rPr>
        <w:t>Расстояние от пруда до ближайшей беседки составляет 6,7 м, до тренажера – 10,5 м.</w:t>
      </w:r>
    </w:p>
    <w:p w:rsidR="00F84655" w:rsidRDefault="00F84655" w:rsidP="00F84655">
      <w:pPr>
        <w:ind w:left="567"/>
        <w:jc w:val="both"/>
        <w:rPr>
          <w:b/>
          <w:sz w:val="28"/>
          <w:szCs w:val="28"/>
        </w:rPr>
      </w:pPr>
    </w:p>
    <w:p w:rsidR="00D97FE4" w:rsidRPr="006169C9" w:rsidRDefault="006169C9" w:rsidP="00F62145">
      <w:pPr>
        <w:numPr>
          <w:ilvl w:val="0"/>
          <w:numId w:val="22"/>
        </w:numPr>
        <w:jc w:val="both"/>
        <w:rPr>
          <w:sz w:val="28"/>
          <w:szCs w:val="28"/>
        </w:rPr>
      </w:pPr>
      <w:r w:rsidRPr="006169C9">
        <w:rPr>
          <w:sz w:val="28"/>
          <w:szCs w:val="28"/>
        </w:rPr>
        <w:t xml:space="preserve"> </w:t>
      </w:r>
      <w:r w:rsidR="00D34750" w:rsidRPr="006169C9">
        <w:rPr>
          <w:sz w:val="28"/>
          <w:szCs w:val="28"/>
        </w:rPr>
        <w:t>Анализ документов, устанавливающих основания предоставления и расходования бюджетных средств в учреждении</w:t>
      </w:r>
      <w:r w:rsidR="00F62145">
        <w:rPr>
          <w:sz w:val="28"/>
          <w:szCs w:val="28"/>
        </w:rPr>
        <w:t xml:space="preserve"> по договорам гражданско-правового характера.</w:t>
      </w:r>
    </w:p>
    <w:p w:rsidR="00D33ED2" w:rsidRPr="00D97FE4" w:rsidRDefault="000D1A71" w:rsidP="00D97FE4">
      <w:pPr>
        <w:ind w:firstLine="567"/>
        <w:jc w:val="both"/>
        <w:rPr>
          <w:b/>
          <w:sz w:val="28"/>
          <w:szCs w:val="28"/>
        </w:rPr>
      </w:pPr>
      <w:r w:rsidRPr="00D97FE4">
        <w:rPr>
          <w:sz w:val="28"/>
          <w:szCs w:val="28"/>
        </w:rPr>
        <w:t>Контрольно</w:t>
      </w:r>
      <w:r w:rsidR="00F8471F" w:rsidRPr="00D97FE4">
        <w:rPr>
          <w:sz w:val="28"/>
          <w:szCs w:val="28"/>
        </w:rPr>
        <w:t xml:space="preserve"> -</w:t>
      </w:r>
      <w:r w:rsidRPr="00D97FE4">
        <w:rPr>
          <w:sz w:val="28"/>
          <w:szCs w:val="28"/>
        </w:rPr>
        <w:t xml:space="preserve"> счетной палатой произведен анализ договоров</w:t>
      </w:r>
      <w:r w:rsidR="00F8471F" w:rsidRPr="00D97FE4">
        <w:rPr>
          <w:sz w:val="28"/>
          <w:szCs w:val="28"/>
        </w:rPr>
        <w:t xml:space="preserve"> возмездного оказания услуг</w:t>
      </w:r>
      <w:r w:rsidRPr="00D97FE4">
        <w:rPr>
          <w:sz w:val="28"/>
          <w:szCs w:val="28"/>
        </w:rPr>
        <w:t>. В ходе анализа выявлено следующее.</w:t>
      </w:r>
    </w:p>
    <w:p w:rsidR="00D33ED2" w:rsidRDefault="00D4656E" w:rsidP="00D33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договор</w:t>
      </w:r>
      <w:r w:rsidR="00821CFC">
        <w:rPr>
          <w:sz w:val="28"/>
          <w:szCs w:val="28"/>
        </w:rPr>
        <w:t>ам</w:t>
      </w:r>
      <w:r>
        <w:rPr>
          <w:sz w:val="28"/>
          <w:szCs w:val="28"/>
        </w:rPr>
        <w:t xml:space="preserve"> возмездного оказания услуг на очистку дорог от снега</w:t>
      </w:r>
      <w:r w:rsidR="00CC1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0375">
        <w:rPr>
          <w:sz w:val="28"/>
          <w:szCs w:val="28"/>
        </w:rPr>
        <w:t xml:space="preserve">на скашивание травы, на спиливание и уборку аварийных деревьев на общественном захоронении,  на вырубку и уборку кустарников на общественном захоронении, </w:t>
      </w:r>
      <w:r w:rsidR="00CC1655">
        <w:rPr>
          <w:sz w:val="28"/>
          <w:szCs w:val="28"/>
        </w:rPr>
        <w:t xml:space="preserve">а также на уборку мусора </w:t>
      </w:r>
      <w:r w:rsidR="00821CFC">
        <w:rPr>
          <w:sz w:val="28"/>
          <w:szCs w:val="28"/>
        </w:rPr>
        <w:t>в</w:t>
      </w:r>
      <w:r w:rsidR="000C4001">
        <w:rPr>
          <w:sz w:val="28"/>
          <w:szCs w:val="28"/>
        </w:rPr>
        <w:t xml:space="preserve"> </w:t>
      </w:r>
      <w:r w:rsidR="00821CFC">
        <w:rPr>
          <w:sz w:val="28"/>
          <w:szCs w:val="28"/>
        </w:rPr>
        <w:t>2018 году</w:t>
      </w:r>
      <w:r w:rsidR="00CC1655">
        <w:rPr>
          <w:sz w:val="28"/>
          <w:szCs w:val="28"/>
        </w:rPr>
        <w:t xml:space="preserve"> и</w:t>
      </w:r>
      <w:r w:rsidR="00821CFC">
        <w:rPr>
          <w:sz w:val="28"/>
          <w:szCs w:val="28"/>
        </w:rPr>
        <w:t xml:space="preserve"> </w:t>
      </w:r>
      <w:r w:rsidR="000C4001">
        <w:rPr>
          <w:sz w:val="28"/>
          <w:szCs w:val="28"/>
        </w:rPr>
        <w:t>2019 году</w:t>
      </w:r>
      <w:r w:rsidR="00D60375">
        <w:rPr>
          <w:sz w:val="28"/>
          <w:szCs w:val="28"/>
        </w:rPr>
        <w:t xml:space="preserve"> применялись разные расценки, в некоторых договорах не указана цена, отсутствует акт выполненных работ.</w:t>
      </w:r>
    </w:p>
    <w:p w:rsidR="00D33ED2" w:rsidRDefault="00763A2A" w:rsidP="00D33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Сравнивая условия договоров</w:t>
      </w:r>
      <w:r w:rsidR="003C4CFD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становится непонятно, каким образом и на каком основании были установлены расценки.</w:t>
      </w:r>
      <w:r w:rsidR="003C4CFD">
        <w:rPr>
          <w:sz w:val="28"/>
          <w:szCs w:val="28"/>
        </w:rPr>
        <w:t xml:space="preserve"> Муниципальный правовой акт, утверждающий стоимость единицы услуги в Администрации отсутствует. Со слов Главы Администрации Яжелбицкого сельского поселения цена устанавливалась по договоренности между сторонами.</w:t>
      </w:r>
    </w:p>
    <w:p w:rsidR="00B86FDF" w:rsidRDefault="00961AC5" w:rsidP="00152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расходн</w:t>
      </w:r>
      <w:r w:rsidR="00D60375">
        <w:rPr>
          <w:sz w:val="28"/>
          <w:szCs w:val="28"/>
        </w:rPr>
        <w:t>ых</w:t>
      </w:r>
      <w:r>
        <w:rPr>
          <w:sz w:val="28"/>
          <w:szCs w:val="28"/>
        </w:rPr>
        <w:t xml:space="preserve"> кассов</w:t>
      </w:r>
      <w:r w:rsidR="00D60375">
        <w:rPr>
          <w:sz w:val="28"/>
          <w:szCs w:val="28"/>
        </w:rPr>
        <w:t>ых</w:t>
      </w:r>
      <w:r>
        <w:rPr>
          <w:sz w:val="28"/>
          <w:szCs w:val="28"/>
        </w:rPr>
        <w:t xml:space="preserve"> ордер</w:t>
      </w:r>
      <w:r w:rsidR="00D60375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377BAE">
        <w:rPr>
          <w:sz w:val="28"/>
          <w:szCs w:val="28"/>
        </w:rPr>
        <w:t xml:space="preserve">не указана </w:t>
      </w:r>
      <w:r w:rsidR="009420FD">
        <w:rPr>
          <w:sz w:val="28"/>
          <w:szCs w:val="28"/>
        </w:rPr>
        <w:t>сумма прописью</w:t>
      </w:r>
      <w:r w:rsidR="00D60375">
        <w:rPr>
          <w:sz w:val="28"/>
          <w:szCs w:val="28"/>
        </w:rPr>
        <w:t xml:space="preserve">, </w:t>
      </w:r>
      <w:r w:rsidR="00377BAE">
        <w:rPr>
          <w:sz w:val="28"/>
          <w:szCs w:val="28"/>
        </w:rPr>
        <w:t>отсутствует подпись получателя</w:t>
      </w:r>
      <w:r w:rsidR="00D60375">
        <w:rPr>
          <w:sz w:val="28"/>
          <w:szCs w:val="28"/>
        </w:rPr>
        <w:t>,</w:t>
      </w:r>
      <w:r w:rsidR="0067688D">
        <w:rPr>
          <w:sz w:val="28"/>
          <w:szCs w:val="28"/>
        </w:rPr>
        <w:t xml:space="preserve"> </w:t>
      </w:r>
      <w:r w:rsidR="00544F9E">
        <w:rPr>
          <w:sz w:val="28"/>
          <w:szCs w:val="28"/>
        </w:rPr>
        <w:t xml:space="preserve">а также </w:t>
      </w:r>
      <w:r w:rsidR="00612AB9">
        <w:rPr>
          <w:sz w:val="28"/>
          <w:szCs w:val="28"/>
        </w:rPr>
        <w:t>основание</w:t>
      </w:r>
      <w:r w:rsidR="00F62145">
        <w:rPr>
          <w:sz w:val="28"/>
          <w:szCs w:val="28"/>
        </w:rPr>
        <w:t>,</w:t>
      </w:r>
      <w:r w:rsidR="00612AB9">
        <w:rPr>
          <w:sz w:val="28"/>
          <w:szCs w:val="28"/>
        </w:rPr>
        <w:t xml:space="preserve"> </w:t>
      </w:r>
      <w:r w:rsidR="00F62145" w:rsidRPr="00F62145">
        <w:rPr>
          <w:sz w:val="28"/>
          <w:szCs w:val="28"/>
        </w:rPr>
        <w:t>указанное в ордерах</w:t>
      </w:r>
      <w:r w:rsidR="00F62145">
        <w:rPr>
          <w:sz w:val="28"/>
          <w:szCs w:val="28"/>
        </w:rPr>
        <w:t>,</w:t>
      </w:r>
      <w:r w:rsidR="00F62145">
        <w:rPr>
          <w:i/>
          <w:sz w:val="28"/>
          <w:szCs w:val="28"/>
        </w:rPr>
        <w:t xml:space="preserve"> </w:t>
      </w:r>
      <w:r w:rsidR="00612AB9">
        <w:rPr>
          <w:sz w:val="28"/>
          <w:szCs w:val="28"/>
        </w:rPr>
        <w:t xml:space="preserve"> не соответствует договору.</w:t>
      </w:r>
      <w:r w:rsidR="00D071D4" w:rsidRPr="00D071D4">
        <w:rPr>
          <w:sz w:val="28"/>
          <w:szCs w:val="28"/>
        </w:rPr>
        <w:t xml:space="preserve"> </w:t>
      </w:r>
    </w:p>
    <w:p w:rsidR="00F62145" w:rsidRDefault="005D6770" w:rsidP="00D97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 – счетная палата обращает внимание </w:t>
      </w:r>
      <w:r w:rsidR="005D33A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несоответствие подписей </w:t>
      </w:r>
      <w:r w:rsidR="00A35411">
        <w:rPr>
          <w:sz w:val="28"/>
          <w:szCs w:val="28"/>
        </w:rPr>
        <w:t>в документах.</w:t>
      </w:r>
      <w:r w:rsidR="005D33A8">
        <w:rPr>
          <w:sz w:val="28"/>
          <w:szCs w:val="28"/>
        </w:rPr>
        <w:t xml:space="preserve"> В договорах возмездного оказания услуг, а также актах приемки выполненных работ</w:t>
      </w:r>
      <w:r w:rsidR="001311B7">
        <w:rPr>
          <w:sz w:val="28"/>
          <w:szCs w:val="28"/>
        </w:rPr>
        <w:t xml:space="preserve"> и</w:t>
      </w:r>
      <w:r w:rsidR="005D33A8">
        <w:rPr>
          <w:sz w:val="28"/>
          <w:szCs w:val="28"/>
        </w:rPr>
        <w:t xml:space="preserve"> в расходных кассовых ордерах подписи отличаются</w:t>
      </w:r>
      <w:r w:rsidR="00D60375" w:rsidRPr="00D60375">
        <w:rPr>
          <w:sz w:val="28"/>
          <w:szCs w:val="28"/>
        </w:rPr>
        <w:t xml:space="preserve"> </w:t>
      </w:r>
      <w:r w:rsidR="00D60375">
        <w:rPr>
          <w:sz w:val="28"/>
          <w:szCs w:val="28"/>
        </w:rPr>
        <w:t>и не соответствуют между собой.</w:t>
      </w:r>
      <w:r w:rsidR="00355412">
        <w:rPr>
          <w:sz w:val="28"/>
          <w:szCs w:val="28"/>
        </w:rPr>
        <w:t xml:space="preserve"> </w:t>
      </w:r>
    </w:p>
    <w:p w:rsidR="008331EA" w:rsidRPr="00D97FE4" w:rsidRDefault="00A42213" w:rsidP="00D97FE4">
      <w:pPr>
        <w:ind w:firstLine="567"/>
        <w:jc w:val="both"/>
        <w:rPr>
          <w:sz w:val="28"/>
          <w:szCs w:val="28"/>
        </w:rPr>
      </w:pPr>
      <w:r w:rsidRPr="00A42213">
        <w:rPr>
          <w:sz w:val="28"/>
          <w:szCs w:val="28"/>
          <w:shd w:val="clear" w:color="auto" w:fill="FFFFFF"/>
        </w:rPr>
        <w:t>Согласно ведомостям по договорам гражданско</w:t>
      </w:r>
      <w:r w:rsidR="00A556B0">
        <w:rPr>
          <w:sz w:val="28"/>
          <w:szCs w:val="28"/>
          <w:shd w:val="clear" w:color="auto" w:fill="FFFFFF"/>
        </w:rPr>
        <w:t>-</w:t>
      </w:r>
      <w:r w:rsidRPr="00A42213">
        <w:rPr>
          <w:sz w:val="28"/>
          <w:szCs w:val="28"/>
          <w:shd w:val="clear" w:color="auto" w:fill="FFFFFF"/>
        </w:rPr>
        <w:t xml:space="preserve">правового характера за 2018 и 2019 годы Администрацией поселения начислялись страховые взносы: ФФОМС – 5,1 %, ПФР – 22 %, ФСС – 2,9 %, ФСС НС – 0,2 %. </w:t>
      </w:r>
    </w:p>
    <w:p w:rsidR="008331EA" w:rsidRDefault="00A42213" w:rsidP="008331EA">
      <w:pPr>
        <w:ind w:firstLine="567"/>
        <w:jc w:val="both"/>
        <w:rPr>
          <w:sz w:val="28"/>
          <w:szCs w:val="28"/>
          <w:shd w:val="clear" w:color="auto" w:fill="FFFFFF"/>
        </w:rPr>
      </w:pPr>
      <w:r w:rsidRPr="00A42213">
        <w:rPr>
          <w:sz w:val="28"/>
          <w:szCs w:val="28"/>
          <w:shd w:val="clear" w:color="auto" w:fill="FFFFFF"/>
        </w:rPr>
        <w:t>Контрольно – счетная палата разъясняет, что</w:t>
      </w:r>
      <w:r w:rsidR="00E26AA4">
        <w:rPr>
          <w:sz w:val="28"/>
          <w:szCs w:val="28"/>
          <w:shd w:val="clear" w:color="auto" w:fill="FFFFFF"/>
        </w:rPr>
        <w:t>,</w:t>
      </w:r>
      <w:r w:rsidRPr="00A42213">
        <w:rPr>
          <w:sz w:val="28"/>
          <w:szCs w:val="28"/>
          <w:shd w:val="clear" w:color="auto" w:fill="FFFFFF"/>
        </w:rPr>
        <w:t xml:space="preserve"> во-первых, на выплаты по договору ГПХ не нужно начислять взносы по страхованию на случай временной нетрудоспособности и в связи с материнством (пп. 2 п. 3 ст. </w:t>
      </w:r>
      <w:hyperlink r:id="rId8" w:anchor="h23035" w:tgtFrame="_blank" w:history="1">
        <w:r w:rsidRPr="00A42213">
          <w:rPr>
            <w:color w:val="000000"/>
            <w:sz w:val="28"/>
            <w:szCs w:val="28"/>
            <w:shd w:val="clear" w:color="auto" w:fill="FFFFFF"/>
          </w:rPr>
          <w:t>422</w:t>
        </w:r>
      </w:hyperlink>
      <w:r w:rsidRPr="00A42213">
        <w:rPr>
          <w:sz w:val="28"/>
          <w:szCs w:val="28"/>
          <w:shd w:val="clear" w:color="auto" w:fill="FFFFFF"/>
        </w:rPr>
        <w:t> НК РФ). А значит, при использовании обычных тарифов экономия составит 2,9% (подп. 2 п. 2 ст. </w:t>
      </w:r>
      <w:hyperlink r:id="rId9" w:anchor="h8345" w:tgtFrame="_blank" w:history="1">
        <w:r w:rsidRPr="00A42213">
          <w:rPr>
            <w:color w:val="000000"/>
            <w:sz w:val="28"/>
            <w:szCs w:val="28"/>
            <w:shd w:val="clear" w:color="auto" w:fill="FFFFFF"/>
          </w:rPr>
          <w:t>425</w:t>
        </w:r>
      </w:hyperlink>
      <w:r w:rsidRPr="00A42213">
        <w:rPr>
          <w:sz w:val="28"/>
          <w:szCs w:val="28"/>
          <w:shd w:val="clear" w:color="auto" w:fill="FFFFFF"/>
        </w:rPr>
        <w:t> НК РФ).</w:t>
      </w:r>
    </w:p>
    <w:p w:rsidR="008331EA" w:rsidRDefault="00A42213" w:rsidP="008331EA">
      <w:pPr>
        <w:ind w:firstLine="567"/>
        <w:jc w:val="both"/>
        <w:rPr>
          <w:sz w:val="28"/>
          <w:szCs w:val="28"/>
          <w:shd w:val="clear" w:color="auto" w:fill="FFFFFF"/>
        </w:rPr>
      </w:pPr>
      <w:r w:rsidRPr="00A42213">
        <w:rPr>
          <w:sz w:val="28"/>
          <w:szCs w:val="28"/>
          <w:shd w:val="clear" w:color="auto" w:fill="FFFFFF"/>
        </w:rPr>
        <w:t xml:space="preserve">Во – вторых, по общему правилу, на выплаты по договору ГПХ не нужно начислять взносы по страхованию от несчастных случаев на производстве и профзаболеваний. Подрядчики и исполнители признаются застрахованными </w:t>
      </w:r>
      <w:r w:rsidRPr="00A42213">
        <w:rPr>
          <w:sz w:val="28"/>
          <w:szCs w:val="28"/>
          <w:shd w:val="clear" w:color="auto" w:fill="FFFFFF"/>
        </w:rPr>
        <w:lastRenderedPageBreak/>
        <w:t>лицами только в том случае, если это прямо указано договоре (п. 1 ст. </w:t>
      </w:r>
      <w:hyperlink r:id="rId10" w:anchor="h167" w:tgtFrame="_blank" w:history="1">
        <w:r w:rsidRPr="00A42213">
          <w:rPr>
            <w:color w:val="000000"/>
            <w:sz w:val="28"/>
            <w:szCs w:val="28"/>
            <w:shd w:val="clear" w:color="auto" w:fill="FFFFFF"/>
          </w:rPr>
          <w:t>5</w:t>
        </w:r>
      </w:hyperlink>
      <w:r w:rsidRPr="00A42213">
        <w:rPr>
          <w:sz w:val="28"/>
          <w:szCs w:val="28"/>
          <w:shd w:val="clear" w:color="auto" w:fill="FFFFFF"/>
        </w:rPr>
        <w:t> Федерального закона от 24.07.</w:t>
      </w:r>
      <w:r w:rsidR="00FD40D5">
        <w:rPr>
          <w:sz w:val="28"/>
          <w:szCs w:val="28"/>
          <w:shd w:val="clear" w:color="auto" w:fill="FFFFFF"/>
        </w:rPr>
        <w:t>19</w:t>
      </w:r>
      <w:r w:rsidRPr="00A42213">
        <w:rPr>
          <w:sz w:val="28"/>
          <w:szCs w:val="28"/>
          <w:shd w:val="clear" w:color="auto" w:fill="FFFFFF"/>
        </w:rPr>
        <w:t>98 № 125-ФЗ). А поскольку в договорах возмездного оказания услуг Администрации поселения такой оговорки нет, то перечислять взносы «от несчастных случаев» не надо. Размер экономии зависит от установленного для работодателя тарифа (от 0,2 % до 8,5 %)</w:t>
      </w:r>
      <w:r w:rsidR="00A8522B">
        <w:rPr>
          <w:sz w:val="28"/>
          <w:szCs w:val="28"/>
          <w:shd w:val="clear" w:color="auto" w:fill="FFFFFF"/>
        </w:rPr>
        <w:t>,</w:t>
      </w:r>
      <w:r w:rsidRPr="00A42213">
        <w:rPr>
          <w:sz w:val="28"/>
          <w:szCs w:val="28"/>
          <w:shd w:val="clear" w:color="auto" w:fill="FFFFFF"/>
        </w:rPr>
        <w:t xml:space="preserve"> </w:t>
      </w:r>
      <w:r w:rsidR="00A8522B">
        <w:rPr>
          <w:sz w:val="28"/>
          <w:szCs w:val="28"/>
          <w:shd w:val="clear" w:color="auto" w:fill="FFFFFF"/>
        </w:rPr>
        <w:t>в</w:t>
      </w:r>
      <w:r w:rsidRPr="00A42213">
        <w:rPr>
          <w:sz w:val="28"/>
          <w:szCs w:val="28"/>
          <w:shd w:val="clear" w:color="auto" w:fill="FFFFFF"/>
        </w:rPr>
        <w:t xml:space="preserve"> данном случае 0,2 %. (ст. </w:t>
      </w:r>
      <w:hyperlink r:id="rId11" w:anchor="h21" w:tgtFrame="_blank" w:history="1">
        <w:r w:rsidRPr="00A42213">
          <w:rPr>
            <w:color w:val="000000"/>
            <w:sz w:val="28"/>
            <w:szCs w:val="28"/>
            <w:shd w:val="clear" w:color="auto" w:fill="FFFFFF"/>
          </w:rPr>
          <w:t>1</w:t>
        </w:r>
      </w:hyperlink>
      <w:r w:rsidRPr="00A42213">
        <w:rPr>
          <w:sz w:val="28"/>
          <w:szCs w:val="28"/>
          <w:shd w:val="clear" w:color="auto" w:fill="FFFFFF"/>
        </w:rPr>
        <w:t> Федерального закона от 22.12.</w:t>
      </w:r>
      <w:r w:rsidR="00FD40D5">
        <w:rPr>
          <w:sz w:val="28"/>
          <w:szCs w:val="28"/>
          <w:shd w:val="clear" w:color="auto" w:fill="FFFFFF"/>
        </w:rPr>
        <w:t>20</w:t>
      </w:r>
      <w:r w:rsidRPr="00A42213">
        <w:rPr>
          <w:sz w:val="28"/>
          <w:szCs w:val="28"/>
          <w:shd w:val="clear" w:color="auto" w:fill="FFFFFF"/>
        </w:rPr>
        <w:t>05 № 179-ФЗ</w:t>
      </w:r>
      <w:r w:rsidR="00A8522B">
        <w:rPr>
          <w:sz w:val="28"/>
          <w:szCs w:val="28"/>
          <w:shd w:val="clear" w:color="auto" w:fill="FFFFFF"/>
        </w:rPr>
        <w:t>;</w:t>
      </w:r>
      <w:r w:rsidRPr="00A42213">
        <w:rPr>
          <w:sz w:val="28"/>
          <w:szCs w:val="28"/>
          <w:shd w:val="clear" w:color="auto" w:fill="FFFFFF"/>
        </w:rPr>
        <w:t xml:space="preserve"> ст. 1 Федерального закона от 31.12.2017 N 484-ФЗ</w:t>
      </w:r>
      <w:r w:rsidR="00A8522B">
        <w:rPr>
          <w:sz w:val="28"/>
          <w:szCs w:val="28"/>
          <w:shd w:val="clear" w:color="auto" w:fill="FFFFFF"/>
        </w:rPr>
        <w:t>;</w:t>
      </w:r>
      <w:r w:rsidRPr="00A42213">
        <w:rPr>
          <w:sz w:val="28"/>
          <w:szCs w:val="28"/>
          <w:shd w:val="clear" w:color="auto" w:fill="FFFFFF"/>
        </w:rPr>
        <w:t xml:space="preserve"> ст.1  Федеральног</w:t>
      </w:r>
      <w:r w:rsidR="00A8522B">
        <w:rPr>
          <w:sz w:val="28"/>
          <w:szCs w:val="28"/>
          <w:shd w:val="clear" w:color="auto" w:fill="FFFFFF"/>
        </w:rPr>
        <w:t>о закона от 25.12.2018 N 477-ФЗ</w:t>
      </w:r>
      <w:r w:rsidRPr="00A42213">
        <w:rPr>
          <w:sz w:val="28"/>
          <w:szCs w:val="28"/>
          <w:shd w:val="clear" w:color="auto" w:fill="FFFFFF"/>
        </w:rPr>
        <w:t>).</w:t>
      </w:r>
      <w:r w:rsidR="0037480C">
        <w:rPr>
          <w:sz w:val="28"/>
          <w:szCs w:val="28"/>
          <w:shd w:val="clear" w:color="auto" w:fill="FFFFFF"/>
        </w:rPr>
        <w:t xml:space="preserve"> </w:t>
      </w:r>
      <w:r w:rsidRPr="00A42213">
        <w:rPr>
          <w:color w:val="000000"/>
          <w:sz w:val="28"/>
          <w:szCs w:val="28"/>
          <w:shd w:val="clear" w:color="auto" w:fill="FFFFFF"/>
        </w:rPr>
        <w:t xml:space="preserve">Пенсионные и медицинские взносы в отношении вознаграждений по договорам </w:t>
      </w:r>
      <w:r w:rsidR="00385CA0">
        <w:rPr>
          <w:color w:val="000000"/>
          <w:sz w:val="28"/>
          <w:szCs w:val="28"/>
          <w:shd w:val="clear" w:color="auto" w:fill="FFFFFF"/>
        </w:rPr>
        <w:t>ГПХ</w:t>
      </w:r>
      <w:r w:rsidR="00385CA0" w:rsidRPr="00A42213">
        <w:rPr>
          <w:color w:val="000000"/>
          <w:sz w:val="28"/>
          <w:szCs w:val="28"/>
          <w:shd w:val="clear" w:color="auto" w:fill="FFFFFF"/>
        </w:rPr>
        <w:t xml:space="preserve"> </w:t>
      </w:r>
      <w:r w:rsidRPr="00A42213">
        <w:rPr>
          <w:color w:val="000000"/>
          <w:sz w:val="28"/>
          <w:szCs w:val="28"/>
          <w:shd w:val="clear" w:color="auto" w:fill="FFFFFF"/>
        </w:rPr>
        <w:t>начисляются в том же порядке и в тех же размерах, что и по трудовым договорам (п. 2 ст. </w:t>
      </w:r>
      <w:hyperlink r:id="rId12" w:anchor="h23038" w:tgtFrame="_blank" w:history="1">
        <w:r w:rsidRPr="00A42213">
          <w:rPr>
            <w:color w:val="000000"/>
            <w:sz w:val="28"/>
            <w:szCs w:val="28"/>
            <w:shd w:val="clear" w:color="auto" w:fill="FFFFFF"/>
          </w:rPr>
          <w:t>425</w:t>
        </w:r>
      </w:hyperlink>
      <w:r w:rsidRPr="00A42213">
        <w:rPr>
          <w:color w:val="000000"/>
          <w:sz w:val="28"/>
          <w:szCs w:val="28"/>
          <w:shd w:val="clear" w:color="auto" w:fill="FFFFFF"/>
        </w:rPr>
        <w:t> НК РФ).</w:t>
      </w:r>
    </w:p>
    <w:p w:rsidR="00A42213" w:rsidRDefault="00A42213" w:rsidP="008331E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42213">
        <w:rPr>
          <w:color w:val="000000"/>
          <w:sz w:val="28"/>
          <w:szCs w:val="28"/>
          <w:shd w:val="clear" w:color="auto" w:fill="FFFFFF"/>
        </w:rPr>
        <w:t>В итоге, согласно ведомостям по договорам ГПХ, в 2018 году было перечислено взносов в ФСС в сумме 16 925,35 руб., в 2019 году -13 308,63 руб., что является неэффективным расходованием бюджетных средств.</w:t>
      </w:r>
    </w:p>
    <w:p w:rsidR="00705549" w:rsidRPr="00F62145" w:rsidRDefault="00705549" w:rsidP="008331EA">
      <w:pPr>
        <w:ind w:firstLine="567"/>
        <w:jc w:val="both"/>
        <w:rPr>
          <w:sz w:val="28"/>
          <w:szCs w:val="28"/>
          <w:shd w:val="clear" w:color="auto" w:fill="FFFFFF"/>
        </w:rPr>
      </w:pPr>
      <w:r w:rsidRPr="00F62145">
        <w:rPr>
          <w:color w:val="000000"/>
          <w:sz w:val="28"/>
          <w:szCs w:val="28"/>
          <w:shd w:val="clear" w:color="auto" w:fill="FFFFFF"/>
        </w:rPr>
        <w:t xml:space="preserve">Контрольно-счетная палата обращает внимание, что </w:t>
      </w:r>
      <w:r w:rsidR="00CF6068" w:rsidRPr="00F62145">
        <w:rPr>
          <w:color w:val="000000"/>
          <w:sz w:val="28"/>
          <w:szCs w:val="28"/>
          <w:shd w:val="clear" w:color="auto" w:fill="FFFFFF"/>
        </w:rPr>
        <w:t xml:space="preserve">общая </w:t>
      </w:r>
      <w:r w:rsidRPr="00F62145">
        <w:rPr>
          <w:color w:val="000000"/>
          <w:sz w:val="28"/>
          <w:szCs w:val="28"/>
          <w:shd w:val="clear" w:color="auto" w:fill="FFFFFF"/>
        </w:rPr>
        <w:t xml:space="preserve">сумма в договорах возмездного оказания услуг должна включать в себя </w:t>
      </w:r>
      <w:r w:rsidR="00D23274" w:rsidRPr="00F62145">
        <w:rPr>
          <w:color w:val="000000"/>
          <w:sz w:val="28"/>
          <w:szCs w:val="28"/>
          <w:shd w:val="clear" w:color="auto" w:fill="FFFFFF"/>
        </w:rPr>
        <w:t>не только</w:t>
      </w:r>
      <w:r w:rsidRPr="00F62145">
        <w:rPr>
          <w:color w:val="000000"/>
          <w:sz w:val="28"/>
          <w:szCs w:val="28"/>
          <w:shd w:val="clear" w:color="auto" w:fill="FFFFFF"/>
        </w:rPr>
        <w:t xml:space="preserve"> выплаты физическому лицу (исполнитель договора)</w:t>
      </w:r>
      <w:r w:rsidR="00D23274" w:rsidRPr="00F62145">
        <w:rPr>
          <w:color w:val="000000"/>
          <w:sz w:val="28"/>
          <w:szCs w:val="28"/>
          <w:shd w:val="clear" w:color="auto" w:fill="FFFFFF"/>
        </w:rPr>
        <w:t xml:space="preserve"> и</w:t>
      </w:r>
      <w:r w:rsidRPr="00F62145">
        <w:rPr>
          <w:color w:val="000000"/>
          <w:sz w:val="28"/>
          <w:szCs w:val="28"/>
          <w:shd w:val="clear" w:color="auto" w:fill="FFFFFF"/>
        </w:rPr>
        <w:t xml:space="preserve"> налога на доходы физического лица</w:t>
      </w:r>
      <w:r w:rsidR="00D23274" w:rsidRPr="00F62145">
        <w:rPr>
          <w:color w:val="000000"/>
          <w:sz w:val="28"/>
          <w:szCs w:val="28"/>
          <w:shd w:val="clear" w:color="auto" w:fill="FFFFFF"/>
        </w:rPr>
        <w:t>, но</w:t>
      </w:r>
      <w:r w:rsidRPr="00F62145">
        <w:rPr>
          <w:color w:val="000000"/>
          <w:sz w:val="28"/>
          <w:szCs w:val="28"/>
          <w:shd w:val="clear" w:color="auto" w:fill="FFFFFF"/>
        </w:rPr>
        <w:t xml:space="preserve"> и страховые взносы. </w:t>
      </w:r>
    </w:p>
    <w:p w:rsidR="00B04DE4" w:rsidRDefault="00B04DE4" w:rsidP="00763A2A">
      <w:pPr>
        <w:jc w:val="both"/>
        <w:rPr>
          <w:b/>
          <w:color w:val="FF0000"/>
          <w:sz w:val="28"/>
          <w:szCs w:val="28"/>
        </w:rPr>
      </w:pPr>
    </w:p>
    <w:p w:rsidR="00B04DE4" w:rsidRPr="00F62145" w:rsidRDefault="00F62145" w:rsidP="00F6214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4DE4" w:rsidRPr="00F62145">
        <w:rPr>
          <w:sz w:val="28"/>
          <w:szCs w:val="28"/>
        </w:rPr>
        <w:t>Анализ расходов на благоустройство территории Яжелбицкого сельского поселения</w:t>
      </w:r>
    </w:p>
    <w:p w:rsidR="00B86FDF" w:rsidRDefault="000764E8" w:rsidP="00A85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осмотра территории общественного захоронения выявлено, что работа по спиливанию деревьев проводилась. Имеются</w:t>
      </w:r>
      <w:r w:rsidR="006E46DD">
        <w:rPr>
          <w:sz w:val="28"/>
          <w:szCs w:val="28"/>
        </w:rPr>
        <w:t xml:space="preserve"> спилы деревьев, но определить в как</w:t>
      </w:r>
      <w:r w:rsidR="000D2F3A">
        <w:rPr>
          <w:sz w:val="28"/>
          <w:szCs w:val="28"/>
        </w:rPr>
        <w:t>ие</w:t>
      </w:r>
      <w:r w:rsidR="006E46DD">
        <w:rPr>
          <w:sz w:val="28"/>
          <w:szCs w:val="28"/>
        </w:rPr>
        <w:t xml:space="preserve"> период</w:t>
      </w:r>
      <w:r w:rsidR="000D2F3A">
        <w:rPr>
          <w:sz w:val="28"/>
          <w:szCs w:val="28"/>
        </w:rPr>
        <w:t>ы</w:t>
      </w:r>
      <w:r w:rsidR="00F35573">
        <w:rPr>
          <w:sz w:val="28"/>
          <w:szCs w:val="28"/>
        </w:rPr>
        <w:t xml:space="preserve">  (2018 или 2019 годы)</w:t>
      </w:r>
      <w:r w:rsidR="006E46DD">
        <w:rPr>
          <w:sz w:val="28"/>
          <w:szCs w:val="28"/>
        </w:rPr>
        <w:t xml:space="preserve"> были произведены работы по удалению аварийных деревьев </w:t>
      </w:r>
      <w:r w:rsidR="002635EB">
        <w:rPr>
          <w:sz w:val="28"/>
          <w:szCs w:val="28"/>
        </w:rPr>
        <w:t xml:space="preserve">визуально весьма затруднительно. Аварийные деревья отмечены лентой </w:t>
      </w:r>
      <w:r w:rsidR="005408E1">
        <w:rPr>
          <w:sz w:val="28"/>
          <w:szCs w:val="28"/>
        </w:rPr>
        <w:t>для ограждения опасных участков (со слов Главы поселения</w:t>
      </w:r>
      <w:r w:rsidR="00A8522B">
        <w:rPr>
          <w:sz w:val="28"/>
          <w:szCs w:val="28"/>
        </w:rPr>
        <w:t xml:space="preserve"> -</w:t>
      </w:r>
      <w:r w:rsidR="005408E1">
        <w:rPr>
          <w:sz w:val="28"/>
          <w:szCs w:val="28"/>
        </w:rPr>
        <w:t xml:space="preserve"> 38 штук).</w:t>
      </w:r>
      <w:r w:rsidR="0033194C">
        <w:rPr>
          <w:sz w:val="28"/>
          <w:szCs w:val="28"/>
        </w:rPr>
        <w:t xml:space="preserve"> Следует отметить, что деревья </w:t>
      </w:r>
      <w:r w:rsidR="005E7944">
        <w:rPr>
          <w:sz w:val="28"/>
          <w:szCs w:val="28"/>
        </w:rPr>
        <w:t xml:space="preserve">находятся в неудовлетворительном состоянии, </w:t>
      </w:r>
      <w:r w:rsidR="0033194C">
        <w:rPr>
          <w:sz w:val="28"/>
          <w:szCs w:val="28"/>
        </w:rPr>
        <w:t xml:space="preserve">представляют реальную угрозу для жизни, здоровья, а также имущества людей, вследствие чего </w:t>
      </w:r>
      <w:r w:rsidR="005E7944">
        <w:rPr>
          <w:sz w:val="28"/>
          <w:szCs w:val="28"/>
        </w:rPr>
        <w:t>подлежат срочному удалению.</w:t>
      </w:r>
      <w:r w:rsidR="007E14B3">
        <w:rPr>
          <w:sz w:val="28"/>
          <w:szCs w:val="28"/>
        </w:rPr>
        <w:t xml:space="preserve"> </w:t>
      </w:r>
      <w:r w:rsidR="00C32108">
        <w:rPr>
          <w:sz w:val="28"/>
          <w:szCs w:val="28"/>
        </w:rPr>
        <w:t>Однако спиливание деревьев на общественном захоронении в 2020 году до настоящего времени не производилось.</w:t>
      </w:r>
      <w:r w:rsidR="000F04D0">
        <w:rPr>
          <w:sz w:val="28"/>
          <w:szCs w:val="28"/>
        </w:rPr>
        <w:t xml:space="preserve"> </w:t>
      </w:r>
      <w:r w:rsidR="001A19BC">
        <w:rPr>
          <w:sz w:val="28"/>
          <w:szCs w:val="28"/>
        </w:rPr>
        <w:t xml:space="preserve">Контрольно – счетная палата считает, что в целях недопущения вреда жизни и здоровью, а также имуществу, </w:t>
      </w:r>
      <w:r w:rsidR="008B17FB">
        <w:rPr>
          <w:sz w:val="28"/>
          <w:szCs w:val="28"/>
        </w:rPr>
        <w:t xml:space="preserve">деревья необходимо удалять своевременно, то есть с момента установления их аварийности. </w:t>
      </w:r>
      <w:r w:rsidR="00582F26">
        <w:rPr>
          <w:sz w:val="28"/>
          <w:szCs w:val="28"/>
        </w:rPr>
        <w:t>А поскольку, у</w:t>
      </w:r>
      <w:r w:rsidR="008B17FB" w:rsidRPr="008B17FB">
        <w:rPr>
          <w:sz w:val="28"/>
          <w:szCs w:val="28"/>
        </w:rPr>
        <w:t xml:space="preserve">читывая положения статьи </w:t>
      </w:r>
      <w:r w:rsidR="001A19BC" w:rsidRPr="008B17FB">
        <w:rPr>
          <w:color w:val="000000"/>
          <w:sz w:val="28"/>
          <w:szCs w:val="28"/>
          <w:shd w:val="clear" w:color="auto" w:fill="FFFFFF"/>
        </w:rPr>
        <w:t xml:space="preserve"> 14 Федерального закона от 06.10.2003 №131-ФЗ</w:t>
      </w:r>
      <w:r w:rsidR="00582F26">
        <w:rPr>
          <w:color w:val="000000"/>
          <w:sz w:val="28"/>
          <w:szCs w:val="28"/>
          <w:shd w:val="clear" w:color="auto" w:fill="FFFFFF"/>
        </w:rPr>
        <w:t>, согласно которым</w:t>
      </w:r>
      <w:r w:rsidR="001A19BC" w:rsidRPr="008B17FB">
        <w:rPr>
          <w:color w:val="000000"/>
          <w:sz w:val="28"/>
          <w:szCs w:val="28"/>
          <w:shd w:val="clear" w:color="auto" w:fill="FFFFFF"/>
        </w:rPr>
        <w:t xml:space="preserve"> к вопросам местного значения поселения, в частности, относится организация ритуальных услуг и содержание мест захоронения</w:t>
      </w:r>
      <w:r w:rsidR="00582F26">
        <w:rPr>
          <w:color w:val="000000"/>
          <w:sz w:val="28"/>
          <w:szCs w:val="28"/>
          <w:shd w:val="clear" w:color="auto" w:fill="FFFFFF"/>
        </w:rPr>
        <w:t xml:space="preserve">, </w:t>
      </w:r>
      <w:r w:rsidR="00582F26" w:rsidRPr="008B17FB">
        <w:rPr>
          <w:color w:val="000000"/>
          <w:sz w:val="28"/>
          <w:szCs w:val="28"/>
          <w:shd w:val="clear" w:color="auto" w:fill="FFFFFF"/>
        </w:rPr>
        <w:t>ответственность за вред, причиненный гражданину в результате действий (бездействи</w:t>
      </w:r>
      <w:r w:rsidR="00A8522B">
        <w:rPr>
          <w:color w:val="000000"/>
          <w:sz w:val="28"/>
          <w:szCs w:val="28"/>
          <w:shd w:val="clear" w:color="auto" w:fill="FFFFFF"/>
        </w:rPr>
        <w:t>й</w:t>
      </w:r>
      <w:r w:rsidR="00582F26" w:rsidRPr="008B17FB">
        <w:rPr>
          <w:color w:val="000000"/>
          <w:sz w:val="28"/>
          <w:szCs w:val="28"/>
          <w:shd w:val="clear" w:color="auto" w:fill="FFFFFF"/>
        </w:rPr>
        <w:t>) органов местного самоуправления, подлежит возмещению за счет казны муниципального образования</w:t>
      </w:r>
      <w:r w:rsidR="002E4553">
        <w:rPr>
          <w:color w:val="000000"/>
          <w:sz w:val="28"/>
          <w:szCs w:val="28"/>
          <w:shd w:val="clear" w:color="auto" w:fill="FFFFFF"/>
        </w:rPr>
        <w:t xml:space="preserve"> (статья 1069 Г</w:t>
      </w:r>
      <w:r w:rsidR="00A8522B">
        <w:rPr>
          <w:color w:val="000000"/>
          <w:sz w:val="28"/>
          <w:szCs w:val="28"/>
          <w:shd w:val="clear" w:color="auto" w:fill="FFFFFF"/>
        </w:rPr>
        <w:t>К</w:t>
      </w:r>
      <w:r w:rsidR="002E4553">
        <w:rPr>
          <w:color w:val="000000"/>
          <w:sz w:val="28"/>
          <w:szCs w:val="28"/>
          <w:shd w:val="clear" w:color="auto" w:fill="FFFFFF"/>
        </w:rPr>
        <w:t xml:space="preserve"> РФ). Следует обратить внимание, что </w:t>
      </w:r>
      <w:r w:rsidR="002E4553">
        <w:rPr>
          <w:sz w:val="28"/>
          <w:szCs w:val="28"/>
        </w:rPr>
        <w:t xml:space="preserve">остатки средств на счетах бюджета Яжелбицкого сельского поселения по состоянию на 01.01.2019 составили 2 410 775,66 руб., на 01.01.2020 – 1 478 507,0 руб.  </w:t>
      </w:r>
      <w:r w:rsidR="00AA3998">
        <w:rPr>
          <w:sz w:val="28"/>
          <w:szCs w:val="28"/>
        </w:rPr>
        <w:t>Часть</w:t>
      </w:r>
      <w:r w:rsidR="002E4553">
        <w:rPr>
          <w:sz w:val="28"/>
          <w:szCs w:val="28"/>
        </w:rPr>
        <w:t xml:space="preserve"> средств</w:t>
      </w:r>
      <w:r w:rsidR="00AA3998">
        <w:rPr>
          <w:sz w:val="28"/>
          <w:szCs w:val="28"/>
        </w:rPr>
        <w:t>, являющиеся остатками средств на счетах поселения,</w:t>
      </w:r>
      <w:r w:rsidR="002E4553">
        <w:rPr>
          <w:sz w:val="28"/>
          <w:szCs w:val="28"/>
        </w:rPr>
        <w:t xml:space="preserve"> могли быть направлены</w:t>
      </w:r>
      <w:r w:rsidR="00682462">
        <w:rPr>
          <w:sz w:val="28"/>
          <w:szCs w:val="28"/>
        </w:rPr>
        <w:t xml:space="preserve"> на удаление аварийных деревьев</w:t>
      </w:r>
      <w:r w:rsidR="0046766C">
        <w:rPr>
          <w:sz w:val="28"/>
          <w:szCs w:val="28"/>
        </w:rPr>
        <w:t>,</w:t>
      </w:r>
      <w:r w:rsidR="008F4699">
        <w:rPr>
          <w:sz w:val="28"/>
          <w:szCs w:val="28"/>
        </w:rPr>
        <w:t xml:space="preserve"> </w:t>
      </w:r>
      <w:r w:rsidR="00682462" w:rsidRPr="0046766C">
        <w:rPr>
          <w:sz w:val="28"/>
          <w:szCs w:val="28"/>
        </w:rPr>
        <w:t>более того необоснованное накопление на счетах остатков является неэффективным расходованием бюджетных средств</w:t>
      </w:r>
      <w:r w:rsidR="0046766C">
        <w:rPr>
          <w:sz w:val="28"/>
          <w:szCs w:val="28"/>
        </w:rPr>
        <w:t xml:space="preserve"> (ст.</w:t>
      </w:r>
      <w:r w:rsidR="00963BCD">
        <w:rPr>
          <w:sz w:val="28"/>
          <w:szCs w:val="28"/>
        </w:rPr>
        <w:t xml:space="preserve"> </w:t>
      </w:r>
      <w:r w:rsidR="0046766C">
        <w:rPr>
          <w:sz w:val="28"/>
          <w:szCs w:val="28"/>
        </w:rPr>
        <w:t>34 БК РФ)</w:t>
      </w:r>
      <w:r w:rsidR="00682462">
        <w:rPr>
          <w:sz w:val="28"/>
          <w:szCs w:val="28"/>
        </w:rPr>
        <w:t>.</w:t>
      </w:r>
    </w:p>
    <w:p w:rsidR="00B86FDF" w:rsidRDefault="007F3489" w:rsidP="00B86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55F83" w:rsidRPr="00FC51D9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="00D55F83" w:rsidRPr="00FC51D9">
        <w:rPr>
          <w:sz w:val="28"/>
          <w:szCs w:val="28"/>
        </w:rPr>
        <w:t xml:space="preserve"> муниципального имущества </w:t>
      </w:r>
      <w:r w:rsidR="00D55F83">
        <w:rPr>
          <w:sz w:val="28"/>
          <w:szCs w:val="28"/>
        </w:rPr>
        <w:t>в Яжелбицком</w:t>
      </w:r>
      <w:r w:rsidR="00D55F83" w:rsidRPr="00FC51D9">
        <w:rPr>
          <w:sz w:val="28"/>
          <w:szCs w:val="28"/>
        </w:rPr>
        <w:t xml:space="preserve"> сельско</w:t>
      </w:r>
      <w:r w:rsidR="00D55F83">
        <w:rPr>
          <w:sz w:val="28"/>
          <w:szCs w:val="28"/>
        </w:rPr>
        <w:t>м</w:t>
      </w:r>
      <w:r w:rsidR="00D55F83" w:rsidRPr="00FC51D9">
        <w:rPr>
          <w:sz w:val="28"/>
          <w:szCs w:val="28"/>
        </w:rPr>
        <w:t xml:space="preserve"> поселени</w:t>
      </w:r>
      <w:r w:rsidR="00D55F83">
        <w:rPr>
          <w:sz w:val="28"/>
          <w:szCs w:val="28"/>
        </w:rPr>
        <w:t>и</w:t>
      </w:r>
      <w:r w:rsidR="00D55F83" w:rsidRPr="00FC51D9">
        <w:rPr>
          <w:sz w:val="28"/>
          <w:szCs w:val="28"/>
        </w:rPr>
        <w:t xml:space="preserve"> числится 13 беседок </w:t>
      </w:r>
      <w:r w:rsidR="00963BCD">
        <w:rPr>
          <w:sz w:val="28"/>
          <w:szCs w:val="28"/>
        </w:rPr>
        <w:t xml:space="preserve">общей </w:t>
      </w:r>
      <w:r w:rsidR="00D55F83" w:rsidRPr="00FC51D9">
        <w:rPr>
          <w:sz w:val="28"/>
          <w:szCs w:val="28"/>
        </w:rPr>
        <w:t>стоимостью 213 907,94 руб.</w:t>
      </w:r>
      <w:r w:rsidR="00D55F83">
        <w:rPr>
          <w:sz w:val="28"/>
          <w:szCs w:val="28"/>
        </w:rPr>
        <w:t xml:space="preserve"> Все беседки находятся в удовлетворительном состоянии, накрыты поликарбонатом</w:t>
      </w:r>
      <w:r w:rsidR="00D55F83" w:rsidRPr="00E81CA8">
        <w:rPr>
          <w:sz w:val="28"/>
          <w:szCs w:val="28"/>
        </w:rPr>
        <w:t>.</w:t>
      </w:r>
      <w:r w:rsidR="00D55F83" w:rsidRPr="00DD2414">
        <w:rPr>
          <w:color w:val="FF0000"/>
          <w:sz w:val="28"/>
          <w:szCs w:val="28"/>
        </w:rPr>
        <w:t xml:space="preserve"> </w:t>
      </w:r>
      <w:r w:rsidR="00F92FBE" w:rsidRPr="00F92FBE">
        <w:rPr>
          <w:sz w:val="28"/>
          <w:szCs w:val="28"/>
        </w:rPr>
        <w:t xml:space="preserve">Согласно объяснению Главы </w:t>
      </w:r>
      <w:r w:rsidR="00B85BAA">
        <w:rPr>
          <w:sz w:val="28"/>
          <w:szCs w:val="28"/>
        </w:rPr>
        <w:t>поселения</w:t>
      </w:r>
      <w:r w:rsidR="00F92FBE" w:rsidRPr="00F92FBE">
        <w:rPr>
          <w:sz w:val="28"/>
          <w:szCs w:val="28"/>
        </w:rPr>
        <w:t xml:space="preserve"> от 11.07.2020 </w:t>
      </w:r>
      <w:r w:rsidR="00F92FBE" w:rsidRPr="00F92FBE">
        <w:rPr>
          <w:i/>
          <w:sz w:val="28"/>
          <w:szCs w:val="28"/>
        </w:rPr>
        <w:t>во время урагана был сорван полика</w:t>
      </w:r>
      <w:r w:rsidR="00A8522B">
        <w:rPr>
          <w:i/>
          <w:sz w:val="28"/>
          <w:szCs w:val="28"/>
        </w:rPr>
        <w:t>рбонат на беседках у домов № 1,2,</w:t>
      </w:r>
      <w:r w:rsidR="00F92FBE" w:rsidRPr="00F92FBE">
        <w:rPr>
          <w:i/>
          <w:sz w:val="28"/>
          <w:szCs w:val="28"/>
        </w:rPr>
        <w:t xml:space="preserve">5,3, бюджетные средства на восстановление беседок Администрация не тратила, ремонт был произведен Куликовым В.И. по гарантийным обязательствам, </w:t>
      </w:r>
      <w:r w:rsidR="00F92FBE" w:rsidRPr="00F92FBE">
        <w:rPr>
          <w:sz w:val="28"/>
          <w:szCs w:val="28"/>
        </w:rPr>
        <w:t>что подтверждается отсутствием документов на данные цели.</w:t>
      </w:r>
    </w:p>
    <w:p w:rsidR="00B85BAA" w:rsidRPr="00F92FBE" w:rsidRDefault="00C40D62" w:rsidP="00B86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реестра муниципального имущества на балансе учреждения имеется «крытая сцена 6*4» стоимостью 104 000,0 руб. Дата возникновения муниципальной собственности 04.12.2019. В</w:t>
      </w:r>
      <w:r w:rsidR="00B85BAA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 xml:space="preserve">сцена </w:t>
      </w:r>
      <w:r w:rsidR="00B85BAA">
        <w:rPr>
          <w:sz w:val="28"/>
          <w:szCs w:val="28"/>
        </w:rPr>
        <w:t>не установлена</w:t>
      </w:r>
      <w:r w:rsidR="00173C6F">
        <w:rPr>
          <w:sz w:val="28"/>
          <w:szCs w:val="28"/>
        </w:rPr>
        <w:t>, находится на складе</w:t>
      </w:r>
      <w:r w:rsidR="00B85BAA">
        <w:rPr>
          <w:sz w:val="28"/>
          <w:szCs w:val="28"/>
        </w:rPr>
        <w:t>. Согласно объяснению Главы поселения</w:t>
      </w:r>
      <w:r w:rsidR="00173C6F">
        <w:rPr>
          <w:sz w:val="28"/>
          <w:szCs w:val="28"/>
        </w:rPr>
        <w:t xml:space="preserve"> установка планируется рядом со спортивной площадкой, реализация мероприятий по обустройству которой планируется за счет средств Программы поддержки местных инициатив. В настоящее </w:t>
      </w:r>
      <w:r w:rsidR="007F3489">
        <w:rPr>
          <w:sz w:val="28"/>
          <w:szCs w:val="28"/>
        </w:rPr>
        <w:t xml:space="preserve">время </w:t>
      </w:r>
      <w:r w:rsidR="00173C6F">
        <w:rPr>
          <w:sz w:val="28"/>
          <w:szCs w:val="28"/>
        </w:rPr>
        <w:t xml:space="preserve">муниципальный контракт по оборудованию спортивной площадки находится на стадии подписания. </w:t>
      </w:r>
      <w:r w:rsidR="00B85BAA">
        <w:rPr>
          <w:sz w:val="28"/>
          <w:szCs w:val="28"/>
        </w:rPr>
        <w:t xml:space="preserve">Установка летней сцены, со слов Главы, необходима для проведения уличных мероприятий, поскольку крыльцо Дома культуры находится в аварийном состоянии и планируется к сносу. </w:t>
      </w:r>
    </w:p>
    <w:p w:rsidR="00E078B8" w:rsidRDefault="00E078B8" w:rsidP="00E078B8">
      <w:pPr>
        <w:jc w:val="center"/>
        <w:rPr>
          <w:b/>
          <w:sz w:val="28"/>
          <w:szCs w:val="28"/>
        </w:rPr>
      </w:pPr>
    </w:p>
    <w:p w:rsidR="00E078B8" w:rsidRPr="00F62145" w:rsidRDefault="00E078B8" w:rsidP="00F62145">
      <w:pPr>
        <w:numPr>
          <w:ilvl w:val="0"/>
          <w:numId w:val="22"/>
        </w:numPr>
        <w:rPr>
          <w:sz w:val="28"/>
          <w:szCs w:val="28"/>
        </w:rPr>
      </w:pPr>
      <w:r w:rsidRPr="00F62145">
        <w:rPr>
          <w:sz w:val="28"/>
          <w:szCs w:val="28"/>
        </w:rPr>
        <w:t>Анализ произведенных расходов на обеспечение деятельности учреждения, оценка результативности, эффективности и экономности использования бюджетных средств</w:t>
      </w:r>
    </w:p>
    <w:p w:rsidR="00B86FDF" w:rsidRPr="00F62145" w:rsidRDefault="00E078B8" w:rsidP="00B86FDF">
      <w:pPr>
        <w:ind w:firstLine="567"/>
        <w:jc w:val="both"/>
        <w:rPr>
          <w:sz w:val="28"/>
          <w:szCs w:val="28"/>
        </w:rPr>
      </w:pPr>
      <w:r w:rsidRPr="00F153B3">
        <w:rPr>
          <w:sz w:val="28"/>
          <w:szCs w:val="28"/>
        </w:rPr>
        <w:t>Согласно реестру муниципального имущества в Яжелбицком сельском поселении числится металлокаркасный гараж 6*4 без утепления стоимостью 125 000,0 руб.</w:t>
      </w:r>
      <w:r>
        <w:rPr>
          <w:sz w:val="28"/>
          <w:szCs w:val="28"/>
        </w:rPr>
        <w:t>, который принят к учету 25.12.2019.</w:t>
      </w:r>
      <w:r w:rsidRPr="00F153B3">
        <w:rPr>
          <w:sz w:val="28"/>
          <w:szCs w:val="28"/>
        </w:rPr>
        <w:t xml:space="preserve"> Имеется автомашина пожарная балансовой стоимостью 806 399,04 руб., остаточная стоимость – 0,00 руб. (дата возникновения муниципальной собственности 26.02.2012), автомашина УАЗ-31512 – балансовая стоимость 167 750,00 руб., остаточная – 0,00 руб. (дата возникновения муниципальной собственности 01.09.2008</w:t>
      </w:r>
      <w:r w:rsidR="00A8522B">
        <w:rPr>
          <w:sz w:val="28"/>
          <w:szCs w:val="28"/>
        </w:rPr>
        <w:t>)</w:t>
      </w:r>
      <w:r w:rsidRPr="00F153B3">
        <w:rPr>
          <w:sz w:val="28"/>
          <w:szCs w:val="28"/>
        </w:rPr>
        <w:t>. В 2018 году приобретена  автомашина CHEVROLET NIVA 212300-55</w:t>
      </w:r>
      <w:r w:rsidR="00A8522B">
        <w:rPr>
          <w:sz w:val="28"/>
          <w:szCs w:val="28"/>
        </w:rPr>
        <w:t>,</w:t>
      </w:r>
      <w:r w:rsidRPr="00F153B3">
        <w:rPr>
          <w:sz w:val="28"/>
          <w:szCs w:val="28"/>
        </w:rPr>
        <w:t xml:space="preserve"> балансовая стоимость  648 667,00 руб., остаточная стоимость по состоянию на 01.01.2020 – 518 933,56 руб. Дата возникновения муниципальной собственности 18.12.2018. Приобретение транспортного средства связано с непригодностью к эксплуатации автомашины УАЗ – 31512, для которой и построен гараж, поскольку она там находится, что выявлено в ходе осмотра гаража. </w:t>
      </w:r>
      <w:r>
        <w:rPr>
          <w:sz w:val="28"/>
          <w:szCs w:val="28"/>
        </w:rPr>
        <w:t xml:space="preserve">Кроме того,  автомобиль целый год, до постройки гаража, находился на улице. </w:t>
      </w:r>
      <w:r w:rsidRPr="00F153B3">
        <w:rPr>
          <w:sz w:val="28"/>
          <w:szCs w:val="28"/>
        </w:rPr>
        <w:t>Автомашина УАЗ -31512 до настоящего времени числится на б</w:t>
      </w:r>
      <w:r w:rsidR="00BE0774">
        <w:rPr>
          <w:sz w:val="28"/>
          <w:szCs w:val="28"/>
        </w:rPr>
        <w:t xml:space="preserve">алансе Администрации поселения. </w:t>
      </w:r>
      <w:r w:rsidRPr="00F153B3">
        <w:rPr>
          <w:sz w:val="28"/>
          <w:szCs w:val="28"/>
        </w:rPr>
        <w:t>В результате в 2019 году уплачен транспортный налог на данный автомобиль в сумме 1368,0 руб. В 2020 году сумм</w:t>
      </w:r>
      <w:r w:rsidR="00543DEF">
        <w:rPr>
          <w:sz w:val="28"/>
          <w:szCs w:val="28"/>
        </w:rPr>
        <w:t>а</w:t>
      </w:r>
      <w:r w:rsidRPr="00F153B3">
        <w:rPr>
          <w:sz w:val="28"/>
          <w:szCs w:val="28"/>
        </w:rPr>
        <w:t xml:space="preserve"> уплаченного</w:t>
      </w:r>
      <w:r w:rsidR="001D51AD">
        <w:rPr>
          <w:sz w:val="28"/>
          <w:szCs w:val="28"/>
        </w:rPr>
        <w:t xml:space="preserve"> налога составила 342,00 руб</w:t>
      </w:r>
      <w:r w:rsidR="00C1616B">
        <w:rPr>
          <w:sz w:val="28"/>
          <w:szCs w:val="28"/>
        </w:rPr>
        <w:t>.</w:t>
      </w:r>
      <w:r w:rsidRPr="00F153B3">
        <w:rPr>
          <w:sz w:val="28"/>
          <w:szCs w:val="28"/>
        </w:rPr>
        <w:t xml:space="preserve"> </w:t>
      </w:r>
      <w:r w:rsidRPr="00F62145">
        <w:rPr>
          <w:sz w:val="28"/>
          <w:szCs w:val="28"/>
        </w:rPr>
        <w:t>Учитывая вышеизложенное, Контрольно – счетная палата считает расходы на строительство гаража, а также на оплату транспортного налога, неэффективным расходованием бюджетных средств.</w:t>
      </w:r>
    </w:p>
    <w:p w:rsidR="00695297" w:rsidRDefault="00E078B8" w:rsidP="00B86FDF">
      <w:pPr>
        <w:ind w:firstLine="567"/>
        <w:jc w:val="both"/>
        <w:rPr>
          <w:sz w:val="28"/>
          <w:szCs w:val="28"/>
        </w:rPr>
      </w:pPr>
      <w:r w:rsidRPr="00983371">
        <w:rPr>
          <w:sz w:val="28"/>
          <w:szCs w:val="28"/>
        </w:rPr>
        <w:lastRenderedPageBreak/>
        <w:t xml:space="preserve">В ходе осмотра кабинета Главы </w:t>
      </w:r>
      <w:r w:rsidR="00B85BAA">
        <w:rPr>
          <w:sz w:val="28"/>
          <w:szCs w:val="28"/>
        </w:rPr>
        <w:t>поселения</w:t>
      </w:r>
      <w:r w:rsidRPr="00983371">
        <w:rPr>
          <w:sz w:val="28"/>
          <w:szCs w:val="28"/>
        </w:rPr>
        <w:t xml:space="preserve"> выявлено налич</w:t>
      </w:r>
      <w:r>
        <w:rPr>
          <w:sz w:val="28"/>
          <w:szCs w:val="28"/>
        </w:rPr>
        <w:t xml:space="preserve">ие дивана из </w:t>
      </w:r>
      <w:r w:rsidRPr="00421C4C">
        <w:rPr>
          <w:sz w:val="28"/>
          <w:szCs w:val="28"/>
        </w:rPr>
        <w:t>искусственной кожи коричневого цвета, а также кресла руководителя черного цвета из натуральной кожи.</w:t>
      </w:r>
      <w:r w:rsidRPr="00983371">
        <w:rPr>
          <w:sz w:val="28"/>
          <w:szCs w:val="28"/>
        </w:rPr>
        <w:t xml:space="preserve"> По данным реестра муниципального имущества диван приобретен 20.12.2017 года по товарной накладной № 11267 от 20.12.2017, балансовая стоимость составляет 23 590,0 руб.</w:t>
      </w:r>
      <w:r>
        <w:rPr>
          <w:sz w:val="28"/>
          <w:szCs w:val="28"/>
        </w:rPr>
        <w:t xml:space="preserve"> Стоимость кресла 11 320,0 руб., дата возникновения права собственности 18.12.2017. Следует отметить, что в реестре кресло числится как «стул КД–263 0016215».</w:t>
      </w:r>
      <w:r w:rsidR="00676CEE">
        <w:rPr>
          <w:sz w:val="28"/>
          <w:szCs w:val="28"/>
        </w:rPr>
        <w:t xml:space="preserve"> Контрольно – счетной палатой проведен мониторинг цен</w:t>
      </w:r>
      <w:r w:rsidR="00003B7A">
        <w:rPr>
          <w:sz w:val="28"/>
          <w:szCs w:val="28"/>
        </w:rPr>
        <w:t xml:space="preserve"> кресел </w:t>
      </w:r>
      <w:r w:rsidR="00A26AE3">
        <w:rPr>
          <w:sz w:val="28"/>
          <w:szCs w:val="28"/>
        </w:rPr>
        <w:t xml:space="preserve">для </w:t>
      </w:r>
      <w:r w:rsidR="00003B7A">
        <w:rPr>
          <w:sz w:val="28"/>
          <w:szCs w:val="28"/>
        </w:rPr>
        <w:t>руководителей, а также офисных стульев, изготовленных из искусственной кожи. Согласно мониторингу с</w:t>
      </w:r>
      <w:r w:rsidR="00676CEE">
        <w:rPr>
          <w:sz w:val="28"/>
          <w:szCs w:val="28"/>
        </w:rPr>
        <w:t xml:space="preserve">тоимость варьируется </w:t>
      </w:r>
      <w:r w:rsidR="00003B7A">
        <w:rPr>
          <w:sz w:val="28"/>
          <w:szCs w:val="28"/>
        </w:rPr>
        <w:t xml:space="preserve">в зависимости от состава материалов, из которых изготовлена мебель. Минимальная цена кресла </w:t>
      </w:r>
      <w:r w:rsidR="00A26AE3">
        <w:rPr>
          <w:sz w:val="28"/>
          <w:szCs w:val="28"/>
        </w:rPr>
        <w:t xml:space="preserve">для </w:t>
      </w:r>
      <w:r w:rsidR="00003B7A">
        <w:rPr>
          <w:sz w:val="28"/>
          <w:szCs w:val="28"/>
        </w:rPr>
        <w:t xml:space="preserve">руководителя - 3 990,0 руб., офисного стула 1 412,0 руб. </w:t>
      </w:r>
    </w:p>
    <w:p w:rsidR="00E078B8" w:rsidRDefault="00067C23" w:rsidP="00B86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ED2" w:rsidRPr="00067C23">
        <w:rPr>
          <w:sz w:val="28"/>
          <w:szCs w:val="28"/>
        </w:rPr>
        <w:t>В ходе</w:t>
      </w:r>
      <w:r w:rsidR="00493ED2">
        <w:rPr>
          <w:sz w:val="28"/>
          <w:szCs w:val="28"/>
        </w:rPr>
        <w:t xml:space="preserve"> контрольного мероприятия представлен </w:t>
      </w:r>
      <w:r w:rsidR="0036578B" w:rsidRPr="0036578B">
        <w:rPr>
          <w:sz w:val="28"/>
          <w:szCs w:val="28"/>
        </w:rPr>
        <w:t xml:space="preserve">Протокол совместного заседания комиссии по бюджету и экономике Совета депутатов Яжелбицкого сельского поселения от 15.11.2017 </w:t>
      </w:r>
      <w:r w:rsidR="00283063">
        <w:rPr>
          <w:sz w:val="28"/>
          <w:szCs w:val="28"/>
        </w:rPr>
        <w:t xml:space="preserve">о принятии решения о внесении изменений в бюджет 2017 года для приобретения мебели, без описания ее характеристик. </w:t>
      </w:r>
    </w:p>
    <w:p w:rsidR="0051614A" w:rsidRPr="0051614A" w:rsidRDefault="0051614A" w:rsidP="008206F7">
      <w:pPr>
        <w:ind w:firstLine="567"/>
        <w:jc w:val="both"/>
        <w:rPr>
          <w:sz w:val="28"/>
          <w:szCs w:val="28"/>
        </w:rPr>
      </w:pPr>
      <w:r w:rsidRPr="0051614A">
        <w:rPr>
          <w:sz w:val="28"/>
          <w:szCs w:val="28"/>
        </w:rPr>
        <w:t xml:space="preserve">В ходе контрольного мероприятия представлен </w:t>
      </w:r>
      <w:r w:rsidR="00340BD2">
        <w:rPr>
          <w:sz w:val="28"/>
          <w:szCs w:val="28"/>
        </w:rPr>
        <w:t>договор</w:t>
      </w:r>
      <w:r w:rsidRPr="0051614A">
        <w:rPr>
          <w:sz w:val="28"/>
          <w:szCs w:val="28"/>
        </w:rPr>
        <w:t xml:space="preserve"> об оказании платных образовательных услуг на обучение программам подготовки и переподготовки специалистов по безопасности дорожного движения (БДД), контролеров технического состояния автотранспортных средств, диспетчеров автомобильного транспорта, утвержденным Министерством транспорта Российской Федерации, в количестве 1-го человека на сумму 18 000,0 руб.</w:t>
      </w:r>
      <w:r w:rsidR="00887663">
        <w:rPr>
          <w:sz w:val="28"/>
          <w:szCs w:val="28"/>
        </w:rPr>
        <w:t>,</w:t>
      </w:r>
      <w:r w:rsidRPr="0051614A">
        <w:rPr>
          <w:sz w:val="28"/>
          <w:szCs w:val="28"/>
        </w:rPr>
        <w:t xml:space="preserve"> </w:t>
      </w:r>
      <w:r w:rsidR="00887663">
        <w:rPr>
          <w:sz w:val="28"/>
          <w:szCs w:val="28"/>
        </w:rPr>
        <w:t>д</w:t>
      </w:r>
      <w:r w:rsidRPr="0051614A">
        <w:rPr>
          <w:sz w:val="28"/>
          <w:szCs w:val="28"/>
        </w:rPr>
        <w:t xml:space="preserve">ата и номер договора отсутствуют. В то же время заключен договор возмездного оказания услуг по проведению контроля состояния транспортных средств от 02.08.2019 б/н </w:t>
      </w:r>
      <w:r w:rsidR="00887663">
        <w:rPr>
          <w:sz w:val="28"/>
          <w:szCs w:val="28"/>
        </w:rPr>
        <w:t xml:space="preserve">с физическим лицом </w:t>
      </w:r>
      <w:r w:rsidRPr="0051614A">
        <w:rPr>
          <w:sz w:val="28"/>
          <w:szCs w:val="28"/>
        </w:rPr>
        <w:t xml:space="preserve">на оказание услуг по контролю технического состояния транспортных средств перед выездом на линию и возвращением с линии, по обеспечению безопасности дорожного движения, диспетчера автомобильного и городского наземного электрического транспорта на срок с 02.08.2019 по 31.12.2019 на сумму 11 280,0 руб. в месяц. </w:t>
      </w:r>
    </w:p>
    <w:p w:rsidR="0051614A" w:rsidRPr="00067C23" w:rsidRDefault="00DF6F02" w:rsidP="008331EA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Общая сумма по заключенному договору</w:t>
      </w:r>
      <w:r w:rsidRPr="00DF6F02">
        <w:rPr>
          <w:lang w:val="ru-RU"/>
        </w:rPr>
        <w:t xml:space="preserve"> </w:t>
      </w:r>
      <w:r w:rsidRPr="00DF6F02">
        <w:rPr>
          <w:rFonts w:ascii="Times New Roman" w:hAnsi="Times New Roman"/>
          <w:sz w:val="28"/>
          <w:szCs w:val="28"/>
          <w:lang w:val="ru-RU"/>
        </w:rPr>
        <w:t>по контролю технического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состояния</w:t>
      </w:r>
      <w:r w:rsidRPr="00DF6F02">
        <w:rPr>
          <w:rFonts w:ascii="Times New Roman" w:hAnsi="Times New Roman"/>
          <w:sz w:val="28"/>
          <w:szCs w:val="28"/>
          <w:lang w:val="ru-RU"/>
        </w:rPr>
        <w:t xml:space="preserve"> транспортных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составила 56 400,0 руб. </w:t>
      </w:r>
      <w:r w:rsidR="0051614A" w:rsidRPr="008331EA">
        <w:rPr>
          <w:rFonts w:ascii="Times New Roman" w:hAnsi="Times New Roman"/>
          <w:sz w:val="28"/>
          <w:szCs w:val="28"/>
          <w:lang w:val="ru-RU"/>
        </w:rPr>
        <w:t>Оплата произведена за минусом налога на доходы физических лиц</w:t>
      </w:r>
      <w:r>
        <w:rPr>
          <w:rFonts w:ascii="Times New Roman" w:hAnsi="Times New Roman"/>
          <w:sz w:val="28"/>
          <w:szCs w:val="28"/>
          <w:lang w:val="ru-RU"/>
        </w:rPr>
        <w:t xml:space="preserve"> и составила </w:t>
      </w:r>
      <w:r w:rsidR="0051614A" w:rsidRPr="00DF6F02">
        <w:rPr>
          <w:rFonts w:ascii="Times New Roman" w:hAnsi="Times New Roman"/>
          <w:sz w:val="28"/>
          <w:szCs w:val="28"/>
          <w:lang w:val="ru-RU"/>
        </w:rPr>
        <w:t>49</w:t>
      </w:r>
      <w:r w:rsidR="0051614A" w:rsidRPr="008206F7">
        <w:rPr>
          <w:rFonts w:ascii="Times New Roman" w:hAnsi="Times New Roman"/>
          <w:sz w:val="28"/>
          <w:szCs w:val="28"/>
        </w:rPr>
        <w:t> </w:t>
      </w:r>
      <w:r w:rsidR="0051614A" w:rsidRPr="00DF6F02">
        <w:rPr>
          <w:rFonts w:ascii="Times New Roman" w:hAnsi="Times New Roman"/>
          <w:sz w:val="28"/>
          <w:szCs w:val="28"/>
          <w:lang w:val="ru-RU"/>
        </w:rPr>
        <w:t xml:space="preserve">069,0 руб. </w:t>
      </w:r>
      <w:r w:rsidR="0051614A" w:rsidRPr="00067C23">
        <w:rPr>
          <w:rFonts w:ascii="Times New Roman" w:hAnsi="Times New Roman"/>
          <w:sz w:val="28"/>
          <w:szCs w:val="28"/>
          <w:lang w:val="ru-RU"/>
        </w:rPr>
        <w:t>Учитывая вышеизложенное, можно сделать вывод о неэффективности использования бюджетных средств, поскольку при наличии обученного специалиста, услуги оказывались по договору возмездного оказания услуг.</w:t>
      </w:r>
    </w:p>
    <w:p w:rsidR="00C165B2" w:rsidRDefault="00C165B2" w:rsidP="008206F7">
      <w:pPr>
        <w:pStyle w:val="af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E117C" w:rsidRPr="00067C23" w:rsidRDefault="00C165B2" w:rsidP="00F62145">
      <w:pPr>
        <w:numPr>
          <w:ilvl w:val="0"/>
          <w:numId w:val="22"/>
        </w:numPr>
        <w:jc w:val="both"/>
        <w:rPr>
          <w:sz w:val="28"/>
          <w:szCs w:val="28"/>
        </w:rPr>
      </w:pPr>
      <w:r w:rsidRPr="00067C23">
        <w:rPr>
          <w:sz w:val="28"/>
          <w:szCs w:val="28"/>
        </w:rPr>
        <w:t>Порядок ведения бухгалтерского учета</w:t>
      </w:r>
    </w:p>
    <w:p w:rsidR="000E117C" w:rsidRDefault="000E117C" w:rsidP="000E117C">
      <w:pPr>
        <w:ind w:firstLine="567"/>
        <w:jc w:val="both"/>
        <w:rPr>
          <w:sz w:val="28"/>
          <w:szCs w:val="28"/>
        </w:rPr>
      </w:pPr>
      <w:r w:rsidRPr="000E117C">
        <w:rPr>
          <w:sz w:val="28"/>
          <w:szCs w:val="28"/>
        </w:rPr>
        <w:t xml:space="preserve">Распоряжением Администрации Яжелбицкого сельского поселения от 17.05.2017 №52-рл «О назначении материально-ответственных лиц» (с изменениями) назначены материально-ответственные лица из числа сотрудников </w:t>
      </w:r>
      <w:r w:rsidR="00AF575A">
        <w:rPr>
          <w:sz w:val="28"/>
          <w:szCs w:val="28"/>
        </w:rPr>
        <w:t>А</w:t>
      </w:r>
      <w:r w:rsidRPr="000E117C">
        <w:rPr>
          <w:sz w:val="28"/>
          <w:szCs w:val="28"/>
        </w:rPr>
        <w:t>дминистрации, имеющих право на получение денежных средств под отчет для дальнейшего приобретения материальных ценностей, на хранение материальных ценностей и их выдачу для нужд учреждения с оформлением материальных ценностей в регистрах бухгалтерского учета</w:t>
      </w:r>
      <w:r w:rsidR="006E40F5">
        <w:rPr>
          <w:sz w:val="28"/>
          <w:szCs w:val="28"/>
        </w:rPr>
        <w:t>.</w:t>
      </w:r>
      <w:r w:rsidRPr="000E117C">
        <w:rPr>
          <w:sz w:val="28"/>
          <w:szCs w:val="28"/>
        </w:rPr>
        <w:t xml:space="preserve"> Однако, под отчет выданы денежные </w:t>
      </w:r>
      <w:r w:rsidRPr="000E117C">
        <w:rPr>
          <w:sz w:val="28"/>
          <w:szCs w:val="28"/>
        </w:rPr>
        <w:lastRenderedPageBreak/>
        <w:t xml:space="preserve">средства </w:t>
      </w:r>
      <w:r w:rsidR="00247BBD">
        <w:rPr>
          <w:sz w:val="28"/>
          <w:szCs w:val="28"/>
        </w:rPr>
        <w:t>лицам</w:t>
      </w:r>
      <w:r w:rsidRPr="000E117C">
        <w:rPr>
          <w:sz w:val="28"/>
          <w:szCs w:val="28"/>
        </w:rPr>
        <w:t xml:space="preserve"> не имеющ</w:t>
      </w:r>
      <w:r w:rsidR="00247BBD">
        <w:rPr>
          <w:sz w:val="28"/>
          <w:szCs w:val="28"/>
        </w:rPr>
        <w:t>и</w:t>
      </w:r>
      <w:r w:rsidRPr="000E117C">
        <w:rPr>
          <w:sz w:val="28"/>
          <w:szCs w:val="28"/>
        </w:rPr>
        <w:t xml:space="preserve">м право получать денежные средства под отчет согласно вышеуказанному распоряжению. </w:t>
      </w:r>
    </w:p>
    <w:p w:rsidR="000E117C" w:rsidRPr="005817EB" w:rsidRDefault="005817EB" w:rsidP="000E117C">
      <w:pPr>
        <w:ind w:firstLine="567"/>
        <w:jc w:val="both"/>
        <w:rPr>
          <w:sz w:val="28"/>
          <w:szCs w:val="28"/>
        </w:rPr>
      </w:pPr>
      <w:r w:rsidRPr="005817EB">
        <w:rPr>
          <w:sz w:val="28"/>
          <w:szCs w:val="28"/>
        </w:rPr>
        <w:t xml:space="preserve">Допущены ошибки по заполнению авансовых отчетов, в которых не верно указаны суммы остатков предыдущих авансов или остаток предыдущего аванса не прописан. </w:t>
      </w:r>
      <w:r w:rsidR="000E117C" w:rsidRPr="005817EB">
        <w:rPr>
          <w:sz w:val="28"/>
          <w:szCs w:val="28"/>
        </w:rPr>
        <w:t>В авансовых отчетах отсутствуют подписи подотчетных лиц, а также подписи бухгалтера в журналах-операций расчетов с подотчетными лицами за 2018 год (пункт 2 статья 9 Федерального закона N 402-ФЗ).</w:t>
      </w:r>
    </w:p>
    <w:p w:rsidR="000E117C" w:rsidRPr="005B19B8" w:rsidRDefault="005817EB" w:rsidP="000E1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5817EB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5817EB">
        <w:rPr>
          <w:sz w:val="28"/>
          <w:szCs w:val="28"/>
        </w:rPr>
        <w:t>платежная ведомость на получение заработной платы к расходному кассовому ордеру</w:t>
      </w:r>
      <w:r>
        <w:rPr>
          <w:sz w:val="28"/>
          <w:szCs w:val="28"/>
        </w:rPr>
        <w:t xml:space="preserve">, по которому </w:t>
      </w:r>
      <w:r w:rsidR="000E117C" w:rsidRPr="005817EB">
        <w:rPr>
          <w:sz w:val="28"/>
          <w:szCs w:val="28"/>
        </w:rPr>
        <w:t>сотрудником получена заработная плата за вторую половину месяца.</w:t>
      </w:r>
    </w:p>
    <w:p w:rsidR="000E117C" w:rsidRPr="00067C23" w:rsidRDefault="00AD591D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7C23">
        <w:rPr>
          <w:rFonts w:ascii="Times New Roman" w:hAnsi="Times New Roman"/>
          <w:sz w:val="28"/>
          <w:szCs w:val="28"/>
          <w:lang w:val="ru-RU"/>
        </w:rPr>
        <w:t>В нарушение п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>ункт</w:t>
      </w:r>
      <w:r w:rsidRPr="00067C23">
        <w:rPr>
          <w:rFonts w:ascii="Times New Roman" w:hAnsi="Times New Roman"/>
          <w:sz w:val="28"/>
          <w:szCs w:val="28"/>
          <w:lang w:val="ru-RU"/>
        </w:rPr>
        <w:t>а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 xml:space="preserve"> 3 статьи 9 Федерального закона </w:t>
      </w:r>
      <w:r w:rsidR="000E117C" w:rsidRPr="00067C23">
        <w:rPr>
          <w:rFonts w:ascii="Times New Roman" w:hAnsi="Times New Roman"/>
          <w:sz w:val="28"/>
          <w:szCs w:val="28"/>
        </w:rPr>
        <w:t>N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 xml:space="preserve"> 402-ФЗ,  сотрудником, ответственным за ведение регистров бухгалтерского учета не обеспечена достоверность авансовых отчетов и корректно</w:t>
      </w:r>
      <w:r w:rsidR="007F3489" w:rsidRPr="00067C23">
        <w:rPr>
          <w:rFonts w:ascii="Times New Roman" w:hAnsi="Times New Roman"/>
          <w:sz w:val="28"/>
          <w:szCs w:val="28"/>
          <w:lang w:val="ru-RU"/>
        </w:rPr>
        <w:t>е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 xml:space="preserve"> заполнен</w:t>
      </w:r>
      <w:r w:rsidR="007F3489" w:rsidRPr="00067C23">
        <w:rPr>
          <w:rFonts w:ascii="Times New Roman" w:hAnsi="Times New Roman"/>
          <w:sz w:val="28"/>
          <w:szCs w:val="28"/>
          <w:lang w:val="ru-RU"/>
        </w:rPr>
        <w:t>ие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 xml:space="preserve"> документ</w:t>
      </w:r>
      <w:r w:rsidR="007F3489" w:rsidRPr="00067C23">
        <w:rPr>
          <w:rFonts w:ascii="Times New Roman" w:hAnsi="Times New Roman"/>
          <w:sz w:val="28"/>
          <w:szCs w:val="28"/>
          <w:lang w:val="ru-RU"/>
        </w:rPr>
        <w:t>ов</w:t>
      </w:r>
      <w:r w:rsidR="000E117C" w:rsidRPr="00067C2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02FEB" w:rsidRPr="00EF297A" w:rsidRDefault="00502FEB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F297A">
        <w:rPr>
          <w:rFonts w:ascii="Times New Roman" w:hAnsi="Times New Roman"/>
          <w:sz w:val="28"/>
          <w:szCs w:val="28"/>
          <w:lang w:val="ru-RU"/>
        </w:rPr>
        <w:t xml:space="preserve">В соответствии с п. 6 Приказа Минфина России от 01.12.2010 </w:t>
      </w:r>
      <w:r w:rsidRPr="00CD5B98">
        <w:rPr>
          <w:rFonts w:ascii="Times New Roman" w:hAnsi="Times New Roman"/>
          <w:sz w:val="28"/>
          <w:szCs w:val="28"/>
        </w:rPr>
        <w:t>N</w:t>
      </w:r>
      <w:r w:rsidRPr="00EF297A">
        <w:rPr>
          <w:rFonts w:ascii="Times New Roman" w:hAnsi="Times New Roman"/>
          <w:sz w:val="28"/>
          <w:szCs w:val="28"/>
          <w:lang w:val="ru-RU"/>
        </w:rPr>
        <w:t xml:space="preserve"> 157н</w:t>
      </w:r>
      <w:r w:rsidR="00AE4C3E" w:rsidRPr="00EF297A">
        <w:rPr>
          <w:rFonts w:ascii="Times New Roman" w:hAnsi="Times New Roman"/>
          <w:sz w:val="28"/>
          <w:szCs w:val="28"/>
          <w:lang w:val="ru-RU"/>
        </w:rPr>
        <w:t xml:space="preserve">, а также с </w:t>
      </w:r>
      <w:r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Положени</w:t>
      </w:r>
      <w:r w:rsidR="009D43B6"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AE4C3E"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 учетной политике Администрации Яжелбицкого сельского поселения для целей бюджетного учета</w:t>
      </w:r>
      <w:r w:rsidR="00362BAE"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C3E"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латежное поручение – это первичный учетный документ, составленный и подписанный сотрудниками органов Федерального казначейства</w:t>
      </w:r>
      <w:r w:rsidR="00362BAE" w:rsidRPr="00EF297A">
        <w:rPr>
          <w:rFonts w:ascii="Times New Roman" w:hAnsi="Times New Roman"/>
          <w:sz w:val="28"/>
          <w:szCs w:val="28"/>
          <w:lang w:val="ru-RU"/>
        </w:rPr>
        <w:t xml:space="preserve"> (ч. 1 и ч. 5 </w:t>
      </w:r>
      <w:r w:rsidR="00362BAE"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ст. 9 Федерального закона № 402-ФЗ)</w:t>
      </w:r>
      <w:r w:rsidRPr="00EF29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Администрацией данный документ не составляется, при необходимости распечатывается из программы Федерального казначейства </w:t>
      </w:r>
      <w:r w:rsidRPr="00EF297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«Система Удаленного Финансового Документооборота (СУФД)». Следовательно, учитывая положения Учетной политики, платежное поручение должно храниться на бумажном носителе в Администрации поселения. В нарушение Инструкции № 157н, а также требований Учетной политики, платежные поручения не хранятся в учреждении.</w:t>
      </w:r>
    </w:p>
    <w:p w:rsidR="006A7C67" w:rsidRPr="00067C23" w:rsidRDefault="006A7C67" w:rsidP="00CD5B98">
      <w:pPr>
        <w:pStyle w:val="af9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67C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Контрольно-счетная палата обращает внимание, что документы подшиты в хаотичном порядке</w:t>
      </w:r>
      <w:r w:rsidR="009663D9" w:rsidRPr="00067C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067C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663D9" w:rsidRPr="00067C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</w:t>
      </w:r>
      <w:r w:rsidRPr="00067C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 понятен алгоритм поиска в подшивках документов. </w:t>
      </w:r>
      <w:r w:rsidRPr="00067C23">
        <w:rPr>
          <w:rFonts w:ascii="Times New Roman" w:hAnsi="Times New Roman"/>
          <w:sz w:val="28"/>
          <w:szCs w:val="28"/>
          <w:shd w:val="clear" w:color="auto" w:fill="FFFFFF"/>
        </w:rPr>
        <w:t>Некоторые документы не подшиты, просто вложены в дело.</w:t>
      </w:r>
    </w:p>
    <w:p w:rsidR="00502FEB" w:rsidRPr="00CD5B98" w:rsidRDefault="00502FEB" w:rsidP="00502FEB">
      <w:pPr>
        <w:pBdr>
          <w:bottom w:val="single" w:sz="6" w:space="1" w:color="auto"/>
        </w:pBdr>
        <w:jc w:val="center"/>
        <w:rPr>
          <w:b/>
          <w:vanish/>
          <w:sz w:val="28"/>
          <w:szCs w:val="28"/>
        </w:rPr>
      </w:pPr>
      <w:r w:rsidRPr="00CD5B98">
        <w:rPr>
          <w:b/>
          <w:vanish/>
          <w:sz w:val="28"/>
          <w:szCs w:val="28"/>
        </w:rPr>
        <w:t>Начало формы</w:t>
      </w:r>
    </w:p>
    <w:p w:rsidR="008664E6" w:rsidRPr="00CD5B98" w:rsidRDefault="008664E6" w:rsidP="00763A2A">
      <w:pPr>
        <w:jc w:val="both"/>
        <w:rPr>
          <w:b/>
          <w:sz w:val="28"/>
          <w:szCs w:val="28"/>
        </w:rPr>
      </w:pPr>
    </w:p>
    <w:p w:rsidR="006A7D9F" w:rsidRPr="00362BAE" w:rsidRDefault="006A7D9F" w:rsidP="00763A2A">
      <w:pPr>
        <w:jc w:val="both"/>
        <w:rPr>
          <w:b/>
          <w:sz w:val="28"/>
          <w:szCs w:val="28"/>
        </w:rPr>
      </w:pPr>
      <w:r w:rsidRPr="00362BAE">
        <w:rPr>
          <w:b/>
          <w:sz w:val="28"/>
          <w:szCs w:val="28"/>
        </w:rPr>
        <w:t xml:space="preserve">      Выводы</w:t>
      </w:r>
    </w:p>
    <w:p w:rsidR="00D353C2" w:rsidRPr="00C068CD" w:rsidRDefault="004A2E2C" w:rsidP="00D353C2">
      <w:pPr>
        <w:widowControl w:val="0"/>
        <w:numPr>
          <w:ilvl w:val="0"/>
          <w:numId w:val="18"/>
        </w:numPr>
        <w:suppressAutoHyphens/>
        <w:autoSpaceDN w:val="0"/>
        <w:ind w:left="0" w:firstLine="567"/>
        <w:jc w:val="both"/>
        <w:textAlignment w:val="baseline"/>
        <w:rPr>
          <w:rFonts w:eastAsia="Calibri"/>
          <w:i/>
          <w:kern w:val="3"/>
          <w:sz w:val="28"/>
          <w:szCs w:val="28"/>
          <w:lang w:eastAsia="en-US"/>
        </w:rPr>
      </w:pPr>
      <w:r>
        <w:rPr>
          <w:rFonts w:eastAsia="Calibri"/>
          <w:kern w:val="3"/>
          <w:sz w:val="28"/>
          <w:szCs w:val="28"/>
          <w:lang w:eastAsia="en-US"/>
        </w:rPr>
        <w:t>Документы оформлены с нарушением законодательства (</w:t>
      </w:r>
      <w:r w:rsidR="00300E7D">
        <w:rPr>
          <w:rFonts w:eastAsia="Calibri"/>
          <w:kern w:val="3"/>
          <w:sz w:val="28"/>
          <w:szCs w:val="28"/>
          <w:lang w:eastAsia="en-US"/>
        </w:rPr>
        <w:t xml:space="preserve">в расходных кассовых документах отсутствуют подписи получателей денежных средств, не указана сумма прописью и др.). </w:t>
      </w:r>
      <w:r w:rsidR="00D353C2">
        <w:rPr>
          <w:rFonts w:eastAsia="Calibri"/>
          <w:kern w:val="3"/>
          <w:sz w:val="28"/>
          <w:szCs w:val="28"/>
          <w:lang w:eastAsia="en-US"/>
        </w:rPr>
        <w:t>Документы подшиты в хаотичном порядке.</w:t>
      </w:r>
    </w:p>
    <w:p w:rsidR="00D353C2" w:rsidRPr="009939CF" w:rsidRDefault="00C068CD" w:rsidP="00D353C2">
      <w:pPr>
        <w:numPr>
          <w:ilvl w:val="0"/>
          <w:numId w:val="18"/>
        </w:numPr>
        <w:ind w:left="0" w:firstLine="567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Не осуществлялся </w:t>
      </w:r>
      <w:r w:rsidR="00AF3D4B" w:rsidRPr="00C068CD">
        <w:rPr>
          <w:sz w:val="28"/>
          <w:szCs w:val="28"/>
        </w:rPr>
        <w:t>контроль со стороны Администрации поселения за выполнением работ по благоустройству обще</w:t>
      </w:r>
      <w:r>
        <w:rPr>
          <w:sz w:val="28"/>
          <w:szCs w:val="28"/>
        </w:rPr>
        <w:t>ственной территории в 2018 году</w:t>
      </w:r>
      <w:r w:rsidR="00AF3D4B" w:rsidRPr="00C068CD">
        <w:rPr>
          <w:sz w:val="28"/>
          <w:szCs w:val="28"/>
        </w:rPr>
        <w:t>, поскольку фактические объемы по ряду произведенных работ не соответствуют объемам работ в локальных сметах.  В нарушение пунктов 4.1 и 4.3 статьи 4 Муниципального контракта на выполнение работ по благоустройству общественной территории (обустройству сквера) акты о приемке выполненных работ были подписаны без проверки соответствия объема работ и качества работ требованиям в настоящем К</w:t>
      </w:r>
      <w:r w:rsidR="000D1A63">
        <w:rPr>
          <w:sz w:val="28"/>
          <w:szCs w:val="28"/>
        </w:rPr>
        <w:t xml:space="preserve">онтракте и Техническом задании, </w:t>
      </w:r>
      <w:r w:rsidR="00AF3D4B" w:rsidRPr="00C068CD">
        <w:rPr>
          <w:sz w:val="28"/>
          <w:szCs w:val="28"/>
        </w:rPr>
        <w:t>экспертиза результатов работ не проводилась. Кроме того нарушены условия договоров подряда, поскольку в актах о приемке выполненных работ не указаны недостатки, сроки и порядок их устранения.</w:t>
      </w:r>
      <w:r w:rsidR="00D353C2">
        <w:rPr>
          <w:sz w:val="28"/>
          <w:szCs w:val="28"/>
        </w:rPr>
        <w:t xml:space="preserve"> </w:t>
      </w:r>
      <w:r w:rsidR="00D353C2" w:rsidRPr="009939CF">
        <w:rPr>
          <w:sz w:val="28"/>
          <w:szCs w:val="28"/>
        </w:rPr>
        <w:t xml:space="preserve">Создание и состав комиссии по приемке </w:t>
      </w:r>
      <w:r w:rsidR="00D353C2" w:rsidRPr="009939CF">
        <w:rPr>
          <w:sz w:val="28"/>
          <w:szCs w:val="28"/>
        </w:rPr>
        <w:lastRenderedPageBreak/>
        <w:t>выполненных работ по благоустройству общественной территории (обустройству сквера) распоряжением Администрации не утвержден.</w:t>
      </w:r>
    </w:p>
    <w:p w:rsidR="00E81C6B" w:rsidRDefault="008F4699" w:rsidP="00DA4F57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81C6B">
        <w:rPr>
          <w:sz w:val="28"/>
          <w:szCs w:val="28"/>
        </w:rPr>
        <w:t xml:space="preserve">а общественном захоронении </w:t>
      </w:r>
      <w:r>
        <w:rPr>
          <w:sz w:val="28"/>
          <w:szCs w:val="28"/>
        </w:rPr>
        <w:t>отмечены лентой для ограждения опасных участков аварийные деревья</w:t>
      </w:r>
      <w:r w:rsidR="00E81C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="00E81C6B">
        <w:rPr>
          <w:sz w:val="28"/>
          <w:szCs w:val="28"/>
        </w:rPr>
        <w:t>представляют реальную угрозу для жизни, здоровья, а также имущества людей, вследствие чего подлежат срочному удалению. Однако спиливание деревьев на общественном захоронении в 2020 году до настоящего времени не производилось.</w:t>
      </w:r>
    </w:p>
    <w:p w:rsidR="00522270" w:rsidRPr="00522270" w:rsidRDefault="00522270" w:rsidP="00522270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522270">
        <w:rPr>
          <w:sz w:val="28"/>
          <w:szCs w:val="28"/>
        </w:rPr>
        <w:t xml:space="preserve">Все беседки находятся в удовлетворительном состоянии, </w:t>
      </w:r>
      <w:r>
        <w:rPr>
          <w:sz w:val="28"/>
          <w:szCs w:val="28"/>
        </w:rPr>
        <w:t>н</w:t>
      </w:r>
      <w:r w:rsidRPr="00522270">
        <w:rPr>
          <w:sz w:val="28"/>
          <w:szCs w:val="28"/>
        </w:rPr>
        <w:t>акрыты поликарбонатом.</w:t>
      </w:r>
    </w:p>
    <w:p w:rsidR="00B24377" w:rsidRPr="00791C2B" w:rsidRDefault="00522270" w:rsidP="00791C2B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522270">
        <w:rPr>
          <w:sz w:val="28"/>
          <w:szCs w:val="28"/>
        </w:rPr>
        <w:t xml:space="preserve">Расходы на строительство гаража, на оплату транспортного налога, а также на приобретение мебели в кабинет Главы поселения является  неэффективным </w:t>
      </w:r>
      <w:r w:rsidR="00791C2B">
        <w:rPr>
          <w:sz w:val="28"/>
          <w:szCs w:val="28"/>
        </w:rPr>
        <w:t>расходованием бюджетных средств</w:t>
      </w:r>
      <w:r w:rsidR="00B24377" w:rsidRPr="00791C2B">
        <w:rPr>
          <w:sz w:val="28"/>
          <w:szCs w:val="28"/>
        </w:rPr>
        <w:t>, поскольку данные денежные средства можно было направить на осуществ</w:t>
      </w:r>
      <w:r w:rsidR="00791C2B">
        <w:rPr>
          <w:sz w:val="28"/>
          <w:szCs w:val="28"/>
        </w:rPr>
        <w:t>ление первоочередных расходов</w:t>
      </w:r>
      <w:r w:rsidR="00BA0AAB">
        <w:rPr>
          <w:sz w:val="28"/>
          <w:szCs w:val="28"/>
        </w:rPr>
        <w:t>.</w:t>
      </w:r>
    </w:p>
    <w:p w:rsidR="006A7D9F" w:rsidRPr="00EF297A" w:rsidRDefault="006A7D9F" w:rsidP="00CD5B98">
      <w:pPr>
        <w:pStyle w:val="af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7D9F" w:rsidRPr="00EF297A" w:rsidRDefault="00D353C2" w:rsidP="00CD5B98">
      <w:pPr>
        <w:pStyle w:val="af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Предложения</w:t>
      </w:r>
      <w:r w:rsidR="0013151B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6A7D9F" w:rsidRPr="00EF297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A7D9F" w:rsidRPr="00CD5B98" w:rsidRDefault="006A7D9F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5B98">
        <w:rPr>
          <w:rFonts w:ascii="Times New Roman" w:hAnsi="Times New Roman"/>
          <w:sz w:val="28"/>
          <w:szCs w:val="28"/>
          <w:lang w:val="ru-RU"/>
        </w:rPr>
        <w:t>Обеспечи</w:t>
      </w:r>
      <w:r w:rsidR="0056685F" w:rsidRPr="00CD5B98">
        <w:rPr>
          <w:rFonts w:ascii="Times New Roman" w:hAnsi="Times New Roman"/>
          <w:sz w:val="28"/>
          <w:szCs w:val="28"/>
          <w:lang w:val="ru-RU"/>
        </w:rPr>
        <w:t>вать</w:t>
      </w:r>
      <w:r w:rsidRPr="00CD5B98">
        <w:rPr>
          <w:rFonts w:ascii="Times New Roman" w:hAnsi="Times New Roman"/>
          <w:sz w:val="28"/>
          <w:szCs w:val="28"/>
          <w:lang w:val="ru-RU"/>
        </w:rPr>
        <w:t xml:space="preserve"> соответствие документов законодательству.</w:t>
      </w:r>
    </w:p>
    <w:p w:rsidR="006A7D9F" w:rsidRPr="00CD5B98" w:rsidRDefault="0056685F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5B98">
        <w:rPr>
          <w:rFonts w:ascii="Times New Roman" w:hAnsi="Times New Roman"/>
          <w:sz w:val="28"/>
          <w:szCs w:val="28"/>
          <w:lang w:val="ru-RU"/>
        </w:rPr>
        <w:t xml:space="preserve">При благоустройстве территории Яжелбицкого сельского поселения, а также при проведении иных работ обеспечивать </w:t>
      </w:r>
      <w:r w:rsidR="00E9736A" w:rsidRPr="00CD5B98">
        <w:rPr>
          <w:rFonts w:ascii="Times New Roman" w:hAnsi="Times New Roman"/>
          <w:sz w:val="28"/>
          <w:szCs w:val="28"/>
          <w:lang w:val="ru-RU"/>
        </w:rPr>
        <w:t>соответстви</w:t>
      </w:r>
      <w:r w:rsidRPr="00CD5B98">
        <w:rPr>
          <w:rFonts w:ascii="Times New Roman" w:hAnsi="Times New Roman"/>
          <w:sz w:val="28"/>
          <w:szCs w:val="28"/>
          <w:lang w:val="ru-RU"/>
        </w:rPr>
        <w:t>е</w:t>
      </w:r>
      <w:r w:rsidR="00E9736A" w:rsidRPr="00CD5B98">
        <w:rPr>
          <w:rFonts w:ascii="Times New Roman" w:hAnsi="Times New Roman"/>
          <w:sz w:val="28"/>
          <w:szCs w:val="28"/>
          <w:lang w:val="ru-RU"/>
        </w:rPr>
        <w:t xml:space="preserve"> объема и качества работ требованиям</w:t>
      </w:r>
      <w:r w:rsidRPr="00CD5B98">
        <w:rPr>
          <w:rFonts w:ascii="Times New Roman" w:hAnsi="Times New Roman"/>
          <w:sz w:val="28"/>
          <w:szCs w:val="28"/>
          <w:lang w:val="ru-RU"/>
        </w:rPr>
        <w:t>, предусмотренным соответствующими документами.</w:t>
      </w:r>
    </w:p>
    <w:p w:rsidR="00F57A64" w:rsidRPr="00CD5B98" w:rsidRDefault="00F57A64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5B98">
        <w:rPr>
          <w:rFonts w:ascii="Times New Roman" w:hAnsi="Times New Roman"/>
          <w:sz w:val="28"/>
          <w:szCs w:val="28"/>
          <w:lang w:val="ru-RU"/>
        </w:rPr>
        <w:t>При формировании и исполнении муниципальных программ обеспечивать исполнение норм законодательства, а также муни</w:t>
      </w:r>
      <w:r w:rsidR="005F3D54" w:rsidRPr="00CD5B98">
        <w:rPr>
          <w:rFonts w:ascii="Times New Roman" w:hAnsi="Times New Roman"/>
          <w:sz w:val="28"/>
          <w:szCs w:val="28"/>
          <w:lang w:val="ru-RU"/>
        </w:rPr>
        <w:t>ципальных правовых актов.</w:t>
      </w:r>
    </w:p>
    <w:p w:rsidR="00E62695" w:rsidRPr="00EF297A" w:rsidRDefault="00E62695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297A">
        <w:rPr>
          <w:rFonts w:ascii="Times New Roman" w:hAnsi="Times New Roman"/>
          <w:sz w:val="28"/>
          <w:szCs w:val="28"/>
          <w:lang w:val="ru-RU"/>
        </w:rPr>
        <w:t>Оприходовать остаток брусчатки, размером 200*100*60 мм, в</w:t>
      </w:r>
      <w:r w:rsidR="000D1A63" w:rsidRPr="00EF297A">
        <w:rPr>
          <w:rFonts w:ascii="Times New Roman" w:hAnsi="Times New Roman"/>
          <w:sz w:val="28"/>
          <w:szCs w:val="28"/>
          <w:lang w:val="ru-RU"/>
        </w:rPr>
        <w:t xml:space="preserve"> количестве 730 шт. или 14,6 м², согласно сметной документации.</w:t>
      </w:r>
      <w:r w:rsidR="00D45BFC" w:rsidRPr="00EF297A">
        <w:rPr>
          <w:rFonts w:ascii="Times New Roman" w:hAnsi="Times New Roman"/>
          <w:sz w:val="28"/>
          <w:szCs w:val="28"/>
          <w:lang w:val="ru-RU"/>
        </w:rPr>
        <w:t xml:space="preserve"> Обеспечить отражение в реестре муниципального имущества основных средств, фактически установленных в ходе осуществления работ по благоустройству сквера  (скамьи, урны, светильники).</w:t>
      </w:r>
    </w:p>
    <w:p w:rsidR="008F3077" w:rsidRPr="00EF297A" w:rsidRDefault="008F3077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297A">
        <w:rPr>
          <w:rFonts w:ascii="Times New Roman" w:hAnsi="Times New Roman"/>
          <w:sz w:val="28"/>
          <w:szCs w:val="28"/>
          <w:lang w:val="ru-RU"/>
        </w:rPr>
        <w:t>В целях недопущения вреда жизни и здоровью, а также имуществу, деревья необходимо удалять своевременно, то есть с момента установления их аварийности.</w:t>
      </w:r>
    </w:p>
    <w:p w:rsidR="004B0A7E" w:rsidRPr="00CD5B98" w:rsidRDefault="004B0A7E" w:rsidP="00CD5B98">
      <w:pPr>
        <w:pStyle w:val="af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5B98">
        <w:rPr>
          <w:rFonts w:ascii="Times New Roman" w:hAnsi="Times New Roman"/>
          <w:sz w:val="28"/>
          <w:szCs w:val="28"/>
          <w:lang w:val="ru-RU"/>
        </w:rPr>
        <w:t>Согласно статье 34 Б</w:t>
      </w:r>
      <w:r w:rsidR="00CD5B98">
        <w:rPr>
          <w:rFonts w:ascii="Times New Roman" w:hAnsi="Times New Roman"/>
          <w:sz w:val="28"/>
          <w:szCs w:val="28"/>
          <w:lang w:val="ru-RU"/>
        </w:rPr>
        <w:t>К</w:t>
      </w:r>
      <w:r w:rsidRPr="00CD5B98">
        <w:rPr>
          <w:rFonts w:ascii="Times New Roman" w:hAnsi="Times New Roman"/>
          <w:sz w:val="28"/>
          <w:szCs w:val="28"/>
          <w:lang w:val="ru-RU"/>
        </w:rPr>
        <w:t xml:space="preserve"> РФ при составлении и исполнении бюджета Яжелбицкого сельского поселения обеспечивать соблюдение принципа эффективности использования бюджетных средств.</w:t>
      </w:r>
    </w:p>
    <w:p w:rsidR="0099659B" w:rsidRDefault="0099659B" w:rsidP="0099659B">
      <w:pPr>
        <w:rPr>
          <w:sz w:val="28"/>
          <w:szCs w:val="28"/>
        </w:rPr>
      </w:pPr>
    </w:p>
    <w:p w:rsidR="0052602D" w:rsidRDefault="0052602D" w:rsidP="0099659B">
      <w:pPr>
        <w:rPr>
          <w:sz w:val="28"/>
          <w:szCs w:val="28"/>
        </w:rPr>
      </w:pPr>
    </w:p>
    <w:p w:rsidR="0052602D" w:rsidRDefault="0052602D" w:rsidP="0099659B">
      <w:pPr>
        <w:rPr>
          <w:sz w:val="28"/>
          <w:szCs w:val="28"/>
        </w:rPr>
      </w:pPr>
    </w:p>
    <w:p w:rsidR="0052602D" w:rsidRPr="002B4A99" w:rsidRDefault="0052602D" w:rsidP="0052602D">
      <w:pPr>
        <w:pStyle w:val="10"/>
        <w:rPr>
          <w:sz w:val="26"/>
          <w:szCs w:val="26"/>
        </w:rPr>
      </w:pPr>
      <w:r w:rsidRPr="002B4A99">
        <w:rPr>
          <w:sz w:val="26"/>
          <w:szCs w:val="26"/>
        </w:rPr>
        <w:t xml:space="preserve">Руководитель контрольного мероприятия </w:t>
      </w:r>
    </w:p>
    <w:p w:rsidR="0052602D" w:rsidRPr="002B4A99" w:rsidRDefault="0052602D" w:rsidP="0052602D">
      <w:pPr>
        <w:pStyle w:val="10"/>
        <w:rPr>
          <w:sz w:val="26"/>
          <w:szCs w:val="26"/>
        </w:rPr>
      </w:pPr>
      <w:r w:rsidRPr="002B4A99">
        <w:rPr>
          <w:sz w:val="26"/>
          <w:szCs w:val="26"/>
        </w:rPr>
        <w:t xml:space="preserve">Председатель  Контрольно – счетной палаты   ____________   И.Н.Павлова </w:t>
      </w:r>
    </w:p>
    <w:p w:rsidR="0052602D" w:rsidRDefault="0052602D" w:rsidP="0099659B">
      <w:pPr>
        <w:rPr>
          <w:sz w:val="28"/>
          <w:szCs w:val="28"/>
        </w:rPr>
      </w:pPr>
      <w:bookmarkStart w:id="2" w:name="_GoBack"/>
      <w:bookmarkEnd w:id="2"/>
    </w:p>
    <w:p w:rsidR="003C6776" w:rsidRDefault="003C6776" w:rsidP="0099659B">
      <w:pPr>
        <w:rPr>
          <w:sz w:val="28"/>
          <w:szCs w:val="28"/>
        </w:rPr>
      </w:pPr>
    </w:p>
    <w:p w:rsidR="003C6776" w:rsidRDefault="003C6776" w:rsidP="0099659B">
      <w:pPr>
        <w:rPr>
          <w:sz w:val="28"/>
          <w:szCs w:val="28"/>
        </w:rPr>
      </w:pPr>
    </w:p>
    <w:sectPr w:rsidR="003C6776" w:rsidSect="0018103B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57" w:rsidRDefault="00B35457">
      <w:r>
        <w:separator/>
      </w:r>
    </w:p>
  </w:endnote>
  <w:endnote w:type="continuationSeparator" w:id="0">
    <w:p w:rsidR="00B35457" w:rsidRDefault="00B3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57" w:rsidRDefault="00B35457">
      <w:r>
        <w:separator/>
      </w:r>
    </w:p>
  </w:footnote>
  <w:footnote w:type="continuationSeparator" w:id="0">
    <w:p w:rsidR="00B35457" w:rsidRDefault="00B35457">
      <w:r>
        <w:continuationSeparator/>
      </w:r>
    </w:p>
  </w:footnote>
  <w:footnote w:id="1">
    <w:p w:rsidR="003D3C23" w:rsidRPr="006E386A" w:rsidRDefault="003D3C23" w:rsidP="00920900">
      <w:pPr>
        <w:pStyle w:val="af1"/>
      </w:pPr>
      <w:r>
        <w:rPr>
          <w:rStyle w:val="af3"/>
        </w:rPr>
        <w:footnoteRef/>
      </w:r>
      <w:r w:rsidRPr="006E386A">
        <w:t>«</w:t>
      </w:r>
      <w:r w:rsidRPr="006E386A">
        <w:rPr>
          <w:rFonts w:eastAsia="Calibri"/>
        </w:rPr>
        <w:t>Об областном бюджете на 201</w:t>
      </w:r>
      <w:r>
        <w:rPr>
          <w:rFonts w:eastAsia="Calibri"/>
        </w:rPr>
        <w:t>8</w:t>
      </w:r>
      <w:r w:rsidRPr="006E386A">
        <w:rPr>
          <w:rFonts w:eastAsia="Calibri"/>
        </w:rPr>
        <w:t xml:space="preserve"> год и на плановый период 201</w:t>
      </w:r>
      <w:r>
        <w:rPr>
          <w:rFonts w:eastAsia="Calibri"/>
        </w:rPr>
        <w:t>9</w:t>
      </w:r>
      <w:r w:rsidRPr="006E386A">
        <w:rPr>
          <w:rFonts w:eastAsia="Calibri"/>
        </w:rPr>
        <w:t xml:space="preserve"> и 20</w:t>
      </w:r>
      <w:r>
        <w:rPr>
          <w:rFonts w:eastAsia="Calibri"/>
        </w:rPr>
        <w:t>20</w:t>
      </w:r>
      <w:r w:rsidRPr="006E386A">
        <w:rPr>
          <w:rFonts w:eastAsia="Calibri"/>
        </w:rPr>
        <w:t xml:space="preserve"> годов»</w:t>
      </w:r>
    </w:p>
  </w:footnote>
  <w:footnote w:id="2">
    <w:p w:rsidR="003D3C23" w:rsidRDefault="003D3C23" w:rsidP="0095151C">
      <w:pPr>
        <w:pStyle w:val="af1"/>
      </w:pPr>
      <w:r>
        <w:rPr>
          <w:rStyle w:val="af3"/>
        </w:rPr>
        <w:footnoteRef/>
      </w:r>
      <w:r w:rsidRPr="007E2D1C">
        <w:t>«Об областном бюджете на 201</w:t>
      </w:r>
      <w:r>
        <w:t>9</w:t>
      </w:r>
      <w:r w:rsidRPr="007E2D1C">
        <w:t xml:space="preserve"> год и на плановый период 20</w:t>
      </w:r>
      <w:r>
        <w:t>20 и 2021</w:t>
      </w:r>
      <w:r w:rsidRPr="007E2D1C">
        <w:t xml:space="preserve"> годов»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34" w:rsidRDefault="00C743F0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602D">
      <w:rPr>
        <w:noProof/>
      </w:rPr>
      <w:t>16</w:t>
    </w:r>
    <w:r>
      <w:rPr>
        <w:noProof/>
      </w:rPr>
      <w:fldChar w:fldCharType="end"/>
    </w:r>
  </w:p>
  <w:p w:rsidR="002D5A34" w:rsidRDefault="002D5A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pt;height:3pt" o:bullet="t">
        <v:imagedata r:id="rId1" o:title="submenu_act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FFFFFFFE"/>
    <w:multiLevelType w:val="singleLevel"/>
    <w:tmpl w:val="D2D27566"/>
    <w:lvl w:ilvl="0">
      <w:numFmt w:val="decimal"/>
      <w:lvlText w:val="*"/>
      <w:lvlJc w:val="left"/>
    </w:lvl>
  </w:abstractNum>
  <w:abstractNum w:abstractNumId="1" w15:restartNumberingAfterBreak="0">
    <w:nsid w:val="0324212D"/>
    <w:multiLevelType w:val="hybridMultilevel"/>
    <w:tmpl w:val="E4F4FC06"/>
    <w:lvl w:ilvl="0" w:tplc="9B4C2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77A027F"/>
    <w:multiLevelType w:val="hybridMultilevel"/>
    <w:tmpl w:val="09EAA82A"/>
    <w:lvl w:ilvl="0" w:tplc="CDB67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94619"/>
    <w:multiLevelType w:val="multilevel"/>
    <w:tmpl w:val="A59E40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07E3229"/>
    <w:multiLevelType w:val="multilevel"/>
    <w:tmpl w:val="0C72D3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5" w15:restartNumberingAfterBreak="0">
    <w:nsid w:val="274075D7"/>
    <w:multiLevelType w:val="multilevel"/>
    <w:tmpl w:val="0D1A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4585834"/>
    <w:multiLevelType w:val="hybridMultilevel"/>
    <w:tmpl w:val="CFA0B00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38C81895"/>
    <w:multiLevelType w:val="multilevel"/>
    <w:tmpl w:val="0D1A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CFD6348"/>
    <w:multiLevelType w:val="hybridMultilevel"/>
    <w:tmpl w:val="F2FC4FFC"/>
    <w:lvl w:ilvl="0" w:tplc="AC386E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A73DF0"/>
    <w:multiLevelType w:val="hybridMultilevel"/>
    <w:tmpl w:val="F4420FF6"/>
    <w:lvl w:ilvl="0" w:tplc="A228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E113AC1"/>
    <w:multiLevelType w:val="multilevel"/>
    <w:tmpl w:val="7694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329F8"/>
    <w:multiLevelType w:val="hybridMultilevel"/>
    <w:tmpl w:val="FDB0E922"/>
    <w:lvl w:ilvl="0" w:tplc="48D698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C64A0"/>
    <w:multiLevelType w:val="hybridMultilevel"/>
    <w:tmpl w:val="FA123C34"/>
    <w:lvl w:ilvl="0" w:tplc="F99EA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C2F8C"/>
    <w:multiLevelType w:val="multilevel"/>
    <w:tmpl w:val="17FA520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  <w:rPr>
        <w:rFonts w:hint="default"/>
      </w:rPr>
    </w:lvl>
  </w:abstractNum>
  <w:abstractNum w:abstractNumId="15" w15:restartNumberingAfterBreak="0">
    <w:nsid w:val="738F74D0"/>
    <w:multiLevelType w:val="hybridMultilevel"/>
    <w:tmpl w:val="864803A4"/>
    <w:lvl w:ilvl="0" w:tplc="E80CA4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B8582E"/>
    <w:multiLevelType w:val="hybridMultilevel"/>
    <w:tmpl w:val="560C7510"/>
    <w:lvl w:ilvl="0" w:tplc="5F2463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7834379F"/>
    <w:multiLevelType w:val="hybridMultilevel"/>
    <w:tmpl w:val="09E0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75B49"/>
    <w:multiLevelType w:val="hybridMultilevel"/>
    <w:tmpl w:val="C570F068"/>
    <w:lvl w:ilvl="0" w:tplc="1AC0BD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734B95"/>
    <w:multiLevelType w:val="multilevel"/>
    <w:tmpl w:val="AB846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741D8"/>
    <w:multiLevelType w:val="hybridMultilevel"/>
    <w:tmpl w:val="796EF2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937297"/>
    <w:multiLevelType w:val="hybridMultilevel"/>
    <w:tmpl w:val="78CA4798"/>
    <w:lvl w:ilvl="0" w:tplc="E9E46D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0"/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–"/>
        <w:legacy w:legacy="1" w:legacySpace="120" w:legacyIndent="425"/>
        <w:lvlJc w:val="left"/>
        <w:pPr>
          <w:ind w:left="1134" w:hanging="425"/>
        </w:pPr>
      </w:lvl>
    </w:lvlOverride>
  </w:num>
  <w:num w:numId="7">
    <w:abstractNumId w:val="8"/>
  </w:num>
  <w:num w:numId="8">
    <w:abstractNumId w:val="2"/>
  </w:num>
  <w:num w:numId="9">
    <w:abstractNumId w:val="18"/>
  </w:num>
  <w:num w:numId="10">
    <w:abstractNumId w:val="16"/>
  </w:num>
  <w:num w:numId="11">
    <w:abstractNumId w:val="20"/>
  </w:num>
  <w:num w:numId="12">
    <w:abstractNumId w:val="21"/>
  </w:num>
  <w:num w:numId="13">
    <w:abstractNumId w:val="9"/>
  </w:num>
  <w:num w:numId="14">
    <w:abstractNumId w:val="12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 w:numId="19">
    <w:abstractNumId w:val="7"/>
  </w:num>
  <w:num w:numId="20">
    <w:abstractNumId w:val="17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835"/>
    <w:rsid w:val="000013B5"/>
    <w:rsid w:val="00003B7A"/>
    <w:rsid w:val="00005A78"/>
    <w:rsid w:val="00005E59"/>
    <w:rsid w:val="000061F5"/>
    <w:rsid w:val="0001022B"/>
    <w:rsid w:val="00011B33"/>
    <w:rsid w:val="00011C87"/>
    <w:rsid w:val="0001215D"/>
    <w:rsid w:val="000140CE"/>
    <w:rsid w:val="00021396"/>
    <w:rsid w:val="00021B42"/>
    <w:rsid w:val="00024B4F"/>
    <w:rsid w:val="00025CC1"/>
    <w:rsid w:val="00026271"/>
    <w:rsid w:val="000268F3"/>
    <w:rsid w:val="00026AFC"/>
    <w:rsid w:val="000276E0"/>
    <w:rsid w:val="0003221F"/>
    <w:rsid w:val="0003790C"/>
    <w:rsid w:val="00037EDE"/>
    <w:rsid w:val="0004053A"/>
    <w:rsid w:val="00041E65"/>
    <w:rsid w:val="00042EF6"/>
    <w:rsid w:val="000434AE"/>
    <w:rsid w:val="00043548"/>
    <w:rsid w:val="000439CC"/>
    <w:rsid w:val="00043BD3"/>
    <w:rsid w:val="00043E91"/>
    <w:rsid w:val="00044FC7"/>
    <w:rsid w:val="00045EFD"/>
    <w:rsid w:val="00047783"/>
    <w:rsid w:val="00050B06"/>
    <w:rsid w:val="00050BD5"/>
    <w:rsid w:val="00050DD1"/>
    <w:rsid w:val="00050E41"/>
    <w:rsid w:val="00052085"/>
    <w:rsid w:val="000520BB"/>
    <w:rsid w:val="00052472"/>
    <w:rsid w:val="00052AE2"/>
    <w:rsid w:val="00052B25"/>
    <w:rsid w:val="00052CD8"/>
    <w:rsid w:val="0005301D"/>
    <w:rsid w:val="00053320"/>
    <w:rsid w:val="00053715"/>
    <w:rsid w:val="00055A00"/>
    <w:rsid w:val="00056652"/>
    <w:rsid w:val="000573C1"/>
    <w:rsid w:val="00062D8A"/>
    <w:rsid w:val="000649C6"/>
    <w:rsid w:val="00065BEA"/>
    <w:rsid w:val="00065CE9"/>
    <w:rsid w:val="0006749F"/>
    <w:rsid w:val="00067C23"/>
    <w:rsid w:val="00070FA6"/>
    <w:rsid w:val="00071298"/>
    <w:rsid w:val="000716DC"/>
    <w:rsid w:val="000724BB"/>
    <w:rsid w:val="00073731"/>
    <w:rsid w:val="0007464F"/>
    <w:rsid w:val="00074B07"/>
    <w:rsid w:val="000764E8"/>
    <w:rsid w:val="00076B1C"/>
    <w:rsid w:val="00076E08"/>
    <w:rsid w:val="00077235"/>
    <w:rsid w:val="00080693"/>
    <w:rsid w:val="00081D02"/>
    <w:rsid w:val="0008751B"/>
    <w:rsid w:val="00091384"/>
    <w:rsid w:val="00091CD4"/>
    <w:rsid w:val="0009246C"/>
    <w:rsid w:val="0009276D"/>
    <w:rsid w:val="00092A40"/>
    <w:rsid w:val="00095997"/>
    <w:rsid w:val="00095ACF"/>
    <w:rsid w:val="00096502"/>
    <w:rsid w:val="000A2889"/>
    <w:rsid w:val="000A33CC"/>
    <w:rsid w:val="000A406F"/>
    <w:rsid w:val="000A47CB"/>
    <w:rsid w:val="000A5302"/>
    <w:rsid w:val="000A73CC"/>
    <w:rsid w:val="000B008C"/>
    <w:rsid w:val="000B014B"/>
    <w:rsid w:val="000B08F9"/>
    <w:rsid w:val="000B141F"/>
    <w:rsid w:val="000B2E00"/>
    <w:rsid w:val="000B3677"/>
    <w:rsid w:val="000B3B99"/>
    <w:rsid w:val="000B3CB5"/>
    <w:rsid w:val="000B4F00"/>
    <w:rsid w:val="000B55A5"/>
    <w:rsid w:val="000B5F83"/>
    <w:rsid w:val="000B6800"/>
    <w:rsid w:val="000C0E95"/>
    <w:rsid w:val="000C16F4"/>
    <w:rsid w:val="000C28D4"/>
    <w:rsid w:val="000C3527"/>
    <w:rsid w:val="000C4001"/>
    <w:rsid w:val="000C63F8"/>
    <w:rsid w:val="000D1A63"/>
    <w:rsid w:val="000D1A71"/>
    <w:rsid w:val="000D2EF9"/>
    <w:rsid w:val="000D2F3A"/>
    <w:rsid w:val="000D576B"/>
    <w:rsid w:val="000E117C"/>
    <w:rsid w:val="000E1939"/>
    <w:rsid w:val="000E227A"/>
    <w:rsid w:val="000E2964"/>
    <w:rsid w:val="000E311E"/>
    <w:rsid w:val="000E35DF"/>
    <w:rsid w:val="000E3949"/>
    <w:rsid w:val="000E41F0"/>
    <w:rsid w:val="000E58B6"/>
    <w:rsid w:val="000F04D0"/>
    <w:rsid w:val="000F0AA0"/>
    <w:rsid w:val="000F1DD6"/>
    <w:rsid w:val="000F3535"/>
    <w:rsid w:val="000F35DA"/>
    <w:rsid w:val="000F3F65"/>
    <w:rsid w:val="000F42F3"/>
    <w:rsid w:val="000F4CEA"/>
    <w:rsid w:val="000F4E51"/>
    <w:rsid w:val="000F55D8"/>
    <w:rsid w:val="000F5615"/>
    <w:rsid w:val="000F5FA2"/>
    <w:rsid w:val="000F6228"/>
    <w:rsid w:val="000F79D3"/>
    <w:rsid w:val="000F7AAB"/>
    <w:rsid w:val="001005BC"/>
    <w:rsid w:val="00101654"/>
    <w:rsid w:val="00101FC4"/>
    <w:rsid w:val="00105C58"/>
    <w:rsid w:val="00107AAB"/>
    <w:rsid w:val="0011006A"/>
    <w:rsid w:val="001109A7"/>
    <w:rsid w:val="00112077"/>
    <w:rsid w:val="00112999"/>
    <w:rsid w:val="00112CA3"/>
    <w:rsid w:val="00113E2C"/>
    <w:rsid w:val="0011518B"/>
    <w:rsid w:val="00116CA7"/>
    <w:rsid w:val="00117458"/>
    <w:rsid w:val="00120C39"/>
    <w:rsid w:val="00122839"/>
    <w:rsid w:val="00124BF1"/>
    <w:rsid w:val="00125FB6"/>
    <w:rsid w:val="001307FA"/>
    <w:rsid w:val="001311B7"/>
    <w:rsid w:val="0013151B"/>
    <w:rsid w:val="00131861"/>
    <w:rsid w:val="001331F8"/>
    <w:rsid w:val="00134052"/>
    <w:rsid w:val="001347B1"/>
    <w:rsid w:val="001379A7"/>
    <w:rsid w:val="00141661"/>
    <w:rsid w:val="0014347C"/>
    <w:rsid w:val="00143EA1"/>
    <w:rsid w:val="0014416D"/>
    <w:rsid w:val="00144F8D"/>
    <w:rsid w:val="001473B0"/>
    <w:rsid w:val="00147974"/>
    <w:rsid w:val="00150D5D"/>
    <w:rsid w:val="00150F3B"/>
    <w:rsid w:val="00152042"/>
    <w:rsid w:val="00152637"/>
    <w:rsid w:val="00153D15"/>
    <w:rsid w:val="00156591"/>
    <w:rsid w:val="00161C9A"/>
    <w:rsid w:val="00163225"/>
    <w:rsid w:val="001703D6"/>
    <w:rsid w:val="00170D6E"/>
    <w:rsid w:val="0017112C"/>
    <w:rsid w:val="00171C3F"/>
    <w:rsid w:val="00173C6F"/>
    <w:rsid w:val="001742CC"/>
    <w:rsid w:val="001779D1"/>
    <w:rsid w:val="00180153"/>
    <w:rsid w:val="0018103B"/>
    <w:rsid w:val="00181879"/>
    <w:rsid w:val="00182043"/>
    <w:rsid w:val="001823DC"/>
    <w:rsid w:val="001839D8"/>
    <w:rsid w:val="00183C6C"/>
    <w:rsid w:val="00184334"/>
    <w:rsid w:val="001844F3"/>
    <w:rsid w:val="00184BED"/>
    <w:rsid w:val="00185114"/>
    <w:rsid w:val="0018594B"/>
    <w:rsid w:val="001859C8"/>
    <w:rsid w:val="00186D56"/>
    <w:rsid w:val="00187D5F"/>
    <w:rsid w:val="00191F70"/>
    <w:rsid w:val="001923BE"/>
    <w:rsid w:val="00192569"/>
    <w:rsid w:val="00192C37"/>
    <w:rsid w:val="00193B02"/>
    <w:rsid w:val="00193E01"/>
    <w:rsid w:val="001941EF"/>
    <w:rsid w:val="001952C1"/>
    <w:rsid w:val="001955CC"/>
    <w:rsid w:val="00196550"/>
    <w:rsid w:val="001965C1"/>
    <w:rsid w:val="00196973"/>
    <w:rsid w:val="00196CD3"/>
    <w:rsid w:val="001A0192"/>
    <w:rsid w:val="001A147E"/>
    <w:rsid w:val="001A15CC"/>
    <w:rsid w:val="001A19BC"/>
    <w:rsid w:val="001A3C5F"/>
    <w:rsid w:val="001A4309"/>
    <w:rsid w:val="001A5973"/>
    <w:rsid w:val="001A6375"/>
    <w:rsid w:val="001B070E"/>
    <w:rsid w:val="001B2D80"/>
    <w:rsid w:val="001B4688"/>
    <w:rsid w:val="001B56BF"/>
    <w:rsid w:val="001B6CF9"/>
    <w:rsid w:val="001B7126"/>
    <w:rsid w:val="001B7D99"/>
    <w:rsid w:val="001B7F6D"/>
    <w:rsid w:val="001C0E84"/>
    <w:rsid w:val="001C0FE9"/>
    <w:rsid w:val="001C16A3"/>
    <w:rsid w:val="001C2834"/>
    <w:rsid w:val="001C2B75"/>
    <w:rsid w:val="001C3882"/>
    <w:rsid w:val="001C42EE"/>
    <w:rsid w:val="001C5090"/>
    <w:rsid w:val="001C719E"/>
    <w:rsid w:val="001D1A0D"/>
    <w:rsid w:val="001D43A3"/>
    <w:rsid w:val="001D4BE5"/>
    <w:rsid w:val="001D4F7C"/>
    <w:rsid w:val="001D51AD"/>
    <w:rsid w:val="001D6121"/>
    <w:rsid w:val="001D6413"/>
    <w:rsid w:val="001D6936"/>
    <w:rsid w:val="001D7C68"/>
    <w:rsid w:val="001E0FDE"/>
    <w:rsid w:val="001E1525"/>
    <w:rsid w:val="001E223F"/>
    <w:rsid w:val="001E23B3"/>
    <w:rsid w:val="001E3529"/>
    <w:rsid w:val="001E352A"/>
    <w:rsid w:val="001E38C3"/>
    <w:rsid w:val="001E38C7"/>
    <w:rsid w:val="001E3BA2"/>
    <w:rsid w:val="001E4F0A"/>
    <w:rsid w:val="001E52A9"/>
    <w:rsid w:val="001E622B"/>
    <w:rsid w:val="001E64A1"/>
    <w:rsid w:val="001E66C7"/>
    <w:rsid w:val="001E7AB6"/>
    <w:rsid w:val="001F16D5"/>
    <w:rsid w:val="001F20C2"/>
    <w:rsid w:val="001F351F"/>
    <w:rsid w:val="001F3D15"/>
    <w:rsid w:val="001F51BA"/>
    <w:rsid w:val="001F5619"/>
    <w:rsid w:val="001F7414"/>
    <w:rsid w:val="001F7A20"/>
    <w:rsid w:val="001F7CAC"/>
    <w:rsid w:val="00200209"/>
    <w:rsid w:val="00201C8F"/>
    <w:rsid w:val="00201D39"/>
    <w:rsid w:val="00202077"/>
    <w:rsid w:val="00203373"/>
    <w:rsid w:val="0020338F"/>
    <w:rsid w:val="00204AF6"/>
    <w:rsid w:val="002051A9"/>
    <w:rsid w:val="00206094"/>
    <w:rsid w:val="0021075B"/>
    <w:rsid w:val="00210CF3"/>
    <w:rsid w:val="00210E8B"/>
    <w:rsid w:val="00211A4D"/>
    <w:rsid w:val="00213E7B"/>
    <w:rsid w:val="002152BB"/>
    <w:rsid w:val="0021615E"/>
    <w:rsid w:val="00216B50"/>
    <w:rsid w:val="00216B98"/>
    <w:rsid w:val="002175A9"/>
    <w:rsid w:val="0021773F"/>
    <w:rsid w:val="0022060D"/>
    <w:rsid w:val="00220C3C"/>
    <w:rsid w:val="002212D5"/>
    <w:rsid w:val="00223776"/>
    <w:rsid w:val="00224453"/>
    <w:rsid w:val="0022734D"/>
    <w:rsid w:val="0023088A"/>
    <w:rsid w:val="00231B1D"/>
    <w:rsid w:val="00233679"/>
    <w:rsid w:val="00234DD4"/>
    <w:rsid w:val="00234F2C"/>
    <w:rsid w:val="00235872"/>
    <w:rsid w:val="00237560"/>
    <w:rsid w:val="00240A44"/>
    <w:rsid w:val="0024115F"/>
    <w:rsid w:val="0024129F"/>
    <w:rsid w:val="002418B5"/>
    <w:rsid w:val="00242517"/>
    <w:rsid w:val="00244CF8"/>
    <w:rsid w:val="00245960"/>
    <w:rsid w:val="00245E23"/>
    <w:rsid w:val="00246860"/>
    <w:rsid w:val="00247BBD"/>
    <w:rsid w:val="00252E9E"/>
    <w:rsid w:val="00253EEF"/>
    <w:rsid w:val="002541D4"/>
    <w:rsid w:val="00255712"/>
    <w:rsid w:val="00256AF2"/>
    <w:rsid w:val="002606CB"/>
    <w:rsid w:val="0026195A"/>
    <w:rsid w:val="002620D0"/>
    <w:rsid w:val="002635EB"/>
    <w:rsid w:val="00263D5D"/>
    <w:rsid w:val="0026427C"/>
    <w:rsid w:val="00266545"/>
    <w:rsid w:val="0026700F"/>
    <w:rsid w:val="0026704B"/>
    <w:rsid w:val="0026769C"/>
    <w:rsid w:val="002705B5"/>
    <w:rsid w:val="0027222D"/>
    <w:rsid w:val="00272CCE"/>
    <w:rsid w:val="002731AF"/>
    <w:rsid w:val="002734F9"/>
    <w:rsid w:val="002739FF"/>
    <w:rsid w:val="0027456E"/>
    <w:rsid w:val="00274F37"/>
    <w:rsid w:val="00277128"/>
    <w:rsid w:val="002779F4"/>
    <w:rsid w:val="00280A7F"/>
    <w:rsid w:val="00281C52"/>
    <w:rsid w:val="0028263A"/>
    <w:rsid w:val="00283021"/>
    <w:rsid w:val="00283063"/>
    <w:rsid w:val="00283CE0"/>
    <w:rsid w:val="00284627"/>
    <w:rsid w:val="002849FE"/>
    <w:rsid w:val="00285B67"/>
    <w:rsid w:val="00286EC8"/>
    <w:rsid w:val="0028713B"/>
    <w:rsid w:val="00287724"/>
    <w:rsid w:val="00287F4B"/>
    <w:rsid w:val="00290C3A"/>
    <w:rsid w:val="00294BBB"/>
    <w:rsid w:val="00294BF9"/>
    <w:rsid w:val="002A042F"/>
    <w:rsid w:val="002A0E65"/>
    <w:rsid w:val="002A1632"/>
    <w:rsid w:val="002A17D1"/>
    <w:rsid w:val="002A281B"/>
    <w:rsid w:val="002A2824"/>
    <w:rsid w:val="002A4672"/>
    <w:rsid w:val="002A532B"/>
    <w:rsid w:val="002A6092"/>
    <w:rsid w:val="002A65E3"/>
    <w:rsid w:val="002A713F"/>
    <w:rsid w:val="002A71AF"/>
    <w:rsid w:val="002A722B"/>
    <w:rsid w:val="002A747D"/>
    <w:rsid w:val="002A75B9"/>
    <w:rsid w:val="002B0FAC"/>
    <w:rsid w:val="002B1540"/>
    <w:rsid w:val="002B15DE"/>
    <w:rsid w:val="002B42E6"/>
    <w:rsid w:val="002B55D4"/>
    <w:rsid w:val="002B6CD8"/>
    <w:rsid w:val="002B6EC2"/>
    <w:rsid w:val="002B72B4"/>
    <w:rsid w:val="002B7786"/>
    <w:rsid w:val="002C0DA4"/>
    <w:rsid w:val="002C0F96"/>
    <w:rsid w:val="002C227D"/>
    <w:rsid w:val="002C2E12"/>
    <w:rsid w:val="002C3564"/>
    <w:rsid w:val="002C3627"/>
    <w:rsid w:val="002C4D02"/>
    <w:rsid w:val="002C5383"/>
    <w:rsid w:val="002C5BBE"/>
    <w:rsid w:val="002C773F"/>
    <w:rsid w:val="002C7A8C"/>
    <w:rsid w:val="002D0653"/>
    <w:rsid w:val="002D092A"/>
    <w:rsid w:val="002D2E07"/>
    <w:rsid w:val="002D3B45"/>
    <w:rsid w:val="002D4C4F"/>
    <w:rsid w:val="002D5A34"/>
    <w:rsid w:val="002D5A89"/>
    <w:rsid w:val="002E00FC"/>
    <w:rsid w:val="002E0966"/>
    <w:rsid w:val="002E1234"/>
    <w:rsid w:val="002E1B24"/>
    <w:rsid w:val="002E2302"/>
    <w:rsid w:val="002E3301"/>
    <w:rsid w:val="002E3D98"/>
    <w:rsid w:val="002E3FD0"/>
    <w:rsid w:val="002E4553"/>
    <w:rsid w:val="002E48C5"/>
    <w:rsid w:val="002E4B98"/>
    <w:rsid w:val="002E5A41"/>
    <w:rsid w:val="002E5E11"/>
    <w:rsid w:val="002E5EA2"/>
    <w:rsid w:val="002E618A"/>
    <w:rsid w:val="002E7130"/>
    <w:rsid w:val="002F07F6"/>
    <w:rsid w:val="002F13C6"/>
    <w:rsid w:val="002F2BE9"/>
    <w:rsid w:val="002F33AE"/>
    <w:rsid w:val="002F4479"/>
    <w:rsid w:val="002F59F0"/>
    <w:rsid w:val="002F6DF8"/>
    <w:rsid w:val="002F6EBC"/>
    <w:rsid w:val="003006F4"/>
    <w:rsid w:val="00300873"/>
    <w:rsid w:val="00300E7D"/>
    <w:rsid w:val="00302CD9"/>
    <w:rsid w:val="00303DDF"/>
    <w:rsid w:val="00304275"/>
    <w:rsid w:val="00304A0A"/>
    <w:rsid w:val="00304FC0"/>
    <w:rsid w:val="00305B85"/>
    <w:rsid w:val="00305F4B"/>
    <w:rsid w:val="003070DC"/>
    <w:rsid w:val="003123D3"/>
    <w:rsid w:val="003129CA"/>
    <w:rsid w:val="00312BAD"/>
    <w:rsid w:val="00313764"/>
    <w:rsid w:val="00314237"/>
    <w:rsid w:val="0031615F"/>
    <w:rsid w:val="00316233"/>
    <w:rsid w:val="00316539"/>
    <w:rsid w:val="00316941"/>
    <w:rsid w:val="00316995"/>
    <w:rsid w:val="00316D9B"/>
    <w:rsid w:val="003217A1"/>
    <w:rsid w:val="003226C0"/>
    <w:rsid w:val="00322C88"/>
    <w:rsid w:val="00322F03"/>
    <w:rsid w:val="00324830"/>
    <w:rsid w:val="00325562"/>
    <w:rsid w:val="003261CC"/>
    <w:rsid w:val="00326776"/>
    <w:rsid w:val="00327313"/>
    <w:rsid w:val="0033194C"/>
    <w:rsid w:val="003321F7"/>
    <w:rsid w:val="00332CB4"/>
    <w:rsid w:val="0033581A"/>
    <w:rsid w:val="00335D71"/>
    <w:rsid w:val="00336222"/>
    <w:rsid w:val="0033779E"/>
    <w:rsid w:val="00340BD2"/>
    <w:rsid w:val="00342115"/>
    <w:rsid w:val="00342685"/>
    <w:rsid w:val="003438FF"/>
    <w:rsid w:val="00343DDC"/>
    <w:rsid w:val="00344127"/>
    <w:rsid w:val="00344511"/>
    <w:rsid w:val="00346C6C"/>
    <w:rsid w:val="00347578"/>
    <w:rsid w:val="003478DF"/>
    <w:rsid w:val="00347E38"/>
    <w:rsid w:val="00351DB0"/>
    <w:rsid w:val="003529E2"/>
    <w:rsid w:val="00352D4B"/>
    <w:rsid w:val="00355412"/>
    <w:rsid w:val="00355459"/>
    <w:rsid w:val="00355915"/>
    <w:rsid w:val="00355D91"/>
    <w:rsid w:val="00356697"/>
    <w:rsid w:val="00360108"/>
    <w:rsid w:val="00361297"/>
    <w:rsid w:val="003626E5"/>
    <w:rsid w:val="00362BAE"/>
    <w:rsid w:val="00362D49"/>
    <w:rsid w:val="0036396D"/>
    <w:rsid w:val="0036578B"/>
    <w:rsid w:val="00366F06"/>
    <w:rsid w:val="00366F73"/>
    <w:rsid w:val="00367A3F"/>
    <w:rsid w:val="003703A2"/>
    <w:rsid w:val="00372C92"/>
    <w:rsid w:val="00372F17"/>
    <w:rsid w:val="003740E3"/>
    <w:rsid w:val="0037480C"/>
    <w:rsid w:val="00377584"/>
    <w:rsid w:val="00377BAE"/>
    <w:rsid w:val="003800F8"/>
    <w:rsid w:val="003806DB"/>
    <w:rsid w:val="00380F8B"/>
    <w:rsid w:val="003815ED"/>
    <w:rsid w:val="003827BB"/>
    <w:rsid w:val="00383ED4"/>
    <w:rsid w:val="003844FC"/>
    <w:rsid w:val="00385749"/>
    <w:rsid w:val="00385CA0"/>
    <w:rsid w:val="003861EA"/>
    <w:rsid w:val="00386FC8"/>
    <w:rsid w:val="00387A46"/>
    <w:rsid w:val="0039188A"/>
    <w:rsid w:val="003919E8"/>
    <w:rsid w:val="00391AE8"/>
    <w:rsid w:val="00393B02"/>
    <w:rsid w:val="00394C86"/>
    <w:rsid w:val="00395428"/>
    <w:rsid w:val="003961BA"/>
    <w:rsid w:val="0039628A"/>
    <w:rsid w:val="003969F3"/>
    <w:rsid w:val="003A2598"/>
    <w:rsid w:val="003A299D"/>
    <w:rsid w:val="003A2F0A"/>
    <w:rsid w:val="003A2F1E"/>
    <w:rsid w:val="003A3EB0"/>
    <w:rsid w:val="003A4845"/>
    <w:rsid w:val="003A6284"/>
    <w:rsid w:val="003B0671"/>
    <w:rsid w:val="003B26CE"/>
    <w:rsid w:val="003B2EA2"/>
    <w:rsid w:val="003B3E5E"/>
    <w:rsid w:val="003B4A76"/>
    <w:rsid w:val="003B68BA"/>
    <w:rsid w:val="003C2B2C"/>
    <w:rsid w:val="003C3BCB"/>
    <w:rsid w:val="003C3E4D"/>
    <w:rsid w:val="003C4714"/>
    <w:rsid w:val="003C4CFD"/>
    <w:rsid w:val="003C6776"/>
    <w:rsid w:val="003C696B"/>
    <w:rsid w:val="003C7031"/>
    <w:rsid w:val="003C74E8"/>
    <w:rsid w:val="003C7637"/>
    <w:rsid w:val="003D0F13"/>
    <w:rsid w:val="003D106E"/>
    <w:rsid w:val="003D1426"/>
    <w:rsid w:val="003D1E1D"/>
    <w:rsid w:val="003D2074"/>
    <w:rsid w:val="003D3B05"/>
    <w:rsid w:val="003D3B51"/>
    <w:rsid w:val="003D3C23"/>
    <w:rsid w:val="003D7236"/>
    <w:rsid w:val="003E13AD"/>
    <w:rsid w:val="003E1819"/>
    <w:rsid w:val="003E200F"/>
    <w:rsid w:val="003E2BC5"/>
    <w:rsid w:val="003E405F"/>
    <w:rsid w:val="003E4F8B"/>
    <w:rsid w:val="003E5472"/>
    <w:rsid w:val="003F0105"/>
    <w:rsid w:val="003F3241"/>
    <w:rsid w:val="003F60DC"/>
    <w:rsid w:val="003F7A3C"/>
    <w:rsid w:val="00400004"/>
    <w:rsid w:val="00402EC3"/>
    <w:rsid w:val="0040482B"/>
    <w:rsid w:val="00405A77"/>
    <w:rsid w:val="0040745C"/>
    <w:rsid w:val="00410366"/>
    <w:rsid w:val="004109F8"/>
    <w:rsid w:val="00410F09"/>
    <w:rsid w:val="00412A6A"/>
    <w:rsid w:val="00412C4B"/>
    <w:rsid w:val="00412F6F"/>
    <w:rsid w:val="00413079"/>
    <w:rsid w:val="00413286"/>
    <w:rsid w:val="00413EB3"/>
    <w:rsid w:val="00414068"/>
    <w:rsid w:val="0041406C"/>
    <w:rsid w:val="004154C1"/>
    <w:rsid w:val="00415DC7"/>
    <w:rsid w:val="0042074C"/>
    <w:rsid w:val="00421C4C"/>
    <w:rsid w:val="00422E07"/>
    <w:rsid w:val="00424A27"/>
    <w:rsid w:val="004253D0"/>
    <w:rsid w:val="00425698"/>
    <w:rsid w:val="004302A0"/>
    <w:rsid w:val="0043056F"/>
    <w:rsid w:val="00430CAD"/>
    <w:rsid w:val="00431E44"/>
    <w:rsid w:val="0043329F"/>
    <w:rsid w:val="00433A54"/>
    <w:rsid w:val="00436D45"/>
    <w:rsid w:val="004378A6"/>
    <w:rsid w:val="0044059F"/>
    <w:rsid w:val="00441988"/>
    <w:rsid w:val="00442630"/>
    <w:rsid w:val="00443324"/>
    <w:rsid w:val="004449ED"/>
    <w:rsid w:val="00445742"/>
    <w:rsid w:val="00450944"/>
    <w:rsid w:val="004514B1"/>
    <w:rsid w:val="00452BCC"/>
    <w:rsid w:val="00453402"/>
    <w:rsid w:val="00454614"/>
    <w:rsid w:val="004552F1"/>
    <w:rsid w:val="00455594"/>
    <w:rsid w:val="0045757B"/>
    <w:rsid w:val="00460CDA"/>
    <w:rsid w:val="00460E96"/>
    <w:rsid w:val="00461DF2"/>
    <w:rsid w:val="00462C48"/>
    <w:rsid w:val="004632C1"/>
    <w:rsid w:val="0046344A"/>
    <w:rsid w:val="004648B7"/>
    <w:rsid w:val="004667D0"/>
    <w:rsid w:val="004671DD"/>
    <w:rsid w:val="0046766C"/>
    <w:rsid w:val="004725A1"/>
    <w:rsid w:val="00475CC6"/>
    <w:rsid w:val="00476C6A"/>
    <w:rsid w:val="00476F60"/>
    <w:rsid w:val="00477265"/>
    <w:rsid w:val="00481957"/>
    <w:rsid w:val="00483384"/>
    <w:rsid w:val="00484D40"/>
    <w:rsid w:val="00485077"/>
    <w:rsid w:val="0048524B"/>
    <w:rsid w:val="004866EA"/>
    <w:rsid w:val="00487A49"/>
    <w:rsid w:val="00492CE8"/>
    <w:rsid w:val="00493385"/>
    <w:rsid w:val="00493ED2"/>
    <w:rsid w:val="00494868"/>
    <w:rsid w:val="00495779"/>
    <w:rsid w:val="0049675F"/>
    <w:rsid w:val="00497E21"/>
    <w:rsid w:val="004A0464"/>
    <w:rsid w:val="004A074C"/>
    <w:rsid w:val="004A1BB6"/>
    <w:rsid w:val="004A2A8F"/>
    <w:rsid w:val="004A2E10"/>
    <w:rsid w:val="004A2E2C"/>
    <w:rsid w:val="004A5260"/>
    <w:rsid w:val="004A59E5"/>
    <w:rsid w:val="004A609A"/>
    <w:rsid w:val="004B0A7E"/>
    <w:rsid w:val="004B0C0E"/>
    <w:rsid w:val="004B217A"/>
    <w:rsid w:val="004B29D0"/>
    <w:rsid w:val="004B2A6E"/>
    <w:rsid w:val="004B3A3E"/>
    <w:rsid w:val="004B40FE"/>
    <w:rsid w:val="004B4491"/>
    <w:rsid w:val="004B5B9D"/>
    <w:rsid w:val="004B69F0"/>
    <w:rsid w:val="004C079A"/>
    <w:rsid w:val="004C09FA"/>
    <w:rsid w:val="004C14CE"/>
    <w:rsid w:val="004C4440"/>
    <w:rsid w:val="004C49C0"/>
    <w:rsid w:val="004C4F78"/>
    <w:rsid w:val="004C6725"/>
    <w:rsid w:val="004C68C8"/>
    <w:rsid w:val="004D01B4"/>
    <w:rsid w:val="004D172A"/>
    <w:rsid w:val="004D2814"/>
    <w:rsid w:val="004D3D68"/>
    <w:rsid w:val="004D3F5D"/>
    <w:rsid w:val="004D54D3"/>
    <w:rsid w:val="004D7ACB"/>
    <w:rsid w:val="004D7BAA"/>
    <w:rsid w:val="004E0E14"/>
    <w:rsid w:val="004E18D3"/>
    <w:rsid w:val="004E1F15"/>
    <w:rsid w:val="004E2182"/>
    <w:rsid w:val="004E481A"/>
    <w:rsid w:val="004E58A3"/>
    <w:rsid w:val="004E5ED7"/>
    <w:rsid w:val="004E61CE"/>
    <w:rsid w:val="004E66CE"/>
    <w:rsid w:val="004E7483"/>
    <w:rsid w:val="004E7805"/>
    <w:rsid w:val="004F0528"/>
    <w:rsid w:val="004F287B"/>
    <w:rsid w:val="004F382E"/>
    <w:rsid w:val="004F436C"/>
    <w:rsid w:val="004F550E"/>
    <w:rsid w:val="004F5559"/>
    <w:rsid w:val="004F6D32"/>
    <w:rsid w:val="004F7E5D"/>
    <w:rsid w:val="00500076"/>
    <w:rsid w:val="00502FEB"/>
    <w:rsid w:val="005042C6"/>
    <w:rsid w:val="00506F6C"/>
    <w:rsid w:val="0050778E"/>
    <w:rsid w:val="0051059A"/>
    <w:rsid w:val="005105C6"/>
    <w:rsid w:val="0051133B"/>
    <w:rsid w:val="00511826"/>
    <w:rsid w:val="0051614A"/>
    <w:rsid w:val="00516258"/>
    <w:rsid w:val="00517190"/>
    <w:rsid w:val="00520215"/>
    <w:rsid w:val="005208A9"/>
    <w:rsid w:val="00521123"/>
    <w:rsid w:val="005212DC"/>
    <w:rsid w:val="00521F13"/>
    <w:rsid w:val="00522223"/>
    <w:rsid w:val="00522270"/>
    <w:rsid w:val="00522771"/>
    <w:rsid w:val="005229C0"/>
    <w:rsid w:val="0052375C"/>
    <w:rsid w:val="005239F4"/>
    <w:rsid w:val="005245A6"/>
    <w:rsid w:val="0052479A"/>
    <w:rsid w:val="0052602D"/>
    <w:rsid w:val="005276F4"/>
    <w:rsid w:val="0053271F"/>
    <w:rsid w:val="00533F79"/>
    <w:rsid w:val="0053443F"/>
    <w:rsid w:val="00534CBF"/>
    <w:rsid w:val="00535C01"/>
    <w:rsid w:val="005376E6"/>
    <w:rsid w:val="0053793C"/>
    <w:rsid w:val="0054048E"/>
    <w:rsid w:val="005408E1"/>
    <w:rsid w:val="005429D4"/>
    <w:rsid w:val="00543DEF"/>
    <w:rsid w:val="005446B6"/>
    <w:rsid w:val="00544E52"/>
    <w:rsid w:val="00544F9E"/>
    <w:rsid w:val="00546B56"/>
    <w:rsid w:val="00547AF8"/>
    <w:rsid w:val="005510E7"/>
    <w:rsid w:val="0055279C"/>
    <w:rsid w:val="0055326A"/>
    <w:rsid w:val="00553810"/>
    <w:rsid w:val="0055392B"/>
    <w:rsid w:val="005548EC"/>
    <w:rsid w:val="00557633"/>
    <w:rsid w:val="00560725"/>
    <w:rsid w:val="00561E0A"/>
    <w:rsid w:val="00564777"/>
    <w:rsid w:val="00564A3F"/>
    <w:rsid w:val="0056685F"/>
    <w:rsid w:val="00567020"/>
    <w:rsid w:val="0056718F"/>
    <w:rsid w:val="0057005C"/>
    <w:rsid w:val="005725F8"/>
    <w:rsid w:val="0057320B"/>
    <w:rsid w:val="00574056"/>
    <w:rsid w:val="00574BF3"/>
    <w:rsid w:val="005762BE"/>
    <w:rsid w:val="00577260"/>
    <w:rsid w:val="00577F59"/>
    <w:rsid w:val="00580AB3"/>
    <w:rsid w:val="0058145C"/>
    <w:rsid w:val="005817EB"/>
    <w:rsid w:val="00582297"/>
    <w:rsid w:val="00582345"/>
    <w:rsid w:val="005824C0"/>
    <w:rsid w:val="00582B92"/>
    <w:rsid w:val="00582D95"/>
    <w:rsid w:val="00582F26"/>
    <w:rsid w:val="00582F34"/>
    <w:rsid w:val="00582F50"/>
    <w:rsid w:val="005847AB"/>
    <w:rsid w:val="00584827"/>
    <w:rsid w:val="00585BD0"/>
    <w:rsid w:val="005879EC"/>
    <w:rsid w:val="00587DDD"/>
    <w:rsid w:val="005903AC"/>
    <w:rsid w:val="00592382"/>
    <w:rsid w:val="005927FD"/>
    <w:rsid w:val="005943D1"/>
    <w:rsid w:val="0059601E"/>
    <w:rsid w:val="005A1608"/>
    <w:rsid w:val="005A2255"/>
    <w:rsid w:val="005A22E3"/>
    <w:rsid w:val="005A41D8"/>
    <w:rsid w:val="005A609E"/>
    <w:rsid w:val="005B0B41"/>
    <w:rsid w:val="005B148E"/>
    <w:rsid w:val="005B19B8"/>
    <w:rsid w:val="005B1FAD"/>
    <w:rsid w:val="005B2638"/>
    <w:rsid w:val="005B4FA7"/>
    <w:rsid w:val="005B5B0E"/>
    <w:rsid w:val="005B60F2"/>
    <w:rsid w:val="005B62D1"/>
    <w:rsid w:val="005C04C7"/>
    <w:rsid w:val="005C0765"/>
    <w:rsid w:val="005C1F00"/>
    <w:rsid w:val="005C3879"/>
    <w:rsid w:val="005C4463"/>
    <w:rsid w:val="005C4717"/>
    <w:rsid w:val="005C541E"/>
    <w:rsid w:val="005C5541"/>
    <w:rsid w:val="005C5C26"/>
    <w:rsid w:val="005C60E8"/>
    <w:rsid w:val="005C6BFA"/>
    <w:rsid w:val="005D03A1"/>
    <w:rsid w:val="005D046E"/>
    <w:rsid w:val="005D2124"/>
    <w:rsid w:val="005D33A8"/>
    <w:rsid w:val="005D340D"/>
    <w:rsid w:val="005D421C"/>
    <w:rsid w:val="005D494E"/>
    <w:rsid w:val="005D4CCA"/>
    <w:rsid w:val="005D5BDD"/>
    <w:rsid w:val="005D6770"/>
    <w:rsid w:val="005D7463"/>
    <w:rsid w:val="005D76C5"/>
    <w:rsid w:val="005E2608"/>
    <w:rsid w:val="005E50C6"/>
    <w:rsid w:val="005E7320"/>
    <w:rsid w:val="005E7944"/>
    <w:rsid w:val="005F08CE"/>
    <w:rsid w:val="005F1708"/>
    <w:rsid w:val="005F1F75"/>
    <w:rsid w:val="005F3D54"/>
    <w:rsid w:val="005F7087"/>
    <w:rsid w:val="00600D38"/>
    <w:rsid w:val="00601CFB"/>
    <w:rsid w:val="0060220F"/>
    <w:rsid w:val="00602AAF"/>
    <w:rsid w:val="00603558"/>
    <w:rsid w:val="00604CF5"/>
    <w:rsid w:val="006059B3"/>
    <w:rsid w:val="00605B73"/>
    <w:rsid w:val="00605C49"/>
    <w:rsid w:val="00606372"/>
    <w:rsid w:val="00610842"/>
    <w:rsid w:val="00611D67"/>
    <w:rsid w:val="006120DF"/>
    <w:rsid w:val="00612AB9"/>
    <w:rsid w:val="00615088"/>
    <w:rsid w:val="00616267"/>
    <w:rsid w:val="006165F1"/>
    <w:rsid w:val="006169C9"/>
    <w:rsid w:val="00616FF3"/>
    <w:rsid w:val="00620A6D"/>
    <w:rsid w:val="00621778"/>
    <w:rsid w:val="00622960"/>
    <w:rsid w:val="00625FA7"/>
    <w:rsid w:val="00626E9B"/>
    <w:rsid w:val="006276CE"/>
    <w:rsid w:val="00627727"/>
    <w:rsid w:val="006300AE"/>
    <w:rsid w:val="006310C8"/>
    <w:rsid w:val="00631280"/>
    <w:rsid w:val="0063170F"/>
    <w:rsid w:val="00631947"/>
    <w:rsid w:val="00632352"/>
    <w:rsid w:val="00632FED"/>
    <w:rsid w:val="0063437C"/>
    <w:rsid w:val="00635D4F"/>
    <w:rsid w:val="00636D1C"/>
    <w:rsid w:val="00637776"/>
    <w:rsid w:val="00637A93"/>
    <w:rsid w:val="00641F2A"/>
    <w:rsid w:val="00641F5B"/>
    <w:rsid w:val="006420C9"/>
    <w:rsid w:val="00642CAC"/>
    <w:rsid w:val="006443AE"/>
    <w:rsid w:val="00644E6B"/>
    <w:rsid w:val="00645D0C"/>
    <w:rsid w:val="00646187"/>
    <w:rsid w:val="006461B0"/>
    <w:rsid w:val="00646C00"/>
    <w:rsid w:val="006471EB"/>
    <w:rsid w:val="0064720B"/>
    <w:rsid w:val="00650082"/>
    <w:rsid w:val="006506AF"/>
    <w:rsid w:val="00650F3E"/>
    <w:rsid w:val="0065202A"/>
    <w:rsid w:val="0065297D"/>
    <w:rsid w:val="0065366B"/>
    <w:rsid w:val="006538EB"/>
    <w:rsid w:val="00653CE2"/>
    <w:rsid w:val="00655F09"/>
    <w:rsid w:val="00656DC8"/>
    <w:rsid w:val="0066173F"/>
    <w:rsid w:val="00661A9E"/>
    <w:rsid w:val="00665CDB"/>
    <w:rsid w:val="0066656A"/>
    <w:rsid w:val="00670BAC"/>
    <w:rsid w:val="006726AC"/>
    <w:rsid w:val="00673C92"/>
    <w:rsid w:val="006763FE"/>
    <w:rsid w:val="0067688D"/>
    <w:rsid w:val="00676CEE"/>
    <w:rsid w:val="00677F86"/>
    <w:rsid w:val="00682462"/>
    <w:rsid w:val="00683040"/>
    <w:rsid w:val="006845A9"/>
    <w:rsid w:val="00685FDA"/>
    <w:rsid w:val="00686CC6"/>
    <w:rsid w:val="006872DE"/>
    <w:rsid w:val="0068753C"/>
    <w:rsid w:val="006914EC"/>
    <w:rsid w:val="00693299"/>
    <w:rsid w:val="006945D1"/>
    <w:rsid w:val="00694A9A"/>
    <w:rsid w:val="00694BF4"/>
    <w:rsid w:val="00695297"/>
    <w:rsid w:val="00696BF9"/>
    <w:rsid w:val="00697195"/>
    <w:rsid w:val="006A0541"/>
    <w:rsid w:val="006A1411"/>
    <w:rsid w:val="006A1BD0"/>
    <w:rsid w:val="006A204A"/>
    <w:rsid w:val="006A22D2"/>
    <w:rsid w:val="006A3736"/>
    <w:rsid w:val="006A5935"/>
    <w:rsid w:val="006A59C1"/>
    <w:rsid w:val="006A7C67"/>
    <w:rsid w:val="006A7D9F"/>
    <w:rsid w:val="006A7F2B"/>
    <w:rsid w:val="006B0274"/>
    <w:rsid w:val="006B1265"/>
    <w:rsid w:val="006B2BF6"/>
    <w:rsid w:val="006B3153"/>
    <w:rsid w:val="006B4F44"/>
    <w:rsid w:val="006B517F"/>
    <w:rsid w:val="006B6965"/>
    <w:rsid w:val="006C0BEA"/>
    <w:rsid w:val="006C0C3B"/>
    <w:rsid w:val="006C1772"/>
    <w:rsid w:val="006C2228"/>
    <w:rsid w:val="006C321A"/>
    <w:rsid w:val="006C3236"/>
    <w:rsid w:val="006C36A6"/>
    <w:rsid w:val="006C3856"/>
    <w:rsid w:val="006C3AD1"/>
    <w:rsid w:val="006C65C9"/>
    <w:rsid w:val="006D215F"/>
    <w:rsid w:val="006D3360"/>
    <w:rsid w:val="006D37FD"/>
    <w:rsid w:val="006D3D3D"/>
    <w:rsid w:val="006D49F9"/>
    <w:rsid w:val="006D7A3A"/>
    <w:rsid w:val="006E0467"/>
    <w:rsid w:val="006E200D"/>
    <w:rsid w:val="006E21C8"/>
    <w:rsid w:val="006E40F5"/>
    <w:rsid w:val="006E46DD"/>
    <w:rsid w:val="006E48AA"/>
    <w:rsid w:val="006E574C"/>
    <w:rsid w:val="006E59D1"/>
    <w:rsid w:val="006E747A"/>
    <w:rsid w:val="006F005C"/>
    <w:rsid w:val="006F16A8"/>
    <w:rsid w:val="006F223A"/>
    <w:rsid w:val="006F31D4"/>
    <w:rsid w:val="006F6181"/>
    <w:rsid w:val="006F6957"/>
    <w:rsid w:val="006F6C1F"/>
    <w:rsid w:val="006F744E"/>
    <w:rsid w:val="006F7EF8"/>
    <w:rsid w:val="00700B44"/>
    <w:rsid w:val="007012E3"/>
    <w:rsid w:val="00702AA7"/>
    <w:rsid w:val="00702BE0"/>
    <w:rsid w:val="00703525"/>
    <w:rsid w:val="00703BAC"/>
    <w:rsid w:val="00705549"/>
    <w:rsid w:val="007066D7"/>
    <w:rsid w:val="00706B88"/>
    <w:rsid w:val="007077F6"/>
    <w:rsid w:val="00710651"/>
    <w:rsid w:val="00710EF6"/>
    <w:rsid w:val="007110DF"/>
    <w:rsid w:val="00711B58"/>
    <w:rsid w:val="00711E11"/>
    <w:rsid w:val="00713F23"/>
    <w:rsid w:val="00714AB7"/>
    <w:rsid w:val="00716555"/>
    <w:rsid w:val="00717238"/>
    <w:rsid w:val="0071775B"/>
    <w:rsid w:val="0072365D"/>
    <w:rsid w:val="007243FC"/>
    <w:rsid w:val="0072625F"/>
    <w:rsid w:val="0073098A"/>
    <w:rsid w:val="00731B0A"/>
    <w:rsid w:val="007330A6"/>
    <w:rsid w:val="00734F0A"/>
    <w:rsid w:val="007358FA"/>
    <w:rsid w:val="007379A2"/>
    <w:rsid w:val="007401E8"/>
    <w:rsid w:val="00740779"/>
    <w:rsid w:val="00740835"/>
    <w:rsid w:val="00740BC5"/>
    <w:rsid w:val="0074185A"/>
    <w:rsid w:val="00745D92"/>
    <w:rsid w:val="007461D6"/>
    <w:rsid w:val="00746207"/>
    <w:rsid w:val="00746B9E"/>
    <w:rsid w:val="00747A70"/>
    <w:rsid w:val="00750C57"/>
    <w:rsid w:val="00750FD3"/>
    <w:rsid w:val="0075163B"/>
    <w:rsid w:val="00751E75"/>
    <w:rsid w:val="00752BCF"/>
    <w:rsid w:val="007539A5"/>
    <w:rsid w:val="00756194"/>
    <w:rsid w:val="007564FD"/>
    <w:rsid w:val="00756709"/>
    <w:rsid w:val="0075695E"/>
    <w:rsid w:val="00757844"/>
    <w:rsid w:val="00757DF7"/>
    <w:rsid w:val="0076175F"/>
    <w:rsid w:val="00763A2A"/>
    <w:rsid w:val="00763BC4"/>
    <w:rsid w:val="00763C83"/>
    <w:rsid w:val="0076459C"/>
    <w:rsid w:val="00771E9F"/>
    <w:rsid w:val="007727BF"/>
    <w:rsid w:val="0077287A"/>
    <w:rsid w:val="00772CD2"/>
    <w:rsid w:val="007738A9"/>
    <w:rsid w:val="00773D25"/>
    <w:rsid w:val="00775481"/>
    <w:rsid w:val="00776F07"/>
    <w:rsid w:val="00780DBF"/>
    <w:rsid w:val="00781A04"/>
    <w:rsid w:val="00781E85"/>
    <w:rsid w:val="00782625"/>
    <w:rsid w:val="007827DA"/>
    <w:rsid w:val="00782EA4"/>
    <w:rsid w:val="0078316B"/>
    <w:rsid w:val="00785D49"/>
    <w:rsid w:val="0078695F"/>
    <w:rsid w:val="00786D65"/>
    <w:rsid w:val="00787B34"/>
    <w:rsid w:val="007903D8"/>
    <w:rsid w:val="007909F4"/>
    <w:rsid w:val="007914CD"/>
    <w:rsid w:val="00791C2B"/>
    <w:rsid w:val="00794A9A"/>
    <w:rsid w:val="00794F2C"/>
    <w:rsid w:val="00797A94"/>
    <w:rsid w:val="007A154B"/>
    <w:rsid w:val="007A1A15"/>
    <w:rsid w:val="007A4B9F"/>
    <w:rsid w:val="007A5012"/>
    <w:rsid w:val="007A51FC"/>
    <w:rsid w:val="007A5E72"/>
    <w:rsid w:val="007A5FE4"/>
    <w:rsid w:val="007A66AA"/>
    <w:rsid w:val="007B184F"/>
    <w:rsid w:val="007B23B0"/>
    <w:rsid w:val="007B2D4B"/>
    <w:rsid w:val="007B2FC9"/>
    <w:rsid w:val="007B406B"/>
    <w:rsid w:val="007B5196"/>
    <w:rsid w:val="007B5FB8"/>
    <w:rsid w:val="007B6306"/>
    <w:rsid w:val="007B640B"/>
    <w:rsid w:val="007B7C7A"/>
    <w:rsid w:val="007C053B"/>
    <w:rsid w:val="007C1018"/>
    <w:rsid w:val="007C156D"/>
    <w:rsid w:val="007C234D"/>
    <w:rsid w:val="007C3AA9"/>
    <w:rsid w:val="007C3F1A"/>
    <w:rsid w:val="007C4089"/>
    <w:rsid w:val="007C4493"/>
    <w:rsid w:val="007C4846"/>
    <w:rsid w:val="007C4F78"/>
    <w:rsid w:val="007C540E"/>
    <w:rsid w:val="007C7973"/>
    <w:rsid w:val="007D0A69"/>
    <w:rsid w:val="007D1515"/>
    <w:rsid w:val="007D1762"/>
    <w:rsid w:val="007D33C2"/>
    <w:rsid w:val="007D381C"/>
    <w:rsid w:val="007D6062"/>
    <w:rsid w:val="007D7493"/>
    <w:rsid w:val="007D7594"/>
    <w:rsid w:val="007E0CD4"/>
    <w:rsid w:val="007E14B3"/>
    <w:rsid w:val="007E2624"/>
    <w:rsid w:val="007E2EB6"/>
    <w:rsid w:val="007E6784"/>
    <w:rsid w:val="007F1071"/>
    <w:rsid w:val="007F3489"/>
    <w:rsid w:val="007F3BDA"/>
    <w:rsid w:val="007F5869"/>
    <w:rsid w:val="007F6984"/>
    <w:rsid w:val="007F7775"/>
    <w:rsid w:val="00802110"/>
    <w:rsid w:val="0080221E"/>
    <w:rsid w:val="008028D2"/>
    <w:rsid w:val="00802AB3"/>
    <w:rsid w:val="0080429F"/>
    <w:rsid w:val="00805749"/>
    <w:rsid w:val="008060BA"/>
    <w:rsid w:val="00806C61"/>
    <w:rsid w:val="00812273"/>
    <w:rsid w:val="008124A2"/>
    <w:rsid w:val="00812B32"/>
    <w:rsid w:val="0081352D"/>
    <w:rsid w:val="00814874"/>
    <w:rsid w:val="00814B25"/>
    <w:rsid w:val="00815150"/>
    <w:rsid w:val="00815D3F"/>
    <w:rsid w:val="0081686B"/>
    <w:rsid w:val="00817A8A"/>
    <w:rsid w:val="008206F7"/>
    <w:rsid w:val="00821CFC"/>
    <w:rsid w:val="00821D0C"/>
    <w:rsid w:val="00822FA7"/>
    <w:rsid w:val="0082311B"/>
    <w:rsid w:val="0082346F"/>
    <w:rsid w:val="0082366B"/>
    <w:rsid w:val="00824951"/>
    <w:rsid w:val="008262CE"/>
    <w:rsid w:val="00827156"/>
    <w:rsid w:val="00831A0E"/>
    <w:rsid w:val="00831A3F"/>
    <w:rsid w:val="008320F6"/>
    <w:rsid w:val="008331EA"/>
    <w:rsid w:val="00833929"/>
    <w:rsid w:val="0083635B"/>
    <w:rsid w:val="008364D2"/>
    <w:rsid w:val="00837D73"/>
    <w:rsid w:val="00837EB6"/>
    <w:rsid w:val="00840945"/>
    <w:rsid w:val="00841283"/>
    <w:rsid w:val="00841641"/>
    <w:rsid w:val="00841D64"/>
    <w:rsid w:val="008423F0"/>
    <w:rsid w:val="00843475"/>
    <w:rsid w:val="00843DEB"/>
    <w:rsid w:val="00845232"/>
    <w:rsid w:val="00846636"/>
    <w:rsid w:val="00847C48"/>
    <w:rsid w:val="00850B20"/>
    <w:rsid w:val="00851D4E"/>
    <w:rsid w:val="00851E62"/>
    <w:rsid w:val="00853677"/>
    <w:rsid w:val="008546C5"/>
    <w:rsid w:val="00855C2C"/>
    <w:rsid w:val="00856FB4"/>
    <w:rsid w:val="00860D41"/>
    <w:rsid w:val="008621E3"/>
    <w:rsid w:val="00863E5B"/>
    <w:rsid w:val="008664E6"/>
    <w:rsid w:val="008664FF"/>
    <w:rsid w:val="00866D52"/>
    <w:rsid w:val="00867CE7"/>
    <w:rsid w:val="00872179"/>
    <w:rsid w:val="008758C5"/>
    <w:rsid w:val="0087595E"/>
    <w:rsid w:val="00875ED6"/>
    <w:rsid w:val="008831AF"/>
    <w:rsid w:val="008833D8"/>
    <w:rsid w:val="008839F8"/>
    <w:rsid w:val="00885132"/>
    <w:rsid w:val="008853CA"/>
    <w:rsid w:val="0088677B"/>
    <w:rsid w:val="00886A6A"/>
    <w:rsid w:val="0088742D"/>
    <w:rsid w:val="00887663"/>
    <w:rsid w:val="00890B16"/>
    <w:rsid w:val="00891E3C"/>
    <w:rsid w:val="00893483"/>
    <w:rsid w:val="00893F0C"/>
    <w:rsid w:val="00894B2B"/>
    <w:rsid w:val="0089556A"/>
    <w:rsid w:val="00897913"/>
    <w:rsid w:val="008A05D9"/>
    <w:rsid w:val="008A3097"/>
    <w:rsid w:val="008A34E2"/>
    <w:rsid w:val="008A39A1"/>
    <w:rsid w:val="008A3A38"/>
    <w:rsid w:val="008A43A5"/>
    <w:rsid w:val="008A5556"/>
    <w:rsid w:val="008A566A"/>
    <w:rsid w:val="008A5B58"/>
    <w:rsid w:val="008A5CED"/>
    <w:rsid w:val="008A5E47"/>
    <w:rsid w:val="008A73A7"/>
    <w:rsid w:val="008A7A24"/>
    <w:rsid w:val="008B0CC9"/>
    <w:rsid w:val="008B0D28"/>
    <w:rsid w:val="008B17FB"/>
    <w:rsid w:val="008B3E01"/>
    <w:rsid w:val="008B45EE"/>
    <w:rsid w:val="008B546B"/>
    <w:rsid w:val="008B7018"/>
    <w:rsid w:val="008B7232"/>
    <w:rsid w:val="008B74EF"/>
    <w:rsid w:val="008C0C8B"/>
    <w:rsid w:val="008C1D43"/>
    <w:rsid w:val="008C286D"/>
    <w:rsid w:val="008C324A"/>
    <w:rsid w:val="008C60C2"/>
    <w:rsid w:val="008C6650"/>
    <w:rsid w:val="008C6A17"/>
    <w:rsid w:val="008C6C95"/>
    <w:rsid w:val="008C7B4A"/>
    <w:rsid w:val="008D026A"/>
    <w:rsid w:val="008D093D"/>
    <w:rsid w:val="008D4465"/>
    <w:rsid w:val="008D461F"/>
    <w:rsid w:val="008D4947"/>
    <w:rsid w:val="008D51F4"/>
    <w:rsid w:val="008D5704"/>
    <w:rsid w:val="008D6511"/>
    <w:rsid w:val="008D69D5"/>
    <w:rsid w:val="008D70CC"/>
    <w:rsid w:val="008D77B6"/>
    <w:rsid w:val="008D7F84"/>
    <w:rsid w:val="008E08D0"/>
    <w:rsid w:val="008E1217"/>
    <w:rsid w:val="008E1B70"/>
    <w:rsid w:val="008E1E6C"/>
    <w:rsid w:val="008E1F1A"/>
    <w:rsid w:val="008E227C"/>
    <w:rsid w:val="008E290D"/>
    <w:rsid w:val="008E6328"/>
    <w:rsid w:val="008E6E66"/>
    <w:rsid w:val="008F08A4"/>
    <w:rsid w:val="008F1051"/>
    <w:rsid w:val="008F1D48"/>
    <w:rsid w:val="008F1F14"/>
    <w:rsid w:val="008F2960"/>
    <w:rsid w:val="008F3077"/>
    <w:rsid w:val="008F4699"/>
    <w:rsid w:val="008F73FB"/>
    <w:rsid w:val="008F7E0A"/>
    <w:rsid w:val="00900B5D"/>
    <w:rsid w:val="00901264"/>
    <w:rsid w:val="00902017"/>
    <w:rsid w:val="00905E3B"/>
    <w:rsid w:val="00906A49"/>
    <w:rsid w:val="00910326"/>
    <w:rsid w:val="00910E09"/>
    <w:rsid w:val="00911BFD"/>
    <w:rsid w:val="00911F5C"/>
    <w:rsid w:val="00912D89"/>
    <w:rsid w:val="00913CBE"/>
    <w:rsid w:val="009151C4"/>
    <w:rsid w:val="00917630"/>
    <w:rsid w:val="00917EDF"/>
    <w:rsid w:val="00920900"/>
    <w:rsid w:val="0092257E"/>
    <w:rsid w:val="009226E4"/>
    <w:rsid w:val="00923A2F"/>
    <w:rsid w:val="009243EF"/>
    <w:rsid w:val="009243FF"/>
    <w:rsid w:val="0092451C"/>
    <w:rsid w:val="00926454"/>
    <w:rsid w:val="00930CE2"/>
    <w:rsid w:val="00933A17"/>
    <w:rsid w:val="00934732"/>
    <w:rsid w:val="00935B71"/>
    <w:rsid w:val="00935C2E"/>
    <w:rsid w:val="00937528"/>
    <w:rsid w:val="009402B4"/>
    <w:rsid w:val="009403C9"/>
    <w:rsid w:val="00940BA8"/>
    <w:rsid w:val="0094163D"/>
    <w:rsid w:val="009420FD"/>
    <w:rsid w:val="0094221F"/>
    <w:rsid w:val="00943545"/>
    <w:rsid w:val="00943EC5"/>
    <w:rsid w:val="009477A0"/>
    <w:rsid w:val="00947EF4"/>
    <w:rsid w:val="0095151C"/>
    <w:rsid w:val="009515F1"/>
    <w:rsid w:val="0095187D"/>
    <w:rsid w:val="00952228"/>
    <w:rsid w:val="009525C2"/>
    <w:rsid w:val="00952E4B"/>
    <w:rsid w:val="00953291"/>
    <w:rsid w:val="009561BE"/>
    <w:rsid w:val="00956676"/>
    <w:rsid w:val="009613FF"/>
    <w:rsid w:val="009615F1"/>
    <w:rsid w:val="00961AC5"/>
    <w:rsid w:val="00961D71"/>
    <w:rsid w:val="0096231E"/>
    <w:rsid w:val="00963BCD"/>
    <w:rsid w:val="0096458B"/>
    <w:rsid w:val="009656FF"/>
    <w:rsid w:val="009663D9"/>
    <w:rsid w:val="00966D3C"/>
    <w:rsid w:val="00967481"/>
    <w:rsid w:val="0097004F"/>
    <w:rsid w:val="009720DF"/>
    <w:rsid w:val="00972135"/>
    <w:rsid w:val="00972A93"/>
    <w:rsid w:val="009734F3"/>
    <w:rsid w:val="009740B1"/>
    <w:rsid w:val="0097534F"/>
    <w:rsid w:val="00976B6B"/>
    <w:rsid w:val="00976E05"/>
    <w:rsid w:val="009776FA"/>
    <w:rsid w:val="00981374"/>
    <w:rsid w:val="00981648"/>
    <w:rsid w:val="00981DC8"/>
    <w:rsid w:val="00981F51"/>
    <w:rsid w:val="0098206D"/>
    <w:rsid w:val="009829F9"/>
    <w:rsid w:val="00983371"/>
    <w:rsid w:val="00983A23"/>
    <w:rsid w:val="00983BCD"/>
    <w:rsid w:val="00983BDD"/>
    <w:rsid w:val="00983F8F"/>
    <w:rsid w:val="00984435"/>
    <w:rsid w:val="00984498"/>
    <w:rsid w:val="009849C9"/>
    <w:rsid w:val="0098570C"/>
    <w:rsid w:val="00986BBE"/>
    <w:rsid w:val="00986CB3"/>
    <w:rsid w:val="0098714E"/>
    <w:rsid w:val="009871DC"/>
    <w:rsid w:val="00992AE2"/>
    <w:rsid w:val="009939CF"/>
    <w:rsid w:val="00993C36"/>
    <w:rsid w:val="0099659B"/>
    <w:rsid w:val="00997E9A"/>
    <w:rsid w:val="009A1685"/>
    <w:rsid w:val="009A37F9"/>
    <w:rsid w:val="009A4CC2"/>
    <w:rsid w:val="009A7488"/>
    <w:rsid w:val="009B062C"/>
    <w:rsid w:val="009B0750"/>
    <w:rsid w:val="009B573F"/>
    <w:rsid w:val="009B6D10"/>
    <w:rsid w:val="009B6D80"/>
    <w:rsid w:val="009C22B9"/>
    <w:rsid w:val="009C2DE9"/>
    <w:rsid w:val="009C2EB8"/>
    <w:rsid w:val="009C53FA"/>
    <w:rsid w:val="009C6F38"/>
    <w:rsid w:val="009C76E5"/>
    <w:rsid w:val="009C7BAE"/>
    <w:rsid w:val="009D005C"/>
    <w:rsid w:val="009D0A74"/>
    <w:rsid w:val="009D0E71"/>
    <w:rsid w:val="009D1B26"/>
    <w:rsid w:val="009D20D3"/>
    <w:rsid w:val="009D2EDD"/>
    <w:rsid w:val="009D4111"/>
    <w:rsid w:val="009D43B6"/>
    <w:rsid w:val="009D508C"/>
    <w:rsid w:val="009D5C63"/>
    <w:rsid w:val="009D6307"/>
    <w:rsid w:val="009D6CDD"/>
    <w:rsid w:val="009D7752"/>
    <w:rsid w:val="009D7EC0"/>
    <w:rsid w:val="009E140B"/>
    <w:rsid w:val="009E1D51"/>
    <w:rsid w:val="009E2D95"/>
    <w:rsid w:val="009E2E92"/>
    <w:rsid w:val="009E3C65"/>
    <w:rsid w:val="009E5D90"/>
    <w:rsid w:val="009E643C"/>
    <w:rsid w:val="009E7C99"/>
    <w:rsid w:val="009F1440"/>
    <w:rsid w:val="009F3895"/>
    <w:rsid w:val="009F39B0"/>
    <w:rsid w:val="009F3C77"/>
    <w:rsid w:val="009F40CA"/>
    <w:rsid w:val="00A03176"/>
    <w:rsid w:val="00A03EEE"/>
    <w:rsid w:val="00A0563D"/>
    <w:rsid w:val="00A05C0D"/>
    <w:rsid w:val="00A069F6"/>
    <w:rsid w:val="00A0798A"/>
    <w:rsid w:val="00A102CF"/>
    <w:rsid w:val="00A1093F"/>
    <w:rsid w:val="00A10DCE"/>
    <w:rsid w:val="00A10FE6"/>
    <w:rsid w:val="00A11814"/>
    <w:rsid w:val="00A11868"/>
    <w:rsid w:val="00A11A66"/>
    <w:rsid w:val="00A12F37"/>
    <w:rsid w:val="00A1318B"/>
    <w:rsid w:val="00A13ED4"/>
    <w:rsid w:val="00A1450F"/>
    <w:rsid w:val="00A14F66"/>
    <w:rsid w:val="00A1591B"/>
    <w:rsid w:val="00A1761A"/>
    <w:rsid w:val="00A20AA6"/>
    <w:rsid w:val="00A2454D"/>
    <w:rsid w:val="00A24D7A"/>
    <w:rsid w:val="00A25595"/>
    <w:rsid w:val="00A26A86"/>
    <w:rsid w:val="00A26AE3"/>
    <w:rsid w:val="00A30846"/>
    <w:rsid w:val="00A3104F"/>
    <w:rsid w:val="00A33531"/>
    <w:rsid w:val="00A337B5"/>
    <w:rsid w:val="00A34221"/>
    <w:rsid w:val="00A35411"/>
    <w:rsid w:val="00A41132"/>
    <w:rsid w:val="00A42213"/>
    <w:rsid w:val="00A4398A"/>
    <w:rsid w:val="00A4422B"/>
    <w:rsid w:val="00A450F2"/>
    <w:rsid w:val="00A4672A"/>
    <w:rsid w:val="00A46D41"/>
    <w:rsid w:val="00A507AA"/>
    <w:rsid w:val="00A50AB0"/>
    <w:rsid w:val="00A50C69"/>
    <w:rsid w:val="00A50CC5"/>
    <w:rsid w:val="00A53852"/>
    <w:rsid w:val="00A556B0"/>
    <w:rsid w:val="00A569B7"/>
    <w:rsid w:val="00A5721B"/>
    <w:rsid w:val="00A61D58"/>
    <w:rsid w:val="00A629CE"/>
    <w:rsid w:val="00A63849"/>
    <w:rsid w:val="00A656C0"/>
    <w:rsid w:val="00A65772"/>
    <w:rsid w:val="00A66D4A"/>
    <w:rsid w:val="00A67310"/>
    <w:rsid w:val="00A7163E"/>
    <w:rsid w:val="00A71D58"/>
    <w:rsid w:val="00A72F3E"/>
    <w:rsid w:val="00A72F47"/>
    <w:rsid w:val="00A75B47"/>
    <w:rsid w:val="00A779D9"/>
    <w:rsid w:val="00A81BA2"/>
    <w:rsid w:val="00A81FB2"/>
    <w:rsid w:val="00A82563"/>
    <w:rsid w:val="00A8330B"/>
    <w:rsid w:val="00A8522B"/>
    <w:rsid w:val="00A8584D"/>
    <w:rsid w:val="00A905AF"/>
    <w:rsid w:val="00A90725"/>
    <w:rsid w:val="00A91E5F"/>
    <w:rsid w:val="00A91EFE"/>
    <w:rsid w:val="00A92602"/>
    <w:rsid w:val="00A92AC6"/>
    <w:rsid w:val="00A931BA"/>
    <w:rsid w:val="00A965C0"/>
    <w:rsid w:val="00A97E17"/>
    <w:rsid w:val="00AA0D1B"/>
    <w:rsid w:val="00AA16E1"/>
    <w:rsid w:val="00AA1E96"/>
    <w:rsid w:val="00AA2269"/>
    <w:rsid w:val="00AA23FA"/>
    <w:rsid w:val="00AA2624"/>
    <w:rsid w:val="00AA3956"/>
    <w:rsid w:val="00AA3998"/>
    <w:rsid w:val="00AA3EC4"/>
    <w:rsid w:val="00AA52B0"/>
    <w:rsid w:val="00AA55D9"/>
    <w:rsid w:val="00AA5CDA"/>
    <w:rsid w:val="00AA652C"/>
    <w:rsid w:val="00AA7F96"/>
    <w:rsid w:val="00AB146E"/>
    <w:rsid w:val="00AB22F8"/>
    <w:rsid w:val="00AB2A0E"/>
    <w:rsid w:val="00AB2CAA"/>
    <w:rsid w:val="00AB383A"/>
    <w:rsid w:val="00AB3BE2"/>
    <w:rsid w:val="00AB52FD"/>
    <w:rsid w:val="00AB6150"/>
    <w:rsid w:val="00AB667D"/>
    <w:rsid w:val="00AC02D2"/>
    <w:rsid w:val="00AC21B9"/>
    <w:rsid w:val="00AC2489"/>
    <w:rsid w:val="00AC2B29"/>
    <w:rsid w:val="00AC34CD"/>
    <w:rsid w:val="00AC34FD"/>
    <w:rsid w:val="00AC4BB3"/>
    <w:rsid w:val="00AC608F"/>
    <w:rsid w:val="00AC63F3"/>
    <w:rsid w:val="00AD102A"/>
    <w:rsid w:val="00AD1436"/>
    <w:rsid w:val="00AD34B1"/>
    <w:rsid w:val="00AD3B1F"/>
    <w:rsid w:val="00AD48A7"/>
    <w:rsid w:val="00AD4CB1"/>
    <w:rsid w:val="00AD591D"/>
    <w:rsid w:val="00AD69CB"/>
    <w:rsid w:val="00AE16D2"/>
    <w:rsid w:val="00AE1C11"/>
    <w:rsid w:val="00AE2801"/>
    <w:rsid w:val="00AE2AE6"/>
    <w:rsid w:val="00AE4282"/>
    <w:rsid w:val="00AE4590"/>
    <w:rsid w:val="00AE492F"/>
    <w:rsid w:val="00AE4C3E"/>
    <w:rsid w:val="00AE5A7A"/>
    <w:rsid w:val="00AE5FA8"/>
    <w:rsid w:val="00AF2819"/>
    <w:rsid w:val="00AF2B9A"/>
    <w:rsid w:val="00AF32C2"/>
    <w:rsid w:val="00AF35AD"/>
    <w:rsid w:val="00AF3918"/>
    <w:rsid w:val="00AF3A98"/>
    <w:rsid w:val="00AF3BA7"/>
    <w:rsid w:val="00AF3D4B"/>
    <w:rsid w:val="00AF3F3E"/>
    <w:rsid w:val="00AF575A"/>
    <w:rsid w:val="00B00772"/>
    <w:rsid w:val="00B02090"/>
    <w:rsid w:val="00B0230C"/>
    <w:rsid w:val="00B02C02"/>
    <w:rsid w:val="00B031DD"/>
    <w:rsid w:val="00B032A4"/>
    <w:rsid w:val="00B045AC"/>
    <w:rsid w:val="00B0461A"/>
    <w:rsid w:val="00B04DE4"/>
    <w:rsid w:val="00B0529B"/>
    <w:rsid w:val="00B05BDA"/>
    <w:rsid w:val="00B06D14"/>
    <w:rsid w:val="00B07418"/>
    <w:rsid w:val="00B1006E"/>
    <w:rsid w:val="00B128B0"/>
    <w:rsid w:val="00B12B34"/>
    <w:rsid w:val="00B131B3"/>
    <w:rsid w:val="00B13A8F"/>
    <w:rsid w:val="00B13BE7"/>
    <w:rsid w:val="00B15E58"/>
    <w:rsid w:val="00B16480"/>
    <w:rsid w:val="00B17F04"/>
    <w:rsid w:val="00B202A7"/>
    <w:rsid w:val="00B20421"/>
    <w:rsid w:val="00B21069"/>
    <w:rsid w:val="00B22B86"/>
    <w:rsid w:val="00B23893"/>
    <w:rsid w:val="00B23C87"/>
    <w:rsid w:val="00B24377"/>
    <w:rsid w:val="00B246BB"/>
    <w:rsid w:val="00B26035"/>
    <w:rsid w:val="00B26639"/>
    <w:rsid w:val="00B3198E"/>
    <w:rsid w:val="00B323C7"/>
    <w:rsid w:val="00B34A88"/>
    <w:rsid w:val="00B3517F"/>
    <w:rsid w:val="00B35457"/>
    <w:rsid w:val="00B35B65"/>
    <w:rsid w:val="00B35CB1"/>
    <w:rsid w:val="00B362DD"/>
    <w:rsid w:val="00B36438"/>
    <w:rsid w:val="00B3669F"/>
    <w:rsid w:val="00B3686E"/>
    <w:rsid w:val="00B36D47"/>
    <w:rsid w:val="00B36D8D"/>
    <w:rsid w:val="00B36DC6"/>
    <w:rsid w:val="00B36FC4"/>
    <w:rsid w:val="00B42B10"/>
    <w:rsid w:val="00B440F3"/>
    <w:rsid w:val="00B44589"/>
    <w:rsid w:val="00B446AD"/>
    <w:rsid w:val="00B467D9"/>
    <w:rsid w:val="00B51879"/>
    <w:rsid w:val="00B5369E"/>
    <w:rsid w:val="00B549A7"/>
    <w:rsid w:val="00B57000"/>
    <w:rsid w:val="00B5710A"/>
    <w:rsid w:val="00B578D5"/>
    <w:rsid w:val="00B57C13"/>
    <w:rsid w:val="00B60828"/>
    <w:rsid w:val="00B61BD7"/>
    <w:rsid w:val="00B62E8E"/>
    <w:rsid w:val="00B634D3"/>
    <w:rsid w:val="00B6364C"/>
    <w:rsid w:val="00B6762E"/>
    <w:rsid w:val="00B717D3"/>
    <w:rsid w:val="00B72406"/>
    <w:rsid w:val="00B739D7"/>
    <w:rsid w:val="00B74422"/>
    <w:rsid w:val="00B75B19"/>
    <w:rsid w:val="00B7641F"/>
    <w:rsid w:val="00B76F6B"/>
    <w:rsid w:val="00B77254"/>
    <w:rsid w:val="00B81547"/>
    <w:rsid w:val="00B833CC"/>
    <w:rsid w:val="00B854FF"/>
    <w:rsid w:val="00B85BAA"/>
    <w:rsid w:val="00B86FDF"/>
    <w:rsid w:val="00B874F5"/>
    <w:rsid w:val="00B92DB4"/>
    <w:rsid w:val="00B931FA"/>
    <w:rsid w:val="00B9373A"/>
    <w:rsid w:val="00B93B0B"/>
    <w:rsid w:val="00B94229"/>
    <w:rsid w:val="00B95737"/>
    <w:rsid w:val="00B95D26"/>
    <w:rsid w:val="00BA035F"/>
    <w:rsid w:val="00BA0AAB"/>
    <w:rsid w:val="00BA0E5F"/>
    <w:rsid w:val="00BA18C3"/>
    <w:rsid w:val="00BA47D7"/>
    <w:rsid w:val="00BA736F"/>
    <w:rsid w:val="00BB1E00"/>
    <w:rsid w:val="00BB35AE"/>
    <w:rsid w:val="00BB566C"/>
    <w:rsid w:val="00BB583D"/>
    <w:rsid w:val="00BB5B85"/>
    <w:rsid w:val="00BB5D43"/>
    <w:rsid w:val="00BB6801"/>
    <w:rsid w:val="00BB6F2F"/>
    <w:rsid w:val="00BB7149"/>
    <w:rsid w:val="00BB7F67"/>
    <w:rsid w:val="00BC1283"/>
    <w:rsid w:val="00BC2E72"/>
    <w:rsid w:val="00BC41AE"/>
    <w:rsid w:val="00BC43FF"/>
    <w:rsid w:val="00BC4E15"/>
    <w:rsid w:val="00BD0282"/>
    <w:rsid w:val="00BD3611"/>
    <w:rsid w:val="00BD512E"/>
    <w:rsid w:val="00BD5298"/>
    <w:rsid w:val="00BD7C50"/>
    <w:rsid w:val="00BE0774"/>
    <w:rsid w:val="00BE0B0E"/>
    <w:rsid w:val="00BE1962"/>
    <w:rsid w:val="00BE26F3"/>
    <w:rsid w:val="00BE288A"/>
    <w:rsid w:val="00BE2A18"/>
    <w:rsid w:val="00BE3D25"/>
    <w:rsid w:val="00BE40AE"/>
    <w:rsid w:val="00BE55B8"/>
    <w:rsid w:val="00BE5B5A"/>
    <w:rsid w:val="00BE66A8"/>
    <w:rsid w:val="00BF065F"/>
    <w:rsid w:val="00BF067A"/>
    <w:rsid w:val="00BF0F0B"/>
    <w:rsid w:val="00BF1758"/>
    <w:rsid w:val="00BF1D95"/>
    <w:rsid w:val="00BF1DAD"/>
    <w:rsid w:val="00BF1F36"/>
    <w:rsid w:val="00BF311F"/>
    <w:rsid w:val="00BF62EE"/>
    <w:rsid w:val="00BF631B"/>
    <w:rsid w:val="00BF682C"/>
    <w:rsid w:val="00BF6ECF"/>
    <w:rsid w:val="00BF722C"/>
    <w:rsid w:val="00C00A99"/>
    <w:rsid w:val="00C0142C"/>
    <w:rsid w:val="00C0167F"/>
    <w:rsid w:val="00C01CF5"/>
    <w:rsid w:val="00C02AB1"/>
    <w:rsid w:val="00C057B2"/>
    <w:rsid w:val="00C05986"/>
    <w:rsid w:val="00C05A06"/>
    <w:rsid w:val="00C068CD"/>
    <w:rsid w:val="00C072D1"/>
    <w:rsid w:val="00C077AB"/>
    <w:rsid w:val="00C140F8"/>
    <w:rsid w:val="00C157ED"/>
    <w:rsid w:val="00C157FA"/>
    <w:rsid w:val="00C1616B"/>
    <w:rsid w:val="00C165B2"/>
    <w:rsid w:val="00C16988"/>
    <w:rsid w:val="00C173BB"/>
    <w:rsid w:val="00C17618"/>
    <w:rsid w:val="00C17B3E"/>
    <w:rsid w:val="00C17F8F"/>
    <w:rsid w:val="00C24F4F"/>
    <w:rsid w:val="00C255F9"/>
    <w:rsid w:val="00C25DCF"/>
    <w:rsid w:val="00C27273"/>
    <w:rsid w:val="00C27991"/>
    <w:rsid w:val="00C27C73"/>
    <w:rsid w:val="00C31B7B"/>
    <w:rsid w:val="00C32108"/>
    <w:rsid w:val="00C330AE"/>
    <w:rsid w:val="00C33F0E"/>
    <w:rsid w:val="00C3479D"/>
    <w:rsid w:val="00C35CBE"/>
    <w:rsid w:val="00C3699E"/>
    <w:rsid w:val="00C405B5"/>
    <w:rsid w:val="00C40D62"/>
    <w:rsid w:val="00C41B84"/>
    <w:rsid w:val="00C44AFF"/>
    <w:rsid w:val="00C44C45"/>
    <w:rsid w:val="00C453ED"/>
    <w:rsid w:val="00C461D9"/>
    <w:rsid w:val="00C4684D"/>
    <w:rsid w:val="00C47B7D"/>
    <w:rsid w:val="00C5046A"/>
    <w:rsid w:val="00C51A7B"/>
    <w:rsid w:val="00C51FDD"/>
    <w:rsid w:val="00C52A1C"/>
    <w:rsid w:val="00C55C03"/>
    <w:rsid w:val="00C5645A"/>
    <w:rsid w:val="00C5647A"/>
    <w:rsid w:val="00C56F6D"/>
    <w:rsid w:val="00C57987"/>
    <w:rsid w:val="00C607E5"/>
    <w:rsid w:val="00C64141"/>
    <w:rsid w:val="00C64695"/>
    <w:rsid w:val="00C6574C"/>
    <w:rsid w:val="00C670C2"/>
    <w:rsid w:val="00C6760B"/>
    <w:rsid w:val="00C70F75"/>
    <w:rsid w:val="00C720C1"/>
    <w:rsid w:val="00C7210D"/>
    <w:rsid w:val="00C72FCA"/>
    <w:rsid w:val="00C741AD"/>
    <w:rsid w:val="00C743F0"/>
    <w:rsid w:val="00C7597B"/>
    <w:rsid w:val="00C75BC0"/>
    <w:rsid w:val="00C7635D"/>
    <w:rsid w:val="00C7638C"/>
    <w:rsid w:val="00C76E1A"/>
    <w:rsid w:val="00C76F05"/>
    <w:rsid w:val="00C820B2"/>
    <w:rsid w:val="00C854A4"/>
    <w:rsid w:val="00C86978"/>
    <w:rsid w:val="00C871E5"/>
    <w:rsid w:val="00C875AD"/>
    <w:rsid w:val="00C87E7B"/>
    <w:rsid w:val="00C90693"/>
    <w:rsid w:val="00C90AEF"/>
    <w:rsid w:val="00C90FBD"/>
    <w:rsid w:val="00C91C88"/>
    <w:rsid w:val="00C91CF8"/>
    <w:rsid w:val="00C9230F"/>
    <w:rsid w:val="00C9663C"/>
    <w:rsid w:val="00C97092"/>
    <w:rsid w:val="00CA1A4E"/>
    <w:rsid w:val="00CA2940"/>
    <w:rsid w:val="00CA2C86"/>
    <w:rsid w:val="00CA4791"/>
    <w:rsid w:val="00CA66BE"/>
    <w:rsid w:val="00CB0211"/>
    <w:rsid w:val="00CB11BB"/>
    <w:rsid w:val="00CB2534"/>
    <w:rsid w:val="00CB2924"/>
    <w:rsid w:val="00CB2B6D"/>
    <w:rsid w:val="00CB2FF5"/>
    <w:rsid w:val="00CB3CD2"/>
    <w:rsid w:val="00CB5415"/>
    <w:rsid w:val="00CB55AA"/>
    <w:rsid w:val="00CB6D4D"/>
    <w:rsid w:val="00CB6FEA"/>
    <w:rsid w:val="00CC093F"/>
    <w:rsid w:val="00CC1655"/>
    <w:rsid w:val="00CC1773"/>
    <w:rsid w:val="00CC222B"/>
    <w:rsid w:val="00CC2498"/>
    <w:rsid w:val="00CC2DB7"/>
    <w:rsid w:val="00CC3F9A"/>
    <w:rsid w:val="00CC5628"/>
    <w:rsid w:val="00CC5ABA"/>
    <w:rsid w:val="00CC6C4D"/>
    <w:rsid w:val="00CC7B7B"/>
    <w:rsid w:val="00CD1517"/>
    <w:rsid w:val="00CD2187"/>
    <w:rsid w:val="00CD3036"/>
    <w:rsid w:val="00CD3A50"/>
    <w:rsid w:val="00CD3A9D"/>
    <w:rsid w:val="00CD5269"/>
    <w:rsid w:val="00CD5B98"/>
    <w:rsid w:val="00CD5DA5"/>
    <w:rsid w:val="00CE02F9"/>
    <w:rsid w:val="00CE0FBA"/>
    <w:rsid w:val="00CE2D5D"/>
    <w:rsid w:val="00CE48EC"/>
    <w:rsid w:val="00CE6C4A"/>
    <w:rsid w:val="00CE6CA5"/>
    <w:rsid w:val="00CE6EC1"/>
    <w:rsid w:val="00CE7AF6"/>
    <w:rsid w:val="00CF020C"/>
    <w:rsid w:val="00CF0686"/>
    <w:rsid w:val="00CF0CC0"/>
    <w:rsid w:val="00CF12D0"/>
    <w:rsid w:val="00CF1BDF"/>
    <w:rsid w:val="00CF1F08"/>
    <w:rsid w:val="00CF2DD8"/>
    <w:rsid w:val="00CF49F9"/>
    <w:rsid w:val="00CF6068"/>
    <w:rsid w:val="00CF79F7"/>
    <w:rsid w:val="00D0039C"/>
    <w:rsid w:val="00D00B3C"/>
    <w:rsid w:val="00D01FD9"/>
    <w:rsid w:val="00D0224A"/>
    <w:rsid w:val="00D0388E"/>
    <w:rsid w:val="00D040E7"/>
    <w:rsid w:val="00D04720"/>
    <w:rsid w:val="00D055B9"/>
    <w:rsid w:val="00D071D4"/>
    <w:rsid w:val="00D07891"/>
    <w:rsid w:val="00D1128A"/>
    <w:rsid w:val="00D11934"/>
    <w:rsid w:val="00D12A7A"/>
    <w:rsid w:val="00D17160"/>
    <w:rsid w:val="00D2166D"/>
    <w:rsid w:val="00D21725"/>
    <w:rsid w:val="00D21E1B"/>
    <w:rsid w:val="00D23274"/>
    <w:rsid w:val="00D2656B"/>
    <w:rsid w:val="00D26A49"/>
    <w:rsid w:val="00D26CEB"/>
    <w:rsid w:val="00D26DE8"/>
    <w:rsid w:val="00D27945"/>
    <w:rsid w:val="00D30608"/>
    <w:rsid w:val="00D306D0"/>
    <w:rsid w:val="00D313C8"/>
    <w:rsid w:val="00D32110"/>
    <w:rsid w:val="00D33ED2"/>
    <w:rsid w:val="00D34750"/>
    <w:rsid w:val="00D353C2"/>
    <w:rsid w:val="00D36306"/>
    <w:rsid w:val="00D36BFC"/>
    <w:rsid w:val="00D36C95"/>
    <w:rsid w:val="00D36FD4"/>
    <w:rsid w:val="00D4357A"/>
    <w:rsid w:val="00D4384F"/>
    <w:rsid w:val="00D44C51"/>
    <w:rsid w:val="00D45BFC"/>
    <w:rsid w:val="00D45CA7"/>
    <w:rsid w:val="00D4656E"/>
    <w:rsid w:val="00D470A5"/>
    <w:rsid w:val="00D502DE"/>
    <w:rsid w:val="00D502E8"/>
    <w:rsid w:val="00D5197C"/>
    <w:rsid w:val="00D52A7B"/>
    <w:rsid w:val="00D55F83"/>
    <w:rsid w:val="00D56637"/>
    <w:rsid w:val="00D60375"/>
    <w:rsid w:val="00D61DD7"/>
    <w:rsid w:val="00D627FF"/>
    <w:rsid w:val="00D6353E"/>
    <w:rsid w:val="00D64085"/>
    <w:rsid w:val="00D64461"/>
    <w:rsid w:val="00D701DF"/>
    <w:rsid w:val="00D74273"/>
    <w:rsid w:val="00D74F76"/>
    <w:rsid w:val="00D75128"/>
    <w:rsid w:val="00D75D2C"/>
    <w:rsid w:val="00D75FE3"/>
    <w:rsid w:val="00D775AE"/>
    <w:rsid w:val="00D77720"/>
    <w:rsid w:val="00D77C64"/>
    <w:rsid w:val="00D77C71"/>
    <w:rsid w:val="00D81500"/>
    <w:rsid w:val="00D815EA"/>
    <w:rsid w:val="00D8186A"/>
    <w:rsid w:val="00D84086"/>
    <w:rsid w:val="00D84BAE"/>
    <w:rsid w:val="00D8524B"/>
    <w:rsid w:val="00D85CC9"/>
    <w:rsid w:val="00D878D4"/>
    <w:rsid w:val="00D87CC3"/>
    <w:rsid w:val="00D91AB1"/>
    <w:rsid w:val="00D926FE"/>
    <w:rsid w:val="00D92A60"/>
    <w:rsid w:val="00D92FDE"/>
    <w:rsid w:val="00D9369D"/>
    <w:rsid w:val="00D93CD3"/>
    <w:rsid w:val="00D94C9F"/>
    <w:rsid w:val="00D94F49"/>
    <w:rsid w:val="00D95822"/>
    <w:rsid w:val="00D96252"/>
    <w:rsid w:val="00D96B0A"/>
    <w:rsid w:val="00D97FE4"/>
    <w:rsid w:val="00DA115B"/>
    <w:rsid w:val="00DA173F"/>
    <w:rsid w:val="00DA2E9D"/>
    <w:rsid w:val="00DA4E18"/>
    <w:rsid w:val="00DA4F57"/>
    <w:rsid w:val="00DA618C"/>
    <w:rsid w:val="00DA652A"/>
    <w:rsid w:val="00DA750A"/>
    <w:rsid w:val="00DB02C2"/>
    <w:rsid w:val="00DB058A"/>
    <w:rsid w:val="00DB16B0"/>
    <w:rsid w:val="00DB16DA"/>
    <w:rsid w:val="00DB2C69"/>
    <w:rsid w:val="00DB385D"/>
    <w:rsid w:val="00DB51F7"/>
    <w:rsid w:val="00DB6B4D"/>
    <w:rsid w:val="00DB7D60"/>
    <w:rsid w:val="00DC0464"/>
    <w:rsid w:val="00DC12A8"/>
    <w:rsid w:val="00DC190C"/>
    <w:rsid w:val="00DC219B"/>
    <w:rsid w:val="00DC25A1"/>
    <w:rsid w:val="00DC2E47"/>
    <w:rsid w:val="00DC408E"/>
    <w:rsid w:val="00DC67D9"/>
    <w:rsid w:val="00DC6DCF"/>
    <w:rsid w:val="00DC7756"/>
    <w:rsid w:val="00DD0CD6"/>
    <w:rsid w:val="00DD1A22"/>
    <w:rsid w:val="00DD2414"/>
    <w:rsid w:val="00DD451C"/>
    <w:rsid w:val="00DD48A9"/>
    <w:rsid w:val="00DD4B3F"/>
    <w:rsid w:val="00DD6853"/>
    <w:rsid w:val="00DE0D99"/>
    <w:rsid w:val="00DE113B"/>
    <w:rsid w:val="00DE18D0"/>
    <w:rsid w:val="00DE35E2"/>
    <w:rsid w:val="00DE36CD"/>
    <w:rsid w:val="00DE43E6"/>
    <w:rsid w:val="00DE5367"/>
    <w:rsid w:val="00DF1CAB"/>
    <w:rsid w:val="00DF33D8"/>
    <w:rsid w:val="00DF49F2"/>
    <w:rsid w:val="00DF4E32"/>
    <w:rsid w:val="00DF6F02"/>
    <w:rsid w:val="00E001E4"/>
    <w:rsid w:val="00E00F12"/>
    <w:rsid w:val="00E032CB"/>
    <w:rsid w:val="00E03662"/>
    <w:rsid w:val="00E067E2"/>
    <w:rsid w:val="00E078B8"/>
    <w:rsid w:val="00E07C03"/>
    <w:rsid w:val="00E101E9"/>
    <w:rsid w:val="00E10CDA"/>
    <w:rsid w:val="00E10E5D"/>
    <w:rsid w:val="00E10EAF"/>
    <w:rsid w:val="00E12081"/>
    <w:rsid w:val="00E122FE"/>
    <w:rsid w:val="00E12A68"/>
    <w:rsid w:val="00E12DB2"/>
    <w:rsid w:val="00E12EF8"/>
    <w:rsid w:val="00E167E5"/>
    <w:rsid w:val="00E222FA"/>
    <w:rsid w:val="00E24417"/>
    <w:rsid w:val="00E25929"/>
    <w:rsid w:val="00E25F2A"/>
    <w:rsid w:val="00E26AA4"/>
    <w:rsid w:val="00E326B9"/>
    <w:rsid w:val="00E330BB"/>
    <w:rsid w:val="00E34178"/>
    <w:rsid w:val="00E34E38"/>
    <w:rsid w:val="00E37A7B"/>
    <w:rsid w:val="00E37F1F"/>
    <w:rsid w:val="00E40E2F"/>
    <w:rsid w:val="00E43E45"/>
    <w:rsid w:val="00E43F68"/>
    <w:rsid w:val="00E44310"/>
    <w:rsid w:val="00E46390"/>
    <w:rsid w:val="00E472C3"/>
    <w:rsid w:val="00E5192B"/>
    <w:rsid w:val="00E52315"/>
    <w:rsid w:val="00E52552"/>
    <w:rsid w:val="00E52B46"/>
    <w:rsid w:val="00E53D83"/>
    <w:rsid w:val="00E54380"/>
    <w:rsid w:val="00E54B98"/>
    <w:rsid w:val="00E565D4"/>
    <w:rsid w:val="00E56FD5"/>
    <w:rsid w:val="00E62695"/>
    <w:rsid w:val="00E62C6D"/>
    <w:rsid w:val="00E631A7"/>
    <w:rsid w:val="00E632DD"/>
    <w:rsid w:val="00E67683"/>
    <w:rsid w:val="00E70F74"/>
    <w:rsid w:val="00E726A3"/>
    <w:rsid w:val="00E7385D"/>
    <w:rsid w:val="00E73DF0"/>
    <w:rsid w:val="00E75F3D"/>
    <w:rsid w:val="00E77240"/>
    <w:rsid w:val="00E779A2"/>
    <w:rsid w:val="00E77A4E"/>
    <w:rsid w:val="00E805D5"/>
    <w:rsid w:val="00E80909"/>
    <w:rsid w:val="00E80BC5"/>
    <w:rsid w:val="00E81C6B"/>
    <w:rsid w:val="00E81CA8"/>
    <w:rsid w:val="00E82D64"/>
    <w:rsid w:val="00E8392E"/>
    <w:rsid w:val="00E83CDA"/>
    <w:rsid w:val="00E8551E"/>
    <w:rsid w:val="00E85DCC"/>
    <w:rsid w:val="00E863AE"/>
    <w:rsid w:val="00E86C05"/>
    <w:rsid w:val="00E87215"/>
    <w:rsid w:val="00E91177"/>
    <w:rsid w:val="00E9136A"/>
    <w:rsid w:val="00E939F8"/>
    <w:rsid w:val="00E93D68"/>
    <w:rsid w:val="00E93FB4"/>
    <w:rsid w:val="00E95FDD"/>
    <w:rsid w:val="00E961F5"/>
    <w:rsid w:val="00E97040"/>
    <w:rsid w:val="00E9736A"/>
    <w:rsid w:val="00EA08BD"/>
    <w:rsid w:val="00EA0BBF"/>
    <w:rsid w:val="00EA1C1D"/>
    <w:rsid w:val="00EA3356"/>
    <w:rsid w:val="00EA534A"/>
    <w:rsid w:val="00EA5B1A"/>
    <w:rsid w:val="00EA612F"/>
    <w:rsid w:val="00EA64C2"/>
    <w:rsid w:val="00EA67BA"/>
    <w:rsid w:val="00EB0667"/>
    <w:rsid w:val="00EB2907"/>
    <w:rsid w:val="00EB34B1"/>
    <w:rsid w:val="00EB4071"/>
    <w:rsid w:val="00EB4DDD"/>
    <w:rsid w:val="00EB4FA6"/>
    <w:rsid w:val="00EB51E4"/>
    <w:rsid w:val="00EB6C0A"/>
    <w:rsid w:val="00EB75BF"/>
    <w:rsid w:val="00EC2E8C"/>
    <w:rsid w:val="00EC351A"/>
    <w:rsid w:val="00EC4EBE"/>
    <w:rsid w:val="00EC5A17"/>
    <w:rsid w:val="00EC6680"/>
    <w:rsid w:val="00ED03DE"/>
    <w:rsid w:val="00ED08CC"/>
    <w:rsid w:val="00ED6626"/>
    <w:rsid w:val="00ED7828"/>
    <w:rsid w:val="00EE066B"/>
    <w:rsid w:val="00EE397C"/>
    <w:rsid w:val="00EE7EC3"/>
    <w:rsid w:val="00EF0007"/>
    <w:rsid w:val="00EF189C"/>
    <w:rsid w:val="00EF297A"/>
    <w:rsid w:val="00EF2ABB"/>
    <w:rsid w:val="00EF3C4E"/>
    <w:rsid w:val="00EF4B98"/>
    <w:rsid w:val="00EF759E"/>
    <w:rsid w:val="00F037FB"/>
    <w:rsid w:val="00F04A72"/>
    <w:rsid w:val="00F04F52"/>
    <w:rsid w:val="00F063AE"/>
    <w:rsid w:val="00F06D34"/>
    <w:rsid w:val="00F0719B"/>
    <w:rsid w:val="00F110D0"/>
    <w:rsid w:val="00F112F6"/>
    <w:rsid w:val="00F12984"/>
    <w:rsid w:val="00F12D17"/>
    <w:rsid w:val="00F13167"/>
    <w:rsid w:val="00F13DFC"/>
    <w:rsid w:val="00F1538B"/>
    <w:rsid w:val="00F153B3"/>
    <w:rsid w:val="00F15C7C"/>
    <w:rsid w:val="00F161FF"/>
    <w:rsid w:val="00F17050"/>
    <w:rsid w:val="00F17CA7"/>
    <w:rsid w:val="00F210A6"/>
    <w:rsid w:val="00F2397E"/>
    <w:rsid w:val="00F246A5"/>
    <w:rsid w:val="00F24FBB"/>
    <w:rsid w:val="00F25B55"/>
    <w:rsid w:val="00F25CB0"/>
    <w:rsid w:val="00F26B58"/>
    <w:rsid w:val="00F26D7F"/>
    <w:rsid w:val="00F2733A"/>
    <w:rsid w:val="00F274F6"/>
    <w:rsid w:val="00F27514"/>
    <w:rsid w:val="00F3138F"/>
    <w:rsid w:val="00F3156D"/>
    <w:rsid w:val="00F334D4"/>
    <w:rsid w:val="00F35573"/>
    <w:rsid w:val="00F361E8"/>
    <w:rsid w:val="00F37A66"/>
    <w:rsid w:val="00F405D7"/>
    <w:rsid w:val="00F41DF2"/>
    <w:rsid w:val="00F42C3B"/>
    <w:rsid w:val="00F43C2B"/>
    <w:rsid w:val="00F43F33"/>
    <w:rsid w:val="00F44651"/>
    <w:rsid w:val="00F46827"/>
    <w:rsid w:val="00F4745A"/>
    <w:rsid w:val="00F509C7"/>
    <w:rsid w:val="00F50F7E"/>
    <w:rsid w:val="00F52AB1"/>
    <w:rsid w:val="00F52CDF"/>
    <w:rsid w:val="00F52EFA"/>
    <w:rsid w:val="00F5376E"/>
    <w:rsid w:val="00F547DA"/>
    <w:rsid w:val="00F5482C"/>
    <w:rsid w:val="00F55131"/>
    <w:rsid w:val="00F56669"/>
    <w:rsid w:val="00F5688C"/>
    <w:rsid w:val="00F56F43"/>
    <w:rsid w:val="00F57A64"/>
    <w:rsid w:val="00F6081E"/>
    <w:rsid w:val="00F62082"/>
    <w:rsid w:val="00F62145"/>
    <w:rsid w:val="00F63282"/>
    <w:rsid w:val="00F633CB"/>
    <w:rsid w:val="00F64FB4"/>
    <w:rsid w:val="00F65B53"/>
    <w:rsid w:val="00F6654A"/>
    <w:rsid w:val="00F66CC2"/>
    <w:rsid w:val="00F7222E"/>
    <w:rsid w:val="00F73147"/>
    <w:rsid w:val="00F736A4"/>
    <w:rsid w:val="00F74274"/>
    <w:rsid w:val="00F7444A"/>
    <w:rsid w:val="00F7587A"/>
    <w:rsid w:val="00F75F13"/>
    <w:rsid w:val="00F76406"/>
    <w:rsid w:val="00F76F91"/>
    <w:rsid w:val="00F80E2E"/>
    <w:rsid w:val="00F81271"/>
    <w:rsid w:val="00F81CAE"/>
    <w:rsid w:val="00F83F07"/>
    <w:rsid w:val="00F845C3"/>
    <w:rsid w:val="00F84655"/>
    <w:rsid w:val="00F8471F"/>
    <w:rsid w:val="00F85DE1"/>
    <w:rsid w:val="00F86565"/>
    <w:rsid w:val="00F865FA"/>
    <w:rsid w:val="00F9039A"/>
    <w:rsid w:val="00F90EEE"/>
    <w:rsid w:val="00F927BB"/>
    <w:rsid w:val="00F92FBE"/>
    <w:rsid w:val="00F93C1B"/>
    <w:rsid w:val="00F940AB"/>
    <w:rsid w:val="00F97412"/>
    <w:rsid w:val="00F97430"/>
    <w:rsid w:val="00F975DE"/>
    <w:rsid w:val="00FA0867"/>
    <w:rsid w:val="00FA4AAA"/>
    <w:rsid w:val="00FA5B24"/>
    <w:rsid w:val="00FB020E"/>
    <w:rsid w:val="00FB1414"/>
    <w:rsid w:val="00FB16B4"/>
    <w:rsid w:val="00FB34CE"/>
    <w:rsid w:val="00FB370D"/>
    <w:rsid w:val="00FB432C"/>
    <w:rsid w:val="00FB47C8"/>
    <w:rsid w:val="00FB6449"/>
    <w:rsid w:val="00FB749C"/>
    <w:rsid w:val="00FB753E"/>
    <w:rsid w:val="00FB777F"/>
    <w:rsid w:val="00FB7831"/>
    <w:rsid w:val="00FC04F2"/>
    <w:rsid w:val="00FC054A"/>
    <w:rsid w:val="00FC0DF3"/>
    <w:rsid w:val="00FC27C9"/>
    <w:rsid w:val="00FC37F6"/>
    <w:rsid w:val="00FC3FC9"/>
    <w:rsid w:val="00FC51D9"/>
    <w:rsid w:val="00FC575B"/>
    <w:rsid w:val="00FD2438"/>
    <w:rsid w:val="00FD24C5"/>
    <w:rsid w:val="00FD40D5"/>
    <w:rsid w:val="00FD4F75"/>
    <w:rsid w:val="00FD4F97"/>
    <w:rsid w:val="00FD52DE"/>
    <w:rsid w:val="00FD6476"/>
    <w:rsid w:val="00FD6B57"/>
    <w:rsid w:val="00FD7DB4"/>
    <w:rsid w:val="00FE1184"/>
    <w:rsid w:val="00FE130E"/>
    <w:rsid w:val="00FE1C7A"/>
    <w:rsid w:val="00FE1C94"/>
    <w:rsid w:val="00FE2A3A"/>
    <w:rsid w:val="00FE2B39"/>
    <w:rsid w:val="00FE2D35"/>
    <w:rsid w:val="00FE3333"/>
    <w:rsid w:val="00FE37C6"/>
    <w:rsid w:val="00FE3D42"/>
    <w:rsid w:val="00FE3D69"/>
    <w:rsid w:val="00FE5FEC"/>
    <w:rsid w:val="00FE6714"/>
    <w:rsid w:val="00FE69BA"/>
    <w:rsid w:val="00FE70EC"/>
    <w:rsid w:val="00FF1965"/>
    <w:rsid w:val="00FF2781"/>
    <w:rsid w:val="00FF2BAD"/>
    <w:rsid w:val="00FF3637"/>
    <w:rsid w:val="00FF3F35"/>
    <w:rsid w:val="00FF4307"/>
    <w:rsid w:val="00FF770F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F6D2B8-FCC9-4379-88D9-87C2A26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2B"/>
    <w:rPr>
      <w:sz w:val="24"/>
      <w:szCs w:val="24"/>
    </w:rPr>
  </w:style>
  <w:style w:type="paragraph" w:styleId="1">
    <w:name w:val="heading 1"/>
    <w:basedOn w:val="a"/>
    <w:next w:val="a"/>
    <w:qFormat/>
    <w:rsid w:val="00CD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30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243FF"/>
    <w:pPr>
      <w:spacing w:after="82"/>
      <w:jc w:val="center"/>
      <w:outlineLvl w:val="2"/>
    </w:pPr>
    <w:rPr>
      <w:rFonts w:ascii="Verdana" w:hAnsi="Verdana"/>
      <w:b/>
      <w:bCs/>
      <w:color w:val="983F0C"/>
      <w:sz w:val="20"/>
      <w:szCs w:val="20"/>
    </w:rPr>
  </w:style>
  <w:style w:type="paragraph" w:styleId="4">
    <w:name w:val="heading 4"/>
    <w:basedOn w:val="a"/>
    <w:next w:val="a"/>
    <w:qFormat/>
    <w:rsid w:val="001C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509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0835"/>
    <w:rPr>
      <w:rFonts w:ascii="Verdana" w:hAnsi="Verdana" w:hint="default"/>
      <w:b/>
      <w:bCs/>
    </w:rPr>
  </w:style>
  <w:style w:type="paragraph" w:styleId="a4">
    <w:name w:val="Normal (Web)"/>
    <w:basedOn w:val="a"/>
    <w:rsid w:val="00740835"/>
    <w:pPr>
      <w:spacing w:after="58"/>
    </w:pPr>
    <w:rPr>
      <w:rFonts w:ascii="Verdana" w:hAnsi="Verdana"/>
      <w:color w:val="000000"/>
      <w:sz w:val="14"/>
      <w:szCs w:val="14"/>
    </w:rPr>
  </w:style>
  <w:style w:type="paragraph" w:styleId="a5">
    <w:name w:val="footer"/>
    <w:basedOn w:val="a"/>
    <w:link w:val="a6"/>
    <w:uiPriority w:val="99"/>
    <w:rsid w:val="007408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0835"/>
  </w:style>
  <w:style w:type="character" w:styleId="a8">
    <w:name w:val="Emphasis"/>
    <w:qFormat/>
    <w:rsid w:val="009561BE"/>
    <w:rPr>
      <w:i/>
      <w:iCs/>
    </w:rPr>
  </w:style>
  <w:style w:type="paragraph" w:customStyle="1" w:styleId="ConsPlusNormal">
    <w:name w:val="ConsPlusNormal"/>
    <w:rsid w:val="00B323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EF189C"/>
    <w:rPr>
      <w:color w:val="0000FF"/>
      <w:u w:val="single"/>
    </w:rPr>
  </w:style>
  <w:style w:type="paragraph" w:customStyle="1" w:styleId="ConsPlusNonformat">
    <w:name w:val="ConsPlusNonformat"/>
    <w:uiPriority w:val="99"/>
    <w:rsid w:val="003E4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0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D26D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26DE8"/>
    <w:pPr>
      <w:spacing w:after="120" w:line="480" w:lineRule="auto"/>
    </w:pPr>
    <w:rPr>
      <w:sz w:val="28"/>
    </w:rPr>
  </w:style>
  <w:style w:type="paragraph" w:customStyle="1" w:styleId="wm">
    <w:name w:val="wm"/>
    <w:basedOn w:val="a"/>
    <w:rsid w:val="00EC5A17"/>
    <w:rPr>
      <w:rFonts w:ascii="Verdana" w:hAnsi="Verdana"/>
      <w:color w:val="000000"/>
      <w:sz w:val="20"/>
      <w:szCs w:val="20"/>
    </w:rPr>
  </w:style>
  <w:style w:type="paragraph" w:customStyle="1" w:styleId="pagettl">
    <w:name w:val="pagettl"/>
    <w:basedOn w:val="a"/>
    <w:rsid w:val="00EC5A17"/>
    <w:pPr>
      <w:spacing w:before="164" w:after="65"/>
    </w:pPr>
    <w:rPr>
      <w:rFonts w:ascii="Verdana" w:hAnsi="Verdana"/>
      <w:b/>
      <w:bCs/>
      <w:color w:val="983F0C"/>
      <w:sz w:val="20"/>
      <w:szCs w:val="20"/>
    </w:rPr>
  </w:style>
  <w:style w:type="paragraph" w:customStyle="1" w:styleId="aa">
    <w:name w:val="Знак"/>
    <w:basedOn w:val="a"/>
    <w:rsid w:val="0071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D93CD3"/>
    <w:pPr>
      <w:tabs>
        <w:tab w:val="center" w:pos="4677"/>
        <w:tab w:val="right" w:pos="9355"/>
      </w:tabs>
    </w:pPr>
  </w:style>
  <w:style w:type="paragraph" w:customStyle="1" w:styleId="ad">
    <w:name w:val="Заголовок статьи"/>
    <w:basedOn w:val="a"/>
    <w:next w:val="a"/>
    <w:rsid w:val="00192C3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e">
    <w:name w:val="Body Text"/>
    <w:basedOn w:val="a"/>
    <w:rsid w:val="00113E2C"/>
    <w:pPr>
      <w:spacing w:after="120"/>
    </w:pPr>
  </w:style>
  <w:style w:type="paragraph" w:customStyle="1" w:styleId="210">
    <w:name w:val="Основной текст 21"/>
    <w:basedOn w:val="a"/>
    <w:rsid w:val="00113E2C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">
    <w:name w:val="Body Text Indent"/>
    <w:basedOn w:val="a"/>
    <w:rsid w:val="00113E2C"/>
    <w:pPr>
      <w:spacing w:after="120"/>
      <w:ind w:left="283"/>
    </w:pPr>
  </w:style>
  <w:style w:type="paragraph" w:customStyle="1" w:styleId="af0">
    <w:name w:val="Знак Знак Знак Знак Знак Знак Знак"/>
    <w:basedOn w:val="a"/>
    <w:rsid w:val="007401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footnote text"/>
    <w:basedOn w:val="a"/>
    <w:link w:val="af2"/>
    <w:uiPriority w:val="99"/>
    <w:rsid w:val="005B2638"/>
    <w:rPr>
      <w:sz w:val="20"/>
      <w:szCs w:val="20"/>
    </w:rPr>
  </w:style>
  <w:style w:type="character" w:styleId="af3">
    <w:name w:val="footnote reference"/>
    <w:aliases w:val="текст сноски"/>
    <w:uiPriority w:val="99"/>
    <w:rsid w:val="005B2638"/>
    <w:rPr>
      <w:vertAlign w:val="superscript"/>
    </w:rPr>
  </w:style>
  <w:style w:type="paragraph" w:customStyle="1" w:styleId="31">
    <w:name w:val="Основной текст 31"/>
    <w:basedOn w:val="a"/>
    <w:rsid w:val="00A905A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905AF"/>
    <w:pPr>
      <w:widowControl w:val="0"/>
      <w:overflowPunct w:val="0"/>
      <w:autoSpaceDE w:val="0"/>
      <w:autoSpaceDN w:val="0"/>
      <w:adjustRightInd w:val="0"/>
      <w:ind w:left="1440" w:firstLine="720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rsid w:val="00E83CDA"/>
    <w:pPr>
      <w:spacing w:after="120" w:line="480" w:lineRule="auto"/>
      <w:ind w:left="283"/>
    </w:pPr>
  </w:style>
  <w:style w:type="paragraph" w:styleId="af4">
    <w:name w:val="Title"/>
    <w:basedOn w:val="a"/>
    <w:qFormat/>
    <w:rsid w:val="001C509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756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56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eeuaaeaiaio">
    <w:name w:val="Noeeu ?aaeaiaio"/>
    <w:basedOn w:val="a"/>
    <w:rsid w:val="00D17160"/>
    <w:pPr>
      <w:widowControl w:val="0"/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20">
    <w:name w:val="Заголовок 2 Знак"/>
    <w:link w:val="2"/>
    <w:rsid w:val="005725F8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21"/>
    <w:basedOn w:val="a"/>
    <w:rsid w:val="005725F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f5">
    <w:name w:val="Table Grid"/>
    <w:basedOn w:val="a1"/>
    <w:uiPriority w:val="59"/>
    <w:rsid w:val="005725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с отступом 2 Знак"/>
    <w:link w:val="22"/>
    <w:rsid w:val="00C820B2"/>
    <w:rPr>
      <w:sz w:val="24"/>
      <w:szCs w:val="24"/>
    </w:rPr>
  </w:style>
  <w:style w:type="paragraph" w:customStyle="1" w:styleId="10">
    <w:name w:val="Должность1"/>
    <w:basedOn w:val="a"/>
    <w:rsid w:val="002D5A89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2D5A89"/>
    <w:pPr>
      <w:suppressAutoHyphens/>
      <w:ind w:firstLine="709"/>
    </w:pPr>
    <w:rPr>
      <w:sz w:val="26"/>
      <w:szCs w:val="20"/>
      <w:lang w:eastAsia="ar-SA"/>
    </w:rPr>
  </w:style>
  <w:style w:type="paragraph" w:customStyle="1" w:styleId="af6">
    <w:name w:val="адрес"/>
    <w:basedOn w:val="a"/>
    <w:rsid w:val="00976E0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413EB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BA035F"/>
    <w:rPr>
      <w:sz w:val="24"/>
      <w:szCs w:val="24"/>
    </w:rPr>
  </w:style>
  <w:style w:type="paragraph" w:styleId="af7">
    <w:name w:val="Balloon Text"/>
    <w:basedOn w:val="a"/>
    <w:link w:val="af8"/>
    <w:rsid w:val="000B5F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0B5F83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B0671"/>
    <w:rPr>
      <w:rFonts w:ascii="Calibri" w:hAnsi="Calibri"/>
      <w:sz w:val="22"/>
      <w:szCs w:val="22"/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rsid w:val="00CD5269"/>
  </w:style>
  <w:style w:type="paragraph" w:styleId="afa">
    <w:name w:val="List Paragraph"/>
    <w:basedOn w:val="a"/>
    <w:qFormat/>
    <w:rsid w:val="007012E3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="Calibri" w:hAnsi="Liberation Serif" w:cs="Mangal"/>
      <w:kern w:val="3"/>
      <w:szCs w:val="21"/>
      <w:lang w:eastAsia="en-US"/>
    </w:rPr>
  </w:style>
  <w:style w:type="table" w:customStyle="1" w:styleId="11">
    <w:name w:val="Сетка таблицы1"/>
    <w:basedOn w:val="a1"/>
    <w:next w:val="af5"/>
    <w:uiPriority w:val="59"/>
    <w:rsid w:val="00256A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5"/>
    <w:uiPriority w:val="59"/>
    <w:rsid w:val="0051614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w">
    <w:name w:val="nw"/>
    <w:rsid w:val="00322F03"/>
  </w:style>
  <w:style w:type="character" w:customStyle="1" w:styleId="tt">
    <w:name w:val="tt"/>
    <w:rsid w:val="0032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1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487603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14189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73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6866&amp;utm_source=buhonline&amp;utm_medium=banner&amp;utm_campaign=normativ-link-normativ-buhonline&amp;utm_content=tag-trudovye-otnosheniya&amp;utm_term=pub15299&amp;utm_referrer=https%3a%2f%2fyandex.ru&amp;promocode=095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46866&amp;utm_source=buhonline&amp;utm_medium=banner&amp;utm_campaign=normativ-link-normativ-buhonline&amp;utm_content=tag-trudovye-otnosheniya&amp;utm_term=pub15299&amp;utm_referrer=https%3a%2f%2fyandex.ru&amp;promocode=09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87765&amp;utm_source=buhonline&amp;utm_medium=banner&amp;utm_campaign=normativ-link-normativ-buhonline&amp;utm_content=tag-trudovye-otnosheniya&amp;utm_term=pub15299&amp;utm_referrer=https%3a%2f%2fyandex.ru&amp;promocode=09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49508&amp;cwi=0&amp;utm_source=buhonline&amp;utm_medium=banner&amp;utm_campaign=normativ-link-normativ-buhonline&amp;utm_content=tag-trudovye-otnosheniya&amp;utm_term=pub15299&amp;utm_referrer=https%3a%2f%2fyandex.ru&amp;promocode=0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43672&amp;utm_source=buhonline&amp;utm_medium=banner&amp;utm_campaign=normativ-link-normativ-buhonline&amp;utm_content=tag-trudovye-otnosheniya&amp;utm_term=pub15299&amp;utm_referrer=https%3a%2f%2fyandex.ru&amp;promocode=095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0E70-3878-4FE8-886B-725A094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16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45883</CharactersWithSpaces>
  <SharedDoc>false</SharedDoc>
  <HLinks>
    <vt:vector size="102" baseType="variant">
      <vt:variant>
        <vt:i4>7995428</vt:i4>
      </vt:variant>
      <vt:variant>
        <vt:i4>48</vt:i4>
      </vt:variant>
      <vt:variant>
        <vt:i4>0</vt:i4>
      </vt:variant>
      <vt:variant>
        <vt:i4>5</vt:i4>
      </vt:variant>
      <vt:variant>
        <vt:lpwstr>https://normativ.kontur.ru/document?moduleId=1&amp;documentId=346866&amp;utm_source=buhonline&amp;utm_medium=banner&amp;utm_campaign=normativ-link-normativ-buhonline&amp;utm_content=tag-trudovye-otnosheniya&amp;utm_term=pub15299&amp;utm_referrer=https%3a%2f%2fyandex.ru&amp;promocode=0957</vt:lpwstr>
      </vt:variant>
      <vt:variant>
        <vt:lpwstr>h23038</vt:lpwstr>
      </vt:variant>
      <vt:variant>
        <vt:i4>4128878</vt:i4>
      </vt:variant>
      <vt:variant>
        <vt:i4>45</vt:i4>
      </vt:variant>
      <vt:variant>
        <vt:i4>0</vt:i4>
      </vt:variant>
      <vt:variant>
        <vt:i4>5</vt:i4>
      </vt:variant>
      <vt:variant>
        <vt:lpwstr>https://normativ.kontur.ru/document?moduleId=1&amp;documentId=87765&amp;utm_source=buhonline&amp;utm_medium=banner&amp;utm_campaign=normativ-link-normativ-buhonline&amp;utm_content=tag-trudovye-otnosheniya&amp;utm_term=pub15299&amp;utm_referrer=https%3a%2f%2fyandex.ru&amp;promocode=0957</vt:lpwstr>
      </vt:variant>
      <vt:variant>
        <vt:lpwstr>h21</vt:lpwstr>
      </vt:variant>
      <vt:variant>
        <vt:i4>2031693</vt:i4>
      </vt:variant>
      <vt:variant>
        <vt:i4>42</vt:i4>
      </vt:variant>
      <vt:variant>
        <vt:i4>0</vt:i4>
      </vt:variant>
      <vt:variant>
        <vt:i4>5</vt:i4>
      </vt:variant>
      <vt:variant>
        <vt:lpwstr>https://normativ.kontur.ru/document?moduleId=1&amp;documentId=349508&amp;cwi=0&amp;utm_source=buhonline&amp;utm_medium=banner&amp;utm_campaign=normativ-link-normativ-buhonline&amp;utm_content=tag-trudovye-otnosheniya&amp;utm_term=pub15299&amp;utm_referrer=https%3a%2f%2fyandex.ru&amp;promocode=0957</vt:lpwstr>
      </vt:variant>
      <vt:variant>
        <vt:lpwstr>h167</vt:lpwstr>
      </vt:variant>
      <vt:variant>
        <vt:i4>4587539</vt:i4>
      </vt:variant>
      <vt:variant>
        <vt:i4>39</vt:i4>
      </vt:variant>
      <vt:variant>
        <vt:i4>0</vt:i4>
      </vt:variant>
      <vt:variant>
        <vt:i4>5</vt:i4>
      </vt:variant>
      <vt:variant>
        <vt:lpwstr>https://normativ.kontur.ru/document?moduleId=1&amp;documentId=343672&amp;utm_source=buhonline&amp;utm_medium=banner&amp;utm_campaign=normativ-link-normativ-buhonline&amp;utm_content=tag-trudovye-otnosheniya&amp;utm_term=pub15299&amp;utm_referrer=https%3a%2f%2fyandex.ru&amp;promocode=0957</vt:lpwstr>
      </vt:variant>
      <vt:variant>
        <vt:lpwstr>h8345</vt:lpwstr>
      </vt:variant>
      <vt:variant>
        <vt:i4>7798820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346866&amp;utm_source=buhonline&amp;utm_medium=banner&amp;utm_campaign=normativ-link-normativ-buhonline&amp;utm_content=tag-trudovye-otnosheniya&amp;utm_term=pub15299&amp;utm_referrer=https%3a%2f%2fyandex.ru&amp;promocode=0957</vt:lpwstr>
      </vt:variant>
      <vt:variant>
        <vt:lpwstr>h23035</vt:lpwstr>
      </vt:variant>
      <vt:variant>
        <vt:i4>720927</vt:i4>
      </vt:variant>
      <vt:variant>
        <vt:i4>33</vt:i4>
      </vt:variant>
      <vt:variant>
        <vt:i4>0</vt:i4>
      </vt:variant>
      <vt:variant>
        <vt:i4>5</vt:i4>
      </vt:variant>
      <vt:variant>
        <vt:lpwstr>https://zakupki.gov.ru/epz/order/notice/ea44/view/common-info.html?regNumber=0150300006918000004</vt:lpwstr>
      </vt:variant>
      <vt:variant>
        <vt:lpwstr/>
      </vt:variant>
      <vt:variant>
        <vt:i4>720927</vt:i4>
      </vt:variant>
      <vt:variant>
        <vt:i4>30</vt:i4>
      </vt:variant>
      <vt:variant>
        <vt:i4>0</vt:i4>
      </vt:variant>
      <vt:variant>
        <vt:i4>5</vt:i4>
      </vt:variant>
      <vt:variant>
        <vt:lpwstr>https://zakupki.gov.ru/epz/order/notice/ea44/view/common-info.html?regNumber=0150300006918000004</vt:lpwstr>
      </vt:variant>
      <vt:variant>
        <vt:lpwstr/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consultantplus://offline/ref=676C8A72395757EFF8D896246142742EA90C345CC31DED06947A7C448487893CAF480D3E6CA51D1971501A350E52FEE549EDD07A28BF5622I8WDI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consultantplus://offline/ref=676C8A72395757EFF8D896246142742EA90A3059C61CED06947A7C448487893CAF480D386DAE494E3D0E43664C19F3E151F1D07EI3W6I</vt:lpwstr>
      </vt:variant>
      <vt:variant>
        <vt:lpwstr/>
      </vt:variant>
      <vt:variant>
        <vt:i4>6291552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consultantplus://offline/ref=676C8A72395757EFF8D896246142742EAB0B3C5CC51FED06947A7C448487893CAF480D3E6CA51D1F71501A350E52FEE549EDD07A28BF5622I8WDI</vt:lpwstr>
      </vt:variant>
      <vt:variant>
        <vt:lpwstr/>
      </vt:variant>
      <vt:variant>
        <vt:i4>458834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consultantplus://offline/ref=676C8A72395757EFF8D896246142742EA90A355EC211ED06947A7C448487893CAF480D3968A7164B281F1B694801EDE749EDD27C34IBWDI</vt:lpwstr>
      </vt:variant>
      <vt:variant>
        <vt:lpwstr/>
      </vt:variant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consultantplus://offline/ref=676C8A72395757EFF8D896246142742EAC0C3C58C013B00C9C2370468388D62BA801013F6CA51C1D720F1F201F0AF1E151F3D66234BD54I2W0I</vt:lpwstr>
      </vt:variant>
      <vt:variant>
        <vt:lpwstr/>
      </vt:variant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consultantplus://offline/ref=676C8A72395757EFF8D896246142742EA90D3D5FC21AED06947A7C448487893CAF480D3E6CA51D1870501A350E52FEE549EDD07A28BF5622I8WDI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consultantplus://offline/ref=676C8A72395757EFF8D896246142742EA90B3D5DC01FED06947A7C448487893CAF480D3E6CA51C1E70501A350E52FEE549EDD07A28BF5622I8WDI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consultantplus://offline/ref=676C8A72395757EFF8D896246142742EA90B3D5DC01EED06947A7C448487893CAF480D3E6CA51C1F7E501A350E52FEE549EDD07A28BF5622I8WDI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consultantplus://offline/ref=676C8A72395757EFF8D896246142742EA90A375EC119ED06947A7C448487893CAF480D3E6CA51D1879501A350E52FEE549EDD07A28BF5622I8WDI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consultantplus://offline/ref=676C8A72395757EFF8D896246142742EA90A375EC119ED06947A7C448487893CAF480D3E6CA5181B70501A350E52FEE549EDD07A28BF5622I8WDI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Павлова Ирина Николаевна</cp:lastModifiedBy>
  <cp:revision>32</cp:revision>
  <cp:lastPrinted>2020-07-27T06:25:00Z</cp:lastPrinted>
  <dcterms:created xsi:type="dcterms:W3CDTF">2020-09-23T11:40:00Z</dcterms:created>
  <dcterms:modified xsi:type="dcterms:W3CDTF">2020-12-25T09:18:00Z</dcterms:modified>
</cp:coreProperties>
</file>