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B1" w:rsidRDefault="002E70B1" w:rsidP="002E70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ОТЧЕТ</w:t>
      </w:r>
    </w:p>
    <w:p w:rsidR="002E70B1" w:rsidRDefault="002E70B1" w:rsidP="002E70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</w:p>
    <w:p w:rsidR="002E70B1" w:rsidRPr="00542F04" w:rsidRDefault="002E70B1" w:rsidP="002E70B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за 9 месяцев 2016года</w:t>
      </w: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2E70B1" w:rsidRPr="00C2196B" w:rsidTr="002E70B1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2E70B1" w:rsidRPr="00C2196B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Pr="00C2196B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  <w:proofErr w:type="gramStart"/>
            <w:r w:rsidRPr="00C2196B">
              <w:rPr>
                <w:color w:val="000000"/>
              </w:rPr>
              <w:t>п</w:t>
            </w:r>
            <w:proofErr w:type="gramEnd"/>
            <w:r w:rsidRPr="00C2196B">
              <w:rPr>
                <w:color w:val="000000"/>
              </w:rPr>
              <w:t>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2E70B1" w:rsidRPr="00C2196B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C2196B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C2196B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C2196B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A5181">
              <w:rPr>
                <w:b/>
                <w:bCs/>
                <w:color w:val="000000"/>
              </w:rPr>
              <w:t>Резуль</w:t>
            </w:r>
            <w:proofErr w:type="spellEnd"/>
            <w:r w:rsidRPr="007A5181">
              <w:rPr>
                <w:b/>
                <w:bCs/>
                <w:color w:val="000000"/>
              </w:rPr>
              <w:t>-тат</w:t>
            </w:r>
            <w:proofErr w:type="gramEnd"/>
          </w:p>
        </w:tc>
      </w:tr>
      <w:tr w:rsidR="002E70B1" w:rsidRPr="00C2196B" w:rsidTr="002E70B1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</w:rPr>
            </w:pPr>
            <w:r w:rsidRPr="007A5181">
              <w:rPr>
                <w:b/>
                <w:bCs/>
              </w:rPr>
              <w:t>4234</w:t>
            </w:r>
          </w:p>
        </w:tc>
      </w:tr>
      <w:tr w:rsidR="002E70B1" w:rsidRPr="00C2196B" w:rsidTr="002E70B1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70B1" w:rsidRPr="00C2196B" w:rsidTr="002E70B1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E70B1" w:rsidRPr="00C2196B" w:rsidTr="002E70B1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2E70B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E70B1" w:rsidRPr="00C2196B" w:rsidTr="002E70B1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spacing w:line="240" w:lineRule="exact"/>
            </w:pPr>
            <w:r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</w:rPr>
            </w:pPr>
            <w:r w:rsidRPr="007A5181">
              <w:rPr>
                <w:b/>
                <w:bCs/>
              </w:rPr>
              <w:t>17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 том числе, </w:t>
            </w:r>
            <w:proofErr w:type="gramStart"/>
            <w:r>
              <w:rPr>
                <w:i/>
                <w:iCs/>
              </w:rPr>
              <w:t>выездных</w:t>
            </w:r>
            <w:proofErr w:type="gramEnd"/>
            <w:r>
              <w:rPr>
                <w:i/>
                <w:iCs/>
              </w:rPr>
              <w:t>, расширенных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iCs/>
              </w:rPr>
            </w:pPr>
            <w:r w:rsidRPr="007A5181">
              <w:rPr>
                <w:b/>
                <w:i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iCs/>
              </w:rPr>
            </w:pPr>
            <w:r w:rsidRPr="007A5181">
              <w:rPr>
                <w:b/>
                <w:iCs/>
              </w:rPr>
              <w:t>11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iCs/>
              </w:rPr>
            </w:pPr>
            <w:r w:rsidRPr="007A5181">
              <w:rPr>
                <w:b/>
                <w:iCs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/>
            <w:vAlign w:val="center"/>
          </w:tcPr>
          <w:p w:rsidR="002E70B1" w:rsidRDefault="002E70B1" w:rsidP="002E70B1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2E70B1" w:rsidRDefault="002E70B1" w:rsidP="002E70B1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/>
            <w:vAlign w:val="center"/>
          </w:tcPr>
          <w:p w:rsidR="002E70B1" w:rsidRDefault="002E70B1" w:rsidP="002E70B1"/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2E70B1" w:rsidRDefault="002E70B1" w:rsidP="002E70B1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/>
            <w:vAlign w:val="center"/>
          </w:tcPr>
          <w:p w:rsidR="002E70B1" w:rsidRDefault="002E70B1" w:rsidP="002E70B1"/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/>
            <w:vAlign w:val="center"/>
          </w:tcPr>
          <w:p w:rsidR="002E70B1" w:rsidRDefault="002E70B1" w:rsidP="002E70B1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2E70B1" w:rsidRDefault="002E70B1" w:rsidP="002E70B1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37" w:type="dxa"/>
            <w:gridSpan w:val="2"/>
            <w:vMerge/>
            <w:vAlign w:val="center"/>
          </w:tcPr>
          <w:p w:rsidR="002E70B1" w:rsidRDefault="002E70B1" w:rsidP="002E70B1"/>
        </w:tc>
        <w:tc>
          <w:tcPr>
            <w:tcW w:w="6352" w:type="dxa"/>
            <w:gridSpan w:val="5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6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употребляющих</w:t>
            </w:r>
            <w:proofErr w:type="gramEnd"/>
            <w:r>
              <w:t xml:space="preserve">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2E70B1" w:rsidRDefault="002E70B1" w:rsidP="002E70B1"/>
        </w:tc>
        <w:tc>
          <w:tcPr>
            <w:tcW w:w="109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2E70B1" w:rsidRDefault="002E70B1" w:rsidP="002E70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2.6.</w:t>
            </w:r>
          </w:p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lastRenderedPageBreak/>
              <w:t>6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2.7.</w:t>
            </w:r>
          </w:p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исключенных из   персонифицированного  банка  данных несовершеннолетних, находящихся </w:t>
            </w:r>
            <w:proofErr w:type="spellStart"/>
            <w:r>
              <w:rPr>
                <w:b/>
                <w:bCs/>
              </w:rPr>
              <w:t>вСОП</w:t>
            </w:r>
            <w:proofErr w:type="spellEnd"/>
            <w:r>
              <w:rPr>
                <w:b/>
                <w:bCs/>
              </w:rPr>
              <w:t>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6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занимающихся</w:t>
            </w:r>
            <w:proofErr w:type="gramEnd"/>
            <w:r>
              <w:t xml:space="preserve">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употребляющих</w:t>
            </w:r>
            <w:proofErr w:type="gramEnd"/>
            <w: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roofErr w:type="gramStart"/>
            <w:r>
              <w:t>совершивших</w:t>
            </w:r>
            <w:proofErr w:type="gramEnd"/>
            <w:r>
              <w:t xml:space="preserve">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lastRenderedPageBreak/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условно-досрочно </w:t>
            </w:r>
            <w:proofErr w:type="gramStart"/>
            <w:r>
              <w:t>освобожденных</w:t>
            </w:r>
            <w:proofErr w:type="gramEnd"/>
            <w:r>
              <w:t xml:space="preserve">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>которым</w:t>
            </w:r>
            <w:proofErr w:type="gramEnd"/>
            <w:r>
              <w:t xml:space="preserve">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proofErr w:type="gramStart"/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2.8.</w:t>
            </w:r>
          </w:p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2.9.</w:t>
            </w:r>
          </w:p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2.10.</w:t>
            </w:r>
          </w:p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281" w:type="dxa"/>
            <w:gridSpan w:val="6"/>
            <w:shd w:val="clear" w:color="auto" w:fill="FFFFFF"/>
          </w:tcPr>
          <w:p w:rsidR="002E70B1" w:rsidRDefault="002E70B1" w:rsidP="002E70B1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2E70B1" w:rsidRDefault="002E70B1" w:rsidP="002E70B1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281" w:type="dxa"/>
            <w:gridSpan w:val="6"/>
            <w:shd w:val="clear" w:color="auto" w:fill="FFFFFF"/>
          </w:tcPr>
          <w:p w:rsidR="002E70B1" w:rsidRDefault="002E70B1" w:rsidP="002E70B1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2E70B1" w:rsidRDefault="002E70B1" w:rsidP="002E70B1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1281" w:type="dxa"/>
            <w:gridSpan w:val="6"/>
            <w:shd w:val="clear" w:color="auto" w:fill="FFFFFF"/>
          </w:tcPr>
          <w:p w:rsidR="002E70B1" w:rsidRDefault="002E70B1" w:rsidP="002E70B1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2E70B1" w:rsidRDefault="002E70B1" w:rsidP="002E70B1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19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19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8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8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2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 xml:space="preserve">в органы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vMerge/>
            <w:vAlign w:val="center"/>
          </w:tcPr>
          <w:p w:rsidR="002E70B1" w:rsidRPr="00C2196B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н/л, </w:t>
            </w:r>
            <w:proofErr w:type="gramStart"/>
            <w:r w:rsidRPr="00C2196B">
              <w:rPr>
                <w:b/>
                <w:bCs/>
                <w:color w:val="000000"/>
              </w:rPr>
              <w:t>находящихся</w:t>
            </w:r>
            <w:proofErr w:type="gramEnd"/>
            <w:r w:rsidRPr="00C2196B">
              <w:rPr>
                <w:b/>
                <w:bCs/>
                <w:color w:val="000000"/>
              </w:rPr>
              <w:t xml:space="preserve">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Default="002E70B1" w:rsidP="002E70B1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н/л, </w:t>
            </w:r>
            <w:proofErr w:type="gramStart"/>
            <w:r w:rsidRPr="00C2196B">
              <w:rPr>
                <w:b/>
                <w:bCs/>
                <w:color w:val="000000"/>
              </w:rPr>
              <w:t>находящихся</w:t>
            </w:r>
            <w:proofErr w:type="gramEnd"/>
            <w:r w:rsidRPr="00C2196B">
              <w:rPr>
                <w:b/>
                <w:bCs/>
                <w:color w:val="000000"/>
              </w:rPr>
              <w:t xml:space="preserve"> в УЗТ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18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32</w:t>
            </w:r>
          </w:p>
        </w:tc>
      </w:tr>
      <w:tr w:rsidR="002E70B1" w:rsidRPr="00C2196B" w:rsidTr="002E70B1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4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2E70B1" w:rsidRPr="00C2196B" w:rsidRDefault="002E70B1" w:rsidP="002E70B1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</w:t>
            </w:r>
            <w:proofErr w:type="gramStart"/>
            <w:r w:rsidRPr="00C2196B">
              <w:rPr>
                <w:b/>
                <w:bCs/>
              </w:rPr>
              <w:t>л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25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7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6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6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7389" w:type="dxa"/>
            <w:gridSpan w:val="7"/>
            <w:shd w:val="clear" w:color="auto" w:fill="FFFFFF"/>
          </w:tcPr>
          <w:p w:rsidR="002E70B1" w:rsidRPr="00C2196B" w:rsidRDefault="002E70B1" w:rsidP="002E70B1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2E70B1" w:rsidRPr="00C2196B" w:rsidTr="002E70B1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971" w:type="dxa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2E70B1" w:rsidRPr="00C2196B" w:rsidRDefault="002E70B1" w:rsidP="002E70B1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2</w:t>
            </w:r>
          </w:p>
        </w:tc>
      </w:tr>
      <w:tr w:rsidR="002E70B1" w:rsidRPr="00C2196B" w:rsidTr="002E70B1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971" w:type="dxa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2E70B1" w:rsidRPr="00C2196B" w:rsidRDefault="002E70B1" w:rsidP="002E70B1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3</w:t>
            </w:r>
          </w:p>
        </w:tc>
      </w:tr>
      <w:tr w:rsidR="002E70B1" w:rsidRPr="00C2196B" w:rsidTr="002E70B1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2E70B1" w:rsidRDefault="002E70B1" w:rsidP="002E70B1"/>
        </w:tc>
        <w:tc>
          <w:tcPr>
            <w:tcW w:w="971" w:type="dxa"/>
            <w:shd w:val="clear" w:color="auto" w:fill="FFFFFF"/>
          </w:tcPr>
          <w:p w:rsidR="002E70B1" w:rsidRPr="00C2196B" w:rsidRDefault="002E70B1" w:rsidP="002E70B1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2E70B1" w:rsidRPr="00C2196B" w:rsidRDefault="002E70B1" w:rsidP="002E70B1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</w:tbl>
    <w:p w:rsidR="002E70B1" w:rsidRDefault="002E70B1" w:rsidP="002E70B1">
      <w:pPr>
        <w:sectPr w:rsidR="002E70B1">
          <w:pgSz w:w="11906" w:h="16838"/>
          <w:pgMar w:top="1134" w:right="850" w:bottom="1134" w:left="1701" w:header="708" w:footer="708" w:gutter="0"/>
          <w:cols w:space="720"/>
        </w:sectPr>
      </w:pPr>
    </w:p>
    <w:p w:rsidR="002E70B1" w:rsidRDefault="002E70B1" w:rsidP="002E70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Производство по делам об административных правонарушениях, рассмотрение прекращенных уголовных дел или материалов об отказе в их возбуждении за 9 месяцев 2016 года</w:t>
      </w:r>
    </w:p>
    <w:p w:rsidR="002E70B1" w:rsidRDefault="002E70B1" w:rsidP="002E70B1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2E70B1" w:rsidTr="002E70B1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2E70B1" w:rsidRDefault="002E70B1" w:rsidP="002E70B1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E70B1" w:rsidRDefault="002E70B1" w:rsidP="002E70B1">
            <w:pPr>
              <w:rPr>
                <w:rFonts w:eastAsia="Calibri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E70B1" w:rsidRPr="007A5181" w:rsidRDefault="002E70B1" w:rsidP="002E70B1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об административных правонарушениях несовершеннолетних, поступивших  на рассмотрение 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b/>
                <w:bCs/>
              </w:rPr>
              <w:t>муниципальными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i/>
                <w:iCs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3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иные ст.19.15., ст.19.16.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3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i/>
                <w:iCs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 xml:space="preserve">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48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48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48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i/>
                <w:iCs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46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7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1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1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b/>
                <w:bCs/>
              </w:rPr>
              <w:t>муниципальными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29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6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4500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2/1000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23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5480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12/1655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5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2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прекращенных уголовных дел, постановлений об отказе в возбуждении уголовных дел, поступивших  в </w:t>
            </w:r>
            <w:proofErr w:type="gramStart"/>
            <w:r>
              <w:rPr>
                <w:b/>
                <w:bCs/>
              </w:rPr>
              <w:t>муниципальные</w:t>
            </w:r>
            <w:proofErr w:type="gramEnd"/>
            <w:r>
              <w:rPr>
                <w:b/>
                <w:bCs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6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6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B1" w:rsidRDefault="002E70B1" w:rsidP="002E70B1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8</w:t>
            </w:r>
          </w:p>
        </w:tc>
      </w:tr>
      <w:tr w:rsidR="002E70B1" w:rsidTr="002E70B1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70B1" w:rsidRDefault="002E70B1" w:rsidP="002E70B1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Default="002E70B1" w:rsidP="002E70B1">
            <w:pPr>
              <w:rPr>
                <w:rFonts w:eastAsia="Calibri"/>
              </w:rPr>
            </w:pPr>
            <w: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>
              <w:t>судом</w:t>
            </w:r>
            <w:proofErr w:type="gramEnd"/>
            <w: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B1" w:rsidRPr="007A5181" w:rsidRDefault="002E70B1" w:rsidP="002E70B1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</w:tbl>
    <w:p w:rsidR="002E70B1" w:rsidRDefault="002E70B1" w:rsidP="002E70B1">
      <w:pPr>
        <w:rPr>
          <w:rFonts w:eastAsia="Calibri"/>
        </w:rPr>
      </w:pPr>
    </w:p>
    <w:p w:rsidR="00260121" w:rsidRDefault="00260121"/>
    <w:sectPr w:rsidR="0026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4C" w:rsidRDefault="0090074C">
      <w:r>
        <w:separator/>
      </w:r>
    </w:p>
  </w:endnote>
  <w:endnote w:type="continuationSeparator" w:id="0">
    <w:p w:rsidR="0090074C" w:rsidRDefault="009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4C" w:rsidRDefault="0090074C">
      <w:r>
        <w:separator/>
      </w:r>
    </w:p>
  </w:footnote>
  <w:footnote w:type="continuationSeparator" w:id="0">
    <w:p w:rsidR="0090074C" w:rsidRDefault="0090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1"/>
    <w:rsid w:val="00005B86"/>
    <w:rsid w:val="0000683E"/>
    <w:rsid w:val="000071DE"/>
    <w:rsid w:val="0001007D"/>
    <w:rsid w:val="000179AB"/>
    <w:rsid w:val="00020596"/>
    <w:rsid w:val="00031AAC"/>
    <w:rsid w:val="000320C7"/>
    <w:rsid w:val="000369E9"/>
    <w:rsid w:val="000405F6"/>
    <w:rsid w:val="00045145"/>
    <w:rsid w:val="0004697B"/>
    <w:rsid w:val="0006064B"/>
    <w:rsid w:val="0007077E"/>
    <w:rsid w:val="00086852"/>
    <w:rsid w:val="00095964"/>
    <w:rsid w:val="00097198"/>
    <w:rsid w:val="00097E07"/>
    <w:rsid w:val="000A3617"/>
    <w:rsid w:val="000B04D7"/>
    <w:rsid w:val="000B3491"/>
    <w:rsid w:val="000B4427"/>
    <w:rsid w:val="000C369D"/>
    <w:rsid w:val="000C4A06"/>
    <w:rsid w:val="000C5921"/>
    <w:rsid w:val="000D48DF"/>
    <w:rsid w:val="000F0DA7"/>
    <w:rsid w:val="000F14E4"/>
    <w:rsid w:val="000F1974"/>
    <w:rsid w:val="0010336E"/>
    <w:rsid w:val="00111656"/>
    <w:rsid w:val="001168ED"/>
    <w:rsid w:val="001200AB"/>
    <w:rsid w:val="00124AAE"/>
    <w:rsid w:val="00133B69"/>
    <w:rsid w:val="00134AAB"/>
    <w:rsid w:val="00135D37"/>
    <w:rsid w:val="00135D8E"/>
    <w:rsid w:val="00140C1E"/>
    <w:rsid w:val="00143FFB"/>
    <w:rsid w:val="00147506"/>
    <w:rsid w:val="00154051"/>
    <w:rsid w:val="001541FF"/>
    <w:rsid w:val="00163E00"/>
    <w:rsid w:val="001722C7"/>
    <w:rsid w:val="00172615"/>
    <w:rsid w:val="00172EB9"/>
    <w:rsid w:val="001740BD"/>
    <w:rsid w:val="00180CA0"/>
    <w:rsid w:val="00190951"/>
    <w:rsid w:val="0019259A"/>
    <w:rsid w:val="001A0A6E"/>
    <w:rsid w:val="001B76EC"/>
    <w:rsid w:val="001C1515"/>
    <w:rsid w:val="001D0745"/>
    <w:rsid w:val="001D459D"/>
    <w:rsid w:val="001D503E"/>
    <w:rsid w:val="001E3887"/>
    <w:rsid w:val="001F1C29"/>
    <w:rsid w:val="001F73B8"/>
    <w:rsid w:val="00202F46"/>
    <w:rsid w:val="00204BAF"/>
    <w:rsid w:val="002146EA"/>
    <w:rsid w:val="00217F97"/>
    <w:rsid w:val="00235C73"/>
    <w:rsid w:val="002440D5"/>
    <w:rsid w:val="002443B9"/>
    <w:rsid w:val="00260121"/>
    <w:rsid w:val="00263A7E"/>
    <w:rsid w:val="00265DA2"/>
    <w:rsid w:val="00270E7C"/>
    <w:rsid w:val="00273CF7"/>
    <w:rsid w:val="0028081D"/>
    <w:rsid w:val="00281353"/>
    <w:rsid w:val="0028213C"/>
    <w:rsid w:val="002916FF"/>
    <w:rsid w:val="0029342B"/>
    <w:rsid w:val="00293524"/>
    <w:rsid w:val="00296698"/>
    <w:rsid w:val="002A25B0"/>
    <w:rsid w:val="002A3F75"/>
    <w:rsid w:val="002A5AB4"/>
    <w:rsid w:val="002B3950"/>
    <w:rsid w:val="002C10E7"/>
    <w:rsid w:val="002C1B5A"/>
    <w:rsid w:val="002D0E51"/>
    <w:rsid w:val="002D1B9F"/>
    <w:rsid w:val="002D1D3D"/>
    <w:rsid w:val="002D3343"/>
    <w:rsid w:val="002D74B6"/>
    <w:rsid w:val="002E3DBF"/>
    <w:rsid w:val="002E70B1"/>
    <w:rsid w:val="00306819"/>
    <w:rsid w:val="00306E21"/>
    <w:rsid w:val="00311F3C"/>
    <w:rsid w:val="00316B48"/>
    <w:rsid w:val="00317D5E"/>
    <w:rsid w:val="00320CFF"/>
    <w:rsid w:val="003226C7"/>
    <w:rsid w:val="00345A39"/>
    <w:rsid w:val="003515F4"/>
    <w:rsid w:val="00356A3F"/>
    <w:rsid w:val="00361507"/>
    <w:rsid w:val="00371A25"/>
    <w:rsid w:val="003858B7"/>
    <w:rsid w:val="003934CF"/>
    <w:rsid w:val="003953EA"/>
    <w:rsid w:val="00396D99"/>
    <w:rsid w:val="003A4341"/>
    <w:rsid w:val="003A5720"/>
    <w:rsid w:val="003B50AA"/>
    <w:rsid w:val="003C46AF"/>
    <w:rsid w:val="003D3B7D"/>
    <w:rsid w:val="003D72B8"/>
    <w:rsid w:val="003E106E"/>
    <w:rsid w:val="003E2D30"/>
    <w:rsid w:val="003E30B9"/>
    <w:rsid w:val="003E371A"/>
    <w:rsid w:val="003E5F40"/>
    <w:rsid w:val="003F1241"/>
    <w:rsid w:val="003F2C8A"/>
    <w:rsid w:val="00400EA6"/>
    <w:rsid w:val="004013CF"/>
    <w:rsid w:val="0040469D"/>
    <w:rsid w:val="00407D14"/>
    <w:rsid w:val="00411AB8"/>
    <w:rsid w:val="00420F6C"/>
    <w:rsid w:val="00420F85"/>
    <w:rsid w:val="004237E1"/>
    <w:rsid w:val="00424540"/>
    <w:rsid w:val="0042591C"/>
    <w:rsid w:val="0043611D"/>
    <w:rsid w:val="00443189"/>
    <w:rsid w:val="00452941"/>
    <w:rsid w:val="0045308D"/>
    <w:rsid w:val="004552DA"/>
    <w:rsid w:val="00457888"/>
    <w:rsid w:val="00457F67"/>
    <w:rsid w:val="00467D11"/>
    <w:rsid w:val="004700AB"/>
    <w:rsid w:val="00472F12"/>
    <w:rsid w:val="00474644"/>
    <w:rsid w:val="00475DA2"/>
    <w:rsid w:val="00480DA9"/>
    <w:rsid w:val="00482E32"/>
    <w:rsid w:val="00491442"/>
    <w:rsid w:val="00493630"/>
    <w:rsid w:val="004A4091"/>
    <w:rsid w:val="004C5CCF"/>
    <w:rsid w:val="004D650C"/>
    <w:rsid w:val="004D6713"/>
    <w:rsid w:val="004E07E9"/>
    <w:rsid w:val="004F3376"/>
    <w:rsid w:val="004F44D7"/>
    <w:rsid w:val="00500EDD"/>
    <w:rsid w:val="0050275B"/>
    <w:rsid w:val="00502DEC"/>
    <w:rsid w:val="00516375"/>
    <w:rsid w:val="00521D5A"/>
    <w:rsid w:val="00523E76"/>
    <w:rsid w:val="00526C0C"/>
    <w:rsid w:val="0053041E"/>
    <w:rsid w:val="005315CC"/>
    <w:rsid w:val="00532FCD"/>
    <w:rsid w:val="005355C1"/>
    <w:rsid w:val="005478E4"/>
    <w:rsid w:val="005524E5"/>
    <w:rsid w:val="00560D53"/>
    <w:rsid w:val="00564B4E"/>
    <w:rsid w:val="0056628A"/>
    <w:rsid w:val="005718D5"/>
    <w:rsid w:val="005747CA"/>
    <w:rsid w:val="00584AF1"/>
    <w:rsid w:val="0058607B"/>
    <w:rsid w:val="00586258"/>
    <w:rsid w:val="0059498B"/>
    <w:rsid w:val="0059526C"/>
    <w:rsid w:val="005A297A"/>
    <w:rsid w:val="005A6DB0"/>
    <w:rsid w:val="005A7DC8"/>
    <w:rsid w:val="005C5BF7"/>
    <w:rsid w:val="005C62FD"/>
    <w:rsid w:val="005C70F4"/>
    <w:rsid w:val="005D5424"/>
    <w:rsid w:val="005E0C24"/>
    <w:rsid w:val="005E498A"/>
    <w:rsid w:val="005F104E"/>
    <w:rsid w:val="005F4FEF"/>
    <w:rsid w:val="005F6618"/>
    <w:rsid w:val="00600AFD"/>
    <w:rsid w:val="00612D6D"/>
    <w:rsid w:val="0061479B"/>
    <w:rsid w:val="00626F5E"/>
    <w:rsid w:val="0064229B"/>
    <w:rsid w:val="0064720C"/>
    <w:rsid w:val="00650918"/>
    <w:rsid w:val="006522AD"/>
    <w:rsid w:val="006670F4"/>
    <w:rsid w:val="00675E7F"/>
    <w:rsid w:val="00680F70"/>
    <w:rsid w:val="0068136F"/>
    <w:rsid w:val="006A194D"/>
    <w:rsid w:val="006A3CF9"/>
    <w:rsid w:val="006B1B53"/>
    <w:rsid w:val="006B6AC6"/>
    <w:rsid w:val="006C56BE"/>
    <w:rsid w:val="006C5849"/>
    <w:rsid w:val="006D1D02"/>
    <w:rsid w:val="006E5FA3"/>
    <w:rsid w:val="006F2868"/>
    <w:rsid w:val="006F3616"/>
    <w:rsid w:val="006F586B"/>
    <w:rsid w:val="007050F5"/>
    <w:rsid w:val="00711DBF"/>
    <w:rsid w:val="00721591"/>
    <w:rsid w:val="00724F18"/>
    <w:rsid w:val="0074163F"/>
    <w:rsid w:val="00742490"/>
    <w:rsid w:val="007465CF"/>
    <w:rsid w:val="0075395D"/>
    <w:rsid w:val="007542DA"/>
    <w:rsid w:val="00761F86"/>
    <w:rsid w:val="00763CD6"/>
    <w:rsid w:val="007805AD"/>
    <w:rsid w:val="007817C4"/>
    <w:rsid w:val="0079475A"/>
    <w:rsid w:val="007A3AE3"/>
    <w:rsid w:val="007B7D22"/>
    <w:rsid w:val="007C07FB"/>
    <w:rsid w:val="007C6D46"/>
    <w:rsid w:val="007C79E3"/>
    <w:rsid w:val="007D0435"/>
    <w:rsid w:val="007D1657"/>
    <w:rsid w:val="007D36E0"/>
    <w:rsid w:val="007E043F"/>
    <w:rsid w:val="007E0970"/>
    <w:rsid w:val="007F53ED"/>
    <w:rsid w:val="007F7CD7"/>
    <w:rsid w:val="00800B8E"/>
    <w:rsid w:val="00804876"/>
    <w:rsid w:val="00804A91"/>
    <w:rsid w:val="008072FB"/>
    <w:rsid w:val="00807E18"/>
    <w:rsid w:val="0081226A"/>
    <w:rsid w:val="00816ADF"/>
    <w:rsid w:val="008218F9"/>
    <w:rsid w:val="008253E7"/>
    <w:rsid w:val="00834A89"/>
    <w:rsid w:val="00834AF1"/>
    <w:rsid w:val="008459FC"/>
    <w:rsid w:val="00846001"/>
    <w:rsid w:val="00853430"/>
    <w:rsid w:val="00854589"/>
    <w:rsid w:val="0086147F"/>
    <w:rsid w:val="00863ACA"/>
    <w:rsid w:val="00871FF1"/>
    <w:rsid w:val="00873D9E"/>
    <w:rsid w:val="00875764"/>
    <w:rsid w:val="00883EB5"/>
    <w:rsid w:val="008852F1"/>
    <w:rsid w:val="008854EA"/>
    <w:rsid w:val="00893939"/>
    <w:rsid w:val="00894CD1"/>
    <w:rsid w:val="00894DE3"/>
    <w:rsid w:val="00896F16"/>
    <w:rsid w:val="00897B4D"/>
    <w:rsid w:val="008A1ADD"/>
    <w:rsid w:val="008A368A"/>
    <w:rsid w:val="008A7488"/>
    <w:rsid w:val="008B6622"/>
    <w:rsid w:val="008D181B"/>
    <w:rsid w:val="008D25BF"/>
    <w:rsid w:val="008D6470"/>
    <w:rsid w:val="008E0669"/>
    <w:rsid w:val="008F4E74"/>
    <w:rsid w:val="0090074C"/>
    <w:rsid w:val="0090284E"/>
    <w:rsid w:val="00910B5C"/>
    <w:rsid w:val="00914BA7"/>
    <w:rsid w:val="0092011B"/>
    <w:rsid w:val="009209BC"/>
    <w:rsid w:val="00933869"/>
    <w:rsid w:val="009359DC"/>
    <w:rsid w:val="00936F05"/>
    <w:rsid w:val="009402AB"/>
    <w:rsid w:val="00943388"/>
    <w:rsid w:val="0094602F"/>
    <w:rsid w:val="009473FA"/>
    <w:rsid w:val="0096232D"/>
    <w:rsid w:val="009640CF"/>
    <w:rsid w:val="0097076E"/>
    <w:rsid w:val="009707B4"/>
    <w:rsid w:val="00971AEA"/>
    <w:rsid w:val="00973D1A"/>
    <w:rsid w:val="0097443B"/>
    <w:rsid w:val="00976022"/>
    <w:rsid w:val="00977056"/>
    <w:rsid w:val="00981D55"/>
    <w:rsid w:val="00983B29"/>
    <w:rsid w:val="00987E66"/>
    <w:rsid w:val="009A4D2C"/>
    <w:rsid w:val="009A5F50"/>
    <w:rsid w:val="009B613A"/>
    <w:rsid w:val="009C08F6"/>
    <w:rsid w:val="009C3A8E"/>
    <w:rsid w:val="009C5CCE"/>
    <w:rsid w:val="009D18BB"/>
    <w:rsid w:val="009E235B"/>
    <w:rsid w:val="009E5B2E"/>
    <w:rsid w:val="009F1B68"/>
    <w:rsid w:val="009F204A"/>
    <w:rsid w:val="009F30A8"/>
    <w:rsid w:val="009F32CD"/>
    <w:rsid w:val="009F7596"/>
    <w:rsid w:val="00A02DBC"/>
    <w:rsid w:val="00A0319A"/>
    <w:rsid w:val="00A04012"/>
    <w:rsid w:val="00A1704C"/>
    <w:rsid w:val="00A24DDD"/>
    <w:rsid w:val="00A24E12"/>
    <w:rsid w:val="00A253B0"/>
    <w:rsid w:val="00A26F0E"/>
    <w:rsid w:val="00A423B4"/>
    <w:rsid w:val="00A47306"/>
    <w:rsid w:val="00A47F56"/>
    <w:rsid w:val="00A522EF"/>
    <w:rsid w:val="00A56443"/>
    <w:rsid w:val="00A672E7"/>
    <w:rsid w:val="00A74885"/>
    <w:rsid w:val="00A77FA1"/>
    <w:rsid w:val="00A875B5"/>
    <w:rsid w:val="00A912AE"/>
    <w:rsid w:val="00A94118"/>
    <w:rsid w:val="00A94427"/>
    <w:rsid w:val="00A9651F"/>
    <w:rsid w:val="00A96914"/>
    <w:rsid w:val="00AA2A4B"/>
    <w:rsid w:val="00AA3427"/>
    <w:rsid w:val="00AA4220"/>
    <w:rsid w:val="00AB7DA3"/>
    <w:rsid w:val="00AC18F4"/>
    <w:rsid w:val="00AC64A8"/>
    <w:rsid w:val="00AC66AA"/>
    <w:rsid w:val="00AC66D0"/>
    <w:rsid w:val="00AD5D1D"/>
    <w:rsid w:val="00AE1292"/>
    <w:rsid w:val="00AF0BC8"/>
    <w:rsid w:val="00AF34B9"/>
    <w:rsid w:val="00AF502F"/>
    <w:rsid w:val="00AF7CC2"/>
    <w:rsid w:val="00B0349E"/>
    <w:rsid w:val="00B10458"/>
    <w:rsid w:val="00B33B50"/>
    <w:rsid w:val="00B34BC6"/>
    <w:rsid w:val="00B362E9"/>
    <w:rsid w:val="00B720A9"/>
    <w:rsid w:val="00B76CE4"/>
    <w:rsid w:val="00B85E66"/>
    <w:rsid w:val="00B92738"/>
    <w:rsid w:val="00B946A8"/>
    <w:rsid w:val="00BA5642"/>
    <w:rsid w:val="00BB420E"/>
    <w:rsid w:val="00BC7848"/>
    <w:rsid w:val="00BD4568"/>
    <w:rsid w:val="00BD64BB"/>
    <w:rsid w:val="00BE1673"/>
    <w:rsid w:val="00BE174D"/>
    <w:rsid w:val="00BE325A"/>
    <w:rsid w:val="00BE3EE2"/>
    <w:rsid w:val="00BE522F"/>
    <w:rsid w:val="00BE7BE1"/>
    <w:rsid w:val="00BF1E32"/>
    <w:rsid w:val="00C0306B"/>
    <w:rsid w:val="00C113B8"/>
    <w:rsid w:val="00C133AF"/>
    <w:rsid w:val="00C1464B"/>
    <w:rsid w:val="00C20EAD"/>
    <w:rsid w:val="00C214E4"/>
    <w:rsid w:val="00C21B42"/>
    <w:rsid w:val="00C23EE4"/>
    <w:rsid w:val="00C30056"/>
    <w:rsid w:val="00C30692"/>
    <w:rsid w:val="00C3543F"/>
    <w:rsid w:val="00C53F40"/>
    <w:rsid w:val="00C57B35"/>
    <w:rsid w:val="00C62E0A"/>
    <w:rsid w:val="00C71849"/>
    <w:rsid w:val="00C72182"/>
    <w:rsid w:val="00C775EA"/>
    <w:rsid w:val="00C80A62"/>
    <w:rsid w:val="00C8128F"/>
    <w:rsid w:val="00C937BA"/>
    <w:rsid w:val="00CB1B30"/>
    <w:rsid w:val="00CB2A9F"/>
    <w:rsid w:val="00CB2F4B"/>
    <w:rsid w:val="00CB6509"/>
    <w:rsid w:val="00CC5217"/>
    <w:rsid w:val="00CD27CA"/>
    <w:rsid w:val="00CD4F59"/>
    <w:rsid w:val="00CD6108"/>
    <w:rsid w:val="00CD7B9B"/>
    <w:rsid w:val="00CE62E8"/>
    <w:rsid w:val="00CE7FD5"/>
    <w:rsid w:val="00CF5EE5"/>
    <w:rsid w:val="00D065E2"/>
    <w:rsid w:val="00D070D7"/>
    <w:rsid w:val="00D11A7A"/>
    <w:rsid w:val="00D14188"/>
    <w:rsid w:val="00D20711"/>
    <w:rsid w:val="00D2193F"/>
    <w:rsid w:val="00D23927"/>
    <w:rsid w:val="00D24483"/>
    <w:rsid w:val="00D27001"/>
    <w:rsid w:val="00D341E5"/>
    <w:rsid w:val="00D3667D"/>
    <w:rsid w:val="00D56036"/>
    <w:rsid w:val="00D56B14"/>
    <w:rsid w:val="00D64C27"/>
    <w:rsid w:val="00D74F7E"/>
    <w:rsid w:val="00D750DD"/>
    <w:rsid w:val="00D85A8F"/>
    <w:rsid w:val="00D9249D"/>
    <w:rsid w:val="00D96C04"/>
    <w:rsid w:val="00DA2FDA"/>
    <w:rsid w:val="00DA4D08"/>
    <w:rsid w:val="00DB7CFA"/>
    <w:rsid w:val="00DC24B8"/>
    <w:rsid w:val="00DC4953"/>
    <w:rsid w:val="00DC69FE"/>
    <w:rsid w:val="00DD1B55"/>
    <w:rsid w:val="00DE13C1"/>
    <w:rsid w:val="00DE4386"/>
    <w:rsid w:val="00DF1147"/>
    <w:rsid w:val="00DF1530"/>
    <w:rsid w:val="00DF1C89"/>
    <w:rsid w:val="00E2154C"/>
    <w:rsid w:val="00E215F7"/>
    <w:rsid w:val="00E228C6"/>
    <w:rsid w:val="00E2406B"/>
    <w:rsid w:val="00E2542B"/>
    <w:rsid w:val="00E455F9"/>
    <w:rsid w:val="00E46A35"/>
    <w:rsid w:val="00E50676"/>
    <w:rsid w:val="00E56C63"/>
    <w:rsid w:val="00E57978"/>
    <w:rsid w:val="00E605AB"/>
    <w:rsid w:val="00E61306"/>
    <w:rsid w:val="00E62B81"/>
    <w:rsid w:val="00E71A0C"/>
    <w:rsid w:val="00E76762"/>
    <w:rsid w:val="00E93D7B"/>
    <w:rsid w:val="00EA1290"/>
    <w:rsid w:val="00EB6C15"/>
    <w:rsid w:val="00EC1FB2"/>
    <w:rsid w:val="00ED0E31"/>
    <w:rsid w:val="00ED31B4"/>
    <w:rsid w:val="00ED38E0"/>
    <w:rsid w:val="00EE2232"/>
    <w:rsid w:val="00EE604D"/>
    <w:rsid w:val="00F01141"/>
    <w:rsid w:val="00F03964"/>
    <w:rsid w:val="00F143EA"/>
    <w:rsid w:val="00F168BD"/>
    <w:rsid w:val="00F22B5E"/>
    <w:rsid w:val="00F35DB6"/>
    <w:rsid w:val="00F445B0"/>
    <w:rsid w:val="00F51B71"/>
    <w:rsid w:val="00F523B0"/>
    <w:rsid w:val="00F52A3A"/>
    <w:rsid w:val="00F66323"/>
    <w:rsid w:val="00F710F3"/>
    <w:rsid w:val="00F801B1"/>
    <w:rsid w:val="00F8560B"/>
    <w:rsid w:val="00FA441C"/>
    <w:rsid w:val="00FC1EA0"/>
    <w:rsid w:val="00FD6014"/>
    <w:rsid w:val="00FE0264"/>
    <w:rsid w:val="00FE5E11"/>
    <w:rsid w:val="00FE7861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Юля</dc:creator>
  <cp:lastModifiedBy>User</cp:lastModifiedBy>
  <cp:revision>2</cp:revision>
  <dcterms:created xsi:type="dcterms:W3CDTF">2016-10-17T12:25:00Z</dcterms:created>
  <dcterms:modified xsi:type="dcterms:W3CDTF">2016-10-17T12:25:00Z</dcterms:modified>
</cp:coreProperties>
</file>