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2D" w:rsidRDefault="00DF622D" w:rsidP="00DF622D">
      <w:pPr>
        <w:pStyle w:val="ConsPlusNormal"/>
        <w:jc w:val="center"/>
      </w:pPr>
      <w:r>
        <w:t>VI. Подпрограмма</w:t>
      </w:r>
    </w:p>
    <w:p w:rsidR="00DF622D" w:rsidRDefault="00DF622D" w:rsidP="00DF622D">
      <w:pPr>
        <w:pStyle w:val="ConsPlusNormal"/>
        <w:jc w:val="center"/>
      </w:pPr>
      <w:r>
        <w:t>"Улучшение условий и охраны труда" государственной</w:t>
      </w:r>
    </w:p>
    <w:p w:rsidR="00DF622D" w:rsidRDefault="00DF622D" w:rsidP="00DF622D">
      <w:pPr>
        <w:pStyle w:val="ConsPlusNormal"/>
        <w:jc w:val="center"/>
      </w:pPr>
      <w:r>
        <w:t>программы Новгородской области "Содействие занятости</w:t>
      </w:r>
    </w:p>
    <w:p w:rsidR="00DF622D" w:rsidRDefault="00DF622D" w:rsidP="00DF622D">
      <w:pPr>
        <w:pStyle w:val="ConsPlusNormal"/>
        <w:jc w:val="center"/>
      </w:pPr>
      <w:r>
        <w:t>населения в Новгородской области на 2014 - 2020 годы"</w:t>
      </w:r>
    </w:p>
    <w:p w:rsidR="00DF622D" w:rsidRDefault="00DF622D" w:rsidP="00DF622D">
      <w:pPr>
        <w:pStyle w:val="ConsPlusNormal"/>
        <w:jc w:val="both"/>
      </w:pPr>
    </w:p>
    <w:p w:rsidR="00DF622D" w:rsidRDefault="00DF622D" w:rsidP="00DF622D">
      <w:pPr>
        <w:pStyle w:val="ConsPlusNormal"/>
        <w:jc w:val="center"/>
      </w:pPr>
      <w:r>
        <w:t>Паспорт подпрограммы</w:t>
      </w:r>
    </w:p>
    <w:p w:rsidR="00DF622D" w:rsidRDefault="00DF622D" w:rsidP="00DF622D">
      <w:pPr>
        <w:pStyle w:val="ConsPlusNormal"/>
        <w:jc w:val="both"/>
      </w:pPr>
    </w:p>
    <w:p w:rsidR="00DF622D" w:rsidRDefault="00DF622D" w:rsidP="00DF622D">
      <w:pPr>
        <w:pStyle w:val="ConsPlusNormal"/>
        <w:jc w:val="both"/>
      </w:pPr>
      <w:r>
        <w:t>1. Исполнители подпрограммы:</w:t>
      </w:r>
    </w:p>
    <w:p w:rsidR="00DF622D" w:rsidRDefault="00DF622D" w:rsidP="00DF622D">
      <w:pPr>
        <w:pStyle w:val="ConsPlusNormal"/>
        <w:jc w:val="both"/>
      </w:pPr>
      <w:r>
        <w:t>департамент;</w:t>
      </w:r>
    </w:p>
    <w:p w:rsidR="00DF622D" w:rsidRDefault="00DF622D" w:rsidP="00DF622D">
      <w:pPr>
        <w:pStyle w:val="ConsPlusNormal"/>
        <w:jc w:val="both"/>
      </w:pPr>
      <w:r>
        <w:t>департамент образования и молодежной политики Новгородской области, департамент культуры и туризма Новгородской области, комитет ветеринарии Новгородской области, департамент здравоохранения Новгородской области (далее - департаменты и комитет области);</w:t>
      </w:r>
    </w:p>
    <w:p w:rsidR="00DF622D" w:rsidRDefault="00DF622D" w:rsidP="00DF622D">
      <w:pPr>
        <w:pStyle w:val="ConsPlusNormal"/>
        <w:jc w:val="both"/>
      </w:pPr>
      <w:r>
        <w:t>Администрации городского округа и муниципальных районов области (далее - органы местного самоуправления области) (по согласованию);</w:t>
      </w:r>
    </w:p>
    <w:p w:rsidR="00DF622D" w:rsidRDefault="00DF622D" w:rsidP="00DF622D">
      <w:pPr>
        <w:pStyle w:val="ConsPlusNormal"/>
        <w:jc w:val="both"/>
      </w:pPr>
      <w:r>
        <w:t>государственная инспекция труда в Новгородской области (далее - инспекция труда) (по согласованию);</w:t>
      </w:r>
    </w:p>
    <w:p w:rsidR="00DF622D" w:rsidRDefault="00DF622D" w:rsidP="00DF622D">
      <w:pPr>
        <w:pStyle w:val="ConsPlusNormal"/>
        <w:jc w:val="both"/>
      </w:pPr>
      <w:r>
        <w:t xml:space="preserve">управление Федеральной службы по надзору в сфере защиты прав потребителей и благополучия человека по Новгородской области (далее - управление </w:t>
      </w:r>
      <w:proofErr w:type="spellStart"/>
      <w:r>
        <w:t>Роспотребнадзора</w:t>
      </w:r>
      <w:proofErr w:type="spellEnd"/>
      <w:r>
        <w:t xml:space="preserve"> по области) (по согласованию);</w:t>
      </w:r>
    </w:p>
    <w:p w:rsidR="00DF622D" w:rsidRDefault="00DF622D" w:rsidP="00DF622D">
      <w:pPr>
        <w:pStyle w:val="ConsPlusNormal"/>
        <w:jc w:val="both"/>
      </w:pPr>
      <w:r>
        <w:t xml:space="preserve">Северо-Западное управление Федеральной службы по экологическому, технологическому и атомному надзору (далее - Северо-Западное управление </w:t>
      </w:r>
      <w:proofErr w:type="spellStart"/>
      <w:r>
        <w:t>Ростехнадзора</w:t>
      </w:r>
      <w:proofErr w:type="spellEnd"/>
      <w:r>
        <w:t>) (по согласованию);</w:t>
      </w:r>
    </w:p>
    <w:p w:rsidR="00DF622D" w:rsidRDefault="00DF622D" w:rsidP="00DF622D">
      <w:pPr>
        <w:pStyle w:val="ConsPlusNormal"/>
        <w:jc w:val="both"/>
      </w:pPr>
      <w:r>
        <w:t>региональное объединение работодателей "Союз промышленников и предпринимателей Новгородской области" (далее - РОР "СПП НО") (по согласованию);</w:t>
      </w:r>
    </w:p>
    <w:p w:rsidR="00DF622D" w:rsidRDefault="00DF622D" w:rsidP="00DF622D">
      <w:pPr>
        <w:pStyle w:val="ConsPlusNormal"/>
        <w:jc w:val="both"/>
      </w:pPr>
      <w:r>
        <w:t>Новгородская областная Федерация профсоюзов (далее - областная Федерация профсоюзов) (по согласованию);</w:t>
      </w:r>
    </w:p>
    <w:p w:rsidR="00DF622D" w:rsidRDefault="00DF622D" w:rsidP="00DF622D">
      <w:pPr>
        <w:pStyle w:val="ConsPlusNormal"/>
        <w:jc w:val="both"/>
      </w:pPr>
      <w:proofErr w:type="gramStart"/>
      <w:r>
        <w:t>федеральное бюджетное учреждение здравоохранения "Центр гигиены и эпидемиологии в Новгородской области" (далее - ФБУЗ "Центр гигиены и эпидемиологии в области") (по</w:t>
      </w:r>
      <w:proofErr w:type="gramEnd"/>
      <w:r>
        <w:t xml:space="preserve"> согласованию);</w:t>
      </w:r>
    </w:p>
    <w:p w:rsidR="00DF622D" w:rsidRDefault="00DF622D" w:rsidP="00DF622D">
      <w:pPr>
        <w:pStyle w:val="ConsPlusNormal"/>
        <w:jc w:val="both"/>
      </w:pPr>
      <w:proofErr w:type="gramStart"/>
      <w:r>
        <w:t>федеральное государственное бюджетное образовательное учреждение дополнительного профессионального образования специалистов "Новгородский институт переподготовки и повышения квалификации руководящих кадров и специалистов агропромышленного комплекса" (по согласованию), негосударственное образовательное учреждение дополнительного профессионального образования "Учебный Центр "Труд образование" (по согласованию), общество с ограниченной ответственностью "Учебно-методический центр "Промышленная безопасность и охрана труда Новгородской области" (по согласованию), областное автономное образовательное учреждение дополнительного профессионального образования (повышения квалификации) специалистов</w:t>
      </w:r>
      <w:proofErr w:type="gramEnd"/>
      <w:r>
        <w:t xml:space="preserve"> "Новгородский институт развития образования" (по согласованию) (далее - обучающие организации области по охране труда).</w:t>
      </w:r>
    </w:p>
    <w:p w:rsidR="00DF622D" w:rsidRDefault="00DF622D" w:rsidP="00DF622D">
      <w:pPr>
        <w:pStyle w:val="ConsPlusNormal"/>
        <w:jc w:val="both"/>
      </w:pPr>
      <w:r>
        <w:t>государственное областное казенное учреждение "Центр по организации социального обслуживания и предоставления социальных выплат" (по согласованию);</w:t>
      </w:r>
    </w:p>
    <w:p w:rsidR="00DF622D" w:rsidRDefault="00DF622D" w:rsidP="00DF622D">
      <w:pPr>
        <w:pStyle w:val="ConsPlusNormal"/>
        <w:jc w:val="both"/>
      </w:pPr>
      <w:r>
        <w:t xml:space="preserve">(абзац введен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12.02.2016 N 50)</w:t>
      </w:r>
    </w:p>
    <w:p w:rsidR="00DF622D" w:rsidRDefault="00DF622D" w:rsidP="00DF622D">
      <w:pPr>
        <w:pStyle w:val="ConsPlusNormal"/>
        <w:jc w:val="both"/>
      </w:pPr>
      <w:r>
        <w:t>ГБПОУ "Новгородский областной колледж искусств им. С.В.Рахманинова" (по согласованию);</w:t>
      </w:r>
    </w:p>
    <w:p w:rsidR="00DF622D" w:rsidRDefault="00DF622D" w:rsidP="00DF622D">
      <w:pPr>
        <w:pStyle w:val="ConsPlusNormal"/>
        <w:jc w:val="both"/>
      </w:pPr>
      <w:r>
        <w:t xml:space="preserve">(абзац введен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12.02.2016 N 50)</w:t>
      </w:r>
    </w:p>
    <w:p w:rsidR="00DF622D" w:rsidRDefault="00DF622D" w:rsidP="00DF622D">
      <w:pPr>
        <w:pStyle w:val="ConsPlusNormal"/>
        <w:jc w:val="both"/>
      </w:pPr>
      <w:r>
        <w:t>ОБУСО "</w:t>
      </w:r>
      <w:proofErr w:type="spellStart"/>
      <w:r>
        <w:t>Любытинский</w:t>
      </w:r>
      <w:proofErr w:type="spellEnd"/>
      <w:r>
        <w:t xml:space="preserve"> комплексный центр социального обслуживания населения" (по согласованию);</w:t>
      </w:r>
    </w:p>
    <w:p w:rsidR="00DF622D" w:rsidRDefault="00DF622D" w:rsidP="00DF622D">
      <w:pPr>
        <w:pStyle w:val="ConsPlusNormal"/>
        <w:jc w:val="both"/>
      </w:pPr>
      <w:r>
        <w:t xml:space="preserve">(абзац введен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12.02.2016 N 50)</w:t>
      </w:r>
    </w:p>
    <w:p w:rsidR="00DF622D" w:rsidRDefault="00DF622D" w:rsidP="00DF622D">
      <w:pPr>
        <w:pStyle w:val="ConsPlusNormal"/>
        <w:jc w:val="both"/>
      </w:pPr>
      <w:r>
        <w:t>ОБУСО "</w:t>
      </w:r>
      <w:proofErr w:type="spellStart"/>
      <w:r>
        <w:t>Марёвский</w:t>
      </w:r>
      <w:proofErr w:type="spellEnd"/>
      <w:r>
        <w:t xml:space="preserve"> комплексный центр социального обслуживания населения" (по согласованию);</w:t>
      </w:r>
    </w:p>
    <w:p w:rsidR="00DF622D" w:rsidRDefault="00DF622D" w:rsidP="00DF622D">
      <w:pPr>
        <w:pStyle w:val="ConsPlusNormal"/>
        <w:jc w:val="both"/>
      </w:pPr>
      <w:r>
        <w:lastRenderedPageBreak/>
        <w:t xml:space="preserve">(абзац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12.02.2016 N 50)</w:t>
      </w:r>
    </w:p>
    <w:p w:rsidR="00DF622D" w:rsidRDefault="00DF622D" w:rsidP="00DF622D">
      <w:pPr>
        <w:pStyle w:val="ConsPlusNormal"/>
        <w:jc w:val="both"/>
      </w:pPr>
      <w:r>
        <w:t>ОБУСО "Детский дом-интернат для умственно отсталых детей имени Ушинского" (по согласованию);</w:t>
      </w:r>
    </w:p>
    <w:p w:rsidR="00DF622D" w:rsidRDefault="00DF622D" w:rsidP="00DF622D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12.02.2016 N 50)</w:t>
      </w:r>
    </w:p>
    <w:p w:rsidR="00DF622D" w:rsidRDefault="00DF622D" w:rsidP="00DF622D">
      <w:pPr>
        <w:pStyle w:val="ConsPlusNormal"/>
        <w:jc w:val="both"/>
      </w:pPr>
      <w:r>
        <w:t>ГОБУЗ "</w:t>
      </w:r>
      <w:proofErr w:type="spellStart"/>
      <w:r>
        <w:t>Шимская</w:t>
      </w:r>
      <w:proofErr w:type="spellEnd"/>
      <w:r>
        <w:t xml:space="preserve"> ЦРБ" (по согласованию).</w:t>
      </w:r>
    </w:p>
    <w:p w:rsidR="00DF622D" w:rsidRDefault="00DF622D" w:rsidP="00DF622D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12.02.2016 N 50)</w:t>
      </w:r>
    </w:p>
    <w:p w:rsidR="00DF622D" w:rsidRDefault="00DF622D" w:rsidP="00DF622D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18.05.2015 N 207)</w:t>
      </w:r>
    </w:p>
    <w:p w:rsidR="00DF622D" w:rsidRDefault="00DF622D" w:rsidP="00DF622D">
      <w:pPr>
        <w:pStyle w:val="ConsPlusNormal"/>
        <w:jc w:val="both"/>
      </w:pPr>
    </w:p>
    <w:p w:rsidR="00DF622D" w:rsidRDefault="00DF622D" w:rsidP="00DF622D">
      <w:pPr>
        <w:pStyle w:val="ConsPlusNormal"/>
        <w:jc w:val="both"/>
      </w:pPr>
      <w:r>
        <w:t>2. Задачи и целевые показатели подпрограммы:</w:t>
      </w:r>
    </w:p>
    <w:p w:rsidR="00DF622D" w:rsidRDefault="00DF622D" w:rsidP="00DF622D">
      <w:pPr>
        <w:sectPr w:rsidR="00DF622D">
          <w:pgSz w:w="11905" w:h="16838"/>
          <w:pgMar w:top="1134" w:right="850" w:bottom="1134" w:left="1701" w:header="0" w:footer="0" w:gutter="0"/>
          <w:cols w:space="720"/>
        </w:sectPr>
      </w:pPr>
    </w:p>
    <w:p w:rsidR="00DF622D" w:rsidRDefault="00DF622D" w:rsidP="00DF6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789"/>
        <w:gridCol w:w="790"/>
        <w:gridCol w:w="790"/>
        <w:gridCol w:w="790"/>
        <w:gridCol w:w="790"/>
        <w:gridCol w:w="790"/>
        <w:gridCol w:w="737"/>
      </w:tblGrid>
      <w:tr w:rsidR="00DF622D" w:rsidTr="00DF622D">
        <w:tc>
          <w:tcPr>
            <w:tcW w:w="510" w:type="dxa"/>
            <w:vMerge w:val="restart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Задачи подпрограммы, наименование и единица измерения целевого показателя</w:t>
            </w:r>
          </w:p>
        </w:tc>
        <w:tc>
          <w:tcPr>
            <w:tcW w:w="5476" w:type="dxa"/>
            <w:gridSpan w:val="7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DF622D" w:rsidTr="00DF622D">
        <w:tc>
          <w:tcPr>
            <w:tcW w:w="510" w:type="dxa"/>
            <w:vMerge/>
          </w:tcPr>
          <w:p w:rsidR="00DF622D" w:rsidRDefault="00DF622D" w:rsidP="00DF622D"/>
        </w:tc>
        <w:tc>
          <w:tcPr>
            <w:tcW w:w="3628" w:type="dxa"/>
            <w:vMerge/>
          </w:tcPr>
          <w:p w:rsidR="00DF622D" w:rsidRDefault="00DF622D" w:rsidP="00DF622D"/>
        </w:tc>
        <w:tc>
          <w:tcPr>
            <w:tcW w:w="789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0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0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90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0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0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2020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9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0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0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0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0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0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:rsidR="00DF622D" w:rsidRDefault="00DF622D" w:rsidP="00DF622D">
            <w:pPr>
              <w:pStyle w:val="ConsPlusNormal"/>
              <w:jc w:val="center"/>
            </w:pPr>
            <w:r>
              <w:t>9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</w:pPr>
            <w:r>
              <w:t>1.</w:t>
            </w:r>
          </w:p>
        </w:tc>
        <w:tc>
          <w:tcPr>
            <w:tcW w:w="9104" w:type="dxa"/>
            <w:gridSpan w:val="8"/>
          </w:tcPr>
          <w:p w:rsidR="00DF622D" w:rsidRDefault="00DF622D" w:rsidP="00DF622D">
            <w:pPr>
              <w:pStyle w:val="ConsPlusNormal"/>
            </w:pPr>
            <w:r>
              <w:t>Задача 1. 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</w:pPr>
            <w:r>
              <w:t>1.1.</w:t>
            </w:r>
          </w:p>
        </w:tc>
        <w:tc>
          <w:tcPr>
            <w:tcW w:w="3628" w:type="dxa"/>
          </w:tcPr>
          <w:p w:rsidR="00DF622D" w:rsidRDefault="00DF622D" w:rsidP="00DF622D">
            <w:pPr>
              <w:pStyle w:val="ConsPlusNormal"/>
            </w:pPr>
            <w:r>
              <w:t>Численность пострадавших в результате несчастных случаев на производстве со смертельным исходом (чел.)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19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18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18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17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16</w:t>
            </w:r>
          </w:p>
        </w:tc>
        <w:tc>
          <w:tcPr>
            <w:tcW w:w="737" w:type="dxa"/>
          </w:tcPr>
          <w:p w:rsidR="00DF622D" w:rsidRDefault="00DF622D" w:rsidP="00DF622D">
            <w:pPr>
              <w:pStyle w:val="ConsPlusNormal"/>
            </w:pPr>
            <w:r>
              <w:t>16</w:t>
            </w:r>
          </w:p>
        </w:tc>
      </w:tr>
      <w:tr w:rsidR="00DF622D" w:rsidTr="00DF62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1.2.</w:t>
            </w:r>
          </w:p>
        </w:tc>
        <w:tc>
          <w:tcPr>
            <w:tcW w:w="3628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Численность пострадавших в результате несчастных случаев на производстве, повлекших за собой необходимость перевода пострадавших на другую работу, временную или стойкую утрату ими трудоспособности (чел.)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270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270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265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265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265</w:t>
            </w:r>
          </w:p>
        </w:tc>
        <w:tc>
          <w:tcPr>
            <w:tcW w:w="73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260</w:t>
            </w:r>
          </w:p>
        </w:tc>
      </w:tr>
      <w:tr w:rsidR="00DF622D" w:rsidTr="00DF622D">
        <w:tblPrEx>
          <w:tblBorders>
            <w:insideH w:val="nil"/>
          </w:tblBorders>
        </w:tblPrEx>
        <w:tc>
          <w:tcPr>
            <w:tcW w:w="9614" w:type="dxa"/>
            <w:gridSpan w:val="9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28.12.2015 N 523)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</w:pPr>
            <w:r>
              <w:t>1.3.</w:t>
            </w:r>
          </w:p>
        </w:tc>
        <w:tc>
          <w:tcPr>
            <w:tcW w:w="3628" w:type="dxa"/>
          </w:tcPr>
          <w:p w:rsidR="00DF622D" w:rsidRDefault="00DF622D" w:rsidP="00DF622D">
            <w:pPr>
              <w:pStyle w:val="ConsPlusNormal"/>
            </w:pPr>
            <w:r>
              <w:t>Количество дней временной нетрудоспособности в связи с несчастным случаем на производстве в расчете на одного пострадавшего (день)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60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60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55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55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50</w:t>
            </w:r>
          </w:p>
        </w:tc>
        <w:tc>
          <w:tcPr>
            <w:tcW w:w="737" w:type="dxa"/>
          </w:tcPr>
          <w:p w:rsidR="00DF622D" w:rsidRDefault="00DF622D" w:rsidP="00DF622D">
            <w:pPr>
              <w:pStyle w:val="ConsPlusNormal"/>
            </w:pPr>
            <w:r>
              <w:t>50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</w:pPr>
            <w:r>
              <w:t>2.</w:t>
            </w:r>
          </w:p>
        </w:tc>
        <w:tc>
          <w:tcPr>
            <w:tcW w:w="9104" w:type="dxa"/>
            <w:gridSpan w:val="8"/>
          </w:tcPr>
          <w:p w:rsidR="00DF622D" w:rsidRDefault="00DF622D" w:rsidP="00DF622D">
            <w:pPr>
              <w:pStyle w:val="ConsPlusNormal"/>
            </w:pPr>
            <w:r>
              <w:t>Задача 2. Совершенствование областной нормативной правовой базы в области охраны труда, информационное обеспечение и пропаганда охраны труда, содействие внедрению современной высокотехнологичной продукции и технологий, способствующих улучшению условий и охраны труда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</w:pPr>
            <w:r>
              <w:t>2.1.</w:t>
            </w:r>
          </w:p>
        </w:tc>
        <w:tc>
          <w:tcPr>
            <w:tcW w:w="3628" w:type="dxa"/>
          </w:tcPr>
          <w:p w:rsidR="00DF622D" w:rsidRDefault="00DF622D" w:rsidP="00DF622D">
            <w:pPr>
              <w:pStyle w:val="ConsPlusNormal"/>
            </w:pPr>
            <w:r>
              <w:t>Количество проектов нормативных правовых актов области, разрабатываемых департаментом (в рамках полномочий департамента, установленных федеральным законодательством), либо методических документов по охране труда (ед.)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1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1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1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1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1</w:t>
            </w:r>
          </w:p>
        </w:tc>
        <w:tc>
          <w:tcPr>
            <w:tcW w:w="737" w:type="dxa"/>
          </w:tcPr>
          <w:p w:rsidR="00DF622D" w:rsidRDefault="00DF622D" w:rsidP="00DF622D">
            <w:pPr>
              <w:pStyle w:val="ConsPlusNormal"/>
            </w:pPr>
            <w:r>
              <w:t>1</w:t>
            </w:r>
          </w:p>
        </w:tc>
      </w:tr>
      <w:tr w:rsidR="00DF622D" w:rsidTr="00DF62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2.2.</w:t>
            </w:r>
          </w:p>
        </w:tc>
        <w:tc>
          <w:tcPr>
            <w:tcW w:w="9104" w:type="dxa"/>
            <w:gridSpan w:val="8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Исключен. - </w:t>
            </w:r>
            <w:hyperlink r:id="rId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11.12.2015 N 495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</w:pPr>
            <w:r>
              <w:t>2.3.</w:t>
            </w:r>
          </w:p>
        </w:tc>
        <w:tc>
          <w:tcPr>
            <w:tcW w:w="3628" w:type="dxa"/>
          </w:tcPr>
          <w:p w:rsidR="00DF622D" w:rsidRDefault="00DF622D" w:rsidP="00DF622D">
            <w:pPr>
              <w:pStyle w:val="ConsPlusNormal"/>
            </w:pPr>
            <w:r>
              <w:t xml:space="preserve">Количество семинаров, "круглых столов" и совещаний по вопросам охраны труда, которые </w:t>
            </w:r>
            <w:r>
              <w:lastRenderedPageBreak/>
              <w:t>организованы департаментом либо в проведении которых департамент принимал участие (ед.)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37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9104" w:type="dxa"/>
            <w:gridSpan w:val="8"/>
          </w:tcPr>
          <w:p w:rsidR="00DF622D" w:rsidRDefault="00DF622D" w:rsidP="00DF622D">
            <w:pPr>
              <w:pStyle w:val="ConsPlusNormal"/>
            </w:pPr>
            <w:r>
              <w:t>Задача 3. Обеспечение специальной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</w:tr>
      <w:tr w:rsidR="00DF622D" w:rsidTr="00DF62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3.1.</w:t>
            </w:r>
          </w:p>
        </w:tc>
        <w:tc>
          <w:tcPr>
            <w:tcW w:w="3628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Количество рабочих мест, на которых проведена специальная оценка условий труда (ед.)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8840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8840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8840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8840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4000</w:t>
            </w:r>
          </w:p>
        </w:tc>
        <w:tc>
          <w:tcPr>
            <w:tcW w:w="73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8840</w:t>
            </w:r>
          </w:p>
        </w:tc>
      </w:tr>
      <w:tr w:rsidR="00DF622D" w:rsidTr="00DF622D">
        <w:tblPrEx>
          <w:tblBorders>
            <w:insideH w:val="nil"/>
          </w:tblBorders>
        </w:tblPrEx>
        <w:tc>
          <w:tcPr>
            <w:tcW w:w="9614" w:type="dxa"/>
            <w:gridSpan w:val="9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(п. 3.1 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28.12.2015 N 523)</w:t>
            </w:r>
          </w:p>
        </w:tc>
      </w:tr>
      <w:tr w:rsidR="00DF622D" w:rsidTr="00DF62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3.2.</w:t>
            </w:r>
          </w:p>
        </w:tc>
        <w:tc>
          <w:tcPr>
            <w:tcW w:w="3628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Удельный вес рабочих мест, на которых проведена аттестация рабочих мест по условиям труда и специальная оценка условий труда, в общем количестве рабочих мест</w:t>
            </w:r>
            <w:proofErr w:type="gramStart"/>
            <w:r>
              <w:t xml:space="preserve"> (%) </w:t>
            </w:r>
            <w:hyperlink w:anchor="P1988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33,0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55,0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78,0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99,0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99,0</w:t>
            </w:r>
          </w:p>
        </w:tc>
        <w:tc>
          <w:tcPr>
            <w:tcW w:w="73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99,0</w:t>
            </w:r>
          </w:p>
        </w:tc>
      </w:tr>
      <w:tr w:rsidR="00DF622D" w:rsidTr="00DF622D">
        <w:tblPrEx>
          <w:tblBorders>
            <w:insideH w:val="nil"/>
          </w:tblBorders>
        </w:tblPrEx>
        <w:tc>
          <w:tcPr>
            <w:tcW w:w="9614" w:type="dxa"/>
            <w:gridSpan w:val="9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(п. 3.2 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28.12.2015 N 523)</w:t>
            </w:r>
          </w:p>
        </w:tc>
      </w:tr>
      <w:tr w:rsidR="00DF622D" w:rsidTr="00DF62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3.3.</w:t>
            </w:r>
          </w:p>
        </w:tc>
        <w:tc>
          <w:tcPr>
            <w:tcW w:w="9104" w:type="dxa"/>
            <w:gridSpan w:val="8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Исключен. - </w:t>
            </w:r>
            <w:hyperlink r:id="rId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28.12.2015 N 523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</w:pPr>
            <w:r>
              <w:t>4.</w:t>
            </w:r>
          </w:p>
        </w:tc>
        <w:tc>
          <w:tcPr>
            <w:tcW w:w="9104" w:type="dxa"/>
            <w:gridSpan w:val="8"/>
          </w:tcPr>
          <w:p w:rsidR="00DF622D" w:rsidRDefault="00DF622D" w:rsidP="00DF622D">
            <w:pPr>
              <w:pStyle w:val="ConsPlusNormal"/>
            </w:pPr>
            <w:r>
              <w:t>Задача 4. Обеспечение непрерывной подготовки работников по охране труда на основе современных технологий обучения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</w:pPr>
            <w:r>
              <w:t>4.1.</w:t>
            </w:r>
          </w:p>
        </w:tc>
        <w:tc>
          <w:tcPr>
            <w:tcW w:w="3628" w:type="dxa"/>
          </w:tcPr>
          <w:p w:rsidR="00DF622D" w:rsidRDefault="00DF622D" w:rsidP="00DF622D">
            <w:pPr>
              <w:pStyle w:val="ConsPlusNormal"/>
            </w:pPr>
            <w:r>
              <w:t>Количество обученных по вопросам охраны труда руководителей и работников организаций (чел.)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5900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5900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5900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5900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5900</w:t>
            </w:r>
          </w:p>
        </w:tc>
        <w:tc>
          <w:tcPr>
            <w:tcW w:w="737" w:type="dxa"/>
          </w:tcPr>
          <w:p w:rsidR="00DF622D" w:rsidRDefault="00DF622D" w:rsidP="00DF622D">
            <w:pPr>
              <w:pStyle w:val="ConsPlusNormal"/>
            </w:pPr>
            <w:r>
              <w:t>5900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</w:pPr>
            <w:r>
              <w:t>5.</w:t>
            </w:r>
          </w:p>
        </w:tc>
        <w:tc>
          <w:tcPr>
            <w:tcW w:w="9104" w:type="dxa"/>
            <w:gridSpan w:val="8"/>
          </w:tcPr>
          <w:p w:rsidR="00DF622D" w:rsidRDefault="00DF622D" w:rsidP="00DF622D">
            <w:pPr>
              <w:pStyle w:val="ConsPlusNormal"/>
            </w:pPr>
            <w:r>
              <w:t>Задача 5. Повышение эффективности государственного надзора и контроля, общественного контроля</w:t>
            </w:r>
          </w:p>
        </w:tc>
      </w:tr>
      <w:tr w:rsidR="00DF622D" w:rsidTr="00DF622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5.1.</w:t>
            </w:r>
          </w:p>
        </w:tc>
        <w:tc>
          <w:tcPr>
            <w:tcW w:w="3628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Количество проведенных государственных экспертиз условий труда (ед.)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3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3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3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4</w:t>
            </w:r>
          </w:p>
        </w:tc>
        <w:tc>
          <w:tcPr>
            <w:tcW w:w="73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4</w:t>
            </w:r>
          </w:p>
        </w:tc>
      </w:tr>
      <w:tr w:rsidR="00DF622D" w:rsidTr="00DF622D">
        <w:tblPrEx>
          <w:tblBorders>
            <w:insideH w:val="nil"/>
          </w:tblBorders>
        </w:tblPrEx>
        <w:tc>
          <w:tcPr>
            <w:tcW w:w="9614" w:type="dxa"/>
            <w:gridSpan w:val="9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(п. 5.1 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28.12.2015 N 523)</w:t>
            </w:r>
          </w:p>
        </w:tc>
      </w:tr>
      <w:tr w:rsidR="00DF622D" w:rsidTr="00DF622D">
        <w:tc>
          <w:tcPr>
            <w:tcW w:w="510" w:type="dxa"/>
          </w:tcPr>
          <w:p w:rsidR="00DF622D" w:rsidRDefault="00DF622D" w:rsidP="00DF622D">
            <w:pPr>
              <w:pStyle w:val="ConsPlusNormal"/>
            </w:pPr>
            <w:r>
              <w:t>5.2.</w:t>
            </w:r>
          </w:p>
        </w:tc>
        <w:tc>
          <w:tcPr>
            <w:tcW w:w="3628" w:type="dxa"/>
          </w:tcPr>
          <w:p w:rsidR="00DF622D" w:rsidRDefault="00DF622D" w:rsidP="00DF622D">
            <w:pPr>
              <w:pStyle w:val="ConsPlusNormal"/>
            </w:pPr>
            <w:r>
              <w:t>Количество проведенных семинаров, "круглых столов" и совещаний по охране труда (ед.)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  <w:tc>
          <w:tcPr>
            <w:tcW w:w="737" w:type="dxa"/>
          </w:tcPr>
          <w:p w:rsidR="00DF622D" w:rsidRDefault="00DF622D" w:rsidP="00DF622D">
            <w:pPr>
              <w:pStyle w:val="ConsPlusNormal"/>
            </w:pPr>
            <w:r>
              <w:t>2</w:t>
            </w:r>
          </w:p>
        </w:tc>
      </w:tr>
    </w:tbl>
    <w:p w:rsidR="00DF622D" w:rsidRDefault="00DF622D" w:rsidP="00DF622D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18.05.2015 N 207)</w:t>
      </w:r>
    </w:p>
    <w:p w:rsidR="00DF622D" w:rsidRDefault="00DF622D" w:rsidP="00DF622D">
      <w:pPr>
        <w:pStyle w:val="ConsPlusNormal"/>
        <w:jc w:val="both"/>
      </w:pPr>
    </w:p>
    <w:p w:rsidR="00DF622D" w:rsidRDefault="00DF622D" w:rsidP="00DF622D">
      <w:pPr>
        <w:pStyle w:val="ConsPlusNormal"/>
        <w:jc w:val="both"/>
      </w:pPr>
      <w:r>
        <w:t>--------------------------------</w:t>
      </w:r>
    </w:p>
    <w:p w:rsidR="00DF622D" w:rsidRDefault="00DF622D" w:rsidP="00DF622D">
      <w:pPr>
        <w:pStyle w:val="ConsPlusNormal"/>
        <w:jc w:val="both"/>
      </w:pPr>
      <w:bookmarkStart w:id="0" w:name="P1988"/>
      <w:bookmarkEnd w:id="0"/>
      <w:proofErr w:type="gramStart"/>
      <w:r>
        <w:t xml:space="preserve">&lt;*&gt; Учитываются рабочие места организаций, осуществляющих свою деятельность на территории области, в соответствии со Списками производств, работ, профессий, должностей, порядок применения которых установлен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июля 2002 года N 537 "О Списках производств, работ, профессий и должностей, с учетом которых досрочно назначается трудовая пенсия по старости в соответствии со статьей 27 </w:t>
      </w:r>
      <w:r>
        <w:lastRenderedPageBreak/>
        <w:t>Федерального закона "О трудовых пенсиях в</w:t>
      </w:r>
      <w:proofErr w:type="gramEnd"/>
      <w:r>
        <w:t xml:space="preserve"> Российской Федерации", и об утверждении Правил исчисления периодов работы,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"О трудовых пенсиях в Российской Федерации".</w:t>
      </w:r>
    </w:p>
    <w:p w:rsidR="00DF622D" w:rsidRDefault="00DF622D" w:rsidP="00DF622D">
      <w:pPr>
        <w:pStyle w:val="ConsPlusNormal"/>
        <w:jc w:val="both"/>
      </w:pPr>
      <w:r>
        <w:t xml:space="preserve">(сноска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28.12.2015 N 523)</w:t>
      </w:r>
    </w:p>
    <w:p w:rsidR="00DF622D" w:rsidRDefault="00DF622D" w:rsidP="00DF622D">
      <w:pPr>
        <w:pStyle w:val="ConsPlusNormal"/>
        <w:jc w:val="both"/>
      </w:pPr>
    </w:p>
    <w:p w:rsidR="00DF622D" w:rsidRDefault="00DF622D" w:rsidP="00DF622D">
      <w:pPr>
        <w:pStyle w:val="ConsPlusNormal"/>
        <w:jc w:val="both"/>
      </w:pPr>
      <w:r>
        <w:t>3. Сроки реализации подпрограммы:</w:t>
      </w:r>
    </w:p>
    <w:p w:rsidR="00DF622D" w:rsidRDefault="00DF622D" w:rsidP="00DF622D">
      <w:pPr>
        <w:pStyle w:val="ConsPlusNormal"/>
        <w:jc w:val="both"/>
      </w:pPr>
      <w:r>
        <w:t>2014 - 2020 годы.</w:t>
      </w:r>
    </w:p>
    <w:p w:rsidR="00DF622D" w:rsidRDefault="00DF622D" w:rsidP="00DF622D">
      <w:pPr>
        <w:pStyle w:val="ConsPlusNormal"/>
        <w:jc w:val="both"/>
      </w:pPr>
    </w:p>
    <w:p w:rsidR="00DF622D" w:rsidRDefault="00DF622D" w:rsidP="00DF622D">
      <w:pPr>
        <w:pStyle w:val="ConsPlusNormal"/>
        <w:jc w:val="both"/>
      </w:pPr>
      <w:r>
        <w:t>4. Объемы и источники финансирования подпрограммы в целом и по годам реализации (тыс. руб.):</w:t>
      </w:r>
    </w:p>
    <w:p w:rsidR="00DF622D" w:rsidRDefault="00DF622D" w:rsidP="00DF6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91"/>
        <w:gridCol w:w="1531"/>
        <w:gridCol w:w="1134"/>
        <w:gridCol w:w="2211"/>
        <w:gridCol w:w="1474"/>
        <w:gridCol w:w="1020"/>
      </w:tblGrid>
      <w:tr w:rsidR="00DF622D" w:rsidTr="00DF622D">
        <w:tc>
          <w:tcPr>
            <w:tcW w:w="993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61" w:type="dxa"/>
            <w:gridSpan w:val="6"/>
          </w:tcPr>
          <w:p w:rsidR="00DF622D" w:rsidRDefault="00DF622D" w:rsidP="00DF622D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DF622D" w:rsidTr="00DF622D">
        <w:tc>
          <w:tcPr>
            <w:tcW w:w="993" w:type="dxa"/>
            <w:vMerge/>
          </w:tcPr>
          <w:p w:rsidR="00DF622D" w:rsidRDefault="00DF622D" w:rsidP="00DF622D"/>
        </w:tc>
        <w:tc>
          <w:tcPr>
            <w:tcW w:w="119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53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221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7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другие внебюджетные источники</w:t>
            </w:r>
          </w:p>
        </w:tc>
        <w:tc>
          <w:tcPr>
            <w:tcW w:w="102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всего</w:t>
            </w:r>
          </w:p>
        </w:tc>
      </w:tr>
      <w:tr w:rsidR="00DF622D" w:rsidTr="00DF622D">
        <w:tc>
          <w:tcPr>
            <w:tcW w:w="993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91" w:type="dxa"/>
          </w:tcPr>
          <w:p w:rsidR="00DF622D" w:rsidRDefault="00DF622D" w:rsidP="00DF622D">
            <w:pPr>
              <w:pStyle w:val="ConsPlusNormal"/>
              <w:jc w:val="both"/>
            </w:pPr>
            <w:r>
              <w:t>409,93</w:t>
            </w:r>
          </w:p>
        </w:tc>
        <w:tc>
          <w:tcPr>
            <w:tcW w:w="153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F622D" w:rsidRDefault="00DF622D" w:rsidP="00DF622D">
            <w:pPr>
              <w:pStyle w:val="ConsPlusNormal"/>
              <w:jc w:val="both"/>
            </w:pPr>
            <w:r>
              <w:t>409,93</w:t>
            </w:r>
          </w:p>
        </w:tc>
      </w:tr>
      <w:tr w:rsidR="00DF622D" w:rsidTr="00DF622D">
        <w:tc>
          <w:tcPr>
            <w:tcW w:w="993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91" w:type="dxa"/>
          </w:tcPr>
          <w:p w:rsidR="00DF622D" w:rsidRDefault="00DF622D" w:rsidP="00DF622D">
            <w:pPr>
              <w:pStyle w:val="ConsPlusNormal"/>
              <w:jc w:val="both"/>
            </w:pPr>
            <w:r>
              <w:t>530,61</w:t>
            </w:r>
          </w:p>
        </w:tc>
        <w:tc>
          <w:tcPr>
            <w:tcW w:w="153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F622D" w:rsidRDefault="00DF622D" w:rsidP="00DF622D">
            <w:pPr>
              <w:pStyle w:val="ConsPlusNormal"/>
              <w:jc w:val="both"/>
            </w:pPr>
            <w:r>
              <w:t>530,61</w:t>
            </w:r>
          </w:p>
        </w:tc>
      </w:tr>
      <w:tr w:rsidR="00DF622D" w:rsidTr="00DF622D">
        <w:tc>
          <w:tcPr>
            <w:tcW w:w="993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91" w:type="dxa"/>
          </w:tcPr>
          <w:p w:rsidR="00DF622D" w:rsidRDefault="00DF622D" w:rsidP="00DF622D">
            <w:pPr>
              <w:pStyle w:val="ConsPlusNormal"/>
              <w:jc w:val="both"/>
            </w:pPr>
            <w:r>
              <w:t>322,3</w:t>
            </w:r>
          </w:p>
        </w:tc>
        <w:tc>
          <w:tcPr>
            <w:tcW w:w="153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F622D" w:rsidRDefault="00DF622D" w:rsidP="00DF622D">
            <w:pPr>
              <w:pStyle w:val="ConsPlusNormal"/>
              <w:jc w:val="both"/>
            </w:pPr>
            <w:r>
              <w:t>322,3</w:t>
            </w:r>
          </w:p>
        </w:tc>
      </w:tr>
      <w:tr w:rsidR="00DF622D" w:rsidTr="00DF622D">
        <w:tc>
          <w:tcPr>
            <w:tcW w:w="993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91" w:type="dxa"/>
          </w:tcPr>
          <w:p w:rsidR="00DF622D" w:rsidRDefault="00DF622D" w:rsidP="00DF622D">
            <w:pPr>
              <w:pStyle w:val="ConsPlusNormal"/>
              <w:jc w:val="both"/>
            </w:pPr>
            <w:r>
              <w:t>456,0</w:t>
            </w:r>
          </w:p>
        </w:tc>
        <w:tc>
          <w:tcPr>
            <w:tcW w:w="153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F622D" w:rsidRDefault="00DF622D" w:rsidP="00DF622D">
            <w:pPr>
              <w:pStyle w:val="ConsPlusNormal"/>
              <w:jc w:val="both"/>
            </w:pPr>
            <w:r>
              <w:t>456,0</w:t>
            </w:r>
          </w:p>
        </w:tc>
      </w:tr>
      <w:tr w:rsidR="00DF622D" w:rsidTr="00DF622D">
        <w:tc>
          <w:tcPr>
            <w:tcW w:w="993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91" w:type="dxa"/>
          </w:tcPr>
          <w:p w:rsidR="00DF622D" w:rsidRDefault="00DF622D" w:rsidP="00DF622D">
            <w:pPr>
              <w:pStyle w:val="ConsPlusNormal"/>
              <w:jc w:val="both"/>
            </w:pPr>
            <w:r>
              <w:t>456,0</w:t>
            </w:r>
          </w:p>
        </w:tc>
        <w:tc>
          <w:tcPr>
            <w:tcW w:w="153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F622D" w:rsidRDefault="00DF622D" w:rsidP="00DF622D">
            <w:pPr>
              <w:pStyle w:val="ConsPlusNormal"/>
              <w:jc w:val="both"/>
            </w:pPr>
            <w:r>
              <w:t>456,0</w:t>
            </w:r>
          </w:p>
        </w:tc>
      </w:tr>
      <w:tr w:rsidR="00DF622D" w:rsidTr="00DF622D">
        <w:tc>
          <w:tcPr>
            <w:tcW w:w="993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91" w:type="dxa"/>
          </w:tcPr>
          <w:p w:rsidR="00DF622D" w:rsidRDefault="00DF622D" w:rsidP="00DF622D">
            <w:pPr>
              <w:pStyle w:val="ConsPlusNormal"/>
              <w:jc w:val="both"/>
            </w:pPr>
            <w:r>
              <w:t>456,0</w:t>
            </w:r>
          </w:p>
        </w:tc>
        <w:tc>
          <w:tcPr>
            <w:tcW w:w="153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F622D" w:rsidRDefault="00DF622D" w:rsidP="00DF622D">
            <w:pPr>
              <w:pStyle w:val="ConsPlusNormal"/>
              <w:jc w:val="both"/>
            </w:pPr>
            <w:r>
              <w:t>456,0</w:t>
            </w:r>
          </w:p>
        </w:tc>
      </w:tr>
      <w:tr w:rsidR="00DF622D" w:rsidTr="00DF622D">
        <w:tc>
          <w:tcPr>
            <w:tcW w:w="993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91" w:type="dxa"/>
          </w:tcPr>
          <w:p w:rsidR="00DF622D" w:rsidRDefault="00DF622D" w:rsidP="00DF622D">
            <w:pPr>
              <w:pStyle w:val="ConsPlusNormal"/>
              <w:jc w:val="both"/>
            </w:pPr>
            <w:r>
              <w:t>456,0</w:t>
            </w:r>
          </w:p>
        </w:tc>
        <w:tc>
          <w:tcPr>
            <w:tcW w:w="153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F622D" w:rsidRDefault="00DF622D" w:rsidP="00DF622D">
            <w:pPr>
              <w:pStyle w:val="ConsPlusNormal"/>
              <w:jc w:val="both"/>
            </w:pPr>
            <w:r>
              <w:t>456,0</w:t>
            </w:r>
          </w:p>
        </w:tc>
      </w:tr>
      <w:tr w:rsidR="00DF622D" w:rsidTr="00DF622D">
        <w:tc>
          <w:tcPr>
            <w:tcW w:w="993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DF622D" w:rsidRDefault="00DF622D" w:rsidP="00DF622D">
            <w:pPr>
              <w:pStyle w:val="ConsPlusNormal"/>
              <w:jc w:val="both"/>
            </w:pPr>
            <w:r>
              <w:t>3086,84</w:t>
            </w:r>
          </w:p>
        </w:tc>
        <w:tc>
          <w:tcPr>
            <w:tcW w:w="153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F622D" w:rsidRDefault="00DF622D" w:rsidP="00DF622D">
            <w:pPr>
              <w:pStyle w:val="ConsPlusNormal"/>
              <w:jc w:val="both"/>
            </w:pPr>
            <w:r>
              <w:t>3086,84</w:t>
            </w:r>
          </w:p>
        </w:tc>
      </w:tr>
    </w:tbl>
    <w:p w:rsidR="00DF622D" w:rsidRDefault="00DF622D" w:rsidP="00DF622D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11.12.2015 N 495)</w:t>
      </w:r>
    </w:p>
    <w:p w:rsidR="00DF622D" w:rsidRDefault="00DF622D" w:rsidP="00DF622D">
      <w:pPr>
        <w:pStyle w:val="ConsPlusNormal"/>
        <w:jc w:val="both"/>
      </w:pPr>
    </w:p>
    <w:p w:rsidR="00DF622D" w:rsidRDefault="00DF622D" w:rsidP="00DF622D">
      <w:pPr>
        <w:pStyle w:val="ConsPlusNormal"/>
        <w:jc w:val="both"/>
      </w:pPr>
      <w:r>
        <w:t>5. Ожидаемые конечные результаты реализации подпрограммы:</w:t>
      </w:r>
    </w:p>
    <w:p w:rsidR="00DF622D" w:rsidRDefault="00DF622D" w:rsidP="00DF622D">
      <w:pPr>
        <w:pStyle w:val="ConsPlusNormal"/>
        <w:jc w:val="both"/>
      </w:pPr>
      <w:r>
        <w:t>сокращение числа пострадавших на производстве в расчете на 1000 работающих до 1,9;</w:t>
      </w:r>
    </w:p>
    <w:p w:rsidR="00DF622D" w:rsidRDefault="00DF622D" w:rsidP="00DF622D">
      <w:pPr>
        <w:pStyle w:val="ConsPlusNormal"/>
        <w:jc w:val="both"/>
      </w:pPr>
      <w:r>
        <w:t>сокращение числа погибших на производстве в расчете на 1000 работающих до 0,1;</w:t>
      </w:r>
    </w:p>
    <w:p w:rsidR="00DF622D" w:rsidRDefault="00DF622D" w:rsidP="00DF622D">
      <w:pPr>
        <w:pStyle w:val="ConsPlusNormal"/>
        <w:jc w:val="both"/>
      </w:pPr>
      <w:r>
        <w:t>уменьшение удельного веса работников, занятых в условиях, не отвечающих санитарно-гигиеническим нормам, до 17,0 %;</w:t>
      </w:r>
    </w:p>
    <w:p w:rsidR="00DF622D" w:rsidRDefault="00DF622D" w:rsidP="00DF622D">
      <w:pPr>
        <w:pStyle w:val="ConsPlusNormal"/>
        <w:jc w:val="both"/>
      </w:pPr>
      <w:r>
        <w:t>увеличение доли выявленных профессиональных заболеваний у работников в ходе периодических медицинских осмотров до 60,0 %;</w:t>
      </w:r>
    </w:p>
    <w:p w:rsidR="00DF622D" w:rsidRDefault="00DF622D" w:rsidP="00DF622D">
      <w:pPr>
        <w:pStyle w:val="ConsPlusNormal"/>
        <w:jc w:val="both"/>
      </w:pPr>
      <w:r>
        <w:t>увеличение удельного веса рабочих мест, на которых проведена аттестация рабочих мест по условиям труда и специальная оценка условий труда, в общем количестве рабочих мест до 99,0 %;</w:t>
      </w:r>
    </w:p>
    <w:p w:rsidR="00DF622D" w:rsidRDefault="00DF622D" w:rsidP="00DF622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28.12.2015 N 523)</w:t>
      </w:r>
    </w:p>
    <w:p w:rsidR="00DF622D" w:rsidRDefault="00DF622D" w:rsidP="00DF622D">
      <w:pPr>
        <w:pStyle w:val="ConsPlusNormal"/>
        <w:jc w:val="both"/>
      </w:pPr>
      <w:r>
        <w:t>увеличение количества обученных по вопросам охраны труда руководителей и работников организаций области до 5900 человек.</w:t>
      </w:r>
    </w:p>
    <w:p w:rsidR="00DF622D" w:rsidRDefault="00DF622D" w:rsidP="00DF622D">
      <w:pPr>
        <w:pStyle w:val="ConsPlusNormal"/>
        <w:jc w:val="both"/>
      </w:pPr>
    </w:p>
    <w:p w:rsidR="00DF622D" w:rsidRDefault="00DF622D" w:rsidP="00DF622D">
      <w:pPr>
        <w:pStyle w:val="ConsPlusNormal"/>
        <w:jc w:val="center"/>
      </w:pPr>
      <w:r>
        <w:t>Мероприятия подпрограммы "Улучшение условий и охраны труда"</w:t>
      </w:r>
    </w:p>
    <w:p w:rsidR="00DF622D" w:rsidRDefault="00DF622D" w:rsidP="00DF622D">
      <w:pPr>
        <w:pStyle w:val="ConsPlusNormal"/>
        <w:jc w:val="center"/>
      </w:pPr>
      <w:proofErr w:type="gramStart"/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DF622D" w:rsidRDefault="00DF622D" w:rsidP="00DF622D">
      <w:pPr>
        <w:pStyle w:val="ConsPlusNormal"/>
        <w:jc w:val="center"/>
      </w:pPr>
      <w:r>
        <w:t>от 18.05.2015 N 207)</w:t>
      </w:r>
    </w:p>
    <w:p w:rsidR="00DF622D" w:rsidRDefault="00DF622D" w:rsidP="00DF622D">
      <w:pPr>
        <w:pStyle w:val="ConsPlusNormal"/>
        <w:jc w:val="both"/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1803"/>
        <w:gridCol w:w="1457"/>
        <w:gridCol w:w="724"/>
        <w:gridCol w:w="853"/>
        <w:gridCol w:w="1026"/>
        <w:gridCol w:w="634"/>
        <w:gridCol w:w="635"/>
        <w:gridCol w:w="635"/>
        <w:gridCol w:w="634"/>
        <w:gridCol w:w="635"/>
        <w:gridCol w:w="635"/>
        <w:gridCol w:w="635"/>
      </w:tblGrid>
      <w:tr w:rsidR="00DF622D" w:rsidTr="006735CC">
        <w:tc>
          <w:tcPr>
            <w:tcW w:w="567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71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907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077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304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528" w:type="dxa"/>
            <w:gridSpan w:val="7"/>
          </w:tcPr>
          <w:p w:rsidR="00DF622D" w:rsidRDefault="00DF622D" w:rsidP="00DF622D">
            <w:pPr>
              <w:pStyle w:val="ConsPlusNormal"/>
              <w:jc w:val="center"/>
            </w:pPr>
            <w:r>
              <w:t>Объем финансирования по годам (тыс. руб.)</w:t>
            </w:r>
          </w:p>
        </w:tc>
      </w:tr>
      <w:tr w:rsidR="00DF622D" w:rsidTr="006735CC">
        <w:tc>
          <w:tcPr>
            <w:tcW w:w="567" w:type="dxa"/>
            <w:vMerge/>
          </w:tcPr>
          <w:p w:rsidR="00DF622D" w:rsidRDefault="00DF622D" w:rsidP="00DF622D"/>
        </w:tc>
        <w:tc>
          <w:tcPr>
            <w:tcW w:w="2324" w:type="dxa"/>
            <w:vMerge/>
          </w:tcPr>
          <w:p w:rsidR="00DF622D" w:rsidRDefault="00DF622D" w:rsidP="00DF622D"/>
        </w:tc>
        <w:tc>
          <w:tcPr>
            <w:tcW w:w="1871" w:type="dxa"/>
            <w:vMerge/>
          </w:tcPr>
          <w:p w:rsidR="00DF622D" w:rsidRDefault="00DF622D" w:rsidP="00DF622D"/>
        </w:tc>
        <w:tc>
          <w:tcPr>
            <w:tcW w:w="907" w:type="dxa"/>
            <w:vMerge/>
          </w:tcPr>
          <w:p w:rsidR="00DF622D" w:rsidRDefault="00DF622D" w:rsidP="00DF622D"/>
        </w:tc>
        <w:tc>
          <w:tcPr>
            <w:tcW w:w="1077" w:type="dxa"/>
            <w:vMerge/>
          </w:tcPr>
          <w:p w:rsidR="00DF622D" w:rsidRDefault="00DF622D" w:rsidP="00DF622D"/>
        </w:tc>
        <w:tc>
          <w:tcPr>
            <w:tcW w:w="1304" w:type="dxa"/>
            <w:vMerge/>
          </w:tcPr>
          <w:p w:rsidR="00DF622D" w:rsidRDefault="00DF622D" w:rsidP="00DF622D"/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2020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13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1.</w:t>
            </w:r>
          </w:p>
        </w:tc>
        <w:tc>
          <w:tcPr>
            <w:tcW w:w="13011" w:type="dxa"/>
            <w:gridSpan w:val="12"/>
          </w:tcPr>
          <w:p w:rsidR="00DF622D" w:rsidRDefault="00DF622D" w:rsidP="00DF622D">
            <w:pPr>
              <w:pStyle w:val="ConsPlusNormal"/>
            </w:pPr>
            <w:r>
              <w:t>Задача 1. Обеспечение специальной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1.1.</w:t>
            </w:r>
          </w:p>
        </w:tc>
        <w:tc>
          <w:tcPr>
            <w:tcW w:w="232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Оказание консультативной и организационной помощи организациям, проводящим специальную оценку условий труда, в том числе по разработке и реализации мероприятий по приведению уровней воздействия вредных и (или) опасных производственных факторов на рабочих местах в соответствие государственным нормативным требованиям охраны труда</w:t>
            </w:r>
          </w:p>
        </w:tc>
        <w:tc>
          <w:tcPr>
            <w:tcW w:w="1871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департаменты и комитет области (в отношении подведомственных государственных учреждений)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ФБУЗ "Центр гигиены и эпидемиологии области"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инспекция труда</w:t>
            </w:r>
          </w:p>
        </w:tc>
        <w:tc>
          <w:tcPr>
            <w:tcW w:w="90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3.1 - 3.2</w:t>
            </w:r>
          </w:p>
        </w:tc>
        <w:tc>
          <w:tcPr>
            <w:tcW w:w="130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13578" w:type="dxa"/>
            <w:gridSpan w:val="13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28.12.2015 N 523)</w:t>
            </w:r>
          </w:p>
        </w:tc>
      </w:tr>
      <w:tr w:rsidR="00DF622D" w:rsidTr="006735CC">
        <w:tc>
          <w:tcPr>
            <w:tcW w:w="567" w:type="dxa"/>
            <w:vMerge w:val="restart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 xml:space="preserve">Организация проведения специальной </w:t>
            </w:r>
            <w:r>
              <w:lastRenderedPageBreak/>
              <w:t>оценки условий труда в государственных областных казенных учреждениях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lastRenderedPageBreak/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подведомств</w:t>
            </w:r>
            <w:r>
              <w:lastRenderedPageBreak/>
              <w:t>енные департаменту государственные областные казенные учреждения:</w:t>
            </w:r>
          </w:p>
        </w:tc>
        <w:tc>
          <w:tcPr>
            <w:tcW w:w="907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lastRenderedPageBreak/>
              <w:t xml:space="preserve">2014, 2016 - </w:t>
            </w:r>
            <w:r>
              <w:lastRenderedPageBreak/>
              <w:t>2020 годы</w:t>
            </w:r>
          </w:p>
        </w:tc>
        <w:tc>
          <w:tcPr>
            <w:tcW w:w="1077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lastRenderedPageBreak/>
              <w:t>3.1 - 3.3</w:t>
            </w:r>
          </w:p>
        </w:tc>
        <w:tc>
          <w:tcPr>
            <w:tcW w:w="1304" w:type="dxa"/>
            <w:vMerge w:val="restart"/>
          </w:tcPr>
          <w:p w:rsidR="00DF622D" w:rsidRDefault="00DF622D" w:rsidP="00DF622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456,0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456,0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456,0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456,0</w:t>
            </w:r>
          </w:p>
        </w:tc>
      </w:tr>
      <w:tr w:rsidR="00DF622D" w:rsidTr="006735CC"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государственное областное казенное учреждение "Центр по организации социального обслуживания и предоставления социальных выплат"</w:t>
            </w:r>
          </w:p>
        </w:tc>
        <w:tc>
          <w:tcPr>
            <w:tcW w:w="907" w:type="dxa"/>
            <w:vMerge/>
          </w:tcPr>
          <w:p w:rsidR="00DF622D" w:rsidRDefault="00DF622D" w:rsidP="00DF622D"/>
        </w:tc>
        <w:tc>
          <w:tcPr>
            <w:tcW w:w="1077" w:type="dxa"/>
            <w:vMerge/>
          </w:tcPr>
          <w:p w:rsidR="00DF622D" w:rsidRDefault="00DF622D" w:rsidP="00DF622D"/>
        </w:tc>
        <w:tc>
          <w:tcPr>
            <w:tcW w:w="1304" w:type="dxa"/>
            <w:vMerge/>
          </w:tcPr>
          <w:p w:rsidR="00DF622D" w:rsidRDefault="00DF622D" w:rsidP="00DF622D"/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департамент культуры и туризма Новгородской области</w:t>
            </w:r>
          </w:p>
        </w:tc>
        <w:tc>
          <w:tcPr>
            <w:tcW w:w="90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107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3.1 - 3.3</w:t>
            </w:r>
          </w:p>
        </w:tc>
        <w:tc>
          <w:tcPr>
            <w:tcW w:w="130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13578" w:type="dxa"/>
            <w:gridSpan w:val="13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(п. 1.2 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12.02.2016 N 50)</w:t>
            </w:r>
          </w:p>
        </w:tc>
      </w:tr>
      <w:tr w:rsidR="00DF622D" w:rsidTr="006735CC">
        <w:tc>
          <w:tcPr>
            <w:tcW w:w="567" w:type="dxa"/>
            <w:vMerge w:val="restart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Организация проведения специальной оценки условий труда в государственных областных бюджетных учреждениях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</w:tc>
        <w:tc>
          <w:tcPr>
            <w:tcW w:w="907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t>2014, 2016 годы</w:t>
            </w:r>
          </w:p>
        </w:tc>
        <w:tc>
          <w:tcPr>
            <w:tcW w:w="1077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t>3.1 - 3.3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</w:pPr>
            <w:r>
              <w:t xml:space="preserve">областной бюджет </w:t>
            </w:r>
            <w:hyperlink w:anchor="P25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подведомственные департаменту государственные областные бюджетные учреждения:</w:t>
            </w:r>
          </w:p>
        </w:tc>
        <w:tc>
          <w:tcPr>
            <w:tcW w:w="907" w:type="dxa"/>
            <w:vMerge/>
          </w:tcPr>
          <w:p w:rsidR="00DF622D" w:rsidRDefault="00DF622D" w:rsidP="00DF622D"/>
        </w:tc>
        <w:tc>
          <w:tcPr>
            <w:tcW w:w="1077" w:type="dxa"/>
            <w:vMerge/>
          </w:tcPr>
          <w:p w:rsidR="00DF622D" w:rsidRDefault="00DF622D" w:rsidP="00DF622D"/>
        </w:tc>
        <w:tc>
          <w:tcPr>
            <w:tcW w:w="1304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</w:tr>
      <w:tr w:rsidR="00DF622D" w:rsidTr="006735CC"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ОБУСО "</w:t>
            </w:r>
            <w:proofErr w:type="spellStart"/>
            <w:r>
              <w:t>Любытинский</w:t>
            </w:r>
            <w:proofErr w:type="spellEnd"/>
            <w:r>
              <w:t xml:space="preserve"> комплексный центр социального </w:t>
            </w:r>
            <w:r>
              <w:lastRenderedPageBreak/>
              <w:t>обслуживания населения"</w:t>
            </w:r>
          </w:p>
        </w:tc>
        <w:tc>
          <w:tcPr>
            <w:tcW w:w="907" w:type="dxa"/>
            <w:vMerge/>
          </w:tcPr>
          <w:p w:rsidR="00DF622D" w:rsidRDefault="00DF622D" w:rsidP="00DF622D"/>
        </w:tc>
        <w:tc>
          <w:tcPr>
            <w:tcW w:w="1077" w:type="dxa"/>
            <w:vMerge/>
          </w:tcPr>
          <w:p w:rsidR="00DF622D" w:rsidRDefault="00DF622D" w:rsidP="00DF622D"/>
        </w:tc>
        <w:tc>
          <w:tcPr>
            <w:tcW w:w="1304" w:type="dxa"/>
          </w:tcPr>
          <w:p w:rsidR="00DF622D" w:rsidRDefault="00DF622D" w:rsidP="00DF622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ОБУСО "</w:t>
            </w:r>
            <w:proofErr w:type="spellStart"/>
            <w:r>
              <w:t>Марёвский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  <w:tc>
          <w:tcPr>
            <w:tcW w:w="907" w:type="dxa"/>
            <w:vMerge/>
          </w:tcPr>
          <w:p w:rsidR="00DF622D" w:rsidRDefault="00DF622D" w:rsidP="00DF622D"/>
        </w:tc>
        <w:tc>
          <w:tcPr>
            <w:tcW w:w="1077" w:type="dxa"/>
            <w:vMerge/>
          </w:tcPr>
          <w:p w:rsidR="00DF622D" w:rsidRDefault="00DF622D" w:rsidP="00DF622D"/>
        </w:tc>
        <w:tc>
          <w:tcPr>
            <w:tcW w:w="1304" w:type="dxa"/>
          </w:tcPr>
          <w:p w:rsidR="00DF622D" w:rsidRDefault="00DF622D" w:rsidP="00DF622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ОБУСО "Детский дом-интернат для умственно отсталых детей имени Ушинского"</w:t>
            </w:r>
          </w:p>
        </w:tc>
        <w:tc>
          <w:tcPr>
            <w:tcW w:w="907" w:type="dxa"/>
            <w:vMerge/>
          </w:tcPr>
          <w:p w:rsidR="00DF622D" w:rsidRDefault="00DF622D" w:rsidP="00DF622D"/>
        </w:tc>
        <w:tc>
          <w:tcPr>
            <w:tcW w:w="1077" w:type="dxa"/>
            <w:vMerge/>
          </w:tcPr>
          <w:p w:rsidR="00DF622D" w:rsidRDefault="00DF622D" w:rsidP="00DF622D"/>
        </w:tc>
        <w:tc>
          <w:tcPr>
            <w:tcW w:w="1304" w:type="dxa"/>
          </w:tcPr>
          <w:p w:rsidR="00DF622D" w:rsidRDefault="00DF622D" w:rsidP="00DF622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департамент здравоохранения Новгородской области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3.1 - 3.3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</w:pPr>
            <w:r>
              <w:t xml:space="preserve">областной бюджет </w:t>
            </w:r>
            <w:hyperlink w:anchor="P25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195,3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подведомственные департаменту здравоохранения Новгородской области государственные областные бюджетные учреждения: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  <w:bookmarkStart w:id="1" w:name="_GoBack"/>
            <w:bookmarkEnd w:id="1"/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</w:tr>
      <w:tr w:rsidR="00DF622D" w:rsidTr="006735CC"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ГОБУЗ "</w:t>
            </w:r>
            <w:proofErr w:type="spellStart"/>
            <w:r>
              <w:t>Шимская</w:t>
            </w:r>
            <w:proofErr w:type="spellEnd"/>
            <w:r>
              <w:t xml:space="preserve"> ЦРБ"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3.1 - 3.3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департамент культуры и туризма Новгородской области</w:t>
            </w:r>
          </w:p>
        </w:tc>
        <w:tc>
          <w:tcPr>
            <w:tcW w:w="907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  <w:vMerge w:val="restart"/>
          </w:tcPr>
          <w:p w:rsidR="00DF622D" w:rsidRDefault="00DF622D" w:rsidP="00DF622D">
            <w:pPr>
              <w:pStyle w:val="ConsPlusNormal"/>
              <w:jc w:val="center"/>
            </w:pPr>
            <w:r>
              <w:t>3.1 - 3.3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подведомственные департаменту культуры и туризма Новгородской области государственные областные казенные учреждения:</w:t>
            </w:r>
          </w:p>
        </w:tc>
        <w:tc>
          <w:tcPr>
            <w:tcW w:w="907" w:type="dxa"/>
            <w:vMerge/>
          </w:tcPr>
          <w:p w:rsidR="00DF622D" w:rsidRDefault="00DF622D" w:rsidP="00DF622D"/>
        </w:tc>
        <w:tc>
          <w:tcPr>
            <w:tcW w:w="1077" w:type="dxa"/>
            <w:vMerge/>
          </w:tcPr>
          <w:p w:rsidR="00DF622D" w:rsidRDefault="00DF622D" w:rsidP="00DF622D"/>
        </w:tc>
        <w:tc>
          <w:tcPr>
            <w:tcW w:w="1304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</w:pP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2324" w:type="dxa"/>
            <w:vMerge/>
            <w:tcBorders>
              <w:bottom w:val="nil"/>
            </w:tcBorders>
          </w:tcPr>
          <w:p w:rsidR="00DF622D" w:rsidRDefault="00DF622D" w:rsidP="00DF622D"/>
        </w:tc>
        <w:tc>
          <w:tcPr>
            <w:tcW w:w="1871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ГБПОУ "Новгородский областной колледж искусств им. С.В.Рахманинова"</w:t>
            </w:r>
          </w:p>
        </w:tc>
        <w:tc>
          <w:tcPr>
            <w:tcW w:w="90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13578" w:type="dxa"/>
            <w:gridSpan w:val="13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(п. 1.3 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12.02.2016 N 50)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1.4.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>Развитие инструментов общественного контроля в сфере охраны труда в связи с проведением специальной оценки труда (в том числе в части оценки эффективности мероприятий по приведению уровней воздействия вредных и (или) опасных производственных факторов на рабочих местах в соответствие государственным нормативным требованиям охраны труда)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органы местного самоуправления области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областная Федерация профсоюзов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РОР "СПП НО"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инспекция труда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5.1 - 5.2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2.</w:t>
            </w:r>
          </w:p>
        </w:tc>
        <w:tc>
          <w:tcPr>
            <w:tcW w:w="13011" w:type="dxa"/>
            <w:gridSpan w:val="12"/>
          </w:tcPr>
          <w:p w:rsidR="00DF622D" w:rsidRDefault="00DF622D" w:rsidP="00DF622D">
            <w:pPr>
              <w:pStyle w:val="ConsPlusNormal"/>
            </w:pPr>
            <w:r>
              <w:t xml:space="preserve">Задача 2. Реализация превентивных мер, направленных на улучшение условий труда работников, </w:t>
            </w:r>
            <w:r>
              <w:lastRenderedPageBreak/>
              <w:t>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232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Организация работы по улучшению условий и охраны труда в организациях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органы местного самоуправления области</w:t>
            </w:r>
          </w:p>
          <w:p w:rsidR="00DF622D" w:rsidRDefault="00DF622D" w:rsidP="00DF622D">
            <w:pPr>
              <w:pStyle w:val="ConsPlusNormal"/>
            </w:pPr>
            <w:r>
              <w:t>РОР "СПП НО"</w:t>
            </w:r>
          </w:p>
        </w:tc>
        <w:tc>
          <w:tcPr>
            <w:tcW w:w="90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1.1 - 1.3</w:t>
            </w:r>
          </w:p>
        </w:tc>
        <w:tc>
          <w:tcPr>
            <w:tcW w:w="130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13578" w:type="dxa"/>
            <w:gridSpan w:val="13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28.12.2015 N 523)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2.2.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>Развитие системы внедрения в практику оформления трудовых отношений с работниками государственных (муниципальных) учреждений на основе "эффективного контракта"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департаменты и комитет области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органы местного самоуправления области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1.1 - 1.3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2.3.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>Улучшение качества проведения предварительных и периодических медицинских осмотров работников организаций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департамент здравоохранения Новгородской области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1.1 - 1.3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2.4.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 xml:space="preserve">Организация проведения информационных мероприятий, ставящих целью повышение уровня компетенции специалистов, </w:t>
            </w:r>
            <w:r>
              <w:lastRenderedPageBreak/>
              <w:t>работающих в сфере охраны труда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lastRenderedPageBreak/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департамент образования и молодежной политики Новгородской области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lastRenderedPageBreak/>
              <w:t>РОР "СПП НО"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обучающие организации области по охране труда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lastRenderedPageBreak/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1.1 - 1.3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>Организация работы "горячих линий" в целях информирования и консультирования работников по вопросам охраны и условий труда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инспекция труда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областная Федерация профсоюзов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РОР "СПП НО"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1.1 - 1.3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2.6.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>Развитие инструментов общественного контроля, направленных на выявление нарушений в сфере охраны труда и их устранение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органы местного самоуправления области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областная Федерация профсоюзов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РОР "СПП НО"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инспекция труда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1.1 - 1.3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3.</w:t>
            </w:r>
          </w:p>
        </w:tc>
        <w:tc>
          <w:tcPr>
            <w:tcW w:w="13011" w:type="dxa"/>
            <w:gridSpan w:val="12"/>
          </w:tcPr>
          <w:p w:rsidR="00DF622D" w:rsidRDefault="00DF622D" w:rsidP="00DF622D">
            <w:pPr>
              <w:pStyle w:val="ConsPlusNormal"/>
            </w:pPr>
            <w:r>
              <w:t>Задача 3. Обеспечение непрерывной подготовки работников по охране труда на основе современных технологий обучения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3.1.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proofErr w:type="gramStart"/>
            <w:r>
              <w:t xml:space="preserve">Организация обучения и проверки знания требований по охране труда работников организаций, расположенных на территории области, в том </w:t>
            </w:r>
            <w:r>
              <w:lastRenderedPageBreak/>
              <w:t>числе обучения по охране труда отдельных категорий застрахованных, обучения по оказанию первой медицинской помощи пострадавшим на производстве, а также организация проведения для работников организаций, расположенных на территории области, инструктажей по охране труда, стажировок на рабочем месте</w:t>
            </w:r>
            <w:proofErr w:type="gramEnd"/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lastRenderedPageBreak/>
              <w:t>обучающие организации области по охране труда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>Оказание содействия организациям, расположенным на территории области, в переподготовке и аттестации работников, занятых эксплуатацией опасных производственных объектов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 xml:space="preserve">Северо-Западное управление </w:t>
            </w:r>
            <w:proofErr w:type="spellStart"/>
            <w:r>
              <w:t>Ростехнадзора</w:t>
            </w:r>
            <w:proofErr w:type="spellEnd"/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3.3.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 xml:space="preserve">Проведение профессиональной переподготовки, повышения квалификации специалистов по охране труда аккредитованными </w:t>
            </w:r>
            <w:r>
              <w:lastRenderedPageBreak/>
              <w:t>организациями, оказывающими услуги в области охраны труда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lastRenderedPageBreak/>
              <w:t>обучающие организации области по охране труда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 xml:space="preserve">Организация и проведение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уполномоченных (доверенных) лиц профсоюзных комитетов и членов комиссий (комитетов) по охране труда профсоюзных организаций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обучающие организации области по охране труда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3.5.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>Организация и проведение целевых учебных семинаров по специальной оценке условий труда для специалистов и членов комиссий по проведению специальной оценки условий труда организаций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обучающие организации области по охране труда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4.</w:t>
            </w:r>
          </w:p>
        </w:tc>
        <w:tc>
          <w:tcPr>
            <w:tcW w:w="13011" w:type="dxa"/>
            <w:gridSpan w:val="12"/>
          </w:tcPr>
          <w:p w:rsidR="00DF622D" w:rsidRDefault="00DF622D" w:rsidP="00DF622D">
            <w:pPr>
              <w:pStyle w:val="ConsPlusNormal"/>
            </w:pPr>
            <w:r>
              <w:t>Задача 4. Совершенствование областной нормативной правовой базы в области охраны труда, информационное обеспечение и пропаганда охраны труда, содействие внедрению современной высокотехнологичной продукции и технологий, способствующих улучшению условий и охраны труда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4.1.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 xml:space="preserve">Разработка проектов нормативных правовых актов области (в рамках полномочий департамента, </w:t>
            </w:r>
            <w:r>
              <w:lastRenderedPageBreak/>
              <w:t>установленных федеральным законодательством) либо методических документов по охране труда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lastRenderedPageBreak/>
              <w:t>департамент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232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Организация освещения в средствах массовой информации проблемных вопросов охраны труда, санитарной, промышленной и пожарной безопасности, а также социального страхования от несчастных случаев на производстве и профессиональных заболеваний</w:t>
            </w:r>
          </w:p>
        </w:tc>
        <w:tc>
          <w:tcPr>
            <w:tcW w:w="1871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органы местного самоуправления области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инспекция труда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области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 xml:space="preserve">Северо-Западное управление </w:t>
            </w:r>
            <w:proofErr w:type="spellStart"/>
            <w:r>
              <w:t>Ростехнадзора</w:t>
            </w:r>
            <w:proofErr w:type="spellEnd"/>
          </w:p>
        </w:tc>
        <w:tc>
          <w:tcPr>
            <w:tcW w:w="90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2.1, 2.3</w:t>
            </w:r>
          </w:p>
        </w:tc>
        <w:tc>
          <w:tcPr>
            <w:tcW w:w="130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13578" w:type="dxa"/>
            <w:gridSpan w:val="13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11.12.2015 N 495)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4.3.</w:t>
            </w:r>
          </w:p>
        </w:tc>
        <w:tc>
          <w:tcPr>
            <w:tcW w:w="232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Подготовка информационных материалов о состоянии охраны труда, производственного травматизма и профессиональных заболеваний в организациях, расположенных на территории области, в целях информационного обеспечения и пропаганды охраны труда</w:t>
            </w:r>
          </w:p>
        </w:tc>
        <w:tc>
          <w:tcPr>
            <w:tcW w:w="1871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органы местного самоуправления области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инспекция труда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области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 xml:space="preserve">Северо-Западное управление </w:t>
            </w:r>
            <w:proofErr w:type="spellStart"/>
            <w:r>
              <w:t>Ростехнадзора</w:t>
            </w:r>
            <w:proofErr w:type="spellEnd"/>
          </w:p>
        </w:tc>
        <w:tc>
          <w:tcPr>
            <w:tcW w:w="90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2.1, 2.3</w:t>
            </w:r>
          </w:p>
        </w:tc>
        <w:tc>
          <w:tcPr>
            <w:tcW w:w="130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13578" w:type="dxa"/>
            <w:gridSpan w:val="13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11.12.2015 N 495)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32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Проведение областного конкурса на лучшую организацию работы по охране труда среди организаций, расположенных на территории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областная федерация профсоюзов РОР "СПП НО"</w:t>
            </w:r>
          </w:p>
        </w:tc>
        <w:tc>
          <w:tcPr>
            <w:tcW w:w="90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107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30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197,0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208,31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13578" w:type="dxa"/>
            <w:gridSpan w:val="13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Новгородской области от 03.11.2015 </w:t>
            </w:r>
            <w:hyperlink r:id="rId30" w:history="1">
              <w:r>
                <w:rPr>
                  <w:color w:val="0000FF"/>
                </w:rPr>
                <w:t>N 432</w:t>
              </w:r>
            </w:hyperlink>
            <w:r>
              <w:t>,</w:t>
            </w:r>
            <w:proofErr w:type="gramEnd"/>
          </w:p>
          <w:p w:rsidR="00DF622D" w:rsidRDefault="00DF622D" w:rsidP="00DF622D">
            <w:pPr>
              <w:pStyle w:val="ConsPlusNormal"/>
              <w:jc w:val="both"/>
            </w:pPr>
            <w:r>
              <w:t xml:space="preserve">от 11.12.2015 </w:t>
            </w:r>
            <w:hyperlink r:id="rId31" w:history="1">
              <w:r>
                <w:rPr>
                  <w:color w:val="0000FF"/>
                </w:rPr>
                <w:t>N 495</w:t>
              </w:r>
            </w:hyperlink>
            <w:r>
              <w:t>)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4.5.</w:t>
            </w:r>
          </w:p>
        </w:tc>
        <w:tc>
          <w:tcPr>
            <w:tcW w:w="232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Проведение церемонии награждения победителей областных конкурсов по охране труда</w:t>
            </w:r>
          </w:p>
        </w:tc>
        <w:tc>
          <w:tcPr>
            <w:tcW w:w="1871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77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304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22,13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bottom w:val="nil"/>
            </w:tcBorders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blPrEx>
          <w:tblBorders>
            <w:insideH w:val="nil"/>
          </w:tblBorders>
        </w:tblPrEx>
        <w:tc>
          <w:tcPr>
            <w:tcW w:w="13578" w:type="dxa"/>
            <w:gridSpan w:val="13"/>
            <w:tcBorders>
              <w:top w:val="nil"/>
            </w:tcBorders>
          </w:tcPr>
          <w:p w:rsidR="00DF622D" w:rsidRDefault="00DF622D" w:rsidP="00DF622D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11.12.2015 N 495)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5.</w:t>
            </w:r>
          </w:p>
        </w:tc>
        <w:tc>
          <w:tcPr>
            <w:tcW w:w="13011" w:type="dxa"/>
            <w:gridSpan w:val="12"/>
          </w:tcPr>
          <w:p w:rsidR="00DF622D" w:rsidRDefault="00DF622D" w:rsidP="00DF622D">
            <w:pPr>
              <w:pStyle w:val="ConsPlusNormal"/>
            </w:pPr>
            <w:r>
              <w:t>Задача 5. Повышение эффективности государственного надзора и контроля, общественного контроля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5.1.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>Организация проведения государственных экспертиз условий труда (по мере поступления заявлений в департамент)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  <w:tr w:rsidR="00DF622D" w:rsidTr="006735CC">
        <w:tc>
          <w:tcPr>
            <w:tcW w:w="567" w:type="dxa"/>
          </w:tcPr>
          <w:p w:rsidR="00DF622D" w:rsidRDefault="00DF622D" w:rsidP="00DF622D">
            <w:pPr>
              <w:pStyle w:val="ConsPlusNormal"/>
            </w:pPr>
            <w:r>
              <w:t>5.2.</w:t>
            </w:r>
          </w:p>
        </w:tc>
        <w:tc>
          <w:tcPr>
            <w:tcW w:w="2324" w:type="dxa"/>
          </w:tcPr>
          <w:p w:rsidR="00DF622D" w:rsidRDefault="00DF622D" w:rsidP="00DF622D">
            <w:pPr>
              <w:pStyle w:val="ConsPlusNormal"/>
            </w:pPr>
            <w:r>
              <w:t>Организация и участие в проведении семинаров, "круглых столов" и совещаний по вопросам охраны труда</w:t>
            </w:r>
          </w:p>
        </w:tc>
        <w:tc>
          <w:tcPr>
            <w:tcW w:w="1871" w:type="dxa"/>
          </w:tcPr>
          <w:p w:rsidR="00DF622D" w:rsidRDefault="00DF622D" w:rsidP="00DF622D">
            <w:pPr>
              <w:pStyle w:val="ConsPlusNormal"/>
            </w:pPr>
            <w:r>
              <w:t>департамент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органы местного самоуправления области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>инспекция труда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Роспотребна</w:t>
            </w:r>
            <w:r>
              <w:lastRenderedPageBreak/>
              <w:t>дзора</w:t>
            </w:r>
            <w:proofErr w:type="spellEnd"/>
            <w:r>
              <w:t xml:space="preserve"> по области</w:t>
            </w:r>
          </w:p>
          <w:p w:rsidR="00DF622D" w:rsidRDefault="00DF622D" w:rsidP="00DF622D">
            <w:pPr>
              <w:pStyle w:val="ConsPlusNormal"/>
            </w:pPr>
          </w:p>
          <w:p w:rsidR="00DF622D" w:rsidRDefault="00DF622D" w:rsidP="00DF622D">
            <w:pPr>
              <w:pStyle w:val="ConsPlusNormal"/>
            </w:pPr>
            <w:r>
              <w:t xml:space="preserve">Северо-Западное управление </w:t>
            </w:r>
            <w:proofErr w:type="spellStart"/>
            <w:r>
              <w:t>Ростехнадзора</w:t>
            </w:r>
            <w:proofErr w:type="spellEnd"/>
          </w:p>
        </w:tc>
        <w:tc>
          <w:tcPr>
            <w:tcW w:w="90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lastRenderedPageBreak/>
              <w:t>2015 - 2020 годы</w:t>
            </w:r>
          </w:p>
        </w:tc>
        <w:tc>
          <w:tcPr>
            <w:tcW w:w="1077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304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9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0" w:type="dxa"/>
          </w:tcPr>
          <w:p w:rsidR="00DF622D" w:rsidRDefault="00DF622D" w:rsidP="00DF622D">
            <w:pPr>
              <w:pStyle w:val="ConsPlusNormal"/>
              <w:jc w:val="center"/>
            </w:pPr>
            <w:r>
              <w:t>-</w:t>
            </w:r>
          </w:p>
        </w:tc>
      </w:tr>
    </w:tbl>
    <w:p w:rsidR="00DF622D" w:rsidRDefault="00DF622D" w:rsidP="00DF622D">
      <w:pPr>
        <w:pStyle w:val="ConsPlusNormal"/>
        <w:jc w:val="both"/>
      </w:pPr>
    </w:p>
    <w:p w:rsidR="00DF622D" w:rsidRDefault="00DF622D" w:rsidP="00DF622D">
      <w:pPr>
        <w:pStyle w:val="ConsPlusNormal"/>
        <w:jc w:val="both"/>
      </w:pPr>
      <w:r>
        <w:t>--------------------------------</w:t>
      </w:r>
    </w:p>
    <w:p w:rsidR="00DF622D" w:rsidRDefault="00DF622D" w:rsidP="00DF622D">
      <w:bookmarkStart w:id="2" w:name="P2597"/>
      <w:bookmarkEnd w:id="2"/>
      <w:r>
        <w:t>&lt;*&gt; Предоставление субсидий на иные цели государственным бюджетным учреждениям области</w:t>
      </w:r>
    </w:p>
    <w:sectPr w:rsidR="00DF622D" w:rsidSect="00DF622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2D"/>
    <w:rsid w:val="00042D8A"/>
    <w:rsid w:val="006735CC"/>
    <w:rsid w:val="00D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F622D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F622D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6B27D202E2A01E460C4A1567A6A011652EF408216248CA765848041185288D7C2CE02A074A33099A1E03M0WDH" TargetMode="External"/><Relationship Id="rId18" Type="http://schemas.openxmlformats.org/officeDocument/2006/relationships/hyperlink" Target="consultantplus://offline/ref=0C6B27D202E2A01E460C4A1567A6A011652EF408216E4CC97D5848041185288D7C2CE02A074A33099A1F00M0W6H" TargetMode="External"/><Relationship Id="rId26" Type="http://schemas.openxmlformats.org/officeDocument/2006/relationships/hyperlink" Target="consultantplus://offline/ref=0C6B27D202E2A01E460C4A1567A6A011652EF408226A4ECB775848041185288D7C2CE02A074A33099A1E0EM0W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6B27D202E2A01E460C4A1567A6A011652EF408216248CA765848041185288D7C2CE02A074A33099A1E03M0WC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C6B27D202E2A01E460C4A1567A6A011652EF408226A4ECB775848041185288D7C2CE02A074A33099A1D01M0WEH" TargetMode="External"/><Relationship Id="rId12" Type="http://schemas.openxmlformats.org/officeDocument/2006/relationships/hyperlink" Target="consultantplus://offline/ref=0C6B27D202E2A01E460C4A1567A6A011652EF408216247C4705848041185288D7C2CE02A074A33099A1C0EM0W8H" TargetMode="External"/><Relationship Id="rId17" Type="http://schemas.openxmlformats.org/officeDocument/2006/relationships/hyperlink" Target="consultantplus://offline/ref=0C6B27D202E2A01E460C4A1567A6A011652EF408216247C4705848041185288D7C2CE02A074A33099A1D06M0W6H" TargetMode="External"/><Relationship Id="rId25" Type="http://schemas.openxmlformats.org/officeDocument/2006/relationships/hyperlink" Target="consultantplus://offline/ref=0C6B27D202E2A01E460C4A1567A6A011652EF408226A4ECB775848041185288D7C2CE02A074A33099A1D01M0WA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6B27D202E2A01E460C4A1567A6A011652EF408216247C4705848041185288D7C2CE02A074A33099A1D05M0W7H" TargetMode="External"/><Relationship Id="rId20" Type="http://schemas.openxmlformats.org/officeDocument/2006/relationships/hyperlink" Target="consultantplus://offline/ref=0C6B27D202E2A01E460C4A1567A6A011652EF408216247C4705848041185288D7C2CE02A074A33099A1D05M0W6H" TargetMode="External"/><Relationship Id="rId29" Type="http://schemas.openxmlformats.org/officeDocument/2006/relationships/hyperlink" Target="consultantplus://offline/ref=0C6B27D202E2A01E460C4A1567A6A011652EF408216248CA765848041185288D7C2CE02A074A33099A1F06M0W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6B27D202E2A01E460C4A1567A6A011652EF408226A4ECB775848041185288D7C2CE02A074A33099A1D01M0WFH" TargetMode="External"/><Relationship Id="rId11" Type="http://schemas.openxmlformats.org/officeDocument/2006/relationships/hyperlink" Target="consultantplus://offline/ref=0C6B27D202E2A01E460C4A1567A6A011652EF408216E4CC97D5848041185288D7C2CE02A074A33099A1F01M0W9H" TargetMode="External"/><Relationship Id="rId24" Type="http://schemas.openxmlformats.org/officeDocument/2006/relationships/hyperlink" Target="consultantplus://offline/ref=0C6B27D202E2A01E460C4A1567A6A011652EF408216247C4705848041185288D7C2CE02A074A33099A1D04M0WBH" TargetMode="External"/><Relationship Id="rId32" Type="http://schemas.openxmlformats.org/officeDocument/2006/relationships/hyperlink" Target="consultantplus://offline/ref=0C6B27D202E2A01E460C4A1567A6A011652EF408216248CA765848041185288D7C2CE02A074A33099A1F06M0WCH" TargetMode="External"/><Relationship Id="rId5" Type="http://schemas.openxmlformats.org/officeDocument/2006/relationships/hyperlink" Target="consultantplus://offline/ref=0C6B27D202E2A01E460C4A1567A6A011652EF408226A4ECB775848041185288D7C2CE02A074A33099A1D02M0W7H" TargetMode="External"/><Relationship Id="rId15" Type="http://schemas.openxmlformats.org/officeDocument/2006/relationships/hyperlink" Target="consultantplus://offline/ref=0C6B27D202E2A01E460C4A1567A6A011652EF408216247C4705848041185288D7C2CE02A074A33099A1D06M0WFH" TargetMode="External"/><Relationship Id="rId23" Type="http://schemas.openxmlformats.org/officeDocument/2006/relationships/hyperlink" Target="consultantplus://offline/ref=0C6B27D202E2A01E460C4A1567A6A011652EF408216E4CC97D5848041185288D7C2CE02A074A33099A1906M0W6H" TargetMode="External"/><Relationship Id="rId28" Type="http://schemas.openxmlformats.org/officeDocument/2006/relationships/hyperlink" Target="consultantplus://offline/ref=0C6B27D202E2A01E460C4A1567A6A011652EF408216248CA765848041185288D7C2CE02A074A33099A1F06M0W9H" TargetMode="External"/><Relationship Id="rId10" Type="http://schemas.openxmlformats.org/officeDocument/2006/relationships/hyperlink" Target="consultantplus://offline/ref=0C6B27D202E2A01E460C4A1567A6A011652EF408226A4ECB775848041185288D7C2CE02A074A33099A1D01M0WBH" TargetMode="External"/><Relationship Id="rId19" Type="http://schemas.openxmlformats.org/officeDocument/2006/relationships/hyperlink" Target="consultantplus://offline/ref=0C6B27D202E2A01E460C541871CAFF196527AA0522611890215E1F5BM4W1H" TargetMode="External"/><Relationship Id="rId31" Type="http://schemas.openxmlformats.org/officeDocument/2006/relationships/hyperlink" Target="consultantplus://offline/ref=0C6B27D202E2A01E460C4A1567A6A011652EF408216248CA765848041185288D7C2CE02A074A33099A1F06M0W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6B27D202E2A01E460C4A1567A6A011652EF408226A4ECB775848041185288D7C2CE02A074A33099A1D01M0WCH" TargetMode="External"/><Relationship Id="rId14" Type="http://schemas.openxmlformats.org/officeDocument/2006/relationships/hyperlink" Target="consultantplus://offline/ref=0C6B27D202E2A01E460C4A1567A6A011652EF408216247C4705848041185288D7C2CE02A074A33099A1C0EM0W6H" TargetMode="External"/><Relationship Id="rId22" Type="http://schemas.openxmlformats.org/officeDocument/2006/relationships/hyperlink" Target="consultantplus://offline/ref=0C6B27D202E2A01E460C4A1567A6A011652EF408216247C4705848041185288D7C2CE02A074A33099A1D04M0WEH" TargetMode="External"/><Relationship Id="rId27" Type="http://schemas.openxmlformats.org/officeDocument/2006/relationships/hyperlink" Target="consultantplus://offline/ref=0C6B27D202E2A01E460C4A1567A6A011652EF408216247C4705848041185288D7C2CE02A074A33099A1D04M0WAH" TargetMode="External"/><Relationship Id="rId30" Type="http://schemas.openxmlformats.org/officeDocument/2006/relationships/hyperlink" Target="consultantplus://offline/ref=0C6B27D202E2A01E460C4A1567A6A011652EF408216D46CD775848041185288D7C2CE02A074A33099A1E04M0W7H" TargetMode="External"/><Relationship Id="rId8" Type="http://schemas.openxmlformats.org/officeDocument/2006/relationships/hyperlink" Target="consultantplus://offline/ref=0C6B27D202E2A01E460C4A1567A6A011652EF408226A4ECB775848041185288D7C2CE02A074A33099A1D01M0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</vt:lpstr>
    </vt:vector>
  </TitlesOfParts>
  <Company>Комитет труда и занятости населения</Company>
  <LinksUpToDate>false</LinksUpToDate>
  <CharactersWithSpaces>23204</CharactersWithSpaces>
  <SharedDoc>false</SharedDoc>
  <HLinks>
    <vt:vector size="186" baseType="variant">
      <vt:variant>
        <vt:i4>786434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consultantplus://offline/ref=0C6B27D202E2A01E460C4A1567A6A011652EF408216248CA765848041185288D7C2CE02A074A33099A1F06M0WCH</vt:lpwstr>
      </vt:variant>
      <vt:variant>
        <vt:lpwstr/>
      </vt:variant>
      <vt:variant>
        <vt:i4>786436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consultantplus://offline/ref=0C6B27D202E2A01E460C4A1567A6A011652EF408216248CA765848041185288D7C2CE02A074A33099A1F06M0WEH</vt:lpwstr>
      </vt:variant>
      <vt:variant>
        <vt:lpwstr/>
      </vt:variant>
      <vt:variant>
        <vt:i4>786443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consultantplus://offline/ref=0C6B27D202E2A01E460C4A1567A6A011652EF408216D46CD775848041185288D7C2CE02A074A33099A1E04M0W7H</vt:lpwstr>
      </vt:variant>
      <vt:variant>
        <vt:lpwstr/>
      </vt:variant>
      <vt:variant>
        <vt:i4>786520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consultantplus://offline/ref=0C6B27D202E2A01E460C4A1567A6A011652EF408216248CA765848041185288D7C2CE02A074A33099A1F06M0W9H</vt:lpwstr>
      </vt:variant>
      <vt:variant>
        <vt:lpwstr/>
      </vt:variant>
      <vt:variant>
        <vt:i4>786520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consultantplus://offline/ref=0C6B27D202E2A01E460C4A1567A6A011652EF408216248CA765848041185288D7C2CE02A074A33099A1F06M0W9H</vt:lpwstr>
      </vt:variant>
      <vt:variant>
        <vt:lpwstr/>
      </vt:variant>
      <vt:variant>
        <vt:i4>786524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consultantplus://offline/ref=0C6B27D202E2A01E460C4A1567A6A011652EF408216247C4705848041185288D7C2CE02A074A33099A1D04M0WAH</vt:lpwstr>
      </vt:variant>
      <vt:variant>
        <vt:lpwstr/>
      </vt:variant>
      <vt:variant>
        <vt:i4>786438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consultantplus://offline/ref=0C6B27D202E2A01E460C4A1567A6A011652EF408226A4ECB775848041185288D7C2CE02A074A33099A1E0EM0W8H</vt:lpwstr>
      </vt:variant>
      <vt:variant>
        <vt:lpwstr/>
      </vt:variant>
      <vt:variant>
        <vt:i4>720965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P2597</vt:lpwstr>
      </vt:variant>
      <vt:variant>
        <vt:i4>720965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P2597</vt:lpwstr>
      </vt:variant>
      <vt:variant>
        <vt:i4>786442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consultantplus://offline/ref=0C6B27D202E2A01E460C4A1567A6A011652EF408226A4ECB775848041185288D7C2CE02A074A33099A1D01M0WAH</vt:lpwstr>
      </vt:variant>
      <vt:variant>
        <vt:lpwstr/>
      </vt:variant>
      <vt:variant>
        <vt:i4>786527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consultantplus://offline/ref=0C6B27D202E2A01E460C4A1567A6A011652EF408216247C4705848041185288D7C2CE02A074A33099A1D04M0WBH</vt:lpwstr>
      </vt:variant>
      <vt:variant>
        <vt:lpwstr/>
      </vt:variant>
      <vt:variant>
        <vt:i4>786446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consultantplus://offline/ref=0C6B27D202E2A01E460C4A1567A6A011652EF408216E4CC97D5848041185288D7C2CE02A074A33099A1906M0W6H</vt:lpwstr>
      </vt:variant>
      <vt:variant>
        <vt:lpwstr/>
      </vt:variant>
      <vt:variant>
        <vt:i4>786520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consultantplus://offline/ref=0C6B27D202E2A01E460C4A1567A6A011652EF408216247C4705848041185288D7C2CE02A074A33099A1D04M0WEH</vt:lpwstr>
      </vt:variant>
      <vt:variant>
        <vt:lpwstr/>
      </vt:variant>
      <vt:variant>
        <vt:i4>786436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consultantplus://offline/ref=0C6B27D202E2A01E460C4A1567A6A011652EF408216248CA765848041185288D7C2CE02A074A33099A1E03M0WCH</vt:lpwstr>
      </vt:variant>
      <vt:variant>
        <vt:lpwstr/>
      </vt:variant>
      <vt:variant>
        <vt:i4>786442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consultantplus://offline/ref=0C6B27D202E2A01E460C4A1567A6A011652EF408216247C4705848041185288D7C2CE02A074A33099A1D05M0W6H</vt:lpwstr>
      </vt:variant>
      <vt:variant>
        <vt:lpwstr/>
      </vt:variant>
      <vt:variant>
        <vt:i4>3801198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consultantplus://offline/ref=0C6B27D202E2A01E460C541871CAFF196527AA0522611890215E1F5BM4W1H</vt:lpwstr>
      </vt:variant>
      <vt:variant>
        <vt:lpwstr/>
      </vt:variant>
      <vt:variant>
        <vt:i4>786519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consultantplus://offline/ref=0C6B27D202E2A01E460C4A1567A6A011652EF408216E4CC97D5848041185288D7C2CE02A074A33099A1F00M0W6H</vt:lpwstr>
      </vt:variant>
      <vt:variant>
        <vt:lpwstr/>
      </vt:variant>
      <vt:variant>
        <vt:i4>786441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consultantplus://offline/ref=0C6B27D202E2A01E460C4A1567A6A011652EF408216247C4705848041185288D7C2CE02A074A33099A1D06M0W6H</vt:lpwstr>
      </vt:variant>
      <vt:variant>
        <vt:lpwstr/>
      </vt:variant>
      <vt:variant>
        <vt:i4>786443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consultantplus://offline/ref=0C6B27D202E2A01E460C4A1567A6A011652EF408216247C4705848041185288D7C2CE02A074A33099A1D05M0W7H</vt:lpwstr>
      </vt:variant>
      <vt:variant>
        <vt:lpwstr/>
      </vt:variant>
      <vt:variant>
        <vt:i4>786521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consultantplus://offline/ref=0C6B27D202E2A01E460C4A1567A6A011652EF408216247C4705848041185288D7C2CE02A074A33099A1D06M0WFH</vt:lpwstr>
      </vt:variant>
      <vt:variant>
        <vt:lpwstr/>
      </vt:variant>
      <vt:variant>
        <vt:i4>589897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P1988</vt:lpwstr>
      </vt:variant>
      <vt:variant>
        <vt:i4>786525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consultantplus://offline/ref=0C6B27D202E2A01E460C4A1567A6A011652EF408216247C4705848041185288D7C2CE02A074A33099A1C0EM0W6H</vt:lpwstr>
      </vt:variant>
      <vt:variant>
        <vt:lpwstr/>
      </vt:variant>
      <vt:variant>
        <vt:i4>786435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consultantplus://offline/ref=0C6B27D202E2A01E460C4A1567A6A011652EF408216248CA765848041185288D7C2CE02A074A33099A1E03M0WDH</vt:lpwstr>
      </vt:variant>
      <vt:variant>
        <vt:lpwstr/>
      </vt:variant>
      <vt:variant>
        <vt:i4>786515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consultantplus://offline/ref=0C6B27D202E2A01E460C4A1567A6A011652EF408216247C4705848041185288D7C2CE02A074A33099A1C0EM0W8H</vt:lpwstr>
      </vt:variant>
      <vt:variant>
        <vt:lpwstr/>
      </vt:variant>
      <vt:variant>
        <vt:i4>786521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consultantplus://offline/ref=0C6B27D202E2A01E460C4A1567A6A011652EF408216E4CC97D5848041185288D7C2CE02A074A33099A1F01M0W9H</vt:lpwstr>
      </vt:variant>
      <vt:variant>
        <vt:lpwstr/>
      </vt:variant>
      <vt:variant>
        <vt:i4>786441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consultantplus://offline/ref=0C6B27D202E2A01E460C4A1567A6A011652EF408226A4ECB775848041185288D7C2CE02A074A33099A1D01M0WBH</vt:lpwstr>
      </vt:variant>
      <vt:variant>
        <vt:lpwstr/>
      </vt:variant>
      <vt:variant>
        <vt:i4>786440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consultantplus://offline/ref=0C6B27D202E2A01E460C4A1567A6A011652EF408226A4ECB775848041185288D7C2CE02A074A33099A1D01M0WCH</vt:lpwstr>
      </vt:variant>
      <vt:variant>
        <vt:lpwstr/>
      </vt:variant>
      <vt:variant>
        <vt:i4>786447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consultantplus://offline/ref=0C6B27D202E2A01E460C4A1567A6A011652EF408226A4ECB775848041185288D7C2CE02A074A33099A1D01M0WDH</vt:lpwstr>
      </vt:variant>
      <vt:variant>
        <vt:lpwstr/>
      </vt:variant>
      <vt:variant>
        <vt:i4>786446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consultantplus://offline/ref=0C6B27D202E2A01E460C4A1567A6A011652EF408226A4ECB775848041185288D7C2CE02A074A33099A1D01M0WEH</vt:lpwstr>
      </vt:variant>
      <vt:variant>
        <vt:lpwstr/>
      </vt:variant>
      <vt:variant>
        <vt:i4>786445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consultantplus://offline/ref=0C6B27D202E2A01E460C4A1567A6A011652EF408226A4ECB775848041185288D7C2CE02A074A33099A1D01M0WFH</vt:lpwstr>
      </vt:variant>
      <vt:variant>
        <vt:lpwstr/>
      </vt:variant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consultantplus://offline/ref=0C6B27D202E2A01E460C4A1567A6A011652EF408226A4ECB775848041185288D7C2CE02A074A33099A1D02M0W7H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creator>dsa</dc:creator>
  <cp:lastModifiedBy>User</cp:lastModifiedBy>
  <cp:revision>2</cp:revision>
  <dcterms:created xsi:type="dcterms:W3CDTF">2017-04-25T07:04:00Z</dcterms:created>
  <dcterms:modified xsi:type="dcterms:W3CDTF">2017-04-25T07:04:00Z</dcterms:modified>
</cp:coreProperties>
</file>