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3C" w:rsidRPr="00165829" w:rsidRDefault="008F163C" w:rsidP="008F163C">
      <w:pPr>
        <w:ind w:left="4536"/>
        <w:jc w:val="center"/>
      </w:pPr>
      <w:r w:rsidRPr="00165829">
        <w:t>УТВЕРЖДАЮ</w:t>
      </w:r>
    </w:p>
    <w:p w:rsidR="008F163C" w:rsidRPr="00165829" w:rsidRDefault="008F163C" w:rsidP="008F163C">
      <w:pPr>
        <w:ind w:left="4536"/>
        <w:jc w:val="center"/>
      </w:pPr>
      <w:r w:rsidRPr="00165829">
        <w:t xml:space="preserve">Председатель </w:t>
      </w:r>
    </w:p>
    <w:p w:rsidR="008F163C" w:rsidRPr="00165829" w:rsidRDefault="008F163C" w:rsidP="008F163C">
      <w:pPr>
        <w:ind w:left="4536"/>
        <w:jc w:val="center"/>
      </w:pPr>
      <w:r w:rsidRPr="00165829">
        <w:t>Контрольно - счетной палаты</w:t>
      </w:r>
    </w:p>
    <w:p w:rsidR="008F163C" w:rsidRPr="00165829" w:rsidRDefault="008F163C" w:rsidP="008F163C">
      <w:pPr>
        <w:ind w:left="4536"/>
        <w:jc w:val="center"/>
      </w:pPr>
      <w:r w:rsidRPr="00165829">
        <w:t>Валдайского муниципального района</w:t>
      </w:r>
    </w:p>
    <w:p w:rsidR="008F163C" w:rsidRPr="00165829" w:rsidRDefault="008F163C" w:rsidP="008F163C">
      <w:pPr>
        <w:ind w:left="4536"/>
        <w:jc w:val="center"/>
      </w:pPr>
      <w:r w:rsidRPr="00165829">
        <w:t>_________________________</w:t>
      </w:r>
    </w:p>
    <w:p w:rsidR="008F163C" w:rsidRPr="00165829" w:rsidRDefault="008F163C" w:rsidP="008F163C">
      <w:pPr>
        <w:ind w:left="4536"/>
        <w:jc w:val="center"/>
        <w:rPr>
          <w:sz w:val="32"/>
        </w:rPr>
      </w:pPr>
      <w:r w:rsidRPr="00165829">
        <w:rPr>
          <w:sz w:val="22"/>
          <w:szCs w:val="20"/>
        </w:rPr>
        <w:t>(подпись, инициалы и фамилия)</w:t>
      </w:r>
    </w:p>
    <w:p w:rsidR="008F163C" w:rsidRPr="00165829" w:rsidRDefault="008F163C" w:rsidP="008F163C">
      <w:pPr>
        <w:ind w:left="4536"/>
        <w:jc w:val="center"/>
      </w:pPr>
      <w:r w:rsidRPr="00165829">
        <w:t>«__»_____________20___ года</w:t>
      </w:r>
    </w:p>
    <w:p w:rsidR="008F163C" w:rsidRPr="002E20A3" w:rsidRDefault="008F163C" w:rsidP="008F163C">
      <w:pPr>
        <w:ind w:left="4536"/>
        <w:jc w:val="center"/>
        <w:rPr>
          <w:b/>
        </w:rPr>
      </w:pPr>
    </w:p>
    <w:p w:rsidR="008F163C" w:rsidRPr="001E0E30" w:rsidRDefault="008F163C" w:rsidP="008F163C">
      <w:pPr>
        <w:jc w:val="center"/>
        <w:rPr>
          <w:b/>
        </w:rPr>
      </w:pPr>
      <w:r w:rsidRPr="001E0E30">
        <w:rPr>
          <w:b/>
        </w:rPr>
        <w:t>ОТЧЕТ</w:t>
      </w:r>
    </w:p>
    <w:p w:rsidR="008F163C" w:rsidRPr="001E0E30" w:rsidRDefault="008F163C" w:rsidP="008F163C">
      <w:pPr>
        <w:jc w:val="center"/>
        <w:rPr>
          <w:b/>
        </w:rPr>
      </w:pPr>
      <w:r w:rsidRPr="001E0E30">
        <w:rPr>
          <w:b/>
        </w:rPr>
        <w:t>о результатах экспертно-аналитического мероприятия</w:t>
      </w:r>
    </w:p>
    <w:p w:rsidR="008F163C" w:rsidRPr="00813DC8" w:rsidRDefault="008F163C" w:rsidP="008F163C">
      <w:pPr>
        <w:jc w:val="center"/>
        <w:rPr>
          <w:b/>
        </w:rPr>
      </w:pPr>
      <w:r w:rsidRPr="00813DC8">
        <w:rPr>
          <w:b/>
        </w:rPr>
        <w:t>«</w:t>
      </w:r>
      <w:r w:rsidR="00227329">
        <w:rPr>
          <w:b/>
        </w:rPr>
        <w:t>Внешний муниципальный финансовый контроль в отношении объектов, строительство (реконструкция, рекультивация) которых не завершено по состоянию на 01.09.2024</w:t>
      </w:r>
      <w:r w:rsidRPr="00813DC8">
        <w:rPr>
          <w:b/>
        </w:rPr>
        <w:t>»»</w:t>
      </w:r>
    </w:p>
    <w:p w:rsidR="008F163C" w:rsidRPr="001E4AC4" w:rsidRDefault="008F163C" w:rsidP="008F163C">
      <w:pPr>
        <w:jc w:val="center"/>
      </w:pPr>
    </w:p>
    <w:p w:rsidR="008F163C" w:rsidRPr="005F16DA" w:rsidRDefault="008F163C" w:rsidP="007004E6">
      <w:pPr>
        <w:rPr>
          <w:u w:val="single"/>
        </w:rPr>
      </w:pPr>
      <w:r w:rsidRPr="005F16DA">
        <w:rPr>
          <w:u w:val="single"/>
        </w:rPr>
        <w:t xml:space="preserve">Основание для проведения экспертно-аналитического мероприятия: </w:t>
      </w:r>
    </w:p>
    <w:p w:rsidR="008F163C" w:rsidRDefault="008F163C" w:rsidP="007004E6">
      <w:r w:rsidRPr="00723EE6">
        <w:t xml:space="preserve">пункт </w:t>
      </w:r>
      <w:r>
        <w:t>1</w:t>
      </w:r>
      <w:r w:rsidR="00227329">
        <w:t>3</w:t>
      </w:r>
      <w:r>
        <w:t xml:space="preserve"> раздела 1 </w:t>
      </w:r>
      <w:r w:rsidRPr="00723EE6">
        <w:t>плана работы Контрольно – счетной палаты Валдайского муниципального района на 202</w:t>
      </w:r>
      <w:r>
        <w:t>4</w:t>
      </w:r>
      <w:r w:rsidRPr="00723EE6">
        <w:t xml:space="preserve"> г.</w:t>
      </w:r>
      <w:r w:rsidR="00227329">
        <w:t xml:space="preserve"> (включено на основании протокола № 12 решения совместного заседания Президиума Совета контрольно – счетных органов при Счетной палате Новгородской области от 15 мая 2024 г.)</w:t>
      </w:r>
    </w:p>
    <w:p w:rsidR="008F163C" w:rsidRDefault="008F163C" w:rsidP="007004E6">
      <w:r w:rsidRPr="005F16DA">
        <w:rPr>
          <w:u w:val="single"/>
        </w:rPr>
        <w:t>Предмет экспертно-аналитического мероприятия:</w:t>
      </w:r>
      <w:r w:rsidRPr="001E4AC4">
        <w:t xml:space="preserve"> </w:t>
      </w:r>
      <w:r w:rsidRPr="007F1F55">
        <w:t xml:space="preserve">процессы, связанные </w:t>
      </w:r>
      <w:r w:rsidR="00227329">
        <w:t>со строительством (реконструкцией, рекультивацией) объектов капитального строительства</w:t>
      </w:r>
      <w:r w:rsidRPr="007F1F55">
        <w:t xml:space="preserve"> на территории </w:t>
      </w:r>
      <w:r>
        <w:t>Валдайского муниципального района.</w:t>
      </w:r>
    </w:p>
    <w:p w:rsidR="004A3DA7" w:rsidRDefault="008F163C" w:rsidP="007004E6">
      <w:r w:rsidRPr="004A3DA7">
        <w:rPr>
          <w:u w:val="single"/>
        </w:rPr>
        <w:t>Объект контроля</w:t>
      </w:r>
      <w:r w:rsidRPr="004A3DA7">
        <w:t>:</w:t>
      </w:r>
      <w:r>
        <w:t xml:space="preserve"> </w:t>
      </w:r>
    </w:p>
    <w:p w:rsidR="00980037" w:rsidRPr="006A052C" w:rsidRDefault="0053461C" w:rsidP="0053461C">
      <w:pPr>
        <w:pStyle w:val="ab"/>
        <w:numPr>
          <w:ilvl w:val="0"/>
          <w:numId w:val="22"/>
        </w:numPr>
        <w:jc w:val="both"/>
        <w:rPr>
          <w:sz w:val="28"/>
          <w:szCs w:val="28"/>
        </w:rPr>
      </w:pPr>
      <w:r>
        <w:rPr>
          <w:sz w:val="28"/>
          <w:szCs w:val="28"/>
        </w:rPr>
        <w:t xml:space="preserve">  </w:t>
      </w:r>
      <w:r w:rsidR="00980037" w:rsidRPr="006A052C">
        <w:rPr>
          <w:sz w:val="28"/>
          <w:szCs w:val="28"/>
        </w:rPr>
        <w:t xml:space="preserve">Администрация Яжелбицкого сельского поселения;   </w:t>
      </w:r>
    </w:p>
    <w:p w:rsidR="00980037" w:rsidRPr="006A052C" w:rsidRDefault="00980037" w:rsidP="007004E6">
      <w:pPr>
        <w:pStyle w:val="ab"/>
        <w:ind w:firstLine="709"/>
        <w:jc w:val="both"/>
        <w:rPr>
          <w:sz w:val="28"/>
          <w:szCs w:val="28"/>
        </w:rPr>
      </w:pPr>
      <w:r w:rsidRPr="006A052C">
        <w:rPr>
          <w:sz w:val="28"/>
          <w:szCs w:val="28"/>
        </w:rPr>
        <w:t xml:space="preserve">       Юридический (фактический) адрес объекта контроля: 175411, с. Яжелбицы, ул. Усадьба, д. 22 Валдайского района Новгородской области; </w:t>
      </w:r>
    </w:p>
    <w:p w:rsidR="00980037" w:rsidRDefault="00980037" w:rsidP="007004E6">
      <w:pPr>
        <w:pStyle w:val="ab"/>
        <w:ind w:firstLine="709"/>
        <w:jc w:val="both"/>
        <w:rPr>
          <w:sz w:val="28"/>
          <w:szCs w:val="28"/>
        </w:rPr>
      </w:pPr>
      <w:r w:rsidRPr="006A052C">
        <w:rPr>
          <w:sz w:val="28"/>
          <w:szCs w:val="28"/>
        </w:rPr>
        <w:t xml:space="preserve">           Контактный номер телефона: 8 (81666) 37- 156,8 (81666) 37 -126.</w:t>
      </w:r>
    </w:p>
    <w:p w:rsidR="004A3DA7" w:rsidRPr="00980037" w:rsidRDefault="004A3DA7" w:rsidP="007004E6">
      <w:r w:rsidRPr="00933ACA">
        <w:t xml:space="preserve">ИНН: </w:t>
      </w:r>
      <w:r w:rsidR="00980037" w:rsidRPr="00980037">
        <w:t>5302011199</w:t>
      </w:r>
      <w:r w:rsidRPr="00980037">
        <w:t>;</w:t>
      </w:r>
    </w:p>
    <w:p w:rsidR="008F163C" w:rsidRPr="001E0E30" w:rsidRDefault="008F163C" w:rsidP="007004E6">
      <w:r w:rsidRPr="005F16DA">
        <w:rPr>
          <w:u w:val="single"/>
        </w:rPr>
        <w:t>Срок проведения экспертно-аналитического мероприятия</w:t>
      </w:r>
      <w:r w:rsidRPr="002512C7">
        <w:t xml:space="preserve">: с </w:t>
      </w:r>
      <w:r w:rsidR="005F0336" w:rsidRPr="002512C7">
        <w:t>21.</w:t>
      </w:r>
      <w:r w:rsidR="00980037" w:rsidRPr="002512C7">
        <w:t>0</w:t>
      </w:r>
      <w:r w:rsidR="005F0336" w:rsidRPr="002512C7">
        <w:t>6</w:t>
      </w:r>
      <w:r w:rsidR="00980037" w:rsidRPr="002512C7">
        <w:t>.2024</w:t>
      </w:r>
      <w:r w:rsidRPr="002512C7">
        <w:t xml:space="preserve"> по</w:t>
      </w:r>
      <w:r w:rsidR="00980037" w:rsidRPr="002512C7">
        <w:t xml:space="preserve"> 30.08.</w:t>
      </w:r>
      <w:r w:rsidR="005F16DA" w:rsidRPr="002512C7">
        <w:t xml:space="preserve">2024 </w:t>
      </w:r>
      <w:r w:rsidRPr="002512C7">
        <w:t>г.</w:t>
      </w:r>
    </w:p>
    <w:p w:rsidR="005F16DA" w:rsidRDefault="008F163C" w:rsidP="007004E6">
      <w:r w:rsidRPr="005F16DA">
        <w:rPr>
          <w:u w:val="single"/>
        </w:rPr>
        <w:t>Цел</w:t>
      </w:r>
      <w:r w:rsidR="003616DD">
        <w:rPr>
          <w:u w:val="single"/>
        </w:rPr>
        <w:t>ь</w:t>
      </w:r>
      <w:r w:rsidRPr="005F16DA">
        <w:rPr>
          <w:u w:val="single"/>
        </w:rPr>
        <w:t xml:space="preserve"> экспертно-аналитического мероприятия</w:t>
      </w:r>
      <w:r w:rsidRPr="001E0E30">
        <w:t>:</w:t>
      </w:r>
      <w:r w:rsidR="005F16DA">
        <w:t xml:space="preserve"> </w:t>
      </w:r>
    </w:p>
    <w:p w:rsidR="005F16DA" w:rsidRPr="00831E09" w:rsidRDefault="005F16DA" w:rsidP="007004E6">
      <w:pPr>
        <w:rPr>
          <w:color w:val="000000" w:themeColor="text1"/>
        </w:rPr>
      </w:pPr>
      <w:r w:rsidRPr="00831E09">
        <w:rPr>
          <w:color w:val="000000" w:themeColor="text1"/>
        </w:rPr>
        <w:t xml:space="preserve">1. </w:t>
      </w:r>
      <w:r w:rsidR="00C61637" w:rsidRPr="00831E09">
        <w:rPr>
          <w:color w:val="000000" w:themeColor="text1"/>
        </w:rPr>
        <w:t>Оценка степени выполнения работ в отношении объектов капитального строительства (реконструкции, рекультивации)</w:t>
      </w:r>
      <w:r w:rsidR="003616DD">
        <w:rPr>
          <w:color w:val="000000" w:themeColor="text1"/>
        </w:rPr>
        <w:t>.</w:t>
      </w:r>
    </w:p>
    <w:p w:rsidR="008F163C" w:rsidRPr="005F16DA" w:rsidRDefault="008F163C" w:rsidP="007004E6">
      <w:pPr>
        <w:rPr>
          <w:u w:val="single"/>
        </w:rPr>
      </w:pPr>
      <w:r w:rsidRPr="005F16DA">
        <w:rPr>
          <w:u w:val="single"/>
        </w:rPr>
        <w:t>Исследуемый период:</w:t>
      </w:r>
      <w:r w:rsidR="005F16DA" w:rsidRPr="005F16DA">
        <w:t xml:space="preserve"> </w:t>
      </w:r>
      <w:r w:rsidR="005F16DA" w:rsidRPr="001647E1">
        <w:t>202</w:t>
      </w:r>
      <w:r w:rsidR="00C61637">
        <w:t>0</w:t>
      </w:r>
      <w:r w:rsidR="005F16DA" w:rsidRPr="001647E1">
        <w:t>-2023 годы и истекший период 2024 года</w:t>
      </w:r>
      <w:r w:rsidR="005F16DA" w:rsidRPr="005E5AFF">
        <w:t>.</w:t>
      </w:r>
    </w:p>
    <w:p w:rsidR="006D4C70" w:rsidRDefault="008F163C" w:rsidP="007004E6">
      <w:r w:rsidRPr="005B37C0">
        <w:rPr>
          <w:u w:val="single"/>
        </w:rPr>
        <w:t>Краткая характеристика сферы предмета и деятельности объекта контроля:</w:t>
      </w:r>
      <w:r>
        <w:t xml:space="preserve"> </w:t>
      </w:r>
    </w:p>
    <w:p w:rsidR="005B37C0" w:rsidRPr="0053461C" w:rsidRDefault="006D4C70" w:rsidP="007004E6">
      <w:r>
        <w:t xml:space="preserve">- </w:t>
      </w:r>
      <w:r w:rsidR="00B755B5" w:rsidRPr="0053461C">
        <w:t>выполнение работ</w:t>
      </w:r>
      <w:r w:rsidRPr="0053461C">
        <w:t xml:space="preserve"> по </w:t>
      </w:r>
      <w:r w:rsidR="0053461C" w:rsidRPr="0053461C">
        <w:t>строительству пешеходного моста через реку Полометь в д.Поломять Валдайского района Новгородской области</w:t>
      </w:r>
      <w:r w:rsidR="00165AAA">
        <w:t>.</w:t>
      </w:r>
    </w:p>
    <w:p w:rsidR="007C7E5D" w:rsidRPr="001D618E" w:rsidRDefault="007C7E5D" w:rsidP="007004E6">
      <w:pPr>
        <w:jc w:val="right"/>
      </w:pPr>
    </w:p>
    <w:p w:rsidR="005C559D" w:rsidRPr="005C559D" w:rsidRDefault="005C559D" w:rsidP="007004E6">
      <w:pPr>
        <w:pStyle w:val="a3"/>
        <w:ind w:left="0" w:firstLine="709"/>
        <w:jc w:val="center"/>
        <w:rPr>
          <w:b/>
          <w:i/>
          <w:sz w:val="28"/>
          <w:szCs w:val="28"/>
        </w:rPr>
      </w:pPr>
      <w:r w:rsidRPr="00E2744F">
        <w:rPr>
          <w:b/>
          <w:i/>
          <w:sz w:val="28"/>
          <w:szCs w:val="28"/>
        </w:rPr>
        <w:t xml:space="preserve">Оценка </w:t>
      </w:r>
      <w:r w:rsidR="00450652" w:rsidRPr="00E2744F">
        <w:rPr>
          <w:b/>
          <w:i/>
          <w:sz w:val="28"/>
          <w:szCs w:val="28"/>
        </w:rPr>
        <w:t>степени выполнения работ в отношении объектов капитального строительства (</w:t>
      </w:r>
      <w:r w:rsidR="00450652">
        <w:rPr>
          <w:b/>
          <w:i/>
          <w:sz w:val="28"/>
          <w:szCs w:val="28"/>
        </w:rPr>
        <w:t>реконструкции, рекультивации) на предмет завершения работ и ввода в эксплуатацию.</w:t>
      </w:r>
    </w:p>
    <w:p w:rsidR="00B113A8" w:rsidRDefault="00B113A8" w:rsidP="00B113A8">
      <w:r>
        <w:lastRenderedPageBreak/>
        <w:t>Между Администрацией и Обществом с ограниченной ответственностью «НовгородАвтомостПроект» (далее – ООО «НовгородАвтомостПроект») заключен муниципальный контракт № 0150300006918000003-03 от 16.07.2018 г. на разработку проекта строительства пешеходного моста через реку Полометь в д. Поломять Валдайского района Новгородской области. Стоимость услуг по настоящему контракту составила 1 999,0 тыс. руб. Авансовый платеж не предусмотрен.</w:t>
      </w:r>
    </w:p>
    <w:p w:rsidR="00B113A8" w:rsidRDefault="00B113A8" w:rsidP="00B113A8">
      <w:pPr>
        <w:pStyle w:val="3"/>
        <w:spacing w:line="240" w:lineRule="auto"/>
        <w:ind w:firstLine="709"/>
        <w:rPr>
          <w:rFonts w:ascii="Times New Roman" w:hAnsi="Times New Roman"/>
          <w:sz w:val="28"/>
          <w:szCs w:val="28"/>
        </w:rPr>
      </w:pPr>
      <w:r>
        <w:rPr>
          <w:rFonts w:ascii="Times New Roman" w:hAnsi="Times New Roman"/>
          <w:sz w:val="28"/>
          <w:szCs w:val="28"/>
        </w:rPr>
        <w:t>Расчеты произведены в полном объеме на сумму 1 999,0 тыс. руб., представлены следующие документы:</w:t>
      </w:r>
    </w:p>
    <w:p w:rsidR="00B113A8" w:rsidRDefault="00B113A8" w:rsidP="00B113A8">
      <w:pPr>
        <w:pStyle w:val="3"/>
        <w:spacing w:line="240" w:lineRule="auto"/>
        <w:ind w:firstLine="709"/>
        <w:rPr>
          <w:rFonts w:ascii="Times New Roman" w:hAnsi="Times New Roman"/>
          <w:sz w:val="28"/>
          <w:szCs w:val="28"/>
        </w:rPr>
      </w:pPr>
      <w:r>
        <w:rPr>
          <w:rFonts w:ascii="Times New Roman" w:hAnsi="Times New Roman"/>
          <w:sz w:val="28"/>
          <w:szCs w:val="28"/>
        </w:rPr>
        <w:t>- счет на оплату № 41 от 28.08.2018 г. на сумму 789,8 тыс. руб., акт о приемке выполненных работ № 1 от 28.08.2018 г. на сумму 789,8 тыс. руб., платежное поручение № 722345 от 11.09.2018 на сумму 789,8 тыс. руб.;</w:t>
      </w:r>
    </w:p>
    <w:p w:rsidR="00B113A8" w:rsidRDefault="00B113A8" w:rsidP="00B113A8">
      <w:pPr>
        <w:pStyle w:val="3"/>
        <w:spacing w:line="240" w:lineRule="auto"/>
        <w:ind w:firstLine="709"/>
        <w:rPr>
          <w:rFonts w:ascii="Times New Roman" w:hAnsi="Times New Roman"/>
          <w:sz w:val="28"/>
          <w:szCs w:val="28"/>
        </w:rPr>
      </w:pPr>
      <w:r>
        <w:rPr>
          <w:rFonts w:ascii="Times New Roman" w:hAnsi="Times New Roman"/>
          <w:sz w:val="28"/>
          <w:szCs w:val="28"/>
        </w:rPr>
        <w:t>-</w:t>
      </w:r>
      <w:r w:rsidRPr="00892E6E">
        <w:rPr>
          <w:rFonts w:ascii="Times New Roman" w:hAnsi="Times New Roman"/>
          <w:sz w:val="28"/>
          <w:szCs w:val="28"/>
        </w:rPr>
        <w:t xml:space="preserve"> </w:t>
      </w:r>
      <w:r>
        <w:rPr>
          <w:rFonts w:ascii="Times New Roman" w:hAnsi="Times New Roman"/>
          <w:sz w:val="28"/>
          <w:szCs w:val="28"/>
        </w:rPr>
        <w:t>счет на оплату № 45 от 31.10.2018 г. на сумму 873,2 тыс. руб., акт о приемке выполненных работ № 2 от 31.10.2018 г. на сумму 873,2 тыс. руб.,  платежное поручение № 131709 от 14.11.2018 на сумму 873,2 тыс. руб.;</w:t>
      </w:r>
    </w:p>
    <w:p w:rsidR="00B113A8" w:rsidRDefault="00B113A8" w:rsidP="00B113A8">
      <w:pPr>
        <w:pStyle w:val="3"/>
        <w:spacing w:line="240" w:lineRule="auto"/>
        <w:ind w:firstLine="709"/>
        <w:rPr>
          <w:rFonts w:ascii="Times New Roman" w:hAnsi="Times New Roman"/>
          <w:sz w:val="28"/>
          <w:szCs w:val="28"/>
        </w:rPr>
      </w:pPr>
      <w:r>
        <w:rPr>
          <w:rFonts w:ascii="Times New Roman" w:hAnsi="Times New Roman"/>
          <w:sz w:val="28"/>
          <w:szCs w:val="28"/>
        </w:rPr>
        <w:t>- счет на оплату № 55 от 25.12.2018 г. на сумму 335,9 тыс. руб., акт о приемке выполненных работ № 3 от 25.12.2018 г. на сумму 335,9 тыс. руб.,  платежное поручение № 403892 от 27.12.2018 на сумму 336,0 тыс. руб.</w:t>
      </w:r>
    </w:p>
    <w:p w:rsidR="00B113A8" w:rsidRDefault="00B113A8" w:rsidP="00B113A8">
      <w:pPr>
        <w:rPr>
          <w:bCs/>
        </w:rPr>
      </w:pPr>
      <w:r>
        <w:t>В рамках вышеуказанного контракта проведена проверка определения д</w:t>
      </w:r>
      <w:r w:rsidRPr="009048AC">
        <w:t>остоверност</w:t>
      </w:r>
      <w:r>
        <w:t xml:space="preserve">и </w:t>
      </w:r>
      <w:r w:rsidRPr="009048AC">
        <w:t>сметной стоимости</w:t>
      </w:r>
      <w:r>
        <w:t xml:space="preserve">, размер которой составил - </w:t>
      </w:r>
      <w:r w:rsidRPr="00C83535">
        <w:rPr>
          <w:bCs/>
        </w:rPr>
        <w:t>12 730,7</w:t>
      </w:r>
      <w:r w:rsidRPr="00D32648">
        <w:rPr>
          <w:bCs/>
        </w:rPr>
        <w:t xml:space="preserve"> тыс. руб</w:t>
      </w:r>
      <w:r>
        <w:rPr>
          <w:bCs/>
        </w:rPr>
        <w:t>., в том числе:</w:t>
      </w:r>
    </w:p>
    <w:p w:rsidR="00B113A8" w:rsidRDefault="00B113A8" w:rsidP="00B113A8">
      <w:pPr>
        <w:rPr>
          <w:bCs/>
        </w:rPr>
      </w:pPr>
      <w:r>
        <w:rPr>
          <w:bCs/>
        </w:rPr>
        <w:t>- строительно – монтажные работы – 10 166,2 тыс. руб.</w:t>
      </w:r>
    </w:p>
    <w:p w:rsidR="00B113A8" w:rsidRDefault="00B113A8" w:rsidP="00B113A8">
      <w:pPr>
        <w:rPr>
          <w:bCs/>
        </w:rPr>
      </w:pPr>
      <w:r>
        <w:rPr>
          <w:bCs/>
        </w:rPr>
        <w:t>- прочие затраты – 2 564,5 тыс. руб.</w:t>
      </w:r>
    </w:p>
    <w:p w:rsidR="00B113A8" w:rsidRDefault="00B113A8" w:rsidP="00B113A8">
      <w:pPr>
        <w:rPr>
          <w:bCs/>
        </w:rPr>
      </w:pPr>
      <w:r>
        <w:rPr>
          <w:bCs/>
        </w:rPr>
        <w:t>из них ПИР (без НДС) – 1999,0 тыс. руб.</w:t>
      </w:r>
    </w:p>
    <w:p w:rsidR="00B113A8" w:rsidRDefault="00B113A8" w:rsidP="00B113A8">
      <w:pPr>
        <w:rPr>
          <w:bCs/>
        </w:rPr>
      </w:pPr>
      <w:r>
        <w:rPr>
          <w:bCs/>
        </w:rPr>
        <w:t>НДС 20 % - 1 788,62 тыс. руб.</w:t>
      </w:r>
    </w:p>
    <w:p w:rsidR="00B113A8" w:rsidRDefault="00B113A8" w:rsidP="00B113A8">
      <w:r>
        <w:rPr>
          <w:bCs/>
        </w:rPr>
        <w:t xml:space="preserve"> Достоверность </w:t>
      </w:r>
      <w:r w:rsidR="004C78F6">
        <w:rPr>
          <w:bCs/>
        </w:rPr>
        <w:t xml:space="preserve">сметной стоимости </w:t>
      </w:r>
      <w:r>
        <w:t>подтверждена</w:t>
      </w:r>
      <w:r w:rsidRPr="009048AC">
        <w:t xml:space="preserve"> положительн</w:t>
      </w:r>
      <w:r>
        <w:t>ым</w:t>
      </w:r>
      <w:r w:rsidRPr="009048AC">
        <w:t xml:space="preserve"> заключение</w:t>
      </w:r>
      <w:r>
        <w:t>м</w:t>
      </w:r>
      <w:r w:rsidRPr="007C500D">
        <w:t xml:space="preserve"> от </w:t>
      </w:r>
      <w:r>
        <w:t>24</w:t>
      </w:r>
      <w:r w:rsidRPr="007C500D">
        <w:t>.</w:t>
      </w:r>
      <w:r>
        <w:t>12</w:t>
      </w:r>
      <w:r w:rsidRPr="007C500D">
        <w:t>.20</w:t>
      </w:r>
      <w:r>
        <w:t>18</w:t>
      </w:r>
      <w:r w:rsidRPr="007C500D">
        <w:t xml:space="preserve"> г. №  53-1-</w:t>
      </w:r>
      <w:r>
        <w:t>1-3-008465-2018, выданным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(далее – «ГАУ «Госэкспертиза Новгородской области»)».</w:t>
      </w:r>
    </w:p>
    <w:p w:rsidR="00225C0C" w:rsidRDefault="00B113A8" w:rsidP="00225C0C">
      <w:r w:rsidRPr="00B113A8">
        <w:t xml:space="preserve"> </w:t>
      </w:r>
      <w:r w:rsidRPr="00E903C0">
        <w:t>С</w:t>
      </w:r>
      <w:r w:rsidRPr="00525603">
        <w:t>огласно сведениям</w:t>
      </w:r>
      <w:r>
        <w:t>,</w:t>
      </w:r>
      <w:r w:rsidRPr="00525603">
        <w:t xml:space="preserve"> </w:t>
      </w:r>
      <w:r>
        <w:t xml:space="preserve">размещенным на </w:t>
      </w:r>
      <w:r w:rsidRPr="00525603">
        <w:rPr>
          <w:rStyle w:val="logo"/>
        </w:rPr>
        <w:t>официально</w:t>
      </w:r>
      <w:r>
        <w:rPr>
          <w:rStyle w:val="logo"/>
        </w:rPr>
        <w:t>м</w:t>
      </w:r>
      <w:r w:rsidRPr="00525603">
        <w:rPr>
          <w:rStyle w:val="logo"/>
        </w:rPr>
        <w:t xml:space="preserve"> сайт</w:t>
      </w:r>
      <w:r>
        <w:rPr>
          <w:rStyle w:val="logo"/>
        </w:rPr>
        <w:t>е</w:t>
      </w:r>
      <w:r w:rsidRPr="00525603">
        <w:rPr>
          <w:rStyle w:val="logo"/>
        </w:rPr>
        <w:t xml:space="preserve"> Единой информационной системы в сфере закупок (далее - ЕИС)</w:t>
      </w:r>
      <w:r>
        <w:rPr>
          <w:rStyle w:val="logo"/>
        </w:rPr>
        <w:t>, имеется</w:t>
      </w:r>
      <w:r w:rsidR="00EA7BEC">
        <w:rPr>
          <w:rStyle w:val="logo"/>
        </w:rPr>
        <w:t xml:space="preserve"> Приложение № 1 «Конкурсная </w:t>
      </w:r>
      <w:r>
        <w:rPr>
          <w:rStyle w:val="logo"/>
        </w:rPr>
        <w:t>документация», которая содержит ведомость объемов и стоимости работ при строительстве</w:t>
      </w:r>
      <w:r w:rsidRPr="00CC5760">
        <w:t xml:space="preserve"> </w:t>
      </w:r>
      <w:r>
        <w:t xml:space="preserve">пешеходного моста через реку Полометь в д. Поломять Валдайского района Новгородской области, согласно которой стоимость работ по объекту с учетом НДС составила – </w:t>
      </w:r>
      <w:r w:rsidRPr="00225C0C">
        <w:t>10 358,7 тыс</w:t>
      </w:r>
      <w:r>
        <w:t>. руб.</w:t>
      </w:r>
      <w:r w:rsidR="00796753">
        <w:t>, в том числе: строительно – монтажные работы – 8 </w:t>
      </w:r>
      <w:r w:rsidR="00225C0C">
        <w:t>305</w:t>
      </w:r>
      <w:r w:rsidR="00796753">
        <w:t>,</w:t>
      </w:r>
      <w:r w:rsidR="00225C0C">
        <w:t>8</w:t>
      </w:r>
      <w:r w:rsidR="00796753">
        <w:t xml:space="preserve"> тыс. руб., прочие затраты – 241,0 тыс. руб., резерв средств на непредвиденные </w:t>
      </w:r>
      <w:r>
        <w:t xml:space="preserve"> </w:t>
      </w:r>
      <w:r w:rsidR="00796753">
        <w:t xml:space="preserve">работы и затраты </w:t>
      </w:r>
      <w:r w:rsidR="00225C0C">
        <w:t>–</w:t>
      </w:r>
      <w:r w:rsidR="00796753">
        <w:t xml:space="preserve"> </w:t>
      </w:r>
      <w:r w:rsidR="00225C0C">
        <w:t xml:space="preserve">85,5 тыс. руб. (1%), НДС – 1 726,4 тыс. руб. (20 %), что соответствует сведениям в сводном сметном расчете. </w:t>
      </w:r>
    </w:p>
    <w:p w:rsidR="00A350B4" w:rsidRDefault="00A350B4" w:rsidP="00225C0C">
      <w:r w:rsidRPr="00E2744F">
        <w:t xml:space="preserve">В ходе экспертно-аналитического мероприятия проведен анализ </w:t>
      </w:r>
      <w:r w:rsidR="00E2744F" w:rsidRPr="00E2744F">
        <w:t>степени выполнения работ в отношении объект</w:t>
      </w:r>
      <w:r w:rsidR="00156D91">
        <w:t>а</w:t>
      </w:r>
      <w:r w:rsidR="00E2744F" w:rsidRPr="00E2744F">
        <w:t xml:space="preserve"> капитального строительства</w:t>
      </w:r>
      <w:r w:rsidR="00156D91">
        <w:t xml:space="preserve"> </w:t>
      </w:r>
      <w:r w:rsidR="00156D91" w:rsidRPr="00156D91">
        <w:t xml:space="preserve">«Строительство пешеходного моста через реку Полометь в д. Поломять </w:t>
      </w:r>
      <w:r w:rsidR="00156D91" w:rsidRPr="00156D91">
        <w:lastRenderedPageBreak/>
        <w:t xml:space="preserve">Валдайского района Новгородской области» </w:t>
      </w:r>
      <w:r w:rsidR="00E2744F" w:rsidRPr="00156D91">
        <w:t>на</w:t>
      </w:r>
      <w:r w:rsidR="00E2744F" w:rsidRPr="001D26EA">
        <w:t xml:space="preserve"> предмет завершения работ и ввода в эксплуатацию</w:t>
      </w:r>
      <w:r w:rsidR="00156D91">
        <w:t>,</w:t>
      </w:r>
      <w:r w:rsidR="00E2744F" w:rsidRPr="001D26EA">
        <w:t xml:space="preserve"> </w:t>
      </w:r>
      <w:r w:rsidRPr="001D26EA">
        <w:t>по результатам которого установлено следующее.</w:t>
      </w:r>
    </w:p>
    <w:p w:rsidR="00E6418A" w:rsidRPr="00225C0C" w:rsidRDefault="00752E61" w:rsidP="00E6418A">
      <w:pPr>
        <w:autoSpaceDE w:val="0"/>
        <w:autoSpaceDN w:val="0"/>
        <w:adjustRightInd w:val="0"/>
      </w:pPr>
      <w:r w:rsidRPr="00225C0C">
        <w:t>В 2019 году с</w:t>
      </w:r>
      <w:r w:rsidR="00E6418A" w:rsidRPr="00225C0C">
        <w:t>редства на выполнение работ по строительству пешеходного моста через реку Полометь в д. Поломять Валдайского района Новгородской области предусмотрены в форме субсидии из областного бюджета бюджету Валдайского муниципального района в рамках соглашения, заключенного между Министерством транспорта, дорожного хозяйства и цифрового развития Новгородской области и Администрацией  Яжелбицкого сельского поселения (далее - Администрация)</w:t>
      </w:r>
      <w:r w:rsidR="00E6418A" w:rsidRPr="00225C0C">
        <w:rPr>
          <w:bCs/>
        </w:rPr>
        <w:t xml:space="preserve"> от </w:t>
      </w:r>
      <w:r w:rsidR="00E6418A" w:rsidRPr="00225C0C">
        <w:t xml:space="preserve">10.06.2019 г. </w:t>
      </w:r>
      <w:r w:rsidR="00E6418A" w:rsidRPr="00225C0C">
        <w:rPr>
          <w:bCs/>
        </w:rPr>
        <w:t>№ 151 (далее – Соглашение с Министерством транспорта) о предоставлении в 2019 году из дорожного фонда Новгородской области бюджету Яжелбицкого сельского поселения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B333C7" w:rsidRPr="00225C0C">
        <w:rPr>
          <w:bCs/>
        </w:rPr>
        <w:t xml:space="preserve"> в сумме 11 414,2 тыс. руб., в том числе средства бюджета Новгородской области – 11 300,0 тыс. руб., средства бюджета муниципального образования – 114,2 тыс. руб.</w:t>
      </w:r>
      <w:r w:rsidR="00E6418A" w:rsidRPr="00225C0C">
        <w:rPr>
          <w:bCs/>
        </w:rPr>
        <w:t xml:space="preserve"> </w:t>
      </w:r>
      <w:r w:rsidR="00E6418A" w:rsidRPr="00225C0C">
        <w:rPr>
          <w:iCs/>
        </w:rPr>
        <w:t>Общий объем бюджетных ассигнований, предусмотренных в бюджете Яжелбицкого сельского поселения, на финансовое обеспечение расходных обязательств в целях софинансирования которых предоставляется субсидия, составляет 11 414,2 тыс. руб. (р</w:t>
      </w:r>
      <w:r w:rsidR="00E6418A" w:rsidRPr="00225C0C">
        <w:t>ешение Совета депутатов Яжелбицкого сельского поселения «О  бюджете Яжелбицкого сельского поселения на 2019</w:t>
      </w:r>
      <w:r w:rsidR="006279A9" w:rsidRPr="00225C0C">
        <w:t xml:space="preserve"> </w:t>
      </w:r>
      <w:r w:rsidR="00E6418A" w:rsidRPr="00225C0C">
        <w:t>год и плановый период</w:t>
      </w:r>
      <w:r w:rsidR="006279A9" w:rsidRPr="00225C0C">
        <w:t xml:space="preserve"> </w:t>
      </w:r>
      <w:r w:rsidR="00E6418A" w:rsidRPr="00225C0C">
        <w:t xml:space="preserve"> 2020 – 2021 годы» от 27.12.2018 № 164</w:t>
      </w:r>
      <w:r w:rsidR="00E6418A" w:rsidRPr="00225C0C">
        <w:rPr>
          <w:iCs/>
        </w:rPr>
        <w:t xml:space="preserve">).  Объем субсидии из бюджета Новгородской области </w:t>
      </w:r>
      <w:r w:rsidR="00E6418A" w:rsidRPr="00225C0C">
        <w:rPr>
          <w:bCs/>
        </w:rPr>
        <w:t>– 11 300,00 тыс. руб. (99%), что соответствует Соглашению с Министерством транспорта.</w:t>
      </w:r>
      <w:r w:rsidR="00E6418A" w:rsidRPr="00225C0C">
        <w:rPr>
          <w:iCs/>
        </w:rPr>
        <w:t xml:space="preserve"> </w:t>
      </w:r>
    </w:p>
    <w:p w:rsidR="00E6418A" w:rsidRPr="00225C0C" w:rsidRDefault="00E6418A" w:rsidP="00E6418A">
      <w:pPr>
        <w:pStyle w:val="a3"/>
        <w:ind w:left="0" w:firstLine="709"/>
        <w:jc w:val="both"/>
        <w:rPr>
          <w:sz w:val="28"/>
          <w:szCs w:val="28"/>
        </w:rPr>
      </w:pPr>
      <w:r w:rsidRPr="00225C0C">
        <w:rPr>
          <w:sz w:val="28"/>
          <w:szCs w:val="28"/>
        </w:rPr>
        <w:t>Уровень софинансирования за счет средств бюджета Яжелбицкого сельского поселения, согласно Соглашению с Министерством Транспорта, составил 114,2 тыс. руб. (</w:t>
      </w:r>
      <w:r w:rsidRPr="00225C0C">
        <w:rPr>
          <w:i/>
          <w:iCs/>
          <w:sz w:val="28"/>
          <w:szCs w:val="28"/>
        </w:rPr>
        <w:t>соблюден</w:t>
      </w:r>
      <w:r w:rsidRPr="00225C0C">
        <w:rPr>
          <w:sz w:val="28"/>
          <w:szCs w:val="28"/>
        </w:rPr>
        <w:t>).</w:t>
      </w:r>
    </w:p>
    <w:p w:rsidR="00B333C7" w:rsidRPr="00225C0C" w:rsidRDefault="00B333C7" w:rsidP="00B333C7">
      <w:pPr>
        <w:rPr>
          <w:i/>
          <w:iCs/>
          <w:color w:val="FF0000"/>
        </w:rPr>
      </w:pPr>
      <w:r w:rsidRPr="00225C0C">
        <w:rPr>
          <w:rStyle w:val="fontstyle01"/>
        </w:rPr>
        <w:t>Уведомление по расчетам между бюджетами от Министерства транспорта о предоставлении субсидии на вышеуказанные цели в ходе проведения мероприятия не представлено. В результате не представляется возможным сделать вывод в какой период предоставлены денежные средства.</w:t>
      </w:r>
    </w:p>
    <w:p w:rsidR="00E6418A" w:rsidRPr="00225C0C" w:rsidRDefault="00E6418A" w:rsidP="00E6418A">
      <w:pPr>
        <w:rPr>
          <w:rStyle w:val="fontstyle01"/>
        </w:rPr>
      </w:pPr>
      <w:r w:rsidRPr="00225C0C">
        <w:rPr>
          <w:rStyle w:val="fontstyle01"/>
        </w:rPr>
        <w:t xml:space="preserve">Расходные обязательства, в целях софинансирования которых предоставляется субсидия, установлены муниципальной программой </w:t>
      </w:r>
      <w:r w:rsidRPr="00225C0C">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 – 2022 годы»</w:t>
      </w:r>
      <w:r w:rsidRPr="00225C0C">
        <w:rPr>
          <w:rStyle w:val="fontstyle01"/>
        </w:rPr>
        <w:t xml:space="preserve">, утвержденной постановлением Администрации Яжелбицкого сельского поселения от 25.12.2018 № 211 (с изменениями от 29.10.2018 № 157). </w:t>
      </w:r>
    </w:p>
    <w:p w:rsidR="00E6418A" w:rsidRPr="00225C0C" w:rsidRDefault="00B333C7" w:rsidP="007004E6">
      <w:pPr>
        <w:autoSpaceDE w:val="0"/>
        <w:autoSpaceDN w:val="0"/>
        <w:adjustRightInd w:val="0"/>
        <w:rPr>
          <w:bCs/>
        </w:rPr>
      </w:pPr>
      <w:r w:rsidRPr="00225C0C">
        <w:t xml:space="preserve">Заключено дополнительное соглашение </w:t>
      </w:r>
      <w:r w:rsidRPr="00225C0C">
        <w:rPr>
          <w:bCs/>
        </w:rPr>
        <w:t xml:space="preserve">от 05.11.2019 № 151.1 </w:t>
      </w:r>
      <w:r w:rsidRPr="00225C0C">
        <w:t xml:space="preserve">к соглашению </w:t>
      </w:r>
      <w:r w:rsidRPr="00225C0C">
        <w:rPr>
          <w:bCs/>
        </w:rPr>
        <w:t xml:space="preserve">от </w:t>
      </w:r>
      <w:r w:rsidRPr="00225C0C">
        <w:t xml:space="preserve">10.06.2019 г. </w:t>
      </w:r>
      <w:r w:rsidRPr="00225C0C">
        <w:rPr>
          <w:bCs/>
        </w:rPr>
        <w:t xml:space="preserve">№ 151 (далее – Соглашение с Министерством </w:t>
      </w:r>
      <w:r w:rsidRPr="00225C0C">
        <w:rPr>
          <w:bCs/>
        </w:rPr>
        <w:lastRenderedPageBreak/>
        <w:t>транспорта) о предоставлении в 2019 году из дорожного фонда Новгородской области бюджету Яжелбицкого сельского поселения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967C92">
        <w:rPr>
          <w:bCs/>
        </w:rPr>
        <w:t>,</w:t>
      </w:r>
      <w:r w:rsidRPr="00225C0C">
        <w:rPr>
          <w:bCs/>
        </w:rPr>
        <w:t xml:space="preserve"> согласно которому средства субсидии составили 10 541,6 тыс. руб., в том числе средства бюджета Новгородской области – 10</w:t>
      </w:r>
      <w:r w:rsidR="006279A9" w:rsidRPr="00225C0C">
        <w:rPr>
          <w:bCs/>
        </w:rPr>
        <w:t> </w:t>
      </w:r>
      <w:r w:rsidRPr="00225C0C">
        <w:rPr>
          <w:bCs/>
        </w:rPr>
        <w:t>436</w:t>
      </w:r>
      <w:r w:rsidR="006279A9" w:rsidRPr="00225C0C">
        <w:rPr>
          <w:bCs/>
        </w:rPr>
        <w:t>,1</w:t>
      </w:r>
      <w:r w:rsidRPr="00225C0C">
        <w:rPr>
          <w:bCs/>
        </w:rPr>
        <w:t xml:space="preserve"> тыс. руб., средства бюджета муниципального образования – </w:t>
      </w:r>
      <w:r w:rsidR="006279A9" w:rsidRPr="00225C0C">
        <w:rPr>
          <w:bCs/>
        </w:rPr>
        <w:t>105,5</w:t>
      </w:r>
      <w:r w:rsidRPr="00225C0C">
        <w:rPr>
          <w:bCs/>
        </w:rPr>
        <w:t xml:space="preserve"> тыс. руб.</w:t>
      </w:r>
      <w:r w:rsidR="006279A9" w:rsidRPr="00225C0C">
        <w:rPr>
          <w:bCs/>
        </w:rPr>
        <w:t xml:space="preserve"> </w:t>
      </w:r>
    </w:p>
    <w:p w:rsidR="006279A9" w:rsidRPr="00225C0C" w:rsidRDefault="006279A9" w:rsidP="007004E6">
      <w:pPr>
        <w:autoSpaceDE w:val="0"/>
        <w:autoSpaceDN w:val="0"/>
        <w:adjustRightInd w:val="0"/>
      </w:pPr>
      <w:r w:rsidRPr="00225C0C">
        <w:rPr>
          <w:bCs/>
        </w:rPr>
        <w:t xml:space="preserve">Решением «О внесении изменений в бюджет Яжелбицкого сельского поселения на </w:t>
      </w:r>
      <w:r w:rsidRPr="00225C0C">
        <w:t>2019 год и плановый период 2020 – 2021 годы» от 14.11.2019 г. № 202 объем финансирования приведен в соответствие с Соглашением с Министерством.</w:t>
      </w:r>
    </w:p>
    <w:p w:rsidR="006279A9" w:rsidRPr="00225C0C" w:rsidRDefault="006279A9" w:rsidP="007004E6">
      <w:pPr>
        <w:autoSpaceDE w:val="0"/>
        <w:autoSpaceDN w:val="0"/>
        <w:adjustRightInd w:val="0"/>
      </w:pPr>
      <w:r w:rsidRPr="00225C0C">
        <w:t>По причине наводнения, произошедшего в 2019 г., средства из бюджета Новгородской области предоставлены не были.</w:t>
      </w:r>
    </w:p>
    <w:p w:rsidR="00F21BF0" w:rsidRPr="003C32CF" w:rsidRDefault="00752E61" w:rsidP="007004E6">
      <w:pPr>
        <w:autoSpaceDE w:val="0"/>
        <w:autoSpaceDN w:val="0"/>
        <w:adjustRightInd w:val="0"/>
      </w:pPr>
      <w:r w:rsidRPr="00225C0C">
        <w:t>В 2020 году с</w:t>
      </w:r>
      <w:r w:rsidR="00F21BF0" w:rsidRPr="00225C0C">
        <w:t xml:space="preserve">редства на выполнение работ по </w:t>
      </w:r>
      <w:r w:rsidR="0053461C" w:rsidRPr="00225C0C">
        <w:t xml:space="preserve">строительству пешеходного моста через реку Полометь в д. Поломять Валдайского района Новгородской области </w:t>
      </w:r>
      <w:r w:rsidR="00F21BF0" w:rsidRPr="00225C0C">
        <w:t>предусмотрены в форме субсиди</w:t>
      </w:r>
      <w:r w:rsidR="00156D91" w:rsidRPr="00225C0C">
        <w:t>и</w:t>
      </w:r>
      <w:r w:rsidR="00F21BF0" w:rsidRPr="00225C0C">
        <w:t xml:space="preserve"> из областного бюджета бюджету Валдайского муниципального района в рамках соглашения, заключенного между </w:t>
      </w:r>
      <w:r w:rsidR="00B3163E" w:rsidRPr="00225C0C">
        <w:t>М</w:t>
      </w:r>
      <w:r w:rsidR="008F524B" w:rsidRPr="00225C0C">
        <w:t xml:space="preserve">инистерством </w:t>
      </w:r>
      <w:r w:rsidR="006279A9" w:rsidRPr="00225C0C">
        <w:t xml:space="preserve">транспорта </w:t>
      </w:r>
      <w:r w:rsidR="00F21BF0" w:rsidRPr="00225C0C">
        <w:t xml:space="preserve">и Администрацией </w:t>
      </w:r>
      <w:r w:rsidR="006452CB" w:rsidRPr="00225C0C">
        <w:t xml:space="preserve"> </w:t>
      </w:r>
      <w:r w:rsidR="00F21BF0" w:rsidRPr="00225C0C">
        <w:rPr>
          <w:bCs/>
        </w:rPr>
        <w:t xml:space="preserve">от </w:t>
      </w:r>
      <w:r w:rsidR="008F524B" w:rsidRPr="00225C0C">
        <w:t xml:space="preserve">07.05.2020 г. </w:t>
      </w:r>
      <w:r w:rsidR="00F21BF0" w:rsidRPr="00225C0C">
        <w:rPr>
          <w:bCs/>
        </w:rPr>
        <w:t xml:space="preserve">№ </w:t>
      </w:r>
      <w:r w:rsidR="008F524B" w:rsidRPr="00225C0C">
        <w:rPr>
          <w:bCs/>
        </w:rPr>
        <w:t>158</w:t>
      </w:r>
      <w:r w:rsidR="00F21BF0" w:rsidRPr="00225C0C">
        <w:rPr>
          <w:bCs/>
        </w:rPr>
        <w:t xml:space="preserve">  о предоставлении </w:t>
      </w:r>
      <w:r w:rsidR="008F524B" w:rsidRPr="00225C0C">
        <w:rPr>
          <w:bCs/>
        </w:rPr>
        <w:t>в 2020 году из дорожного фонда Новгородской области бюджету Яжелбицкого сельского поселения субсидии бюджетам городских и сельских поселений</w:t>
      </w:r>
      <w:r w:rsidR="008F524B">
        <w:rPr>
          <w:bCs/>
        </w:rPr>
        <w:t xml:space="preserve">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w:t>
      </w:r>
      <w:r w:rsidR="008F524B" w:rsidRPr="0014376B">
        <w:rPr>
          <w:bCs/>
        </w:rPr>
        <w:t>значения</w:t>
      </w:r>
      <w:r w:rsidR="0014376B" w:rsidRPr="0014376B">
        <w:rPr>
          <w:bCs/>
        </w:rPr>
        <w:t xml:space="preserve"> в сумме 10 541,6 тыс. руб., в том числе средства бюджета Новгородской области – 10 436,1 тыс. руб., средства бюджета муниципального образования – 105,5 тыс. руб.</w:t>
      </w:r>
      <w:r w:rsidR="00F21BF0">
        <w:rPr>
          <w:bCs/>
        </w:rPr>
        <w:t xml:space="preserve"> </w:t>
      </w:r>
      <w:r w:rsidR="00F21BF0" w:rsidRPr="0082478F">
        <w:rPr>
          <w:iCs/>
        </w:rPr>
        <w:t>Общий объем бюджетных ассигнований, предусм</w:t>
      </w:r>
      <w:r w:rsidR="000E0FE4">
        <w:rPr>
          <w:iCs/>
        </w:rPr>
        <w:t>отренных</w:t>
      </w:r>
      <w:r w:rsidR="00F21BF0" w:rsidRPr="0082478F">
        <w:rPr>
          <w:iCs/>
        </w:rPr>
        <w:t xml:space="preserve"> в бюджете </w:t>
      </w:r>
      <w:r w:rsidR="0053461C">
        <w:rPr>
          <w:iCs/>
        </w:rPr>
        <w:t>Яжелбицкого</w:t>
      </w:r>
      <w:r w:rsidR="00F21BF0" w:rsidRPr="0082478F">
        <w:rPr>
          <w:iCs/>
        </w:rPr>
        <w:t xml:space="preserve"> </w:t>
      </w:r>
      <w:r w:rsidR="0053461C">
        <w:rPr>
          <w:iCs/>
        </w:rPr>
        <w:t>сельского поселения</w:t>
      </w:r>
      <w:r w:rsidR="00156D91">
        <w:rPr>
          <w:iCs/>
        </w:rPr>
        <w:t>,</w:t>
      </w:r>
      <w:r w:rsidR="00F21BF0" w:rsidRPr="0082478F">
        <w:rPr>
          <w:iCs/>
        </w:rPr>
        <w:t xml:space="preserve"> на финансовое обеспечение расходных обязательств в целях софинансирования которых предоставляется субсидия,</w:t>
      </w:r>
      <w:r w:rsidR="0014376B">
        <w:rPr>
          <w:iCs/>
        </w:rPr>
        <w:t xml:space="preserve"> составил</w:t>
      </w:r>
      <w:r w:rsidR="00F21BF0" w:rsidRPr="0082478F">
        <w:rPr>
          <w:iCs/>
        </w:rPr>
        <w:t xml:space="preserve"> </w:t>
      </w:r>
      <w:r w:rsidR="008F524B">
        <w:rPr>
          <w:iCs/>
        </w:rPr>
        <w:t>10 541,6</w:t>
      </w:r>
      <w:r w:rsidR="00F21BF0" w:rsidRPr="0082478F">
        <w:rPr>
          <w:iCs/>
        </w:rPr>
        <w:t xml:space="preserve"> тыс. руб.</w:t>
      </w:r>
      <w:r w:rsidR="000E0FE4">
        <w:rPr>
          <w:iCs/>
        </w:rPr>
        <w:t xml:space="preserve"> (р</w:t>
      </w:r>
      <w:r w:rsidR="000E0FE4" w:rsidRPr="00772BB0">
        <w:t>ешени</w:t>
      </w:r>
      <w:r w:rsidR="000E0FE4">
        <w:t>е</w:t>
      </w:r>
      <w:r w:rsidR="000E0FE4" w:rsidRPr="00772BB0">
        <w:t xml:space="preserve"> </w:t>
      </w:r>
      <w:r w:rsidR="0053461C">
        <w:t>Совета депутатов</w:t>
      </w:r>
      <w:r w:rsidR="000E0FE4" w:rsidRPr="00772BB0">
        <w:t xml:space="preserve"> </w:t>
      </w:r>
      <w:r w:rsidR="0053461C">
        <w:t xml:space="preserve">Яжелбицкого сельского поселения </w:t>
      </w:r>
      <w:r w:rsidR="008F524B">
        <w:t xml:space="preserve">«О внесении изменений в бюджет Яжелбицкого сельского поселения на 2020 год и плановый период 2021 – 2022 годы» </w:t>
      </w:r>
      <w:r w:rsidR="000E0FE4">
        <w:t xml:space="preserve">от </w:t>
      </w:r>
      <w:r w:rsidR="008F524B">
        <w:t xml:space="preserve">17.03.2020 </w:t>
      </w:r>
      <w:r w:rsidR="000E0FE4">
        <w:t xml:space="preserve">№ </w:t>
      </w:r>
      <w:r w:rsidR="008F524B">
        <w:t>216</w:t>
      </w:r>
      <w:r w:rsidR="000E0FE4">
        <w:rPr>
          <w:iCs/>
        </w:rPr>
        <w:t xml:space="preserve">). </w:t>
      </w:r>
      <w:r w:rsidR="00F21BF0" w:rsidRPr="0082478F">
        <w:rPr>
          <w:iCs/>
        </w:rPr>
        <w:t xml:space="preserve"> Объем субсидии из бюджета Новгородской области </w:t>
      </w:r>
      <w:r w:rsidR="00F21BF0" w:rsidRPr="0082478F">
        <w:rPr>
          <w:bCs/>
        </w:rPr>
        <w:t xml:space="preserve">– </w:t>
      </w:r>
      <w:r w:rsidR="00B3163E">
        <w:rPr>
          <w:bCs/>
        </w:rPr>
        <w:t xml:space="preserve">10 436,1 </w:t>
      </w:r>
      <w:r w:rsidR="00F21BF0" w:rsidRPr="0082478F">
        <w:rPr>
          <w:bCs/>
        </w:rPr>
        <w:t>тыс. руб. (</w:t>
      </w:r>
      <w:r w:rsidR="00B3163E">
        <w:rPr>
          <w:bCs/>
        </w:rPr>
        <w:t>99</w:t>
      </w:r>
      <w:r w:rsidR="00A62BDD">
        <w:rPr>
          <w:bCs/>
        </w:rPr>
        <w:t>%), что соответствует Соглашению с Министерством</w:t>
      </w:r>
      <w:r w:rsidR="00273EDB">
        <w:rPr>
          <w:bCs/>
        </w:rPr>
        <w:t xml:space="preserve"> </w:t>
      </w:r>
      <w:r w:rsidR="00B3163E">
        <w:rPr>
          <w:bCs/>
        </w:rPr>
        <w:t>транспорта</w:t>
      </w:r>
      <w:r w:rsidR="00156D91">
        <w:rPr>
          <w:bCs/>
        </w:rPr>
        <w:t>.</w:t>
      </w:r>
      <w:r w:rsidR="00F21BF0" w:rsidRPr="0082478F">
        <w:rPr>
          <w:iCs/>
        </w:rPr>
        <w:t xml:space="preserve"> </w:t>
      </w:r>
    </w:p>
    <w:p w:rsidR="00F21BF0" w:rsidRDefault="00F21BF0" w:rsidP="007004E6">
      <w:pPr>
        <w:pStyle w:val="a3"/>
        <w:ind w:left="0" w:firstLine="709"/>
        <w:jc w:val="both"/>
        <w:rPr>
          <w:sz w:val="28"/>
          <w:szCs w:val="28"/>
        </w:rPr>
      </w:pPr>
      <w:r w:rsidRPr="0082478F">
        <w:rPr>
          <w:sz w:val="28"/>
          <w:szCs w:val="28"/>
        </w:rPr>
        <w:t xml:space="preserve">Уровень софинансирования за счет средств бюджета </w:t>
      </w:r>
      <w:r w:rsidR="0053461C">
        <w:rPr>
          <w:sz w:val="28"/>
          <w:szCs w:val="28"/>
        </w:rPr>
        <w:t>Яжелбицкого сельского поселения</w:t>
      </w:r>
      <w:r w:rsidRPr="0082478F">
        <w:rPr>
          <w:sz w:val="28"/>
          <w:szCs w:val="28"/>
        </w:rPr>
        <w:t>, согласно Соглашению с Министерством</w:t>
      </w:r>
      <w:r w:rsidR="00273EDB">
        <w:rPr>
          <w:sz w:val="28"/>
          <w:szCs w:val="28"/>
        </w:rPr>
        <w:t xml:space="preserve"> </w:t>
      </w:r>
      <w:r w:rsidR="00B3163E">
        <w:rPr>
          <w:sz w:val="28"/>
          <w:szCs w:val="28"/>
        </w:rPr>
        <w:t>Транспорта</w:t>
      </w:r>
      <w:r w:rsidRPr="0082478F">
        <w:rPr>
          <w:sz w:val="28"/>
          <w:szCs w:val="28"/>
        </w:rPr>
        <w:t xml:space="preserve">, составил </w:t>
      </w:r>
      <w:r w:rsidR="00B3163E">
        <w:rPr>
          <w:sz w:val="28"/>
          <w:szCs w:val="28"/>
        </w:rPr>
        <w:t>105,5</w:t>
      </w:r>
      <w:r w:rsidRPr="0082478F">
        <w:rPr>
          <w:sz w:val="28"/>
          <w:szCs w:val="28"/>
        </w:rPr>
        <w:t xml:space="preserve"> тыс. руб. (</w:t>
      </w:r>
      <w:r w:rsidRPr="0082478F">
        <w:rPr>
          <w:i/>
          <w:iCs/>
          <w:sz w:val="28"/>
          <w:szCs w:val="28"/>
        </w:rPr>
        <w:t>соблюден</w:t>
      </w:r>
      <w:r w:rsidRPr="0082478F">
        <w:rPr>
          <w:sz w:val="28"/>
          <w:szCs w:val="28"/>
        </w:rPr>
        <w:t>).</w:t>
      </w:r>
    </w:p>
    <w:p w:rsidR="0006042D" w:rsidRPr="0082478F" w:rsidRDefault="0006042D" w:rsidP="007004E6">
      <w:pPr>
        <w:rPr>
          <w:i/>
          <w:iCs/>
          <w:color w:val="FF0000"/>
        </w:rPr>
      </w:pPr>
      <w:r w:rsidRPr="0053461C">
        <w:rPr>
          <w:rStyle w:val="fontstyle01"/>
        </w:rPr>
        <w:t>Расходные обязательства, в целях софинансирования которых предоставляется субсидия</w:t>
      </w:r>
      <w:r w:rsidRPr="0082478F">
        <w:rPr>
          <w:rStyle w:val="fontstyle01"/>
        </w:rPr>
        <w:t xml:space="preserve">, установлены муниципальной программой </w:t>
      </w:r>
      <w:r>
        <w:t>«</w:t>
      </w:r>
      <w:r w:rsidR="00441FD4">
        <w:t xml:space="preserve">Осуществление дорожной деятельности в отношении автомобильных дорог общего пользования местного значения расположенных в границах </w:t>
      </w:r>
      <w:r w:rsidR="00441FD4">
        <w:lastRenderedPageBreak/>
        <w:t>населенных пунктов Яжелбицкого сельского поселения на 2019 – 2022 годы</w:t>
      </w:r>
      <w:r>
        <w:t>»</w:t>
      </w:r>
      <w:r w:rsidRPr="0082478F">
        <w:rPr>
          <w:rStyle w:val="fontstyle01"/>
        </w:rPr>
        <w:t xml:space="preserve">, утвержденной постановлением Администрации </w:t>
      </w:r>
      <w:r w:rsidR="0053461C">
        <w:rPr>
          <w:rStyle w:val="fontstyle01"/>
        </w:rPr>
        <w:t xml:space="preserve">Яжелбицкого сельского поселения </w:t>
      </w:r>
      <w:r w:rsidRPr="0082478F">
        <w:rPr>
          <w:rStyle w:val="fontstyle01"/>
        </w:rPr>
        <w:t xml:space="preserve">от </w:t>
      </w:r>
      <w:r w:rsidR="00441FD4">
        <w:rPr>
          <w:rStyle w:val="fontstyle01"/>
        </w:rPr>
        <w:t>29.10.2018</w:t>
      </w:r>
      <w:r w:rsidRPr="0082478F">
        <w:rPr>
          <w:rStyle w:val="fontstyle01"/>
        </w:rPr>
        <w:t xml:space="preserve"> № </w:t>
      </w:r>
      <w:r w:rsidR="00441FD4">
        <w:rPr>
          <w:rStyle w:val="fontstyle01"/>
        </w:rPr>
        <w:t>157</w:t>
      </w:r>
      <w:r w:rsidRPr="0082478F">
        <w:rPr>
          <w:rStyle w:val="fontstyle01"/>
        </w:rPr>
        <w:t xml:space="preserve"> (с изменениями от </w:t>
      </w:r>
      <w:r w:rsidR="00441FD4">
        <w:rPr>
          <w:rStyle w:val="fontstyle01"/>
        </w:rPr>
        <w:t>17.03.2020</w:t>
      </w:r>
      <w:r w:rsidRPr="0082478F">
        <w:rPr>
          <w:rStyle w:val="fontstyle01"/>
        </w:rPr>
        <w:t xml:space="preserve"> № </w:t>
      </w:r>
      <w:r w:rsidR="00441FD4">
        <w:rPr>
          <w:rStyle w:val="fontstyle01"/>
        </w:rPr>
        <w:t>32</w:t>
      </w:r>
      <w:r w:rsidRPr="0082478F">
        <w:rPr>
          <w:rStyle w:val="fontstyle01"/>
        </w:rPr>
        <w:t xml:space="preserve">). </w:t>
      </w:r>
    </w:p>
    <w:p w:rsidR="00066150" w:rsidRPr="00854E7F" w:rsidRDefault="00C2560E" w:rsidP="00066150">
      <w:pPr>
        <w:tabs>
          <w:tab w:val="left" w:pos="0"/>
        </w:tabs>
        <w:rPr>
          <w:sz w:val="24"/>
          <w:szCs w:val="24"/>
        </w:rPr>
      </w:pPr>
      <w:r w:rsidRPr="00E11BF8">
        <w:t>Администрацией</w:t>
      </w:r>
      <w:r w:rsidR="00AE114C">
        <w:t xml:space="preserve"> </w:t>
      </w:r>
      <w:r w:rsidRPr="00E11BF8">
        <w:t xml:space="preserve">осуществлена закупка в соответствии с </w:t>
      </w:r>
      <w:r w:rsidRPr="00E11BF8">
        <w:rPr>
          <w:rFonts w:eastAsiaTheme="minorHAnsi"/>
        </w:rPr>
        <w:t>Федеральным законом № 44-ФЗ «О контрактной системе в сфере закупок товаров, работ, услуг для обеспечения государственных и муниципальных нужд» (Далее – Федеральный закон № 44 - ФЗ)</w:t>
      </w:r>
      <w:r w:rsidR="002125DB" w:rsidRPr="00E11BF8">
        <w:rPr>
          <w:rFonts w:eastAsiaTheme="minorHAnsi"/>
        </w:rPr>
        <w:t>.</w:t>
      </w:r>
      <w:r w:rsidRPr="00E11BF8">
        <w:t xml:space="preserve"> </w:t>
      </w:r>
      <w:r w:rsidR="00F73889" w:rsidRPr="00F73889">
        <w:rPr>
          <w:snapToGrid w:val="0"/>
          <w:lang w:eastAsia="zh-CN" w:bidi="hi-IN"/>
        </w:rPr>
        <w:t>Начальная (максимальная) цена контракта / максимальное значение цены контракта:</w:t>
      </w:r>
      <w:r w:rsidR="00F73889" w:rsidRPr="00F73889">
        <w:t xml:space="preserve"> </w:t>
      </w:r>
      <w:r w:rsidR="00066150" w:rsidRPr="00066150">
        <w:rPr>
          <w:bCs/>
        </w:rPr>
        <w:t>10 358, 7</w:t>
      </w:r>
      <w:r w:rsidR="00066150" w:rsidRPr="00A44CD5">
        <w:rPr>
          <w:sz w:val="24"/>
          <w:szCs w:val="24"/>
        </w:rPr>
        <w:t xml:space="preserve"> </w:t>
      </w:r>
      <w:r w:rsidR="005B1A89">
        <w:rPr>
          <w:snapToGrid w:val="0"/>
          <w:lang w:eastAsia="zh-CN" w:bidi="hi-IN"/>
        </w:rPr>
        <w:t>тыс.</w:t>
      </w:r>
      <w:r w:rsidR="00F73889" w:rsidRPr="00F73889">
        <w:rPr>
          <w:snapToGrid w:val="0"/>
          <w:lang w:eastAsia="zh-CN" w:bidi="hi-IN"/>
        </w:rPr>
        <w:t xml:space="preserve"> руб</w:t>
      </w:r>
      <w:r w:rsidR="005B1A89">
        <w:rPr>
          <w:snapToGrid w:val="0"/>
          <w:lang w:eastAsia="zh-CN" w:bidi="hi-IN"/>
        </w:rPr>
        <w:t>.</w:t>
      </w:r>
      <w:r w:rsidR="00C05240">
        <w:rPr>
          <w:snapToGrid w:val="0"/>
          <w:lang w:eastAsia="zh-CN" w:bidi="hi-IN"/>
        </w:rPr>
        <w:t xml:space="preserve"> </w:t>
      </w:r>
      <w:r w:rsidR="00066150">
        <w:rPr>
          <w:rFonts w:ascii="XO Thames" w:hAnsi="XO Thames"/>
          <w:b/>
          <w:sz w:val="22"/>
        </w:rPr>
        <w:t xml:space="preserve"> </w:t>
      </w:r>
    </w:p>
    <w:p w:rsidR="007C500D" w:rsidRPr="00967C92" w:rsidRDefault="007C500D" w:rsidP="00066150">
      <w:pPr>
        <w:tabs>
          <w:tab w:val="left" w:pos="0"/>
        </w:tabs>
        <w:ind w:right="10"/>
      </w:pPr>
      <w:r w:rsidRPr="00967C92">
        <w:rPr>
          <w:b/>
        </w:rPr>
        <w:t xml:space="preserve"> </w:t>
      </w:r>
      <w:r w:rsidRPr="00967C92">
        <w:t xml:space="preserve">Расчет начальной (максимальной) цены муниципального контракта осуществлен на основании </w:t>
      </w:r>
      <w:r w:rsidR="00967C92" w:rsidRPr="00967C92">
        <w:t xml:space="preserve">сводного </w:t>
      </w:r>
      <w:r w:rsidRPr="00967C92">
        <w:t>сметного расчета, разработанн</w:t>
      </w:r>
      <w:r w:rsidR="000E0FE4" w:rsidRPr="00967C92">
        <w:t>ого</w:t>
      </w:r>
      <w:r w:rsidRPr="00967C92">
        <w:t>, в соответствии с техническим заданием и усл</w:t>
      </w:r>
      <w:r w:rsidR="002128C3" w:rsidRPr="00967C92">
        <w:t>овиями муниципального контракта.</w:t>
      </w:r>
    </w:p>
    <w:p w:rsidR="00C2560E" w:rsidRPr="00E11BF8" w:rsidRDefault="00C2560E" w:rsidP="007004E6">
      <w:pPr>
        <w:tabs>
          <w:tab w:val="left" w:pos="1134"/>
        </w:tabs>
        <w:rPr>
          <w:iCs/>
        </w:rPr>
      </w:pPr>
      <w:r w:rsidRPr="00E11BF8">
        <w:t xml:space="preserve">Извещение размещено на </w:t>
      </w:r>
      <w:r w:rsidR="00C16FAA">
        <w:t xml:space="preserve">ЕИС </w:t>
      </w:r>
      <w:r w:rsidRPr="00E11BF8">
        <w:t>в с</w:t>
      </w:r>
      <w:r w:rsidR="002125DB" w:rsidRPr="00E11BF8">
        <w:t xml:space="preserve">фере закупок </w:t>
      </w:r>
      <w:hyperlink r:id="rId8" w:history="1">
        <w:r w:rsidR="002125DB" w:rsidRPr="00E11BF8">
          <w:rPr>
            <w:rStyle w:val="af3"/>
            <w:color w:val="auto"/>
          </w:rPr>
          <w:t>http://zakupki.gov.ru/</w:t>
        </w:r>
      </w:hyperlink>
      <w:r w:rsidR="002125DB" w:rsidRPr="00E11BF8">
        <w:t>, а также на электронной площадк</w:t>
      </w:r>
      <w:r w:rsidR="002128C3">
        <w:t>е</w:t>
      </w:r>
      <w:r w:rsidR="002125DB" w:rsidRPr="00E11BF8">
        <w:t xml:space="preserve"> «</w:t>
      </w:r>
      <w:r w:rsidR="002128C3">
        <w:t>ЗАО «Сбербанк - АСТ»</w:t>
      </w:r>
      <w:r w:rsidR="002125DB" w:rsidRPr="00E11BF8">
        <w:t>»</w:t>
      </w:r>
      <w:r w:rsidR="002125DB" w:rsidRPr="002125DB">
        <w:t xml:space="preserve"> </w:t>
      </w:r>
      <w:hyperlink r:id="rId9" w:history="1">
        <w:r w:rsidR="002128C3" w:rsidRPr="00022AA9">
          <w:rPr>
            <w:rStyle w:val="af3"/>
            <w:color w:val="000000" w:themeColor="text1"/>
          </w:rPr>
          <w:t>http://www.</w:t>
        </w:r>
        <w:r w:rsidR="002128C3" w:rsidRPr="00022AA9">
          <w:rPr>
            <w:rStyle w:val="af3"/>
            <w:color w:val="000000" w:themeColor="text1"/>
            <w:lang w:val="en-US"/>
          </w:rPr>
          <w:t>sberbank</w:t>
        </w:r>
        <w:r w:rsidR="002128C3" w:rsidRPr="00022AA9">
          <w:rPr>
            <w:rStyle w:val="af3"/>
            <w:color w:val="000000" w:themeColor="text1"/>
          </w:rPr>
          <w:t>.ru/</w:t>
        </w:r>
      </w:hyperlink>
      <w:r w:rsidR="002125DB" w:rsidRPr="00022AA9">
        <w:rPr>
          <w:color w:val="000000" w:themeColor="text1"/>
        </w:rPr>
        <w:t xml:space="preserve">. </w:t>
      </w:r>
      <w:r w:rsidR="002128C3">
        <w:t>Комиссия рассмотрела единственную заявку на соответствие требованиям</w:t>
      </w:r>
      <w:r w:rsidR="002128C3" w:rsidRPr="002128C3">
        <w:rPr>
          <w:rFonts w:eastAsiaTheme="minorHAnsi"/>
        </w:rPr>
        <w:t xml:space="preserve"> </w:t>
      </w:r>
      <w:r w:rsidR="009C6578">
        <w:rPr>
          <w:rFonts w:eastAsiaTheme="minorHAnsi"/>
        </w:rPr>
        <w:t>Федерального</w:t>
      </w:r>
      <w:r w:rsidR="002128C3" w:rsidRPr="00E11BF8">
        <w:rPr>
          <w:rFonts w:eastAsiaTheme="minorHAnsi"/>
        </w:rPr>
        <w:t xml:space="preserve"> закон</w:t>
      </w:r>
      <w:r w:rsidR="009C6578">
        <w:rPr>
          <w:rFonts w:eastAsiaTheme="minorHAnsi"/>
        </w:rPr>
        <w:t>а</w:t>
      </w:r>
      <w:r w:rsidR="002128C3" w:rsidRPr="00E11BF8">
        <w:rPr>
          <w:rFonts w:eastAsiaTheme="minorHAnsi"/>
        </w:rPr>
        <w:t xml:space="preserve"> № 44 </w:t>
      </w:r>
      <w:r w:rsidR="002128C3">
        <w:rPr>
          <w:rFonts w:eastAsiaTheme="minorHAnsi"/>
        </w:rPr>
        <w:t>–</w:t>
      </w:r>
      <w:r w:rsidR="002128C3" w:rsidRPr="00E11BF8">
        <w:rPr>
          <w:rFonts w:eastAsiaTheme="minorHAnsi"/>
        </w:rPr>
        <w:t xml:space="preserve"> ФЗ</w:t>
      </w:r>
      <w:r w:rsidR="002128C3">
        <w:t>.</w:t>
      </w:r>
      <w:r w:rsidR="00E533AD">
        <w:t xml:space="preserve"> В соответствии с п. 25.1 ч.1 ст. 93</w:t>
      </w:r>
      <w:r w:rsidR="002128C3">
        <w:t xml:space="preserve"> </w:t>
      </w:r>
      <w:r w:rsidR="00E533AD" w:rsidRPr="00E11BF8">
        <w:rPr>
          <w:rFonts w:eastAsiaTheme="minorHAnsi"/>
        </w:rPr>
        <w:t>Федеральн</w:t>
      </w:r>
      <w:r w:rsidR="00E533AD">
        <w:rPr>
          <w:rFonts w:eastAsiaTheme="minorHAnsi"/>
        </w:rPr>
        <w:t>ого</w:t>
      </w:r>
      <w:r w:rsidR="00E533AD" w:rsidRPr="00E11BF8">
        <w:rPr>
          <w:rFonts w:eastAsiaTheme="minorHAnsi"/>
        </w:rPr>
        <w:t xml:space="preserve"> закон</w:t>
      </w:r>
      <w:r w:rsidR="00E533AD">
        <w:rPr>
          <w:rFonts w:eastAsiaTheme="minorHAnsi"/>
        </w:rPr>
        <w:t>а</w:t>
      </w:r>
      <w:r w:rsidR="00E533AD" w:rsidRPr="00E11BF8">
        <w:rPr>
          <w:rFonts w:eastAsiaTheme="minorHAnsi"/>
        </w:rPr>
        <w:t xml:space="preserve"> № 44 </w:t>
      </w:r>
      <w:r w:rsidR="00E533AD">
        <w:rPr>
          <w:rFonts w:eastAsiaTheme="minorHAnsi"/>
        </w:rPr>
        <w:t>–</w:t>
      </w:r>
      <w:r w:rsidR="00E533AD" w:rsidRPr="00E11BF8">
        <w:rPr>
          <w:rFonts w:eastAsiaTheme="minorHAnsi"/>
        </w:rPr>
        <w:t xml:space="preserve"> ФЗ</w:t>
      </w:r>
      <w:r w:rsidR="00E533AD">
        <w:t xml:space="preserve"> решено заключить муниципальный контракт в порядке, установленным ст. 70</w:t>
      </w:r>
      <w:r w:rsidR="00E533AD" w:rsidRPr="00E533AD">
        <w:rPr>
          <w:rFonts w:eastAsiaTheme="minorHAnsi"/>
        </w:rPr>
        <w:t xml:space="preserve"> </w:t>
      </w:r>
      <w:r w:rsidR="00E533AD" w:rsidRPr="00E11BF8">
        <w:rPr>
          <w:rFonts w:eastAsiaTheme="minorHAnsi"/>
        </w:rPr>
        <w:t>Федеральн</w:t>
      </w:r>
      <w:r w:rsidR="009C6578">
        <w:rPr>
          <w:rFonts w:eastAsiaTheme="minorHAnsi"/>
        </w:rPr>
        <w:t>ого</w:t>
      </w:r>
      <w:r w:rsidR="00E533AD" w:rsidRPr="00E11BF8">
        <w:rPr>
          <w:rFonts w:eastAsiaTheme="minorHAnsi"/>
        </w:rPr>
        <w:t xml:space="preserve"> закон</w:t>
      </w:r>
      <w:r w:rsidR="009C6578">
        <w:rPr>
          <w:rFonts w:eastAsiaTheme="minorHAnsi"/>
        </w:rPr>
        <w:t>а</w:t>
      </w:r>
      <w:r w:rsidR="00E533AD" w:rsidRPr="00E11BF8">
        <w:rPr>
          <w:rFonts w:eastAsiaTheme="minorHAnsi"/>
        </w:rPr>
        <w:t xml:space="preserve"> № 44 </w:t>
      </w:r>
      <w:r w:rsidR="00E533AD">
        <w:rPr>
          <w:rFonts w:eastAsiaTheme="minorHAnsi"/>
        </w:rPr>
        <w:t>–</w:t>
      </w:r>
      <w:r w:rsidR="00E533AD" w:rsidRPr="00E11BF8">
        <w:rPr>
          <w:rFonts w:eastAsiaTheme="minorHAnsi"/>
        </w:rPr>
        <w:t xml:space="preserve"> ФЗ</w:t>
      </w:r>
      <w:r w:rsidR="00E533AD">
        <w:t xml:space="preserve"> с ООО «Тверская мостостроительная компания»</w:t>
      </w:r>
      <w:r w:rsidR="009C6578">
        <w:t>,</w:t>
      </w:r>
      <w:r w:rsidR="00E533AD">
        <w:t xml:space="preserve"> как с единственным подрядчиком.  </w:t>
      </w:r>
    </w:p>
    <w:p w:rsidR="00986E72" w:rsidRDefault="00772BB0" w:rsidP="007004E6">
      <w:r>
        <w:t>М</w:t>
      </w:r>
      <w:r w:rsidR="00E2744F" w:rsidRPr="00E2744F">
        <w:t>ежду Администрацией и Обществом с ограниченной ответственностью «</w:t>
      </w:r>
      <w:r w:rsidR="00E533AD">
        <w:t>Тверская мостостроительная компания</w:t>
      </w:r>
      <w:r w:rsidR="00E2744F" w:rsidRPr="00E2744F">
        <w:t>»</w:t>
      </w:r>
      <w:r w:rsidR="003F4D95">
        <w:t xml:space="preserve"> (далее – ООО «</w:t>
      </w:r>
      <w:r w:rsidR="00E533AD">
        <w:t>Тверская мостостроительная компания</w:t>
      </w:r>
      <w:r w:rsidR="0087384F">
        <w:t>»)</w:t>
      </w:r>
      <w:r w:rsidR="00E2744F" w:rsidRPr="00E2744F">
        <w:t xml:space="preserve"> заключен муниципальный контракт № </w:t>
      </w:r>
      <w:r w:rsidR="0066095D" w:rsidRPr="0066095D">
        <w:rPr>
          <w:bCs/>
        </w:rPr>
        <w:t>0150300006919000005-2</w:t>
      </w:r>
      <w:r w:rsidR="00FF391E">
        <w:t xml:space="preserve"> от </w:t>
      </w:r>
      <w:r w:rsidR="0066095D">
        <w:t>06</w:t>
      </w:r>
      <w:r w:rsidR="00FF391E">
        <w:t>.0</w:t>
      </w:r>
      <w:r w:rsidR="0066095D">
        <w:t>8.2019</w:t>
      </w:r>
      <w:r w:rsidR="009C6578">
        <w:t xml:space="preserve"> </w:t>
      </w:r>
      <w:r w:rsidR="00FF391E">
        <w:t>г.</w:t>
      </w:r>
      <w:r w:rsidR="00986E72">
        <w:t xml:space="preserve">   </w:t>
      </w:r>
    </w:p>
    <w:p w:rsidR="009C53C7" w:rsidRDefault="00986E72" w:rsidP="007004E6">
      <w:r w:rsidRPr="009C53C7">
        <w:t xml:space="preserve">Предметом </w:t>
      </w:r>
      <w:r w:rsidR="00022AA9">
        <w:t>к</w:t>
      </w:r>
      <w:r w:rsidRPr="009C53C7">
        <w:t>онтракта является</w:t>
      </w:r>
      <w:r w:rsidRPr="009C53C7">
        <w:rPr>
          <w:b/>
          <w:highlight w:val="white"/>
        </w:rPr>
        <w:t xml:space="preserve"> </w:t>
      </w:r>
      <w:r w:rsidRPr="009C53C7">
        <w:t xml:space="preserve">выполнение работ по </w:t>
      </w:r>
      <w:r w:rsidR="009C53C7" w:rsidRPr="009C53C7">
        <w:t>строительству пешеходного моста через реку Полометь в д.Поломять Валдайского района Новгородской области</w:t>
      </w:r>
      <w:r w:rsidR="009C53C7">
        <w:t>.</w:t>
      </w:r>
    </w:p>
    <w:p w:rsidR="009C53C7" w:rsidRPr="009C53C7" w:rsidRDefault="00E2744F" w:rsidP="007004E6">
      <w:r w:rsidRPr="009C53C7">
        <w:t xml:space="preserve">Место выполнения работ: </w:t>
      </w:r>
      <w:r w:rsidR="009C53C7" w:rsidRPr="009C53C7">
        <w:t>Российская Федерация, Новгородская область, Валдайский муниципальный район, Яжелбицкое сельское поселение, д. Поломять, ул. Центральная,  З/У 50</w:t>
      </w:r>
      <w:r w:rsidRPr="009C53C7">
        <w:t xml:space="preserve">, земельный участок </w:t>
      </w:r>
      <w:r w:rsidR="009C53C7" w:rsidRPr="009C53C7">
        <w:t>с кадастровым номером 53:03:0000000:13283</w:t>
      </w:r>
      <w:r w:rsidR="009C53C7">
        <w:t>.</w:t>
      </w:r>
    </w:p>
    <w:p w:rsidR="00E2744F" w:rsidRDefault="00E2744F" w:rsidP="0072489B">
      <w:r w:rsidRPr="00E2744F">
        <w:t xml:space="preserve">Срок выполнения работ: </w:t>
      </w:r>
      <w:r w:rsidR="000A42AC" w:rsidRPr="000A42AC">
        <w:t xml:space="preserve">определены графиком выполнения строительно-монтажных работ, а сроки и размеры оплаты выполненных строительно-монтажных работ и иных предусмотренных </w:t>
      </w:r>
      <w:r w:rsidR="0072489B">
        <w:t>к</w:t>
      </w:r>
      <w:r w:rsidR="000A42AC" w:rsidRPr="000A42AC">
        <w:t xml:space="preserve">онтрактом работ (за исключением сроков и размеров оплаты выполненных работ в случае досрочного прекращения </w:t>
      </w:r>
      <w:r w:rsidR="0072489B">
        <w:t>к</w:t>
      </w:r>
      <w:r w:rsidR="000A42AC" w:rsidRPr="000A42AC">
        <w:t>онтракта) – графиком оплаты выполненных работ.</w:t>
      </w:r>
      <w:r w:rsidR="000A42AC">
        <w:rPr>
          <w:rFonts w:ascii="Calibri" w:hAnsi="Calibri" w:cs="Calibri"/>
          <w:sz w:val="24"/>
          <w:szCs w:val="24"/>
        </w:rPr>
        <w:t xml:space="preserve"> </w:t>
      </w:r>
      <w:r w:rsidRPr="00E2744F">
        <w:t xml:space="preserve"> </w:t>
      </w:r>
      <w:r w:rsidR="000A42AC" w:rsidRPr="000A42AC">
        <w:t>Согласно</w:t>
      </w:r>
      <w:r w:rsidR="000A42AC" w:rsidRPr="000A42AC">
        <w:rPr>
          <w:bCs/>
        </w:rPr>
        <w:t xml:space="preserve"> </w:t>
      </w:r>
      <w:r w:rsidR="000A42AC">
        <w:rPr>
          <w:bCs/>
        </w:rPr>
        <w:t xml:space="preserve">Приложению № 2 </w:t>
      </w:r>
      <w:r w:rsidR="009C6578">
        <w:rPr>
          <w:bCs/>
        </w:rPr>
        <w:t>«Г</w:t>
      </w:r>
      <w:r w:rsidR="000A42AC" w:rsidRPr="000A42AC">
        <w:rPr>
          <w:bCs/>
        </w:rPr>
        <w:t>рафик выполнени</w:t>
      </w:r>
      <w:r w:rsidR="009C6578">
        <w:rPr>
          <w:bCs/>
        </w:rPr>
        <w:t xml:space="preserve">я строительно – монтажных работ», срок выполнения работ </w:t>
      </w:r>
      <w:r w:rsidRPr="009C6578">
        <w:t xml:space="preserve">с </w:t>
      </w:r>
      <w:r w:rsidR="000A42AC" w:rsidRPr="009C6578">
        <w:t>16 августа 2019</w:t>
      </w:r>
      <w:r w:rsidR="0072489B" w:rsidRPr="009C6578">
        <w:t xml:space="preserve"> г.</w:t>
      </w:r>
      <w:r w:rsidRPr="009C6578">
        <w:t xml:space="preserve"> до </w:t>
      </w:r>
      <w:r w:rsidR="000A42AC" w:rsidRPr="009C6578">
        <w:t>15</w:t>
      </w:r>
      <w:r w:rsidRPr="009C6578">
        <w:t xml:space="preserve"> декабря 20</w:t>
      </w:r>
      <w:r w:rsidR="00C45B42">
        <w:t>19</w:t>
      </w:r>
      <w:r w:rsidRPr="009C6578">
        <w:t xml:space="preserve"> г.</w:t>
      </w:r>
    </w:p>
    <w:p w:rsidR="00E60541" w:rsidRDefault="0072489B" w:rsidP="00C45B42">
      <w:pPr>
        <w:autoSpaceDE w:val="0"/>
        <w:autoSpaceDN w:val="0"/>
        <w:adjustRightInd w:val="0"/>
        <w:ind w:firstLine="0"/>
      </w:pPr>
      <w:r>
        <w:rPr>
          <w:spacing w:val="-11"/>
          <w:lang w:eastAsia="ru-RU"/>
        </w:rPr>
        <w:t xml:space="preserve">Согласно пункту 11 </w:t>
      </w:r>
      <w:r w:rsidRPr="008306E5">
        <w:t>контракт</w:t>
      </w:r>
      <w:r>
        <w:t>а</w:t>
      </w:r>
      <w:r w:rsidRPr="008306E5">
        <w:t xml:space="preserve"> № </w:t>
      </w:r>
      <w:r w:rsidR="00C05240" w:rsidRPr="0066095D">
        <w:rPr>
          <w:bCs/>
        </w:rPr>
        <w:t>0150300006919000005-2</w:t>
      </w:r>
      <w:r w:rsidR="00C05240">
        <w:t xml:space="preserve"> </w:t>
      </w:r>
      <w:r>
        <w:t xml:space="preserve"> р</w:t>
      </w:r>
      <w:r w:rsidRPr="004B040F">
        <w:rPr>
          <w:spacing w:val="-11"/>
          <w:lang w:eastAsia="ru-RU"/>
        </w:rPr>
        <w:t>азмер</w:t>
      </w:r>
      <w:r w:rsidRPr="004B040F">
        <w:rPr>
          <w:lang w:eastAsia="ru-RU"/>
        </w:rPr>
        <w:t xml:space="preserve"> обеспечения исполнения Контракта установлен в размере </w:t>
      </w:r>
      <w:r w:rsidR="00C05240" w:rsidRPr="00C05240">
        <w:rPr>
          <w:bCs/>
        </w:rPr>
        <w:t>5</w:t>
      </w:r>
      <w:r w:rsidRPr="00C05240">
        <w:rPr>
          <w:bCs/>
        </w:rPr>
        <w:t xml:space="preserve"> % от</w:t>
      </w:r>
      <w:r w:rsidRPr="004B040F">
        <w:rPr>
          <w:b/>
          <w:bCs/>
        </w:rPr>
        <w:t xml:space="preserve"> </w:t>
      </w:r>
      <w:r w:rsidRPr="004B040F">
        <w:rPr>
          <w:bCs/>
        </w:rPr>
        <w:t xml:space="preserve">начальной (максимальной) цены контракта – </w:t>
      </w:r>
      <w:r w:rsidR="00C05240">
        <w:rPr>
          <w:bCs/>
        </w:rPr>
        <w:t xml:space="preserve">517,9 </w:t>
      </w:r>
      <w:r w:rsidRPr="004B040F">
        <w:rPr>
          <w:bCs/>
        </w:rPr>
        <w:t xml:space="preserve">тыс. руб. </w:t>
      </w:r>
      <w:r w:rsidRPr="00796753">
        <w:t xml:space="preserve">Подрядчиком в обеспечение надлежащего исполнения обязательств по контракту № </w:t>
      </w:r>
      <w:r w:rsidR="00C05240" w:rsidRPr="00796753">
        <w:rPr>
          <w:bCs/>
        </w:rPr>
        <w:lastRenderedPageBreak/>
        <w:t>0150300006919000005-2</w:t>
      </w:r>
      <w:r w:rsidR="00C05240" w:rsidRPr="00796753">
        <w:t xml:space="preserve"> </w:t>
      </w:r>
      <w:r w:rsidRPr="00796753">
        <w:t xml:space="preserve"> предоставлен</w:t>
      </w:r>
      <w:r w:rsidR="00E60541" w:rsidRPr="00796753">
        <w:t>ы</w:t>
      </w:r>
      <w:r w:rsidRPr="00796753">
        <w:t xml:space="preserve"> обеспечени</w:t>
      </w:r>
      <w:r w:rsidR="00E60541" w:rsidRPr="00796753">
        <w:t>я</w:t>
      </w:r>
      <w:r w:rsidRPr="00796753">
        <w:t xml:space="preserve"> в виде банковской гарантии</w:t>
      </w:r>
      <w:r w:rsidR="00E60541" w:rsidRPr="00796753">
        <w:t>:</w:t>
      </w:r>
    </w:p>
    <w:p w:rsidR="00E60541" w:rsidRDefault="00E60541" w:rsidP="00C45B42">
      <w:pPr>
        <w:autoSpaceDE w:val="0"/>
        <w:autoSpaceDN w:val="0"/>
        <w:adjustRightInd w:val="0"/>
        <w:ind w:firstLine="0"/>
      </w:pPr>
      <w:r>
        <w:t>- от 01.08.2019 № 175642 АО Коммерческий банк «Интерпромбанк на сумму 517,9 тыс. руб. со сроком действия по 31.01.2020 г.»;</w:t>
      </w:r>
    </w:p>
    <w:p w:rsidR="00E60541" w:rsidRDefault="00E60541" w:rsidP="00C45B42">
      <w:pPr>
        <w:autoSpaceDE w:val="0"/>
        <w:autoSpaceDN w:val="0"/>
        <w:adjustRightInd w:val="0"/>
        <w:ind w:firstLine="0"/>
      </w:pPr>
      <w:r>
        <w:t>-</w:t>
      </w:r>
      <w:r w:rsidR="0072489B">
        <w:t xml:space="preserve">от </w:t>
      </w:r>
      <w:r w:rsidR="00C05240">
        <w:t>12</w:t>
      </w:r>
      <w:r w:rsidR="0072489B">
        <w:t>.</w:t>
      </w:r>
      <w:r w:rsidR="00C05240">
        <w:t>12</w:t>
      </w:r>
      <w:r w:rsidR="0072489B">
        <w:t>.20</w:t>
      </w:r>
      <w:r w:rsidR="00C05240">
        <w:t>19</w:t>
      </w:r>
      <w:r w:rsidR="0072489B">
        <w:t xml:space="preserve"> г</w:t>
      </w:r>
      <w:r w:rsidR="0072489B" w:rsidRPr="004B040F">
        <w:t>.</w:t>
      </w:r>
      <w:r w:rsidR="0072489B">
        <w:t xml:space="preserve"> № Г</w:t>
      </w:r>
      <w:r w:rsidR="00C05240">
        <w:t>Э-Ю-241040/ВБЦ</w:t>
      </w:r>
      <w:r w:rsidR="0072489B">
        <w:t>/</w:t>
      </w:r>
      <w:r w:rsidR="00C05240">
        <w:t>19</w:t>
      </w:r>
      <w:r w:rsidR="0072489B">
        <w:t xml:space="preserve"> </w:t>
      </w:r>
      <w:r w:rsidR="00C05240">
        <w:t xml:space="preserve">ООО Коммерческий банк «Славянский кредит» </w:t>
      </w:r>
      <w:r w:rsidR="0072489B">
        <w:t xml:space="preserve">на сумму </w:t>
      </w:r>
      <w:r w:rsidR="00C05240">
        <w:t>517,9</w:t>
      </w:r>
      <w:r>
        <w:t xml:space="preserve"> тыс. руб.</w:t>
      </w:r>
      <w:r w:rsidR="00495D59">
        <w:t xml:space="preserve"> со сроком действия по 30.05.2020 г.</w:t>
      </w:r>
    </w:p>
    <w:p w:rsidR="00C45B42" w:rsidRDefault="00E60541" w:rsidP="00C45B42">
      <w:pPr>
        <w:autoSpaceDE w:val="0"/>
        <w:autoSpaceDN w:val="0"/>
        <w:adjustRightInd w:val="0"/>
        <w:ind w:firstLine="0"/>
        <w:rPr>
          <w:rFonts w:eastAsiaTheme="minorHAnsi"/>
        </w:rPr>
      </w:pPr>
      <w:r>
        <w:t xml:space="preserve"> </w:t>
      </w:r>
      <w:r w:rsidR="0036135F">
        <w:t>Срок действия предоставленных гарантий</w:t>
      </w:r>
      <w:r w:rsidR="0072489B">
        <w:t xml:space="preserve"> соответствует условиям вышеуказанного контракта</w:t>
      </w:r>
      <w:r w:rsidR="00A83916">
        <w:t xml:space="preserve">, а также требованиям </w:t>
      </w:r>
      <w:r w:rsidR="00C45B42" w:rsidRPr="00C45B42">
        <w:rPr>
          <w:rFonts w:eastAsiaTheme="minorHAnsi"/>
        </w:rPr>
        <w:t xml:space="preserve"> </w:t>
      </w:r>
      <w:r w:rsidR="00C45B42">
        <w:rPr>
          <w:rFonts w:eastAsiaTheme="minorHAnsi"/>
        </w:rPr>
        <w:t>п. 3 статьи 96 Федерального закона № 44-ФЗ</w:t>
      </w:r>
      <w:r w:rsidR="00A83916">
        <w:rPr>
          <w:rFonts w:eastAsiaTheme="minorHAnsi"/>
        </w:rPr>
        <w:t>.</w:t>
      </w:r>
    </w:p>
    <w:p w:rsidR="00C05240" w:rsidRPr="00854E7F" w:rsidRDefault="00203F3F" w:rsidP="00C05240">
      <w:pPr>
        <w:tabs>
          <w:tab w:val="left" w:pos="0"/>
        </w:tabs>
        <w:rPr>
          <w:sz w:val="24"/>
          <w:szCs w:val="24"/>
        </w:rPr>
      </w:pPr>
      <w:r w:rsidRPr="00D220BF">
        <w:t xml:space="preserve">Цена Контракта составляет  </w:t>
      </w:r>
      <w:r w:rsidR="00C05240">
        <w:t>10 358,7</w:t>
      </w:r>
      <w:r w:rsidR="00D220BF" w:rsidRPr="00D220BF">
        <w:t> </w:t>
      </w:r>
      <w:r w:rsidR="00D220BF">
        <w:t>тыс.</w:t>
      </w:r>
      <w:r w:rsidR="00D220BF" w:rsidRPr="00D220BF">
        <w:t xml:space="preserve"> руб.</w:t>
      </w:r>
      <w:r w:rsidRPr="00D220BF">
        <w:t xml:space="preserve">, </w:t>
      </w:r>
      <w:r w:rsidR="00C05240" w:rsidRPr="00967C92">
        <w:t>в том числе налог на добавленную стоимость (далее – НДС) по налоговой ставке 20 % в размере 1 726, 4 тыс. руб.</w:t>
      </w:r>
    </w:p>
    <w:p w:rsidR="00D220BF" w:rsidRPr="005242A9" w:rsidRDefault="000641EE" w:rsidP="00C05240">
      <w:pPr>
        <w:pStyle w:val="3"/>
        <w:spacing w:line="240" w:lineRule="auto"/>
        <w:ind w:firstLine="709"/>
        <w:rPr>
          <w:rFonts w:ascii="Times New Roman" w:hAnsi="Times New Roman"/>
          <w:spacing w:val="-5"/>
          <w:sz w:val="28"/>
          <w:szCs w:val="28"/>
        </w:rPr>
      </w:pPr>
      <w:r>
        <w:rPr>
          <w:rFonts w:ascii="Times New Roman" w:hAnsi="Times New Roman"/>
          <w:spacing w:val="-4"/>
          <w:sz w:val="28"/>
          <w:szCs w:val="28"/>
        </w:rPr>
        <w:t xml:space="preserve">Настоящим контрактом </w:t>
      </w:r>
      <w:r w:rsidR="00D220BF" w:rsidRPr="00D220BF">
        <w:rPr>
          <w:rFonts w:ascii="Times New Roman" w:hAnsi="Times New Roman"/>
          <w:spacing w:val="-4"/>
          <w:sz w:val="28"/>
          <w:szCs w:val="28"/>
        </w:rPr>
        <w:t xml:space="preserve"> </w:t>
      </w:r>
      <w:r w:rsidR="00D220BF" w:rsidRPr="00D220BF">
        <w:rPr>
          <w:rFonts w:ascii="Times New Roman" w:hAnsi="Times New Roman"/>
          <w:spacing w:val="-5"/>
          <w:sz w:val="28"/>
          <w:szCs w:val="28"/>
        </w:rPr>
        <w:t xml:space="preserve">авансовый платеж </w:t>
      </w:r>
      <w:r>
        <w:rPr>
          <w:rFonts w:ascii="Times New Roman" w:hAnsi="Times New Roman"/>
          <w:spacing w:val="-5"/>
          <w:sz w:val="28"/>
          <w:szCs w:val="28"/>
        </w:rPr>
        <w:t>не предусмотрен.</w:t>
      </w:r>
    </w:p>
    <w:p w:rsidR="00920938" w:rsidRDefault="00C31C19" w:rsidP="000641EE">
      <w:pPr>
        <w:pStyle w:val="a3"/>
        <w:ind w:left="0" w:firstLine="567"/>
        <w:jc w:val="both"/>
        <w:rPr>
          <w:sz w:val="28"/>
          <w:szCs w:val="28"/>
        </w:rPr>
      </w:pPr>
      <w:r w:rsidRPr="00C31C19">
        <w:rPr>
          <w:sz w:val="28"/>
          <w:szCs w:val="28"/>
        </w:rPr>
        <w:t xml:space="preserve"> </w:t>
      </w:r>
      <w:r w:rsidR="00946137">
        <w:rPr>
          <w:sz w:val="28"/>
          <w:szCs w:val="28"/>
        </w:rPr>
        <w:t>16.12.2019 г. стороны заключили дополнительное соглашение № 1 к муниципальному контракту № 0150300006919000005-2 от 06.08.2019 г., в котором  пришли к соглашению об изменении сроков работ по контракту, внесли изменения в график выполнения строительно – монтажных работ (Приложение № 2 к контракту)</w:t>
      </w:r>
      <w:r w:rsidR="00920938">
        <w:rPr>
          <w:sz w:val="28"/>
          <w:szCs w:val="28"/>
        </w:rPr>
        <w:t xml:space="preserve"> и</w:t>
      </w:r>
      <w:r w:rsidR="00946137">
        <w:rPr>
          <w:sz w:val="28"/>
          <w:szCs w:val="28"/>
        </w:rPr>
        <w:t xml:space="preserve"> график оплаты выполненных работ (Приложение № 3 к контракту). Согласно графику выполнения строительно – монтажных работ, сроки исполнения: с 16.08.2019 по 20.04.2020 г., согласно графику оплаты выполненных работ, срок итоговой оплаты - 30.04.2020 г.</w:t>
      </w:r>
      <w:r w:rsidRPr="00C31C19">
        <w:rPr>
          <w:sz w:val="28"/>
          <w:szCs w:val="28"/>
        </w:rPr>
        <w:t xml:space="preserve"> </w:t>
      </w:r>
    </w:p>
    <w:p w:rsidR="00920938" w:rsidRDefault="00920938" w:rsidP="00920938">
      <w:pPr>
        <w:pStyle w:val="a3"/>
        <w:ind w:left="0" w:firstLine="567"/>
        <w:jc w:val="both"/>
        <w:rPr>
          <w:sz w:val="28"/>
          <w:szCs w:val="28"/>
        </w:rPr>
      </w:pPr>
      <w:r>
        <w:rPr>
          <w:sz w:val="28"/>
          <w:szCs w:val="28"/>
        </w:rPr>
        <w:t>21.04.2020 г. стороны заключили дополнительное соглашение об изменении срока исполнения контракта (в связи с распространением новой коронавирусной инфекции (</w:t>
      </w:r>
      <w:r>
        <w:rPr>
          <w:sz w:val="28"/>
          <w:szCs w:val="28"/>
          <w:lang w:val="en-US"/>
        </w:rPr>
        <w:t>COVID</w:t>
      </w:r>
      <w:r w:rsidRPr="00920938">
        <w:rPr>
          <w:sz w:val="28"/>
          <w:szCs w:val="28"/>
        </w:rPr>
        <w:t xml:space="preserve"> </w:t>
      </w:r>
      <w:r>
        <w:rPr>
          <w:sz w:val="28"/>
          <w:szCs w:val="28"/>
        </w:rPr>
        <w:t>–</w:t>
      </w:r>
      <w:r w:rsidRPr="00920938">
        <w:rPr>
          <w:sz w:val="28"/>
          <w:szCs w:val="28"/>
        </w:rPr>
        <w:t xml:space="preserve"> 19)</w:t>
      </w:r>
      <w:r>
        <w:rPr>
          <w:sz w:val="28"/>
          <w:szCs w:val="28"/>
        </w:rPr>
        <w:t>), в котором  пришли к соглашению об изменении сроков работ по контракту, возникших по независящим от сторон обстоятельств, влекущих невозможность его исполнения в установленный срок</w:t>
      </w:r>
      <w:r w:rsidR="00A83916">
        <w:rPr>
          <w:sz w:val="28"/>
          <w:szCs w:val="28"/>
        </w:rPr>
        <w:t>,</w:t>
      </w:r>
      <w:r>
        <w:rPr>
          <w:sz w:val="28"/>
          <w:szCs w:val="28"/>
        </w:rPr>
        <w:t xml:space="preserve"> в связи с распространением новой кор</w:t>
      </w:r>
      <w:r w:rsidR="001A656A">
        <w:rPr>
          <w:sz w:val="28"/>
          <w:szCs w:val="28"/>
        </w:rPr>
        <w:t>о</w:t>
      </w:r>
      <w:r>
        <w:rPr>
          <w:sz w:val="28"/>
          <w:szCs w:val="28"/>
        </w:rPr>
        <w:t>навирусной инфекции. Вследствие чего внесли изменения в график выполнения строительно – монтажных работ (Приложение № 2 к контракту) и график оплаты выполненных работ (Приложение № 3 к контракту). Согласно графику выполнения строительно – монтажных работ, сроки исполнения: с 16.08.2019 по 27.04.2020 г., согласно графику оплаты выполненных работ, срок итоговой оплаты - 07.05.2020 г.</w:t>
      </w:r>
      <w:r w:rsidRPr="00C31C19">
        <w:rPr>
          <w:sz w:val="28"/>
          <w:szCs w:val="28"/>
        </w:rPr>
        <w:t xml:space="preserve"> </w:t>
      </w:r>
    </w:p>
    <w:p w:rsidR="004B040F" w:rsidRDefault="00C31C19" w:rsidP="000641EE">
      <w:pPr>
        <w:pStyle w:val="a3"/>
        <w:ind w:left="0" w:firstLine="567"/>
        <w:jc w:val="both"/>
        <w:rPr>
          <w:sz w:val="28"/>
          <w:szCs w:val="28"/>
        </w:rPr>
      </w:pPr>
      <w:r w:rsidRPr="00C31C19">
        <w:rPr>
          <w:sz w:val="28"/>
          <w:szCs w:val="28"/>
        </w:rPr>
        <w:t xml:space="preserve"> </w:t>
      </w:r>
      <w:r w:rsidR="00920938">
        <w:rPr>
          <w:sz w:val="28"/>
          <w:szCs w:val="28"/>
        </w:rPr>
        <w:t xml:space="preserve">14.05.2020 г. стороны заключили дополнительное соглашение к муниципальному контракту № 0150300006919000005-2 от 06.08.2019 г., в котором  пришли к соглашению </w:t>
      </w:r>
      <w:r w:rsidR="007649F8">
        <w:rPr>
          <w:sz w:val="28"/>
          <w:szCs w:val="28"/>
        </w:rPr>
        <w:t xml:space="preserve">внести изменения в </w:t>
      </w:r>
      <w:r w:rsidR="00A83916">
        <w:rPr>
          <w:sz w:val="28"/>
          <w:szCs w:val="28"/>
        </w:rPr>
        <w:t>наименование работ</w:t>
      </w:r>
      <w:r w:rsidR="008C2C37">
        <w:rPr>
          <w:sz w:val="28"/>
          <w:szCs w:val="28"/>
        </w:rPr>
        <w:t>:</w:t>
      </w:r>
      <w:r w:rsidR="00A83916">
        <w:rPr>
          <w:sz w:val="28"/>
          <w:szCs w:val="28"/>
        </w:rPr>
        <w:t xml:space="preserve"> наименование «Устройство асфальтобетонного покрытия» заменить на «Устройство покрытия на сопряжениях и подходах из монолитного бетона В30 </w:t>
      </w:r>
      <w:r w:rsidR="00A83916">
        <w:rPr>
          <w:sz w:val="28"/>
          <w:szCs w:val="28"/>
          <w:lang w:val="en-US"/>
        </w:rPr>
        <w:t>F</w:t>
      </w:r>
      <w:r w:rsidR="00A83916" w:rsidRPr="00A83916">
        <w:rPr>
          <w:sz w:val="28"/>
          <w:szCs w:val="28"/>
        </w:rPr>
        <w:t xml:space="preserve">300 </w:t>
      </w:r>
      <w:r w:rsidR="00A83916">
        <w:rPr>
          <w:sz w:val="28"/>
          <w:szCs w:val="28"/>
          <w:lang w:val="en-US"/>
        </w:rPr>
        <w:t>W</w:t>
      </w:r>
      <w:r w:rsidR="00A83916" w:rsidRPr="00A83916">
        <w:rPr>
          <w:sz w:val="28"/>
          <w:szCs w:val="28"/>
        </w:rPr>
        <w:t>8</w:t>
      </w:r>
      <w:r w:rsidR="00A83916">
        <w:rPr>
          <w:sz w:val="28"/>
          <w:szCs w:val="28"/>
        </w:rPr>
        <w:t xml:space="preserve"> с армированием сеткой </w:t>
      </w:r>
      <w:r w:rsidR="008C2C37">
        <w:rPr>
          <w:sz w:val="28"/>
          <w:szCs w:val="28"/>
        </w:rPr>
        <w:t>Ф6 мм. С ячейкой 100х100 и устройство отсечек через 3 м (по длине)».</w:t>
      </w:r>
      <w:r w:rsidR="00653D44">
        <w:rPr>
          <w:sz w:val="28"/>
          <w:szCs w:val="28"/>
        </w:rPr>
        <w:t xml:space="preserve"> Физический объем работ не изменился.</w:t>
      </w:r>
    </w:p>
    <w:p w:rsidR="00DA4C9F" w:rsidRDefault="00DA4C9F" w:rsidP="00DA4C9F">
      <w:pPr>
        <w:pStyle w:val="3"/>
        <w:spacing w:line="240" w:lineRule="auto"/>
        <w:ind w:firstLine="567"/>
        <w:rPr>
          <w:rFonts w:ascii="Times New Roman" w:hAnsi="Times New Roman"/>
          <w:sz w:val="28"/>
          <w:szCs w:val="28"/>
        </w:rPr>
      </w:pPr>
      <w:r w:rsidRPr="004B040F">
        <w:rPr>
          <w:rFonts w:ascii="Times New Roman" w:hAnsi="Times New Roman"/>
          <w:sz w:val="28"/>
          <w:szCs w:val="28"/>
        </w:rPr>
        <w:t xml:space="preserve">Между Администрацией  и </w:t>
      </w:r>
      <w:r w:rsidR="00F26D09">
        <w:rPr>
          <w:rFonts w:ascii="Times New Roman" w:hAnsi="Times New Roman"/>
          <w:sz w:val="28"/>
          <w:szCs w:val="28"/>
        </w:rPr>
        <w:t>Обществом с ограниченной ответственностью «НовгородАвтомостПроект»</w:t>
      </w:r>
      <w:r>
        <w:rPr>
          <w:rFonts w:ascii="Times New Roman" w:hAnsi="Times New Roman"/>
          <w:sz w:val="28"/>
          <w:szCs w:val="28"/>
        </w:rPr>
        <w:t xml:space="preserve"> (далее – </w:t>
      </w:r>
      <w:r w:rsidR="00F26D09">
        <w:rPr>
          <w:rFonts w:ascii="Times New Roman" w:hAnsi="Times New Roman"/>
          <w:sz w:val="28"/>
          <w:szCs w:val="28"/>
        </w:rPr>
        <w:t>ООО «НовгородАвтомостПроект»</w:t>
      </w:r>
      <w:r>
        <w:rPr>
          <w:rFonts w:ascii="Times New Roman" w:hAnsi="Times New Roman"/>
          <w:sz w:val="28"/>
          <w:szCs w:val="28"/>
        </w:rPr>
        <w:t xml:space="preserve">) заключен муниципальный контракт № </w:t>
      </w:r>
      <w:r w:rsidR="00F26D09">
        <w:rPr>
          <w:rFonts w:ascii="Times New Roman" w:hAnsi="Times New Roman"/>
          <w:sz w:val="28"/>
          <w:szCs w:val="28"/>
        </w:rPr>
        <w:t>45</w:t>
      </w:r>
      <w:r>
        <w:rPr>
          <w:rFonts w:ascii="Times New Roman" w:hAnsi="Times New Roman"/>
          <w:sz w:val="28"/>
          <w:szCs w:val="28"/>
        </w:rPr>
        <w:t xml:space="preserve"> от </w:t>
      </w:r>
      <w:r w:rsidR="00F26D09">
        <w:rPr>
          <w:rFonts w:ascii="Times New Roman" w:hAnsi="Times New Roman"/>
          <w:sz w:val="28"/>
          <w:szCs w:val="28"/>
        </w:rPr>
        <w:lastRenderedPageBreak/>
        <w:t>12.08.2019</w:t>
      </w:r>
      <w:r>
        <w:rPr>
          <w:rFonts w:ascii="Times New Roman" w:hAnsi="Times New Roman"/>
          <w:sz w:val="28"/>
          <w:szCs w:val="28"/>
        </w:rPr>
        <w:t xml:space="preserve"> г. </w:t>
      </w:r>
      <w:r w:rsidR="0059688A">
        <w:rPr>
          <w:rFonts w:ascii="Times New Roman" w:hAnsi="Times New Roman"/>
          <w:sz w:val="28"/>
          <w:szCs w:val="28"/>
        </w:rPr>
        <w:t xml:space="preserve">(далее – контракт № 45) </w:t>
      </w:r>
      <w:r w:rsidR="00F26D09">
        <w:rPr>
          <w:rFonts w:ascii="Times New Roman" w:hAnsi="Times New Roman"/>
          <w:sz w:val="28"/>
          <w:szCs w:val="28"/>
        </w:rPr>
        <w:t>на</w:t>
      </w:r>
      <w:r>
        <w:rPr>
          <w:rFonts w:ascii="Times New Roman" w:hAnsi="Times New Roman"/>
          <w:sz w:val="28"/>
          <w:szCs w:val="28"/>
        </w:rPr>
        <w:t xml:space="preserve"> осуществление строительного контроля </w:t>
      </w:r>
      <w:r w:rsidR="00F26D09">
        <w:rPr>
          <w:rFonts w:ascii="Times New Roman" w:hAnsi="Times New Roman"/>
          <w:sz w:val="28"/>
          <w:szCs w:val="28"/>
        </w:rPr>
        <w:t>за выполнением работ по</w:t>
      </w:r>
      <w:r>
        <w:rPr>
          <w:rFonts w:ascii="Times New Roman" w:hAnsi="Times New Roman"/>
          <w:sz w:val="28"/>
          <w:szCs w:val="28"/>
        </w:rPr>
        <w:t xml:space="preserve"> строительств</w:t>
      </w:r>
      <w:r w:rsidR="00F26D09">
        <w:rPr>
          <w:rFonts w:ascii="Times New Roman" w:hAnsi="Times New Roman"/>
          <w:sz w:val="28"/>
          <w:szCs w:val="28"/>
        </w:rPr>
        <w:t>у</w:t>
      </w:r>
      <w:r>
        <w:rPr>
          <w:rFonts w:ascii="Times New Roman" w:hAnsi="Times New Roman"/>
          <w:sz w:val="28"/>
          <w:szCs w:val="28"/>
        </w:rPr>
        <w:t xml:space="preserve"> пешеходного моста через реку Полометь в д. Поломять Валдайского района Новгородской области. Цена контракта составила </w:t>
      </w:r>
      <w:r w:rsidR="00F26D09">
        <w:rPr>
          <w:rFonts w:ascii="Times New Roman" w:hAnsi="Times New Roman"/>
          <w:sz w:val="28"/>
          <w:szCs w:val="28"/>
        </w:rPr>
        <w:t>91,4</w:t>
      </w:r>
      <w:r>
        <w:rPr>
          <w:rFonts w:ascii="Times New Roman" w:hAnsi="Times New Roman"/>
          <w:sz w:val="28"/>
          <w:szCs w:val="28"/>
        </w:rPr>
        <w:t xml:space="preserve"> тыс. руб. Авансирование по настоящему контракту не предусмотрено. </w:t>
      </w:r>
      <w:r w:rsidR="003725F2">
        <w:rPr>
          <w:rFonts w:ascii="Times New Roman" w:hAnsi="Times New Roman"/>
          <w:sz w:val="28"/>
          <w:szCs w:val="28"/>
        </w:rPr>
        <w:t>Срок оказания услуг: с момента заключения контракта</w:t>
      </w:r>
      <w:r>
        <w:rPr>
          <w:rFonts w:ascii="Times New Roman" w:hAnsi="Times New Roman"/>
          <w:sz w:val="28"/>
          <w:szCs w:val="28"/>
        </w:rPr>
        <w:t xml:space="preserve"> до </w:t>
      </w:r>
      <w:r w:rsidR="00F26D09">
        <w:rPr>
          <w:rFonts w:ascii="Times New Roman" w:hAnsi="Times New Roman"/>
          <w:sz w:val="28"/>
          <w:szCs w:val="28"/>
        </w:rPr>
        <w:t>30.12.2019 г</w:t>
      </w:r>
      <w:r>
        <w:rPr>
          <w:rFonts w:ascii="Times New Roman" w:hAnsi="Times New Roman"/>
          <w:sz w:val="28"/>
          <w:szCs w:val="28"/>
        </w:rPr>
        <w:t>.</w:t>
      </w:r>
      <w:r w:rsidR="003725F2">
        <w:rPr>
          <w:rFonts w:ascii="Times New Roman" w:hAnsi="Times New Roman"/>
          <w:sz w:val="28"/>
          <w:szCs w:val="28"/>
        </w:rPr>
        <w:t>, но не ранее фактического срока завершения работ по строительству объекта.</w:t>
      </w:r>
      <w:r>
        <w:rPr>
          <w:rFonts w:ascii="Times New Roman" w:hAnsi="Times New Roman"/>
          <w:sz w:val="28"/>
          <w:szCs w:val="28"/>
        </w:rPr>
        <w:t xml:space="preserve"> </w:t>
      </w:r>
      <w:r w:rsidRPr="00653D44">
        <w:rPr>
          <w:rFonts w:ascii="Times New Roman" w:hAnsi="Times New Roman"/>
          <w:sz w:val="28"/>
          <w:szCs w:val="28"/>
        </w:rPr>
        <w:t xml:space="preserve">Представлена копия акта № </w:t>
      </w:r>
      <w:r w:rsidR="00653D44" w:rsidRPr="00653D44">
        <w:rPr>
          <w:rFonts w:ascii="Times New Roman" w:hAnsi="Times New Roman"/>
          <w:sz w:val="28"/>
          <w:szCs w:val="28"/>
        </w:rPr>
        <w:t xml:space="preserve">1 </w:t>
      </w:r>
      <w:r w:rsidRPr="00653D44">
        <w:rPr>
          <w:rFonts w:ascii="Times New Roman" w:hAnsi="Times New Roman"/>
          <w:sz w:val="28"/>
          <w:szCs w:val="28"/>
        </w:rPr>
        <w:t xml:space="preserve">от </w:t>
      </w:r>
      <w:r w:rsidR="00653D44" w:rsidRPr="00653D44">
        <w:rPr>
          <w:rFonts w:ascii="Times New Roman" w:hAnsi="Times New Roman"/>
          <w:sz w:val="28"/>
          <w:szCs w:val="28"/>
        </w:rPr>
        <w:t>30</w:t>
      </w:r>
      <w:r w:rsidR="003725F2">
        <w:rPr>
          <w:rFonts w:ascii="Times New Roman" w:hAnsi="Times New Roman"/>
          <w:sz w:val="28"/>
          <w:szCs w:val="28"/>
        </w:rPr>
        <w:t>.</w:t>
      </w:r>
      <w:r w:rsidR="00653D44" w:rsidRPr="00653D44">
        <w:rPr>
          <w:rFonts w:ascii="Times New Roman" w:hAnsi="Times New Roman"/>
          <w:sz w:val="28"/>
          <w:szCs w:val="28"/>
        </w:rPr>
        <w:t>04</w:t>
      </w:r>
      <w:r w:rsidR="003725F2">
        <w:rPr>
          <w:rFonts w:ascii="Times New Roman" w:hAnsi="Times New Roman"/>
          <w:sz w:val="28"/>
          <w:szCs w:val="28"/>
        </w:rPr>
        <w:t>.</w:t>
      </w:r>
      <w:r w:rsidR="00653D44" w:rsidRPr="00653D44">
        <w:rPr>
          <w:rFonts w:ascii="Times New Roman" w:hAnsi="Times New Roman"/>
          <w:sz w:val="28"/>
          <w:szCs w:val="28"/>
        </w:rPr>
        <w:t xml:space="preserve">2020 </w:t>
      </w:r>
      <w:r w:rsidRPr="00653D44">
        <w:rPr>
          <w:rFonts w:ascii="Times New Roman" w:hAnsi="Times New Roman"/>
          <w:sz w:val="28"/>
          <w:szCs w:val="28"/>
        </w:rPr>
        <w:t xml:space="preserve">г. об оказании услуг на сумму </w:t>
      </w:r>
      <w:r w:rsidR="00EA79D4" w:rsidRPr="00653D44">
        <w:rPr>
          <w:rFonts w:ascii="Times New Roman" w:hAnsi="Times New Roman"/>
          <w:sz w:val="28"/>
          <w:szCs w:val="28"/>
        </w:rPr>
        <w:t>91,4</w:t>
      </w:r>
      <w:r w:rsidRPr="00653D44">
        <w:rPr>
          <w:rFonts w:ascii="Times New Roman" w:hAnsi="Times New Roman"/>
          <w:sz w:val="28"/>
          <w:szCs w:val="28"/>
        </w:rPr>
        <w:t xml:space="preserve"> тыс. руб.</w:t>
      </w:r>
      <w:r w:rsidR="00E237BF">
        <w:rPr>
          <w:rFonts w:ascii="Times New Roman" w:hAnsi="Times New Roman"/>
          <w:sz w:val="28"/>
          <w:szCs w:val="28"/>
        </w:rPr>
        <w:t>, отчетный период с 12.08.2019 г. по 30.04.2020 г.</w:t>
      </w:r>
      <w:r>
        <w:rPr>
          <w:rFonts w:ascii="Times New Roman" w:hAnsi="Times New Roman"/>
          <w:sz w:val="28"/>
          <w:szCs w:val="28"/>
        </w:rPr>
        <w:t xml:space="preserve"> Оплата произведена платежным поручением  № </w:t>
      </w:r>
      <w:r w:rsidR="00653D44">
        <w:rPr>
          <w:rFonts w:ascii="Times New Roman" w:hAnsi="Times New Roman"/>
          <w:sz w:val="28"/>
          <w:szCs w:val="28"/>
        </w:rPr>
        <w:t xml:space="preserve">660997 </w:t>
      </w:r>
      <w:r>
        <w:rPr>
          <w:rFonts w:ascii="Times New Roman" w:hAnsi="Times New Roman"/>
          <w:sz w:val="28"/>
          <w:szCs w:val="28"/>
        </w:rPr>
        <w:t xml:space="preserve">от </w:t>
      </w:r>
      <w:r w:rsidR="009110A8">
        <w:rPr>
          <w:rFonts w:ascii="Times New Roman" w:hAnsi="Times New Roman"/>
          <w:sz w:val="28"/>
          <w:szCs w:val="28"/>
        </w:rPr>
        <w:t>09.07.2020</w:t>
      </w:r>
      <w:r>
        <w:rPr>
          <w:rFonts w:ascii="Times New Roman" w:hAnsi="Times New Roman"/>
          <w:sz w:val="28"/>
          <w:szCs w:val="28"/>
        </w:rPr>
        <w:t xml:space="preserve"> г.</w:t>
      </w:r>
      <w:r w:rsidR="00B63123">
        <w:rPr>
          <w:rFonts w:ascii="Times New Roman" w:hAnsi="Times New Roman"/>
          <w:sz w:val="28"/>
          <w:szCs w:val="28"/>
        </w:rPr>
        <w:t xml:space="preserve"> на сумму 91,</w:t>
      </w:r>
      <w:r w:rsidR="00EA79D4">
        <w:rPr>
          <w:rFonts w:ascii="Times New Roman" w:hAnsi="Times New Roman"/>
          <w:sz w:val="28"/>
          <w:szCs w:val="28"/>
        </w:rPr>
        <w:t>4</w:t>
      </w:r>
      <w:r w:rsidR="00B63123">
        <w:rPr>
          <w:rFonts w:ascii="Times New Roman" w:hAnsi="Times New Roman"/>
          <w:sz w:val="28"/>
          <w:szCs w:val="28"/>
        </w:rPr>
        <w:t xml:space="preserve"> тыс. руб.</w:t>
      </w:r>
      <w:r w:rsidR="006D02F3">
        <w:rPr>
          <w:rFonts w:ascii="Times New Roman" w:hAnsi="Times New Roman"/>
          <w:sz w:val="28"/>
          <w:szCs w:val="28"/>
        </w:rPr>
        <w:t xml:space="preserve"> </w:t>
      </w:r>
      <w:r w:rsidR="00555D34">
        <w:rPr>
          <w:rFonts w:ascii="Times New Roman" w:hAnsi="Times New Roman"/>
          <w:sz w:val="28"/>
          <w:szCs w:val="28"/>
        </w:rPr>
        <w:t>Акты скрытых работ</w:t>
      </w:r>
      <w:r w:rsidR="009A40CB">
        <w:rPr>
          <w:rFonts w:ascii="Times New Roman" w:hAnsi="Times New Roman"/>
          <w:sz w:val="28"/>
          <w:szCs w:val="28"/>
        </w:rPr>
        <w:t>,</w:t>
      </w:r>
      <w:r w:rsidR="00555D34">
        <w:rPr>
          <w:rFonts w:ascii="Times New Roman" w:hAnsi="Times New Roman"/>
          <w:sz w:val="28"/>
          <w:szCs w:val="28"/>
        </w:rPr>
        <w:t xml:space="preserve"> </w:t>
      </w:r>
      <w:r w:rsidR="009A40CB">
        <w:rPr>
          <w:rFonts w:ascii="Times New Roman" w:hAnsi="Times New Roman"/>
          <w:sz w:val="28"/>
          <w:szCs w:val="28"/>
        </w:rPr>
        <w:t xml:space="preserve">а также общий журнал производства работ, </w:t>
      </w:r>
      <w:r w:rsidR="00931CE8">
        <w:rPr>
          <w:rFonts w:ascii="Times New Roman" w:hAnsi="Times New Roman"/>
          <w:sz w:val="28"/>
          <w:szCs w:val="28"/>
        </w:rPr>
        <w:t xml:space="preserve">для проведения мероприятия </w:t>
      </w:r>
      <w:r w:rsidR="00555D34">
        <w:rPr>
          <w:rFonts w:ascii="Times New Roman" w:hAnsi="Times New Roman"/>
          <w:sz w:val="28"/>
          <w:szCs w:val="28"/>
        </w:rPr>
        <w:t xml:space="preserve">не представлены, следовательно, сделать вывод об их наличии не представляется возможным. </w:t>
      </w:r>
    </w:p>
    <w:p w:rsidR="00424BE3" w:rsidRDefault="0059688A" w:rsidP="00A71107">
      <w:pPr>
        <w:pStyle w:val="3"/>
        <w:spacing w:line="240" w:lineRule="auto"/>
        <w:ind w:firstLine="567"/>
        <w:rPr>
          <w:rFonts w:ascii="Times New Roman" w:hAnsi="Times New Roman"/>
          <w:sz w:val="28"/>
          <w:szCs w:val="28"/>
        </w:rPr>
      </w:pPr>
      <w:r>
        <w:rPr>
          <w:rFonts w:ascii="Times New Roman" w:hAnsi="Times New Roman"/>
          <w:sz w:val="28"/>
          <w:szCs w:val="28"/>
        </w:rPr>
        <w:t>В период действия контракта № 45 м</w:t>
      </w:r>
      <w:r w:rsidR="00A71107" w:rsidRPr="004B040F">
        <w:rPr>
          <w:rFonts w:ascii="Times New Roman" w:hAnsi="Times New Roman"/>
          <w:sz w:val="28"/>
          <w:szCs w:val="28"/>
        </w:rPr>
        <w:t>ежду Администрацией и Государственным бюджетным учреждением «Управление капитального строительства Новгородской</w:t>
      </w:r>
      <w:r w:rsidR="00A71107">
        <w:rPr>
          <w:rFonts w:ascii="Times New Roman" w:hAnsi="Times New Roman"/>
          <w:sz w:val="28"/>
          <w:szCs w:val="28"/>
        </w:rPr>
        <w:t xml:space="preserve"> области» (далее – ГБУ «УКС НО») заключен контракт № </w:t>
      </w:r>
      <w:r w:rsidR="00AD6959">
        <w:rPr>
          <w:rFonts w:ascii="Times New Roman" w:hAnsi="Times New Roman"/>
          <w:sz w:val="28"/>
          <w:szCs w:val="28"/>
        </w:rPr>
        <w:t>4</w:t>
      </w:r>
      <w:r w:rsidR="00A71107">
        <w:rPr>
          <w:rFonts w:ascii="Times New Roman" w:hAnsi="Times New Roman"/>
          <w:sz w:val="28"/>
          <w:szCs w:val="28"/>
        </w:rPr>
        <w:t xml:space="preserve"> от </w:t>
      </w:r>
      <w:r w:rsidR="001D677B">
        <w:rPr>
          <w:rFonts w:ascii="Times New Roman" w:hAnsi="Times New Roman"/>
          <w:sz w:val="28"/>
          <w:szCs w:val="28"/>
        </w:rPr>
        <w:t>10.03.2020</w:t>
      </w:r>
      <w:r w:rsidR="00A71107">
        <w:rPr>
          <w:rFonts w:ascii="Times New Roman" w:hAnsi="Times New Roman"/>
          <w:sz w:val="28"/>
          <w:szCs w:val="28"/>
        </w:rPr>
        <w:t xml:space="preserve"> г. на выполнение части</w:t>
      </w:r>
      <w:r w:rsidR="00DC2A0C">
        <w:rPr>
          <w:rFonts w:ascii="Times New Roman" w:hAnsi="Times New Roman"/>
          <w:sz w:val="28"/>
          <w:szCs w:val="28"/>
        </w:rPr>
        <w:t xml:space="preserve"> функций технического заказчика за выполнением работ по</w:t>
      </w:r>
      <w:r w:rsidR="00A71107">
        <w:rPr>
          <w:rFonts w:ascii="Times New Roman" w:hAnsi="Times New Roman"/>
          <w:sz w:val="28"/>
          <w:szCs w:val="28"/>
        </w:rPr>
        <w:t xml:space="preserve"> строительств</w:t>
      </w:r>
      <w:r w:rsidR="00DC2A0C">
        <w:rPr>
          <w:rFonts w:ascii="Times New Roman" w:hAnsi="Times New Roman"/>
          <w:sz w:val="28"/>
          <w:szCs w:val="28"/>
        </w:rPr>
        <w:t xml:space="preserve">у </w:t>
      </w:r>
      <w:r w:rsidR="00946137">
        <w:rPr>
          <w:rFonts w:ascii="Times New Roman" w:hAnsi="Times New Roman"/>
          <w:sz w:val="28"/>
          <w:szCs w:val="28"/>
        </w:rPr>
        <w:t>пешеходного моста через реку Пол</w:t>
      </w:r>
      <w:r w:rsidR="00022AA9">
        <w:rPr>
          <w:rFonts w:ascii="Times New Roman" w:hAnsi="Times New Roman"/>
          <w:sz w:val="28"/>
          <w:szCs w:val="28"/>
        </w:rPr>
        <w:t>о</w:t>
      </w:r>
      <w:r w:rsidR="00946137">
        <w:rPr>
          <w:rFonts w:ascii="Times New Roman" w:hAnsi="Times New Roman"/>
          <w:sz w:val="28"/>
          <w:szCs w:val="28"/>
        </w:rPr>
        <w:t>меть в д. Поломять Валдайского</w:t>
      </w:r>
      <w:r w:rsidR="005F077B">
        <w:rPr>
          <w:rFonts w:ascii="Times New Roman" w:hAnsi="Times New Roman"/>
          <w:sz w:val="28"/>
          <w:szCs w:val="28"/>
        </w:rPr>
        <w:t xml:space="preserve"> </w:t>
      </w:r>
      <w:r w:rsidR="00946137">
        <w:rPr>
          <w:rFonts w:ascii="Times New Roman" w:hAnsi="Times New Roman"/>
          <w:sz w:val="28"/>
          <w:szCs w:val="28"/>
        </w:rPr>
        <w:t>района Новгородской области.</w:t>
      </w:r>
      <w:r w:rsidR="00A71107">
        <w:rPr>
          <w:rFonts w:ascii="Times New Roman" w:hAnsi="Times New Roman"/>
          <w:sz w:val="28"/>
          <w:szCs w:val="28"/>
        </w:rPr>
        <w:t xml:space="preserve"> Цена контракта составила </w:t>
      </w:r>
      <w:r w:rsidR="001D677B">
        <w:rPr>
          <w:rFonts w:ascii="Times New Roman" w:hAnsi="Times New Roman"/>
          <w:sz w:val="28"/>
          <w:szCs w:val="28"/>
        </w:rPr>
        <w:t>91,5</w:t>
      </w:r>
      <w:r w:rsidR="00A71107">
        <w:rPr>
          <w:rFonts w:ascii="Times New Roman" w:hAnsi="Times New Roman"/>
          <w:sz w:val="28"/>
          <w:szCs w:val="28"/>
        </w:rPr>
        <w:t xml:space="preserve"> тыс. руб. Авансирование по настоящему контракту не предусмотрено. Контракт вступает в силу с даты подписания и действует до исполнения сторонами всех своих обязательств. </w:t>
      </w:r>
      <w:r w:rsidR="00A71107" w:rsidRPr="00BA6227">
        <w:rPr>
          <w:rFonts w:ascii="Times New Roman" w:hAnsi="Times New Roman"/>
          <w:sz w:val="28"/>
          <w:szCs w:val="28"/>
        </w:rPr>
        <w:t xml:space="preserve">Представлена копия акта № </w:t>
      </w:r>
      <w:r w:rsidR="001D677B" w:rsidRPr="00BA6227">
        <w:rPr>
          <w:rFonts w:ascii="Times New Roman" w:hAnsi="Times New Roman"/>
          <w:sz w:val="28"/>
          <w:szCs w:val="28"/>
        </w:rPr>
        <w:t>17</w:t>
      </w:r>
      <w:r w:rsidR="00A71107" w:rsidRPr="00BA6227">
        <w:rPr>
          <w:rFonts w:ascii="Times New Roman" w:hAnsi="Times New Roman"/>
          <w:sz w:val="28"/>
          <w:szCs w:val="28"/>
        </w:rPr>
        <w:t xml:space="preserve"> от</w:t>
      </w:r>
      <w:r w:rsidR="00A71107">
        <w:rPr>
          <w:rFonts w:ascii="Times New Roman" w:hAnsi="Times New Roman"/>
          <w:sz w:val="28"/>
          <w:szCs w:val="28"/>
        </w:rPr>
        <w:t xml:space="preserve"> </w:t>
      </w:r>
      <w:r w:rsidR="001D677B">
        <w:rPr>
          <w:rFonts w:ascii="Times New Roman" w:hAnsi="Times New Roman"/>
          <w:sz w:val="28"/>
          <w:szCs w:val="28"/>
        </w:rPr>
        <w:t>26.06.2020</w:t>
      </w:r>
      <w:r w:rsidR="00A71107">
        <w:rPr>
          <w:rFonts w:ascii="Times New Roman" w:hAnsi="Times New Roman"/>
          <w:sz w:val="28"/>
          <w:szCs w:val="28"/>
        </w:rPr>
        <w:t xml:space="preserve"> г. об оказании услуг на сумму </w:t>
      </w:r>
      <w:r w:rsidR="001E38B1" w:rsidRPr="00424BE3">
        <w:rPr>
          <w:rFonts w:ascii="Times New Roman" w:hAnsi="Times New Roman"/>
          <w:sz w:val="28"/>
          <w:szCs w:val="28"/>
        </w:rPr>
        <w:t xml:space="preserve">91,5 </w:t>
      </w:r>
      <w:r w:rsidR="00A71107" w:rsidRPr="00424BE3">
        <w:rPr>
          <w:rFonts w:ascii="Times New Roman" w:hAnsi="Times New Roman"/>
          <w:sz w:val="28"/>
          <w:szCs w:val="28"/>
        </w:rPr>
        <w:t>тыс. руб</w:t>
      </w:r>
      <w:r w:rsidR="00A71107" w:rsidRPr="0059688A">
        <w:rPr>
          <w:rFonts w:ascii="Times New Roman" w:hAnsi="Times New Roman"/>
          <w:sz w:val="28"/>
          <w:szCs w:val="28"/>
        </w:rPr>
        <w:t>.</w:t>
      </w:r>
      <w:r w:rsidR="00BA6227">
        <w:rPr>
          <w:rFonts w:ascii="Times New Roman" w:hAnsi="Times New Roman"/>
          <w:sz w:val="28"/>
          <w:szCs w:val="28"/>
        </w:rPr>
        <w:t>, отчетный период не указан.</w:t>
      </w:r>
      <w:r w:rsidR="00555D34" w:rsidRPr="0059688A">
        <w:rPr>
          <w:rFonts w:ascii="Times New Roman" w:hAnsi="Times New Roman"/>
          <w:sz w:val="28"/>
          <w:szCs w:val="28"/>
        </w:rPr>
        <w:t xml:space="preserve"> </w:t>
      </w:r>
      <w:r w:rsidR="00555D34" w:rsidRPr="00555D34">
        <w:rPr>
          <w:rFonts w:ascii="Times New Roman" w:hAnsi="Times New Roman"/>
          <w:sz w:val="28"/>
          <w:szCs w:val="28"/>
        </w:rPr>
        <w:t>Оплата произведена платежным поручением  № 656246 от 08.07.2020 г.</w:t>
      </w:r>
      <w:r w:rsidR="00A91991">
        <w:rPr>
          <w:rFonts w:ascii="Times New Roman" w:hAnsi="Times New Roman"/>
          <w:sz w:val="28"/>
          <w:szCs w:val="28"/>
        </w:rPr>
        <w:t xml:space="preserve"> Акты освидетельствования работ</w:t>
      </w:r>
      <w:r w:rsidR="009B32B0">
        <w:rPr>
          <w:rFonts w:ascii="Times New Roman" w:hAnsi="Times New Roman"/>
          <w:sz w:val="28"/>
          <w:szCs w:val="28"/>
        </w:rPr>
        <w:t>,</w:t>
      </w:r>
      <w:r w:rsidR="00A91991">
        <w:rPr>
          <w:rFonts w:ascii="Times New Roman" w:hAnsi="Times New Roman"/>
          <w:sz w:val="28"/>
          <w:szCs w:val="28"/>
        </w:rPr>
        <w:t xml:space="preserve"> </w:t>
      </w:r>
      <w:r w:rsidR="009B32B0">
        <w:rPr>
          <w:rFonts w:ascii="Times New Roman" w:hAnsi="Times New Roman"/>
          <w:sz w:val="28"/>
          <w:szCs w:val="28"/>
        </w:rPr>
        <w:t xml:space="preserve">а также общий журнал производства работ, </w:t>
      </w:r>
      <w:r w:rsidR="00A91991">
        <w:rPr>
          <w:rFonts w:ascii="Times New Roman" w:hAnsi="Times New Roman"/>
          <w:sz w:val="28"/>
          <w:szCs w:val="28"/>
        </w:rPr>
        <w:t>не представлены, следовательно, сделать вывод об их наличии не представляется возможным.</w:t>
      </w:r>
      <w:r w:rsidR="009B32B0">
        <w:rPr>
          <w:rFonts w:ascii="Times New Roman" w:hAnsi="Times New Roman"/>
          <w:sz w:val="28"/>
          <w:szCs w:val="28"/>
        </w:rPr>
        <w:t xml:space="preserve"> </w:t>
      </w:r>
    </w:p>
    <w:p w:rsidR="00A71107" w:rsidRDefault="009B32B0" w:rsidP="00A71107">
      <w:pPr>
        <w:pStyle w:val="3"/>
        <w:spacing w:line="240" w:lineRule="auto"/>
        <w:ind w:firstLine="567"/>
        <w:rPr>
          <w:rFonts w:ascii="Times New Roman" w:hAnsi="Times New Roman"/>
          <w:sz w:val="28"/>
          <w:szCs w:val="28"/>
        </w:rPr>
      </w:pPr>
      <w:r>
        <w:rPr>
          <w:rFonts w:ascii="Times New Roman" w:hAnsi="Times New Roman"/>
          <w:sz w:val="28"/>
          <w:szCs w:val="28"/>
        </w:rPr>
        <w:t xml:space="preserve">Кроме того, </w:t>
      </w:r>
      <w:r w:rsidR="009A40CB">
        <w:rPr>
          <w:rFonts w:ascii="Times New Roman" w:hAnsi="Times New Roman"/>
          <w:sz w:val="28"/>
          <w:szCs w:val="28"/>
        </w:rPr>
        <w:t xml:space="preserve">с целью исключения факта оплаты за одни и те же работы дважды, </w:t>
      </w:r>
      <w:r>
        <w:rPr>
          <w:rFonts w:ascii="Times New Roman" w:hAnsi="Times New Roman"/>
          <w:sz w:val="28"/>
          <w:szCs w:val="28"/>
        </w:rPr>
        <w:t xml:space="preserve">при отсутствии журналов производства работ, не представляется возможным сделать вывод, какие работы были выполнены </w:t>
      </w:r>
      <w:r w:rsidR="009D31A8">
        <w:rPr>
          <w:rFonts w:ascii="Times New Roman" w:hAnsi="Times New Roman"/>
          <w:sz w:val="28"/>
          <w:szCs w:val="28"/>
        </w:rPr>
        <w:t xml:space="preserve">каждой </w:t>
      </w:r>
      <w:r w:rsidR="009A40CB">
        <w:rPr>
          <w:rFonts w:ascii="Times New Roman" w:hAnsi="Times New Roman"/>
          <w:sz w:val="28"/>
          <w:szCs w:val="28"/>
        </w:rPr>
        <w:t>организаци</w:t>
      </w:r>
      <w:r w:rsidR="009D31A8">
        <w:rPr>
          <w:rFonts w:ascii="Times New Roman" w:hAnsi="Times New Roman"/>
          <w:sz w:val="28"/>
          <w:szCs w:val="28"/>
        </w:rPr>
        <w:t>ей в рамках вышеуказанных контрактов.</w:t>
      </w:r>
    </w:p>
    <w:p w:rsidR="00C01798" w:rsidRDefault="005F077B" w:rsidP="00212551">
      <w:pPr>
        <w:pStyle w:val="3"/>
        <w:spacing w:line="240" w:lineRule="auto"/>
        <w:ind w:firstLine="709"/>
        <w:rPr>
          <w:rFonts w:ascii="Times New Roman" w:hAnsi="Times New Roman"/>
          <w:sz w:val="28"/>
          <w:szCs w:val="28"/>
        </w:rPr>
      </w:pPr>
      <w:r>
        <w:rPr>
          <w:rFonts w:ascii="Times New Roman" w:hAnsi="Times New Roman"/>
          <w:sz w:val="28"/>
          <w:szCs w:val="28"/>
        </w:rPr>
        <w:t>Работы по строительству моста выполнены в полном объеме</w:t>
      </w:r>
      <w:r w:rsidR="003725F2">
        <w:rPr>
          <w:rFonts w:ascii="Times New Roman" w:hAnsi="Times New Roman"/>
          <w:sz w:val="28"/>
          <w:szCs w:val="28"/>
        </w:rPr>
        <w:t>,</w:t>
      </w:r>
      <w:r w:rsidR="007A5439">
        <w:rPr>
          <w:rFonts w:ascii="Times New Roman" w:hAnsi="Times New Roman"/>
          <w:sz w:val="28"/>
          <w:szCs w:val="28"/>
        </w:rPr>
        <w:t xml:space="preserve"> согласно условиям контракта </w:t>
      </w:r>
      <w:r w:rsidR="007A5439" w:rsidRPr="007A5439">
        <w:rPr>
          <w:rFonts w:ascii="Times New Roman" w:hAnsi="Times New Roman"/>
          <w:sz w:val="28"/>
          <w:szCs w:val="28"/>
        </w:rPr>
        <w:t>№ 0150300006919000005-2</w:t>
      </w:r>
      <w:r w:rsidR="007A5439">
        <w:rPr>
          <w:rFonts w:ascii="Times New Roman" w:hAnsi="Times New Roman"/>
          <w:sz w:val="28"/>
          <w:szCs w:val="28"/>
        </w:rPr>
        <w:t>,</w:t>
      </w:r>
      <w:r w:rsidR="007A5439">
        <w:rPr>
          <w:sz w:val="28"/>
          <w:szCs w:val="28"/>
        </w:rPr>
        <w:t xml:space="preserve"> </w:t>
      </w:r>
      <w:r>
        <w:rPr>
          <w:rFonts w:ascii="Times New Roman" w:hAnsi="Times New Roman"/>
          <w:sz w:val="28"/>
          <w:szCs w:val="28"/>
        </w:rPr>
        <w:t>представлены следующие документы:</w:t>
      </w:r>
      <w:r w:rsidR="00C01798" w:rsidRPr="00C01798">
        <w:rPr>
          <w:rFonts w:ascii="Times New Roman" w:hAnsi="Times New Roman"/>
          <w:sz w:val="28"/>
          <w:szCs w:val="28"/>
        </w:rPr>
        <w:t xml:space="preserve"> </w:t>
      </w:r>
    </w:p>
    <w:p w:rsidR="00212551" w:rsidRDefault="00C01798" w:rsidP="00212551">
      <w:pPr>
        <w:pStyle w:val="3"/>
        <w:spacing w:line="240" w:lineRule="auto"/>
        <w:ind w:firstLine="709"/>
        <w:rPr>
          <w:rFonts w:ascii="Times New Roman" w:hAnsi="Times New Roman"/>
          <w:sz w:val="28"/>
          <w:szCs w:val="28"/>
        </w:rPr>
      </w:pPr>
      <w:r>
        <w:rPr>
          <w:rFonts w:ascii="Times New Roman" w:hAnsi="Times New Roman"/>
          <w:sz w:val="28"/>
          <w:szCs w:val="28"/>
        </w:rPr>
        <w:t>- счет на оплату № 3 от 27.04.2020 г.</w:t>
      </w:r>
    </w:p>
    <w:p w:rsidR="005F077B" w:rsidRDefault="005F077B" w:rsidP="00212551">
      <w:pPr>
        <w:pStyle w:val="3"/>
        <w:spacing w:line="240" w:lineRule="auto"/>
        <w:ind w:firstLine="709"/>
        <w:rPr>
          <w:rFonts w:ascii="Times New Roman" w:hAnsi="Times New Roman"/>
          <w:sz w:val="28"/>
          <w:szCs w:val="28"/>
        </w:rPr>
      </w:pPr>
      <w:r>
        <w:rPr>
          <w:rFonts w:ascii="Times New Roman" w:hAnsi="Times New Roman"/>
          <w:sz w:val="28"/>
          <w:szCs w:val="28"/>
        </w:rPr>
        <w:t>- акт № 1 о приёмке выполненных работ от 28.04.2020 г. на сумму 5 178,4 тыс. руб.</w:t>
      </w:r>
      <w:r w:rsidR="003725F2">
        <w:rPr>
          <w:rFonts w:ascii="Times New Roman" w:hAnsi="Times New Roman"/>
          <w:sz w:val="28"/>
          <w:szCs w:val="28"/>
        </w:rPr>
        <w:t xml:space="preserve"> (отчетный период с 06.08.2019 г. по 10.03.2020 г.)</w:t>
      </w:r>
      <w:r>
        <w:rPr>
          <w:rFonts w:ascii="Times New Roman" w:hAnsi="Times New Roman"/>
          <w:sz w:val="28"/>
          <w:szCs w:val="28"/>
        </w:rPr>
        <w:t xml:space="preserve">; </w:t>
      </w:r>
    </w:p>
    <w:p w:rsidR="00212551" w:rsidRDefault="005F077B" w:rsidP="00212551">
      <w:pPr>
        <w:pStyle w:val="3"/>
        <w:spacing w:line="240" w:lineRule="auto"/>
        <w:ind w:firstLine="709"/>
        <w:rPr>
          <w:rFonts w:ascii="Times New Roman" w:hAnsi="Times New Roman"/>
          <w:sz w:val="28"/>
          <w:szCs w:val="28"/>
        </w:rPr>
      </w:pPr>
      <w:r>
        <w:rPr>
          <w:rFonts w:ascii="Times New Roman" w:hAnsi="Times New Roman"/>
          <w:sz w:val="28"/>
          <w:szCs w:val="28"/>
        </w:rPr>
        <w:t>- акт № 2 о приёмке выполненных работ от 08.05.2020 г. на сумму 5 180,3 тыс. руб.</w:t>
      </w:r>
      <w:r w:rsidR="003725F2">
        <w:rPr>
          <w:rFonts w:ascii="Times New Roman" w:hAnsi="Times New Roman"/>
          <w:sz w:val="28"/>
          <w:szCs w:val="28"/>
        </w:rPr>
        <w:t xml:space="preserve"> (отчетный период с 11.03.2020 г. по 28.04.2020 г.)</w:t>
      </w:r>
      <w:r>
        <w:rPr>
          <w:rFonts w:ascii="Times New Roman" w:hAnsi="Times New Roman"/>
          <w:sz w:val="28"/>
          <w:szCs w:val="28"/>
        </w:rPr>
        <w:t>;</w:t>
      </w:r>
    </w:p>
    <w:p w:rsidR="005F077B" w:rsidRDefault="005F077B" w:rsidP="00212551">
      <w:pPr>
        <w:pStyle w:val="3"/>
        <w:spacing w:line="240" w:lineRule="auto"/>
        <w:ind w:firstLine="709"/>
        <w:rPr>
          <w:rFonts w:ascii="Times New Roman" w:hAnsi="Times New Roman"/>
          <w:sz w:val="28"/>
          <w:szCs w:val="28"/>
        </w:rPr>
      </w:pPr>
      <w:r>
        <w:rPr>
          <w:rFonts w:ascii="Times New Roman" w:hAnsi="Times New Roman"/>
          <w:sz w:val="28"/>
          <w:szCs w:val="28"/>
        </w:rPr>
        <w:t>-</w:t>
      </w:r>
      <w:r w:rsidR="007A5439">
        <w:rPr>
          <w:rFonts w:ascii="Times New Roman" w:hAnsi="Times New Roman"/>
          <w:sz w:val="28"/>
          <w:szCs w:val="28"/>
        </w:rPr>
        <w:t xml:space="preserve"> акт сдачи – приемки законченного строительством линейного объекта от 08.05.2020 г.</w:t>
      </w:r>
    </w:p>
    <w:p w:rsidR="00CF5D14" w:rsidRDefault="00CF5D14" w:rsidP="00212551">
      <w:pPr>
        <w:pStyle w:val="3"/>
        <w:spacing w:line="240" w:lineRule="auto"/>
        <w:ind w:firstLine="709"/>
        <w:rPr>
          <w:rFonts w:ascii="Times New Roman" w:hAnsi="Times New Roman"/>
          <w:sz w:val="28"/>
          <w:szCs w:val="28"/>
        </w:rPr>
      </w:pPr>
      <w:r>
        <w:rPr>
          <w:rFonts w:ascii="Times New Roman" w:hAnsi="Times New Roman"/>
          <w:sz w:val="28"/>
          <w:szCs w:val="28"/>
        </w:rPr>
        <w:t>Расчеты произведены платежным поручением № 660872 от 09.07.2020 г. в сумме 10 358,7 тыс. руб.</w:t>
      </w:r>
      <w:r w:rsidR="00C01798">
        <w:rPr>
          <w:rFonts w:ascii="Times New Roman" w:hAnsi="Times New Roman"/>
          <w:sz w:val="28"/>
          <w:szCs w:val="28"/>
        </w:rPr>
        <w:t xml:space="preserve"> </w:t>
      </w:r>
    </w:p>
    <w:p w:rsidR="00E110A1" w:rsidRDefault="00E110A1" w:rsidP="00212551">
      <w:pPr>
        <w:pStyle w:val="3"/>
        <w:spacing w:line="240" w:lineRule="auto"/>
        <w:ind w:firstLine="709"/>
        <w:rPr>
          <w:rFonts w:ascii="Times New Roman" w:hAnsi="Times New Roman"/>
          <w:sz w:val="28"/>
          <w:szCs w:val="28"/>
        </w:rPr>
      </w:pPr>
      <w:r>
        <w:rPr>
          <w:rFonts w:ascii="Times New Roman" w:hAnsi="Times New Roman"/>
          <w:sz w:val="28"/>
          <w:szCs w:val="28"/>
        </w:rPr>
        <w:lastRenderedPageBreak/>
        <w:t>Следует отметить, что акт № 2 о приёмке выполненных работ от 08.05.2020 г. на сумму 5 180,3 тыс. руб. (отчетный период с 11.03.2020 г. по 28.04.2020 г.) подписан представителями ГБУ «УКС НО» и ООО «НовгородАвтомостПроект»</w:t>
      </w:r>
      <w:r w:rsidR="00BA6227">
        <w:rPr>
          <w:rFonts w:ascii="Times New Roman" w:hAnsi="Times New Roman"/>
          <w:sz w:val="28"/>
          <w:szCs w:val="28"/>
        </w:rPr>
        <w:t>.</w:t>
      </w:r>
    </w:p>
    <w:p w:rsidR="001247CC" w:rsidRPr="00A51E69" w:rsidRDefault="0047240F" w:rsidP="001247CC">
      <w:pPr>
        <w:rPr>
          <w:i/>
        </w:rPr>
      </w:pPr>
      <w:r w:rsidRPr="00A51E69">
        <w:t xml:space="preserve">Согласно пункту </w:t>
      </w:r>
      <w:r w:rsidR="001247CC" w:rsidRPr="00A51E69">
        <w:t>4.1.6.</w:t>
      </w:r>
      <w:r w:rsidRPr="00A51E69">
        <w:t xml:space="preserve"> </w:t>
      </w:r>
      <w:r w:rsidR="001247CC" w:rsidRPr="00A51E69">
        <w:t xml:space="preserve">контракта  № 0150300006919000005-2 </w:t>
      </w:r>
      <w:r w:rsidRPr="00A51E69">
        <w:t xml:space="preserve"> </w:t>
      </w:r>
      <w:r w:rsidR="001247CC" w:rsidRPr="00A51E69">
        <w:rPr>
          <w:i/>
        </w:rPr>
        <w:t xml:space="preserve">заказчик </w:t>
      </w:r>
      <w:r w:rsidR="00A51E69" w:rsidRPr="00A51E69">
        <w:rPr>
          <w:i/>
        </w:rPr>
        <w:t>обязуется</w:t>
      </w:r>
      <w:r w:rsidR="001247CC" w:rsidRPr="00A51E69">
        <w:rPr>
          <w:i/>
        </w:rPr>
        <w:t xml:space="preserve"> оплатить работы (результат работ) в сроки, установленные Графиком оплаты выполненных работ, но не позднее 15 (пятнадцати) дней с даты подписания заказчиком акта сдачи-приемки выполненных работ.</w:t>
      </w:r>
    </w:p>
    <w:p w:rsidR="0047240F" w:rsidRPr="008D7CCB" w:rsidRDefault="0047240F" w:rsidP="0047240F">
      <w:r w:rsidRPr="008D7CCB">
        <w:t xml:space="preserve">В </w:t>
      </w:r>
      <w:r w:rsidR="00AB0228" w:rsidRPr="008D7CCB">
        <w:t xml:space="preserve">нарушение вышеуказанного пункта </w:t>
      </w:r>
      <w:r w:rsidR="006E3517" w:rsidRPr="008D7CCB">
        <w:t xml:space="preserve">срок </w:t>
      </w:r>
      <w:r w:rsidRPr="008D7CCB">
        <w:t>оплат</w:t>
      </w:r>
      <w:r w:rsidR="006E3517" w:rsidRPr="008D7CCB">
        <w:t>ы работ</w:t>
      </w:r>
      <w:r w:rsidR="00AB0228" w:rsidRPr="008D7CCB">
        <w:t>, предусмотренны</w:t>
      </w:r>
      <w:r w:rsidR="006E3517" w:rsidRPr="008D7CCB">
        <w:t>й</w:t>
      </w:r>
      <w:r w:rsidR="00AB0228" w:rsidRPr="008D7CCB">
        <w:t xml:space="preserve"> контрактом, не соблюден, что</w:t>
      </w:r>
      <w:r w:rsidRPr="008D7CCB">
        <w:t xml:space="preserve"> могло повлечь негативные последствия для Заказчика.</w:t>
      </w:r>
    </w:p>
    <w:p w:rsidR="00CF5D14" w:rsidRDefault="00BC59B9" w:rsidP="00212551">
      <w:pPr>
        <w:pStyle w:val="3"/>
        <w:spacing w:line="240" w:lineRule="auto"/>
        <w:ind w:firstLine="709"/>
        <w:rPr>
          <w:rFonts w:ascii="Times New Roman" w:hAnsi="Times New Roman"/>
          <w:sz w:val="28"/>
          <w:szCs w:val="28"/>
        </w:rPr>
      </w:pPr>
      <w:r>
        <w:rPr>
          <w:rFonts w:ascii="Times New Roman" w:hAnsi="Times New Roman"/>
          <w:sz w:val="28"/>
          <w:szCs w:val="28"/>
        </w:rPr>
        <w:t xml:space="preserve">Министерством строительства, архитектуры и территориального развития Новгородской области выдано разрешение на ввод объекта в эксплуатацию от 25.06.2020 г. № 53 – </w:t>
      </w:r>
      <w:r>
        <w:rPr>
          <w:rFonts w:ascii="Times New Roman" w:hAnsi="Times New Roman"/>
          <w:sz w:val="28"/>
          <w:szCs w:val="28"/>
          <w:lang w:val="en-US"/>
        </w:rPr>
        <w:t>RU</w:t>
      </w:r>
      <w:r w:rsidRPr="00BC59B9">
        <w:rPr>
          <w:rFonts w:ascii="Times New Roman" w:hAnsi="Times New Roman"/>
          <w:sz w:val="28"/>
          <w:szCs w:val="28"/>
        </w:rPr>
        <w:t>503000-15-2020</w:t>
      </w:r>
      <w:r w:rsidR="00DA05B2">
        <w:rPr>
          <w:rFonts w:ascii="Times New Roman" w:hAnsi="Times New Roman"/>
          <w:sz w:val="28"/>
          <w:szCs w:val="28"/>
        </w:rPr>
        <w:t>.</w:t>
      </w:r>
      <w:r w:rsidR="00B73D87">
        <w:rPr>
          <w:rFonts w:ascii="Times New Roman" w:hAnsi="Times New Roman"/>
          <w:sz w:val="28"/>
          <w:szCs w:val="28"/>
        </w:rPr>
        <w:t xml:space="preserve"> </w:t>
      </w:r>
      <w:r w:rsidR="00DA05B2">
        <w:rPr>
          <w:rFonts w:ascii="Times New Roman" w:hAnsi="Times New Roman"/>
          <w:sz w:val="28"/>
          <w:szCs w:val="28"/>
        </w:rPr>
        <w:t>В</w:t>
      </w:r>
      <w:r w:rsidR="00B73D87">
        <w:rPr>
          <w:rFonts w:ascii="Times New Roman" w:hAnsi="Times New Roman"/>
          <w:sz w:val="28"/>
          <w:szCs w:val="28"/>
        </w:rPr>
        <w:t xml:space="preserve"> соответствии с</w:t>
      </w:r>
      <w:r>
        <w:rPr>
          <w:rFonts w:ascii="Times New Roman" w:hAnsi="Times New Roman"/>
          <w:sz w:val="28"/>
          <w:szCs w:val="28"/>
        </w:rPr>
        <w:t xml:space="preserve"> постановлени</w:t>
      </w:r>
      <w:r w:rsidR="00B73D87">
        <w:rPr>
          <w:rFonts w:ascii="Times New Roman" w:hAnsi="Times New Roman"/>
          <w:sz w:val="28"/>
          <w:szCs w:val="28"/>
        </w:rPr>
        <w:t>ем</w:t>
      </w:r>
      <w:r>
        <w:rPr>
          <w:rFonts w:ascii="Times New Roman" w:hAnsi="Times New Roman"/>
          <w:sz w:val="28"/>
          <w:szCs w:val="28"/>
        </w:rPr>
        <w:t xml:space="preserve"> Администрации от 08.06.2020 № 74</w:t>
      </w:r>
      <w:r w:rsidR="00DA05B2" w:rsidRPr="00DA05B2">
        <w:rPr>
          <w:rFonts w:ascii="Times New Roman" w:hAnsi="Times New Roman"/>
          <w:sz w:val="28"/>
          <w:szCs w:val="28"/>
        </w:rPr>
        <w:t xml:space="preserve"> </w:t>
      </w:r>
      <w:r w:rsidR="00DA05B2">
        <w:rPr>
          <w:rFonts w:ascii="Times New Roman" w:hAnsi="Times New Roman"/>
          <w:sz w:val="28"/>
          <w:szCs w:val="28"/>
        </w:rPr>
        <w:t>на земельном участке с кадастровым номером: 53:03:0000000:13283</w:t>
      </w:r>
      <w:r>
        <w:rPr>
          <w:rFonts w:ascii="Times New Roman" w:hAnsi="Times New Roman"/>
          <w:sz w:val="28"/>
          <w:szCs w:val="28"/>
        </w:rPr>
        <w:t xml:space="preserve"> </w:t>
      </w:r>
      <w:r w:rsidR="00DA05B2">
        <w:rPr>
          <w:rFonts w:ascii="Times New Roman" w:hAnsi="Times New Roman"/>
          <w:sz w:val="28"/>
          <w:szCs w:val="28"/>
        </w:rPr>
        <w:t xml:space="preserve">объекту </w:t>
      </w:r>
      <w:r>
        <w:rPr>
          <w:rFonts w:ascii="Times New Roman" w:hAnsi="Times New Roman"/>
          <w:sz w:val="28"/>
          <w:szCs w:val="28"/>
        </w:rPr>
        <w:t>присвоен адрес</w:t>
      </w:r>
      <w:r w:rsidR="00DA05B2">
        <w:rPr>
          <w:rFonts w:ascii="Times New Roman" w:hAnsi="Times New Roman"/>
          <w:sz w:val="28"/>
          <w:szCs w:val="28"/>
        </w:rPr>
        <w:t>:</w:t>
      </w:r>
      <w:r>
        <w:rPr>
          <w:rFonts w:ascii="Times New Roman" w:hAnsi="Times New Roman"/>
          <w:sz w:val="28"/>
          <w:szCs w:val="28"/>
        </w:rPr>
        <w:t xml:space="preserve"> Российская Федерация, Новгородская область, Валдайский район, Яжелбицкое сельское поселение, д. Поломять, ул. Центральная, земельный участок 50. </w:t>
      </w:r>
    </w:p>
    <w:p w:rsidR="00BC26A7" w:rsidRPr="00BC59B9" w:rsidRDefault="00BC26A7" w:rsidP="00212551">
      <w:pPr>
        <w:pStyle w:val="3"/>
        <w:spacing w:line="240" w:lineRule="auto"/>
        <w:ind w:firstLine="709"/>
        <w:rPr>
          <w:rFonts w:ascii="Times New Roman" w:hAnsi="Times New Roman"/>
          <w:sz w:val="28"/>
          <w:szCs w:val="28"/>
        </w:rPr>
      </w:pPr>
    </w:p>
    <w:p w:rsidR="00ED6E4C" w:rsidRDefault="00C31778" w:rsidP="00ED6E4C">
      <w:pPr>
        <w:rPr>
          <w:u w:val="single"/>
        </w:rPr>
      </w:pPr>
      <w:r w:rsidRPr="00E34703">
        <w:rPr>
          <w:u w:val="single"/>
        </w:rPr>
        <w:t>Выводы</w:t>
      </w:r>
    </w:p>
    <w:p w:rsidR="00ED6E4C" w:rsidRDefault="00C31778" w:rsidP="00ED6E4C">
      <w:r w:rsidRPr="00A139AF">
        <w:t xml:space="preserve"> </w:t>
      </w:r>
    </w:p>
    <w:p w:rsidR="00ED6E4C" w:rsidRPr="00ED6E4C" w:rsidRDefault="00A139AF" w:rsidP="00ED6E4C">
      <w:r>
        <w:t>По результатам эксперт</w:t>
      </w:r>
      <w:r w:rsidRPr="00A139AF">
        <w:t>но-аналитического мероприятия установлено</w:t>
      </w:r>
      <w:r w:rsidR="00ED6E4C">
        <w:t xml:space="preserve">, что работы по строительству пешеходного моста через реку Полометь в д. Поломять Валдайского района Новгородской области выполнены в полном объеме. В то же время </w:t>
      </w:r>
      <w:r w:rsidR="00ED6E4C" w:rsidRPr="00ED6E4C">
        <w:t>срок оплаты работ, предусмотренный контрактом, не соблюден, что могло повлечь негативные последствия для Заказчика.</w:t>
      </w:r>
    </w:p>
    <w:p w:rsidR="00C31778" w:rsidRDefault="00C31778" w:rsidP="00A139AF"/>
    <w:p w:rsidR="00E34703" w:rsidRDefault="00E34703" w:rsidP="00A139AF">
      <w:r w:rsidRPr="00E34703">
        <w:rPr>
          <w:u w:val="single"/>
        </w:rPr>
        <w:t>Предложения</w:t>
      </w:r>
      <w:r>
        <w:t xml:space="preserve">  </w:t>
      </w:r>
    </w:p>
    <w:p w:rsidR="00A54FA6" w:rsidRDefault="00A54FA6" w:rsidP="00A139AF"/>
    <w:p w:rsidR="00A54FA6" w:rsidRPr="00483BBB" w:rsidRDefault="00A54FA6" w:rsidP="00483BBB">
      <w:r w:rsidRPr="00483BBB">
        <w:t>При заключении и исполнении контрактов на строительство, капитальный ремонт и ремонт объектов, обеспечивать предоставление актов освидетельствования работ, а также общего журнала производства работ,</w:t>
      </w:r>
      <w:r w:rsidR="00483BBB" w:rsidRPr="00483BBB">
        <w:t xml:space="preserve"> соблюдать сроки оплаты, установленные в муниципальных контрактах (договорах).</w:t>
      </w:r>
    </w:p>
    <w:p w:rsidR="00C31778" w:rsidRPr="00A139AF" w:rsidRDefault="00C31778" w:rsidP="00C31778">
      <w:pPr>
        <w:rPr>
          <w:b/>
        </w:rPr>
      </w:pPr>
    </w:p>
    <w:p w:rsidR="00C31778" w:rsidRDefault="00C31778" w:rsidP="00B82414"/>
    <w:p w:rsidR="00B82414" w:rsidRPr="00B82414" w:rsidRDefault="00B82414" w:rsidP="00B82414"/>
    <w:p w:rsidR="001943B0" w:rsidRPr="00984FFB" w:rsidRDefault="001943B0" w:rsidP="001943B0">
      <w:pPr>
        <w:pStyle w:val="11"/>
      </w:pPr>
      <w:r w:rsidRPr="00984FFB">
        <w:t>Руководитель контрольной</w:t>
      </w:r>
      <w:r w:rsidR="00984FFB" w:rsidRPr="00984FFB">
        <w:t xml:space="preserve"> </w:t>
      </w:r>
      <w:r w:rsidRPr="00984FFB">
        <w:t>группы</w:t>
      </w:r>
    </w:p>
    <w:p w:rsidR="001943B0" w:rsidRPr="00984FFB" w:rsidRDefault="001943B0" w:rsidP="001943B0">
      <w:pPr>
        <w:pStyle w:val="11"/>
      </w:pPr>
      <w:r w:rsidRPr="00984FFB">
        <w:t>председатель  Контрольно – счетной палаты____________   Е.А. Леванина</w:t>
      </w:r>
    </w:p>
    <w:p w:rsidR="001943B0" w:rsidRPr="00984FFB" w:rsidRDefault="001943B0" w:rsidP="001943B0">
      <w:pPr>
        <w:ind w:left="3600" w:firstLine="648"/>
      </w:pPr>
    </w:p>
    <w:p w:rsidR="001943B0" w:rsidRPr="00984FFB" w:rsidRDefault="00984FFB" w:rsidP="00984FFB">
      <w:pPr>
        <w:pStyle w:val="ab"/>
        <w:rPr>
          <w:sz w:val="28"/>
          <w:szCs w:val="28"/>
        </w:rPr>
      </w:pPr>
      <w:r w:rsidRPr="00984FFB">
        <w:rPr>
          <w:sz w:val="28"/>
          <w:szCs w:val="28"/>
        </w:rPr>
        <w:t>Член</w:t>
      </w:r>
      <w:r w:rsidR="001943B0" w:rsidRPr="00984FFB">
        <w:rPr>
          <w:sz w:val="28"/>
          <w:szCs w:val="28"/>
        </w:rPr>
        <w:t xml:space="preserve"> контрольной группы</w:t>
      </w:r>
    </w:p>
    <w:p w:rsidR="00B1346F" w:rsidRDefault="00483BBB" w:rsidP="00984FFB">
      <w:pPr>
        <w:pStyle w:val="ab"/>
        <w:rPr>
          <w:sz w:val="28"/>
          <w:szCs w:val="28"/>
        </w:rPr>
      </w:pPr>
      <w:r>
        <w:rPr>
          <w:sz w:val="28"/>
          <w:szCs w:val="28"/>
        </w:rPr>
        <w:t>Аудитор</w:t>
      </w:r>
    </w:p>
    <w:p w:rsidR="00062DDF" w:rsidRPr="005C559D" w:rsidRDefault="001943B0" w:rsidP="00B77F89">
      <w:pPr>
        <w:pStyle w:val="ab"/>
        <w:rPr>
          <w:b/>
          <w:i/>
        </w:rPr>
      </w:pPr>
      <w:r w:rsidRPr="00984FFB">
        <w:rPr>
          <w:sz w:val="28"/>
          <w:szCs w:val="28"/>
        </w:rPr>
        <w:t>Контрольно – счетной палаты</w:t>
      </w:r>
      <w:r w:rsidR="00B1346F">
        <w:rPr>
          <w:sz w:val="28"/>
          <w:szCs w:val="28"/>
        </w:rPr>
        <w:t xml:space="preserve">        </w:t>
      </w:r>
      <w:r w:rsidR="00483BBB">
        <w:rPr>
          <w:sz w:val="28"/>
          <w:szCs w:val="28"/>
        </w:rPr>
        <w:t xml:space="preserve">          </w:t>
      </w:r>
      <w:r w:rsidR="00B1346F">
        <w:rPr>
          <w:sz w:val="28"/>
          <w:szCs w:val="28"/>
        </w:rPr>
        <w:t xml:space="preserve"> </w:t>
      </w:r>
      <w:r w:rsidR="00483BBB">
        <w:rPr>
          <w:sz w:val="28"/>
          <w:szCs w:val="28"/>
        </w:rPr>
        <w:t xml:space="preserve">     </w:t>
      </w:r>
      <w:r w:rsidRPr="00984FFB">
        <w:rPr>
          <w:sz w:val="28"/>
          <w:szCs w:val="28"/>
        </w:rPr>
        <w:t>_________</w:t>
      </w:r>
      <w:r w:rsidR="00483BBB">
        <w:rPr>
          <w:sz w:val="28"/>
          <w:szCs w:val="28"/>
        </w:rPr>
        <w:t>____</w:t>
      </w:r>
      <w:r w:rsidRPr="00984FFB">
        <w:rPr>
          <w:sz w:val="28"/>
          <w:szCs w:val="28"/>
        </w:rPr>
        <w:t xml:space="preserve"> </w:t>
      </w:r>
      <w:r w:rsidR="00483BBB">
        <w:rPr>
          <w:sz w:val="28"/>
          <w:szCs w:val="28"/>
        </w:rPr>
        <w:t xml:space="preserve"> В</w:t>
      </w:r>
      <w:r w:rsidR="00B1346F">
        <w:rPr>
          <w:sz w:val="28"/>
          <w:szCs w:val="28"/>
        </w:rPr>
        <w:t>.</w:t>
      </w:r>
      <w:r w:rsidR="00483BBB">
        <w:rPr>
          <w:sz w:val="28"/>
          <w:szCs w:val="28"/>
        </w:rPr>
        <w:t>С</w:t>
      </w:r>
      <w:r w:rsidR="00B1346F">
        <w:rPr>
          <w:sz w:val="28"/>
          <w:szCs w:val="28"/>
        </w:rPr>
        <w:t xml:space="preserve">. </w:t>
      </w:r>
      <w:r w:rsidR="00483BBB">
        <w:rPr>
          <w:sz w:val="28"/>
          <w:szCs w:val="28"/>
        </w:rPr>
        <w:t>Алексеева</w:t>
      </w:r>
    </w:p>
    <w:sectPr w:rsidR="00062DDF" w:rsidRPr="005C559D" w:rsidSect="005C559D">
      <w:headerReference w:type="default" r:id="rId10"/>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8A0" w:rsidRDefault="003E28A0" w:rsidP="006E35FD">
      <w:r>
        <w:separator/>
      </w:r>
    </w:p>
  </w:endnote>
  <w:endnote w:type="continuationSeparator" w:id="1">
    <w:p w:rsidR="003E28A0" w:rsidRDefault="003E28A0" w:rsidP="006E35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8A0" w:rsidRDefault="003E28A0" w:rsidP="006E35FD">
      <w:r>
        <w:separator/>
      </w:r>
    </w:p>
  </w:footnote>
  <w:footnote w:type="continuationSeparator" w:id="1">
    <w:p w:rsidR="003E28A0" w:rsidRDefault="003E28A0" w:rsidP="006E3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986775"/>
      <w:docPartObj>
        <w:docPartGallery w:val="Page Numbers (Top of Page)"/>
        <w:docPartUnique/>
      </w:docPartObj>
    </w:sdtPr>
    <w:sdtContent>
      <w:p w:rsidR="00967C92" w:rsidRDefault="005E7F7E">
        <w:pPr>
          <w:pStyle w:val="a7"/>
          <w:jc w:val="center"/>
        </w:pPr>
        <w:fldSimple w:instr="PAGE   \* MERGEFORMAT">
          <w:r w:rsidR="004C78F6">
            <w:rPr>
              <w:noProof/>
            </w:rPr>
            <w:t>2</w:t>
          </w:r>
        </w:fldSimple>
      </w:p>
    </w:sdtContent>
  </w:sdt>
  <w:p w:rsidR="00967C92" w:rsidRDefault="00967C9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1D611A6"/>
    <w:multiLevelType w:val="hybridMultilevel"/>
    <w:tmpl w:val="8CFE5578"/>
    <w:lvl w:ilvl="0" w:tplc="5FE2D02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34D68"/>
    <w:multiLevelType w:val="hybridMultilevel"/>
    <w:tmpl w:val="4E1ABF44"/>
    <w:lvl w:ilvl="0" w:tplc="AC2ED35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755D60"/>
    <w:multiLevelType w:val="hybridMultilevel"/>
    <w:tmpl w:val="DB82C198"/>
    <w:lvl w:ilvl="0" w:tplc="1AD4A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884462"/>
    <w:multiLevelType w:val="hybridMultilevel"/>
    <w:tmpl w:val="3A16D17C"/>
    <w:lvl w:ilvl="0" w:tplc="0F383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1509EB"/>
    <w:multiLevelType w:val="multilevel"/>
    <w:tmpl w:val="4F04AD3E"/>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6">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6326D0"/>
    <w:multiLevelType w:val="multilevel"/>
    <w:tmpl w:val="7938B55C"/>
    <w:lvl w:ilvl="0">
      <w:start w:val="9"/>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297D4E9B"/>
    <w:multiLevelType w:val="hybridMultilevel"/>
    <w:tmpl w:val="C86200BC"/>
    <w:lvl w:ilvl="0" w:tplc="C0E8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F26822"/>
    <w:multiLevelType w:val="multilevel"/>
    <w:tmpl w:val="EC46DD6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5A6084"/>
    <w:multiLevelType w:val="hybridMultilevel"/>
    <w:tmpl w:val="BBA2E66A"/>
    <w:lvl w:ilvl="0" w:tplc="7D720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E472E4"/>
    <w:multiLevelType w:val="multilevel"/>
    <w:tmpl w:val="CED66118"/>
    <w:lvl w:ilvl="0">
      <w:start w:val="4"/>
      <w:numFmt w:val="decimal"/>
      <w:lvlText w:val="%1"/>
      <w:lvlJc w:val="left"/>
      <w:pPr>
        <w:ind w:left="420" w:hanging="420"/>
      </w:pPr>
      <w:rPr>
        <w:rFonts w:hint="default"/>
      </w:rPr>
    </w:lvl>
    <w:lvl w:ilvl="1">
      <w:start w:val="14"/>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007FDC"/>
    <w:multiLevelType w:val="hybridMultilevel"/>
    <w:tmpl w:val="E75AEF7C"/>
    <w:lvl w:ilvl="0" w:tplc="160C30D0">
      <w:start w:val="1"/>
      <w:numFmt w:val="decimal"/>
      <w:lvlText w:val="%1."/>
      <w:lvlJc w:val="left"/>
      <w:pPr>
        <w:ind w:left="928" w:hanging="360"/>
      </w:pPr>
      <w:rPr>
        <w:rFonts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3F05CA0"/>
    <w:multiLevelType w:val="hybridMultilevel"/>
    <w:tmpl w:val="86D287F2"/>
    <w:lvl w:ilvl="0" w:tplc="D4429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055782D"/>
    <w:multiLevelType w:val="hybridMultilevel"/>
    <w:tmpl w:val="E35E2686"/>
    <w:lvl w:ilvl="0" w:tplc="0CCA0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EE4A4A"/>
    <w:multiLevelType w:val="multilevel"/>
    <w:tmpl w:val="BD02A9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3A3C52"/>
    <w:multiLevelType w:val="hybridMultilevel"/>
    <w:tmpl w:val="6D028362"/>
    <w:lvl w:ilvl="0" w:tplc="0D7C8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6"/>
  </w:num>
  <w:num w:numId="7">
    <w:abstractNumId w:val="8"/>
  </w:num>
  <w:num w:numId="8">
    <w:abstractNumId w:val="3"/>
  </w:num>
  <w:num w:numId="9">
    <w:abstractNumId w:val="4"/>
  </w:num>
  <w:num w:numId="10">
    <w:abstractNumId w:val="18"/>
  </w:num>
  <w:num w:numId="11">
    <w:abstractNumId w:val="11"/>
  </w:num>
  <w:num w:numId="12">
    <w:abstractNumId w:val="2"/>
  </w:num>
  <w:num w:numId="13">
    <w:abstractNumId w:val="1"/>
  </w:num>
  <w:num w:numId="14">
    <w:abstractNumId w:val="5"/>
  </w:num>
  <w:num w:numId="15">
    <w:abstractNumId w:val="13"/>
  </w:num>
  <w:num w:numId="16">
    <w:abstractNumId w:val="21"/>
  </w:num>
  <w:num w:numId="17">
    <w:abstractNumId w:val="7"/>
  </w:num>
  <w:num w:numId="18">
    <w:abstractNumId w:val="16"/>
  </w:num>
  <w:num w:numId="19">
    <w:abstractNumId w:val="10"/>
  </w:num>
  <w:num w:numId="20">
    <w:abstractNumId w:val="22"/>
  </w:num>
  <w:num w:numId="21">
    <w:abstractNumId w:val="17"/>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3FD1"/>
    <w:rsid w:val="00001414"/>
    <w:rsid w:val="00002A51"/>
    <w:rsid w:val="00002CF9"/>
    <w:rsid w:val="00003D01"/>
    <w:rsid w:val="00003E35"/>
    <w:rsid w:val="000057DF"/>
    <w:rsid w:val="00007B1C"/>
    <w:rsid w:val="00012051"/>
    <w:rsid w:val="0001304F"/>
    <w:rsid w:val="000131B0"/>
    <w:rsid w:val="0001558B"/>
    <w:rsid w:val="0001597B"/>
    <w:rsid w:val="00016271"/>
    <w:rsid w:val="000173E5"/>
    <w:rsid w:val="00021935"/>
    <w:rsid w:val="00021B28"/>
    <w:rsid w:val="00022AA9"/>
    <w:rsid w:val="00025156"/>
    <w:rsid w:val="00025B43"/>
    <w:rsid w:val="0003041E"/>
    <w:rsid w:val="00030445"/>
    <w:rsid w:val="000305EC"/>
    <w:rsid w:val="0003132E"/>
    <w:rsid w:val="00034081"/>
    <w:rsid w:val="00037521"/>
    <w:rsid w:val="00037979"/>
    <w:rsid w:val="00040B39"/>
    <w:rsid w:val="00041868"/>
    <w:rsid w:val="00042372"/>
    <w:rsid w:val="00042CDD"/>
    <w:rsid w:val="00052C58"/>
    <w:rsid w:val="000545B6"/>
    <w:rsid w:val="0005505C"/>
    <w:rsid w:val="00055200"/>
    <w:rsid w:val="00055976"/>
    <w:rsid w:val="00055C02"/>
    <w:rsid w:val="0005741C"/>
    <w:rsid w:val="00057DA1"/>
    <w:rsid w:val="0006042D"/>
    <w:rsid w:val="0006045F"/>
    <w:rsid w:val="00060F56"/>
    <w:rsid w:val="00061C92"/>
    <w:rsid w:val="00062DDF"/>
    <w:rsid w:val="00063156"/>
    <w:rsid w:val="0006406A"/>
    <w:rsid w:val="000641EE"/>
    <w:rsid w:val="000658E3"/>
    <w:rsid w:val="00065965"/>
    <w:rsid w:val="00066150"/>
    <w:rsid w:val="00067C3A"/>
    <w:rsid w:val="000748C1"/>
    <w:rsid w:val="00075DE3"/>
    <w:rsid w:val="000811C2"/>
    <w:rsid w:val="000846F6"/>
    <w:rsid w:val="00084C6A"/>
    <w:rsid w:val="0008637C"/>
    <w:rsid w:val="000874F4"/>
    <w:rsid w:val="000914B8"/>
    <w:rsid w:val="00094014"/>
    <w:rsid w:val="000A1F69"/>
    <w:rsid w:val="000A42AC"/>
    <w:rsid w:val="000A4C66"/>
    <w:rsid w:val="000A56E7"/>
    <w:rsid w:val="000A7A8E"/>
    <w:rsid w:val="000A7BAF"/>
    <w:rsid w:val="000B02C6"/>
    <w:rsid w:val="000B287B"/>
    <w:rsid w:val="000B37C6"/>
    <w:rsid w:val="000B4DC9"/>
    <w:rsid w:val="000B5997"/>
    <w:rsid w:val="000B5E57"/>
    <w:rsid w:val="000B6EB2"/>
    <w:rsid w:val="000C04E4"/>
    <w:rsid w:val="000C21FA"/>
    <w:rsid w:val="000C2ADF"/>
    <w:rsid w:val="000C2CAB"/>
    <w:rsid w:val="000C6471"/>
    <w:rsid w:val="000C7343"/>
    <w:rsid w:val="000D2377"/>
    <w:rsid w:val="000D30C0"/>
    <w:rsid w:val="000D40A7"/>
    <w:rsid w:val="000D45D1"/>
    <w:rsid w:val="000D463D"/>
    <w:rsid w:val="000D6249"/>
    <w:rsid w:val="000D63D9"/>
    <w:rsid w:val="000E03D3"/>
    <w:rsid w:val="000E0FE4"/>
    <w:rsid w:val="000E358B"/>
    <w:rsid w:val="000E3FAA"/>
    <w:rsid w:val="000F0515"/>
    <w:rsid w:val="000F195F"/>
    <w:rsid w:val="000F55D0"/>
    <w:rsid w:val="000F5B0A"/>
    <w:rsid w:val="00100254"/>
    <w:rsid w:val="001015FF"/>
    <w:rsid w:val="00102730"/>
    <w:rsid w:val="00103663"/>
    <w:rsid w:val="00112476"/>
    <w:rsid w:val="00113AC4"/>
    <w:rsid w:val="001144B3"/>
    <w:rsid w:val="00114E21"/>
    <w:rsid w:val="001157C0"/>
    <w:rsid w:val="00117DE6"/>
    <w:rsid w:val="00117FD8"/>
    <w:rsid w:val="00121838"/>
    <w:rsid w:val="0012234E"/>
    <w:rsid w:val="001247CC"/>
    <w:rsid w:val="0012661C"/>
    <w:rsid w:val="00126EF7"/>
    <w:rsid w:val="00131DC0"/>
    <w:rsid w:val="00133F0C"/>
    <w:rsid w:val="00134729"/>
    <w:rsid w:val="00142792"/>
    <w:rsid w:val="00142D0A"/>
    <w:rsid w:val="00142FDF"/>
    <w:rsid w:val="0014376B"/>
    <w:rsid w:val="00144746"/>
    <w:rsid w:val="00145FBE"/>
    <w:rsid w:val="0015498E"/>
    <w:rsid w:val="00154DDE"/>
    <w:rsid w:val="00155BD9"/>
    <w:rsid w:val="00156066"/>
    <w:rsid w:val="00156D91"/>
    <w:rsid w:val="00164283"/>
    <w:rsid w:val="00165554"/>
    <w:rsid w:val="00165829"/>
    <w:rsid w:val="00165981"/>
    <w:rsid w:val="00165AAA"/>
    <w:rsid w:val="00165FF6"/>
    <w:rsid w:val="00171982"/>
    <w:rsid w:val="00172243"/>
    <w:rsid w:val="00174DE5"/>
    <w:rsid w:val="00174EA8"/>
    <w:rsid w:val="00175DDC"/>
    <w:rsid w:val="00176393"/>
    <w:rsid w:val="00177D03"/>
    <w:rsid w:val="0018151B"/>
    <w:rsid w:val="00182FED"/>
    <w:rsid w:val="001853F7"/>
    <w:rsid w:val="001855E8"/>
    <w:rsid w:val="0018584C"/>
    <w:rsid w:val="00185D3B"/>
    <w:rsid w:val="00193606"/>
    <w:rsid w:val="001943B0"/>
    <w:rsid w:val="00194563"/>
    <w:rsid w:val="00195E93"/>
    <w:rsid w:val="001969A3"/>
    <w:rsid w:val="001972FE"/>
    <w:rsid w:val="00197BA2"/>
    <w:rsid w:val="001A1FB9"/>
    <w:rsid w:val="001A5775"/>
    <w:rsid w:val="001A656A"/>
    <w:rsid w:val="001B02FB"/>
    <w:rsid w:val="001B2866"/>
    <w:rsid w:val="001B3B7F"/>
    <w:rsid w:val="001B669B"/>
    <w:rsid w:val="001B7579"/>
    <w:rsid w:val="001C06A4"/>
    <w:rsid w:val="001C1E0F"/>
    <w:rsid w:val="001C3199"/>
    <w:rsid w:val="001C351C"/>
    <w:rsid w:val="001C3AB8"/>
    <w:rsid w:val="001D26EA"/>
    <w:rsid w:val="001D4965"/>
    <w:rsid w:val="001D5764"/>
    <w:rsid w:val="001D618E"/>
    <w:rsid w:val="001D62B3"/>
    <w:rsid w:val="001D677B"/>
    <w:rsid w:val="001D7F12"/>
    <w:rsid w:val="001E161D"/>
    <w:rsid w:val="001E27CD"/>
    <w:rsid w:val="001E3863"/>
    <w:rsid w:val="001E38B1"/>
    <w:rsid w:val="001E7F0A"/>
    <w:rsid w:val="001F2023"/>
    <w:rsid w:val="001F279E"/>
    <w:rsid w:val="001F6DEB"/>
    <w:rsid w:val="001F7D12"/>
    <w:rsid w:val="00201709"/>
    <w:rsid w:val="002035D7"/>
    <w:rsid w:val="0020390D"/>
    <w:rsid w:val="00203E9B"/>
    <w:rsid w:val="00203F3F"/>
    <w:rsid w:val="00204954"/>
    <w:rsid w:val="002053BF"/>
    <w:rsid w:val="002055B9"/>
    <w:rsid w:val="00206982"/>
    <w:rsid w:val="0020706E"/>
    <w:rsid w:val="0020707A"/>
    <w:rsid w:val="0021210C"/>
    <w:rsid w:val="00212551"/>
    <w:rsid w:val="002125DB"/>
    <w:rsid w:val="002128C3"/>
    <w:rsid w:val="00214FC2"/>
    <w:rsid w:val="00215A53"/>
    <w:rsid w:val="00216CBA"/>
    <w:rsid w:val="002173B6"/>
    <w:rsid w:val="00223A45"/>
    <w:rsid w:val="00223F44"/>
    <w:rsid w:val="00225B70"/>
    <w:rsid w:val="00225C0C"/>
    <w:rsid w:val="00227329"/>
    <w:rsid w:val="00230E8A"/>
    <w:rsid w:val="00232EEA"/>
    <w:rsid w:val="00234D9F"/>
    <w:rsid w:val="00235DED"/>
    <w:rsid w:val="00244F33"/>
    <w:rsid w:val="00245F12"/>
    <w:rsid w:val="00246938"/>
    <w:rsid w:val="00246FD2"/>
    <w:rsid w:val="00250827"/>
    <w:rsid w:val="00251276"/>
    <w:rsid w:val="002512C7"/>
    <w:rsid w:val="00251F53"/>
    <w:rsid w:val="002563F9"/>
    <w:rsid w:val="002564F5"/>
    <w:rsid w:val="00257D05"/>
    <w:rsid w:val="00260124"/>
    <w:rsid w:val="002607E2"/>
    <w:rsid w:val="00261D56"/>
    <w:rsid w:val="00262FC3"/>
    <w:rsid w:val="00263336"/>
    <w:rsid w:val="0026409A"/>
    <w:rsid w:val="00264E55"/>
    <w:rsid w:val="002651E2"/>
    <w:rsid w:val="00265A8C"/>
    <w:rsid w:val="0027186D"/>
    <w:rsid w:val="00271C7F"/>
    <w:rsid w:val="002724D9"/>
    <w:rsid w:val="00273EDB"/>
    <w:rsid w:val="00275BEA"/>
    <w:rsid w:val="00276545"/>
    <w:rsid w:val="00276CFF"/>
    <w:rsid w:val="00280791"/>
    <w:rsid w:val="0028104B"/>
    <w:rsid w:val="002819D4"/>
    <w:rsid w:val="00282004"/>
    <w:rsid w:val="00283035"/>
    <w:rsid w:val="00283419"/>
    <w:rsid w:val="0028594C"/>
    <w:rsid w:val="00286479"/>
    <w:rsid w:val="002926EB"/>
    <w:rsid w:val="00293B88"/>
    <w:rsid w:val="00295E8E"/>
    <w:rsid w:val="002A1260"/>
    <w:rsid w:val="002A1DDA"/>
    <w:rsid w:val="002A3089"/>
    <w:rsid w:val="002B0A5E"/>
    <w:rsid w:val="002B190F"/>
    <w:rsid w:val="002B45CE"/>
    <w:rsid w:val="002B4EF4"/>
    <w:rsid w:val="002B4F7C"/>
    <w:rsid w:val="002B5B55"/>
    <w:rsid w:val="002B5D1A"/>
    <w:rsid w:val="002B6E1F"/>
    <w:rsid w:val="002B7D3E"/>
    <w:rsid w:val="002C30D8"/>
    <w:rsid w:val="002C57A8"/>
    <w:rsid w:val="002C6281"/>
    <w:rsid w:val="002C66CC"/>
    <w:rsid w:val="002D0B34"/>
    <w:rsid w:val="002D1FC5"/>
    <w:rsid w:val="002D25C7"/>
    <w:rsid w:val="002D73B2"/>
    <w:rsid w:val="002E0919"/>
    <w:rsid w:val="002E34B8"/>
    <w:rsid w:val="002E495F"/>
    <w:rsid w:val="002E4B64"/>
    <w:rsid w:val="002E531B"/>
    <w:rsid w:val="002E540E"/>
    <w:rsid w:val="002E5C0E"/>
    <w:rsid w:val="002E6C35"/>
    <w:rsid w:val="002F067D"/>
    <w:rsid w:val="002F1A6E"/>
    <w:rsid w:val="002F23CF"/>
    <w:rsid w:val="002F2EBA"/>
    <w:rsid w:val="002F2F49"/>
    <w:rsid w:val="002F6062"/>
    <w:rsid w:val="002F65CC"/>
    <w:rsid w:val="002F6C04"/>
    <w:rsid w:val="00300D33"/>
    <w:rsid w:val="00303FD1"/>
    <w:rsid w:val="00304F4F"/>
    <w:rsid w:val="00306616"/>
    <w:rsid w:val="0030661D"/>
    <w:rsid w:val="0031001D"/>
    <w:rsid w:val="003101AE"/>
    <w:rsid w:val="00310B02"/>
    <w:rsid w:val="00310EFB"/>
    <w:rsid w:val="003118C3"/>
    <w:rsid w:val="0031330E"/>
    <w:rsid w:val="00313909"/>
    <w:rsid w:val="0031527C"/>
    <w:rsid w:val="003161F8"/>
    <w:rsid w:val="00316293"/>
    <w:rsid w:val="0032064B"/>
    <w:rsid w:val="00320B8F"/>
    <w:rsid w:val="00321C4B"/>
    <w:rsid w:val="0032427A"/>
    <w:rsid w:val="00326620"/>
    <w:rsid w:val="00327736"/>
    <w:rsid w:val="00330816"/>
    <w:rsid w:val="0033104F"/>
    <w:rsid w:val="00331535"/>
    <w:rsid w:val="00333097"/>
    <w:rsid w:val="0034095C"/>
    <w:rsid w:val="00343193"/>
    <w:rsid w:val="00343B72"/>
    <w:rsid w:val="00344642"/>
    <w:rsid w:val="00344B3D"/>
    <w:rsid w:val="00345D81"/>
    <w:rsid w:val="00346DFF"/>
    <w:rsid w:val="00346FC1"/>
    <w:rsid w:val="00350A06"/>
    <w:rsid w:val="00351435"/>
    <w:rsid w:val="00351AA2"/>
    <w:rsid w:val="00352F13"/>
    <w:rsid w:val="00353CFC"/>
    <w:rsid w:val="00354156"/>
    <w:rsid w:val="0036135F"/>
    <w:rsid w:val="003616DD"/>
    <w:rsid w:val="00363887"/>
    <w:rsid w:val="003639EF"/>
    <w:rsid w:val="00365BC9"/>
    <w:rsid w:val="00365EF9"/>
    <w:rsid w:val="0036603C"/>
    <w:rsid w:val="00367233"/>
    <w:rsid w:val="003725F2"/>
    <w:rsid w:val="00373174"/>
    <w:rsid w:val="00373B6F"/>
    <w:rsid w:val="00373C86"/>
    <w:rsid w:val="00375034"/>
    <w:rsid w:val="00375D3B"/>
    <w:rsid w:val="0037673C"/>
    <w:rsid w:val="00383A46"/>
    <w:rsid w:val="0038515C"/>
    <w:rsid w:val="003854A8"/>
    <w:rsid w:val="003879D4"/>
    <w:rsid w:val="003916ED"/>
    <w:rsid w:val="00397190"/>
    <w:rsid w:val="003A0567"/>
    <w:rsid w:val="003A23DE"/>
    <w:rsid w:val="003A2A42"/>
    <w:rsid w:val="003A4BF5"/>
    <w:rsid w:val="003A5D0C"/>
    <w:rsid w:val="003B1A0A"/>
    <w:rsid w:val="003B2359"/>
    <w:rsid w:val="003B429A"/>
    <w:rsid w:val="003C04E8"/>
    <w:rsid w:val="003C0CB2"/>
    <w:rsid w:val="003C21CC"/>
    <w:rsid w:val="003C3170"/>
    <w:rsid w:val="003C32B7"/>
    <w:rsid w:val="003C3A99"/>
    <w:rsid w:val="003C79F1"/>
    <w:rsid w:val="003C7F6E"/>
    <w:rsid w:val="003D2723"/>
    <w:rsid w:val="003D3CBC"/>
    <w:rsid w:val="003D42DD"/>
    <w:rsid w:val="003D72FB"/>
    <w:rsid w:val="003D7678"/>
    <w:rsid w:val="003E126F"/>
    <w:rsid w:val="003E2053"/>
    <w:rsid w:val="003E28A0"/>
    <w:rsid w:val="003E2CBD"/>
    <w:rsid w:val="003E3B67"/>
    <w:rsid w:val="003E6044"/>
    <w:rsid w:val="003F4D95"/>
    <w:rsid w:val="003F5C95"/>
    <w:rsid w:val="003F7841"/>
    <w:rsid w:val="003F79FD"/>
    <w:rsid w:val="00402460"/>
    <w:rsid w:val="00403BE5"/>
    <w:rsid w:val="00404F4D"/>
    <w:rsid w:val="00407DDE"/>
    <w:rsid w:val="0041045B"/>
    <w:rsid w:val="0041052B"/>
    <w:rsid w:val="004116CE"/>
    <w:rsid w:val="00416486"/>
    <w:rsid w:val="004166FA"/>
    <w:rsid w:val="0042149A"/>
    <w:rsid w:val="004221E2"/>
    <w:rsid w:val="0042403A"/>
    <w:rsid w:val="00424BE3"/>
    <w:rsid w:val="00424F90"/>
    <w:rsid w:val="004275CA"/>
    <w:rsid w:val="00430699"/>
    <w:rsid w:val="00431B93"/>
    <w:rsid w:val="00433F14"/>
    <w:rsid w:val="00434CCE"/>
    <w:rsid w:val="00436D64"/>
    <w:rsid w:val="00437612"/>
    <w:rsid w:val="00441FD4"/>
    <w:rsid w:val="00443328"/>
    <w:rsid w:val="004437B1"/>
    <w:rsid w:val="00450652"/>
    <w:rsid w:val="004523B0"/>
    <w:rsid w:val="004523D3"/>
    <w:rsid w:val="00455200"/>
    <w:rsid w:val="00461002"/>
    <w:rsid w:val="0046146B"/>
    <w:rsid w:val="00465B75"/>
    <w:rsid w:val="0046747C"/>
    <w:rsid w:val="00470D82"/>
    <w:rsid w:val="004723FB"/>
    <w:rsid w:val="0047240F"/>
    <w:rsid w:val="004726D7"/>
    <w:rsid w:val="0047495D"/>
    <w:rsid w:val="00475998"/>
    <w:rsid w:val="00476125"/>
    <w:rsid w:val="00482317"/>
    <w:rsid w:val="00483BBB"/>
    <w:rsid w:val="00492555"/>
    <w:rsid w:val="00492DBF"/>
    <w:rsid w:val="00494A17"/>
    <w:rsid w:val="00495865"/>
    <w:rsid w:val="00495A89"/>
    <w:rsid w:val="00495D59"/>
    <w:rsid w:val="004A269C"/>
    <w:rsid w:val="004A34CC"/>
    <w:rsid w:val="004A3DA7"/>
    <w:rsid w:val="004A4EC3"/>
    <w:rsid w:val="004A54B7"/>
    <w:rsid w:val="004A6845"/>
    <w:rsid w:val="004B040F"/>
    <w:rsid w:val="004B1544"/>
    <w:rsid w:val="004B20AD"/>
    <w:rsid w:val="004B21BB"/>
    <w:rsid w:val="004B5146"/>
    <w:rsid w:val="004B786B"/>
    <w:rsid w:val="004C1C9F"/>
    <w:rsid w:val="004C213B"/>
    <w:rsid w:val="004C6A61"/>
    <w:rsid w:val="004C78F6"/>
    <w:rsid w:val="004D2DFB"/>
    <w:rsid w:val="004D5105"/>
    <w:rsid w:val="004D69E6"/>
    <w:rsid w:val="004E1B29"/>
    <w:rsid w:val="004E3C63"/>
    <w:rsid w:val="004E403B"/>
    <w:rsid w:val="004E501A"/>
    <w:rsid w:val="004E528F"/>
    <w:rsid w:val="004E695B"/>
    <w:rsid w:val="004F061A"/>
    <w:rsid w:val="004F0747"/>
    <w:rsid w:val="004F1505"/>
    <w:rsid w:val="004F28CC"/>
    <w:rsid w:val="004F35FE"/>
    <w:rsid w:val="004F5081"/>
    <w:rsid w:val="004F675A"/>
    <w:rsid w:val="00501503"/>
    <w:rsid w:val="00501657"/>
    <w:rsid w:val="00512F5F"/>
    <w:rsid w:val="00522800"/>
    <w:rsid w:val="0052315E"/>
    <w:rsid w:val="00523367"/>
    <w:rsid w:val="00524152"/>
    <w:rsid w:val="005242A9"/>
    <w:rsid w:val="0052467F"/>
    <w:rsid w:val="00525603"/>
    <w:rsid w:val="00525F88"/>
    <w:rsid w:val="00530D9F"/>
    <w:rsid w:val="005313D4"/>
    <w:rsid w:val="00532825"/>
    <w:rsid w:val="00533B3D"/>
    <w:rsid w:val="00533CAB"/>
    <w:rsid w:val="0053461C"/>
    <w:rsid w:val="00535CDD"/>
    <w:rsid w:val="00536026"/>
    <w:rsid w:val="005372CF"/>
    <w:rsid w:val="00537596"/>
    <w:rsid w:val="005378F3"/>
    <w:rsid w:val="005413EF"/>
    <w:rsid w:val="00542870"/>
    <w:rsid w:val="00543275"/>
    <w:rsid w:val="005434ED"/>
    <w:rsid w:val="00545796"/>
    <w:rsid w:val="0054777A"/>
    <w:rsid w:val="00550C8D"/>
    <w:rsid w:val="0055289A"/>
    <w:rsid w:val="00553BE0"/>
    <w:rsid w:val="005546EA"/>
    <w:rsid w:val="00555D34"/>
    <w:rsid w:val="0055705D"/>
    <w:rsid w:val="00560CE2"/>
    <w:rsid w:val="005628FA"/>
    <w:rsid w:val="0056502E"/>
    <w:rsid w:val="00566573"/>
    <w:rsid w:val="0057545D"/>
    <w:rsid w:val="00575F7E"/>
    <w:rsid w:val="00576446"/>
    <w:rsid w:val="005769CC"/>
    <w:rsid w:val="00582F8C"/>
    <w:rsid w:val="00586E80"/>
    <w:rsid w:val="005901C5"/>
    <w:rsid w:val="00590B11"/>
    <w:rsid w:val="00590E1D"/>
    <w:rsid w:val="005932B2"/>
    <w:rsid w:val="00593649"/>
    <w:rsid w:val="00593DE3"/>
    <w:rsid w:val="00594B82"/>
    <w:rsid w:val="00595059"/>
    <w:rsid w:val="0059688A"/>
    <w:rsid w:val="005A1C08"/>
    <w:rsid w:val="005A1DEF"/>
    <w:rsid w:val="005A2B39"/>
    <w:rsid w:val="005A32A5"/>
    <w:rsid w:val="005A7329"/>
    <w:rsid w:val="005A76EA"/>
    <w:rsid w:val="005A76F4"/>
    <w:rsid w:val="005A7A21"/>
    <w:rsid w:val="005B1A89"/>
    <w:rsid w:val="005B27FB"/>
    <w:rsid w:val="005B37C0"/>
    <w:rsid w:val="005B3B4C"/>
    <w:rsid w:val="005B5A5D"/>
    <w:rsid w:val="005B7C03"/>
    <w:rsid w:val="005C4B4D"/>
    <w:rsid w:val="005C4B9A"/>
    <w:rsid w:val="005C549F"/>
    <w:rsid w:val="005C559D"/>
    <w:rsid w:val="005D03D3"/>
    <w:rsid w:val="005D1343"/>
    <w:rsid w:val="005D1FF8"/>
    <w:rsid w:val="005D2806"/>
    <w:rsid w:val="005D6686"/>
    <w:rsid w:val="005D6F49"/>
    <w:rsid w:val="005E0016"/>
    <w:rsid w:val="005E0791"/>
    <w:rsid w:val="005E31A8"/>
    <w:rsid w:val="005E4BD9"/>
    <w:rsid w:val="005E64C0"/>
    <w:rsid w:val="005E7F7E"/>
    <w:rsid w:val="005F0336"/>
    <w:rsid w:val="005F077B"/>
    <w:rsid w:val="005F16DA"/>
    <w:rsid w:val="005F40B2"/>
    <w:rsid w:val="005F6BE3"/>
    <w:rsid w:val="0060000D"/>
    <w:rsid w:val="00600BCD"/>
    <w:rsid w:val="00603A47"/>
    <w:rsid w:val="00603CCF"/>
    <w:rsid w:val="00603F4D"/>
    <w:rsid w:val="00604865"/>
    <w:rsid w:val="0060498E"/>
    <w:rsid w:val="00604BB4"/>
    <w:rsid w:val="00604F33"/>
    <w:rsid w:val="00606D7A"/>
    <w:rsid w:val="0060717A"/>
    <w:rsid w:val="00610447"/>
    <w:rsid w:val="00612D12"/>
    <w:rsid w:val="00613F11"/>
    <w:rsid w:val="00616FAB"/>
    <w:rsid w:val="00620016"/>
    <w:rsid w:val="006217E4"/>
    <w:rsid w:val="00621DE9"/>
    <w:rsid w:val="00625430"/>
    <w:rsid w:val="00625738"/>
    <w:rsid w:val="006279A9"/>
    <w:rsid w:val="00632187"/>
    <w:rsid w:val="00632C78"/>
    <w:rsid w:val="006331B2"/>
    <w:rsid w:val="00635AE7"/>
    <w:rsid w:val="0063692B"/>
    <w:rsid w:val="0064232D"/>
    <w:rsid w:val="00642FA0"/>
    <w:rsid w:val="006452CB"/>
    <w:rsid w:val="00645BE3"/>
    <w:rsid w:val="00647649"/>
    <w:rsid w:val="00650577"/>
    <w:rsid w:val="00650A91"/>
    <w:rsid w:val="00651A23"/>
    <w:rsid w:val="00653D38"/>
    <w:rsid w:val="00653D44"/>
    <w:rsid w:val="00657066"/>
    <w:rsid w:val="0066095D"/>
    <w:rsid w:val="00662A50"/>
    <w:rsid w:val="00671CA2"/>
    <w:rsid w:val="00674B8C"/>
    <w:rsid w:val="006754CC"/>
    <w:rsid w:val="00681A87"/>
    <w:rsid w:val="00682B08"/>
    <w:rsid w:val="0068432D"/>
    <w:rsid w:val="00686565"/>
    <w:rsid w:val="00686635"/>
    <w:rsid w:val="00687FC9"/>
    <w:rsid w:val="006902C1"/>
    <w:rsid w:val="00691484"/>
    <w:rsid w:val="006935CB"/>
    <w:rsid w:val="00693957"/>
    <w:rsid w:val="006944EA"/>
    <w:rsid w:val="006953BC"/>
    <w:rsid w:val="006A052C"/>
    <w:rsid w:val="006A2692"/>
    <w:rsid w:val="006A46D7"/>
    <w:rsid w:val="006A4C5E"/>
    <w:rsid w:val="006A6A2A"/>
    <w:rsid w:val="006A6A66"/>
    <w:rsid w:val="006A73DA"/>
    <w:rsid w:val="006A7CFE"/>
    <w:rsid w:val="006B0BE1"/>
    <w:rsid w:val="006C1C66"/>
    <w:rsid w:val="006C20BF"/>
    <w:rsid w:val="006C2ECB"/>
    <w:rsid w:val="006C3191"/>
    <w:rsid w:val="006C3284"/>
    <w:rsid w:val="006C39F3"/>
    <w:rsid w:val="006C5957"/>
    <w:rsid w:val="006D02F3"/>
    <w:rsid w:val="006D1612"/>
    <w:rsid w:val="006D304C"/>
    <w:rsid w:val="006D41EB"/>
    <w:rsid w:val="006D4C70"/>
    <w:rsid w:val="006E263E"/>
    <w:rsid w:val="006E3517"/>
    <w:rsid w:val="006E35C9"/>
    <w:rsid w:val="006E35FD"/>
    <w:rsid w:val="006E3929"/>
    <w:rsid w:val="006E4614"/>
    <w:rsid w:val="006E6134"/>
    <w:rsid w:val="006E74FD"/>
    <w:rsid w:val="006E7EE3"/>
    <w:rsid w:val="006F03B9"/>
    <w:rsid w:val="006F28A4"/>
    <w:rsid w:val="006F3B1B"/>
    <w:rsid w:val="006F77E1"/>
    <w:rsid w:val="007004E6"/>
    <w:rsid w:val="0070610C"/>
    <w:rsid w:val="007117EA"/>
    <w:rsid w:val="00711E37"/>
    <w:rsid w:val="00713F7C"/>
    <w:rsid w:val="007148AE"/>
    <w:rsid w:val="0072489B"/>
    <w:rsid w:val="00724F74"/>
    <w:rsid w:val="00726EDB"/>
    <w:rsid w:val="00730607"/>
    <w:rsid w:val="00730C46"/>
    <w:rsid w:val="0073313B"/>
    <w:rsid w:val="0073560F"/>
    <w:rsid w:val="00735C8A"/>
    <w:rsid w:val="007368F4"/>
    <w:rsid w:val="0073758D"/>
    <w:rsid w:val="00740A61"/>
    <w:rsid w:val="00742094"/>
    <w:rsid w:val="00742BF0"/>
    <w:rsid w:val="00745793"/>
    <w:rsid w:val="00745A8C"/>
    <w:rsid w:val="00745F8A"/>
    <w:rsid w:val="00746B22"/>
    <w:rsid w:val="00746E17"/>
    <w:rsid w:val="00750F25"/>
    <w:rsid w:val="00751BCC"/>
    <w:rsid w:val="007529D9"/>
    <w:rsid w:val="00752B8C"/>
    <w:rsid w:val="00752E61"/>
    <w:rsid w:val="00752F05"/>
    <w:rsid w:val="00756E92"/>
    <w:rsid w:val="007579C6"/>
    <w:rsid w:val="00760E4A"/>
    <w:rsid w:val="007649F8"/>
    <w:rsid w:val="00765D66"/>
    <w:rsid w:val="007669D3"/>
    <w:rsid w:val="00772BB0"/>
    <w:rsid w:val="00772DB1"/>
    <w:rsid w:val="00773A5D"/>
    <w:rsid w:val="007862ED"/>
    <w:rsid w:val="0078710D"/>
    <w:rsid w:val="00791BB8"/>
    <w:rsid w:val="00794FAD"/>
    <w:rsid w:val="007950BD"/>
    <w:rsid w:val="00796753"/>
    <w:rsid w:val="00796F43"/>
    <w:rsid w:val="007A0BC2"/>
    <w:rsid w:val="007A1BA1"/>
    <w:rsid w:val="007A1E88"/>
    <w:rsid w:val="007A24F8"/>
    <w:rsid w:val="007A3A0C"/>
    <w:rsid w:val="007A5439"/>
    <w:rsid w:val="007A57B1"/>
    <w:rsid w:val="007B2148"/>
    <w:rsid w:val="007B2FF1"/>
    <w:rsid w:val="007B3056"/>
    <w:rsid w:val="007B61BB"/>
    <w:rsid w:val="007B6652"/>
    <w:rsid w:val="007B6C8E"/>
    <w:rsid w:val="007C0B1B"/>
    <w:rsid w:val="007C16C0"/>
    <w:rsid w:val="007C2F05"/>
    <w:rsid w:val="007C378F"/>
    <w:rsid w:val="007C4668"/>
    <w:rsid w:val="007C500D"/>
    <w:rsid w:val="007C7E5D"/>
    <w:rsid w:val="007D3096"/>
    <w:rsid w:val="007D361C"/>
    <w:rsid w:val="007D46E3"/>
    <w:rsid w:val="007D582A"/>
    <w:rsid w:val="007E0E08"/>
    <w:rsid w:val="007E2F3E"/>
    <w:rsid w:val="007E3CA0"/>
    <w:rsid w:val="007E708C"/>
    <w:rsid w:val="007E7567"/>
    <w:rsid w:val="007F2DF3"/>
    <w:rsid w:val="007F31BC"/>
    <w:rsid w:val="007F3AB1"/>
    <w:rsid w:val="007F4760"/>
    <w:rsid w:val="007F7A5E"/>
    <w:rsid w:val="007F7BC7"/>
    <w:rsid w:val="0080540D"/>
    <w:rsid w:val="008055C1"/>
    <w:rsid w:val="00813DC8"/>
    <w:rsid w:val="00813E66"/>
    <w:rsid w:val="0081411A"/>
    <w:rsid w:val="00816B39"/>
    <w:rsid w:val="008170FE"/>
    <w:rsid w:val="0082094F"/>
    <w:rsid w:val="008213A5"/>
    <w:rsid w:val="00821EF4"/>
    <w:rsid w:val="0082516F"/>
    <w:rsid w:val="00825584"/>
    <w:rsid w:val="008306E5"/>
    <w:rsid w:val="00831E09"/>
    <w:rsid w:val="00834D6C"/>
    <w:rsid w:val="00835298"/>
    <w:rsid w:val="00835AB9"/>
    <w:rsid w:val="00836976"/>
    <w:rsid w:val="00836AC9"/>
    <w:rsid w:val="00836F9A"/>
    <w:rsid w:val="008377FD"/>
    <w:rsid w:val="00840BBD"/>
    <w:rsid w:val="00841368"/>
    <w:rsid w:val="008425BB"/>
    <w:rsid w:val="00842EEE"/>
    <w:rsid w:val="00843936"/>
    <w:rsid w:val="00850192"/>
    <w:rsid w:val="00854CA2"/>
    <w:rsid w:val="0085517D"/>
    <w:rsid w:val="00856E5E"/>
    <w:rsid w:val="008613E7"/>
    <w:rsid w:val="00861D0C"/>
    <w:rsid w:val="00862138"/>
    <w:rsid w:val="00865A79"/>
    <w:rsid w:val="00865F61"/>
    <w:rsid w:val="0086622E"/>
    <w:rsid w:val="00866517"/>
    <w:rsid w:val="00867A88"/>
    <w:rsid w:val="00872B4F"/>
    <w:rsid w:val="0087384F"/>
    <w:rsid w:val="00874B58"/>
    <w:rsid w:val="00874C70"/>
    <w:rsid w:val="00877311"/>
    <w:rsid w:val="00877A47"/>
    <w:rsid w:val="00880652"/>
    <w:rsid w:val="00881196"/>
    <w:rsid w:val="00884BB5"/>
    <w:rsid w:val="00885019"/>
    <w:rsid w:val="00886600"/>
    <w:rsid w:val="0088688A"/>
    <w:rsid w:val="00887C05"/>
    <w:rsid w:val="00891381"/>
    <w:rsid w:val="00892005"/>
    <w:rsid w:val="00892CD0"/>
    <w:rsid w:val="00892E6E"/>
    <w:rsid w:val="0089435B"/>
    <w:rsid w:val="008956C1"/>
    <w:rsid w:val="008A0152"/>
    <w:rsid w:val="008A0949"/>
    <w:rsid w:val="008A2375"/>
    <w:rsid w:val="008A549F"/>
    <w:rsid w:val="008A55C8"/>
    <w:rsid w:val="008A7974"/>
    <w:rsid w:val="008B0633"/>
    <w:rsid w:val="008B0687"/>
    <w:rsid w:val="008B098B"/>
    <w:rsid w:val="008B1442"/>
    <w:rsid w:val="008B19A8"/>
    <w:rsid w:val="008B1CB0"/>
    <w:rsid w:val="008B2A41"/>
    <w:rsid w:val="008B3430"/>
    <w:rsid w:val="008B3EE4"/>
    <w:rsid w:val="008B4D01"/>
    <w:rsid w:val="008B67C6"/>
    <w:rsid w:val="008B6E65"/>
    <w:rsid w:val="008B6E77"/>
    <w:rsid w:val="008C0FB9"/>
    <w:rsid w:val="008C1F88"/>
    <w:rsid w:val="008C2C37"/>
    <w:rsid w:val="008C4037"/>
    <w:rsid w:val="008C67B2"/>
    <w:rsid w:val="008D027A"/>
    <w:rsid w:val="008D0CD7"/>
    <w:rsid w:val="008D1DEF"/>
    <w:rsid w:val="008D43CA"/>
    <w:rsid w:val="008D7CCB"/>
    <w:rsid w:val="008E0470"/>
    <w:rsid w:val="008E2035"/>
    <w:rsid w:val="008E5E39"/>
    <w:rsid w:val="008E78A7"/>
    <w:rsid w:val="008F054C"/>
    <w:rsid w:val="008F163C"/>
    <w:rsid w:val="008F524B"/>
    <w:rsid w:val="008F686A"/>
    <w:rsid w:val="0090162B"/>
    <w:rsid w:val="0090205E"/>
    <w:rsid w:val="009024F8"/>
    <w:rsid w:val="0090270D"/>
    <w:rsid w:val="0090568E"/>
    <w:rsid w:val="0090618D"/>
    <w:rsid w:val="00907DB7"/>
    <w:rsid w:val="009110A8"/>
    <w:rsid w:val="00913BBE"/>
    <w:rsid w:val="00916BE3"/>
    <w:rsid w:val="0092056B"/>
    <w:rsid w:val="00920938"/>
    <w:rsid w:val="00921249"/>
    <w:rsid w:val="00923DC4"/>
    <w:rsid w:val="009245D9"/>
    <w:rsid w:val="009266E5"/>
    <w:rsid w:val="00927CE2"/>
    <w:rsid w:val="00930BD2"/>
    <w:rsid w:val="00931CE8"/>
    <w:rsid w:val="00933ACA"/>
    <w:rsid w:val="00935EED"/>
    <w:rsid w:val="00940EE6"/>
    <w:rsid w:val="00942F0E"/>
    <w:rsid w:val="00946137"/>
    <w:rsid w:val="0094665E"/>
    <w:rsid w:val="00951B21"/>
    <w:rsid w:val="00951F56"/>
    <w:rsid w:val="00952D84"/>
    <w:rsid w:val="009544AB"/>
    <w:rsid w:val="00954D3E"/>
    <w:rsid w:val="00956BEE"/>
    <w:rsid w:val="00957268"/>
    <w:rsid w:val="00960261"/>
    <w:rsid w:val="00960380"/>
    <w:rsid w:val="00963A93"/>
    <w:rsid w:val="00965500"/>
    <w:rsid w:val="0096561B"/>
    <w:rsid w:val="00966638"/>
    <w:rsid w:val="0096707D"/>
    <w:rsid w:val="00967C92"/>
    <w:rsid w:val="0097028F"/>
    <w:rsid w:val="0097294C"/>
    <w:rsid w:val="00980037"/>
    <w:rsid w:val="00980BCF"/>
    <w:rsid w:val="00982353"/>
    <w:rsid w:val="009824C2"/>
    <w:rsid w:val="009825D1"/>
    <w:rsid w:val="009833DD"/>
    <w:rsid w:val="009838B8"/>
    <w:rsid w:val="00984F70"/>
    <w:rsid w:val="00984FFB"/>
    <w:rsid w:val="00986E72"/>
    <w:rsid w:val="00990B0C"/>
    <w:rsid w:val="00990B53"/>
    <w:rsid w:val="00991453"/>
    <w:rsid w:val="00991686"/>
    <w:rsid w:val="00993F66"/>
    <w:rsid w:val="00996EA0"/>
    <w:rsid w:val="009A08D2"/>
    <w:rsid w:val="009A134F"/>
    <w:rsid w:val="009A1E49"/>
    <w:rsid w:val="009A2851"/>
    <w:rsid w:val="009A327B"/>
    <w:rsid w:val="009A3D81"/>
    <w:rsid w:val="009A40CB"/>
    <w:rsid w:val="009A6E1E"/>
    <w:rsid w:val="009A7476"/>
    <w:rsid w:val="009B05C5"/>
    <w:rsid w:val="009B19DB"/>
    <w:rsid w:val="009B28FA"/>
    <w:rsid w:val="009B32B0"/>
    <w:rsid w:val="009B5548"/>
    <w:rsid w:val="009B56A6"/>
    <w:rsid w:val="009B588E"/>
    <w:rsid w:val="009B65A9"/>
    <w:rsid w:val="009C23AC"/>
    <w:rsid w:val="009C53C7"/>
    <w:rsid w:val="009C6578"/>
    <w:rsid w:val="009C65EB"/>
    <w:rsid w:val="009D2538"/>
    <w:rsid w:val="009D31A8"/>
    <w:rsid w:val="009D33AF"/>
    <w:rsid w:val="009D455B"/>
    <w:rsid w:val="009D4725"/>
    <w:rsid w:val="009D6581"/>
    <w:rsid w:val="009E00F4"/>
    <w:rsid w:val="009E0470"/>
    <w:rsid w:val="009E08BE"/>
    <w:rsid w:val="009E2400"/>
    <w:rsid w:val="009E2DF1"/>
    <w:rsid w:val="009E3252"/>
    <w:rsid w:val="009E4703"/>
    <w:rsid w:val="009E64B8"/>
    <w:rsid w:val="009E6E0E"/>
    <w:rsid w:val="009F4DB2"/>
    <w:rsid w:val="009F552A"/>
    <w:rsid w:val="009F6284"/>
    <w:rsid w:val="009F6383"/>
    <w:rsid w:val="009F63AA"/>
    <w:rsid w:val="00A00342"/>
    <w:rsid w:val="00A00456"/>
    <w:rsid w:val="00A044E2"/>
    <w:rsid w:val="00A06291"/>
    <w:rsid w:val="00A10839"/>
    <w:rsid w:val="00A139AF"/>
    <w:rsid w:val="00A16E08"/>
    <w:rsid w:val="00A21361"/>
    <w:rsid w:val="00A23209"/>
    <w:rsid w:val="00A25353"/>
    <w:rsid w:val="00A2604B"/>
    <w:rsid w:val="00A26298"/>
    <w:rsid w:val="00A30D6B"/>
    <w:rsid w:val="00A32013"/>
    <w:rsid w:val="00A328BF"/>
    <w:rsid w:val="00A33A22"/>
    <w:rsid w:val="00A344B9"/>
    <w:rsid w:val="00A34B92"/>
    <w:rsid w:val="00A350B4"/>
    <w:rsid w:val="00A3596C"/>
    <w:rsid w:val="00A445A3"/>
    <w:rsid w:val="00A44A22"/>
    <w:rsid w:val="00A47888"/>
    <w:rsid w:val="00A50361"/>
    <w:rsid w:val="00A51E69"/>
    <w:rsid w:val="00A523D7"/>
    <w:rsid w:val="00A52570"/>
    <w:rsid w:val="00A52EAD"/>
    <w:rsid w:val="00A53B72"/>
    <w:rsid w:val="00A54133"/>
    <w:rsid w:val="00A54FA6"/>
    <w:rsid w:val="00A56C3C"/>
    <w:rsid w:val="00A57C81"/>
    <w:rsid w:val="00A62BDD"/>
    <w:rsid w:val="00A62BE9"/>
    <w:rsid w:val="00A63769"/>
    <w:rsid w:val="00A641A2"/>
    <w:rsid w:val="00A6728B"/>
    <w:rsid w:val="00A6739B"/>
    <w:rsid w:val="00A70708"/>
    <w:rsid w:val="00A71107"/>
    <w:rsid w:val="00A72AFD"/>
    <w:rsid w:val="00A737AB"/>
    <w:rsid w:val="00A770C9"/>
    <w:rsid w:val="00A80143"/>
    <w:rsid w:val="00A80E7A"/>
    <w:rsid w:val="00A83916"/>
    <w:rsid w:val="00A8394B"/>
    <w:rsid w:val="00A83AAB"/>
    <w:rsid w:val="00A845E4"/>
    <w:rsid w:val="00A9088E"/>
    <w:rsid w:val="00A91991"/>
    <w:rsid w:val="00A91BF8"/>
    <w:rsid w:val="00A95529"/>
    <w:rsid w:val="00A97433"/>
    <w:rsid w:val="00AA0091"/>
    <w:rsid w:val="00AA0D6D"/>
    <w:rsid w:val="00AA287E"/>
    <w:rsid w:val="00AA3E3B"/>
    <w:rsid w:val="00AA4CB9"/>
    <w:rsid w:val="00AA7529"/>
    <w:rsid w:val="00AA7654"/>
    <w:rsid w:val="00AB0228"/>
    <w:rsid w:val="00AB2303"/>
    <w:rsid w:val="00AB253B"/>
    <w:rsid w:val="00AB2924"/>
    <w:rsid w:val="00AB7FBD"/>
    <w:rsid w:val="00AC3AE6"/>
    <w:rsid w:val="00AC68FE"/>
    <w:rsid w:val="00AC6BF0"/>
    <w:rsid w:val="00AC7501"/>
    <w:rsid w:val="00AD0DE3"/>
    <w:rsid w:val="00AD2736"/>
    <w:rsid w:val="00AD4A4E"/>
    <w:rsid w:val="00AD642E"/>
    <w:rsid w:val="00AD6894"/>
    <w:rsid w:val="00AD6959"/>
    <w:rsid w:val="00AE114C"/>
    <w:rsid w:val="00AE31DE"/>
    <w:rsid w:val="00AE3649"/>
    <w:rsid w:val="00AE3FB0"/>
    <w:rsid w:val="00AE4F0B"/>
    <w:rsid w:val="00AE6C07"/>
    <w:rsid w:val="00AE75AB"/>
    <w:rsid w:val="00AE76D5"/>
    <w:rsid w:val="00AF0796"/>
    <w:rsid w:val="00AF1799"/>
    <w:rsid w:val="00AF4BA1"/>
    <w:rsid w:val="00AF6AA6"/>
    <w:rsid w:val="00AF6D8B"/>
    <w:rsid w:val="00B018AB"/>
    <w:rsid w:val="00B019BD"/>
    <w:rsid w:val="00B03955"/>
    <w:rsid w:val="00B0460D"/>
    <w:rsid w:val="00B04CB4"/>
    <w:rsid w:val="00B113A8"/>
    <w:rsid w:val="00B1346F"/>
    <w:rsid w:val="00B17AA5"/>
    <w:rsid w:val="00B203BB"/>
    <w:rsid w:val="00B22A3E"/>
    <w:rsid w:val="00B232BD"/>
    <w:rsid w:val="00B258A0"/>
    <w:rsid w:val="00B277E7"/>
    <w:rsid w:val="00B314C3"/>
    <w:rsid w:val="00B3163E"/>
    <w:rsid w:val="00B333C7"/>
    <w:rsid w:val="00B34EF0"/>
    <w:rsid w:val="00B35C7A"/>
    <w:rsid w:val="00B41A31"/>
    <w:rsid w:val="00B44E08"/>
    <w:rsid w:val="00B47ACA"/>
    <w:rsid w:val="00B515C7"/>
    <w:rsid w:val="00B54545"/>
    <w:rsid w:val="00B549D8"/>
    <w:rsid w:val="00B5555B"/>
    <w:rsid w:val="00B5634E"/>
    <w:rsid w:val="00B565CC"/>
    <w:rsid w:val="00B56FCF"/>
    <w:rsid w:val="00B57017"/>
    <w:rsid w:val="00B6297E"/>
    <w:rsid w:val="00B63123"/>
    <w:rsid w:val="00B6559F"/>
    <w:rsid w:val="00B66E74"/>
    <w:rsid w:val="00B73D87"/>
    <w:rsid w:val="00B74319"/>
    <w:rsid w:val="00B746CB"/>
    <w:rsid w:val="00B75073"/>
    <w:rsid w:val="00B75231"/>
    <w:rsid w:val="00B755B5"/>
    <w:rsid w:val="00B75A12"/>
    <w:rsid w:val="00B75A43"/>
    <w:rsid w:val="00B76F1B"/>
    <w:rsid w:val="00B77F89"/>
    <w:rsid w:val="00B8023A"/>
    <w:rsid w:val="00B809FF"/>
    <w:rsid w:val="00B81218"/>
    <w:rsid w:val="00B82414"/>
    <w:rsid w:val="00B834FF"/>
    <w:rsid w:val="00B933D2"/>
    <w:rsid w:val="00B9352D"/>
    <w:rsid w:val="00B94D43"/>
    <w:rsid w:val="00B9529F"/>
    <w:rsid w:val="00B967F1"/>
    <w:rsid w:val="00B96DCE"/>
    <w:rsid w:val="00B97322"/>
    <w:rsid w:val="00B9755F"/>
    <w:rsid w:val="00BA28A8"/>
    <w:rsid w:val="00BA3EAF"/>
    <w:rsid w:val="00BA5A3B"/>
    <w:rsid w:val="00BA6227"/>
    <w:rsid w:val="00BA7394"/>
    <w:rsid w:val="00BB11AB"/>
    <w:rsid w:val="00BB1753"/>
    <w:rsid w:val="00BB28A5"/>
    <w:rsid w:val="00BB2DC6"/>
    <w:rsid w:val="00BB3E19"/>
    <w:rsid w:val="00BB460A"/>
    <w:rsid w:val="00BB49C7"/>
    <w:rsid w:val="00BB6057"/>
    <w:rsid w:val="00BC26A7"/>
    <w:rsid w:val="00BC2AAC"/>
    <w:rsid w:val="00BC2B6B"/>
    <w:rsid w:val="00BC2E89"/>
    <w:rsid w:val="00BC32CB"/>
    <w:rsid w:val="00BC42D0"/>
    <w:rsid w:val="00BC436F"/>
    <w:rsid w:val="00BC5986"/>
    <w:rsid w:val="00BC59B9"/>
    <w:rsid w:val="00BC7A8B"/>
    <w:rsid w:val="00BC7CFD"/>
    <w:rsid w:val="00BD296C"/>
    <w:rsid w:val="00BD3897"/>
    <w:rsid w:val="00BD4B14"/>
    <w:rsid w:val="00BD5D28"/>
    <w:rsid w:val="00BD6102"/>
    <w:rsid w:val="00BD7E97"/>
    <w:rsid w:val="00BE0FD5"/>
    <w:rsid w:val="00BE1181"/>
    <w:rsid w:val="00BE11D8"/>
    <w:rsid w:val="00BE2768"/>
    <w:rsid w:val="00BE3846"/>
    <w:rsid w:val="00BE4F66"/>
    <w:rsid w:val="00BE5765"/>
    <w:rsid w:val="00BE76CA"/>
    <w:rsid w:val="00BF10D6"/>
    <w:rsid w:val="00BF115F"/>
    <w:rsid w:val="00BF14B2"/>
    <w:rsid w:val="00BF2D53"/>
    <w:rsid w:val="00BF30D7"/>
    <w:rsid w:val="00BF783B"/>
    <w:rsid w:val="00C00AC0"/>
    <w:rsid w:val="00C00B68"/>
    <w:rsid w:val="00C01798"/>
    <w:rsid w:val="00C05240"/>
    <w:rsid w:val="00C05547"/>
    <w:rsid w:val="00C07AE5"/>
    <w:rsid w:val="00C07FE1"/>
    <w:rsid w:val="00C10886"/>
    <w:rsid w:val="00C11F3C"/>
    <w:rsid w:val="00C12816"/>
    <w:rsid w:val="00C16228"/>
    <w:rsid w:val="00C16FAA"/>
    <w:rsid w:val="00C2307B"/>
    <w:rsid w:val="00C236A5"/>
    <w:rsid w:val="00C237C9"/>
    <w:rsid w:val="00C23869"/>
    <w:rsid w:val="00C25045"/>
    <w:rsid w:val="00C2560E"/>
    <w:rsid w:val="00C257AA"/>
    <w:rsid w:val="00C257AF"/>
    <w:rsid w:val="00C260C7"/>
    <w:rsid w:val="00C31778"/>
    <w:rsid w:val="00C31B07"/>
    <w:rsid w:val="00C31C19"/>
    <w:rsid w:val="00C32929"/>
    <w:rsid w:val="00C34E03"/>
    <w:rsid w:val="00C35E2A"/>
    <w:rsid w:val="00C409C3"/>
    <w:rsid w:val="00C41B52"/>
    <w:rsid w:val="00C41BFB"/>
    <w:rsid w:val="00C4353F"/>
    <w:rsid w:val="00C44019"/>
    <w:rsid w:val="00C44538"/>
    <w:rsid w:val="00C45B42"/>
    <w:rsid w:val="00C463EF"/>
    <w:rsid w:val="00C47D85"/>
    <w:rsid w:val="00C541E5"/>
    <w:rsid w:val="00C575B5"/>
    <w:rsid w:val="00C603B6"/>
    <w:rsid w:val="00C61637"/>
    <w:rsid w:val="00C62D45"/>
    <w:rsid w:val="00C62DA5"/>
    <w:rsid w:val="00C6314A"/>
    <w:rsid w:val="00C63509"/>
    <w:rsid w:val="00C70925"/>
    <w:rsid w:val="00C70EDE"/>
    <w:rsid w:val="00C72AF0"/>
    <w:rsid w:val="00C72F96"/>
    <w:rsid w:val="00C75123"/>
    <w:rsid w:val="00C7589C"/>
    <w:rsid w:val="00C77385"/>
    <w:rsid w:val="00C8321D"/>
    <w:rsid w:val="00C83535"/>
    <w:rsid w:val="00C84CCF"/>
    <w:rsid w:val="00C85229"/>
    <w:rsid w:val="00C86035"/>
    <w:rsid w:val="00C86072"/>
    <w:rsid w:val="00C87B2A"/>
    <w:rsid w:val="00C87B6A"/>
    <w:rsid w:val="00C92161"/>
    <w:rsid w:val="00C9515D"/>
    <w:rsid w:val="00C95F54"/>
    <w:rsid w:val="00C9688C"/>
    <w:rsid w:val="00CA06E2"/>
    <w:rsid w:val="00CA5301"/>
    <w:rsid w:val="00CA6585"/>
    <w:rsid w:val="00CA7D19"/>
    <w:rsid w:val="00CA7EB2"/>
    <w:rsid w:val="00CB1B93"/>
    <w:rsid w:val="00CB2F2B"/>
    <w:rsid w:val="00CB54FD"/>
    <w:rsid w:val="00CC0C87"/>
    <w:rsid w:val="00CC0FEA"/>
    <w:rsid w:val="00CC1236"/>
    <w:rsid w:val="00CC1D59"/>
    <w:rsid w:val="00CC368C"/>
    <w:rsid w:val="00CC3BF6"/>
    <w:rsid w:val="00CC4837"/>
    <w:rsid w:val="00CC5760"/>
    <w:rsid w:val="00CC5F33"/>
    <w:rsid w:val="00CC6BA8"/>
    <w:rsid w:val="00CC748A"/>
    <w:rsid w:val="00CD0423"/>
    <w:rsid w:val="00CD056D"/>
    <w:rsid w:val="00CD076C"/>
    <w:rsid w:val="00CD08E1"/>
    <w:rsid w:val="00CD119E"/>
    <w:rsid w:val="00CD14FD"/>
    <w:rsid w:val="00CD485B"/>
    <w:rsid w:val="00CD6796"/>
    <w:rsid w:val="00CE22F7"/>
    <w:rsid w:val="00CE38D8"/>
    <w:rsid w:val="00CE4DE0"/>
    <w:rsid w:val="00CE7DC7"/>
    <w:rsid w:val="00CF0388"/>
    <w:rsid w:val="00CF11A0"/>
    <w:rsid w:val="00CF216E"/>
    <w:rsid w:val="00CF5A47"/>
    <w:rsid w:val="00CF5D14"/>
    <w:rsid w:val="00CF694B"/>
    <w:rsid w:val="00CF7621"/>
    <w:rsid w:val="00D01C66"/>
    <w:rsid w:val="00D0320D"/>
    <w:rsid w:val="00D047F5"/>
    <w:rsid w:val="00D10150"/>
    <w:rsid w:val="00D13109"/>
    <w:rsid w:val="00D13242"/>
    <w:rsid w:val="00D1620E"/>
    <w:rsid w:val="00D20708"/>
    <w:rsid w:val="00D220BF"/>
    <w:rsid w:val="00D22339"/>
    <w:rsid w:val="00D2394E"/>
    <w:rsid w:val="00D23F2D"/>
    <w:rsid w:val="00D26B03"/>
    <w:rsid w:val="00D26C3F"/>
    <w:rsid w:val="00D30034"/>
    <w:rsid w:val="00D3112D"/>
    <w:rsid w:val="00D31326"/>
    <w:rsid w:val="00D35672"/>
    <w:rsid w:val="00D4014B"/>
    <w:rsid w:val="00D41191"/>
    <w:rsid w:val="00D41BB7"/>
    <w:rsid w:val="00D455F6"/>
    <w:rsid w:val="00D473DA"/>
    <w:rsid w:val="00D50238"/>
    <w:rsid w:val="00D50C24"/>
    <w:rsid w:val="00D51187"/>
    <w:rsid w:val="00D54FFD"/>
    <w:rsid w:val="00D5592A"/>
    <w:rsid w:val="00D562C5"/>
    <w:rsid w:val="00D607AE"/>
    <w:rsid w:val="00D62E4B"/>
    <w:rsid w:val="00D664AC"/>
    <w:rsid w:val="00D71C23"/>
    <w:rsid w:val="00D72DF1"/>
    <w:rsid w:val="00D76F5B"/>
    <w:rsid w:val="00D82820"/>
    <w:rsid w:val="00D82B60"/>
    <w:rsid w:val="00D830A9"/>
    <w:rsid w:val="00D83248"/>
    <w:rsid w:val="00D84213"/>
    <w:rsid w:val="00D845A6"/>
    <w:rsid w:val="00D85963"/>
    <w:rsid w:val="00D86FAB"/>
    <w:rsid w:val="00D878CA"/>
    <w:rsid w:val="00D94337"/>
    <w:rsid w:val="00D94D90"/>
    <w:rsid w:val="00D970F1"/>
    <w:rsid w:val="00DA05B2"/>
    <w:rsid w:val="00DA0843"/>
    <w:rsid w:val="00DA2B8E"/>
    <w:rsid w:val="00DA3A00"/>
    <w:rsid w:val="00DA4C9F"/>
    <w:rsid w:val="00DA50E6"/>
    <w:rsid w:val="00DA6A99"/>
    <w:rsid w:val="00DB0247"/>
    <w:rsid w:val="00DB0B1C"/>
    <w:rsid w:val="00DB1B81"/>
    <w:rsid w:val="00DB3937"/>
    <w:rsid w:val="00DB3DFE"/>
    <w:rsid w:val="00DB510B"/>
    <w:rsid w:val="00DC094F"/>
    <w:rsid w:val="00DC2A0C"/>
    <w:rsid w:val="00DC442A"/>
    <w:rsid w:val="00DD26DF"/>
    <w:rsid w:val="00DD3D28"/>
    <w:rsid w:val="00DD5420"/>
    <w:rsid w:val="00DE1290"/>
    <w:rsid w:val="00DE1B70"/>
    <w:rsid w:val="00DE3021"/>
    <w:rsid w:val="00DE3D10"/>
    <w:rsid w:val="00DE520B"/>
    <w:rsid w:val="00DE52C2"/>
    <w:rsid w:val="00DE5E5F"/>
    <w:rsid w:val="00DE63CE"/>
    <w:rsid w:val="00DE740B"/>
    <w:rsid w:val="00DF3907"/>
    <w:rsid w:val="00DF50B2"/>
    <w:rsid w:val="00DF7299"/>
    <w:rsid w:val="00DF74C8"/>
    <w:rsid w:val="00E01384"/>
    <w:rsid w:val="00E02910"/>
    <w:rsid w:val="00E04299"/>
    <w:rsid w:val="00E05604"/>
    <w:rsid w:val="00E10377"/>
    <w:rsid w:val="00E10474"/>
    <w:rsid w:val="00E110A1"/>
    <w:rsid w:val="00E118D4"/>
    <w:rsid w:val="00E11BF8"/>
    <w:rsid w:val="00E12673"/>
    <w:rsid w:val="00E14F3A"/>
    <w:rsid w:val="00E16E1A"/>
    <w:rsid w:val="00E1735D"/>
    <w:rsid w:val="00E17CF1"/>
    <w:rsid w:val="00E210F5"/>
    <w:rsid w:val="00E237BF"/>
    <w:rsid w:val="00E24349"/>
    <w:rsid w:val="00E26190"/>
    <w:rsid w:val="00E2744F"/>
    <w:rsid w:val="00E3084E"/>
    <w:rsid w:val="00E308CD"/>
    <w:rsid w:val="00E32B8E"/>
    <w:rsid w:val="00E32F25"/>
    <w:rsid w:val="00E3444C"/>
    <w:rsid w:val="00E34703"/>
    <w:rsid w:val="00E348E5"/>
    <w:rsid w:val="00E37A36"/>
    <w:rsid w:val="00E40B35"/>
    <w:rsid w:val="00E414D4"/>
    <w:rsid w:val="00E427A1"/>
    <w:rsid w:val="00E44555"/>
    <w:rsid w:val="00E447EC"/>
    <w:rsid w:val="00E45D9D"/>
    <w:rsid w:val="00E4695C"/>
    <w:rsid w:val="00E4792C"/>
    <w:rsid w:val="00E5171F"/>
    <w:rsid w:val="00E533AD"/>
    <w:rsid w:val="00E53DB5"/>
    <w:rsid w:val="00E54F0F"/>
    <w:rsid w:val="00E55DD6"/>
    <w:rsid w:val="00E562FF"/>
    <w:rsid w:val="00E60541"/>
    <w:rsid w:val="00E605A7"/>
    <w:rsid w:val="00E611C3"/>
    <w:rsid w:val="00E61FBC"/>
    <w:rsid w:val="00E6418A"/>
    <w:rsid w:val="00E65A8D"/>
    <w:rsid w:val="00E662D8"/>
    <w:rsid w:val="00E70940"/>
    <w:rsid w:val="00E7182B"/>
    <w:rsid w:val="00E735BD"/>
    <w:rsid w:val="00E7399E"/>
    <w:rsid w:val="00E770C1"/>
    <w:rsid w:val="00E77808"/>
    <w:rsid w:val="00E8085C"/>
    <w:rsid w:val="00E81CCD"/>
    <w:rsid w:val="00E82959"/>
    <w:rsid w:val="00E830E0"/>
    <w:rsid w:val="00E8680A"/>
    <w:rsid w:val="00E96EA1"/>
    <w:rsid w:val="00EA0357"/>
    <w:rsid w:val="00EA0531"/>
    <w:rsid w:val="00EA09CF"/>
    <w:rsid w:val="00EA50C8"/>
    <w:rsid w:val="00EA5779"/>
    <w:rsid w:val="00EA5ECD"/>
    <w:rsid w:val="00EA6E35"/>
    <w:rsid w:val="00EA6E76"/>
    <w:rsid w:val="00EA79D4"/>
    <w:rsid w:val="00EA7BEC"/>
    <w:rsid w:val="00EA7DCE"/>
    <w:rsid w:val="00EB096E"/>
    <w:rsid w:val="00EB1B6E"/>
    <w:rsid w:val="00EB235B"/>
    <w:rsid w:val="00EB2406"/>
    <w:rsid w:val="00EB2807"/>
    <w:rsid w:val="00EB3ED5"/>
    <w:rsid w:val="00EB4CA7"/>
    <w:rsid w:val="00EB699E"/>
    <w:rsid w:val="00EC0F89"/>
    <w:rsid w:val="00EC20E2"/>
    <w:rsid w:val="00EC2ADB"/>
    <w:rsid w:val="00EC533A"/>
    <w:rsid w:val="00EC78E3"/>
    <w:rsid w:val="00ED0C95"/>
    <w:rsid w:val="00ED1718"/>
    <w:rsid w:val="00ED27E8"/>
    <w:rsid w:val="00ED3DC7"/>
    <w:rsid w:val="00ED435E"/>
    <w:rsid w:val="00ED540D"/>
    <w:rsid w:val="00ED6150"/>
    <w:rsid w:val="00ED6E4C"/>
    <w:rsid w:val="00ED7491"/>
    <w:rsid w:val="00ED7DC4"/>
    <w:rsid w:val="00EE07A3"/>
    <w:rsid w:val="00EE1F7D"/>
    <w:rsid w:val="00EE47CF"/>
    <w:rsid w:val="00EE4A07"/>
    <w:rsid w:val="00EE4DC2"/>
    <w:rsid w:val="00EE52DD"/>
    <w:rsid w:val="00EE662E"/>
    <w:rsid w:val="00EE7D63"/>
    <w:rsid w:val="00EF1933"/>
    <w:rsid w:val="00EF3DDC"/>
    <w:rsid w:val="00EF7525"/>
    <w:rsid w:val="00F006D3"/>
    <w:rsid w:val="00F0087D"/>
    <w:rsid w:val="00F01E7A"/>
    <w:rsid w:val="00F02605"/>
    <w:rsid w:val="00F02777"/>
    <w:rsid w:val="00F02F72"/>
    <w:rsid w:val="00F105A1"/>
    <w:rsid w:val="00F106FE"/>
    <w:rsid w:val="00F134C3"/>
    <w:rsid w:val="00F134CE"/>
    <w:rsid w:val="00F16644"/>
    <w:rsid w:val="00F1667E"/>
    <w:rsid w:val="00F17D2D"/>
    <w:rsid w:val="00F2011E"/>
    <w:rsid w:val="00F20222"/>
    <w:rsid w:val="00F21BF0"/>
    <w:rsid w:val="00F229C0"/>
    <w:rsid w:val="00F23EC2"/>
    <w:rsid w:val="00F25964"/>
    <w:rsid w:val="00F26D09"/>
    <w:rsid w:val="00F307B3"/>
    <w:rsid w:val="00F31C63"/>
    <w:rsid w:val="00F31EEF"/>
    <w:rsid w:val="00F322DD"/>
    <w:rsid w:val="00F32A73"/>
    <w:rsid w:val="00F34447"/>
    <w:rsid w:val="00F353A1"/>
    <w:rsid w:val="00F374BA"/>
    <w:rsid w:val="00F409E0"/>
    <w:rsid w:val="00F40B2D"/>
    <w:rsid w:val="00F40C47"/>
    <w:rsid w:val="00F42D9A"/>
    <w:rsid w:val="00F513E5"/>
    <w:rsid w:val="00F516F0"/>
    <w:rsid w:val="00F52DFC"/>
    <w:rsid w:val="00F531FC"/>
    <w:rsid w:val="00F56DB7"/>
    <w:rsid w:val="00F575C9"/>
    <w:rsid w:val="00F651B4"/>
    <w:rsid w:val="00F65420"/>
    <w:rsid w:val="00F67830"/>
    <w:rsid w:val="00F73889"/>
    <w:rsid w:val="00F76403"/>
    <w:rsid w:val="00F76959"/>
    <w:rsid w:val="00F80636"/>
    <w:rsid w:val="00F81AED"/>
    <w:rsid w:val="00F81E80"/>
    <w:rsid w:val="00F825DD"/>
    <w:rsid w:val="00F826F3"/>
    <w:rsid w:val="00F85077"/>
    <w:rsid w:val="00F85277"/>
    <w:rsid w:val="00F85C1A"/>
    <w:rsid w:val="00F87F5C"/>
    <w:rsid w:val="00F90F54"/>
    <w:rsid w:val="00F9241A"/>
    <w:rsid w:val="00F9262E"/>
    <w:rsid w:val="00F96D14"/>
    <w:rsid w:val="00F97802"/>
    <w:rsid w:val="00FA02EF"/>
    <w:rsid w:val="00FA067B"/>
    <w:rsid w:val="00FA2EE4"/>
    <w:rsid w:val="00FB0C00"/>
    <w:rsid w:val="00FB3077"/>
    <w:rsid w:val="00FB3230"/>
    <w:rsid w:val="00FB364B"/>
    <w:rsid w:val="00FB4DAD"/>
    <w:rsid w:val="00FB4E26"/>
    <w:rsid w:val="00FB624F"/>
    <w:rsid w:val="00FC16F7"/>
    <w:rsid w:val="00FC305C"/>
    <w:rsid w:val="00FC351F"/>
    <w:rsid w:val="00FC4C90"/>
    <w:rsid w:val="00FC658D"/>
    <w:rsid w:val="00FD03FB"/>
    <w:rsid w:val="00FD2470"/>
    <w:rsid w:val="00FD352C"/>
    <w:rsid w:val="00FD476B"/>
    <w:rsid w:val="00FD526D"/>
    <w:rsid w:val="00FD5C00"/>
    <w:rsid w:val="00FD619E"/>
    <w:rsid w:val="00FE095B"/>
    <w:rsid w:val="00FE18AD"/>
    <w:rsid w:val="00FE3A01"/>
    <w:rsid w:val="00FE43F8"/>
    <w:rsid w:val="00FE6E84"/>
    <w:rsid w:val="00FE72E4"/>
    <w:rsid w:val="00FF0FB6"/>
    <w:rsid w:val="00FF391E"/>
    <w:rsid w:val="00FF59DC"/>
    <w:rsid w:val="00FF5F53"/>
    <w:rsid w:val="00FF5F64"/>
    <w:rsid w:val="00FF6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0F"/>
    <w:pPr>
      <w:spacing w:after="0" w:line="24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firstLine="0"/>
      <w:contextualSpacing/>
      <w:jc w:val="left"/>
    </w:pPr>
    <w:rPr>
      <w:rFonts w:eastAsia="Times New Roman"/>
      <w:sz w:val="24"/>
      <w:szCs w:val="24"/>
      <w:lang w:eastAsia="ru-RU"/>
    </w:rPr>
  </w:style>
  <w:style w:type="paragraph" w:styleId="a4">
    <w:name w:val="Balloon Text"/>
    <w:basedOn w:val="a"/>
    <w:link w:val="a5"/>
    <w:uiPriority w:val="99"/>
    <w:semiHidden/>
    <w:unhideWhenUsed/>
    <w:rsid w:val="002055B9"/>
    <w:pPr>
      <w:ind w:firstLine="0"/>
      <w:jc w:val="left"/>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E35FD"/>
    <w:pPr>
      <w:tabs>
        <w:tab w:val="center" w:pos="4677"/>
        <w:tab w:val="right" w:pos="9355"/>
      </w:tabs>
      <w:ind w:firstLine="0"/>
      <w:jc w:val="left"/>
    </w:pPr>
    <w:rPr>
      <w:rFonts w:eastAsia="Times New Roman"/>
      <w:sz w:val="24"/>
      <w:szCs w:val="24"/>
      <w:lang w:eastAsia="ru-RU"/>
    </w:r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ind w:firstLine="0"/>
      <w:jc w:val="left"/>
    </w:pPr>
    <w:rPr>
      <w:rFonts w:eastAsia="Times New Roman"/>
      <w:sz w:val="24"/>
      <w:szCs w:val="24"/>
      <w:lang w:eastAsia="ru-RU"/>
    </w:r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99"/>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pPr>
      <w:ind w:firstLine="0"/>
      <w:jc w:val="left"/>
    </w:pPr>
    <w:rPr>
      <w:rFonts w:eastAsia="Times New Roman"/>
      <w:sz w:val="20"/>
      <w:szCs w:val="20"/>
      <w:lang w:eastAsia="ru-RU"/>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ind w:firstLine="0"/>
      <w:jc w:val="left"/>
    </w:pPr>
    <w:rPr>
      <w:rFonts w:eastAsia="Times New Roman"/>
      <w:sz w:val="24"/>
      <w:szCs w:val="24"/>
      <w:lang w:eastAsia="ru-RU"/>
    </w:r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styleId="af0">
    <w:name w:val="Body Text"/>
    <w:aliases w:val="бпОсновной текст,Body Text Char,body text,Основной текст1"/>
    <w:basedOn w:val="a"/>
    <w:link w:val="1"/>
    <w:rsid w:val="00752B8C"/>
    <w:pPr>
      <w:spacing w:after="120"/>
      <w:ind w:firstLine="0"/>
      <w:jc w:val="left"/>
    </w:pPr>
    <w:rPr>
      <w:rFonts w:eastAsia="Times New Roman"/>
      <w:sz w:val="24"/>
      <w:szCs w:val="24"/>
      <w:lang w:eastAsia="ru-RU"/>
    </w:rPr>
  </w:style>
  <w:style w:type="character" w:customStyle="1" w:styleId="af1">
    <w:name w:val="Основной текст Знак"/>
    <w:basedOn w:val="a0"/>
    <w:uiPriority w:val="99"/>
    <w:semiHidden/>
    <w:rsid w:val="00752B8C"/>
    <w:rPr>
      <w:rFonts w:ascii="Times New Roman" w:eastAsia="Times New Roman" w:hAnsi="Times New Roman" w:cs="Times New Roman"/>
      <w:sz w:val="24"/>
      <w:szCs w:val="24"/>
      <w:lang w:eastAsia="ru-RU"/>
    </w:rPr>
  </w:style>
  <w:style w:type="character" w:customStyle="1" w:styleId="1">
    <w:name w:val="Основной текст Знак1"/>
    <w:aliases w:val="бпОсновной текст Знак,Body Text Char Знак,body text Знак,Основной текст1 Знак"/>
    <w:link w:val="af0"/>
    <w:rsid w:val="00752B8C"/>
    <w:rPr>
      <w:rFonts w:ascii="Times New Roman" w:eastAsia="Times New Roman" w:hAnsi="Times New Roman" w:cs="Times New Roman"/>
      <w:sz w:val="24"/>
      <w:szCs w:val="24"/>
      <w:lang w:eastAsia="ru-RU"/>
    </w:rPr>
  </w:style>
  <w:style w:type="paragraph" w:customStyle="1" w:styleId="10">
    <w:name w:val="Стиль1"/>
    <w:basedOn w:val="a"/>
    <w:rsid w:val="003C21CC"/>
    <w:pPr>
      <w:tabs>
        <w:tab w:val="left" w:pos="360"/>
      </w:tabs>
      <w:suppressAutoHyphens/>
      <w:ind w:left="360" w:hanging="360"/>
    </w:pPr>
    <w:rPr>
      <w:rFonts w:eastAsia="Arial"/>
      <w:kern w:val="1"/>
      <w:lang w:eastAsia="hi-IN" w:bidi="hi-IN"/>
    </w:rPr>
  </w:style>
  <w:style w:type="paragraph" w:customStyle="1" w:styleId="ConsPlusNormal">
    <w:name w:val="ConsPlusNormal"/>
    <w:link w:val="ConsPlusNormal0"/>
    <w:rsid w:val="00B203B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B203BB"/>
    <w:rPr>
      <w:rFonts w:ascii="Calibri" w:eastAsia="Calibri" w:hAnsi="Calibri" w:cs="Calibri"/>
      <w:szCs w:val="20"/>
      <w:lang w:eastAsia="ru-RU"/>
    </w:rPr>
  </w:style>
  <w:style w:type="character" w:customStyle="1" w:styleId="af2">
    <w:name w:val="Гипертекстовая ссылка"/>
    <w:rsid w:val="00B203BB"/>
    <w:rPr>
      <w:color w:val="008000"/>
    </w:rPr>
  </w:style>
  <w:style w:type="character" w:styleId="af3">
    <w:name w:val="Hyperlink"/>
    <w:basedOn w:val="a0"/>
    <w:uiPriority w:val="99"/>
    <w:unhideWhenUsed/>
    <w:rsid w:val="00594B82"/>
    <w:rPr>
      <w:color w:val="0000FF" w:themeColor="hyperlink"/>
      <w:u w:val="single"/>
    </w:rPr>
  </w:style>
  <w:style w:type="paragraph" w:customStyle="1" w:styleId="rtejustify">
    <w:name w:val="rtejustify"/>
    <w:basedOn w:val="a"/>
    <w:rsid w:val="001144B3"/>
    <w:pPr>
      <w:spacing w:before="100" w:beforeAutospacing="1" w:after="100" w:afterAutospacing="1"/>
      <w:ind w:firstLine="0"/>
      <w:jc w:val="left"/>
    </w:pPr>
    <w:rPr>
      <w:rFonts w:eastAsia="Times New Roman"/>
      <w:sz w:val="24"/>
      <w:szCs w:val="24"/>
      <w:lang w:eastAsia="ru-RU"/>
    </w:rPr>
  </w:style>
  <w:style w:type="paragraph" w:customStyle="1" w:styleId="11">
    <w:name w:val="Должность1"/>
    <w:basedOn w:val="a"/>
    <w:rsid w:val="001943B0"/>
    <w:pPr>
      <w:overflowPunct w:val="0"/>
      <w:autoSpaceDE w:val="0"/>
      <w:autoSpaceDN w:val="0"/>
      <w:adjustRightInd w:val="0"/>
      <w:ind w:firstLine="0"/>
      <w:jc w:val="left"/>
      <w:textAlignment w:val="baseline"/>
    </w:pPr>
    <w:rPr>
      <w:rFonts w:eastAsia="Times New Roman"/>
      <w:lang w:eastAsia="ru-RU"/>
    </w:rPr>
  </w:style>
  <w:style w:type="paragraph" w:customStyle="1" w:styleId="3">
    <w:name w:val="Основной текст (3)"/>
    <w:basedOn w:val="a"/>
    <w:rsid w:val="00203F3F"/>
    <w:pPr>
      <w:widowControl w:val="0"/>
      <w:spacing w:line="274" w:lineRule="exact"/>
      <w:ind w:firstLine="580"/>
    </w:pPr>
    <w:rPr>
      <w:rFonts w:ascii="Calibri" w:eastAsia="Times New Roman" w:hAnsi="Calibri"/>
      <w:color w:val="000000"/>
      <w:spacing w:val="4"/>
      <w:sz w:val="21"/>
      <w:szCs w:val="20"/>
      <w:lang w:eastAsia="ru-RU"/>
    </w:rPr>
  </w:style>
  <w:style w:type="paragraph" w:styleId="HTML">
    <w:name w:val="HTML Preformatted"/>
    <w:basedOn w:val="a"/>
    <w:link w:val="HTML0"/>
    <w:rsid w:val="00D2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lang w:eastAsia="ru-RU"/>
    </w:rPr>
  </w:style>
  <w:style w:type="character" w:customStyle="1" w:styleId="HTML0">
    <w:name w:val="Стандартный HTML Знак"/>
    <w:basedOn w:val="a0"/>
    <w:link w:val="HTML"/>
    <w:rsid w:val="00D220BF"/>
    <w:rPr>
      <w:rFonts w:ascii="Courier New" w:eastAsia="Times New Roman" w:hAnsi="Courier New" w:cs="Times New Roman"/>
      <w:color w:val="000000"/>
      <w:sz w:val="20"/>
      <w:szCs w:val="20"/>
      <w:lang w:eastAsia="ru-RU"/>
    </w:rPr>
  </w:style>
  <w:style w:type="character" w:customStyle="1" w:styleId="apple-style-span">
    <w:name w:val="apple-style-span"/>
    <w:rsid w:val="008306E5"/>
    <w:rPr>
      <w:rFonts w:cs="Times New Roman"/>
    </w:rPr>
  </w:style>
  <w:style w:type="paragraph" w:customStyle="1" w:styleId="af4">
    <w:name w:val="Обычный + по ширине"/>
    <w:basedOn w:val="a"/>
    <w:link w:val="af5"/>
    <w:rsid w:val="007E3CA0"/>
    <w:pPr>
      <w:suppressAutoHyphens/>
      <w:spacing w:line="280" w:lineRule="exact"/>
      <w:ind w:firstLine="720"/>
    </w:pPr>
    <w:rPr>
      <w:b/>
      <w:bCs/>
      <w:color w:val="000000"/>
      <w:sz w:val="24"/>
      <w:szCs w:val="24"/>
      <w:lang w:eastAsia="ar-SA"/>
    </w:rPr>
  </w:style>
  <w:style w:type="character" w:customStyle="1" w:styleId="af5">
    <w:name w:val="Обычный + по ширине Знак"/>
    <w:link w:val="af4"/>
    <w:locked/>
    <w:rsid w:val="007E3CA0"/>
    <w:rPr>
      <w:rFonts w:ascii="Times New Roman" w:eastAsia="Calibri" w:hAnsi="Times New Roman" w:cs="Times New Roman"/>
      <w:b/>
      <w:bCs/>
      <w:color w:val="000000"/>
      <w:sz w:val="24"/>
      <w:szCs w:val="24"/>
      <w:lang w:eastAsia="ar-SA"/>
    </w:rPr>
  </w:style>
  <w:style w:type="character" w:customStyle="1" w:styleId="logo">
    <w:name w:val="logo"/>
    <w:basedOn w:val="a0"/>
    <w:rsid w:val="00525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styleId="af0">
    <w:name w:val="Body Text"/>
    <w:aliases w:val="бпОсновной текст,Body Text Char,body text,Основной текст1"/>
    <w:basedOn w:val="a"/>
    <w:link w:val="1"/>
    <w:rsid w:val="00752B8C"/>
    <w:pPr>
      <w:spacing w:after="120"/>
    </w:pPr>
  </w:style>
  <w:style w:type="character" w:customStyle="1" w:styleId="af1">
    <w:name w:val="Основной текст Знак"/>
    <w:basedOn w:val="a0"/>
    <w:uiPriority w:val="99"/>
    <w:semiHidden/>
    <w:rsid w:val="00752B8C"/>
    <w:rPr>
      <w:rFonts w:ascii="Times New Roman" w:eastAsia="Times New Roman" w:hAnsi="Times New Roman" w:cs="Times New Roman"/>
      <w:sz w:val="24"/>
      <w:szCs w:val="24"/>
      <w:lang w:eastAsia="ru-RU"/>
    </w:rPr>
  </w:style>
  <w:style w:type="character" w:customStyle="1" w:styleId="1">
    <w:name w:val="Основной текст Знак1"/>
    <w:aliases w:val="бпОсновной текст Знак,Body Text Char Знак,body text Знак,Основной текст1 Знак"/>
    <w:link w:val="af0"/>
    <w:rsid w:val="00752B8C"/>
    <w:rPr>
      <w:rFonts w:ascii="Times New Roman" w:eastAsia="Times New Roman" w:hAnsi="Times New Roman" w:cs="Times New Roman"/>
      <w:sz w:val="24"/>
      <w:szCs w:val="24"/>
      <w:lang w:eastAsia="ru-RU"/>
    </w:rPr>
  </w:style>
  <w:style w:type="paragraph" w:customStyle="1" w:styleId="10">
    <w:name w:val="Стиль1"/>
    <w:basedOn w:val="a"/>
    <w:rsid w:val="003C21CC"/>
    <w:pPr>
      <w:tabs>
        <w:tab w:val="left" w:pos="360"/>
      </w:tabs>
      <w:suppressAutoHyphens/>
      <w:ind w:left="360" w:hanging="360"/>
      <w:jc w:val="both"/>
    </w:pPr>
    <w:rPr>
      <w:rFonts w:eastAsia="Arial"/>
      <w:kern w:val="1"/>
      <w:sz w:val="28"/>
      <w:szCs w:val="28"/>
      <w:lang w:eastAsia="hi-IN" w:bidi="hi-IN"/>
    </w:rPr>
  </w:style>
  <w:style w:type="paragraph" w:customStyle="1" w:styleId="ConsPlusNormal">
    <w:name w:val="ConsPlusNormal"/>
    <w:link w:val="ConsPlusNormal0"/>
    <w:rsid w:val="00B203B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B203BB"/>
    <w:rPr>
      <w:rFonts w:ascii="Calibri" w:eastAsia="Calibri" w:hAnsi="Calibri" w:cs="Calibri"/>
      <w:szCs w:val="20"/>
      <w:lang w:eastAsia="ru-RU"/>
    </w:rPr>
  </w:style>
  <w:style w:type="character" w:customStyle="1" w:styleId="af2">
    <w:name w:val="Гипертекстовая ссылка"/>
    <w:rsid w:val="00B203BB"/>
    <w:rPr>
      <w:color w:val="008000"/>
    </w:rPr>
  </w:style>
  <w:style w:type="character" w:styleId="af3">
    <w:name w:val="Hyperlink"/>
    <w:basedOn w:val="a0"/>
    <w:uiPriority w:val="99"/>
    <w:unhideWhenUsed/>
    <w:rsid w:val="00594B82"/>
    <w:rPr>
      <w:color w:val="0000FF" w:themeColor="hyperlink"/>
      <w:u w:val="single"/>
    </w:rPr>
  </w:style>
  <w:style w:type="paragraph" w:customStyle="1" w:styleId="rtejustify">
    <w:name w:val="rtejustify"/>
    <w:basedOn w:val="a"/>
    <w:rsid w:val="001144B3"/>
    <w:pPr>
      <w:spacing w:before="100" w:beforeAutospacing="1" w:after="100" w:afterAutospacing="1"/>
    </w:pPr>
  </w:style>
  <w:style w:type="paragraph" w:customStyle="1" w:styleId="11">
    <w:name w:val="Должность1"/>
    <w:basedOn w:val="a"/>
    <w:rsid w:val="001943B0"/>
    <w:pPr>
      <w:overflowPunct w:val="0"/>
      <w:autoSpaceDE w:val="0"/>
      <w:autoSpaceDN w:val="0"/>
      <w:adjustRightInd w:val="0"/>
      <w:textAlignment w:val="baseline"/>
    </w:pPr>
    <w:rPr>
      <w:sz w:val="28"/>
      <w:szCs w:val="28"/>
    </w:rPr>
  </w:style>
</w:styles>
</file>

<file path=word/webSettings.xml><?xml version="1.0" encoding="utf-8"?>
<w:webSettings xmlns:r="http://schemas.openxmlformats.org/officeDocument/2006/relationships" xmlns:w="http://schemas.openxmlformats.org/wordprocessingml/2006/main">
  <w:divs>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397023182">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732121803">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731726533">
      <w:bodyDiv w:val="1"/>
      <w:marLeft w:val="0"/>
      <w:marRight w:val="0"/>
      <w:marTop w:val="0"/>
      <w:marBottom w:val="0"/>
      <w:divBdr>
        <w:top w:val="none" w:sz="0" w:space="0" w:color="auto"/>
        <w:left w:val="none" w:sz="0" w:space="0" w:color="auto"/>
        <w:bottom w:val="none" w:sz="0" w:space="0" w:color="auto"/>
        <w:right w:val="none" w:sz="0" w:space="0" w:color="auto"/>
      </w:divBdr>
    </w:div>
    <w:div w:id="1762069935">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er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033F67D0-B007-48FE-915B-421474C6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8</Pages>
  <Words>3017</Words>
  <Characters>17202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20179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Ольга Владимировна</dc:creator>
  <cp:lastModifiedBy>КСП2</cp:lastModifiedBy>
  <cp:revision>63</cp:revision>
  <cp:lastPrinted>2024-08-15T14:06:00Z</cp:lastPrinted>
  <dcterms:created xsi:type="dcterms:W3CDTF">2024-08-05T06:11:00Z</dcterms:created>
  <dcterms:modified xsi:type="dcterms:W3CDTF">2024-08-30T10:16:00Z</dcterms:modified>
</cp:coreProperties>
</file>