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785"/>
        <w:gridCol w:w="4786"/>
      </w:tblGrid>
      <w:tr>
        <w:tc>
          <w:tcPr>
            <w:tcW w:type="dxa" w:w="4785"/>
          </w:tcPr>
          <w:p w14:paraId="01000000">
            <w:pPr>
              <w:ind/>
              <w:jc w:val="center"/>
            </w:pPr>
          </w:p>
        </w:tc>
        <w:tc>
          <w:tcPr>
            <w:tcW w:type="dxa" w:w="4786"/>
          </w:tcPr>
          <w:p w14:paraId="02000000">
            <w:pPr>
              <w:ind/>
              <w:jc w:val="right"/>
              <w:rPr>
                <w:b w:val="1"/>
              </w:rPr>
            </w:pP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>СОГЛАСОВАНО</w:t>
            </w:r>
          </w:p>
          <w:p w14:paraId="03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</w:t>
            </w:r>
            <w:r>
              <w:rPr>
                <w:b w:val="1"/>
              </w:rPr>
              <w:t xml:space="preserve">аместитель </w:t>
            </w:r>
            <w:r>
              <w:rPr>
                <w:b w:val="1"/>
              </w:rPr>
              <w:t>Глав</w:t>
            </w:r>
            <w:r>
              <w:rPr>
                <w:b w:val="1"/>
              </w:rPr>
              <w:t>ы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 xml:space="preserve">администрации </w:t>
            </w:r>
            <w:r>
              <w:rPr>
                <w:b w:val="1"/>
              </w:rPr>
              <w:t>Валдайского муниципального района</w:t>
            </w:r>
          </w:p>
          <w:p w14:paraId="04000000">
            <w:pPr>
              <w:rPr>
                <w:b w:val="1"/>
              </w:rPr>
            </w:pPr>
            <w:r>
              <w:rPr>
                <w:b w:val="1"/>
              </w:rPr>
              <w:t xml:space="preserve">       </w:t>
            </w:r>
            <w:r>
              <w:rPr>
                <w:b w:val="1"/>
              </w:rPr>
              <w:t xml:space="preserve">          </w:t>
            </w:r>
            <w:r>
              <w:rPr>
                <w:b w:val="1"/>
              </w:rPr>
              <w:t xml:space="preserve">        </w:t>
            </w:r>
            <w:r>
              <w:rPr>
                <w:b w:val="1"/>
              </w:rPr>
              <w:t>_______</w:t>
            </w:r>
            <w:r>
              <w:rPr>
                <w:b w:val="1"/>
              </w:rPr>
              <w:t>_________</w:t>
            </w:r>
            <w:r>
              <w:rPr>
                <w:b w:val="1"/>
              </w:rPr>
              <w:t xml:space="preserve">_ </w:t>
            </w:r>
          </w:p>
          <w:p w14:paraId="05000000">
            <w:pPr>
              <w:rPr>
                <w:b w:val="1"/>
              </w:rPr>
            </w:pPr>
            <w:r>
              <w:rPr>
                <w:b w:val="1"/>
              </w:rPr>
              <w:t xml:space="preserve">                    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«___» ______________ 20</w:t>
            </w:r>
            <w:r>
              <w:rPr>
                <w:b w:val="1"/>
              </w:rPr>
              <w:t>2</w:t>
            </w:r>
            <w:r>
              <w:rPr>
                <w:b w:val="1"/>
              </w:rPr>
              <w:t>5</w:t>
            </w:r>
            <w:r>
              <w:rPr>
                <w:b w:val="1"/>
              </w:rPr>
              <w:t xml:space="preserve"> г</w:t>
            </w:r>
            <w:r>
              <w:rPr>
                <w:b w:val="1"/>
              </w:rPr>
              <w:t>од</w:t>
            </w:r>
          </w:p>
          <w:p w14:paraId="06000000">
            <w:pPr>
              <w:rPr>
                <w:b w:val="1"/>
              </w:rPr>
            </w:pPr>
          </w:p>
        </w:tc>
      </w:tr>
    </w:tbl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План </w:t>
      </w:r>
    </w:p>
    <w:p w14:paraId="0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работы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Общественного Совета 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при Администрации </w:t>
      </w:r>
      <w:r>
        <w:rPr>
          <w:b w:val="1"/>
          <w:sz w:val="28"/>
        </w:rPr>
        <w:t xml:space="preserve">Валдайского </w:t>
      </w:r>
      <w:r>
        <w:rPr>
          <w:b w:val="1"/>
          <w:sz w:val="28"/>
        </w:rPr>
        <w:t>муниципального района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год</w:t>
      </w:r>
    </w:p>
    <w:tbl>
      <w:tblPr>
        <w:tblStyle w:val="Style_1"/>
        <w:tblInd w:type="dxa" w:w="59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200"/>
        <w:gridCol w:w="3753"/>
        <w:gridCol w:w="216"/>
        <w:gridCol w:w="2071"/>
        <w:gridCol w:w="7"/>
        <w:gridCol w:w="2587"/>
      </w:tblGrid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B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Наименование м</w:t>
            </w:r>
            <w:r>
              <w:rPr>
                <w:b w:val="1"/>
                <w:sz w:val="28"/>
              </w:rPr>
              <w:t>ероприятия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Сроки проведения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Ответственные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Участи</w:t>
            </w:r>
            <w:r>
              <w:rPr>
                <w:sz w:val="28"/>
              </w:rPr>
              <w:t xml:space="preserve">е </w:t>
            </w:r>
            <w:r>
              <w:rPr>
                <w:sz w:val="28"/>
              </w:rPr>
              <w:t>в публичных и общественных слушаниях по основным вопросам социально-экономического развития района, города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Участие в работе  коллегиальных органов, созданных при Администрации района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профильных рабочих групп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Участие в отчетных собраниях по итогам работы администраций районных, городских и сельских поселений района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в разработке </w:t>
            </w:r>
            <w:r>
              <w:rPr>
                <w:sz w:val="28"/>
              </w:rPr>
              <w:t xml:space="preserve"> и согласовании </w:t>
            </w:r>
            <w:r>
              <w:rPr>
                <w:sz w:val="28"/>
              </w:rPr>
              <w:t xml:space="preserve"> целевых программ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соглашений и </w:t>
            </w:r>
            <w:r>
              <w:rPr>
                <w:sz w:val="28"/>
              </w:rPr>
              <w:t>т.п.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профильных рабочих групп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в мероприятиях, проводимых органами местного самоуправления района, городского поселения по правовому, духовно-нравственному, гражданско-патриотическому </w:t>
            </w:r>
            <w:r>
              <w:rPr>
                <w:sz w:val="28"/>
              </w:rPr>
              <w:t>направлени</w:t>
            </w:r>
            <w:r>
              <w:rPr>
                <w:sz w:val="28"/>
              </w:rPr>
              <w:t>ю, пропаганде здорового образа жизни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</w:t>
            </w:r>
          </w:p>
        </w:tc>
      </w:tr>
      <w:tr>
        <w:trPr>
          <w:trHeight w:hRule="atLeast" w:val="57"/>
        </w:trPr>
        <w:tc>
          <w:tcPr>
            <w:tcW w:type="dxa" w:w="93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Общественно-значимые мероприятия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Участие в подготовке и проведении гражданских форумов, выборах</w:t>
            </w:r>
          </w:p>
        </w:tc>
        <w:tc>
          <w:tcPr>
            <w:tcW w:type="dxa" w:w="22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8000000">
            <w:pPr>
              <w:ind/>
              <w:jc w:val="center"/>
              <w:rPr>
                <w:sz w:val="28"/>
              </w:rPr>
            </w:pPr>
          </w:p>
          <w:p w14:paraId="2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Участие в подготовке и п</w:t>
            </w:r>
            <w:r>
              <w:rPr>
                <w:sz w:val="28"/>
              </w:rPr>
              <w:t>роведении</w:t>
            </w:r>
            <w:r>
              <w:rPr>
                <w:sz w:val="28"/>
              </w:rPr>
              <w:t xml:space="preserve"> мероприятий, посвященных</w:t>
            </w:r>
            <w:r>
              <w:rPr>
                <w:sz w:val="28"/>
              </w:rPr>
              <w:t xml:space="preserve"> юбилею</w:t>
            </w:r>
          </w:p>
          <w:p w14:paraId="2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Побед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</w:rPr>
              <w:t>ВОВ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профильных рабочих групп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E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Участие в подготовке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проведени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мероприятий, посвященных</w:t>
            </w:r>
          </w:p>
          <w:p w14:paraId="3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Дню </w:t>
            </w:r>
            <w:r>
              <w:rPr>
                <w:sz w:val="28"/>
              </w:rPr>
              <w:t>города Валдай</w:t>
            </w:r>
            <w:r>
              <w:rPr>
                <w:sz w:val="28"/>
              </w:rPr>
              <w:t xml:space="preserve"> и празднованию Дней Партизанской Славы Валдая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z w:val="28"/>
              </w:rPr>
              <w:t>-июнь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 профильных рабочих групп Совета</w:t>
            </w:r>
          </w:p>
        </w:tc>
      </w:tr>
      <w:tr>
        <w:trPr>
          <w:trHeight w:hRule="atLeast" w:val="57"/>
        </w:trPr>
        <w:tc>
          <w:tcPr>
            <w:tcW w:type="dxa" w:w="93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Информационное обеспечение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4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 взаимодействия Общественного Совета со средствами массовой информации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и секретарь Общественного Совета, комитет по организационным и общим вопросам Администрации района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8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Представление информации для обновления тематической рубрики «Общественный Совет» на официальном сайте Администрации района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секретарь Общественного Совета, комитет по организационным и общим вопросам Администрации района</w:t>
            </w:r>
          </w:p>
        </w:tc>
      </w:tr>
      <w:tr>
        <w:trPr>
          <w:trHeight w:hRule="atLeast" w:val="57"/>
        </w:trPr>
        <w:tc>
          <w:tcPr>
            <w:tcW w:type="dxa" w:w="93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C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Организационные мероприятия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D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Содействие образованию </w:t>
            </w:r>
            <w:r>
              <w:rPr>
                <w:sz w:val="28"/>
              </w:rPr>
              <w:t xml:space="preserve">и деятельности </w:t>
            </w:r>
            <w:r>
              <w:rPr>
                <w:sz w:val="28"/>
              </w:rPr>
              <w:t xml:space="preserve">новых общественных объединений </w:t>
            </w:r>
            <w:r>
              <w:rPr>
                <w:sz w:val="28"/>
              </w:rPr>
              <w:t xml:space="preserve"> города и </w:t>
            </w:r>
            <w:r>
              <w:rPr>
                <w:sz w:val="28"/>
              </w:rPr>
              <w:t xml:space="preserve"> район</w:t>
            </w:r>
            <w:r>
              <w:rPr>
                <w:sz w:val="28"/>
              </w:rPr>
              <w:t>а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</w:t>
            </w:r>
          </w:p>
        </w:tc>
      </w:tr>
      <w:tr>
        <w:trPr>
          <w:trHeight w:hRule="atLeast" w:val="57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1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type="dxa" w:w="39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Участие в совместных семинарах, занятиях, встречах, консультациях и переговорах по вопросам, представляющих взаимный интерес</w:t>
            </w:r>
          </w:p>
        </w:tc>
        <w:tc>
          <w:tcPr>
            <w:tcW w:type="dxa" w:w="22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Совета, Администрация района</w:t>
            </w:r>
          </w:p>
        </w:tc>
      </w:tr>
      <w:tr>
        <w:trPr>
          <w:trHeight w:hRule="atLeast" w:val="57"/>
        </w:trPr>
        <w:tc>
          <w:tcPr>
            <w:tcW w:type="dxa" w:w="937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Рассмотрение вопросов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Анализ работы Совета за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 xml:space="preserve"> год</w:t>
            </w:r>
          </w:p>
          <w:p w14:paraId="4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Утверждение плана работы на 20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</w:t>
            </w:r>
          </w:p>
          <w:p w14:paraId="4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члены Общественного Совета, а</w:t>
            </w:r>
            <w:r>
              <w:rPr>
                <w:sz w:val="28"/>
              </w:rPr>
              <w:t>дминистраци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района</w:t>
            </w:r>
            <w:r>
              <w:rPr>
                <w:sz w:val="28"/>
              </w:rPr>
              <w:t>, Глав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Валдайского муниципального района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C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 реализации</w:t>
            </w:r>
            <w:r>
              <w:rPr>
                <w:sz w:val="28"/>
              </w:rPr>
              <w:t xml:space="preserve"> проекта восстановления экспозиции памятного места «Партизанская Слава Валдая»  (сквер ул. Народная).</w:t>
            </w:r>
          </w:p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</w:t>
            </w:r>
            <w:r>
              <w:rPr>
                <w:sz w:val="28"/>
              </w:rPr>
              <w:t xml:space="preserve">благоустройства воинских захоронений </w:t>
            </w:r>
            <w:r>
              <w:rPr>
                <w:sz w:val="28"/>
              </w:rPr>
              <w:t xml:space="preserve"> и картирования </w:t>
            </w:r>
            <w:r>
              <w:rPr>
                <w:sz w:val="28"/>
              </w:rPr>
              <w:t xml:space="preserve"> старо</w:t>
            </w:r>
            <w:r>
              <w:rPr>
                <w:sz w:val="28"/>
              </w:rPr>
              <w:t>го</w:t>
            </w:r>
            <w:r>
              <w:rPr>
                <w:sz w:val="28"/>
              </w:rPr>
              <w:t xml:space="preserve"> городско</w:t>
            </w:r>
            <w:r>
              <w:rPr>
                <w:sz w:val="28"/>
              </w:rPr>
              <w:t>го кладбища</w:t>
            </w:r>
          </w:p>
          <w:p w14:paraId="4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«Слышу века», о планировании реализации проекта «История Валдая 18-20 век)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администрации, </w:t>
            </w:r>
            <w:r>
              <w:rPr>
                <w:sz w:val="28"/>
              </w:rPr>
              <w:t>профильная рабочая группа Совета, приглашенны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>ы</w:t>
            </w:r>
            <w:r>
              <w:rPr>
                <w:sz w:val="28"/>
              </w:rPr>
              <w:t xml:space="preserve">: </w:t>
            </w:r>
            <w:r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Валдайского муниципального 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2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подготовке </w:t>
            </w:r>
            <w:r>
              <w:rPr>
                <w:sz w:val="28"/>
              </w:rPr>
              <w:t>праздновани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Дня Победы </w:t>
            </w:r>
            <w:r>
              <w:rPr>
                <w:sz w:val="28"/>
              </w:rPr>
              <w:t>в ВОВ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Дня города Валдая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Дня Памяти и Скорби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. О проведении «Дней партизанской Славы Валдая» и праздника «Валдай - город партизанской Славы» 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5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14:paraId="56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аместитель Главы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Валдайского муниципального района, </w:t>
            </w:r>
            <w:r>
              <w:rPr>
                <w:sz w:val="28"/>
              </w:rPr>
              <w:t>специалисты комитета культуры, образования и молодежной политики, общественных организаций, профильная рабочая группа</w:t>
            </w:r>
            <w:r>
              <w:rPr>
                <w:sz w:val="28"/>
              </w:rPr>
              <w:t xml:space="preserve"> Совета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8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Обеспечение здоровья и благополучия граждан города и района (здравоохранение, водоснабжение, ТБО)</w:t>
            </w:r>
          </w:p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Валдайское озеро. Проблемы и решения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О создании комфортной городской среды. О подготовке и проведению акции «Озеленение»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ай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</w:rPr>
              <w:t>аместитель Главы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Валдайского муниципального района,</w:t>
            </w:r>
            <w:r>
              <w:rPr>
                <w:sz w:val="28"/>
              </w:rPr>
              <w:t xml:space="preserve"> приглашенные специалисты</w:t>
            </w:r>
            <w:r>
              <w:rPr>
                <w:sz w:val="28"/>
              </w:rPr>
              <w:t>: ЖКХ,</w:t>
            </w:r>
            <w:r>
              <w:rPr>
                <w:sz w:val="28"/>
              </w:rPr>
              <w:t xml:space="preserve"> Национального парка «Валдайский»</w:t>
            </w:r>
            <w:r>
              <w:rPr>
                <w:sz w:val="28"/>
              </w:rPr>
              <w:t xml:space="preserve">  профильная рабочая группа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овета</w:t>
            </w:r>
            <w:r>
              <w:rPr>
                <w:sz w:val="28"/>
              </w:rPr>
              <w:t xml:space="preserve"> и общественные организации города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 состоянии автодорог и пешеходных зон и обеспечение безопасности дорожного движения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Программа «Дорога к дому</w:t>
            </w:r>
            <w:r>
              <w:rPr>
                <w:sz w:val="28"/>
              </w:rPr>
              <w:t>»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сентябрь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приглашенные  специалисты</w:t>
            </w:r>
            <w:r>
              <w:rPr>
                <w:sz w:val="28"/>
              </w:rPr>
              <w:t>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ЖКХ </w:t>
            </w:r>
            <w:r>
              <w:rPr>
                <w:sz w:val="28"/>
              </w:rPr>
              <w:t>Администрации Валдайского муниципального района, профильная рабочая группа</w:t>
            </w:r>
            <w:r>
              <w:rPr>
                <w:sz w:val="28"/>
              </w:rPr>
              <w:t xml:space="preserve"> Совета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1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 развитии и перспективах</w:t>
            </w:r>
            <w:r>
              <w:rPr>
                <w:sz w:val="28"/>
              </w:rPr>
              <w:t xml:space="preserve"> благоустройств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 и озеленени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 города</w:t>
            </w:r>
            <w:r>
              <w:rPr>
                <w:sz w:val="28"/>
              </w:rPr>
              <w:t>.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>ентябрь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приглашенные</w:t>
            </w:r>
          </w:p>
          <w:p w14:paraId="6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специалисты ЖКХ   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6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 ходе реализации проекта программы повышения культуры исторического быта города на 2021-</w:t>
            </w:r>
            <w:r>
              <w:rPr>
                <w:sz w:val="28"/>
              </w:rPr>
              <w:t>2025 («Валдай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 город музей под открытым небом»</w:t>
            </w:r>
            <w:r>
              <w:rPr>
                <w:sz w:val="28"/>
              </w:rPr>
              <w:t xml:space="preserve"> (проекты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-гражданско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- патриотическ</w:t>
            </w:r>
            <w:r>
              <w:rPr>
                <w:sz w:val="28"/>
              </w:rPr>
              <w:t>ой</w:t>
            </w:r>
            <w:r>
              <w:rPr>
                <w:sz w:val="28"/>
              </w:rPr>
              <w:t xml:space="preserve"> деятельност</w:t>
            </w:r>
            <w:r>
              <w:rPr>
                <w:sz w:val="28"/>
              </w:rPr>
              <w:t>и. Подведение итогов)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14:paraId="6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Глава Валдайского </w:t>
            </w:r>
            <w:r>
              <w:rPr>
                <w:sz w:val="28"/>
              </w:rPr>
              <w:t xml:space="preserve">муниципального района </w:t>
            </w:r>
            <w:r>
              <w:rPr>
                <w:sz w:val="28"/>
              </w:rPr>
              <w:t>приглашенные специалис</w:t>
            </w:r>
            <w:r>
              <w:rPr>
                <w:sz w:val="28"/>
              </w:rPr>
              <w:t>ты</w:t>
            </w:r>
            <w:r>
              <w:rPr>
                <w:sz w:val="28"/>
              </w:rPr>
              <w:t xml:space="preserve"> администрации  муниципального района, профильная группа Совета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B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Обсуждение и предложение кандидатур на звание «Почетный гражданин города Валда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» и «Почетный гражданин Валдайского муниципального района»</w:t>
            </w: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профильная рабочая группа  Совета, приглашенный специалист Адми</w:t>
            </w:r>
            <w:r>
              <w:rPr>
                <w:sz w:val="28"/>
              </w:rPr>
              <w:t>нистрации муниципального района.</w:t>
            </w:r>
          </w:p>
        </w:tc>
      </w:tr>
      <w:tr>
        <w:trPr>
          <w:trHeight w:hRule="atLeast" w:val="57"/>
        </w:trPr>
        <w:tc>
          <w:tcPr>
            <w:tcW w:type="dxa" w:w="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F000000">
            <w:pPr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</w:p>
        </w:tc>
        <w:tc>
          <w:tcPr>
            <w:tcW w:type="dxa" w:w="39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Результаты и перспективы социального развития города и района.</w:t>
            </w:r>
          </w:p>
          <w:p w14:paraId="71000000">
            <w:pPr>
              <w:rPr>
                <w:sz w:val="28"/>
              </w:rPr>
            </w:pPr>
            <w:r>
              <w:rPr>
                <w:sz w:val="28"/>
              </w:rPr>
              <w:t xml:space="preserve">    И</w:t>
            </w:r>
            <w:r>
              <w:rPr>
                <w:sz w:val="28"/>
              </w:rPr>
              <w:t>тог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 взаимодействия общественных организаций с органами местного управления</w:t>
            </w:r>
            <w:r>
              <w:rPr>
                <w:sz w:val="28"/>
              </w:rPr>
              <w:t>.</w:t>
            </w:r>
          </w:p>
          <w:p w14:paraId="72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ноя</w:t>
            </w:r>
            <w:r>
              <w:rPr>
                <w:sz w:val="28"/>
              </w:rPr>
              <w:t>брь</w:t>
            </w:r>
          </w:p>
        </w:tc>
        <w:tc>
          <w:tcPr>
            <w:tcW w:type="dxa" w:w="259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Глава Валдайского муниципального района,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 xml:space="preserve"> специалист</w:t>
            </w:r>
            <w:r>
              <w:rPr>
                <w:sz w:val="28"/>
              </w:rPr>
              <w:t>ы а</w:t>
            </w:r>
            <w:r>
              <w:rPr>
                <w:sz w:val="28"/>
              </w:rPr>
              <w:t>дминистрации  муниципального района, профильная рабочая группа Совета</w:t>
            </w:r>
            <w:r>
              <w:rPr>
                <w:sz w:val="28"/>
              </w:rPr>
              <w:t xml:space="preserve"> представители общественных организаций города и района</w:t>
            </w:r>
          </w:p>
        </w:tc>
      </w:tr>
    </w:tbl>
    <w:p w14:paraId="75000000">
      <w:pPr>
        <w:rPr>
          <w:sz w:val="28"/>
        </w:rPr>
      </w:pPr>
    </w:p>
    <w:p w14:paraId="76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Д</w:t>
      </w:r>
      <w:r>
        <w:rPr>
          <w:b w:val="1"/>
          <w:sz w:val="32"/>
        </w:rPr>
        <w:t>аты заседаний:</w:t>
      </w:r>
    </w:p>
    <w:p w14:paraId="77000000">
      <w:pPr>
        <w:ind w:firstLine="709" w:left="0"/>
        <w:rPr>
          <w:b w:val="1"/>
          <w:sz w:val="32"/>
        </w:rPr>
      </w:pPr>
    </w:p>
    <w:p w14:paraId="78000000">
      <w:pPr>
        <w:ind w:firstLine="709" w:left="0"/>
        <w:rPr>
          <w:sz w:val="32"/>
        </w:rPr>
      </w:pPr>
      <w:r>
        <w:rPr>
          <w:sz w:val="32"/>
        </w:rPr>
        <w:t xml:space="preserve">январь     </w:t>
      </w:r>
      <w:r>
        <w:rPr>
          <w:sz w:val="32"/>
        </w:rPr>
        <w:t xml:space="preserve"> </w:t>
      </w:r>
      <w:r>
        <w:rPr>
          <w:sz w:val="32"/>
        </w:rPr>
        <w:t>29</w:t>
      </w:r>
      <w:r>
        <w:rPr>
          <w:sz w:val="32"/>
        </w:rPr>
        <w:t>.01.20</w:t>
      </w:r>
      <w:r>
        <w:rPr>
          <w:sz w:val="32"/>
        </w:rPr>
        <w:t>2</w:t>
      </w:r>
      <w:r>
        <w:rPr>
          <w:sz w:val="32"/>
        </w:rPr>
        <w:t>5</w:t>
      </w:r>
      <w:r>
        <w:rPr>
          <w:sz w:val="32"/>
        </w:rPr>
        <w:t xml:space="preserve"> </w:t>
      </w:r>
      <w:r>
        <w:rPr>
          <w:sz w:val="32"/>
        </w:rPr>
        <w:t>г</w:t>
      </w:r>
      <w:r>
        <w:rPr>
          <w:sz w:val="32"/>
        </w:rPr>
        <w:t>од</w:t>
      </w:r>
      <w:r>
        <w:rPr>
          <w:sz w:val="32"/>
        </w:rPr>
        <w:t>;</w:t>
      </w:r>
    </w:p>
    <w:p w14:paraId="79000000">
      <w:pPr>
        <w:ind w:firstLine="709" w:left="0"/>
        <w:rPr>
          <w:sz w:val="32"/>
        </w:rPr>
      </w:pPr>
      <w:r>
        <w:rPr>
          <w:sz w:val="32"/>
        </w:rPr>
        <w:t>март</w:t>
      </w:r>
      <w:r>
        <w:rPr>
          <w:sz w:val="32"/>
        </w:rPr>
        <w:t xml:space="preserve">  </w:t>
      </w:r>
      <w:r>
        <w:rPr>
          <w:sz w:val="32"/>
        </w:rPr>
        <w:t xml:space="preserve">     </w:t>
      </w:r>
      <w:r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32"/>
        </w:rPr>
        <w:t>19</w:t>
      </w:r>
      <w:r>
        <w:rPr>
          <w:sz w:val="32"/>
        </w:rPr>
        <w:t>.03.20</w:t>
      </w:r>
      <w:r>
        <w:rPr>
          <w:sz w:val="32"/>
        </w:rPr>
        <w:t>2</w:t>
      </w:r>
      <w:r>
        <w:rPr>
          <w:sz w:val="32"/>
        </w:rPr>
        <w:t>5</w:t>
      </w:r>
      <w:r>
        <w:rPr>
          <w:sz w:val="32"/>
        </w:rPr>
        <w:t xml:space="preserve"> год</w:t>
      </w:r>
      <w:r>
        <w:rPr>
          <w:sz w:val="32"/>
        </w:rPr>
        <w:t>;</w:t>
      </w:r>
    </w:p>
    <w:p w14:paraId="7A000000">
      <w:pPr>
        <w:ind w:firstLine="709" w:left="0"/>
        <w:rPr>
          <w:sz w:val="32"/>
        </w:rPr>
      </w:pPr>
      <w:r>
        <w:rPr>
          <w:sz w:val="32"/>
        </w:rPr>
        <w:t xml:space="preserve">апрель </w:t>
      </w:r>
      <w:r>
        <w:rPr>
          <w:sz w:val="32"/>
        </w:rPr>
        <w:t xml:space="preserve">     </w:t>
      </w:r>
      <w:r>
        <w:rPr>
          <w:sz w:val="32"/>
        </w:rPr>
        <w:t>1</w:t>
      </w:r>
      <w:r>
        <w:rPr>
          <w:sz w:val="32"/>
        </w:rPr>
        <w:t>6</w:t>
      </w:r>
      <w:r>
        <w:rPr>
          <w:sz w:val="32"/>
        </w:rPr>
        <w:t>.04.20</w:t>
      </w:r>
      <w:r>
        <w:rPr>
          <w:sz w:val="32"/>
        </w:rPr>
        <w:t>25</w:t>
      </w:r>
      <w:r>
        <w:rPr>
          <w:sz w:val="32"/>
        </w:rPr>
        <w:t xml:space="preserve"> г</w:t>
      </w:r>
      <w:r>
        <w:rPr>
          <w:sz w:val="32"/>
        </w:rPr>
        <w:t>од</w:t>
      </w:r>
    </w:p>
    <w:p w14:paraId="7B000000">
      <w:pPr>
        <w:ind w:firstLine="709" w:left="0"/>
        <w:rPr>
          <w:sz w:val="32"/>
        </w:rPr>
      </w:pPr>
      <w:r>
        <w:rPr>
          <w:sz w:val="32"/>
        </w:rPr>
        <w:t xml:space="preserve">май </w:t>
      </w:r>
      <w:r>
        <w:rPr>
          <w:sz w:val="32"/>
        </w:rPr>
        <w:t xml:space="preserve">         </w:t>
      </w:r>
      <w:r>
        <w:rPr>
          <w:sz w:val="32"/>
        </w:rPr>
        <w:t xml:space="preserve"> 1</w:t>
      </w:r>
      <w:r>
        <w:rPr>
          <w:sz w:val="32"/>
        </w:rPr>
        <w:t>4</w:t>
      </w:r>
      <w:r>
        <w:rPr>
          <w:sz w:val="32"/>
        </w:rPr>
        <w:t>.05.20</w:t>
      </w:r>
      <w:r>
        <w:rPr>
          <w:sz w:val="32"/>
        </w:rPr>
        <w:t>2</w:t>
      </w:r>
      <w:r>
        <w:rPr>
          <w:sz w:val="32"/>
        </w:rPr>
        <w:t>5</w:t>
      </w:r>
      <w:r>
        <w:rPr>
          <w:sz w:val="32"/>
        </w:rPr>
        <w:t xml:space="preserve"> </w:t>
      </w:r>
      <w:r>
        <w:rPr>
          <w:sz w:val="32"/>
        </w:rPr>
        <w:t>г</w:t>
      </w:r>
      <w:r>
        <w:rPr>
          <w:sz w:val="32"/>
        </w:rPr>
        <w:t>од</w:t>
      </w:r>
      <w:r>
        <w:rPr>
          <w:sz w:val="32"/>
        </w:rPr>
        <w:t>;</w:t>
      </w:r>
    </w:p>
    <w:p w14:paraId="7C000000">
      <w:pPr>
        <w:ind w:firstLine="709" w:left="0"/>
        <w:rPr>
          <w:sz w:val="32"/>
        </w:rPr>
      </w:pPr>
      <w:r>
        <w:rPr>
          <w:sz w:val="32"/>
        </w:rPr>
        <w:t>сентябрь</w:t>
      </w:r>
      <w:r>
        <w:rPr>
          <w:sz w:val="32"/>
        </w:rPr>
        <w:t xml:space="preserve"> </w:t>
      </w:r>
      <w:r>
        <w:rPr>
          <w:sz w:val="32"/>
        </w:rPr>
        <w:t xml:space="preserve"> </w:t>
      </w:r>
      <w:r>
        <w:rPr>
          <w:sz w:val="32"/>
        </w:rPr>
        <w:t>1</w:t>
      </w:r>
      <w:r>
        <w:rPr>
          <w:sz w:val="32"/>
        </w:rPr>
        <w:t>5</w:t>
      </w:r>
      <w:r>
        <w:rPr>
          <w:sz w:val="32"/>
        </w:rPr>
        <w:t>.0</w:t>
      </w:r>
      <w:r>
        <w:rPr>
          <w:sz w:val="32"/>
        </w:rPr>
        <w:t>9</w:t>
      </w:r>
      <w:r>
        <w:rPr>
          <w:sz w:val="32"/>
        </w:rPr>
        <w:t>.20</w:t>
      </w:r>
      <w:r>
        <w:rPr>
          <w:sz w:val="32"/>
        </w:rPr>
        <w:t>2</w:t>
      </w:r>
      <w:r>
        <w:rPr>
          <w:sz w:val="32"/>
        </w:rPr>
        <w:t>5</w:t>
      </w:r>
      <w:r>
        <w:rPr>
          <w:sz w:val="32"/>
        </w:rPr>
        <w:t xml:space="preserve"> </w:t>
      </w:r>
      <w:r>
        <w:rPr>
          <w:sz w:val="32"/>
        </w:rPr>
        <w:t>г</w:t>
      </w:r>
      <w:r>
        <w:rPr>
          <w:sz w:val="32"/>
        </w:rPr>
        <w:t>од</w:t>
      </w:r>
      <w:r>
        <w:rPr>
          <w:sz w:val="32"/>
        </w:rPr>
        <w:t xml:space="preserve">; </w:t>
      </w:r>
    </w:p>
    <w:p w14:paraId="7D000000">
      <w:pPr>
        <w:ind w:firstLine="709" w:left="0"/>
        <w:rPr>
          <w:sz w:val="32"/>
        </w:rPr>
      </w:pPr>
      <w:r>
        <w:rPr>
          <w:sz w:val="32"/>
        </w:rPr>
        <w:t xml:space="preserve">октябрь </w:t>
      </w:r>
      <w:r>
        <w:rPr>
          <w:sz w:val="32"/>
        </w:rPr>
        <w:t xml:space="preserve"> </w:t>
      </w:r>
      <w:r>
        <w:rPr>
          <w:sz w:val="32"/>
        </w:rPr>
        <w:t xml:space="preserve">  </w:t>
      </w:r>
      <w:r>
        <w:rPr>
          <w:sz w:val="32"/>
        </w:rPr>
        <w:t>22</w:t>
      </w:r>
      <w:r>
        <w:rPr>
          <w:sz w:val="32"/>
        </w:rPr>
        <w:t>.10.20</w:t>
      </w:r>
      <w:r>
        <w:rPr>
          <w:sz w:val="32"/>
        </w:rPr>
        <w:t>2</w:t>
      </w:r>
      <w:r>
        <w:rPr>
          <w:sz w:val="32"/>
        </w:rPr>
        <w:t>5</w:t>
      </w:r>
      <w:r>
        <w:rPr>
          <w:sz w:val="32"/>
        </w:rPr>
        <w:t xml:space="preserve"> </w:t>
      </w:r>
      <w:r>
        <w:rPr>
          <w:sz w:val="32"/>
        </w:rPr>
        <w:t>г</w:t>
      </w:r>
      <w:r>
        <w:rPr>
          <w:sz w:val="32"/>
        </w:rPr>
        <w:t>од</w:t>
      </w:r>
      <w:r>
        <w:rPr>
          <w:sz w:val="32"/>
        </w:rPr>
        <w:t>;</w:t>
      </w:r>
    </w:p>
    <w:p w14:paraId="7E000000">
      <w:pPr>
        <w:ind w:firstLine="709" w:left="0"/>
        <w:rPr>
          <w:sz w:val="32"/>
        </w:rPr>
      </w:pPr>
      <w:r>
        <w:rPr>
          <w:sz w:val="32"/>
        </w:rPr>
        <w:t>ноябр</w:t>
      </w:r>
      <w:r>
        <w:rPr>
          <w:sz w:val="32"/>
        </w:rPr>
        <w:t>ь</w:t>
      </w:r>
      <w:r>
        <w:rPr>
          <w:sz w:val="32"/>
        </w:rPr>
        <w:t xml:space="preserve">      </w:t>
      </w:r>
      <w:r>
        <w:rPr>
          <w:sz w:val="32"/>
        </w:rPr>
        <w:t>2</w:t>
      </w:r>
      <w:r>
        <w:rPr>
          <w:sz w:val="32"/>
        </w:rPr>
        <w:t>6</w:t>
      </w:r>
      <w:r>
        <w:rPr>
          <w:sz w:val="32"/>
        </w:rPr>
        <w:t>.11.20</w:t>
      </w:r>
      <w:r>
        <w:rPr>
          <w:sz w:val="32"/>
        </w:rPr>
        <w:t>2</w:t>
      </w:r>
      <w:r>
        <w:rPr>
          <w:sz w:val="32"/>
        </w:rPr>
        <w:t>5</w:t>
      </w:r>
      <w:r>
        <w:rPr>
          <w:sz w:val="32"/>
        </w:rPr>
        <w:t>г</w:t>
      </w:r>
      <w:r>
        <w:rPr>
          <w:sz w:val="32"/>
        </w:rPr>
        <w:t>од</w:t>
      </w:r>
      <w:r>
        <w:rPr>
          <w:sz w:val="32"/>
        </w:rPr>
        <w:t xml:space="preserve">; </w:t>
      </w:r>
    </w:p>
    <w:sectPr>
      <w:pgSz w:h="16848" w:orient="portrait" w:w="11908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table">
    <w:name w:val="Стиль таблицы1"/>
    <w:basedOn w:val="Style_1"/>
  </w:style>
  <w:style w:styleId="Style_24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2025-02-17T06:49:09Z</dcterms:modified>
</cp:coreProperties>
</file>