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8A" w:rsidRPr="004841D2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1D2">
        <w:rPr>
          <w:rFonts w:ascii="Times New Roman" w:hAnsi="Times New Roman" w:cs="Times New Roman"/>
          <w:sz w:val="24"/>
          <w:szCs w:val="24"/>
        </w:rPr>
        <w:t>УТВЕРЖДЕН</w:t>
      </w:r>
    </w:p>
    <w:p w:rsidR="008F3C8A" w:rsidRPr="004841D2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1D2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8F3C8A" w:rsidRPr="004841D2" w:rsidRDefault="004173D7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1D2">
        <w:rPr>
          <w:rFonts w:ascii="Times New Roman" w:hAnsi="Times New Roman" w:cs="Times New Roman"/>
          <w:sz w:val="24"/>
          <w:szCs w:val="24"/>
        </w:rPr>
        <w:t>МАУ «РИЦ»</w:t>
      </w:r>
    </w:p>
    <w:p w:rsidR="008F3C8A" w:rsidRPr="004841D2" w:rsidRDefault="008F3C8A" w:rsidP="008F3C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1D2">
        <w:rPr>
          <w:rFonts w:ascii="Times New Roman" w:hAnsi="Times New Roman" w:cs="Times New Roman"/>
          <w:sz w:val="24"/>
          <w:szCs w:val="24"/>
        </w:rPr>
        <w:t>от «</w:t>
      </w:r>
      <w:r w:rsidR="004841D2" w:rsidRPr="004841D2">
        <w:rPr>
          <w:rFonts w:ascii="Times New Roman" w:hAnsi="Times New Roman" w:cs="Times New Roman"/>
          <w:sz w:val="24"/>
          <w:szCs w:val="24"/>
        </w:rPr>
        <w:t>25</w:t>
      </w:r>
      <w:r w:rsidRPr="004841D2">
        <w:rPr>
          <w:rFonts w:ascii="Times New Roman" w:hAnsi="Times New Roman" w:cs="Times New Roman"/>
          <w:sz w:val="24"/>
          <w:szCs w:val="24"/>
        </w:rPr>
        <w:t xml:space="preserve">» </w:t>
      </w:r>
      <w:r w:rsidR="004841D2" w:rsidRPr="004841D2">
        <w:rPr>
          <w:rFonts w:ascii="Times New Roman" w:hAnsi="Times New Roman" w:cs="Times New Roman"/>
          <w:sz w:val="24"/>
          <w:szCs w:val="24"/>
        </w:rPr>
        <w:t>сентября</w:t>
      </w:r>
      <w:r w:rsidRPr="004841D2">
        <w:rPr>
          <w:rFonts w:ascii="Times New Roman" w:hAnsi="Times New Roman" w:cs="Times New Roman"/>
          <w:sz w:val="24"/>
          <w:szCs w:val="24"/>
        </w:rPr>
        <w:t xml:space="preserve"> 202</w:t>
      </w:r>
      <w:r w:rsidR="004841D2" w:rsidRPr="004841D2">
        <w:rPr>
          <w:rFonts w:ascii="Times New Roman" w:hAnsi="Times New Roman" w:cs="Times New Roman"/>
          <w:sz w:val="24"/>
          <w:szCs w:val="24"/>
        </w:rPr>
        <w:t>3</w:t>
      </w:r>
      <w:r w:rsidRPr="004841D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622B7">
        <w:rPr>
          <w:rFonts w:ascii="Times New Roman" w:hAnsi="Times New Roman" w:cs="Times New Roman"/>
          <w:sz w:val="24"/>
          <w:szCs w:val="24"/>
        </w:rPr>
        <w:t>10</w:t>
      </w:r>
      <w:r w:rsidRPr="004841D2">
        <w:rPr>
          <w:rFonts w:ascii="Times New Roman" w:hAnsi="Times New Roman" w:cs="Times New Roman"/>
          <w:sz w:val="24"/>
          <w:szCs w:val="24"/>
        </w:rPr>
        <w:t>-</w:t>
      </w:r>
      <w:r w:rsidR="004841D2" w:rsidRPr="004841D2">
        <w:rPr>
          <w:rFonts w:ascii="Times New Roman" w:hAnsi="Times New Roman" w:cs="Times New Roman"/>
          <w:sz w:val="24"/>
          <w:szCs w:val="24"/>
        </w:rPr>
        <w:t>од</w:t>
      </w:r>
    </w:p>
    <w:p w:rsidR="008F3C8A" w:rsidRDefault="008F3C8A" w:rsidP="008F3C8A">
      <w:pPr>
        <w:spacing w:before="240"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3C8A" w:rsidRDefault="006622B7" w:rsidP="00606C1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ПОЛОЖЕНИЕ</w:t>
      </w:r>
    </w:p>
    <w:p w:rsidR="008F3C8A" w:rsidRDefault="006622B7" w:rsidP="00606C1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 мерах недопущения составления неофициальной отчетности использования поддельных документов в </w:t>
      </w:r>
      <w:r w:rsidR="00D315FD">
        <w:rPr>
          <w:rFonts w:ascii="Times New Roman" w:hAnsi="Times New Roman" w:cs="Times New Roman"/>
          <w:b/>
          <w:sz w:val="25"/>
          <w:szCs w:val="25"/>
        </w:rPr>
        <w:t>Муниципально</w:t>
      </w:r>
      <w:r>
        <w:rPr>
          <w:rFonts w:ascii="Times New Roman" w:hAnsi="Times New Roman" w:cs="Times New Roman"/>
          <w:b/>
          <w:sz w:val="25"/>
          <w:szCs w:val="25"/>
        </w:rPr>
        <w:t>м</w:t>
      </w:r>
      <w:r w:rsidR="00D315FD">
        <w:rPr>
          <w:rFonts w:ascii="Times New Roman" w:hAnsi="Times New Roman" w:cs="Times New Roman"/>
          <w:b/>
          <w:sz w:val="25"/>
          <w:szCs w:val="25"/>
        </w:rPr>
        <w:t xml:space="preserve"> автономно</w:t>
      </w:r>
      <w:r>
        <w:rPr>
          <w:rFonts w:ascii="Times New Roman" w:hAnsi="Times New Roman" w:cs="Times New Roman"/>
          <w:b/>
          <w:sz w:val="25"/>
          <w:szCs w:val="25"/>
        </w:rPr>
        <w:t>м учреждении</w:t>
      </w:r>
      <w:r w:rsidR="00D315FD">
        <w:rPr>
          <w:rFonts w:ascii="Times New Roman" w:hAnsi="Times New Roman" w:cs="Times New Roman"/>
          <w:b/>
          <w:sz w:val="25"/>
          <w:szCs w:val="25"/>
        </w:rPr>
        <w:t xml:space="preserve"> «Расчетно-информационный центр»</w:t>
      </w:r>
    </w:p>
    <w:p w:rsidR="00606C17" w:rsidRPr="008F3C8A" w:rsidRDefault="00606C17" w:rsidP="00606C1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3C8A" w:rsidRPr="000C30BA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</w:t>
      </w:r>
      <w:r w:rsidR="008F3C8A" w:rsidRPr="000C30BA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1.1. </w:t>
      </w:r>
      <w:r w:rsidR="006622B7">
        <w:rPr>
          <w:rFonts w:ascii="Times New Roman" w:hAnsi="Times New Roman" w:cs="Times New Roman"/>
          <w:sz w:val="25"/>
          <w:szCs w:val="25"/>
        </w:rPr>
        <w:t>Настоящее Положение разработано в целях недопущения составления неофициальной отчетности и использования поддельных документов в муниципальном автономном учреждении «Расчетно-информационный центр» (далее- Учреждение), в соответствии со статьей 13.3 Федерального закона от 25 декабря 2008 года № 273-ФЗ «О противодействии коррупции». В случае изменения законодательства РФ, регулирующего содержание настоящего Положения, в него вносятся соответствующие поправки и дополнения.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1.2. </w:t>
      </w:r>
      <w:r w:rsidR="006622B7">
        <w:rPr>
          <w:rFonts w:ascii="Times New Roman" w:hAnsi="Times New Roman" w:cs="Times New Roman"/>
          <w:sz w:val="25"/>
          <w:szCs w:val="25"/>
        </w:rPr>
        <w:t>«Отчет»- это письменное или устное сообщение по конкретному вопросу, которое основано на документальных данных;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1.3. </w:t>
      </w:r>
      <w:r w:rsidR="006622B7">
        <w:rPr>
          <w:rFonts w:ascii="Times New Roman" w:hAnsi="Times New Roman" w:cs="Times New Roman"/>
          <w:sz w:val="25"/>
          <w:szCs w:val="25"/>
        </w:rPr>
        <w:t>«Документ»-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1.4. </w:t>
      </w:r>
      <w:r w:rsidR="006622B7">
        <w:rPr>
          <w:rFonts w:ascii="Times New Roman" w:hAnsi="Times New Roman" w:cs="Times New Roman"/>
          <w:sz w:val="25"/>
          <w:szCs w:val="25"/>
        </w:rPr>
        <w:t>«Документирование»- фиксация информации на материальных носителях в установленном порядке;</w:t>
      </w:r>
    </w:p>
    <w:p w:rsidR="006622B7" w:rsidRPr="008F3C8A" w:rsidRDefault="006622B7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</w:t>
      </w:r>
      <w:r w:rsidR="00991319">
        <w:rPr>
          <w:rFonts w:ascii="Times New Roman" w:hAnsi="Times New Roman" w:cs="Times New Roman"/>
          <w:sz w:val="25"/>
          <w:szCs w:val="25"/>
        </w:rPr>
        <w:t>, информации, фактов и т.д.</w:t>
      </w:r>
    </w:p>
    <w:p w:rsidR="008F3C8A" w:rsidRPr="000C30BA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</w:t>
      </w:r>
      <w:r w:rsidR="008F3C8A" w:rsidRPr="000C30BA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991319">
        <w:rPr>
          <w:rFonts w:ascii="Times New Roman" w:hAnsi="Times New Roman" w:cs="Times New Roman"/>
          <w:b/>
          <w:sz w:val="25"/>
          <w:szCs w:val="25"/>
        </w:rPr>
        <w:t>Порядок действий при обнаружении использования поддельных документов и составления неофициальной отчетности</w:t>
      </w:r>
    </w:p>
    <w:p w:rsidR="008F3C8A" w:rsidRPr="008F3C8A" w:rsidRDefault="008F3C8A" w:rsidP="00991319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2.1. </w:t>
      </w:r>
      <w:r w:rsidR="00991319">
        <w:rPr>
          <w:rFonts w:ascii="Times New Roman" w:hAnsi="Times New Roman" w:cs="Times New Roman"/>
          <w:sz w:val="25"/>
          <w:szCs w:val="25"/>
        </w:rPr>
        <w:t>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8F3C8A" w:rsidRPr="008F3C8A" w:rsidRDefault="008F3C8A" w:rsidP="00991319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2.2. </w:t>
      </w:r>
      <w:r w:rsidR="00991319">
        <w:rPr>
          <w:rFonts w:ascii="Times New Roman" w:hAnsi="Times New Roman" w:cs="Times New Roman"/>
          <w:sz w:val="25"/>
          <w:szCs w:val="25"/>
        </w:rPr>
        <w:t>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8F3C8A" w:rsidRPr="008F3C8A" w:rsidRDefault="008F3C8A" w:rsidP="00991319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 xml:space="preserve">2.3. </w:t>
      </w:r>
      <w:r w:rsidR="00991319">
        <w:rPr>
          <w:rFonts w:ascii="Times New Roman" w:hAnsi="Times New Roman" w:cs="Times New Roman"/>
          <w:sz w:val="25"/>
          <w:szCs w:val="25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т.д.</w:t>
      </w:r>
    </w:p>
    <w:p w:rsidR="008F3C8A" w:rsidRPr="008F3C8A" w:rsidRDefault="008F3C8A" w:rsidP="00991319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2.4. </w:t>
      </w:r>
      <w:r w:rsidR="00991319">
        <w:rPr>
          <w:rFonts w:ascii="Times New Roman" w:hAnsi="Times New Roman" w:cs="Times New Roman"/>
          <w:sz w:val="25"/>
          <w:szCs w:val="25"/>
        </w:rPr>
        <w:t>Достоверность опер</w:t>
      </w:r>
      <w:r w:rsidR="00DF0E3F">
        <w:rPr>
          <w:rFonts w:ascii="Times New Roman" w:hAnsi="Times New Roman" w:cs="Times New Roman"/>
          <w:sz w:val="25"/>
          <w:szCs w:val="25"/>
        </w:rPr>
        <w:t>а</w:t>
      </w:r>
      <w:r w:rsidR="00991319">
        <w:rPr>
          <w:rFonts w:ascii="Times New Roman" w:hAnsi="Times New Roman" w:cs="Times New Roman"/>
          <w:sz w:val="25"/>
          <w:szCs w:val="25"/>
        </w:rPr>
        <w:t>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</w:t>
      </w:r>
      <w:r w:rsidR="00DF0E3F">
        <w:rPr>
          <w:rFonts w:ascii="Times New Roman" w:hAnsi="Times New Roman" w:cs="Times New Roman"/>
          <w:sz w:val="25"/>
          <w:szCs w:val="25"/>
        </w:rPr>
        <w:t>у</w:t>
      </w:r>
      <w:r w:rsidR="00991319">
        <w:rPr>
          <w:rFonts w:ascii="Times New Roman" w:hAnsi="Times New Roman" w:cs="Times New Roman"/>
          <w:sz w:val="25"/>
          <w:szCs w:val="25"/>
        </w:rPr>
        <w:t>ре и т.д. Законность отраженных в документах операций</w:t>
      </w:r>
      <w:r w:rsidR="00DF0E3F">
        <w:rPr>
          <w:rFonts w:ascii="Times New Roman" w:hAnsi="Times New Roman" w:cs="Times New Roman"/>
          <w:sz w:val="25"/>
          <w:szCs w:val="25"/>
        </w:rPr>
        <w:t xml:space="preserve"> устанавливается путем проверки их соответствия действующему законодательству.</w:t>
      </w:r>
    </w:p>
    <w:p w:rsidR="008F3C8A" w:rsidRPr="008F3C8A" w:rsidRDefault="008F3C8A" w:rsidP="00DF0E3F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2.5. </w:t>
      </w:r>
      <w:r w:rsidR="00DF0E3F">
        <w:rPr>
          <w:rFonts w:ascii="Times New Roman" w:hAnsi="Times New Roman" w:cs="Times New Roman"/>
          <w:sz w:val="25"/>
          <w:szCs w:val="25"/>
        </w:rPr>
        <w:t>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8F3C8A" w:rsidRPr="006557BB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557BB">
        <w:rPr>
          <w:rFonts w:ascii="Times New Roman" w:hAnsi="Times New Roman" w:cs="Times New Roman"/>
          <w:b/>
          <w:sz w:val="25"/>
          <w:szCs w:val="25"/>
        </w:rPr>
        <w:t>3</w:t>
      </w:r>
      <w:r w:rsidR="008F3C8A" w:rsidRPr="006557BB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E82AB2">
        <w:rPr>
          <w:rFonts w:ascii="Times New Roman" w:hAnsi="Times New Roman" w:cs="Times New Roman"/>
          <w:b/>
          <w:sz w:val="25"/>
          <w:szCs w:val="25"/>
        </w:rPr>
        <w:t>Заключительная часть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3.1. </w:t>
      </w:r>
      <w:r w:rsidR="00E82AB2">
        <w:rPr>
          <w:rFonts w:ascii="Times New Roman" w:hAnsi="Times New Roman" w:cs="Times New Roman"/>
          <w:sz w:val="25"/>
          <w:szCs w:val="25"/>
        </w:rPr>
        <w:t>Изменения и дополнения к Положению о мерах недопущения составления неофициальной отчетности и использования в Учреждении.</w:t>
      </w:r>
    </w:p>
    <w:p w:rsidR="008F3C8A" w:rsidRPr="008F3C8A" w:rsidRDefault="008F3C8A" w:rsidP="00E82AB2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3.2. </w:t>
      </w:r>
      <w:r w:rsidR="00E82AB2">
        <w:rPr>
          <w:rFonts w:ascii="Times New Roman" w:hAnsi="Times New Roman" w:cs="Times New Roman"/>
          <w:sz w:val="25"/>
          <w:szCs w:val="25"/>
        </w:rPr>
        <w:t>Срок действия данного Положения не ограничен.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3.3. </w:t>
      </w:r>
      <w:r w:rsidR="00E82AB2">
        <w:rPr>
          <w:rFonts w:ascii="Times New Roman" w:hAnsi="Times New Roman" w:cs="Times New Roman"/>
          <w:sz w:val="25"/>
          <w:szCs w:val="25"/>
        </w:rPr>
        <w:t>Настоящее Положение может быть отменено только решением директора Учреждения.</w:t>
      </w:r>
    </w:p>
    <w:p w:rsidR="008F3C8A" w:rsidRPr="008F3C8A" w:rsidRDefault="008F3C8A" w:rsidP="00E82AB2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3.4. </w:t>
      </w:r>
      <w:r w:rsidR="00E82AB2">
        <w:rPr>
          <w:rFonts w:ascii="Times New Roman" w:hAnsi="Times New Roman" w:cs="Times New Roman"/>
          <w:sz w:val="25"/>
          <w:szCs w:val="25"/>
        </w:rPr>
        <w:t>Настоящее Положение вступает в силу с момента его утверждения и действует бессрочно.</w:t>
      </w:r>
    </w:p>
    <w:p w:rsidR="00FD6A2D" w:rsidRPr="008F3C8A" w:rsidRDefault="00FD6A2D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FD6A2D" w:rsidRPr="008F3C8A" w:rsidSect="00606C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E"/>
    <w:rsid w:val="000C30BA"/>
    <w:rsid w:val="004173D7"/>
    <w:rsid w:val="004841D2"/>
    <w:rsid w:val="004866A0"/>
    <w:rsid w:val="00606C17"/>
    <w:rsid w:val="006557BB"/>
    <w:rsid w:val="006622B7"/>
    <w:rsid w:val="00807EE7"/>
    <w:rsid w:val="008F3C8A"/>
    <w:rsid w:val="00991319"/>
    <w:rsid w:val="00D315FD"/>
    <w:rsid w:val="00D80228"/>
    <w:rsid w:val="00DF0E3F"/>
    <w:rsid w:val="00E82AB2"/>
    <w:rsid w:val="00F937AE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5978"/>
  <w15:chartTrackingRefBased/>
  <w15:docId w15:val="{610A3169-4800-460A-9861-8B6785AE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2</cp:revision>
  <dcterms:created xsi:type="dcterms:W3CDTF">2023-09-25T08:49:00Z</dcterms:created>
  <dcterms:modified xsi:type="dcterms:W3CDTF">2023-09-25T08:49:00Z</dcterms:modified>
</cp:coreProperties>
</file>