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6" w:rsidRDefault="00470BA6">
      <w:pPr>
        <w:pStyle w:val="ConsPlusTitlePage"/>
      </w:pPr>
      <w:r>
        <w:br/>
      </w:r>
    </w:p>
    <w:p w:rsidR="00470BA6" w:rsidRDefault="00470BA6">
      <w:pPr>
        <w:pStyle w:val="ConsPlusNormal"/>
        <w:jc w:val="both"/>
        <w:outlineLvl w:val="0"/>
      </w:pPr>
    </w:p>
    <w:p w:rsidR="00470BA6" w:rsidRDefault="00470BA6">
      <w:pPr>
        <w:pStyle w:val="ConsPlusNormal"/>
        <w:outlineLvl w:val="0"/>
      </w:pPr>
      <w:r>
        <w:t xml:space="preserve">Зарегистрировано в Минюсте России 21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22111</w:t>
      </w:r>
    </w:p>
    <w:p w:rsidR="00470BA6" w:rsidRDefault="0047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A6" w:rsidRDefault="00470BA6">
      <w:pPr>
        <w:pStyle w:val="ConsPlusNormal"/>
      </w:pPr>
    </w:p>
    <w:p w:rsidR="00470BA6" w:rsidRDefault="00470BA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70BA6" w:rsidRDefault="00470BA6">
      <w:pPr>
        <w:pStyle w:val="ConsPlusTitle"/>
        <w:jc w:val="center"/>
      </w:pPr>
      <w:r>
        <w:t>РОССИЙСКОЙ ФЕДЕРАЦИИ</w:t>
      </w:r>
    </w:p>
    <w:p w:rsidR="00470BA6" w:rsidRDefault="00470BA6">
      <w:pPr>
        <w:pStyle w:val="ConsPlusTitle"/>
        <w:jc w:val="center"/>
      </w:pPr>
    </w:p>
    <w:p w:rsidR="00470BA6" w:rsidRDefault="00470BA6">
      <w:pPr>
        <w:pStyle w:val="ConsPlusTitle"/>
        <w:jc w:val="center"/>
      </w:pPr>
      <w:r>
        <w:t>ПРИКАЗ</w:t>
      </w:r>
    </w:p>
    <w:p w:rsidR="00470BA6" w:rsidRDefault="00470BA6">
      <w:pPr>
        <w:pStyle w:val="ConsPlusTitle"/>
        <w:jc w:val="center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470BA6" w:rsidRDefault="00470BA6">
      <w:pPr>
        <w:pStyle w:val="ConsPlusTitle"/>
        <w:jc w:val="center"/>
      </w:pPr>
    </w:p>
    <w:p w:rsidR="00470BA6" w:rsidRDefault="00470BA6">
      <w:pPr>
        <w:pStyle w:val="ConsPlusTitle"/>
        <w:jc w:val="center"/>
      </w:pPr>
      <w:r>
        <w:t>ОБ УТВЕРЖДЕНИИ ПЕРЕЧНЕЙ</w:t>
      </w:r>
    </w:p>
    <w:p w:rsidR="00470BA6" w:rsidRDefault="00470BA6">
      <w:pPr>
        <w:pStyle w:val="ConsPlusTitle"/>
        <w:jc w:val="center"/>
      </w:pPr>
      <w:r>
        <w:t>ВРЕДНЫХ И (ИЛИ) ОПАСНЫХ ПРОИЗВОДСТВЕННЫХ ФАКТОРОВ</w:t>
      </w:r>
    </w:p>
    <w:p w:rsidR="00470BA6" w:rsidRDefault="00470BA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470BA6" w:rsidRDefault="00470BA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70BA6" w:rsidRDefault="00470BA6">
      <w:pPr>
        <w:pStyle w:val="ConsPlusTitle"/>
        <w:jc w:val="center"/>
      </w:pPr>
      <w:r>
        <w:t>(ОБСЛЕДОВАНИЯ), И ПОРЯДКА ПРОВЕДЕНИЯ ОБЯЗАТЕЛЬНЫХ</w:t>
      </w:r>
    </w:p>
    <w:p w:rsidR="00470BA6" w:rsidRDefault="00470BA6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470BA6" w:rsidRDefault="00470BA6">
      <w:pPr>
        <w:pStyle w:val="ConsPlusTitle"/>
        <w:jc w:val="center"/>
      </w:pPr>
      <w:r>
        <w:t>(ОБСЛЕДОВАНИЙ) РАБОТНИКОВ, ЗАНЯТЫХ НА ТЯЖЕЛЫХ РАБОТАХ</w:t>
      </w:r>
    </w:p>
    <w:p w:rsidR="00470BA6" w:rsidRDefault="00470BA6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470BA6" w:rsidRDefault="00470BA6">
      <w:pPr>
        <w:pStyle w:val="ConsPlusNormal"/>
        <w:jc w:val="center"/>
      </w:pPr>
    </w:p>
    <w:p w:rsidR="00470BA6" w:rsidRDefault="00470BA6">
      <w:pPr>
        <w:pStyle w:val="ConsPlusNormal"/>
        <w:jc w:val="center"/>
      </w:pPr>
      <w:r>
        <w:t>Список изменяющих документов</w:t>
      </w:r>
    </w:p>
    <w:p w:rsidR="00470BA6" w:rsidRDefault="00470BA6">
      <w:pPr>
        <w:pStyle w:val="ConsPlusNormal"/>
        <w:jc w:val="center"/>
      </w:pPr>
      <w:r>
        <w:t xml:space="preserve">(в ред. Приказов Минздрава России от 15.05.2013 </w:t>
      </w:r>
      <w:hyperlink r:id="rId5" w:history="1">
        <w:r>
          <w:rPr>
            <w:color w:val="0000FF"/>
          </w:rPr>
          <w:t>N 296н</w:t>
        </w:r>
      </w:hyperlink>
      <w:r>
        <w:t>,</w:t>
      </w:r>
    </w:p>
    <w:p w:rsidR="00470BA6" w:rsidRDefault="00470BA6">
      <w:pPr>
        <w:pStyle w:val="ConsPlusNormal"/>
        <w:jc w:val="center"/>
      </w:pPr>
      <w:r>
        <w:t xml:space="preserve">от 05.12.2014 </w:t>
      </w:r>
      <w:hyperlink r:id="rId6" w:history="1">
        <w:r>
          <w:rPr>
            <w:color w:val="0000FF"/>
          </w:rPr>
          <w:t>N 801н</w:t>
        </w:r>
      </w:hyperlink>
      <w:r>
        <w:t>)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A6" w:rsidRDefault="00470BA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470BA6" w:rsidRDefault="00470BA6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470BA6" w:rsidRDefault="0047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A6" w:rsidRDefault="00470BA6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2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321 (Собрание законодательства Российской Федерации, 2004, N 28, ст. 2898; 2009, N 3, ст. 378), приказываю:</w:t>
      </w:r>
    </w:p>
    <w:p w:rsidR="00470BA6" w:rsidRDefault="00470BA6">
      <w:pPr>
        <w:pStyle w:val="ConsPlusNormal"/>
        <w:ind w:firstLine="540"/>
        <w:jc w:val="both"/>
      </w:pPr>
      <w:r>
        <w:t>1. Утвердить:</w:t>
      </w:r>
    </w:p>
    <w:p w:rsidR="00470BA6" w:rsidRDefault="00470BA6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3" w:history="1">
        <w:r>
          <w:rPr>
            <w:color w:val="0000FF"/>
          </w:rPr>
          <w:t>приложению N 1</w:t>
        </w:r>
      </w:hyperlink>
      <w:r>
        <w:t>;</w:t>
      </w:r>
    </w:p>
    <w:p w:rsidR="00470BA6" w:rsidRDefault="00470BA6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5" w:history="1">
        <w:r>
          <w:rPr>
            <w:color w:val="0000FF"/>
          </w:rPr>
          <w:t>приложению N 2</w:t>
        </w:r>
      </w:hyperlink>
      <w:r>
        <w:t>;</w:t>
      </w:r>
    </w:p>
    <w:p w:rsidR="00470BA6" w:rsidRDefault="00470BA6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9" w:history="1">
        <w:r>
          <w:rPr>
            <w:color w:val="0000FF"/>
          </w:rPr>
          <w:t>приложению N 3</w:t>
        </w:r>
      </w:hyperlink>
      <w:r>
        <w:t>.</w:t>
      </w:r>
    </w:p>
    <w:p w:rsidR="00470BA6" w:rsidRDefault="00470BA6">
      <w:pPr>
        <w:pStyle w:val="ConsPlusNormal"/>
        <w:ind w:firstLine="540"/>
        <w:jc w:val="both"/>
      </w:pPr>
      <w:r>
        <w:lastRenderedPageBreak/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470BA6" w:rsidRDefault="00470BA6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470BA6" w:rsidRDefault="00470BA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07-02-1376-96);</w:t>
      </w:r>
    </w:p>
    <w:p w:rsidR="00470BA6" w:rsidRDefault="00470BA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6015);</w:t>
      </w:r>
    </w:p>
    <w:p w:rsidR="00470BA6" w:rsidRDefault="00470BA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338 "О внесении изменений в приложение N 2 к Приказу Минздравсоцразвития России от 16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6677).</w:t>
      </w:r>
    </w:p>
    <w:p w:rsidR="00470BA6" w:rsidRDefault="00470BA6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9" w:history="1">
        <w:r>
          <w:rPr>
            <w:color w:val="0000FF"/>
          </w:rPr>
          <w:t>12.11</w:t>
        </w:r>
      </w:hyperlink>
      <w:r>
        <w:t xml:space="preserve">, </w:t>
      </w:r>
      <w:hyperlink r:id="rId20" w:history="1">
        <w:r>
          <w:rPr>
            <w:color w:val="0000FF"/>
          </w:rPr>
          <w:t>12.12</w:t>
        </w:r>
      </w:hyperlink>
      <w:r>
        <w:t xml:space="preserve">), </w:t>
      </w:r>
      <w:hyperlink r:id="rId21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N 555 "О совершенствовании системы медицинских осмотров трудящихся и водителей индивидуальных транспортных средств".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jc w:val="right"/>
      </w:pPr>
      <w:r>
        <w:t>Министр</w:t>
      </w:r>
    </w:p>
    <w:p w:rsidR="00470BA6" w:rsidRDefault="00470BA6">
      <w:pPr>
        <w:pStyle w:val="ConsPlusNormal"/>
        <w:jc w:val="right"/>
      </w:pPr>
      <w:r>
        <w:t>Т.ГОЛИКОВА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sectPr w:rsidR="00470BA6" w:rsidSect="00470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BA6" w:rsidRDefault="00470BA6">
      <w:pPr>
        <w:pStyle w:val="ConsPlusNormal"/>
        <w:jc w:val="right"/>
        <w:outlineLvl w:val="0"/>
      </w:pPr>
      <w:r>
        <w:lastRenderedPageBreak/>
        <w:t>Приложение N 1</w:t>
      </w:r>
    </w:p>
    <w:p w:rsidR="00470BA6" w:rsidRDefault="00470BA6">
      <w:pPr>
        <w:pStyle w:val="ConsPlusNormal"/>
        <w:jc w:val="right"/>
      </w:pPr>
      <w:r>
        <w:t>к приказу Министерства</w:t>
      </w:r>
    </w:p>
    <w:p w:rsidR="00470BA6" w:rsidRDefault="00470BA6">
      <w:pPr>
        <w:pStyle w:val="ConsPlusNormal"/>
        <w:jc w:val="right"/>
      </w:pPr>
      <w:r>
        <w:t>здравоохранения и социального</w:t>
      </w:r>
    </w:p>
    <w:p w:rsidR="00470BA6" w:rsidRDefault="00470BA6">
      <w:pPr>
        <w:pStyle w:val="ConsPlusNormal"/>
        <w:jc w:val="right"/>
      </w:pPr>
      <w:r>
        <w:t>развития Российской Федерации</w:t>
      </w:r>
    </w:p>
    <w:p w:rsidR="00470BA6" w:rsidRDefault="00470BA6">
      <w:pPr>
        <w:pStyle w:val="ConsPlusNormal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Title"/>
        <w:jc w:val="center"/>
      </w:pPr>
      <w:bookmarkStart w:id="0" w:name="P53"/>
      <w:bookmarkEnd w:id="0"/>
      <w:r>
        <w:t>ПЕРЕЧЕНЬ</w:t>
      </w:r>
    </w:p>
    <w:p w:rsidR="00470BA6" w:rsidRDefault="00470BA6">
      <w:pPr>
        <w:pStyle w:val="ConsPlusTitle"/>
        <w:jc w:val="center"/>
      </w:pPr>
      <w:r>
        <w:t>ВРЕДНЫХ И (ИЛИ) ОПАСНЫХ ПРОИЗВОДСТВЕННЫХ ФАКТОРОВ,</w:t>
      </w:r>
    </w:p>
    <w:p w:rsidR="00470BA6" w:rsidRDefault="00470BA6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470BA6" w:rsidRDefault="00470BA6">
      <w:pPr>
        <w:pStyle w:val="ConsPlusTitle"/>
        <w:jc w:val="center"/>
      </w:pPr>
      <w:r>
        <w:t>И ПЕРИОДИЧЕСКИЕ МЕДИЦИНСКИЕ ОСМОТРЫ (ОБСЛЕДОВАНИЯ)</w:t>
      </w:r>
    </w:p>
    <w:p w:rsidR="00470BA6" w:rsidRDefault="00470BA6">
      <w:pPr>
        <w:pStyle w:val="ConsPlusNormal"/>
        <w:jc w:val="center"/>
      </w:pPr>
    </w:p>
    <w:p w:rsidR="00470BA6" w:rsidRDefault="00470BA6">
      <w:pPr>
        <w:pStyle w:val="ConsPlusNormal"/>
        <w:jc w:val="center"/>
      </w:pPr>
      <w:r>
        <w:t>Список изменяющих документов</w:t>
      </w:r>
    </w:p>
    <w:p w:rsidR="00470BA6" w:rsidRDefault="00470BA6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470BA6" w:rsidRDefault="00470BA6">
      <w:pPr>
        <w:pStyle w:val="ConsPlusNormal"/>
        <w:jc w:val="center"/>
      </w:pPr>
    </w:p>
    <w:tbl>
      <w:tblPr>
        <w:tblW w:w="1644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3567"/>
        <w:gridCol w:w="1677"/>
        <w:gridCol w:w="2622"/>
        <w:gridCol w:w="3047"/>
        <w:gridCol w:w="4560"/>
      </w:tblGrid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8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40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4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bookmarkStart w:id="2" w:name="P69"/>
            <w:bookmarkEnd w:id="2"/>
            <w:r>
              <w:t>1.1.1.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bookmarkStart w:id="3" w:name="P79"/>
            <w:bookmarkEnd w:id="3"/>
            <w:r>
              <w:t>1.1.2.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*УЗИ органов-мишеней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bookmarkStart w:id="4" w:name="P89"/>
            <w:bookmarkEnd w:id="4"/>
            <w:r>
              <w:t>1.1.3.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Химические вещества, </w:t>
            </w:r>
            <w:r>
              <w:lastRenderedPageBreak/>
              <w:t>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lastRenderedPageBreak/>
              <w:t>*Уролог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УЗИ органов малого таза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</w:t>
            </w:r>
            <w:r>
              <w:lastRenderedPageBreak/>
              <w:t>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1.1.4.3.3.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1.1.4.6.3.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*количественное </w:t>
            </w:r>
            <w:r>
              <w:lastRenderedPageBreak/>
              <w:t>содержание альфа1-антитрипсин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заболевания бронхолегочной </w:t>
            </w:r>
            <w:r>
              <w:lastRenderedPageBreak/>
              <w:t>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 xml:space="preserve">, </w:t>
            </w:r>
            <w:r>
              <w:lastRenderedPageBreak/>
              <w:t>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470BA6" w:rsidRDefault="00470BA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1.1.4.8.2.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Метгемоглобинемия.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Ретикулоциты,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470BA6" w:rsidRDefault="00470BA6">
            <w:pPr>
              <w:pStyle w:val="ConsPlusNormal"/>
              <w:jc w:val="both"/>
            </w:pPr>
            <w:r>
              <w:t>*ретикулоциты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Алюмоплатиновые </w:t>
            </w:r>
            <w:r>
              <w:lastRenderedPageBreak/>
              <w:t>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Тотальные дистрофические и </w:t>
            </w:r>
            <w:r>
              <w:lastRenderedPageBreak/>
              <w:t>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lastRenderedPageBreak/>
              <w:t>*Уролог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заболевания бронхолегочной </w:t>
            </w:r>
            <w:r>
              <w:lastRenderedPageBreak/>
              <w:t>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*биомикроскопия </w:t>
            </w:r>
            <w:r>
              <w:lastRenderedPageBreak/>
              <w:t>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и аллергические заболевания верхних </w:t>
            </w:r>
            <w:r>
              <w:lastRenderedPageBreak/>
              <w:t>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1.2.8.2.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*Ортопед (по показаниям)</w:t>
            </w:r>
          </w:p>
          <w:p w:rsidR="00470BA6" w:rsidRDefault="00470BA6">
            <w:pPr>
              <w:pStyle w:val="ConsPlusNormal"/>
            </w:pPr>
            <w:r>
              <w:t>*Стоматолог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АСТ, ЩФ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Билирубин АСТ АЛТ</w:t>
            </w:r>
          </w:p>
          <w:p w:rsidR="00470BA6" w:rsidRDefault="00470BA6">
            <w:pPr>
              <w:pStyle w:val="ConsPlusNormal"/>
              <w:jc w:val="both"/>
            </w:pPr>
            <w:r>
              <w:t>*ретикулоциты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Тельца Гейнца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*время кровотечения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*ЭЭГ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1.2.12.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*Стоматолог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470BA6" w:rsidRDefault="00470BA6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</w:t>
            </w:r>
            <w:r>
              <w:lastRenderedPageBreak/>
              <w:t>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Искривления носовой перегородки, </w:t>
            </w:r>
            <w:r>
              <w:lastRenderedPageBreak/>
              <w:t>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1.2.19.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*медь в крови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1.2.21.2.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Тельца Гейнца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АЛТ</w:t>
            </w:r>
          </w:p>
          <w:p w:rsidR="00470BA6" w:rsidRDefault="00470BA6">
            <w:pPr>
              <w:pStyle w:val="ConsPlusNormal"/>
              <w:jc w:val="both"/>
            </w:pPr>
            <w:r>
              <w:t>АСТ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Новообразования злокачественные и доброкачественные любой локализации (даже в </w:t>
            </w:r>
            <w:r>
              <w:lastRenderedPageBreak/>
              <w:t>анамнезе).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</w:t>
            </w:r>
            <w:r>
              <w:lastRenderedPageBreak/>
              <w:t>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Хронические заболевания бронхо-легочной системы </w:t>
            </w:r>
            <w:r>
              <w:lastRenderedPageBreak/>
              <w:t>с частотой обострения 2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рецидивирующие </w:t>
            </w:r>
            <w:r>
              <w:lastRenderedPageBreak/>
              <w:t>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1.2.29.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Ртуть в моче</w:t>
            </w:r>
          </w:p>
          <w:p w:rsidR="00470BA6" w:rsidRDefault="00470BA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*тонометрия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Хронические заболевания центральной и периферической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Болезни зубов и челюстей </w:t>
            </w:r>
            <w:r>
              <w:lastRenderedPageBreak/>
              <w:t>(хронический гингивит, стоматит, пародонтит).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Катаракта.</w:t>
            </w:r>
          </w:p>
          <w:p w:rsidR="00470BA6" w:rsidRDefault="00470BA6">
            <w:pPr>
              <w:pStyle w:val="ConsPlusNormal"/>
              <w:jc w:val="both"/>
            </w:pPr>
            <w:r>
              <w:t>Глаукома.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*Стоматолог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АЛК или КП в моче</w:t>
            </w:r>
          </w:p>
          <w:p w:rsidR="00470BA6" w:rsidRDefault="00470BA6">
            <w:pPr>
              <w:pStyle w:val="ConsPlusNormal"/>
              <w:jc w:val="both"/>
            </w:pPr>
            <w:r>
              <w:t>*свинец в крови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470BA6" w:rsidRDefault="00470BA6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Тотальные дистрофические заболевания </w:t>
            </w:r>
            <w:r>
              <w:lastRenderedPageBreak/>
              <w:t>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70BA6" w:rsidRDefault="00470BA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Невротические, связанные со стрессом и соматоформные расстройства.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1.2.32.4.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алифатические одно- и </w:t>
            </w:r>
            <w:r>
              <w:lastRenderedPageBreak/>
              <w:t>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Офтальмолог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*офтальмоскопия глазного </w:t>
            </w:r>
            <w:r>
              <w:lastRenderedPageBreak/>
              <w:t>дна</w:t>
            </w:r>
          </w:p>
          <w:p w:rsidR="00470BA6" w:rsidRDefault="00470BA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1.2.33.2.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Поля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*рентгенография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*ЭЭГ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Тотальные дистрофические и аллергические заболевания верхних </w:t>
            </w:r>
            <w:r>
              <w:lastRenderedPageBreak/>
              <w:t>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Карбоксигемоглобин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470BA6" w:rsidRDefault="00470BA6">
            <w:pPr>
              <w:pStyle w:val="ConsPlusNormal"/>
              <w:jc w:val="both"/>
            </w:pPr>
            <w:r>
              <w:t>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*Психологическое </w:t>
            </w:r>
            <w:r>
              <w:lastRenderedPageBreak/>
              <w:t>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*ЭЭГ,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На работу, связанную с производством бензола, женщины не допускаются.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470BA6" w:rsidRDefault="00470BA6">
            <w:pPr>
              <w:pStyle w:val="ConsPlusNormal"/>
              <w:jc w:val="both"/>
            </w:pPr>
            <w:r>
              <w:t>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АСТ, 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</w:t>
            </w:r>
            <w:r>
              <w:lastRenderedPageBreak/>
              <w:t>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Рентгенография грудной клетки в двух проекциях 1 </w:t>
            </w:r>
            <w:r>
              <w:lastRenderedPageBreak/>
              <w:t>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470BA6" w:rsidRDefault="00470BA6">
            <w:pPr>
              <w:pStyle w:val="ConsPlusNormal"/>
              <w:jc w:val="both"/>
            </w:pPr>
            <w:r>
              <w:t>*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1.2.41.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Уролог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470BA6" w:rsidRDefault="00470BA6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АЛТ, 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Углеводороды ароматические полициклические и их </w:t>
            </w:r>
            <w:r>
              <w:lastRenderedPageBreak/>
              <w:t>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Рентгенография грудной </w:t>
            </w:r>
            <w:r>
              <w:lastRenderedPageBreak/>
              <w:t>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Заболевания кожи, склонные к перерождению (гиперкератозы, </w:t>
            </w:r>
            <w:r>
              <w:lastRenderedPageBreak/>
              <w:t>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1.2.45.1.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70BA6" w:rsidRDefault="00470BA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*ГГТП,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кистей</w:t>
            </w:r>
          </w:p>
          <w:p w:rsidR="00470BA6" w:rsidRDefault="00470BA6">
            <w:pPr>
              <w:pStyle w:val="ConsPlusNormal"/>
              <w:jc w:val="both"/>
            </w:pPr>
            <w:r>
              <w:t>*РВГ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70BA6" w:rsidRDefault="00470BA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470BA6" w:rsidRDefault="00470BA6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470BA6" w:rsidRDefault="00470BA6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*тельца Гейнца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*Ортопед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*Ортопед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АЛТ, АСТ, 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470BA6" w:rsidRDefault="00470BA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470BA6" w:rsidRDefault="00470BA6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</w:t>
            </w:r>
          </w:p>
          <w:p w:rsidR="00470BA6" w:rsidRDefault="00470BA6">
            <w:pPr>
              <w:pStyle w:val="ConsPlusNormal"/>
              <w:jc w:val="both"/>
            </w:pPr>
            <w:r>
              <w:t>*АЛТ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</w:t>
            </w:r>
          </w:p>
          <w:p w:rsidR="00470BA6" w:rsidRDefault="00470BA6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диметилбензол-1,2-дикарбо-нат (диметилтерефталат)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</w:t>
            </w:r>
          </w:p>
          <w:p w:rsidR="00470BA6" w:rsidRDefault="00470BA6">
            <w:pPr>
              <w:pStyle w:val="ConsPlusNormal"/>
              <w:jc w:val="both"/>
            </w:pPr>
            <w:r>
              <w:t>*АЛТ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Уролог</w:t>
            </w:r>
          </w:p>
          <w:p w:rsidR="00470BA6" w:rsidRDefault="00470BA6">
            <w:pPr>
              <w:pStyle w:val="ConsPlusNormal"/>
            </w:pPr>
            <w:r>
              <w:t>Отоларинголог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</w:t>
            </w:r>
          </w:p>
          <w:p w:rsidR="00470BA6" w:rsidRDefault="00470BA6">
            <w:pPr>
              <w:pStyle w:val="ConsPlusNormal"/>
              <w:jc w:val="both"/>
            </w:pPr>
            <w:r>
              <w:t>*АЛТ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Холинэстераза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</w:t>
            </w:r>
          </w:p>
          <w:p w:rsidR="00470BA6" w:rsidRDefault="00470BA6">
            <w:pPr>
              <w:pStyle w:val="ConsPlusNormal"/>
              <w:jc w:val="both"/>
            </w:pPr>
            <w:r>
              <w:t>*АЛТ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  <w:p w:rsidR="00470BA6" w:rsidRDefault="00470BA6">
            <w:pPr>
              <w:pStyle w:val="ConsPlusNormal"/>
            </w:pPr>
            <w:r>
              <w:t>Отоларинголог</w:t>
            </w:r>
          </w:p>
          <w:p w:rsidR="00470BA6" w:rsidRDefault="00470BA6">
            <w:pPr>
              <w:pStyle w:val="ConsPlusNormal"/>
            </w:pPr>
            <w:r>
              <w:t>*Стоматолог по показаниям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Анализ мочи на ртуть</w:t>
            </w:r>
          </w:p>
          <w:p w:rsidR="00470BA6" w:rsidRDefault="00470BA6">
            <w:pPr>
              <w:pStyle w:val="ConsPlusNormal"/>
              <w:jc w:val="both"/>
            </w:pPr>
            <w:r>
              <w:t>*анализ крови на ртуть</w:t>
            </w:r>
          </w:p>
          <w:p w:rsidR="00470BA6" w:rsidRDefault="00470BA6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470BA6" w:rsidRDefault="00470BA6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*тельца Гейнца</w:t>
            </w:r>
          </w:p>
          <w:p w:rsidR="00470BA6" w:rsidRDefault="00470BA6">
            <w:pPr>
              <w:pStyle w:val="ConsPlusNormal"/>
              <w:jc w:val="both"/>
            </w:pPr>
            <w:r>
              <w:t>*метгемоглобин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*Эндокринолог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щитовидной железы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</w:t>
            </w:r>
          </w:p>
          <w:p w:rsidR="00470BA6" w:rsidRDefault="00470BA6">
            <w:pPr>
              <w:pStyle w:val="ConsPlusNormal"/>
              <w:jc w:val="both"/>
            </w:pPr>
            <w:r>
              <w:t>*АСТ,</w:t>
            </w:r>
          </w:p>
          <w:p w:rsidR="00470BA6" w:rsidRDefault="00470BA6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АСТ, 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1.3.2.16.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3 раза и более за </w:t>
            </w:r>
            <w:r>
              <w:lastRenderedPageBreak/>
              <w:t>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1.3.4.4.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470BA6" w:rsidRDefault="00470BA6">
            <w:pPr>
              <w:pStyle w:val="ConsPlusNormal"/>
              <w:jc w:val="both"/>
            </w:pPr>
            <w:r>
              <w:t>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АЛТ</w:t>
            </w:r>
          </w:p>
          <w:p w:rsidR="00470BA6" w:rsidRDefault="00470BA6">
            <w:pPr>
              <w:pStyle w:val="ConsPlusNormal"/>
              <w:jc w:val="both"/>
            </w:pPr>
            <w:r>
              <w:t>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70BA6" w:rsidRDefault="00470BA6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470BA6" w:rsidRDefault="00470BA6"/>
        </w:tc>
        <w:tc>
          <w:tcPr>
            <w:tcW w:w="3628" w:type="dxa"/>
            <w:vMerge/>
          </w:tcPr>
          <w:p w:rsidR="00470BA6" w:rsidRDefault="00470BA6"/>
        </w:tc>
        <w:tc>
          <w:tcPr>
            <w:tcW w:w="5443" w:type="dxa"/>
            <w:vMerge/>
          </w:tcPr>
          <w:p w:rsidR="00470BA6" w:rsidRDefault="00470BA6"/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Нарушения менструальной функции, сопровождающиеся дисфункциональными </w:t>
            </w:r>
            <w:r>
              <w:lastRenderedPageBreak/>
              <w:t>маточными кровотечениями.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1.3.4.5.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АСТ, 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полиэфиры (лавсан и прочие; </w:t>
            </w:r>
            <w:r>
              <w:lastRenderedPageBreak/>
              <w:t>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 и </w:t>
            </w:r>
            <w:r>
              <w:lastRenderedPageBreak/>
              <w:t>кожи.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1.3.4.10.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1.3.4.13.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АЛТ, АСТ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bookmarkStart w:id="5" w:name="P2324"/>
            <w:bookmarkEnd w:id="5"/>
            <w:r>
              <w:lastRenderedPageBreak/>
              <w:t>1.3.8.1.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метгемоглобин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470BA6" w:rsidRDefault="00470BA6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70BA6" w:rsidRDefault="00470BA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70BA6" w:rsidRDefault="00470BA6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АСТ, 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Заболевания верхних дыхательных путей и кожи, </w:t>
            </w:r>
            <w:r>
              <w:lastRenderedPageBreak/>
              <w:t>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*Уролог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*АЛТ, АСТ, билирубин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Офтальмолог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*ЩФ, 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  <w:p w:rsidR="00470BA6" w:rsidRDefault="00470BA6">
            <w:pPr>
              <w:pStyle w:val="ConsPlusNormal"/>
              <w:jc w:val="both"/>
            </w:pPr>
            <w:r>
              <w:t>*гормональный профиль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Тотальные дистрофические поражения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1.3.9.4.2.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*ЩФ, ГГТП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*УЗИ внутренних органов</w:t>
            </w:r>
          </w:p>
          <w:p w:rsidR="00470BA6" w:rsidRDefault="00470BA6">
            <w:pPr>
              <w:pStyle w:val="ConsPlusNormal"/>
              <w:jc w:val="both"/>
            </w:pPr>
            <w:r>
              <w:t>*гормональный профиль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4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*микроскопия мокроты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  <w:p w:rsidR="00470BA6" w:rsidRDefault="00470BA6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70BA6" w:rsidRDefault="00470BA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Спирометрия,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*HBsAg, a-HBCOR IgM, A-HCV-IgG</w:t>
            </w:r>
          </w:p>
          <w:p w:rsidR="00470BA6" w:rsidRDefault="00470BA6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470BA6" w:rsidRDefault="00470BA6">
            <w:pPr>
              <w:pStyle w:val="ConsPlusNormal"/>
              <w:jc w:val="both"/>
            </w:pPr>
            <w:r>
              <w:t>Дисбактериоз.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  <w:p w:rsidR="00470BA6" w:rsidRDefault="00470BA6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70BA6" w:rsidRDefault="00470BA6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*Инфекционист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*Стоматолог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*специфические диагностические исследования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исследования на гельминтозы и </w:t>
            </w:r>
            <w:r>
              <w:lastRenderedPageBreak/>
              <w:t>протозоозы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2.5.2.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*Инфекционист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470BA6" w:rsidRDefault="00470BA6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470BA6" w:rsidRDefault="00470BA6">
            <w:pPr>
              <w:pStyle w:val="ConsPlusNormal"/>
              <w:jc w:val="both"/>
            </w:pPr>
            <w:r>
              <w:t>*билирубин, АСТ, АЛТ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470BA6" w:rsidRDefault="00470BA6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470BA6" w:rsidRDefault="00470BA6">
            <w:pPr>
              <w:pStyle w:val="ConsPlusNormal"/>
              <w:jc w:val="both"/>
            </w:pPr>
            <w:r>
              <w:t>Полинейропатии.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 xml:space="preserve">, </w:t>
            </w:r>
            <w:r>
              <w:lastRenderedPageBreak/>
              <w:t>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  <w:p w:rsidR="00470BA6" w:rsidRDefault="00470BA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470BA6" w:rsidRDefault="00470BA6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470BA6" w:rsidRDefault="00470BA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470BA6" w:rsidRDefault="00470BA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заболевания бронхолегочной </w:t>
            </w:r>
            <w:r>
              <w:lastRenderedPageBreak/>
              <w:t>системы с частыми обострениями (2 и более раз в год).</w:t>
            </w:r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470BA6" w:rsidRDefault="00470BA6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470BA6" w:rsidRDefault="00470BA6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470BA6" w:rsidRDefault="00470BA6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470BA6" w:rsidRDefault="00470BA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470BA6" w:rsidRDefault="00470BA6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470BA6" w:rsidRDefault="00470BA6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470BA6" w:rsidRDefault="00470BA6">
            <w:pPr>
              <w:pStyle w:val="ConsPlusNormal"/>
              <w:jc w:val="both"/>
            </w:pPr>
            <w:r>
              <w:t>Глубокие микозы.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470BA6" w:rsidRDefault="00470BA6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470BA6" w:rsidRDefault="00470BA6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Катаракта осложненная.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рецидивирующие заболевания кожи и ее придатков с частотой обострения 4 раза и </w:t>
            </w:r>
            <w:r>
              <w:lastRenderedPageBreak/>
              <w:t>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3.2.2.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*гормональный статус</w:t>
            </w:r>
          </w:p>
          <w:p w:rsidR="00470BA6" w:rsidRDefault="00470BA6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Катаракта осложненная.</w:t>
            </w:r>
          </w:p>
          <w:p w:rsidR="00470BA6" w:rsidRDefault="00470BA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Ретикулоциты,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 осложненная.</w:t>
            </w:r>
          </w:p>
          <w:p w:rsidR="00470BA6" w:rsidRDefault="00470BA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офтальмотонометрия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Скиаскопия</w:t>
            </w:r>
          </w:p>
          <w:p w:rsidR="00470BA6" w:rsidRDefault="00470BA6">
            <w:pPr>
              <w:pStyle w:val="ConsPlusNormal"/>
              <w:jc w:val="both"/>
            </w:pPr>
            <w:r>
              <w:t>Рефрактометрия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Объем аккомодации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Цветоощущение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470BA6" w:rsidRDefault="00470BA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*Невролог</w:t>
            </w:r>
          </w:p>
          <w:p w:rsidR="00470BA6" w:rsidRDefault="00470BA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Катаракта.</w:t>
            </w:r>
          </w:p>
          <w:p w:rsidR="00470BA6" w:rsidRDefault="00470BA6">
            <w:pPr>
              <w:pStyle w:val="ConsPlusNormal"/>
              <w:jc w:val="both"/>
            </w:pPr>
            <w:r>
              <w:t>Лагофтальм.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470BA6" w:rsidRDefault="00470BA6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*холодовая проба</w:t>
            </w:r>
          </w:p>
          <w:p w:rsidR="00470BA6" w:rsidRDefault="00470BA6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кистей</w:t>
            </w:r>
          </w:p>
          <w:p w:rsidR="00470BA6" w:rsidRDefault="00470BA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470BA6" w:rsidRDefault="00470BA6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Облитерирующие заболевания сосудов,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Паллестезиометрия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470BA6" w:rsidRDefault="00470BA6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Стойкое (3 и более мес.) понижение слуха любой </w:t>
            </w:r>
            <w:r>
              <w:lastRenderedPageBreak/>
              <w:t xml:space="preserve">этиологии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Аудиометрия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При приеме на работу:</w:t>
            </w:r>
          </w:p>
          <w:p w:rsidR="00470BA6" w:rsidRDefault="00470BA6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470BA6" w:rsidRDefault="00470BA6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470BA6" w:rsidRDefault="00470BA6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470BA6" w:rsidRDefault="00470BA6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</w:t>
            </w:r>
            <w:r>
              <w:lastRenderedPageBreak/>
              <w:t>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*Оториноларинголог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70BA6" w:rsidRDefault="00470BA6">
            <w:pPr>
              <w:pStyle w:val="ConsPlusNormal"/>
              <w:jc w:val="both"/>
            </w:pPr>
            <w:r>
              <w:t>*ЭНМГ</w:t>
            </w:r>
          </w:p>
          <w:p w:rsidR="00470BA6" w:rsidRDefault="00470BA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Термометрия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*холодовая проба</w:t>
            </w:r>
          </w:p>
          <w:p w:rsidR="00470BA6" w:rsidRDefault="00470BA6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470BA6" w:rsidRDefault="00470BA6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болезни сердца и перикарда с недостаточностью кровообращения любой </w:t>
            </w:r>
            <w:r>
              <w:lastRenderedPageBreak/>
              <w:t>степени.</w:t>
            </w:r>
          </w:p>
          <w:p w:rsidR="00470BA6" w:rsidRDefault="00470BA6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470BA6" w:rsidRDefault="00470BA6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Катаракта.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Ретикулоциты</w:t>
            </w:r>
          </w:p>
          <w:p w:rsidR="00470BA6" w:rsidRDefault="00470BA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470BA6" w:rsidRDefault="00470BA6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Варикозная и тромбофлебитическая болезни нижних конечностей, лимфоангиит.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Тонометрия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Скиаскопия</w:t>
            </w:r>
          </w:p>
          <w:p w:rsidR="00470BA6" w:rsidRDefault="00470BA6">
            <w:pPr>
              <w:pStyle w:val="ConsPlusNormal"/>
              <w:jc w:val="both"/>
            </w:pPr>
            <w:r>
              <w:t>Рефрактометрия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Объем аккомодации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70BA6" w:rsidRDefault="00470BA6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Катаракта осложненная.</w:t>
            </w:r>
          </w:p>
          <w:p w:rsidR="00470BA6" w:rsidRDefault="00470BA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Невролог</w:t>
            </w:r>
          </w:p>
          <w:p w:rsidR="00470BA6" w:rsidRDefault="00470BA6">
            <w:pPr>
              <w:pStyle w:val="ConsPlusNormal"/>
              <w:jc w:val="both"/>
            </w:pPr>
            <w:r>
              <w:t>Хирург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Офтальмолог</w:t>
            </w:r>
          </w:p>
          <w:p w:rsidR="00470BA6" w:rsidRDefault="00470BA6">
            <w:pPr>
              <w:pStyle w:val="ConsPlusNormal"/>
              <w:jc w:val="both"/>
            </w:pPr>
            <w:r>
              <w:t>Отоларинголог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Дерматовенеролог</w:t>
            </w:r>
          </w:p>
          <w:p w:rsidR="00470BA6" w:rsidRDefault="00470BA6">
            <w:pPr>
              <w:pStyle w:val="ConsPlusNormal"/>
              <w:jc w:val="both"/>
            </w:pPr>
            <w:r>
              <w:t>Аллерголог</w:t>
            </w:r>
          </w:p>
          <w:p w:rsidR="00470BA6" w:rsidRDefault="00470BA6">
            <w:pPr>
              <w:pStyle w:val="ConsPlusNormal"/>
              <w:jc w:val="both"/>
            </w:pPr>
            <w:r>
              <w:t>Стоматолог</w:t>
            </w:r>
          </w:p>
          <w:p w:rsidR="00470BA6" w:rsidRDefault="00470BA6">
            <w:pPr>
              <w:pStyle w:val="ConsPlusNormal"/>
              <w:jc w:val="both"/>
            </w:pPr>
            <w:r>
              <w:t>Уролог</w:t>
            </w:r>
          </w:p>
          <w:p w:rsidR="00470BA6" w:rsidRDefault="00470BA6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офтальмотонометрия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Аудиометрия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470BA6" w:rsidRDefault="00470BA6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470BA6" w:rsidRDefault="00470BA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70BA6" w:rsidRDefault="00470BA6">
            <w:pPr>
              <w:pStyle w:val="ConsPlusNormal"/>
              <w:jc w:val="both"/>
            </w:pPr>
            <w:r>
              <w:t>*Спирометрия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470BA6" w:rsidRDefault="00470BA6">
            <w:pPr>
              <w:pStyle w:val="ConsPlusNormal"/>
              <w:jc w:val="both"/>
            </w:pPr>
            <w:r>
              <w:t>*ЭКГ, ЭЭГ, динамометрия,</w:t>
            </w:r>
          </w:p>
          <w:p w:rsidR="00470BA6" w:rsidRDefault="00470BA6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470BA6" w:rsidRDefault="00470BA6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4.3.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  <w:r>
              <w:t>Невролог</w:t>
            </w:r>
          </w:p>
          <w:p w:rsidR="00470BA6" w:rsidRDefault="00470BA6">
            <w:pPr>
              <w:pStyle w:val="ConsPlusNormal"/>
              <w:jc w:val="both"/>
            </w:pPr>
            <w:r>
              <w:t>Хирург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Офтальмолог</w:t>
            </w:r>
          </w:p>
          <w:p w:rsidR="00470BA6" w:rsidRDefault="00470BA6">
            <w:pPr>
              <w:pStyle w:val="ConsPlusNormal"/>
              <w:jc w:val="both"/>
            </w:pPr>
            <w:r>
              <w:t>Отоларинголог</w:t>
            </w:r>
          </w:p>
          <w:p w:rsidR="00470BA6" w:rsidRDefault="00470BA6">
            <w:pPr>
              <w:pStyle w:val="ConsPlusNormal"/>
              <w:jc w:val="both"/>
            </w:pPr>
            <w:r>
              <w:t>Дерматовенеролог</w:t>
            </w:r>
          </w:p>
          <w:p w:rsidR="00470BA6" w:rsidRDefault="00470BA6">
            <w:pPr>
              <w:pStyle w:val="ConsPlusNormal"/>
              <w:jc w:val="both"/>
            </w:pPr>
            <w:r>
              <w:t>Аллерголог</w:t>
            </w:r>
          </w:p>
          <w:p w:rsidR="00470BA6" w:rsidRDefault="00470BA6">
            <w:pPr>
              <w:pStyle w:val="ConsPlusNormal"/>
              <w:jc w:val="both"/>
            </w:pPr>
            <w:r>
              <w:t>Стоматолог</w:t>
            </w:r>
          </w:p>
          <w:p w:rsidR="00470BA6" w:rsidRDefault="00470BA6">
            <w:pPr>
              <w:pStyle w:val="ConsPlusNormal"/>
              <w:jc w:val="both"/>
            </w:pPr>
            <w:r>
              <w:t>Уролог</w:t>
            </w:r>
          </w:p>
          <w:p w:rsidR="00470BA6" w:rsidRDefault="00470BA6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офтальмотонометрия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Аудиометрия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470BA6" w:rsidRDefault="00470BA6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470BA6" w:rsidRDefault="00470BA6">
            <w:pPr>
              <w:pStyle w:val="ConsPlusNormal"/>
              <w:jc w:val="both"/>
            </w:pPr>
            <w:r>
              <w:lastRenderedPageBreak/>
              <w:t>Рентгенографическое исследование околоносовых пазух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70BA6" w:rsidRDefault="00470BA6">
            <w:pPr>
              <w:pStyle w:val="ConsPlusNormal"/>
              <w:jc w:val="both"/>
            </w:pPr>
            <w:r>
              <w:t>*Спирометрия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470BA6" w:rsidRDefault="00470BA6">
            <w:pPr>
              <w:pStyle w:val="ConsPlusNormal"/>
              <w:jc w:val="both"/>
            </w:pPr>
            <w:r>
              <w:t>*ЭКГ, ЭЭГ, динамометрия,</w:t>
            </w:r>
          </w:p>
          <w:p w:rsidR="00470BA6" w:rsidRDefault="00470BA6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470BA6" w:rsidRDefault="00470BA6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470BA6" w:rsidTr="0035055E">
        <w:tc>
          <w:tcPr>
            <w:tcW w:w="19559" w:type="dxa"/>
            <w:gridSpan w:val="6"/>
          </w:tcPr>
          <w:p w:rsidR="00470BA6" w:rsidRDefault="00470BA6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  <w:r>
              <w:t>Невролог</w:t>
            </w:r>
          </w:p>
          <w:p w:rsidR="00470BA6" w:rsidRDefault="00470BA6">
            <w:pPr>
              <w:pStyle w:val="ConsPlusNormal"/>
              <w:jc w:val="both"/>
            </w:pPr>
            <w:r>
              <w:t>Хирург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Офтальмолог</w:t>
            </w:r>
          </w:p>
          <w:p w:rsidR="00470BA6" w:rsidRDefault="00470BA6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470BA6" w:rsidRDefault="00470BA6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470BA6" w:rsidRDefault="00470BA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470BA6" w:rsidRDefault="00470BA6">
            <w:pPr>
              <w:pStyle w:val="ConsPlusNormal"/>
              <w:jc w:val="both"/>
            </w:pPr>
            <w:r>
              <w:t>Болезнь и синдром Рейно.</w:t>
            </w:r>
          </w:p>
          <w:p w:rsidR="00470BA6" w:rsidRDefault="00470BA6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470BA6" w:rsidRDefault="00470BA6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470BA6" w:rsidRDefault="00470BA6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воспалительные заболевания матки и </w:t>
            </w:r>
            <w:r>
              <w:lastRenderedPageBreak/>
              <w:t>придатков с частотой обострения 3 раза и более за календарный год.</w:t>
            </w:r>
          </w:p>
          <w:p w:rsidR="00470BA6" w:rsidRDefault="00470BA6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470BA6" w:rsidRDefault="00470BA6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470BA6" w:rsidRDefault="00470BA6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470BA6" w:rsidRDefault="00470BA6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 w:rsidTr="0035055E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470BA6" w:rsidRDefault="00470BA6">
            <w:pPr>
              <w:pStyle w:val="ConsPlusNormal"/>
              <w:jc w:val="both"/>
            </w:pP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  <w:r>
              <w:t>Офтальмолог</w:t>
            </w:r>
          </w:p>
          <w:p w:rsidR="00470BA6" w:rsidRDefault="00470BA6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70BA6" w:rsidRDefault="00470BA6">
            <w:pPr>
              <w:pStyle w:val="ConsPlusNormal"/>
              <w:jc w:val="both"/>
            </w:pPr>
            <w:r>
              <w:t>скиаскопия</w:t>
            </w:r>
          </w:p>
          <w:p w:rsidR="00470BA6" w:rsidRDefault="00470BA6">
            <w:pPr>
              <w:pStyle w:val="ConsPlusNormal"/>
              <w:jc w:val="both"/>
            </w:pPr>
            <w:r>
              <w:t>Рефрактометрия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470BA6" w:rsidRDefault="00470BA6">
            <w:pPr>
              <w:pStyle w:val="ConsPlusNormal"/>
              <w:jc w:val="both"/>
            </w:pPr>
            <w:r>
              <w:t>Цветоощущение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470BA6" w:rsidRDefault="00470BA6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470BA6" w:rsidRDefault="00470BA6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70BA6" w:rsidRDefault="00470BA6">
            <w:pPr>
              <w:pStyle w:val="ConsPlusNormal"/>
              <w:jc w:val="both"/>
            </w:pPr>
            <w:r>
              <w:t>Лагофтальм.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заболевания переднего отрезка глаз </w:t>
            </w:r>
            <w:r>
              <w:lastRenderedPageBreak/>
              <w:t>(век, конъюнктивы, роговицы, слезовыводящих путей).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  <w:r>
              <w:t>Офтальмолог</w:t>
            </w:r>
          </w:p>
          <w:p w:rsidR="00470BA6" w:rsidRDefault="00470BA6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70BA6" w:rsidRDefault="00470BA6">
            <w:pPr>
              <w:pStyle w:val="ConsPlusNormal"/>
              <w:jc w:val="both"/>
            </w:pPr>
            <w:r>
              <w:t>Скиаскопия</w:t>
            </w:r>
          </w:p>
          <w:p w:rsidR="00470BA6" w:rsidRDefault="00470BA6">
            <w:pPr>
              <w:pStyle w:val="ConsPlusNormal"/>
              <w:jc w:val="both"/>
            </w:pPr>
            <w:r>
              <w:t>Рефрактометрия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70BA6" w:rsidRDefault="00470BA6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470BA6" w:rsidRDefault="00470BA6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470BA6" w:rsidRDefault="00470BA6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70BA6" w:rsidRDefault="00470BA6">
            <w:pPr>
              <w:pStyle w:val="ConsPlusNormal"/>
              <w:jc w:val="both"/>
            </w:pPr>
            <w:r>
              <w:t>Лагофтальм.</w:t>
            </w:r>
          </w:p>
          <w:p w:rsidR="00470BA6" w:rsidRDefault="00470BA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470BA6" w:rsidTr="0035055E">
        <w:tc>
          <w:tcPr>
            <w:tcW w:w="1134" w:type="dxa"/>
          </w:tcPr>
          <w:p w:rsidR="00470BA6" w:rsidRDefault="00470BA6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470BA6" w:rsidRDefault="00470BA6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470BA6" w:rsidRDefault="00470BA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470BA6" w:rsidRDefault="00470BA6">
            <w:pPr>
              <w:pStyle w:val="ConsPlusNormal"/>
              <w:jc w:val="both"/>
            </w:pPr>
            <w:r>
              <w:t>Офтальмолог</w:t>
            </w:r>
          </w:p>
          <w:p w:rsidR="00470BA6" w:rsidRDefault="00470BA6">
            <w:pPr>
              <w:pStyle w:val="ConsPlusNormal"/>
              <w:jc w:val="both"/>
            </w:pPr>
            <w:r>
              <w:t>*Невролог</w:t>
            </w:r>
          </w:p>
          <w:p w:rsidR="00470BA6" w:rsidRDefault="00470BA6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</w:t>
            </w:r>
          </w:p>
          <w:p w:rsidR="00470BA6" w:rsidRDefault="00470BA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470BA6" w:rsidRDefault="00470BA6">
            <w:pPr>
              <w:pStyle w:val="ConsPlusNormal"/>
              <w:jc w:val="both"/>
            </w:pPr>
            <w:r>
              <w:t>Скиаскопия</w:t>
            </w:r>
          </w:p>
          <w:p w:rsidR="00470BA6" w:rsidRDefault="00470BA6">
            <w:pPr>
              <w:pStyle w:val="ConsPlusNormal"/>
              <w:jc w:val="both"/>
            </w:pPr>
            <w:r>
              <w:t>Рефрактометрия</w:t>
            </w:r>
          </w:p>
          <w:p w:rsidR="00470BA6" w:rsidRDefault="00470BA6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470BA6" w:rsidRDefault="00470BA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470BA6" w:rsidRDefault="00470BA6">
            <w:pPr>
              <w:pStyle w:val="ConsPlusNormal"/>
              <w:jc w:val="both"/>
            </w:pPr>
            <w:r>
              <w:t>Цветоощущение</w:t>
            </w:r>
          </w:p>
          <w:p w:rsidR="00470BA6" w:rsidRDefault="00470BA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470BA6" w:rsidRDefault="00470BA6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470BA6" w:rsidRDefault="00470BA6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470BA6" w:rsidRDefault="00470BA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470BA6" w:rsidRDefault="00470BA6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470BA6" w:rsidRDefault="00470BA6">
            <w:pPr>
              <w:pStyle w:val="ConsPlusNormal"/>
              <w:jc w:val="both"/>
            </w:pPr>
            <w:r>
              <w:t>Лагофтальм.</w:t>
            </w:r>
          </w:p>
          <w:p w:rsidR="00470BA6" w:rsidRDefault="00470BA6">
            <w:pPr>
              <w:pStyle w:val="ConsPlusNormal"/>
              <w:jc w:val="both"/>
            </w:pPr>
            <w:r>
              <w:t xml:space="preserve">Хронические воспалительные и аллергические </w:t>
            </w:r>
            <w:r>
              <w:lastRenderedPageBreak/>
              <w:t>заболевания защитного аппарата и оболочек глазного яблока.</w:t>
            </w:r>
          </w:p>
          <w:p w:rsidR="00470BA6" w:rsidRDefault="00470BA6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bookmarkEnd w:id="1"/>
    </w:tbl>
    <w:p w:rsidR="00470BA6" w:rsidRDefault="00470BA6">
      <w:pPr>
        <w:sectPr w:rsidR="00470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0BA6" w:rsidRDefault="00470BA6">
      <w:pPr>
        <w:pStyle w:val="ConsPlusNormal"/>
        <w:jc w:val="both"/>
      </w:pP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bookmarkStart w:id="6" w:name="P3138"/>
      <w:bookmarkEnd w:id="6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>
          <w:rPr>
            <w:color w:val="0000FF"/>
          </w:rPr>
          <w:t>п. 1.1.1</w:t>
        </w:r>
      </w:hyperlink>
      <w:r>
        <w:t xml:space="preserve">, </w:t>
      </w:r>
      <w:hyperlink w:anchor="P79" w:history="1">
        <w:r>
          <w:rPr>
            <w:color w:val="0000FF"/>
          </w:rPr>
          <w:t>1.1.2</w:t>
        </w:r>
      </w:hyperlink>
      <w:r>
        <w:t xml:space="preserve">, </w:t>
      </w:r>
      <w:hyperlink w:anchor="P89" w:history="1">
        <w:r>
          <w:rPr>
            <w:color w:val="0000FF"/>
          </w:rPr>
          <w:t>1.1.3</w:t>
        </w:r>
      </w:hyperlink>
      <w:r>
        <w:t>).</w:t>
      </w:r>
    </w:p>
    <w:p w:rsidR="00470BA6" w:rsidRDefault="00470BA6">
      <w:pPr>
        <w:pStyle w:val="ConsPlusNormal"/>
        <w:ind w:firstLine="540"/>
        <w:jc w:val="both"/>
      </w:pPr>
      <w:bookmarkStart w:id="7" w:name="P3139"/>
      <w:bookmarkEnd w:id="7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470BA6" w:rsidRDefault="00470BA6">
      <w:pPr>
        <w:pStyle w:val="ConsPlusNormal"/>
        <w:ind w:firstLine="540"/>
        <w:jc w:val="both"/>
      </w:pPr>
      <w:bookmarkStart w:id="8" w:name="P3140"/>
      <w:bookmarkEnd w:id="8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470BA6" w:rsidRDefault="00470BA6">
      <w:pPr>
        <w:pStyle w:val="ConsPlusNormal"/>
        <w:ind w:firstLine="540"/>
        <w:jc w:val="both"/>
      </w:pPr>
      <w:bookmarkStart w:id="9" w:name="P3141"/>
      <w:bookmarkEnd w:id="9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470BA6" w:rsidRDefault="00470BA6">
      <w:pPr>
        <w:pStyle w:val="ConsPlusNormal"/>
        <w:ind w:firstLine="540"/>
        <w:jc w:val="both"/>
      </w:pPr>
      <w:bookmarkStart w:id="10" w:name="P3142"/>
      <w:bookmarkEnd w:id="10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470BA6" w:rsidRDefault="00470BA6">
      <w:pPr>
        <w:pStyle w:val="ConsPlusNormal"/>
        <w:ind w:firstLine="540"/>
        <w:jc w:val="both"/>
      </w:pPr>
      <w:bookmarkStart w:id="11" w:name="P3143"/>
      <w:bookmarkEnd w:id="11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sectPr w:rsidR="00470BA6">
          <w:pgSz w:w="11905" w:h="16838"/>
          <w:pgMar w:top="1134" w:right="850" w:bottom="1134" w:left="1701" w:header="0" w:footer="0" w:gutter="0"/>
          <w:cols w:space="720"/>
        </w:sectPr>
      </w:pPr>
    </w:p>
    <w:p w:rsidR="00470BA6" w:rsidRDefault="00470BA6">
      <w:pPr>
        <w:pStyle w:val="ConsPlusNormal"/>
        <w:jc w:val="right"/>
        <w:outlineLvl w:val="0"/>
      </w:pPr>
      <w:r>
        <w:lastRenderedPageBreak/>
        <w:t>Приложение N 2</w:t>
      </w:r>
    </w:p>
    <w:p w:rsidR="00470BA6" w:rsidRDefault="00470BA6">
      <w:pPr>
        <w:pStyle w:val="ConsPlusNormal"/>
        <w:jc w:val="right"/>
      </w:pPr>
      <w:r>
        <w:t>к приказу Министерства</w:t>
      </w:r>
    </w:p>
    <w:p w:rsidR="00470BA6" w:rsidRDefault="00470BA6">
      <w:pPr>
        <w:pStyle w:val="ConsPlusNormal"/>
        <w:jc w:val="right"/>
      </w:pPr>
      <w:r>
        <w:t>здравоохранения и социального</w:t>
      </w:r>
    </w:p>
    <w:p w:rsidR="00470BA6" w:rsidRDefault="00470BA6">
      <w:pPr>
        <w:pStyle w:val="ConsPlusNormal"/>
        <w:jc w:val="right"/>
      </w:pPr>
      <w:r>
        <w:t>развития Российской Федерации</w:t>
      </w:r>
    </w:p>
    <w:p w:rsidR="00470BA6" w:rsidRDefault="00470BA6">
      <w:pPr>
        <w:pStyle w:val="ConsPlusNormal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Title"/>
        <w:jc w:val="center"/>
      </w:pPr>
      <w:bookmarkStart w:id="12" w:name="P3155"/>
      <w:bookmarkEnd w:id="12"/>
      <w:r>
        <w:t>ПЕРЕЧЕНЬ</w:t>
      </w:r>
    </w:p>
    <w:p w:rsidR="00470BA6" w:rsidRDefault="00470BA6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470BA6" w:rsidRDefault="00470BA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470BA6" w:rsidRDefault="00470BA6">
      <w:pPr>
        <w:pStyle w:val="ConsPlusTitle"/>
        <w:jc w:val="center"/>
      </w:pPr>
      <w:r>
        <w:t>(ОБСЛЕДОВАНИЯ) РАБОТНИКОВ</w:t>
      </w:r>
    </w:p>
    <w:p w:rsidR="00470BA6" w:rsidRDefault="00470BA6">
      <w:pPr>
        <w:pStyle w:val="ConsPlusNormal"/>
        <w:jc w:val="center"/>
      </w:pPr>
    </w:p>
    <w:p w:rsidR="00470BA6" w:rsidRDefault="00470BA6">
      <w:pPr>
        <w:pStyle w:val="ConsPlusNormal"/>
        <w:jc w:val="center"/>
      </w:pPr>
      <w:r>
        <w:t>Список изменяющих документов</w:t>
      </w:r>
    </w:p>
    <w:p w:rsidR="00470BA6" w:rsidRDefault="00470BA6">
      <w:pPr>
        <w:pStyle w:val="ConsPlusNormal"/>
        <w:jc w:val="center"/>
      </w:pPr>
      <w:r>
        <w:t xml:space="preserve">(в ред. Приказов Минздрава России от 15.05.2013 </w:t>
      </w:r>
      <w:hyperlink r:id="rId26" w:history="1">
        <w:r>
          <w:rPr>
            <w:color w:val="0000FF"/>
          </w:rPr>
          <w:t>N 296н</w:t>
        </w:r>
      </w:hyperlink>
      <w:r>
        <w:t>,</w:t>
      </w:r>
    </w:p>
    <w:p w:rsidR="00470BA6" w:rsidRDefault="00470BA6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801н</w:t>
        </w:r>
      </w:hyperlink>
      <w:r>
        <w:t>)</w:t>
      </w:r>
    </w:p>
    <w:p w:rsidR="00470BA6" w:rsidRDefault="00470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65"/>
        <w:gridCol w:w="3628"/>
        <w:gridCol w:w="6435"/>
      </w:tblGrid>
      <w:tr w:rsidR="00470BA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8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8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87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6) 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lastRenderedPageBreak/>
              <w:t>Оториноларинголог (только для работ на высоте)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lastRenderedPageBreak/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lastRenderedPageBreak/>
              <w:t>1) Грыжи, препятствующие работе и имеющие наклонность к ущемлению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2) Хронические заболевания периферической нервной </w:t>
            </w:r>
            <w:r>
              <w:lastRenderedPageBreak/>
              <w:t>системы с обострениями 3 и более раза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 xml:space="preserve">4. Работы в особых географических регионах со значительным удалением мест </w:t>
            </w:r>
            <w:r>
              <w:lastRenderedPageBreak/>
              <w:t>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lastRenderedPageBreak/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Острота зрения</w:t>
            </w:r>
          </w:p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 xml:space="preserve">Исследование вестибулярного </w:t>
            </w:r>
            <w:r>
              <w:lastRenderedPageBreak/>
              <w:t>анализатора</w:t>
            </w:r>
          </w:p>
          <w:p w:rsidR="00470BA6" w:rsidRDefault="00470BA6">
            <w:pPr>
              <w:pStyle w:val="ConsPlusNormal"/>
            </w:pPr>
            <w:r>
              <w:t>ФГДС</w:t>
            </w:r>
          </w:p>
          <w:p w:rsidR="00470BA6" w:rsidRDefault="00470BA6">
            <w:pPr>
              <w:pStyle w:val="ConsPlusNormal"/>
            </w:pPr>
            <w:r>
              <w:t>АЛТ</w:t>
            </w:r>
          </w:p>
          <w:p w:rsidR="00470BA6" w:rsidRDefault="00470BA6">
            <w:pPr>
              <w:pStyle w:val="ConsPlusNormal"/>
            </w:pPr>
            <w:r>
              <w:t>АСТ</w:t>
            </w:r>
          </w:p>
          <w:p w:rsidR="00470BA6" w:rsidRDefault="00470BA6">
            <w:pPr>
              <w:pStyle w:val="ConsPlusNormal"/>
            </w:pPr>
            <w:r>
              <w:t>Билирубин</w:t>
            </w:r>
          </w:p>
          <w:p w:rsidR="00470BA6" w:rsidRDefault="00470BA6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lastRenderedPageBreak/>
              <w:t>1) Грыжи с наклонностью к ущемлению, выпадение прямой кишки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470BA6" w:rsidRDefault="00470BA6"/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470BA6" w:rsidRDefault="00470BA6"/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470BA6" w:rsidRDefault="00470BA6"/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Бронхиальная астма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rPr>
          <w:trHeight w:val="276"/>
        </w:trPr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 xml:space="preserve">4.4. Работы, выполняемые по трудовым договорам в районах </w:t>
            </w:r>
            <w:r>
              <w:lastRenderedPageBreak/>
              <w:t>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470BA6" w:rsidRDefault="00470BA6"/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8) Заболевания, препятствующие работе в противогазе </w:t>
            </w:r>
            <w:r>
              <w:lastRenderedPageBreak/>
              <w:t>(для работников службы газнадзора)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3) Хронические заболевания периферической нервной системы с частотой обострения 3 раза и более за </w:t>
            </w:r>
            <w:r>
              <w:lastRenderedPageBreak/>
              <w:t>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7)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 xml:space="preserve"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</w:t>
            </w:r>
            <w:r>
              <w:lastRenderedPageBreak/>
              <w:t>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3) Хронические заболевания органов дыхания с частотой </w:t>
            </w:r>
            <w:r>
              <w:lastRenderedPageBreak/>
              <w:t>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13) 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Болезни зубов, полости рта, отсутствие зубов, мешающее захватыванию загубника, наличие съемных </w:t>
            </w:r>
            <w:r>
              <w:lastRenderedPageBreak/>
              <w:t>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13) Стойкое понижение слуха (3 и более месяца) любой этиологии,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15) Заболевания любой этиологии, вызывающие </w:t>
            </w:r>
            <w:r>
              <w:lastRenderedPageBreak/>
              <w:t>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), за исключением отсутствия слуха, выраженных и значительно выраженных </w:t>
            </w:r>
            <w:r>
              <w:lastRenderedPageBreak/>
              <w:t>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13) Стойкое понижение слуха (3 и более месяца) любой этиологии, одно- или двустороннее (острота слуха: шепотная речь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Спирометрия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9) Варикозная болезнь и рецидивирующий тромбофлебит </w:t>
            </w:r>
            <w:r>
              <w:lastRenderedPageBreak/>
              <w:t>нижних конечностей и геморроидальных вен. Лимфангиит и другие нарушения лимфооттока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12) 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 xml:space="preserve">13. Работы, выполняемые с </w:t>
            </w:r>
            <w:r>
              <w:lastRenderedPageBreak/>
              <w:t>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Спирометрия</w:t>
            </w:r>
          </w:p>
          <w:p w:rsidR="00470BA6" w:rsidRDefault="00470BA6">
            <w:pPr>
              <w:pStyle w:val="ConsPlusNormal"/>
            </w:pPr>
            <w:r>
              <w:lastRenderedPageBreak/>
              <w:t>Острота зрения</w:t>
            </w:r>
          </w:p>
          <w:p w:rsidR="00470BA6" w:rsidRDefault="00470BA6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lastRenderedPageBreak/>
              <w:t xml:space="preserve">1) 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Глаукома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15) Стойкое понижение слуха (3 и более месяца) любой этиологии одно- и двустороннее (острота слуха: шепотная речь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 xml:space="preserve"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</w:t>
            </w:r>
            <w:r>
              <w:lastRenderedPageBreak/>
              <w:t>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</w:t>
            </w:r>
            <w:r>
              <w:lastRenderedPageBreak/>
              <w:t>либо по эпидпоказаниям</w:t>
            </w:r>
          </w:p>
          <w:p w:rsidR="00470BA6" w:rsidRDefault="00470BA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6) заразные кожные заболевания: чесотка, трихофития, </w:t>
            </w:r>
            <w:r>
              <w:lastRenderedPageBreak/>
              <w:t>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470BA6" w:rsidRDefault="00470BA6">
            <w:pPr>
              <w:pStyle w:val="ConsPlusNormal"/>
            </w:pPr>
            <w:r>
              <w:lastRenderedPageBreak/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8) гонорея (все формы) на срок проведения лечения </w:t>
            </w:r>
            <w:r>
              <w:lastRenderedPageBreak/>
              <w:t>антибиотиками и получения отрицательных результатов первого контроля;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470BA6" w:rsidRDefault="00470BA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8) инфекции кожи и подкожной клетчатки - только для работников акушерских и хирургических стационаров, </w:t>
            </w:r>
            <w:r>
              <w:lastRenderedPageBreak/>
              <w:t>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9)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 xml:space="preserve">19. Работы в детских и подростковых сезонных </w:t>
            </w:r>
            <w:r>
              <w:lastRenderedPageBreak/>
              <w:t>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lastRenderedPageBreak/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Флюорография легких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lastRenderedPageBreak/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озена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(п. 19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</w:t>
            </w:r>
            <w:r>
              <w:lastRenderedPageBreak/>
              <w:t>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озена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Стоматолог</w:t>
            </w:r>
          </w:p>
          <w:p w:rsidR="00470BA6" w:rsidRDefault="00470BA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Рентгенография грудной клетки</w:t>
            </w:r>
          </w:p>
          <w:p w:rsidR="00470BA6" w:rsidRDefault="00470BA6">
            <w:pPr>
              <w:pStyle w:val="ConsPlusNormal"/>
            </w:pPr>
            <w:r>
              <w:t>Исследование крови на сифилис</w:t>
            </w:r>
          </w:p>
          <w:p w:rsidR="00470BA6" w:rsidRDefault="00470BA6">
            <w:pPr>
              <w:pStyle w:val="ConsPlusNormal"/>
            </w:pPr>
            <w:r>
              <w:t>Мазки на гонорею при поступлении на работу</w:t>
            </w:r>
          </w:p>
          <w:p w:rsidR="00470BA6" w:rsidRDefault="00470BA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470BA6" w:rsidRDefault="00470BA6">
            <w:pPr>
              <w:pStyle w:val="ConsPlusNormal"/>
            </w:pPr>
            <w:r>
              <w:t xml:space="preserve">Исследования на гельминтозы </w:t>
            </w:r>
            <w:r>
              <w:lastRenderedPageBreak/>
              <w:t>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лепра;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9) озена</w:t>
            </w:r>
          </w:p>
        </w:tc>
      </w:tr>
      <w:tr w:rsidR="00470BA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Невролог</w:t>
            </w:r>
          </w:p>
          <w:p w:rsidR="00470BA6" w:rsidRDefault="00470BA6">
            <w:pPr>
              <w:pStyle w:val="ConsPlusNormal"/>
            </w:pPr>
            <w:r>
              <w:t>Офтальмолог</w:t>
            </w:r>
          </w:p>
          <w:p w:rsidR="00470BA6" w:rsidRDefault="00470BA6">
            <w:pPr>
              <w:pStyle w:val="ConsPlusNormal"/>
            </w:pPr>
            <w:r>
              <w:t>Оториноларинголог</w:t>
            </w:r>
          </w:p>
          <w:p w:rsidR="00470BA6" w:rsidRDefault="00470BA6">
            <w:pPr>
              <w:pStyle w:val="ConsPlusNormal"/>
            </w:pPr>
            <w:r>
              <w:t>Хирург</w:t>
            </w:r>
          </w:p>
          <w:p w:rsidR="00470BA6" w:rsidRDefault="00470BA6">
            <w:pPr>
              <w:pStyle w:val="ConsPlusNormal"/>
            </w:pPr>
            <w:r>
              <w:t>Дерматовенеролог</w:t>
            </w:r>
          </w:p>
          <w:p w:rsidR="00470BA6" w:rsidRDefault="00470BA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470BA6" w:rsidRDefault="00470BA6">
            <w:pPr>
              <w:pStyle w:val="ConsPlusNormal"/>
            </w:pPr>
            <w:r>
              <w:t>Аудиометрия</w:t>
            </w:r>
          </w:p>
          <w:p w:rsidR="00470BA6" w:rsidRDefault="00470BA6">
            <w:pPr>
              <w:pStyle w:val="ConsPlusNormal"/>
            </w:pPr>
            <w:r>
              <w:t>Исследование вестибулярного анализатора</w:t>
            </w:r>
          </w:p>
          <w:p w:rsidR="00470BA6" w:rsidRDefault="00470BA6">
            <w:pPr>
              <w:pStyle w:val="ConsPlusNormal"/>
            </w:pPr>
            <w:r>
              <w:t>Острота зрения</w:t>
            </w:r>
          </w:p>
          <w:p w:rsidR="00470BA6" w:rsidRDefault="00470BA6">
            <w:pPr>
              <w:pStyle w:val="ConsPlusNormal"/>
            </w:pPr>
            <w:r>
              <w:t>Цветоощущение</w:t>
            </w:r>
          </w:p>
          <w:p w:rsidR="00470BA6" w:rsidRDefault="00470BA6">
            <w:pPr>
              <w:pStyle w:val="ConsPlusNormal"/>
            </w:pPr>
            <w:r>
              <w:t>Определение полей зрения</w:t>
            </w:r>
          </w:p>
          <w:p w:rsidR="00470BA6" w:rsidRDefault="00470BA6">
            <w:pPr>
              <w:pStyle w:val="ConsPlusNormal"/>
            </w:pPr>
            <w:r>
              <w:t>Биомикроскопия сред глаза</w:t>
            </w:r>
          </w:p>
          <w:p w:rsidR="00470BA6" w:rsidRDefault="00470BA6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bookmarkStart w:id="13" w:name="P3802"/>
            <w:bookmarkEnd w:id="13"/>
            <w:r>
              <w:t>27.1.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</w:t>
            </w:r>
            <w:r>
              <w:lastRenderedPageBreak/>
              <w:t xml:space="preserve">(при скотоме и наличии изменений зрительной функции не ниже значений, указанных в </w:t>
            </w:r>
            <w:hyperlink w:anchor="P3802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</w:t>
            </w:r>
            <w:smartTag w:uri="urn:schemas-microsoft-com:office:smarttags" w:element="metricconverter">
              <w:smartTagPr>
                <w:attr w:name="ProductID" w:val="27,0 мм"/>
              </w:smartTagPr>
              <w:r>
                <w:t>27,0 мм</w:t>
              </w:r>
            </w:smartTag>
            <w:r>
              <w:t>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7) Хронические заболевания оболочек глаза, </w:t>
            </w:r>
            <w:r>
              <w:lastRenderedPageBreak/>
              <w:t>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13) Нарушение цветоощущения.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15) Глаукома.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</w:t>
            </w:r>
            <w:r>
              <w:lastRenderedPageBreak/>
              <w:t>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470BA6" w:rsidRDefault="00470BA6">
            <w:pPr>
              <w:pStyle w:val="ConsPlusNormal"/>
              <w:ind w:firstLine="563"/>
            </w:pPr>
            <w:r>
              <w:t>отсутствие двух фаланг большого пальца на правой или левой руке;</w:t>
            </w:r>
          </w:p>
          <w:p w:rsidR="00470BA6" w:rsidRDefault="00470BA6">
            <w:pPr>
              <w:pStyle w:val="ConsPlusNormal"/>
              <w:ind w:firstLine="56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470BA6" w:rsidRDefault="00470BA6">
            <w:pPr>
              <w:pStyle w:val="ConsPlusNormal"/>
              <w:ind w:firstLine="56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18) Укорочение нижней конечности более чем на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t>75 см</w:t>
              </w:r>
            </w:smartTag>
            <w:r>
              <w:t xml:space="preserve"> (от пяточной кости до середины большого вертела бедра).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21) Полная глухота на одно ухо (острота слуха: </w:t>
            </w:r>
            <w:r>
              <w:lastRenderedPageBreak/>
              <w:t xml:space="preserve">разговорная речь на другое ухо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, шепотная речь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, или разговорная речь на каждое ухо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26) Ишемическая болезнь сердца: стенокардия нестабильная, стенокардия напряжения, ФК III ст., нарушения сердечного ритма высокой градации либо </w:t>
            </w:r>
            <w:r>
              <w:lastRenderedPageBreak/>
              <w:t>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3) Отсутствие верхней конечности или кисти, отсутствие </w:t>
            </w:r>
            <w:r>
              <w:lastRenderedPageBreak/>
              <w:t>нижней конечности на любом уровне бедра или голени при нарушении подвижности в коленном суставе.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</w:tc>
      </w:tr>
      <w:tr w:rsidR="00470BA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Для водителей такси и водителей транспортных средств оперативных служб (скорая медицинская помощь, </w:t>
            </w:r>
            <w:r>
              <w:lastRenderedPageBreak/>
              <w:t>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</w:tc>
      </w:tr>
      <w:tr w:rsidR="00470BA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27.6. категории "C"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4) Восприятие разговорной речи на одно или оба уха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, шепотной речи -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 xml:space="preserve"> (при полной глухоте на одно ухо и восприятии разговорной речи на расстоянии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 на другое ухо или восприятии разговорной речи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 на каждое ухо, вопрос о допуске стажированных водителей решается индивидуально при ежегодном переосвидетельствовании).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10) Диабет (все виды и формы).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 xml:space="preserve">11) Рост ниже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t>150 см</w:t>
              </w:r>
            </w:smartTag>
            <w:r>
              <w:t xml:space="preserve"> (вопрос решается индивидуально), резкое отставание физического развития.</w:t>
            </w:r>
          </w:p>
        </w:tc>
      </w:tr>
      <w:tr w:rsidR="00470BA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70BA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470BA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470BA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470BA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470BA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70BA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470BA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70BA6" w:rsidRDefault="00470BA6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470BA6" w:rsidRDefault="00470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  <w:r>
              <w:lastRenderedPageBreak/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nil"/>
            </w:tcBorders>
          </w:tcPr>
          <w:p w:rsidR="00470BA6" w:rsidRDefault="00470BA6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470BA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470BA6" w:rsidRDefault="00470BA6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470BA6" w:rsidRDefault="00470BA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470BA6" w:rsidRDefault="00470BA6">
      <w:pPr>
        <w:sectPr w:rsidR="00470B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bookmarkStart w:id="14" w:name="P3983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470BA6" w:rsidRDefault="00470BA6">
      <w:pPr>
        <w:pStyle w:val="ConsPlusNormal"/>
        <w:ind w:firstLine="540"/>
        <w:jc w:val="both"/>
      </w:pPr>
      <w:bookmarkStart w:id="15" w:name="P3984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470BA6" w:rsidRDefault="00470BA6">
      <w:pPr>
        <w:pStyle w:val="ConsPlusNormal"/>
        <w:ind w:firstLine="540"/>
        <w:jc w:val="both"/>
      </w:pPr>
      <w:bookmarkStart w:id="16" w:name="P3985"/>
      <w:bookmarkEnd w:id="1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70BA6" w:rsidRDefault="00470BA6">
      <w:pPr>
        <w:pStyle w:val="ConsPlusNormal"/>
        <w:ind w:firstLine="540"/>
        <w:jc w:val="both"/>
      </w:pPr>
      <w:bookmarkStart w:id="17" w:name="P3986"/>
      <w:bookmarkEnd w:id="1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470BA6" w:rsidRDefault="00470BA6">
      <w:pPr>
        <w:pStyle w:val="ConsPlusNormal"/>
        <w:ind w:firstLine="540"/>
        <w:jc w:val="both"/>
      </w:pPr>
      <w:bookmarkStart w:id="18" w:name="P3987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jc w:val="right"/>
        <w:outlineLvl w:val="0"/>
      </w:pPr>
      <w:r>
        <w:t>Приложение N 3</w:t>
      </w:r>
    </w:p>
    <w:p w:rsidR="00470BA6" w:rsidRDefault="00470BA6">
      <w:pPr>
        <w:pStyle w:val="ConsPlusNormal"/>
        <w:jc w:val="right"/>
      </w:pPr>
      <w:r>
        <w:t>к приказу Министерства</w:t>
      </w:r>
    </w:p>
    <w:p w:rsidR="00470BA6" w:rsidRDefault="00470BA6">
      <w:pPr>
        <w:pStyle w:val="ConsPlusNormal"/>
        <w:jc w:val="right"/>
      </w:pPr>
      <w:r>
        <w:t>здравоохранения и социального</w:t>
      </w:r>
    </w:p>
    <w:p w:rsidR="00470BA6" w:rsidRDefault="00470BA6">
      <w:pPr>
        <w:pStyle w:val="ConsPlusNormal"/>
        <w:jc w:val="right"/>
      </w:pPr>
      <w:r>
        <w:t>развития Российской Федерации</w:t>
      </w:r>
    </w:p>
    <w:p w:rsidR="00470BA6" w:rsidRDefault="00470BA6">
      <w:pPr>
        <w:pStyle w:val="ConsPlusNormal"/>
        <w:jc w:val="right"/>
      </w:pPr>
      <w:r>
        <w:t xml:space="preserve">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</w:t>
      </w:r>
    </w:p>
    <w:p w:rsidR="00470BA6" w:rsidRDefault="00470BA6">
      <w:pPr>
        <w:pStyle w:val="ConsPlusNormal"/>
        <w:jc w:val="right"/>
      </w:pPr>
    </w:p>
    <w:p w:rsidR="00470BA6" w:rsidRDefault="00470BA6">
      <w:pPr>
        <w:pStyle w:val="ConsPlusTitle"/>
        <w:jc w:val="center"/>
      </w:pPr>
      <w:bookmarkStart w:id="19" w:name="P3999"/>
      <w:bookmarkEnd w:id="19"/>
      <w:r>
        <w:t>ПОРЯДОК</w:t>
      </w:r>
    </w:p>
    <w:p w:rsidR="00470BA6" w:rsidRDefault="00470BA6">
      <w:pPr>
        <w:pStyle w:val="ConsPlusTitle"/>
        <w:jc w:val="center"/>
      </w:pPr>
      <w:r>
        <w:t>ПРОВЕДЕНИЯ ОБЯЗАТЕЛЬНЫХ ПРЕДВАРИТЕЛЬНЫХ</w:t>
      </w:r>
    </w:p>
    <w:p w:rsidR="00470BA6" w:rsidRDefault="00470BA6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470BA6" w:rsidRDefault="00470BA6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470BA6" w:rsidRDefault="00470BA6">
      <w:pPr>
        <w:pStyle w:val="ConsPlusTitle"/>
        <w:jc w:val="center"/>
      </w:pPr>
      <w:r>
        <w:t>РАБОТАХ И НА РАБОТАХ С ВРЕДНЫМИ И (ИЛИ) ОПАСНЫМИ</w:t>
      </w:r>
    </w:p>
    <w:p w:rsidR="00470BA6" w:rsidRDefault="00470BA6">
      <w:pPr>
        <w:pStyle w:val="ConsPlusTitle"/>
        <w:jc w:val="center"/>
      </w:pPr>
      <w:r>
        <w:t>УСЛОВИЯМИ ТРУДА</w:t>
      </w:r>
    </w:p>
    <w:p w:rsidR="00470BA6" w:rsidRDefault="00470BA6">
      <w:pPr>
        <w:pStyle w:val="ConsPlusNormal"/>
        <w:jc w:val="center"/>
      </w:pPr>
    </w:p>
    <w:p w:rsidR="00470BA6" w:rsidRDefault="00470BA6">
      <w:pPr>
        <w:pStyle w:val="ConsPlusNormal"/>
        <w:jc w:val="center"/>
        <w:outlineLvl w:val="1"/>
      </w:pPr>
      <w:r>
        <w:t>I. ОБЩИЕ ПОЛОЖЕНИЯ</w:t>
      </w:r>
    </w:p>
    <w:p w:rsidR="00470BA6" w:rsidRDefault="00470BA6">
      <w:pPr>
        <w:pStyle w:val="ConsPlusNormal"/>
        <w:jc w:val="center"/>
      </w:pPr>
    </w:p>
    <w:p w:rsidR="00470BA6" w:rsidRDefault="00470BA6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</w:t>
      </w:r>
      <w:r>
        <w:lastRenderedPageBreak/>
        <w:t>предупреждения возникновения и распространения заболеваний &lt;1&gt;.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470BA6" w:rsidRDefault="00470BA6">
      <w:pPr>
        <w:pStyle w:val="ConsPlusNormal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470BA6" w:rsidRDefault="00470BA6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470BA6" w:rsidRDefault="00470BA6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470BA6" w:rsidRDefault="00470BA6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70BA6" w:rsidRDefault="00470BA6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70BA6" w:rsidRDefault="00470BA6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470BA6" w:rsidRDefault="00470BA6">
      <w:pPr>
        <w:pStyle w:val="ConsPlusNormal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470BA6" w:rsidRDefault="00470BA6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70BA6" w:rsidRDefault="00470BA6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470BA6" w:rsidRDefault="00470BA6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470BA6" w:rsidRDefault="00470BA6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470BA6" w:rsidRDefault="00470BA6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 xml:space="preserve">7. Предварительные осмотры проводятся при поступлении на работу на основании направления на медицинский осмотр (далее - направление), выданного лицу, </w:t>
      </w:r>
      <w:r>
        <w:lastRenderedPageBreak/>
        <w:t>поступающему на работу, работодателем.</w:t>
      </w:r>
    </w:p>
    <w:p w:rsidR="00470BA6" w:rsidRDefault="00470BA6">
      <w:pPr>
        <w:pStyle w:val="ConsPlusNormal"/>
        <w:ind w:firstLine="540"/>
        <w:jc w:val="both"/>
      </w:pPr>
      <w:bookmarkStart w:id="20" w:name="P4033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470BA6" w:rsidRDefault="00470BA6">
      <w:pPr>
        <w:pStyle w:val="ConsPlusNormal"/>
        <w:ind w:firstLine="540"/>
        <w:jc w:val="both"/>
      </w:pPr>
      <w:r>
        <w:t>наименование работодателя;</w:t>
      </w:r>
    </w:p>
    <w:p w:rsidR="00470BA6" w:rsidRDefault="00470BA6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color w:val="0000FF"/>
          </w:rPr>
          <w:t>ОКВЭД</w:t>
        </w:r>
      </w:hyperlink>
      <w:r>
        <w:t>;</w:t>
      </w:r>
    </w:p>
    <w:p w:rsidR="00470BA6" w:rsidRDefault="00470BA6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470BA6" w:rsidRDefault="00470BA6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470BA6" w:rsidRDefault="00470BA6">
      <w:pPr>
        <w:pStyle w:val="ConsPlusNormal"/>
        <w:ind w:firstLine="540"/>
        <w:jc w:val="both"/>
      </w:pPr>
      <w:r>
        <w:t>фамилия, имя, отчество лица, поступающего на работу (работника);</w:t>
      </w:r>
    </w:p>
    <w:p w:rsidR="00470BA6" w:rsidRDefault="00470BA6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470BA6" w:rsidRDefault="00470BA6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470BA6" w:rsidRDefault="00470BA6">
      <w:pPr>
        <w:pStyle w:val="ConsPlusNormal"/>
        <w:ind w:firstLine="540"/>
        <w:jc w:val="both"/>
      </w:pPr>
      <w:r>
        <w:t>наименование должности (профессии) или вида работы;</w:t>
      </w:r>
    </w:p>
    <w:p w:rsidR="00470BA6" w:rsidRDefault="00470BA6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470BA6" w:rsidRDefault="00470BA6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470BA6" w:rsidRDefault="00470BA6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470BA6" w:rsidRDefault="00470BA6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470BA6" w:rsidRDefault="00470BA6">
      <w:pPr>
        <w:pStyle w:val="ConsPlusNormal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470BA6" w:rsidRDefault="00470BA6">
      <w:pPr>
        <w:pStyle w:val="ConsPlusNormal"/>
        <w:ind w:firstLine="540"/>
        <w:jc w:val="both"/>
      </w:pPr>
      <w:r>
        <w:t>направление;</w:t>
      </w:r>
    </w:p>
    <w:p w:rsidR="00470BA6" w:rsidRDefault="00470BA6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470BA6" w:rsidRDefault="00470BA6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470BA6" w:rsidRDefault="00470BA6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470BA6" w:rsidRDefault="00470BA6">
      <w:pPr>
        <w:pStyle w:val="ConsPlusNormal"/>
        <w:ind w:firstLine="540"/>
        <w:jc w:val="both"/>
      </w:pPr>
      <w:bookmarkStart w:id="21" w:name="P4051"/>
      <w:bookmarkEnd w:id="21"/>
      <w:r>
        <w:t>10. На лицо, проходящее предварительный осмотр, в медицинской организации оформляются:</w:t>
      </w:r>
    </w:p>
    <w:p w:rsidR="00470BA6" w:rsidRDefault="00470BA6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</w:t>
      </w:r>
      <w:hyperlink r:id="rId39" w:history="1">
        <w:r>
          <w:rPr>
            <w:color w:val="0000FF"/>
          </w:rPr>
          <w:t>форма N 025/у-04</w:t>
        </w:r>
      </w:hyperlink>
      <w:r>
        <w:t xml:space="preserve">, утвержденная приказом Минздравсоцразвития России от 22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70BA6" w:rsidRDefault="00470BA6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470BA6" w:rsidRDefault="00470BA6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470BA6" w:rsidRDefault="00470BA6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470BA6" w:rsidRDefault="00470BA6">
      <w:pPr>
        <w:pStyle w:val="ConsPlusNormal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470BA6" w:rsidRDefault="00470BA6">
      <w:pPr>
        <w:pStyle w:val="ConsPlusNormal"/>
        <w:ind w:firstLine="540"/>
        <w:jc w:val="both"/>
      </w:pPr>
      <w:r>
        <w:t>наименование работодателя;</w:t>
      </w:r>
    </w:p>
    <w:p w:rsidR="00470BA6" w:rsidRDefault="00470BA6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0" w:history="1">
        <w:r>
          <w:rPr>
            <w:color w:val="0000FF"/>
          </w:rPr>
          <w:t>ОКВЭД</w:t>
        </w:r>
      </w:hyperlink>
      <w:r>
        <w:t>;</w:t>
      </w:r>
    </w:p>
    <w:p w:rsidR="00470BA6" w:rsidRDefault="00470BA6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470BA6" w:rsidRDefault="00470BA6">
      <w:pPr>
        <w:pStyle w:val="ConsPlusNormal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470BA6" w:rsidRDefault="00470BA6">
      <w:pPr>
        <w:pStyle w:val="ConsPlusNormal"/>
        <w:ind w:firstLine="540"/>
        <w:jc w:val="both"/>
      </w:pPr>
      <w:r>
        <w:lastRenderedPageBreak/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470BA6" w:rsidRDefault="00470BA6">
      <w:pPr>
        <w:pStyle w:val="ConsPlusNormal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470BA6" w:rsidRDefault="00470BA6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470BA6" w:rsidRDefault="00470BA6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470BA6" w:rsidRDefault="00470BA6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470BA6" w:rsidRDefault="00470BA6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470BA6" w:rsidRDefault="00470BA6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470BA6" w:rsidRDefault="00470BA6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3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3155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470BA6" w:rsidRDefault="00470BA6">
      <w:pPr>
        <w:pStyle w:val="ConsPlusNormal"/>
        <w:ind w:firstLine="540"/>
        <w:jc w:val="both"/>
      </w:pPr>
      <w:bookmarkStart w:id="22" w:name="P4069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470BA6" w:rsidRDefault="00470BA6">
      <w:pPr>
        <w:pStyle w:val="ConsPlusNormal"/>
        <w:ind w:firstLine="540"/>
        <w:jc w:val="both"/>
      </w:pPr>
      <w:bookmarkStart w:id="23" w:name="P4070"/>
      <w:bookmarkEnd w:id="23"/>
      <w:r>
        <w:t>13. В Заключении указывается:</w:t>
      </w:r>
    </w:p>
    <w:p w:rsidR="00470BA6" w:rsidRDefault="00470BA6">
      <w:pPr>
        <w:pStyle w:val="ConsPlusNormal"/>
        <w:ind w:firstLine="540"/>
        <w:jc w:val="both"/>
      </w:pPr>
      <w:r>
        <w:t>дата выдачи Заключения;</w:t>
      </w:r>
    </w:p>
    <w:p w:rsidR="00470BA6" w:rsidRDefault="00470BA6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470BA6" w:rsidRDefault="00470BA6">
      <w:pPr>
        <w:pStyle w:val="ConsPlusNormal"/>
        <w:ind w:firstLine="540"/>
        <w:jc w:val="both"/>
      </w:pPr>
      <w:r>
        <w:t>наименование работодателя;</w:t>
      </w:r>
    </w:p>
    <w:p w:rsidR="00470BA6" w:rsidRDefault="00470BA6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470BA6" w:rsidRDefault="00470BA6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470BA6" w:rsidRDefault="00470BA6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470BA6" w:rsidRDefault="00470BA6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470BA6" w:rsidRDefault="00470BA6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470BA6" w:rsidRDefault="00470BA6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70BA6" w:rsidRDefault="00470BA6">
      <w:pPr>
        <w:pStyle w:val="ConsPlusNormal"/>
        <w:ind w:firstLine="540"/>
        <w:jc w:val="both"/>
      </w:pPr>
      <w:r>
        <w:lastRenderedPageBreak/>
        <w:t>17. Работники в возрасте до 21 года проходят периодические осмотры ежегодно.</w:t>
      </w:r>
    </w:p>
    <w:p w:rsidR="00470BA6" w:rsidRDefault="00470BA6">
      <w:pPr>
        <w:pStyle w:val="ConsPlusNormal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9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470BA6" w:rsidRDefault="00470BA6">
      <w:pPr>
        <w:pStyle w:val="ConsPlusNormal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3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470BA6" w:rsidRDefault="00470BA6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470BA6" w:rsidRDefault="0047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A6" w:rsidRDefault="00470B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70BA6" w:rsidRDefault="00470BA6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1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2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3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см. </w:t>
      </w:r>
      <w:hyperlink r:id="rId44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470BA6" w:rsidRDefault="0047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BA6" w:rsidRDefault="00470BA6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569 "Об утверждении Порядка проведения аттестации рабочих мест по условиям труда" (зарегистрирован Минюстом России 29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10577).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55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470BA6" w:rsidRDefault="00470BA6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470BA6" w:rsidRDefault="00470BA6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470BA6" w:rsidRDefault="00470BA6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3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470BA6" w:rsidRDefault="00470BA6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470BA6" w:rsidRDefault="00470BA6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470BA6" w:rsidRDefault="00470BA6">
      <w:pPr>
        <w:pStyle w:val="ConsPlusNormal"/>
        <w:ind w:firstLine="540"/>
        <w:jc w:val="both"/>
      </w:pPr>
      <w:r>
        <w:lastRenderedPageBreak/>
        <w:t>фамилия, имя, отчество, профессия (должность) работника, подлежащего периодическому медицинскому осмотру;</w:t>
      </w:r>
    </w:p>
    <w:p w:rsidR="00470BA6" w:rsidRDefault="00470BA6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470BA6" w:rsidRDefault="00470BA6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470BA6" w:rsidRDefault="00470BA6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470BA6" w:rsidRDefault="00470BA6">
      <w:pPr>
        <w:pStyle w:val="ConsPlusNormal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3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70BA6" w:rsidRDefault="00470BA6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470BA6" w:rsidRDefault="00470BA6">
      <w:pPr>
        <w:pStyle w:val="ConsPlusNormal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70BA6" w:rsidRDefault="00470BA6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470BA6" w:rsidRDefault="00470BA6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470BA6" w:rsidRDefault="00470BA6">
      <w:pPr>
        <w:pStyle w:val="ConsPlusNormal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51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470BA6" w:rsidRDefault="00470BA6">
      <w:pPr>
        <w:pStyle w:val="ConsPlusNormal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51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470BA6" w:rsidRDefault="00470BA6">
      <w:pPr>
        <w:pStyle w:val="ConsPlusNormal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70BA6" w:rsidRDefault="00470BA6">
      <w:pPr>
        <w:pStyle w:val="ConsPlusNormal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9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70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470BA6" w:rsidRDefault="00470BA6">
      <w:pPr>
        <w:pStyle w:val="ConsPlusNormal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6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7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lastRenderedPageBreak/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470BA6" w:rsidRDefault="00470BA6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470BA6" w:rsidRDefault="00470BA6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470BA6" w:rsidRDefault="00470BA6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470BA6" w:rsidRDefault="00470BA6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470BA6" w:rsidRDefault="00470BA6">
      <w:pPr>
        <w:pStyle w:val="ConsPlusNormal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470BA6" w:rsidRDefault="00470BA6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470BA6" w:rsidRDefault="00470BA6">
      <w:pPr>
        <w:pStyle w:val="ConsPlusNormal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</w:t>
      </w:r>
      <w:hyperlink r:id="rId50" w:history="1">
        <w:r>
          <w:rPr>
            <w:color w:val="0000FF"/>
          </w:rPr>
          <w:t>извещение</w:t>
        </w:r>
      </w:hyperlink>
      <w:r>
        <w:t xml:space="preserve"> об установлении </w:t>
      </w:r>
      <w:r>
        <w:lastRenderedPageBreak/>
        <w:t>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470BA6" w:rsidRDefault="00470BA6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470BA6" w:rsidRDefault="00470BA6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470BA6" w:rsidRDefault="00470BA6">
      <w:pPr>
        <w:pStyle w:val="ConsPlusNormal"/>
        <w:ind w:firstLine="540"/>
        <w:jc w:val="both"/>
      </w:pPr>
      <w:bookmarkStart w:id="24" w:name="P4129"/>
      <w:bookmarkEnd w:id="24"/>
      <w:r>
        <w:t>43. В заключительном акте указывается:</w:t>
      </w:r>
    </w:p>
    <w:p w:rsidR="00470BA6" w:rsidRDefault="00470BA6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470BA6" w:rsidRDefault="00470BA6">
      <w:pPr>
        <w:pStyle w:val="ConsPlusNormal"/>
        <w:ind w:firstLine="540"/>
        <w:jc w:val="both"/>
      </w:pPr>
      <w:r>
        <w:t>дата составления акта;</w:t>
      </w:r>
    </w:p>
    <w:p w:rsidR="00470BA6" w:rsidRDefault="00470BA6">
      <w:pPr>
        <w:pStyle w:val="ConsPlusNormal"/>
        <w:ind w:firstLine="540"/>
        <w:jc w:val="both"/>
      </w:pPr>
      <w:r>
        <w:t>наименование работодателя;</w:t>
      </w:r>
    </w:p>
    <w:p w:rsidR="00470BA6" w:rsidRDefault="00470BA6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70BA6" w:rsidRDefault="00470BA6">
      <w:pPr>
        <w:pStyle w:val="ConsPlusNormal"/>
        <w:ind w:firstLine="540"/>
        <w:jc w:val="both"/>
      </w:pPr>
      <w:r>
        <w:t>процент охвата работников периодическим медицинским осмотром;</w:t>
      </w:r>
    </w:p>
    <w:p w:rsidR="00470BA6" w:rsidRDefault="00470BA6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70BA6" w:rsidRDefault="00470BA6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470BA6" w:rsidRDefault="00470BA6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470BA6" w:rsidRDefault="00470BA6">
      <w:pPr>
        <w:pStyle w:val="ConsPlusNormal"/>
        <w:ind w:firstLine="540"/>
        <w:jc w:val="both"/>
      </w:pPr>
      <w:r>
        <w:lastRenderedPageBreak/>
        <w:t>численность работников, имеющих постоянные медицинские противопоказания к работе;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470BA6" w:rsidRDefault="00470BA6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470BA6" w:rsidRDefault="00470BA6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470BA6" w:rsidRDefault="00470BA6">
      <w:pPr>
        <w:pStyle w:val="ConsPlusNormal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1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470BA6" w:rsidRDefault="00470BA6">
      <w:pPr>
        <w:pStyle w:val="ConsPlusNormal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2" w:history="1">
        <w:r>
          <w:rPr>
            <w:color w:val="0000FF"/>
          </w:rPr>
          <w:t>МКБ-10</w:t>
        </w:r>
      </w:hyperlink>
      <w:r>
        <w:t>;</w:t>
      </w:r>
    </w:p>
    <w:p w:rsidR="00470BA6" w:rsidRDefault="00470BA6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470BA6" w:rsidRDefault="00470BA6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470BA6" w:rsidRDefault="00470BA6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470BA6" w:rsidRDefault="00470BA6">
      <w:pPr>
        <w:pStyle w:val="ConsPlusNormal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470BA6" w:rsidRDefault="00470BA6">
      <w:pPr>
        <w:pStyle w:val="ConsPlusNormal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470BA6" w:rsidRDefault="00470BA6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470BA6" w:rsidRDefault="00470BA6">
      <w:pPr>
        <w:pStyle w:val="ConsPlusNormal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470BA6" w:rsidRDefault="00470BA6">
      <w:pPr>
        <w:pStyle w:val="ConsPlusNormal"/>
        <w:ind w:firstLine="540"/>
        <w:jc w:val="both"/>
      </w:pPr>
      <w:r>
        <w:t xml:space="preserve">врожденные пороки развития, деформации, хромосомные аномалии со стойкими </w:t>
      </w:r>
      <w:r>
        <w:lastRenderedPageBreak/>
        <w:t>выраженными нарушениями функции органов и систем;</w:t>
      </w:r>
    </w:p>
    <w:p w:rsidR="00470BA6" w:rsidRDefault="00470BA6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470BA6" w:rsidRDefault="00470BA6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470BA6" w:rsidRDefault="00470BA6">
      <w:pPr>
        <w:pStyle w:val="ConsPlusNormal"/>
        <w:ind w:firstLine="540"/>
        <w:jc w:val="both"/>
      </w:pPr>
      <w:r>
        <w:t>нарколепсия и катаплексия;</w:t>
      </w:r>
    </w:p>
    <w:p w:rsidR="00470BA6" w:rsidRDefault="00470BA6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470BA6" w:rsidRDefault="00470BA6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470BA6" w:rsidRDefault="00470BA6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470BA6" w:rsidRDefault="00470BA6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470BA6" w:rsidRDefault="00470BA6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470BA6" w:rsidRDefault="00470BA6">
      <w:pPr>
        <w:pStyle w:val="ConsPlusNormal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470BA6" w:rsidRDefault="00470BA6">
      <w:pPr>
        <w:pStyle w:val="ConsPlusNormal"/>
        <w:ind w:firstLine="540"/>
        <w:jc w:val="both"/>
      </w:pPr>
      <w:r>
        <w:t>ишемическая болезнь сердца:</w:t>
      </w:r>
    </w:p>
    <w:p w:rsidR="00470BA6" w:rsidRDefault="00470BA6">
      <w:pPr>
        <w:pStyle w:val="ConsPlusNormal"/>
        <w:ind w:firstLine="540"/>
        <w:jc w:val="both"/>
      </w:pPr>
      <w:r>
        <w:t>стенокардия ФК III - IV;</w:t>
      </w:r>
    </w:p>
    <w:p w:rsidR="00470BA6" w:rsidRDefault="00470BA6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470BA6" w:rsidRDefault="00470BA6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470BA6" w:rsidRDefault="00470BA6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470BA6" w:rsidRDefault="00470BA6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470BA6" w:rsidRDefault="00470BA6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470BA6" w:rsidRDefault="00470BA6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470BA6" w:rsidRDefault="00470BA6">
      <w:pPr>
        <w:pStyle w:val="ConsPlusNormal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470BA6" w:rsidRDefault="00470BA6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470BA6" w:rsidRDefault="00470BA6">
      <w:pPr>
        <w:pStyle w:val="ConsPlusNormal"/>
        <w:ind w:firstLine="540"/>
        <w:jc w:val="both"/>
      </w:pPr>
      <w:r>
        <w:lastRenderedPageBreak/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470BA6" w:rsidRDefault="00470BA6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470BA6" w:rsidRDefault="00470BA6">
      <w:pPr>
        <w:pStyle w:val="ConsPlusNormal"/>
        <w:ind w:firstLine="540"/>
        <w:jc w:val="both"/>
      </w:pPr>
      <w:r>
        <w:t>активные формы туберкулеза любой локализации;</w:t>
      </w:r>
    </w:p>
    <w:p w:rsidR="00470BA6" w:rsidRDefault="00470BA6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470BA6" w:rsidRDefault="00470BA6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470BA6" w:rsidRDefault="00470BA6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470BA6" w:rsidRDefault="00470BA6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470BA6" w:rsidRDefault="00470BA6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470BA6" w:rsidRDefault="00470BA6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470BA6" w:rsidRDefault="00470BA6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470BA6" w:rsidRDefault="00470BA6">
      <w:pPr>
        <w:pStyle w:val="ConsPlusNormal"/>
        <w:ind w:firstLine="540"/>
        <w:jc w:val="both"/>
      </w:pPr>
      <w:r>
        <w:t>хронические заболевания кожи:</w:t>
      </w:r>
    </w:p>
    <w:p w:rsidR="00470BA6" w:rsidRDefault="00470BA6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470BA6" w:rsidRDefault="00470BA6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470BA6" w:rsidRDefault="00470BA6">
      <w:pPr>
        <w:pStyle w:val="ConsPlusNormal"/>
        <w:ind w:firstLine="540"/>
        <w:jc w:val="both"/>
      </w:pPr>
      <w:r>
        <w:t>вульгарная пузырчатка;</w:t>
      </w:r>
    </w:p>
    <w:p w:rsidR="00470BA6" w:rsidRDefault="00470BA6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470BA6" w:rsidRDefault="00470BA6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470BA6" w:rsidRDefault="00470BA6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470BA6" w:rsidRDefault="00470BA6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470BA6" w:rsidRDefault="00470BA6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470BA6" w:rsidRDefault="00470BA6">
      <w:pPr>
        <w:pStyle w:val="ConsPlusNormal"/>
        <w:ind w:firstLine="540"/>
        <w:jc w:val="both"/>
      </w:pPr>
      <w:r>
        <w:t>--------------------------------</w:t>
      </w:r>
    </w:p>
    <w:p w:rsidR="00470BA6" w:rsidRDefault="00470BA6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470BA6" w:rsidRDefault="00470BA6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3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5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ind w:firstLine="540"/>
        <w:jc w:val="both"/>
      </w:pPr>
    </w:p>
    <w:p w:rsidR="00470BA6" w:rsidRDefault="0047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470B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6"/>
    <w:rsid w:val="000165BA"/>
    <w:rsid w:val="0035055E"/>
    <w:rsid w:val="00470BA6"/>
    <w:rsid w:val="005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470B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70BA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0BA6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470B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70BA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0BA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E297BE558C206F1204EF76ACA348AF452C6C1F9B1218AB5BA5EAC4xAZ7J" TargetMode="External"/><Relationship Id="rId18" Type="http://schemas.openxmlformats.org/officeDocument/2006/relationships/hyperlink" Target="consultantplus://offline/ref=5EE297BE558C206F1204EF76ACA348AF472E6A17921945A153FCE6C6A083709C0265EB7FE6228F3Ex0Z0J" TargetMode="External"/><Relationship Id="rId26" Type="http://schemas.openxmlformats.org/officeDocument/2006/relationships/hyperlink" Target="consultantplus://offline/ref=5EE297BE558C206F1204EF76ACA348AF47286217921045A153FCE6C6A083709C0265EB7FE620873Bx0Z6J" TargetMode="External"/><Relationship Id="rId39" Type="http://schemas.openxmlformats.org/officeDocument/2006/relationships/hyperlink" Target="consultantplus://offline/ref=5EE297BE558C206F1204EF76ACA348AF472B6C1E921E45A153FCE6C6A083709C0265EB7FE620873Fx0Z7J" TargetMode="External"/><Relationship Id="rId21" Type="http://schemas.openxmlformats.org/officeDocument/2006/relationships/hyperlink" Target="consultantplus://offline/ref=5EE297BE558C206F1204EF76ACA348AF472F621C911218AB5BA5EAC4A78C2F8B052CE77EE22080x3ZFJ" TargetMode="External"/><Relationship Id="rId34" Type="http://schemas.openxmlformats.org/officeDocument/2006/relationships/hyperlink" Target="consultantplus://offline/ref=5EE297BE558C206F1204EF76ACA348AF472B6E17901B45A153FCE6C6A083709C0265EB7FE620873Fx0Z0J" TargetMode="External"/><Relationship Id="rId42" Type="http://schemas.openxmlformats.org/officeDocument/2006/relationships/hyperlink" Target="consultantplus://offline/ref=5EE297BE558C206F1204EF76ACA348AF47256D1A9A1D45A153FCE6C6A0x8Z3J" TargetMode="External"/><Relationship Id="rId47" Type="http://schemas.openxmlformats.org/officeDocument/2006/relationships/hyperlink" Target="consultantplus://offline/ref=5EE297BE558C206F1204EF76ACA348AF472B6F17951A45A153FCE6C6A083709C0265EB7FE620873Fx0Z2J" TargetMode="External"/><Relationship Id="rId50" Type="http://schemas.openxmlformats.org/officeDocument/2006/relationships/hyperlink" Target="consultantplus://offline/ref=5EE297BE558C206F1204EF76ACA348AF472D6319971E45A153FCE6C6A083709C0265EB7FE6208738x0Z0J" TargetMode="External"/><Relationship Id="rId7" Type="http://schemas.openxmlformats.org/officeDocument/2006/relationships/hyperlink" Target="consultantplus://offline/ref=5EE297BE558C206F1204EF76ACA348AF472E63189A1B45A153FCE6C6A0x8Z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E297BE558C206F1204EF76ACA348AF472F621C911218AB5BA5EAC4A78C2F8B052CE77EE42286x3Z2J" TargetMode="External"/><Relationship Id="rId29" Type="http://schemas.openxmlformats.org/officeDocument/2006/relationships/hyperlink" Target="consultantplus://offline/ref=5EE297BE558C206F1204EF76ACA348AF472B6E17901B45A153FCE6C6A083709C0265EB7FE6208738x0Z1J" TargetMode="External"/><Relationship Id="rId11" Type="http://schemas.openxmlformats.org/officeDocument/2006/relationships/hyperlink" Target="consultantplus://offline/ref=5EE297BE558C206F1204EF76ACA348AF442C6B1E941045A153FCE6C6A083709C0265EB7FE326x8ZFJ" TargetMode="External"/><Relationship Id="rId24" Type="http://schemas.openxmlformats.org/officeDocument/2006/relationships/hyperlink" Target="consultantplus://offline/ref=5EE297BE558C206F1204EF76ACA348AF472B6E17901B45A153FCE6C6A083709C0265EB7FE620873Ax0Z3J" TargetMode="External"/><Relationship Id="rId32" Type="http://schemas.openxmlformats.org/officeDocument/2006/relationships/hyperlink" Target="consultantplus://offline/ref=5EE297BE558C206F1204EF76ACA348AF472B6E17901B45A153FCE6C6A083709C0265EB7FE6208738x0Z8J" TargetMode="External"/><Relationship Id="rId37" Type="http://schemas.openxmlformats.org/officeDocument/2006/relationships/hyperlink" Target="consultantplus://offline/ref=5EE297BE558C206F1204EF76ACA348AF442C6B1E941045A153FCE6C6A083709C0265EB7FE622833Ex0Z4J" TargetMode="External"/><Relationship Id="rId40" Type="http://schemas.openxmlformats.org/officeDocument/2006/relationships/hyperlink" Target="consultantplus://offline/ref=5EE297BE558C206F1204EF76ACA348AF4724691D9A1845A153FCE6C6A083709C0265EB7FE620873Ax0Z3J" TargetMode="External"/><Relationship Id="rId45" Type="http://schemas.openxmlformats.org/officeDocument/2006/relationships/hyperlink" Target="consultantplus://offline/ref=5EE297BE558C206F1204EF76ACA348AF412F6A1C9B1218AB5BA5EAC4xAZ7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EE297BE558C206F1204EF76ACA348AF47286217921045A153FCE6C6A083709C0265EB7FE620873Bx0Z6J" TargetMode="External"/><Relationship Id="rId10" Type="http://schemas.openxmlformats.org/officeDocument/2006/relationships/hyperlink" Target="consultantplus://offline/ref=5EE297BE558C206F1204EF76ACA348AF442D6818901E45A153FCE6C6A083709C0265EB7FE620863Ax0Z9J" TargetMode="External"/><Relationship Id="rId19" Type="http://schemas.openxmlformats.org/officeDocument/2006/relationships/hyperlink" Target="consultantplus://offline/ref=5EE297BE558C206F1204EF76ACA348AF472E6A17921945A153FCE6C6A083709C0265EB7FE623823Bx0Z3J" TargetMode="External"/><Relationship Id="rId31" Type="http://schemas.openxmlformats.org/officeDocument/2006/relationships/hyperlink" Target="consultantplus://offline/ref=5EE297BE558C206F1204EF76ACA348AF472B6E17901B45A153FCE6C6A083709C0265EB7FE6208738x0Z6J" TargetMode="External"/><Relationship Id="rId44" Type="http://schemas.openxmlformats.org/officeDocument/2006/relationships/hyperlink" Target="consultantplus://offline/ref=5EE297BE558C206F1204EF76ACA348AF47256D1A9A1D45A153FCE6C6A083709C0265EB7FE620843Ax0Z0J" TargetMode="External"/><Relationship Id="rId52" Type="http://schemas.openxmlformats.org/officeDocument/2006/relationships/hyperlink" Target="consultantplus://offline/ref=5EE297BE558C206F1204EE72BFA348AF4725631F984F12A302A9E8xCZ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297BE558C206F1204EF76ACA348AF442D6818901E45A153FCE6C6A083709C0265EB7FE620873Bx0Z9J" TargetMode="External"/><Relationship Id="rId14" Type="http://schemas.openxmlformats.org/officeDocument/2006/relationships/hyperlink" Target="consultantplus://offline/ref=5EE297BE558C206F1204EF76ACA348AF432F621B961218AB5BA5EAC4xAZ7J" TargetMode="External"/><Relationship Id="rId22" Type="http://schemas.openxmlformats.org/officeDocument/2006/relationships/hyperlink" Target="consultantplus://offline/ref=5EE297BE558C206F1204EF76ACA348AF472B6E17901B45A153FCE6C6A083709C0265EB7FE620873Ax0Z0J" TargetMode="External"/><Relationship Id="rId27" Type="http://schemas.openxmlformats.org/officeDocument/2006/relationships/hyperlink" Target="consultantplus://offline/ref=5EE297BE558C206F1204EF76ACA348AF472B6E17901B45A153FCE6C6A083709C0265EB7FE6208739x0Z8J" TargetMode="External"/><Relationship Id="rId30" Type="http://schemas.openxmlformats.org/officeDocument/2006/relationships/hyperlink" Target="consultantplus://offline/ref=5EE297BE558C206F1204EF76ACA348AF472B6E17901B45A153FCE6C6A083709C0265EB7FE6208738x0Z3J" TargetMode="External"/><Relationship Id="rId35" Type="http://schemas.openxmlformats.org/officeDocument/2006/relationships/hyperlink" Target="consultantplus://offline/ref=5EE297BE558C206F1204EF76ACA348AF472B6E17901B45A153FCE6C6A083709C0265EB7FE620873Fx0Z2J" TargetMode="External"/><Relationship Id="rId43" Type="http://schemas.openxmlformats.org/officeDocument/2006/relationships/hyperlink" Target="consultantplus://offline/ref=5EE297BE558C206F1204EF76ACA348AF47286B16951045A153FCE6C6A083709C0265EB7FE620873Ax0Z3J" TargetMode="External"/><Relationship Id="rId48" Type="http://schemas.openxmlformats.org/officeDocument/2006/relationships/hyperlink" Target="consultantplus://offline/ref=5EE297BE558C206F1204EF76ACA348AF472E6C1B9B1045A153FCE6C6A0x8Z3J" TargetMode="External"/><Relationship Id="rId8" Type="http://schemas.openxmlformats.org/officeDocument/2006/relationships/hyperlink" Target="consultantplus://offline/ref=5EE297BE558C206F1204EF76ACA348AF472F6B179A1D45A153FCE6C6A083709C0265EB7FE620873Ax0Z0J" TargetMode="External"/><Relationship Id="rId51" Type="http://schemas.openxmlformats.org/officeDocument/2006/relationships/hyperlink" Target="consultantplus://offline/ref=5EE297BE558C206F1204EE72BFA348AF4725631F984F12A302A9E8xCZ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E297BE558C206F1204EF76ACA348AF472E63189A1B45A153FCE6C6A083709C0265EB78xEZ4J" TargetMode="External"/><Relationship Id="rId17" Type="http://schemas.openxmlformats.org/officeDocument/2006/relationships/hyperlink" Target="consultantplus://offline/ref=5EE297BE558C206F1204EF76ACA348AF472F621C911218AB5BA5EAC4A78C2F8B052CE77EE42283x3Z2J" TargetMode="External"/><Relationship Id="rId25" Type="http://schemas.openxmlformats.org/officeDocument/2006/relationships/hyperlink" Target="consultantplus://offline/ref=5EE297BE558C206F1204EF76ACA348AF472B6E17901B45A153FCE6C6A083709C0265EB7FE6208739x0Z4J" TargetMode="External"/><Relationship Id="rId33" Type="http://schemas.openxmlformats.org/officeDocument/2006/relationships/hyperlink" Target="consultantplus://offline/ref=5EE297BE558C206F1204EF76ACA348AF47286217921045A153FCE6C6A083709C0265EB7FE620873Ax0Z0J" TargetMode="External"/><Relationship Id="rId38" Type="http://schemas.openxmlformats.org/officeDocument/2006/relationships/hyperlink" Target="consultantplus://offline/ref=5EE297BE558C206F1204EF76ACA348AF4724691D9A1845A153FCE6C6A083709C0265EB7FE620873Ax0Z3J" TargetMode="External"/><Relationship Id="rId46" Type="http://schemas.openxmlformats.org/officeDocument/2006/relationships/hyperlink" Target="consultantplus://offline/ref=5EE297BE558C206F1204EF76ACA348AF442D6A19921C45A153FCE6C6A083709C0265EB7FE620873Ax0Z1J" TargetMode="External"/><Relationship Id="rId20" Type="http://schemas.openxmlformats.org/officeDocument/2006/relationships/hyperlink" Target="consultantplus://offline/ref=5EE297BE558C206F1204EF76ACA348AF472E6A17921945A153FCE6C6A083709C0265EB7FE6238E39x0Z2J" TargetMode="External"/><Relationship Id="rId41" Type="http://schemas.openxmlformats.org/officeDocument/2006/relationships/hyperlink" Target="consultantplus://offline/ref=5EE297BE558C206F1204EF76ACA348AF442C6B1D9A1E45A153FCE6C6A0x8Z3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297BE558C206F1204EF76ACA348AF472B6E17901B45A153FCE6C6A083709C0265EB7FE620873Bx0Z6J" TargetMode="External"/><Relationship Id="rId15" Type="http://schemas.openxmlformats.org/officeDocument/2006/relationships/hyperlink" Target="consultantplus://offline/ref=5EE297BE558C206F1204EF76ACA348AF432F621F901218AB5BA5EAC4xAZ7J" TargetMode="External"/><Relationship Id="rId23" Type="http://schemas.openxmlformats.org/officeDocument/2006/relationships/hyperlink" Target="consultantplus://offline/ref=5EE297BE558C206F1204EF76ACA348AF472B6E17901B45A153FCE6C6A083709C0265EB7FE620873Ax0Z1J" TargetMode="External"/><Relationship Id="rId28" Type="http://schemas.openxmlformats.org/officeDocument/2006/relationships/hyperlink" Target="consultantplus://offline/ref=5EE297BE558C206F1204EF76ACA348AF472B6E17901B45A153FCE6C6A083709C0265EB7FE6208739x0Z9J" TargetMode="External"/><Relationship Id="rId36" Type="http://schemas.openxmlformats.org/officeDocument/2006/relationships/hyperlink" Target="consultantplus://offline/ref=5EE297BE558C206F1204EF76ACA348AF442C6B1E941045A153FCE6C6A083709C0265EB7FE621843Bx0Z9J" TargetMode="External"/><Relationship Id="rId49" Type="http://schemas.openxmlformats.org/officeDocument/2006/relationships/hyperlink" Target="consultantplus://offline/ref=5EE297BE558C206F1204EF76ACA348AF472B691D951F45A153FCE6C6A083709C0265EB7FE6208739x0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33230</Words>
  <Characters>189417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222203</CharactersWithSpaces>
  <SharedDoc>false</SharedDoc>
  <HLinks>
    <vt:vector size="546" baseType="variant">
      <vt:variant>
        <vt:i4>393281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4390997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consultantplus://offline/ref=5EE297BE558C206F1204EE72BFA348AF4725631F984F12A302A9E8xCZ3J</vt:lpwstr>
      </vt:variant>
      <vt:variant>
        <vt:lpwstr/>
      </vt:variant>
      <vt:variant>
        <vt:i4>4390997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consultantplus://offline/ref=5EE297BE558C206F1204EE72BFA348AF4725631F984F12A302A9E8xCZ3J</vt:lpwstr>
      </vt:variant>
      <vt:variant>
        <vt:lpwstr/>
      </vt:variant>
      <vt:variant>
        <vt:i4>8257593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consultantplus://offline/ref=5EE297BE558C206F1204EF76ACA348AF472D6319971E45A153FCE6C6A083709C0265EB7FE6208738x0Z0J</vt:lpwstr>
      </vt:variant>
      <vt:variant>
        <vt:lpwstr/>
      </vt:variant>
      <vt:variant>
        <vt:i4>8257643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consultantplus://offline/ref=5EE297BE558C206F1204EF76ACA348AF472B691D951F45A153FCE6C6A083709C0265EB7FE6208739x0Z3J</vt:lpwstr>
      </vt:variant>
      <vt:variant>
        <vt:lpwstr/>
      </vt:variant>
      <vt:variant>
        <vt:i4>4194386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consultantplus://offline/ref=5EE297BE558C206F1204EF76ACA348AF472E6C1B9B1045A153FCE6C6A0x8Z3J</vt:lpwstr>
      </vt:variant>
      <vt:variant>
        <vt:lpwstr/>
      </vt:variant>
      <vt:variant>
        <vt:i4>8257598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consultantplus://offline/ref=5EE297BE558C206F1204EF76ACA348AF472B6F17951A45A153FCE6C6A083709C0265EB7FE620873Fx0Z2J</vt:lpwstr>
      </vt:variant>
      <vt:variant>
        <vt:lpwstr/>
      </vt:variant>
      <vt:variant>
        <vt:i4>8257587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consultantplus://offline/ref=5EE297BE558C206F1204EF76ACA348AF442D6A19921C45A153FCE6C6A083709C0265EB7FE620873Ax0Z1J</vt:lpwstr>
      </vt:variant>
      <vt:variant>
        <vt:lpwstr/>
      </vt:variant>
      <vt:variant>
        <vt:i4>196672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P4070</vt:lpwstr>
      </vt:variant>
      <vt:variant>
        <vt:i4>131136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P4069</vt:lpwstr>
      </vt:variant>
      <vt:variant>
        <vt:i4>393281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65600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P4051</vt:lpwstr>
      </vt:variant>
      <vt:variant>
        <vt:i4>65600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P4051</vt:lpwstr>
      </vt:variant>
      <vt:variant>
        <vt:i4>458816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P4033</vt:lpwstr>
      </vt:variant>
      <vt:variant>
        <vt:i4>3473520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2293815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consultantplus://offline/ref=5EE297BE558C206F1204EF76ACA348AF412F6A1C9B1218AB5BA5EAC4xAZ7J</vt:lpwstr>
      </vt:variant>
      <vt:variant>
        <vt:lpwstr/>
      </vt:variant>
      <vt:variant>
        <vt:i4>3473520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8257642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consultantplus://offline/ref=5EE297BE558C206F1204EF76ACA348AF47256D1A9A1D45A153FCE6C6A083709C0265EB7FE620843Ax0Z0J</vt:lpwstr>
      </vt:variant>
      <vt:variant>
        <vt:lpwstr/>
      </vt:variant>
      <vt:variant>
        <vt:i4>8257590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consultantplus://offline/ref=5EE297BE558C206F1204EF76ACA348AF47286B16951045A153FCE6C6A083709C0265EB7FE620873Ax0Z3J</vt:lpwstr>
      </vt:variant>
      <vt:variant>
        <vt:lpwstr/>
      </vt:variant>
      <vt:variant>
        <vt:i4>4194385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consultantplus://offline/ref=5EE297BE558C206F1204EF76ACA348AF47256D1A9A1D45A153FCE6C6A0x8Z3J</vt:lpwstr>
      </vt:variant>
      <vt:variant>
        <vt:lpwstr/>
      </vt:variant>
      <vt:variant>
        <vt:i4>4194310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consultantplus://offline/ref=5EE297BE558C206F1204EF76ACA348AF442C6B1D9A1E45A153FCE6C6A0x8Z3J</vt:lpwstr>
      </vt:variant>
      <vt:variant>
        <vt:lpwstr/>
      </vt:variant>
      <vt:variant>
        <vt:i4>393281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P4129</vt:lpwstr>
      </vt:variant>
      <vt:variant>
        <vt:i4>393281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8257647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consultantplus://offline/ref=5EE297BE558C206F1204EF76ACA348AF4724691D9A1845A153FCE6C6A083709C0265EB7FE620873Ax0Z3J</vt:lpwstr>
      </vt:variant>
      <vt:variant>
        <vt:lpwstr/>
      </vt:variant>
      <vt:variant>
        <vt:i4>8257647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consultantplus://offline/ref=5EE297BE558C206F1204EF76ACA348AF472B6C1E921E45A153FCE6C6A083709C0265EB7FE620873Fx0Z7J</vt:lpwstr>
      </vt:variant>
      <vt:variant>
        <vt:lpwstr/>
      </vt:variant>
      <vt:variant>
        <vt:i4>8257647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consultantplus://offline/ref=5EE297BE558C206F1204EF76ACA348AF4724691D9A1845A153FCE6C6A083709C0265EB7FE620873Ax0Z3J</vt:lpwstr>
      </vt:variant>
      <vt:variant>
        <vt:lpwstr/>
      </vt:variant>
      <vt:variant>
        <vt:i4>8257593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consultantplus://offline/ref=5EE297BE558C206F1204EF76ACA348AF442C6B1E941045A153FCE6C6A083709C0265EB7FE622833Ex0Z4J</vt:lpwstr>
      </vt:variant>
      <vt:variant>
        <vt:lpwstr/>
      </vt:variant>
      <vt:variant>
        <vt:i4>8257591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consultantplus://offline/ref=5EE297BE558C206F1204EF76ACA348AF442C6B1E941045A153FCE6C6A083709C0265EB7FE621843Bx0Z9J</vt:lpwstr>
      </vt:variant>
      <vt:variant>
        <vt:lpwstr/>
      </vt:variant>
      <vt:variant>
        <vt:i4>8257595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consultantplus://offline/ref=5EE297BE558C206F1204EF76ACA348AF472B6E17901B45A153FCE6C6A083709C0265EB7FE620873Fx0Z2J</vt:lpwstr>
      </vt:variant>
      <vt:variant>
        <vt:lpwstr/>
      </vt:variant>
      <vt:variant>
        <vt:i4>8257593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consultantplus://offline/ref=5EE297BE558C206F1204EF76ACA348AF472B6E17901B45A153FCE6C6A083709C0265EB7FE620873Fx0Z0J</vt:lpwstr>
      </vt:variant>
      <vt:variant>
        <vt:lpwstr/>
      </vt:variant>
      <vt:variant>
        <vt:i4>196680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P3802</vt:lpwstr>
      </vt:variant>
      <vt:variant>
        <vt:i4>8257635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consultantplus://offline/ref=5EE297BE558C206F1204EF76ACA348AF47286217921045A153FCE6C6A083709C0265EB7FE620873Ax0Z0J</vt:lpwstr>
      </vt:variant>
      <vt:variant>
        <vt:lpwstr/>
      </vt:variant>
      <vt:variant>
        <vt:i4>8257647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consultantplus://offline/ref=5EE297BE558C206F1204EF76ACA348AF472B6E17901B45A153FCE6C6A083709C0265EB7FE6208738x0Z8J</vt:lpwstr>
      </vt:variant>
      <vt:variant>
        <vt:lpwstr/>
      </vt:variant>
      <vt:variant>
        <vt:i4>8257633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consultantplus://offline/ref=5EE297BE558C206F1204EF76ACA348AF472B6E17901B45A153FCE6C6A083709C0265EB7FE6208738x0Z6J</vt:lpwstr>
      </vt:variant>
      <vt:variant>
        <vt:lpwstr/>
      </vt:variant>
      <vt:variant>
        <vt:i4>8257636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consultantplus://offline/ref=5EE297BE558C206F1204EF76ACA348AF472B6E17901B45A153FCE6C6A083709C0265EB7FE6208738x0Z3J</vt:lpwstr>
      </vt:variant>
      <vt:variant>
        <vt:lpwstr/>
      </vt:variant>
      <vt:variant>
        <vt:i4>8257638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consultantplus://offline/ref=5EE297BE558C206F1204EF76ACA348AF472B6E17901B45A153FCE6C6A083709C0265EB7FE6208738x0Z1J</vt:lpwstr>
      </vt:variant>
      <vt:variant>
        <vt:lpwstr/>
      </vt:variant>
      <vt:variant>
        <vt:i4>8257647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consultantplus://offline/ref=5EE297BE558C206F1204EF76ACA348AF472B6E17901B45A153FCE6C6A083709C0265EB7FE6208739x0Z9J</vt:lpwstr>
      </vt:variant>
      <vt:variant>
        <vt:lpwstr/>
      </vt:variant>
      <vt:variant>
        <vt:i4>720969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P3987</vt:lpwstr>
      </vt:variant>
      <vt:variant>
        <vt:i4>720969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P3986</vt:lpwstr>
      </vt:variant>
      <vt:variant>
        <vt:i4>720969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P3984</vt:lpwstr>
      </vt:variant>
      <vt:variant>
        <vt:i4>720969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P3983</vt:lpwstr>
      </vt:variant>
      <vt:variant>
        <vt:i4>720969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P3985</vt:lpwstr>
      </vt:variant>
      <vt:variant>
        <vt:i4>720969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P3984</vt:lpwstr>
      </vt:variant>
      <vt:variant>
        <vt:i4>720969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P3983</vt:lpwstr>
      </vt:variant>
      <vt:variant>
        <vt:i4>8257646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consultantplus://offline/ref=5EE297BE558C206F1204EF76ACA348AF472B6E17901B45A153FCE6C6A083709C0265EB7FE6208739x0Z8J</vt:lpwstr>
      </vt:variant>
      <vt:variant>
        <vt:lpwstr/>
      </vt:variant>
      <vt:variant>
        <vt:i4>8257638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consultantplus://offline/ref=5EE297BE558C206F1204EF76ACA348AF47286217921045A153FCE6C6A083709C0265EB7FE620873Bx0Z6J</vt:lpwstr>
      </vt:variant>
      <vt:variant>
        <vt:lpwstr/>
      </vt:variant>
      <vt:variant>
        <vt:i4>3670128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3539056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8257634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consultantplus://offline/ref=5EE297BE558C206F1204EF76ACA348AF472B6E17901B45A153FCE6C6A083709C0265EB7FE6208739x0Z4J</vt:lpwstr>
      </vt:variant>
      <vt:variant>
        <vt:lpwstr/>
      </vt:variant>
      <vt:variant>
        <vt:i4>8257597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consultantplus://offline/ref=5EE297BE558C206F1204EF76ACA348AF472B6E17901B45A153FCE6C6A083709C0265EB7FE620873Ax0Z3J</vt:lpwstr>
      </vt:variant>
      <vt:variant>
        <vt:lpwstr/>
      </vt:variant>
      <vt:variant>
        <vt:i4>8257599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consultantplus://offline/ref=5EE297BE558C206F1204EF76ACA348AF472B6E17901B45A153FCE6C6A083709C0265EB7FE620873Ax0Z1J</vt:lpwstr>
      </vt:variant>
      <vt:variant>
        <vt:lpwstr/>
      </vt:variant>
      <vt:variant>
        <vt:i4>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P2324</vt:lpwstr>
      </vt:variant>
      <vt:variant>
        <vt:i4>458817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P3143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P3141</vt:lpwstr>
      </vt:variant>
      <vt:variant>
        <vt:i4>458817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P3140</vt:lpwstr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P3142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P3141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P3140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P3139</vt:lpwstr>
      </vt:variant>
      <vt:variant>
        <vt:i4>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P3138</vt:lpwstr>
      </vt:variant>
      <vt:variant>
        <vt:i4>8257598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consultantplus://offline/ref=5EE297BE558C206F1204EF76ACA348AF472B6E17901B45A153FCE6C6A083709C0265EB7FE620873Ax0Z0J</vt:lpwstr>
      </vt:variant>
      <vt:variant>
        <vt:lpwstr/>
      </vt:variant>
      <vt:variant>
        <vt:i4>5177428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consultantplus://offline/ref=5EE297BE558C206F1204EF76ACA348AF472F621C911218AB5BA5EAC4A78C2F8B052CE77EE22080x3ZFJ</vt:lpwstr>
      </vt:variant>
      <vt:variant>
        <vt:lpwstr/>
      </vt:variant>
      <vt:variant>
        <vt:i4>8257647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consultantplus://offline/ref=5EE297BE558C206F1204EF76ACA348AF472E6A17921945A153FCE6C6A083709C0265EB7FE6238E39x0Z2J</vt:lpwstr>
      </vt:variant>
      <vt:variant>
        <vt:lpwstr/>
      </vt:variant>
      <vt:variant>
        <vt:i4>8257634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consultantplus://offline/ref=5EE297BE558C206F1204EF76ACA348AF472E6A17921945A153FCE6C6A083709C0265EB7FE623823Bx0Z3J</vt:lpwstr>
      </vt:variant>
      <vt:variant>
        <vt:lpwstr/>
      </vt:variant>
      <vt:variant>
        <vt:i4>8257587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consultantplus://offline/ref=5EE297BE558C206F1204EF76ACA348AF472E6A17921945A153FCE6C6A083709C0265EB7FE6228F3Ex0Z0J</vt:lpwstr>
      </vt:variant>
      <vt:variant>
        <vt:lpwstr/>
      </vt:variant>
      <vt:variant>
        <vt:i4>5177351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consultantplus://offline/ref=5EE297BE558C206F1204EF76ACA348AF472F621C911218AB5BA5EAC4A78C2F8B052CE77EE42283x3Z2J</vt:lpwstr>
      </vt:variant>
      <vt:variant>
        <vt:lpwstr/>
      </vt:variant>
      <vt:variant>
        <vt:i4>5177346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consultantplus://offline/ref=5EE297BE558C206F1204EF76ACA348AF472F621C911218AB5BA5EAC4A78C2F8B052CE77EE42286x3Z2J</vt:lpwstr>
      </vt:variant>
      <vt:variant>
        <vt:lpwstr/>
      </vt:variant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consultantplus://offline/ref=5EE297BE558C206F1204EF76ACA348AF432F621F901218AB5BA5EAC4xAZ7J</vt:lpwstr>
      </vt:variant>
      <vt:variant>
        <vt:lpwstr/>
      </vt:variant>
      <vt:variant>
        <vt:i4>2293811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consultantplus://offline/ref=5EE297BE558C206F1204EF76ACA348AF432F621B961218AB5BA5EAC4xAZ7J</vt:lpwstr>
      </vt:variant>
      <vt:variant>
        <vt:lpwstr/>
      </vt:variant>
      <vt:variant>
        <vt:i4>2293809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consultantplus://offline/ref=5EE297BE558C206F1204EF76ACA348AF452C6C1F9B1218AB5BA5EAC4xAZ7J</vt:lpwstr>
      </vt:variant>
      <vt:variant>
        <vt:lpwstr/>
      </vt:variant>
      <vt:variant>
        <vt:i4>655433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P3999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P3155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2228334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consultantplus://offline/ref=5EE297BE558C206F1204EF76ACA348AF472E63189A1B45A153FCE6C6A083709C0265EB78xEZ4J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consultantplus://offline/ref=5EE297BE558C206F1204EF76ACA348AF442C6B1E941045A153FCE6C6A083709C0265EB7FE326x8ZFJ</vt:lpwstr>
      </vt:variant>
      <vt:variant>
        <vt:lpwstr/>
      </vt:variant>
      <vt:variant>
        <vt:i4>8257638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consultantplus://offline/ref=5EE297BE558C206F1204EF76ACA348AF442D6818901E45A153FCE6C6A083709C0265EB7FE620863Ax0Z9J</vt:lpwstr>
      </vt:variant>
      <vt:variant>
        <vt:lpwstr/>
      </vt:variant>
      <vt:variant>
        <vt:i4>8257636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consultantplus://offline/ref=5EE297BE558C206F1204EF76ACA348AF442D6818901E45A153FCE6C6A083709C0265EB7FE620873Bx0Z9J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consultantplus://offline/ref=5EE297BE558C206F1204EF76ACA348AF472F6B179A1D45A153FCE6C6A083709C0265EB7FE620873Ax0Z0J</vt:lpwstr>
      </vt:variant>
      <vt:variant>
        <vt:lpwstr/>
      </vt:variant>
      <vt:variant>
        <vt:i4>4194313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consultantplus://offline/ref=5EE297BE558C206F1204EF76ACA348AF472E63189A1B45A153FCE6C6A0x8Z3J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consultantplus://offline/ref=5EE297BE558C206F1204EF76ACA348AF472B6E17901B45A153FCE6C6A083709C0265EB7FE620873Bx0Z6J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consultantplus://offline/ref=5EE297BE558C206F1204EF76ACA348AF47286217921045A153FCE6C6A083709C0265EB7FE620873Bx0Z6J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2017-04-25T05:33:00Z</dcterms:created>
  <dcterms:modified xsi:type="dcterms:W3CDTF">2017-04-25T05:33:00Z</dcterms:modified>
</cp:coreProperties>
</file>