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D10E0">
        <w:rPr>
          <w:color w:val="000000"/>
          <w:sz w:val="28"/>
        </w:rPr>
        <w:t>25.11.2015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1D10E0">
        <w:rPr>
          <w:color w:val="000000"/>
          <w:sz w:val="28"/>
        </w:rPr>
        <w:t xml:space="preserve"> 1775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1D10E0" w:rsidRDefault="001D10E0" w:rsidP="001D10E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</w:t>
      </w:r>
      <w:r>
        <w:rPr>
          <w:b/>
          <w:bCs/>
          <w:sz w:val="28"/>
          <w:szCs w:val="28"/>
        </w:rPr>
        <w:t xml:space="preserve">проверок при </w:t>
      </w:r>
    </w:p>
    <w:p w:rsidR="001D10E0" w:rsidRDefault="001D10E0" w:rsidP="001D10E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осуществлении контроля в сфере закупок товаров, работ, </w:t>
      </w:r>
    </w:p>
    <w:p w:rsidR="001D10E0" w:rsidRDefault="001D10E0" w:rsidP="001D10E0">
      <w:pPr>
        <w:spacing w:line="240" w:lineRule="exac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услуг для обеспечения муниципальных нужд</w:t>
      </w:r>
    </w:p>
    <w:p w:rsidR="001D10E0" w:rsidRPr="001D10E0" w:rsidRDefault="001D10E0" w:rsidP="001D10E0">
      <w:pPr>
        <w:rPr>
          <w:sz w:val="28"/>
          <w:szCs w:val="28"/>
        </w:rPr>
      </w:pPr>
    </w:p>
    <w:p w:rsidR="001D10E0" w:rsidRPr="001D10E0" w:rsidRDefault="001D10E0" w:rsidP="001D10E0">
      <w:pPr>
        <w:rPr>
          <w:sz w:val="28"/>
          <w:szCs w:val="28"/>
        </w:rPr>
      </w:pPr>
    </w:p>
    <w:p w:rsidR="001D10E0" w:rsidRDefault="001D10E0" w:rsidP="001D10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1D10E0" w:rsidRPr="001D10E0" w:rsidRDefault="001D10E0" w:rsidP="001D10E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0E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r w:rsidRPr="001D10E0">
        <w:rPr>
          <w:rFonts w:ascii="Times New Roman" w:hAnsi="Times New Roman" w:cs="Times New Roman"/>
          <w:bCs/>
          <w:sz w:val="28"/>
          <w:szCs w:val="28"/>
        </w:rPr>
        <w:t xml:space="preserve"> проверок при ос</w:t>
      </w:r>
      <w:r w:rsidRPr="001D10E0">
        <w:rPr>
          <w:rFonts w:ascii="Times New Roman" w:hAnsi="Times New Roman" w:cs="Times New Roman"/>
          <w:bCs/>
          <w:sz w:val="28"/>
          <w:szCs w:val="28"/>
        </w:rPr>
        <w:t>у</w:t>
      </w:r>
      <w:r w:rsidRPr="001D10E0">
        <w:rPr>
          <w:rFonts w:ascii="Times New Roman" w:hAnsi="Times New Roman" w:cs="Times New Roman"/>
          <w:bCs/>
          <w:sz w:val="28"/>
          <w:szCs w:val="28"/>
        </w:rPr>
        <w:t>ществлении контроля в сфере закупок товаров, работ, услуг для обеспечения муниципальных нужд (далее Порядок).</w:t>
      </w:r>
    </w:p>
    <w:p w:rsidR="001D10E0" w:rsidRDefault="001D10E0" w:rsidP="001D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1575A" w:rsidRDefault="0031575A" w:rsidP="001D10E0">
      <w:pPr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B254F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Стадэ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5C6AB3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340BE5" w:rsidRDefault="00340BE5" w:rsidP="002E274B">
      <w:pPr>
        <w:jc w:val="right"/>
        <w:rPr>
          <w:sz w:val="28"/>
          <w:szCs w:val="28"/>
        </w:rPr>
      </w:pPr>
    </w:p>
    <w:p w:rsidR="00340BE5" w:rsidRDefault="00340BE5" w:rsidP="002E274B">
      <w:pPr>
        <w:jc w:val="right"/>
        <w:rPr>
          <w:sz w:val="28"/>
          <w:szCs w:val="28"/>
        </w:rPr>
      </w:pPr>
    </w:p>
    <w:p w:rsidR="00340BE5" w:rsidRDefault="00340BE5" w:rsidP="002E274B">
      <w:pPr>
        <w:jc w:val="right"/>
        <w:rPr>
          <w:sz w:val="28"/>
          <w:szCs w:val="28"/>
        </w:rPr>
      </w:pPr>
    </w:p>
    <w:p w:rsidR="00340BE5" w:rsidRDefault="00340BE5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постановлением Админис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рации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D096A" w:rsidRPr="00BD096A" w:rsidRDefault="00BD096A" w:rsidP="00BD096A">
      <w:pPr>
        <w:pStyle w:val="ConsPlusNormal"/>
        <w:ind w:left="5580"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от 25.11.2015  № 1775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Title"/>
        <w:jc w:val="center"/>
      </w:pPr>
      <w:bookmarkStart w:id="1" w:name="P29"/>
      <w:bookmarkEnd w:id="1"/>
      <w:r w:rsidRPr="00BD096A">
        <w:t>П</w:t>
      </w:r>
      <w:r>
        <w:t xml:space="preserve"> </w:t>
      </w:r>
      <w:r w:rsidRPr="00BD096A">
        <w:t>О</w:t>
      </w:r>
      <w:r>
        <w:t xml:space="preserve"> </w:t>
      </w:r>
      <w:r w:rsidRPr="00BD096A">
        <w:t>Р</w:t>
      </w:r>
      <w:r>
        <w:t xml:space="preserve"> </w:t>
      </w:r>
      <w:r w:rsidRPr="00BD096A">
        <w:t>Я</w:t>
      </w:r>
      <w:r>
        <w:t xml:space="preserve"> </w:t>
      </w:r>
      <w:r w:rsidRPr="00BD096A">
        <w:t>Д</w:t>
      </w:r>
      <w:r>
        <w:t xml:space="preserve"> </w:t>
      </w:r>
      <w:r w:rsidRPr="00BD096A">
        <w:t>О</w:t>
      </w:r>
      <w:r>
        <w:t xml:space="preserve"> </w:t>
      </w:r>
      <w:r w:rsidRPr="00BD096A">
        <w:t>К</w:t>
      </w:r>
    </w:p>
    <w:p w:rsidR="00BD096A" w:rsidRPr="00BD096A" w:rsidRDefault="00BD096A" w:rsidP="00BD096A">
      <w:pPr>
        <w:pStyle w:val="ConsPlusTitle"/>
        <w:jc w:val="center"/>
        <w:rPr>
          <w:b w:val="0"/>
        </w:rPr>
      </w:pPr>
      <w:r w:rsidRPr="00BD096A">
        <w:rPr>
          <w:b w:val="0"/>
        </w:rPr>
        <w:t>проведения проверок при осуществлении контроля в сфере закупок товаров,</w:t>
      </w:r>
    </w:p>
    <w:p w:rsidR="00BD096A" w:rsidRPr="00BD096A" w:rsidRDefault="00BD096A" w:rsidP="00BD096A">
      <w:pPr>
        <w:pStyle w:val="ConsPlusTitle"/>
        <w:jc w:val="center"/>
        <w:rPr>
          <w:b w:val="0"/>
        </w:rPr>
      </w:pPr>
      <w:r w:rsidRPr="00BD096A">
        <w:rPr>
          <w:b w:val="0"/>
        </w:rPr>
        <w:t>работ, услуг для обеспечения муниципальных нужд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 xml:space="preserve">1.1. Настоящим Порядком устанавливается процедура проведения проверок, предусмотренных </w:t>
      </w:r>
      <w:hyperlink r:id="rId8" w:history="1">
        <w:r w:rsidRPr="00BD096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99</w:t>
        </w:r>
      </w:hyperlink>
      <w:r w:rsidRPr="00BD096A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«О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нужд» (далее – Федеральный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кон № 44-ФЗ).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1.2. В соответствии с постановлением Администрации Валдайского муниципальн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го района от 30.10.2015 N 1652 «Об органе, уполномоченном на осуществление контроля в сфере закупок» Администр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ция Валдайского муниципального района является органом, уполномоченным на ос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ществление контроля в сфере закупок товаров, работ, услуг для обеспечения муниципальных нужд (далее - сфера закупок). Фун</w:t>
      </w:r>
      <w:r w:rsidRPr="00BD096A">
        <w:rPr>
          <w:rFonts w:ascii="Times New Roman" w:hAnsi="Times New Roman" w:cs="Times New Roman"/>
          <w:sz w:val="24"/>
          <w:szCs w:val="24"/>
        </w:rPr>
        <w:t>к</w:t>
      </w:r>
      <w:r w:rsidRPr="00BD096A">
        <w:rPr>
          <w:rFonts w:ascii="Times New Roman" w:hAnsi="Times New Roman" w:cs="Times New Roman"/>
          <w:sz w:val="24"/>
          <w:szCs w:val="24"/>
        </w:rPr>
        <w:t>ции и полномочия органа по контролю в сфере закупок возложены на отдел правового регулирования  Администр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ции Валдайского муниципального района (далее - Контрольный орган).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1.3. Контроль за соблюдением законодательства Российской Федерации и иных нормативных правовых актов Российской Федерации в сфере закупок осуществляется п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тем проведения плановых и внеплан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ций, выполняющих в соответствии с Федеральным законом № 44-ФЗ отдельные полном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чия в рамках осуществления закупок для обеспечения муниципальных нужд  (далее - субъекты контроля).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1.4. Проверки проводятся с целью предупреждения и выявления нарушений зак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размещения заказов и иных нормативных пр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вовых актов.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1.5. Предметом проведения проверок является соблюдение субъектом контроля при размещении заказов для нужд заказчиков требований законодательства Российской Фед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рации и иных нормативных правовых актов Российской Федерации в сфере закупок тов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ров, работ, услуг для обеспечения муниципальных нужд.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2. Организация проведения проверок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2.1. Плановые проверки осуществляются на основании плана проверок, утвержд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емого Главой Ва</w:t>
      </w:r>
      <w:r w:rsidRPr="00BD096A">
        <w:rPr>
          <w:rFonts w:ascii="Times New Roman" w:hAnsi="Times New Roman" w:cs="Times New Roman"/>
          <w:sz w:val="24"/>
          <w:szCs w:val="24"/>
        </w:rPr>
        <w:t>л</w:t>
      </w:r>
      <w:r w:rsidRPr="00BD096A">
        <w:rPr>
          <w:rFonts w:ascii="Times New Roman" w:hAnsi="Times New Roman" w:cs="Times New Roman"/>
          <w:sz w:val="24"/>
          <w:szCs w:val="24"/>
        </w:rPr>
        <w:t>дайского муниципального района на шесть месяцев.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2.2. План проверок должен содержать следующие сведения: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наименование, ИНН, адрес местонахождения субъекта контроля, в отношении 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торого принято 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шение о проведении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цель и основания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месяц начала проведения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2.3. Решение о назначении проверки оформляется распоряжением Администрации Валдайского м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>ниципального район (далее - распоряжение).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2.4. Распоряжение о проведении проверки должно содержать следующие сведения: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 субъекта контроля;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цель и основания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lastRenderedPageBreak/>
        <w:t>дату начала и дату окончания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ФИО должностного лица, осуществляющего проверку.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2.5. План проверок, а также вносимые в него изменения должны быть размещены на официальном сайте Администрации Валдайского муниципального района в сети «И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тернет», а также на официальном сайте Российской Федерации в сети «Интернет» для разм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щения информации о размещении заказов на поставки товаров, выполнение работ, оказ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 xml:space="preserve">ние услуг: </w:t>
      </w:r>
      <w:hyperlink r:id="rId9" w:history="1">
        <w:r w:rsidRPr="00BD096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BD096A">
        <w:rPr>
          <w:rFonts w:ascii="Times New Roman" w:hAnsi="Times New Roman" w:cs="Times New Roman"/>
          <w:sz w:val="24"/>
          <w:szCs w:val="24"/>
        </w:rPr>
        <w:t>.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2.6. Информация о проведении Контрольным органом плановых и внеплановых проверок, об их результатах и выданных предписаниях размещается на официальном са</w:t>
      </w:r>
      <w:r w:rsidRPr="00BD096A">
        <w:rPr>
          <w:sz w:val="24"/>
          <w:szCs w:val="24"/>
        </w:rPr>
        <w:t>й</w:t>
      </w:r>
      <w:r w:rsidRPr="00BD096A">
        <w:rPr>
          <w:sz w:val="24"/>
          <w:szCs w:val="24"/>
        </w:rPr>
        <w:t>те Российской Федерации в сети «Интернет» для размещения информации о размещении заказов на поставки товаров, выполнение работ, оказание услуг: www.zakupki.gov.ru, в единой информационной системе и (или) реестре жалоб, плановых и внеплановых пров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рок, принятых по ним решений и выданных предписаний.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96A" w:rsidRPr="00BD096A" w:rsidRDefault="00BD096A" w:rsidP="00BD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6A">
        <w:rPr>
          <w:rFonts w:ascii="Times New Roman" w:hAnsi="Times New Roman" w:cs="Times New Roman"/>
          <w:b/>
          <w:sz w:val="24"/>
          <w:szCs w:val="24"/>
        </w:rPr>
        <w:t>3. Порядок проведения проверки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3.1. До начала проведения проверки должностное лицо Контрольного органа пре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ставляет для озн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комления субъекта контроля распоряжение о проведении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3.2.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щадки плановые проверки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водятся Контрольным органом в сфере закупок не чаще чем один раз в шесть месяцев.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3.3. Плановые проверки проводятся в отношении каждой специализированной о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ганизации, комиссии по осуществлению закупки, за исключением указанной в пункте 3.2 настоящего Порядка комиссии, Контрольным органом не чаще чем один раз за период проведения каждого определения поставщика (подря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чика, исполнителя).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3.4. Плановая проверка предусматривает рассмотрение заказов, находящихся в ст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дии размещения, кроме размещения заказов способом электронного аукциона (с момента размещения в единой информац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онной системе извещения о проведении электронного аукциона до момента заключения контракта) и по размещенным заказам для нужд зака</w:t>
      </w:r>
      <w:r w:rsidRPr="00BD096A">
        <w:rPr>
          <w:rFonts w:ascii="Times New Roman" w:hAnsi="Times New Roman" w:cs="Times New Roman"/>
          <w:sz w:val="24"/>
          <w:szCs w:val="24"/>
        </w:rPr>
        <w:t>з</w:t>
      </w:r>
      <w:r w:rsidRPr="00BD096A">
        <w:rPr>
          <w:rFonts w:ascii="Times New Roman" w:hAnsi="Times New Roman" w:cs="Times New Roman"/>
          <w:sz w:val="24"/>
          <w:szCs w:val="24"/>
        </w:rPr>
        <w:t>чиков, контракты по которым заключены, на предмет их соответствия требованиям зак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нодательства в сфере закупок.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 Внеплановые проверки проводятся Контрольным органом по следующим о</w:t>
      </w:r>
      <w:r w:rsidRPr="00BD096A">
        <w:rPr>
          <w:sz w:val="24"/>
          <w:szCs w:val="24"/>
        </w:rPr>
        <w:t>с</w:t>
      </w:r>
      <w:r w:rsidRPr="00BD096A">
        <w:rPr>
          <w:sz w:val="24"/>
          <w:szCs w:val="24"/>
        </w:rPr>
        <w:t>нованиям: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3.5.1. Получение обращения участника закупки либо осуществляющих обществе</w:t>
      </w:r>
      <w:r w:rsidRPr="00BD096A">
        <w:rPr>
          <w:sz w:val="24"/>
          <w:szCs w:val="24"/>
        </w:rPr>
        <w:t>н</w:t>
      </w:r>
      <w:r w:rsidRPr="00BD096A">
        <w:rPr>
          <w:sz w:val="24"/>
          <w:szCs w:val="24"/>
        </w:rPr>
        <w:t>ный контроль общ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ственного объединения или объединения юридических лиц с жалобой на действия (бездействие) заказчика, уполномоченного органа, уполномоченного учр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ждения, специализированной организации, оператора электронной площадки или коми</w:t>
      </w:r>
      <w:r w:rsidRPr="00BD096A">
        <w:rPr>
          <w:sz w:val="24"/>
          <w:szCs w:val="24"/>
        </w:rPr>
        <w:t>с</w:t>
      </w:r>
      <w:r w:rsidRPr="00BD096A">
        <w:rPr>
          <w:sz w:val="24"/>
          <w:szCs w:val="24"/>
        </w:rPr>
        <w:t>сии по осуществлению закупок, ее членов, должностных лиц контрактной службы, ко</w:t>
      </w:r>
      <w:r w:rsidRPr="00BD096A">
        <w:rPr>
          <w:sz w:val="24"/>
          <w:szCs w:val="24"/>
        </w:rPr>
        <w:t>н</w:t>
      </w:r>
      <w:r w:rsidRPr="00BD096A">
        <w:rPr>
          <w:sz w:val="24"/>
          <w:szCs w:val="24"/>
        </w:rPr>
        <w:t>трактного управляющего. Рассмотрение такой жалобы осуществляется в порядке, уст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новленном Федеральным законом № 44-ФЗ. В случае, если внеплановая проверка пров</w:t>
      </w:r>
      <w:r w:rsidRPr="00BD096A">
        <w:rPr>
          <w:sz w:val="24"/>
          <w:szCs w:val="24"/>
        </w:rPr>
        <w:t>о</w:t>
      </w:r>
      <w:r w:rsidRPr="00BD096A">
        <w:rPr>
          <w:sz w:val="24"/>
          <w:szCs w:val="24"/>
        </w:rPr>
        <w:t>дится на основании жалобы участника закупки, по результатам проведения указанной проверки и рассмотрения такой жалобы приним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ется единое решение;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3.5.2. Поступление информации о нарушении законодательства Российской Фед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рации и иных норм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тивных правовых актов о контрактной системе в сфере закупок;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3.5.3. Истечение срока исполнения ранее выданного предписания.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3.6. При проведении плановых и внеплановых проверок Контрольный орган в сф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ре закупок в соответствии с его полномочиями вправе запрашивать и получать на основ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нии мотивированного запроса в письменной форме документы и информацию, необход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мые для проведения проверки, а также по предъявлении служебных удостоверений и ра</w:t>
      </w:r>
      <w:r w:rsidRPr="00BD096A">
        <w:rPr>
          <w:rFonts w:ascii="Times New Roman" w:hAnsi="Times New Roman" w:cs="Times New Roman"/>
          <w:sz w:val="24"/>
          <w:szCs w:val="24"/>
        </w:rPr>
        <w:t>с</w:t>
      </w:r>
      <w:r w:rsidRPr="00BD096A">
        <w:rPr>
          <w:rFonts w:ascii="Times New Roman" w:hAnsi="Times New Roman" w:cs="Times New Roman"/>
          <w:sz w:val="24"/>
          <w:szCs w:val="24"/>
        </w:rPr>
        <w:t xml:space="preserve">поряжения Администрации Валдайского муниципального района о проведении таких </w:t>
      </w:r>
      <w:r w:rsidRPr="00BD096A">
        <w:rPr>
          <w:rFonts w:ascii="Times New Roman" w:hAnsi="Times New Roman" w:cs="Times New Roman"/>
          <w:sz w:val="24"/>
          <w:szCs w:val="24"/>
        </w:rPr>
        <w:lastRenderedPageBreak/>
        <w:t>проверок имеют право беспрепятственного доступа в помещения и на территории, кот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рые зан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мают заказчики, специализированные организации, для получения документов и инфо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мации о закупках, необходимых контрольному органу в сфере закупок.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3.7. Перед началом проверки Контрольный орган уведомляет субъекта контроля о проведении пр</w:t>
      </w:r>
      <w:r w:rsidRPr="00BD096A">
        <w:rPr>
          <w:sz w:val="24"/>
          <w:szCs w:val="24"/>
        </w:rPr>
        <w:t>о</w:t>
      </w:r>
      <w:r w:rsidRPr="00BD096A">
        <w:rPr>
          <w:sz w:val="24"/>
          <w:szCs w:val="24"/>
        </w:rPr>
        <w:t>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3.8. Субъекты контроля обязаны представлять в Контрольный орган по требованию  органа докуме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3.9. Результаты проверки оформляются актом в сроки, установленные распоряж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нием о проведении проверки.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3.10. Акт проверки состоит из вводной, мотивировочной и резолютивной частей.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Вводная часть акта проверки должна содержать: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номер, дату и место составления акта;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фамилия, имя, отчество, должность должностного лица Контрольного органа,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водившего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ку;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дату и номер распоряжения о проведении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наименование, адрес местонахождения субъекта контроля;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срок проведения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 мотивировочной части акта проверки должны быть указаны: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проверки и обосновывающие в</w:t>
      </w:r>
      <w:r w:rsidRPr="00BD096A">
        <w:rPr>
          <w:rFonts w:ascii="Times New Roman" w:hAnsi="Times New Roman" w:cs="Times New Roman"/>
          <w:sz w:val="24"/>
          <w:szCs w:val="24"/>
        </w:rPr>
        <w:t>ы</w:t>
      </w:r>
      <w:r w:rsidRPr="00BD096A">
        <w:rPr>
          <w:rFonts w:ascii="Times New Roman" w:hAnsi="Times New Roman" w:cs="Times New Roman"/>
          <w:sz w:val="24"/>
          <w:szCs w:val="24"/>
        </w:rPr>
        <w:t>воды;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нормы законодательства, которыми Контрольный орган руководствовался при принятии 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шения;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сведения о нарушении законодательства в сфере закупок, оценка этих нарушений.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Резолютивная часть акта проверки должна содержать: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выводы Контрольного органа о наличии (отсутствии) со стороны лиц, действия (бездействие) которых проверяются, нарушений законодательства в сфере закупок со ссылк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ми на конкретные нормы законодательства, нарушение которых было установлено в результате проведения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выводы Контрольного органа о необходимости рассмотрения вопроса о возбужд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нии дела об админ</w:t>
      </w:r>
      <w:r w:rsidRPr="00BD096A">
        <w:rPr>
          <w:rFonts w:ascii="Times New Roman" w:hAnsi="Times New Roman" w:cs="Times New Roman"/>
          <w:sz w:val="24"/>
          <w:szCs w:val="24"/>
        </w:rPr>
        <w:t>и</w:t>
      </w:r>
      <w:r w:rsidRPr="00BD096A">
        <w:rPr>
          <w:rFonts w:ascii="Times New Roman" w:hAnsi="Times New Roman" w:cs="Times New Roman"/>
          <w:sz w:val="24"/>
          <w:szCs w:val="24"/>
        </w:rPr>
        <w:t>стративном правонарушении;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сведения о выдаче предписания об устранении выявленных нарушений законод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тельства в сфере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купок;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другие меры по устранению нарушений, в том числе об обращении с иском в суд, передаче матери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лов в правоохранительные органы.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3.11. Акт проверки подписывается должностным лицом Контрольного органа, пр</w:t>
      </w:r>
      <w:r w:rsidRPr="00BD096A">
        <w:rPr>
          <w:rFonts w:ascii="Times New Roman" w:hAnsi="Times New Roman" w:cs="Times New Roman"/>
          <w:sz w:val="24"/>
          <w:szCs w:val="24"/>
        </w:rPr>
        <w:t>о</w:t>
      </w:r>
      <w:r w:rsidRPr="00BD096A">
        <w:rPr>
          <w:rFonts w:ascii="Times New Roman" w:hAnsi="Times New Roman" w:cs="Times New Roman"/>
          <w:sz w:val="24"/>
          <w:szCs w:val="24"/>
        </w:rPr>
        <w:t>водившего прове</w:t>
      </w:r>
      <w:r w:rsidRPr="00BD096A">
        <w:rPr>
          <w:rFonts w:ascii="Times New Roman" w:hAnsi="Times New Roman" w:cs="Times New Roman"/>
          <w:sz w:val="24"/>
          <w:szCs w:val="24"/>
        </w:rPr>
        <w:t>р</w:t>
      </w:r>
      <w:r w:rsidRPr="00BD096A">
        <w:rPr>
          <w:rFonts w:ascii="Times New Roman" w:hAnsi="Times New Roman" w:cs="Times New Roman"/>
          <w:sz w:val="24"/>
          <w:szCs w:val="24"/>
        </w:rPr>
        <w:t>ку.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3.12. Акт проверки направляется лицам, в отношении которых проведена проверка, в срок не позднее десяти дней со дня его подписания сопроводительным письмом за по</w:t>
      </w:r>
      <w:r w:rsidRPr="00BD096A">
        <w:rPr>
          <w:rFonts w:ascii="Times New Roman" w:hAnsi="Times New Roman" w:cs="Times New Roman"/>
          <w:sz w:val="24"/>
          <w:szCs w:val="24"/>
        </w:rPr>
        <w:t>д</w:t>
      </w:r>
      <w:r w:rsidRPr="00BD096A">
        <w:rPr>
          <w:rFonts w:ascii="Times New Roman" w:hAnsi="Times New Roman" w:cs="Times New Roman"/>
          <w:sz w:val="24"/>
          <w:szCs w:val="24"/>
        </w:rPr>
        <w:t>писью руководит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ля Контрольного органа или его заместителя.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3.13. При выявлении в результате проведения проверок, а также в результате ра</w:t>
      </w:r>
      <w:r w:rsidRPr="00BD096A">
        <w:rPr>
          <w:rFonts w:ascii="Times New Roman" w:hAnsi="Times New Roman" w:cs="Times New Roman"/>
          <w:sz w:val="24"/>
          <w:szCs w:val="24"/>
        </w:rPr>
        <w:t>с</w:t>
      </w:r>
      <w:r w:rsidRPr="00BD096A">
        <w:rPr>
          <w:rFonts w:ascii="Times New Roman" w:hAnsi="Times New Roman" w:cs="Times New Roman"/>
          <w:sz w:val="24"/>
          <w:szCs w:val="24"/>
        </w:rPr>
        <w:t>смотрения жалобы на действия (бездействия) заказчиков, контрактных служб, контрак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ных управляющих, комиссий по осущест</w:t>
      </w:r>
      <w:r w:rsidRPr="00BD096A">
        <w:rPr>
          <w:rFonts w:ascii="Times New Roman" w:hAnsi="Times New Roman" w:cs="Times New Roman"/>
          <w:sz w:val="24"/>
          <w:szCs w:val="24"/>
        </w:rPr>
        <w:t>в</w:t>
      </w:r>
      <w:r w:rsidRPr="00BD096A">
        <w:rPr>
          <w:rFonts w:ascii="Times New Roman" w:hAnsi="Times New Roman" w:cs="Times New Roman"/>
          <w:sz w:val="24"/>
          <w:szCs w:val="24"/>
        </w:rPr>
        <w:t>лению закупок и их членов, уполномоченного органа, уполномоченного учреждения, специализированной организации нарушений з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конодательства Российской Федерации или иных нормативных правовых актов о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трактной системе в сфере закупок Контрольный орган вправе: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составлять протоколы об административных правонарушениях, связанных с нар</w:t>
      </w:r>
      <w:r w:rsidRPr="00BD096A">
        <w:rPr>
          <w:sz w:val="24"/>
          <w:szCs w:val="24"/>
        </w:rPr>
        <w:t>у</w:t>
      </w:r>
      <w:r w:rsidRPr="00BD096A">
        <w:rPr>
          <w:sz w:val="24"/>
          <w:szCs w:val="24"/>
        </w:rPr>
        <w:t>шениями законод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 xml:space="preserve">тельства Российской Федерации и иных нормативных правовых актов о </w:t>
      </w:r>
      <w:r w:rsidRPr="00BD096A">
        <w:rPr>
          <w:sz w:val="24"/>
          <w:szCs w:val="24"/>
        </w:rPr>
        <w:lastRenderedPageBreak/>
        <w:t>контрактной системе в сфере закупок, рассматривать дела о таких административных пр</w:t>
      </w:r>
      <w:r w:rsidRPr="00BD096A">
        <w:rPr>
          <w:sz w:val="24"/>
          <w:szCs w:val="24"/>
        </w:rPr>
        <w:t>а</w:t>
      </w:r>
      <w:r w:rsidRPr="00BD096A">
        <w:rPr>
          <w:sz w:val="24"/>
          <w:szCs w:val="24"/>
        </w:rPr>
        <w:t>вонарушениях и принимать меры по их предотвращению в соответствии с законодател</w:t>
      </w:r>
      <w:r w:rsidRPr="00BD096A">
        <w:rPr>
          <w:sz w:val="24"/>
          <w:szCs w:val="24"/>
        </w:rPr>
        <w:t>ь</w:t>
      </w:r>
      <w:r w:rsidRPr="00BD096A">
        <w:rPr>
          <w:sz w:val="24"/>
          <w:szCs w:val="24"/>
        </w:rPr>
        <w:t>ством об административных правонарушениях</w:t>
      </w:r>
    </w:p>
    <w:p w:rsidR="00BD096A" w:rsidRPr="00BD096A" w:rsidRDefault="00BD096A" w:rsidP="00BD09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96A">
        <w:rPr>
          <w:sz w:val="24"/>
          <w:szCs w:val="24"/>
        </w:rPr>
        <w:t>выдавать обязательные для исполнения предписания об устранении таких наруш</w:t>
      </w:r>
      <w:r w:rsidRPr="00BD096A">
        <w:rPr>
          <w:sz w:val="24"/>
          <w:szCs w:val="24"/>
        </w:rPr>
        <w:t>е</w:t>
      </w:r>
      <w:r w:rsidRPr="00BD096A">
        <w:rPr>
          <w:sz w:val="24"/>
          <w:szCs w:val="24"/>
        </w:rPr>
        <w:t>ний в соответствии с законодательством Российской Федерации, в том числе об аннул</w:t>
      </w:r>
      <w:r w:rsidRPr="00BD096A">
        <w:rPr>
          <w:sz w:val="24"/>
          <w:szCs w:val="24"/>
        </w:rPr>
        <w:t>и</w:t>
      </w:r>
      <w:r w:rsidRPr="00BD096A">
        <w:rPr>
          <w:sz w:val="24"/>
          <w:szCs w:val="24"/>
        </w:rPr>
        <w:t>ровании определения поставщиков (по</w:t>
      </w:r>
      <w:r w:rsidRPr="00BD096A">
        <w:rPr>
          <w:sz w:val="24"/>
          <w:szCs w:val="24"/>
        </w:rPr>
        <w:t>д</w:t>
      </w:r>
      <w:r w:rsidRPr="00BD096A">
        <w:rPr>
          <w:sz w:val="24"/>
          <w:szCs w:val="24"/>
        </w:rPr>
        <w:t>рядчиков, исполнителей);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обращаться в суд, арбитражный суд с иском о признании о признании осущест</w:t>
      </w:r>
      <w:r w:rsidRPr="00BD096A">
        <w:rPr>
          <w:rFonts w:ascii="Times New Roman" w:hAnsi="Times New Roman" w:cs="Times New Roman"/>
          <w:sz w:val="24"/>
          <w:szCs w:val="24"/>
        </w:rPr>
        <w:t>в</w:t>
      </w:r>
      <w:r w:rsidRPr="00BD096A">
        <w:rPr>
          <w:rFonts w:ascii="Times New Roman" w:hAnsi="Times New Roman" w:cs="Times New Roman"/>
          <w:sz w:val="24"/>
          <w:szCs w:val="24"/>
        </w:rPr>
        <w:t>ленных закупок недействительными в соответствии с Гражданским кодексом Российской Ф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дерации.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3.14. Предписание об устранении нарушения законодательства Российской Фед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рации или иных нормативных правовых актов о контрактной системе в сфере закупок, выданное в соответс</w:t>
      </w:r>
      <w:r w:rsidRPr="00BD096A">
        <w:rPr>
          <w:rFonts w:ascii="Times New Roman" w:hAnsi="Times New Roman" w:cs="Times New Roman"/>
          <w:sz w:val="24"/>
          <w:szCs w:val="24"/>
        </w:rPr>
        <w:t>т</w:t>
      </w:r>
      <w:r w:rsidRPr="00BD096A">
        <w:rPr>
          <w:rFonts w:ascii="Times New Roman" w:hAnsi="Times New Roman" w:cs="Times New Roman"/>
          <w:sz w:val="24"/>
          <w:szCs w:val="24"/>
        </w:rPr>
        <w:t>вии с пунктом 3.13 настоящего Порядка, должно содержать указание на конкретные действия, которые должно совершить лицо, получившее такое предпис</w:t>
      </w:r>
      <w:r w:rsidRPr="00BD096A">
        <w:rPr>
          <w:rFonts w:ascii="Times New Roman" w:hAnsi="Times New Roman" w:cs="Times New Roman"/>
          <w:sz w:val="24"/>
          <w:szCs w:val="24"/>
        </w:rPr>
        <w:t>а</w:t>
      </w:r>
      <w:r w:rsidRPr="00BD096A">
        <w:rPr>
          <w:rFonts w:ascii="Times New Roman" w:hAnsi="Times New Roman" w:cs="Times New Roman"/>
          <w:sz w:val="24"/>
          <w:szCs w:val="24"/>
        </w:rPr>
        <w:t>ние, для устранения указанного нар</w:t>
      </w:r>
      <w:r w:rsidRPr="00BD096A">
        <w:rPr>
          <w:rFonts w:ascii="Times New Roman" w:hAnsi="Times New Roman" w:cs="Times New Roman"/>
          <w:sz w:val="24"/>
          <w:szCs w:val="24"/>
        </w:rPr>
        <w:t>у</w:t>
      </w:r>
      <w:r w:rsidRPr="00BD096A">
        <w:rPr>
          <w:rFonts w:ascii="Times New Roman" w:hAnsi="Times New Roman" w:cs="Times New Roman"/>
          <w:sz w:val="24"/>
          <w:szCs w:val="24"/>
        </w:rPr>
        <w:t xml:space="preserve">шения. </w:t>
      </w:r>
    </w:p>
    <w:p w:rsidR="00BD096A" w:rsidRP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3.15. В течение трех рабочих дней с даты выдачи предписания Контрольный орган обязан разместить это предписание в единой информационной системе.</w:t>
      </w:r>
    </w:p>
    <w:p w:rsidR="00BD096A" w:rsidRDefault="00BD096A" w:rsidP="00BD0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96A">
        <w:rPr>
          <w:rFonts w:ascii="Times New Roman" w:hAnsi="Times New Roman" w:cs="Times New Roman"/>
          <w:sz w:val="24"/>
          <w:szCs w:val="24"/>
        </w:rPr>
        <w:t>3.16. При выявлении в результате проведения проверок факта совершения субъе</w:t>
      </w:r>
      <w:r w:rsidRPr="00BD096A">
        <w:rPr>
          <w:rFonts w:ascii="Times New Roman" w:hAnsi="Times New Roman" w:cs="Times New Roman"/>
          <w:sz w:val="24"/>
          <w:szCs w:val="24"/>
        </w:rPr>
        <w:t>к</w:t>
      </w:r>
      <w:r w:rsidRPr="00BD096A">
        <w:rPr>
          <w:rFonts w:ascii="Times New Roman" w:hAnsi="Times New Roman" w:cs="Times New Roman"/>
          <w:sz w:val="24"/>
          <w:szCs w:val="24"/>
        </w:rPr>
        <w:t>том контроля действий (бездействия), содержащих признаки состава преступлений, Ко</w:t>
      </w:r>
      <w:r w:rsidRPr="00BD096A">
        <w:rPr>
          <w:rFonts w:ascii="Times New Roman" w:hAnsi="Times New Roman" w:cs="Times New Roman"/>
          <w:sz w:val="24"/>
          <w:szCs w:val="24"/>
        </w:rPr>
        <w:t>н</w:t>
      </w:r>
      <w:r w:rsidRPr="00BD096A">
        <w:rPr>
          <w:rFonts w:ascii="Times New Roman" w:hAnsi="Times New Roman" w:cs="Times New Roman"/>
          <w:sz w:val="24"/>
          <w:szCs w:val="24"/>
        </w:rPr>
        <w:t>трольный орган в течение трех рабочих дней со дня выявления такого факта обязан пер</w:t>
      </w:r>
      <w:r w:rsidRPr="00BD096A">
        <w:rPr>
          <w:rFonts w:ascii="Times New Roman" w:hAnsi="Times New Roman" w:cs="Times New Roman"/>
          <w:sz w:val="24"/>
          <w:szCs w:val="24"/>
        </w:rPr>
        <w:t>е</w:t>
      </w:r>
      <w:r w:rsidRPr="00BD096A">
        <w:rPr>
          <w:rFonts w:ascii="Times New Roman" w:hAnsi="Times New Roman" w:cs="Times New Roman"/>
          <w:sz w:val="24"/>
          <w:szCs w:val="24"/>
        </w:rPr>
        <w:t>дать информацию о совершении указанных действий (бе</w:t>
      </w:r>
      <w:r w:rsidRPr="00BD096A">
        <w:rPr>
          <w:rFonts w:ascii="Times New Roman" w:hAnsi="Times New Roman" w:cs="Times New Roman"/>
          <w:sz w:val="24"/>
          <w:szCs w:val="24"/>
        </w:rPr>
        <w:t>з</w:t>
      </w:r>
      <w:r w:rsidRPr="00BD096A">
        <w:rPr>
          <w:rFonts w:ascii="Times New Roman" w:hAnsi="Times New Roman" w:cs="Times New Roman"/>
          <w:sz w:val="24"/>
          <w:szCs w:val="24"/>
        </w:rPr>
        <w:t>действия) и подтверждающие такой факт документы в правоо</w:t>
      </w:r>
      <w:r w:rsidRPr="00BD096A">
        <w:rPr>
          <w:rFonts w:ascii="Times New Roman" w:hAnsi="Times New Roman" w:cs="Times New Roman"/>
          <w:sz w:val="24"/>
          <w:szCs w:val="24"/>
        </w:rPr>
        <w:t>х</w:t>
      </w:r>
      <w:r w:rsidRPr="00BD096A">
        <w:rPr>
          <w:rFonts w:ascii="Times New Roman" w:hAnsi="Times New Roman" w:cs="Times New Roman"/>
          <w:sz w:val="24"/>
          <w:szCs w:val="24"/>
        </w:rPr>
        <w:t>ранительные органы.</w:t>
      </w:r>
    </w:p>
    <w:p w:rsidR="00BD096A" w:rsidRPr="00BD096A" w:rsidRDefault="00BD096A" w:rsidP="00BD096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5C6AB3" w:rsidRDefault="005C6AB3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50" w:rsidRDefault="00B44950">
      <w:r>
        <w:separator/>
      </w:r>
    </w:p>
  </w:endnote>
  <w:endnote w:type="continuationSeparator" w:id="0">
    <w:p w:rsidR="00B44950" w:rsidRDefault="00B4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50" w:rsidRDefault="00B44950">
      <w:r>
        <w:separator/>
      </w:r>
    </w:p>
  </w:footnote>
  <w:footnote w:type="continuationSeparator" w:id="0">
    <w:p w:rsidR="00B44950" w:rsidRDefault="00B4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40BE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1222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0E0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BE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1912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C6AB3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254F8"/>
    <w:rsid w:val="00B300FE"/>
    <w:rsid w:val="00B30A55"/>
    <w:rsid w:val="00B31DCC"/>
    <w:rsid w:val="00B354B5"/>
    <w:rsid w:val="00B3688B"/>
    <w:rsid w:val="00B37234"/>
    <w:rsid w:val="00B41011"/>
    <w:rsid w:val="00B44950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096A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EF68DB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6992EB79865DC67FFE2F46A88C9A682FE8A0506E81DC3D62F81C94CB35FBE0F4ED258BFD52E72iBz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12151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consultantplus://offline/ref=2FE6992EB79865DC67FFE2F46A88C9A682FE8A0506E81DC3D62F81C94CB35FBE0F4ED258BFD52E72iBzAN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2015-11-26T12:28:00Z</cp:lastPrinted>
  <dcterms:created xsi:type="dcterms:W3CDTF">2017-06-14T05:44:00Z</dcterms:created>
  <dcterms:modified xsi:type="dcterms:W3CDTF">2017-06-14T05:44:00Z</dcterms:modified>
</cp:coreProperties>
</file>