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E" w:rsidRDefault="00266A94" w:rsidP="00AB132E">
      <w:pPr>
        <w:pageBreakBefore/>
        <w:ind w:left="504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</w:r>
      <w:r w:rsidR="002A22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22EE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7C5EB1">
        <w:rPr>
          <w:sz w:val="28"/>
          <w:szCs w:val="28"/>
        </w:rPr>
        <w:t>комитета</w:t>
      </w:r>
      <w:r w:rsidR="002A22EE">
        <w:rPr>
          <w:sz w:val="28"/>
          <w:szCs w:val="28"/>
        </w:rPr>
        <w:t xml:space="preserve"> финансов </w:t>
      </w:r>
      <w:r w:rsidR="007C5EB1">
        <w:rPr>
          <w:sz w:val="28"/>
          <w:szCs w:val="28"/>
        </w:rPr>
        <w:t>Валдайского муниципального района</w:t>
      </w:r>
      <w:r w:rsidR="002A22EE">
        <w:rPr>
          <w:sz w:val="28"/>
          <w:szCs w:val="28"/>
        </w:rPr>
        <w:t xml:space="preserve"> </w:t>
      </w:r>
    </w:p>
    <w:p w:rsidR="00266A94" w:rsidRDefault="007901DD" w:rsidP="00AB132E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5F9B">
        <w:rPr>
          <w:sz w:val="28"/>
          <w:szCs w:val="28"/>
        </w:rPr>
        <w:t>12 марта 2015г.</w:t>
      </w:r>
      <w:r>
        <w:rPr>
          <w:sz w:val="28"/>
          <w:szCs w:val="28"/>
        </w:rPr>
        <w:t xml:space="preserve"> № </w:t>
      </w:r>
      <w:r w:rsidR="00DF5F9B" w:rsidRPr="00DF5F9B">
        <w:rPr>
          <w:sz w:val="28"/>
          <w:szCs w:val="28"/>
        </w:rPr>
        <w:t>8</w:t>
      </w:r>
    </w:p>
    <w:p w:rsidR="00771C15" w:rsidRPr="007B690E" w:rsidRDefault="00771C15" w:rsidP="00AB132E">
      <w:pPr>
        <w:shd w:val="clear" w:color="auto" w:fill="FFFFFF"/>
        <w:tabs>
          <w:tab w:val="left" w:pos="7949"/>
          <w:tab w:val="left" w:leader="underscore" w:pos="9000"/>
          <w:tab w:val="left" w:leader="underscore" w:pos="9401"/>
        </w:tabs>
        <w:spacing w:line="322" w:lineRule="exact"/>
        <w:ind w:left="5220"/>
        <w:jc w:val="right"/>
        <w:rPr>
          <w:sz w:val="28"/>
          <w:szCs w:val="28"/>
        </w:rPr>
      </w:pPr>
    </w:p>
    <w:p w:rsidR="00B155B6" w:rsidRDefault="00B155B6" w:rsidP="00643880">
      <w:pPr>
        <w:jc w:val="center"/>
        <w:rPr>
          <w:sz w:val="28"/>
          <w:szCs w:val="28"/>
        </w:rPr>
      </w:pPr>
    </w:p>
    <w:p w:rsidR="00F43E8D" w:rsidRPr="0069769C" w:rsidRDefault="00F43E8D" w:rsidP="00643880">
      <w:pPr>
        <w:jc w:val="center"/>
        <w:rPr>
          <w:sz w:val="28"/>
          <w:szCs w:val="28"/>
        </w:rPr>
      </w:pPr>
    </w:p>
    <w:p w:rsidR="00643880" w:rsidRPr="0069769C" w:rsidRDefault="00643880" w:rsidP="009E208B">
      <w:pPr>
        <w:jc w:val="center"/>
        <w:rPr>
          <w:b/>
          <w:sz w:val="28"/>
          <w:szCs w:val="28"/>
        </w:rPr>
      </w:pPr>
      <w:r w:rsidRPr="0069769C">
        <w:rPr>
          <w:b/>
          <w:sz w:val="28"/>
          <w:szCs w:val="28"/>
        </w:rPr>
        <w:t xml:space="preserve">Порядок </w:t>
      </w:r>
      <w:r w:rsidR="007B4D8D">
        <w:rPr>
          <w:b/>
          <w:sz w:val="28"/>
          <w:szCs w:val="28"/>
        </w:rPr>
        <w:t xml:space="preserve">осуществления мониторинга и оценки </w:t>
      </w:r>
      <w:r w:rsidR="007B4D8D">
        <w:rPr>
          <w:b/>
          <w:sz w:val="28"/>
          <w:szCs w:val="28"/>
        </w:rPr>
        <w:br/>
        <w:t xml:space="preserve">качества управления </w:t>
      </w:r>
      <w:r w:rsidR="005660CB">
        <w:rPr>
          <w:b/>
          <w:sz w:val="28"/>
          <w:szCs w:val="28"/>
        </w:rPr>
        <w:t>муниципальными</w:t>
      </w:r>
      <w:r w:rsidR="007B4D8D">
        <w:rPr>
          <w:b/>
          <w:sz w:val="28"/>
          <w:szCs w:val="28"/>
        </w:rPr>
        <w:t xml:space="preserve"> финансами</w:t>
      </w:r>
      <w:r w:rsidR="007C5EB1">
        <w:rPr>
          <w:b/>
          <w:sz w:val="28"/>
          <w:szCs w:val="28"/>
        </w:rPr>
        <w:t xml:space="preserve"> в поселениях Валдайского муниципального района</w:t>
      </w:r>
    </w:p>
    <w:p w:rsidR="00B155B6" w:rsidRPr="0069769C" w:rsidRDefault="00B155B6" w:rsidP="00643880">
      <w:pPr>
        <w:rPr>
          <w:sz w:val="28"/>
          <w:szCs w:val="28"/>
        </w:rPr>
      </w:pPr>
    </w:p>
    <w:p w:rsidR="005C5A59" w:rsidRDefault="00BC1AAD" w:rsidP="00D51D30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</w:pPr>
      <w:r>
        <w:t xml:space="preserve">Настоящий </w:t>
      </w:r>
      <w:r w:rsidR="00D51D30">
        <w:t>П</w:t>
      </w:r>
      <w:r>
        <w:t xml:space="preserve">орядок </w:t>
      </w:r>
      <w:r w:rsidR="00A6436D">
        <w:t xml:space="preserve">определяет </w:t>
      </w:r>
      <w:r>
        <w:t xml:space="preserve">процедуру проведения оценки </w:t>
      </w:r>
      <w:r w:rsidR="00644E35">
        <w:t xml:space="preserve">качества </w:t>
      </w:r>
      <w:r w:rsidR="006A469C">
        <w:t xml:space="preserve">управления </w:t>
      </w:r>
      <w:r w:rsidR="005660CB">
        <w:t>муниципальными финансами</w:t>
      </w:r>
      <w:r>
        <w:t xml:space="preserve">. </w:t>
      </w:r>
    </w:p>
    <w:p w:rsidR="00597B0F" w:rsidRPr="00597B0F" w:rsidRDefault="00906E2F" w:rsidP="000F43A5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  <w:rPr>
          <w:sz w:val="32"/>
          <w:szCs w:val="32"/>
        </w:rPr>
      </w:pPr>
      <w:r>
        <w:t xml:space="preserve">Оценка </w:t>
      </w:r>
      <w:r w:rsidR="00157467" w:rsidRPr="00157467">
        <w:t xml:space="preserve">качества </w:t>
      </w:r>
      <w:r w:rsidR="006A469C">
        <w:t xml:space="preserve">управления </w:t>
      </w:r>
      <w:r w:rsidR="005660CB">
        <w:t xml:space="preserve">муниципальными финансами </w:t>
      </w:r>
      <w:r w:rsidR="00920260">
        <w:t xml:space="preserve">(далее – </w:t>
      </w:r>
      <w:r>
        <w:t xml:space="preserve">Оценка </w:t>
      </w:r>
      <w:r w:rsidR="00920260">
        <w:t xml:space="preserve">качества) </w:t>
      </w:r>
      <w:r w:rsidR="006518FC">
        <w:t xml:space="preserve">ежегодно проводится </w:t>
      </w:r>
      <w:r w:rsidR="00A14023">
        <w:t xml:space="preserve">комитетом </w:t>
      </w:r>
      <w:r w:rsidR="00D73512">
        <w:t xml:space="preserve">финансов </w:t>
      </w:r>
      <w:r w:rsidR="00A14023">
        <w:t>Валдайского муниципального района</w:t>
      </w:r>
      <w:r w:rsidR="00D73512">
        <w:t xml:space="preserve"> (далее – </w:t>
      </w:r>
      <w:r w:rsidR="00A14023">
        <w:t>комитет</w:t>
      </w:r>
      <w:r w:rsidR="00D73512">
        <w:t xml:space="preserve"> финансов)</w:t>
      </w:r>
      <w:r w:rsidR="006518FC">
        <w:t xml:space="preserve"> по </w:t>
      </w:r>
      <w:r w:rsidR="00767550">
        <w:t>индикаторам</w:t>
      </w:r>
      <w:r w:rsidR="006518FC">
        <w:t xml:space="preserve"> </w:t>
      </w:r>
      <w:r w:rsidR="002F1E7D">
        <w:t>в соответствии с Приложени</w:t>
      </w:r>
      <w:r w:rsidR="00F23698">
        <w:t>ем</w:t>
      </w:r>
      <w:r w:rsidR="006518FC">
        <w:t xml:space="preserve"> 1</w:t>
      </w:r>
      <w:r w:rsidR="005345CA">
        <w:t xml:space="preserve"> </w:t>
      </w:r>
      <w:r w:rsidR="006518FC">
        <w:t xml:space="preserve">к настоящему Порядку. </w:t>
      </w:r>
    </w:p>
    <w:p w:rsidR="007B4D8D" w:rsidRPr="007B4D8D" w:rsidRDefault="00906E2F" w:rsidP="00D66630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  <w:rPr>
          <w:sz w:val="20"/>
          <w:szCs w:val="20"/>
        </w:rPr>
      </w:pPr>
      <w:r>
        <w:t xml:space="preserve">Оценка </w:t>
      </w:r>
      <w:r w:rsidR="006518FC" w:rsidRPr="00157467">
        <w:t xml:space="preserve">качества </w:t>
      </w:r>
      <w:r w:rsidR="00131FDD">
        <w:t>про</w:t>
      </w:r>
      <w:r w:rsidR="00137B84">
        <w:t>водится</w:t>
      </w:r>
      <w:r w:rsidR="006518FC">
        <w:t xml:space="preserve"> на основании</w:t>
      </w:r>
      <w:r w:rsidR="007B4D8D" w:rsidRPr="007B4D8D">
        <w:t xml:space="preserve"> </w:t>
      </w:r>
      <w:r w:rsidR="007B4D8D">
        <w:t xml:space="preserve">показателей, утвержденных </w:t>
      </w:r>
      <w:r w:rsidR="00B47EFE">
        <w:t>решени</w:t>
      </w:r>
      <w:r w:rsidR="00A14023">
        <w:t>ями</w:t>
      </w:r>
      <w:r w:rsidR="007B4D8D">
        <w:t xml:space="preserve"> </w:t>
      </w:r>
      <w:r w:rsidR="00DC530B">
        <w:t xml:space="preserve">советов депутатов </w:t>
      </w:r>
      <w:r w:rsidR="00A14023">
        <w:t xml:space="preserve">городского и сельских поселений района (далее–поселений) </w:t>
      </w:r>
      <w:r w:rsidR="007B4D8D">
        <w:t xml:space="preserve">о бюджете </w:t>
      </w:r>
      <w:r w:rsidR="00A14023">
        <w:t>поселения</w:t>
      </w:r>
      <w:r w:rsidR="007B4D8D">
        <w:t>,</w:t>
      </w:r>
      <w:r w:rsidR="006518FC">
        <w:t xml:space="preserve"> данных отчетности об исполнении бюджет</w:t>
      </w:r>
      <w:r w:rsidR="00A14023">
        <w:t>ов</w:t>
      </w:r>
      <w:r w:rsidR="006518FC">
        <w:t xml:space="preserve"> </w:t>
      </w:r>
      <w:r w:rsidR="00A14023">
        <w:t xml:space="preserve">поселений </w:t>
      </w:r>
      <w:r w:rsidR="007B4D8D">
        <w:t>и иной</w:t>
      </w:r>
      <w:r w:rsidR="00E867C3">
        <w:t xml:space="preserve"> </w:t>
      </w:r>
      <w:r w:rsidR="006518FC">
        <w:t xml:space="preserve">информации, </w:t>
      </w:r>
      <w:r w:rsidR="00382DBF" w:rsidRPr="008C5996">
        <w:t>находящейся</w:t>
      </w:r>
      <w:r w:rsidR="006518FC">
        <w:t xml:space="preserve"> в распоряжении </w:t>
      </w:r>
      <w:r w:rsidR="00A14023">
        <w:t>комитета</w:t>
      </w:r>
      <w:r w:rsidR="00137B84">
        <w:t xml:space="preserve"> финансов</w:t>
      </w:r>
      <w:r w:rsidR="006518FC">
        <w:t>,</w:t>
      </w:r>
      <w:r w:rsidR="009A0450">
        <w:t xml:space="preserve"> </w:t>
      </w:r>
      <w:r w:rsidR="007B4D8D">
        <w:t>а также</w:t>
      </w:r>
      <w:r w:rsidR="00D66630">
        <w:t xml:space="preserve"> следующих материалов и сведений, полученных от финансов</w:t>
      </w:r>
      <w:r w:rsidR="00A14023">
        <w:t>ых</w:t>
      </w:r>
      <w:r w:rsidR="00D66630">
        <w:t xml:space="preserve"> органов </w:t>
      </w:r>
      <w:r w:rsidR="00A14023">
        <w:t>поселений</w:t>
      </w:r>
      <w:r w:rsidR="00D66630">
        <w:t>:</w:t>
      </w:r>
      <w:r w:rsidR="006518FC">
        <w:t xml:space="preserve"> </w:t>
      </w:r>
    </w:p>
    <w:p w:rsidR="000F43A5" w:rsidRPr="00C31928" w:rsidRDefault="000F43A5" w:rsidP="00D66630">
      <w:pPr>
        <w:pStyle w:val="2"/>
        <w:spacing w:line="240" w:lineRule="auto"/>
      </w:pPr>
      <w:r>
        <w:t xml:space="preserve">- </w:t>
      </w:r>
      <w:r w:rsidRPr="00C31928">
        <w:t>копи</w:t>
      </w:r>
      <w:r w:rsidR="00D66630">
        <w:t>й</w:t>
      </w:r>
      <w:r w:rsidRPr="00C31928">
        <w:t xml:space="preserve"> нормативн</w:t>
      </w:r>
      <w:r>
        <w:t>ых</w:t>
      </w:r>
      <w:r w:rsidRPr="00C31928">
        <w:t xml:space="preserve"> правов</w:t>
      </w:r>
      <w:r>
        <w:t>ых</w:t>
      </w:r>
      <w:r w:rsidRPr="00C31928">
        <w:t xml:space="preserve"> акт</w:t>
      </w:r>
      <w:r>
        <w:t>ов и материалов, указанных в Приложении 1 к настоящему Порядку, в электронном виде;</w:t>
      </w:r>
    </w:p>
    <w:p w:rsidR="00091BB5" w:rsidRPr="00D66630" w:rsidRDefault="000F43A5" w:rsidP="00102C90">
      <w:pPr>
        <w:pStyle w:val="2"/>
        <w:spacing w:line="240" w:lineRule="auto"/>
      </w:pPr>
      <w:r w:rsidRPr="00C570E2">
        <w:t xml:space="preserve">- </w:t>
      </w:r>
      <w:r w:rsidR="00955908">
        <w:t xml:space="preserve">информации </w:t>
      </w:r>
      <w:r w:rsidR="00102C90">
        <w:t>о</w:t>
      </w:r>
      <w:r w:rsidR="00955908">
        <w:t xml:space="preserve"> </w:t>
      </w:r>
      <w:r w:rsidRPr="00C570E2">
        <w:t>размещен</w:t>
      </w:r>
      <w:r w:rsidR="00955908">
        <w:t>ии</w:t>
      </w:r>
      <w:r>
        <w:t xml:space="preserve"> </w:t>
      </w:r>
      <w:r w:rsidRPr="00C570E2">
        <w:t xml:space="preserve">на </w:t>
      </w:r>
      <w:r>
        <w:t xml:space="preserve">официальных сайтах органов </w:t>
      </w:r>
      <w:r w:rsidR="00A25B72">
        <w:t>местного самоуправления</w:t>
      </w:r>
      <w:r>
        <w:t xml:space="preserve"> </w:t>
      </w:r>
      <w:r w:rsidR="00A14023">
        <w:t>поселений</w:t>
      </w:r>
      <w:r w:rsidR="00A25B72">
        <w:t xml:space="preserve"> </w:t>
      </w:r>
      <w:r>
        <w:t xml:space="preserve">в информационно-телекоммуникационной сети Интернет </w:t>
      </w:r>
      <w:r w:rsidRPr="00B37410">
        <w:t>нормативны</w:t>
      </w:r>
      <w:r>
        <w:t>х</w:t>
      </w:r>
      <w:r w:rsidRPr="00B37410">
        <w:t xml:space="preserve"> правов</w:t>
      </w:r>
      <w:r>
        <w:t>ых</w:t>
      </w:r>
      <w:r w:rsidRPr="00B37410">
        <w:t xml:space="preserve"> акт</w:t>
      </w:r>
      <w:r>
        <w:t>ов</w:t>
      </w:r>
      <w:r w:rsidRPr="00B37410">
        <w:t xml:space="preserve"> </w:t>
      </w:r>
      <w:r w:rsidR="00A14023">
        <w:t xml:space="preserve">поселений </w:t>
      </w:r>
      <w:r>
        <w:t>и материалов, указанных в Пр</w:t>
      </w:r>
      <w:r w:rsidR="00D66630">
        <w:t>иложении 1 к настоящему Порядку</w:t>
      </w:r>
      <w:r w:rsidR="00091BB5" w:rsidRPr="008C5996">
        <w:t xml:space="preserve">. </w:t>
      </w:r>
    </w:p>
    <w:p w:rsidR="000B79D2" w:rsidRDefault="000B79D2" w:rsidP="00D51D30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</w:pPr>
      <w:r>
        <w:t>Оценк</w:t>
      </w:r>
      <w:r w:rsidR="003812A9">
        <w:t>а</w:t>
      </w:r>
      <w:r>
        <w:t xml:space="preserve"> качества характеризу</w:t>
      </w:r>
      <w:r w:rsidR="003812A9">
        <w:t>е</w:t>
      </w:r>
      <w:r>
        <w:t xml:space="preserve">т следующие </w:t>
      </w:r>
      <w:r w:rsidR="006A469C">
        <w:t>аспекты</w:t>
      </w:r>
      <w:r w:rsidR="006669A5">
        <w:t xml:space="preserve"> </w:t>
      </w:r>
      <w:r w:rsidR="006A469C">
        <w:t xml:space="preserve">управления </w:t>
      </w:r>
      <w:r w:rsidR="005660CB">
        <w:t>муниципальными финансами</w:t>
      </w:r>
      <w:r w:rsidR="00D35364">
        <w:t xml:space="preserve"> (далее – направления)</w:t>
      </w:r>
      <w:r>
        <w:t xml:space="preserve"> в </w:t>
      </w:r>
      <w:r w:rsidR="00A14023">
        <w:t>поселениях</w:t>
      </w:r>
      <w:r w:rsidR="00065ED0">
        <w:t>:</w:t>
      </w:r>
    </w:p>
    <w:p w:rsidR="000B79D2" w:rsidRDefault="000B79D2" w:rsidP="005A0B1A">
      <w:pPr>
        <w:pStyle w:val="2"/>
        <w:spacing w:line="240" w:lineRule="auto"/>
      </w:pPr>
      <w:r>
        <w:t>1) бюджетное планирование;</w:t>
      </w:r>
    </w:p>
    <w:p w:rsidR="000B79D2" w:rsidRDefault="000B79D2" w:rsidP="005A0B1A">
      <w:pPr>
        <w:pStyle w:val="2"/>
        <w:spacing w:line="240" w:lineRule="auto"/>
      </w:pPr>
      <w:r>
        <w:t>2) исполнение бюджета;</w:t>
      </w:r>
    </w:p>
    <w:p w:rsidR="000B79D2" w:rsidRDefault="000B79D2" w:rsidP="005A0B1A">
      <w:pPr>
        <w:pStyle w:val="2"/>
        <w:spacing w:line="240" w:lineRule="auto"/>
      </w:pPr>
      <w:r>
        <w:t xml:space="preserve">3) управление </w:t>
      </w:r>
      <w:r w:rsidR="00B51B1A">
        <w:t xml:space="preserve">муниципальным </w:t>
      </w:r>
      <w:r>
        <w:t>долгом;</w:t>
      </w:r>
    </w:p>
    <w:p w:rsidR="000B79D2" w:rsidRDefault="000B79D2" w:rsidP="005A0B1A">
      <w:pPr>
        <w:pStyle w:val="2"/>
        <w:spacing w:line="240" w:lineRule="auto"/>
      </w:pPr>
      <w:r>
        <w:t xml:space="preserve">4) финансовые взаимоотношения с </w:t>
      </w:r>
      <w:r w:rsidR="00A14023">
        <w:t>районом</w:t>
      </w:r>
      <w:r>
        <w:t>;</w:t>
      </w:r>
    </w:p>
    <w:p w:rsidR="000B79D2" w:rsidRPr="00E03274" w:rsidRDefault="003354F4" w:rsidP="00456FBC">
      <w:pPr>
        <w:pStyle w:val="2"/>
        <w:spacing w:line="240" w:lineRule="auto"/>
      </w:pPr>
      <w:r>
        <w:t>5</w:t>
      </w:r>
      <w:r w:rsidR="000B79D2">
        <w:t xml:space="preserve">) </w:t>
      </w:r>
      <w:r w:rsidR="006669A5">
        <w:t>прозрачность бюджетного процесса.</w:t>
      </w:r>
    </w:p>
    <w:p w:rsidR="006669A5" w:rsidRDefault="009A0450" w:rsidP="000F43A5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</w:pPr>
      <w:r>
        <w:t>Комплексная</w:t>
      </w:r>
      <w:r w:rsidR="006669A5">
        <w:t xml:space="preserve"> </w:t>
      </w:r>
      <w:r w:rsidR="000F43A5">
        <w:t>О</w:t>
      </w:r>
      <w:r w:rsidR="006669A5">
        <w:t>ценка качества о</w:t>
      </w:r>
      <w:r>
        <w:t>пределяется</w:t>
      </w:r>
      <w:r w:rsidR="006669A5">
        <w:t xml:space="preserve"> по следующей формуле:</w:t>
      </w:r>
    </w:p>
    <w:p w:rsidR="006669A5" w:rsidRPr="006669A5" w:rsidRDefault="004D72EC" w:rsidP="006669A5">
      <w:pPr>
        <w:pStyle w:val="2"/>
        <w:spacing w:line="240" w:lineRule="auto"/>
        <w:jc w:val="center"/>
      </w:pPr>
      <w:r w:rsidRPr="004D72EC">
        <w:rPr>
          <w:position w:val="-30"/>
          <w:vertAlign w:val="subscript"/>
          <w:lang w:val="en-US"/>
        </w:rPr>
        <w:object w:dxaOrig="1620" w:dyaOrig="700">
          <v:shape id="_x0000_i1025" type="#_x0000_t75" style="width:81pt;height:34.8pt" o:ole="">
            <v:imagedata r:id="rId8" o:title=""/>
          </v:shape>
          <o:OLEObject Type="Embed" ProgID="Equation.3" ShapeID="_x0000_i1025" DrawAspect="Content" ObjectID="_1554809841" r:id="rId9"/>
        </w:object>
      </w:r>
    </w:p>
    <w:p w:rsidR="006669A5" w:rsidRDefault="006669A5" w:rsidP="006669A5">
      <w:pPr>
        <w:pStyle w:val="2"/>
        <w:spacing w:line="240" w:lineRule="auto"/>
      </w:pPr>
      <w:r>
        <w:t>где</w:t>
      </w:r>
      <w:r w:rsidRPr="006669A5">
        <w:t xml:space="preserve"> </w:t>
      </w:r>
      <w:r>
        <w:rPr>
          <w:lang w:val="en-US"/>
        </w:rPr>
        <w:t>O</w:t>
      </w:r>
      <w:r>
        <w:rPr>
          <w:vertAlign w:val="subscript"/>
          <w:lang w:val="en-US"/>
        </w:rPr>
        <w:t>i</w:t>
      </w:r>
      <w:r>
        <w:t xml:space="preserve"> – </w:t>
      </w:r>
      <w:r w:rsidR="009A0450">
        <w:t>комплексная</w:t>
      </w:r>
      <w:r>
        <w:t xml:space="preserve"> оценка качества для </w:t>
      </w:r>
      <w:r>
        <w:rPr>
          <w:lang w:val="en-US"/>
        </w:rPr>
        <w:t>i</w:t>
      </w:r>
      <w:r w:rsidRPr="006669A5">
        <w:t>-</w:t>
      </w:r>
      <w:r>
        <w:t xml:space="preserve">го </w:t>
      </w:r>
      <w:r w:rsidR="00A14023">
        <w:t>поселения</w:t>
      </w:r>
      <w:r>
        <w:t>;</w:t>
      </w:r>
    </w:p>
    <w:p w:rsidR="006669A5" w:rsidRDefault="006669A5" w:rsidP="006669A5">
      <w:pPr>
        <w:pStyle w:val="2"/>
        <w:spacing w:line="240" w:lineRule="auto"/>
      </w:pPr>
      <w:r>
        <w:rPr>
          <w:lang w:val="en-US"/>
        </w:rPr>
        <w:t>d</w:t>
      </w:r>
      <w:r w:rsidR="007241E3">
        <w:rPr>
          <w:vertAlign w:val="subscript"/>
          <w:lang w:val="en-US"/>
        </w:rPr>
        <w:t>j</w:t>
      </w:r>
      <w:r w:rsidRPr="006669A5">
        <w:t xml:space="preserve"> – </w:t>
      </w:r>
      <w:r>
        <w:t xml:space="preserve">удельный вес </w:t>
      </w:r>
      <w:r>
        <w:rPr>
          <w:lang w:val="en-US"/>
        </w:rPr>
        <w:t>j</w:t>
      </w:r>
      <w:r w:rsidRPr="006669A5">
        <w:t>-</w:t>
      </w:r>
      <w:r>
        <w:t>го направления</w:t>
      </w:r>
      <w:r w:rsidR="00D35364">
        <w:t xml:space="preserve"> в соответствии с Приложени</w:t>
      </w:r>
      <w:r w:rsidR="00DF0998">
        <w:t>ем</w:t>
      </w:r>
      <w:r w:rsidR="00D35364">
        <w:t xml:space="preserve"> 1</w:t>
      </w:r>
      <w:r w:rsidR="000F43A5">
        <w:t xml:space="preserve"> к настоящему Порядку</w:t>
      </w:r>
      <w:r w:rsidR="00D35364">
        <w:t>;</w:t>
      </w:r>
    </w:p>
    <w:p w:rsidR="00D35364" w:rsidRDefault="00D35364" w:rsidP="006669A5">
      <w:pPr>
        <w:pStyle w:val="2"/>
        <w:spacing w:line="240" w:lineRule="auto"/>
      </w:pPr>
      <w:r>
        <w:rPr>
          <w:lang w:val="en-US"/>
        </w:rPr>
        <w:t>O</w:t>
      </w:r>
      <w:r>
        <w:rPr>
          <w:vertAlign w:val="subscript"/>
          <w:lang w:val="en-US"/>
        </w:rPr>
        <w:t>ji</w:t>
      </w:r>
      <w:r w:rsidRPr="00D35364">
        <w:t xml:space="preserve"> –</w:t>
      </w:r>
      <w:r w:rsidR="00C253E3">
        <w:t xml:space="preserve"> </w:t>
      </w:r>
      <w:r>
        <w:t xml:space="preserve">оценка качества по </w:t>
      </w:r>
      <w:r>
        <w:rPr>
          <w:lang w:val="en-US"/>
        </w:rPr>
        <w:t>j</w:t>
      </w:r>
      <w:r w:rsidRPr="00D35364">
        <w:t>-</w:t>
      </w:r>
      <w:r>
        <w:t xml:space="preserve">му направлению для </w:t>
      </w:r>
      <w:r>
        <w:rPr>
          <w:lang w:val="en-US"/>
        </w:rPr>
        <w:t>i</w:t>
      </w:r>
      <w:r w:rsidRPr="006669A5">
        <w:t>-</w:t>
      </w:r>
      <w:r>
        <w:t xml:space="preserve">го </w:t>
      </w:r>
      <w:r w:rsidR="001E2008">
        <w:t>поселения</w:t>
      </w:r>
      <w:r w:rsidR="004D72EC">
        <w:t>, определяемая по формуле:</w:t>
      </w:r>
    </w:p>
    <w:p w:rsidR="00D35364" w:rsidRPr="00D35364" w:rsidRDefault="004D72EC" w:rsidP="00D35364">
      <w:pPr>
        <w:pStyle w:val="2"/>
        <w:spacing w:line="240" w:lineRule="auto"/>
        <w:jc w:val="center"/>
      </w:pPr>
      <w:r w:rsidRPr="004D72EC">
        <w:rPr>
          <w:position w:val="-28"/>
          <w:vertAlign w:val="subscript"/>
          <w:lang w:val="en-US"/>
        </w:rPr>
        <w:object w:dxaOrig="1680" w:dyaOrig="720">
          <v:shape id="_x0000_i1026" type="#_x0000_t75" style="width:84pt;height:36pt" o:ole="">
            <v:imagedata r:id="rId10" o:title=""/>
          </v:shape>
          <o:OLEObject Type="Embed" ProgID="Equation.3" ShapeID="_x0000_i1026" DrawAspect="Content" ObjectID="_1554809842" r:id="rId11"/>
        </w:object>
      </w:r>
    </w:p>
    <w:p w:rsidR="00D35364" w:rsidRDefault="00D35364" w:rsidP="00D35364">
      <w:pPr>
        <w:pStyle w:val="2"/>
        <w:spacing w:line="240" w:lineRule="auto"/>
      </w:pPr>
      <w:r>
        <w:t xml:space="preserve">где </w:t>
      </w:r>
      <w:r>
        <w:rPr>
          <w:lang w:val="en-US"/>
        </w:rPr>
        <w:t>k</w:t>
      </w:r>
      <w:r>
        <w:rPr>
          <w:vertAlign w:val="subscript"/>
          <w:lang w:val="en-US"/>
        </w:rPr>
        <w:t>n</w:t>
      </w:r>
      <w:r w:rsidRPr="00D35364">
        <w:t xml:space="preserve"> </w:t>
      </w:r>
      <w:r w:rsidRPr="006669A5">
        <w:t xml:space="preserve"> – </w:t>
      </w:r>
      <w:r>
        <w:t xml:space="preserve">удельный вес </w:t>
      </w:r>
      <w:r>
        <w:rPr>
          <w:lang w:val="en-US"/>
        </w:rPr>
        <w:t>n</w:t>
      </w:r>
      <w:r w:rsidRPr="006669A5">
        <w:t>-</w:t>
      </w:r>
      <w:r>
        <w:t>го</w:t>
      </w:r>
      <w:r w:rsidRPr="00D35364">
        <w:t xml:space="preserve"> </w:t>
      </w:r>
      <w:r>
        <w:t>индикатора в соответствии с Приложени</w:t>
      </w:r>
      <w:r w:rsidR="00DF0998">
        <w:t xml:space="preserve">ем </w:t>
      </w:r>
      <w:r>
        <w:t>1</w:t>
      </w:r>
      <w:r w:rsidR="000F43A5" w:rsidRPr="000F43A5">
        <w:t xml:space="preserve"> </w:t>
      </w:r>
      <w:r w:rsidR="000F43A5">
        <w:t>к настоящему Порядку</w:t>
      </w:r>
      <w:r>
        <w:t>;</w:t>
      </w:r>
    </w:p>
    <w:p w:rsidR="004D72EC" w:rsidRDefault="00600DD0" w:rsidP="00D35364">
      <w:pPr>
        <w:pStyle w:val="2"/>
        <w:spacing w:line="240" w:lineRule="auto"/>
      </w:pPr>
      <w:r>
        <w:rPr>
          <w:lang w:val="en-US"/>
        </w:rPr>
        <w:t>E</w:t>
      </w:r>
      <w:r w:rsidR="00D35364">
        <w:rPr>
          <w:vertAlign w:val="subscript"/>
          <w:lang w:val="en-US"/>
        </w:rPr>
        <w:t>ni</w:t>
      </w:r>
      <w:r w:rsidR="00D35364">
        <w:t xml:space="preserve"> – </w:t>
      </w:r>
      <w:r w:rsidR="003812A9">
        <w:t>оценка по</w:t>
      </w:r>
      <w:r w:rsidR="00D35364">
        <w:t xml:space="preserve"> </w:t>
      </w:r>
      <w:r w:rsidR="00D35364">
        <w:rPr>
          <w:lang w:val="en-US"/>
        </w:rPr>
        <w:t>n</w:t>
      </w:r>
      <w:r w:rsidR="00D35364" w:rsidRPr="00D35364">
        <w:t>-</w:t>
      </w:r>
      <w:r w:rsidR="003812A9">
        <w:t>му</w:t>
      </w:r>
      <w:r w:rsidR="00D35364">
        <w:t xml:space="preserve"> индикатор</w:t>
      </w:r>
      <w:r w:rsidR="003812A9">
        <w:t>у</w:t>
      </w:r>
      <w:r w:rsidR="00D35364">
        <w:t xml:space="preserve"> для </w:t>
      </w:r>
      <w:r w:rsidR="00D35364">
        <w:rPr>
          <w:lang w:val="en-US"/>
        </w:rPr>
        <w:t>i</w:t>
      </w:r>
      <w:r w:rsidR="00D35364" w:rsidRPr="00D35364">
        <w:t>-</w:t>
      </w:r>
      <w:r w:rsidR="00D35364">
        <w:t xml:space="preserve">го </w:t>
      </w:r>
      <w:r w:rsidR="001E2008">
        <w:t>поселения</w:t>
      </w:r>
      <w:r w:rsidR="004D72EC">
        <w:t>;</w:t>
      </w:r>
    </w:p>
    <w:p w:rsidR="00D35364" w:rsidRDefault="004D72EC" w:rsidP="00D35364">
      <w:pPr>
        <w:pStyle w:val="2"/>
        <w:spacing w:line="240" w:lineRule="auto"/>
      </w:pPr>
      <w:r>
        <w:rPr>
          <w:lang w:val="en-US"/>
        </w:rPr>
        <w:t>N</w:t>
      </w:r>
      <w:r>
        <w:rPr>
          <w:vertAlign w:val="subscript"/>
          <w:lang w:val="en-US"/>
        </w:rPr>
        <w:t>j</w:t>
      </w:r>
      <w:r w:rsidRPr="004D72EC">
        <w:t xml:space="preserve"> – </w:t>
      </w:r>
      <w:r>
        <w:t xml:space="preserve">количество индикаторов </w:t>
      </w:r>
      <w:r>
        <w:rPr>
          <w:lang w:val="en-US"/>
        </w:rPr>
        <w:t>j</w:t>
      </w:r>
      <w:r w:rsidRPr="004D72EC">
        <w:t>-</w:t>
      </w:r>
      <w:r>
        <w:t>го направления</w:t>
      </w:r>
      <w:r w:rsidR="00D35364">
        <w:t>.</w:t>
      </w:r>
    </w:p>
    <w:p w:rsidR="00D35364" w:rsidRDefault="00D35364" w:rsidP="00D35364">
      <w:pPr>
        <w:pStyle w:val="2"/>
        <w:spacing w:line="240" w:lineRule="auto"/>
      </w:pPr>
      <w:r>
        <w:t>В случае</w:t>
      </w:r>
      <w:r w:rsidR="009A0450">
        <w:t xml:space="preserve"> выявления несоответствия значений индикаторов соблюдения требований бюджетного законодательства в </w:t>
      </w:r>
      <w:r w:rsidR="001E2008">
        <w:t>поселении</w:t>
      </w:r>
      <w:r w:rsidR="009A0450">
        <w:t xml:space="preserve"> </w:t>
      </w:r>
      <w:r w:rsidR="00C253E3">
        <w:t>нормативным</w:t>
      </w:r>
      <w:r w:rsidR="009A0450">
        <w:t xml:space="preserve"> значениям</w:t>
      </w:r>
      <w:r w:rsidR="004C77B7">
        <w:t xml:space="preserve"> (Приложение </w:t>
      </w:r>
      <w:r w:rsidR="003812A9">
        <w:t>2</w:t>
      </w:r>
      <w:r w:rsidR="000F43A5" w:rsidRPr="000F43A5">
        <w:t xml:space="preserve"> </w:t>
      </w:r>
      <w:r w:rsidR="000F43A5">
        <w:t>к настоящему Порядку</w:t>
      </w:r>
      <w:r w:rsidR="004C77B7">
        <w:t>)</w:t>
      </w:r>
      <w:r w:rsidR="009A0450">
        <w:t>,</w:t>
      </w:r>
      <w:r>
        <w:t xml:space="preserve"> </w:t>
      </w:r>
      <w:r w:rsidR="009A0450">
        <w:t>комплексная</w:t>
      </w:r>
      <w:r>
        <w:t xml:space="preserve"> оценка качества </w:t>
      </w:r>
      <w:r w:rsidR="009A0450">
        <w:t xml:space="preserve">сокращается на </w:t>
      </w:r>
      <w:r w:rsidR="00C21B98">
        <w:t>5%</w:t>
      </w:r>
      <w:r w:rsidR="009A0450">
        <w:t xml:space="preserve"> за каждый случай такого несоответствия.</w:t>
      </w:r>
    </w:p>
    <w:p w:rsidR="006E2CC2" w:rsidRDefault="006E2CC2" w:rsidP="00D51D30">
      <w:pPr>
        <w:pStyle w:val="2"/>
        <w:numPr>
          <w:ilvl w:val="0"/>
          <w:numId w:val="4"/>
        </w:numPr>
        <w:tabs>
          <w:tab w:val="clear" w:pos="1080"/>
        </w:tabs>
        <w:spacing w:line="240" w:lineRule="auto"/>
        <w:ind w:left="0" w:firstLine="360"/>
      </w:pPr>
      <w:r>
        <w:t xml:space="preserve">Оценка качества </w:t>
      </w:r>
      <w:r w:rsidR="006A469C">
        <w:t xml:space="preserve">управления </w:t>
      </w:r>
      <w:r w:rsidR="005660CB">
        <w:t>муниципальными финансами</w:t>
      </w:r>
      <w:r>
        <w:t xml:space="preserve"> осуществляется</w:t>
      </w:r>
      <w:r w:rsidRPr="008C5996">
        <w:t xml:space="preserve"> в</w:t>
      </w:r>
      <w:r w:rsidRPr="0043420F">
        <w:rPr>
          <w:b/>
        </w:rPr>
        <w:t xml:space="preserve"> </w:t>
      </w:r>
      <w:r w:rsidRPr="00935231">
        <w:t>баллах</w:t>
      </w:r>
      <w:r>
        <w:t xml:space="preserve"> и проводится по единым для всех </w:t>
      </w:r>
      <w:r w:rsidR="001E2008">
        <w:t>поселений</w:t>
      </w:r>
      <w:r w:rsidR="005660CB">
        <w:t xml:space="preserve"> </w:t>
      </w:r>
      <w:r>
        <w:t>методологически</w:t>
      </w:r>
      <w:r w:rsidR="008F5615">
        <w:t>м принципам на основе значений индикаторов следующим образом</w:t>
      </w:r>
      <w:r>
        <w:t xml:space="preserve">: </w:t>
      </w:r>
    </w:p>
    <w:p w:rsidR="006E2CC2" w:rsidRPr="008C5996" w:rsidRDefault="006E2CC2" w:rsidP="00D51D30">
      <w:pPr>
        <w:pStyle w:val="2"/>
        <w:spacing w:line="240" w:lineRule="auto"/>
        <w:ind w:firstLine="360"/>
      </w:pPr>
      <w:r>
        <w:t xml:space="preserve">а) в части индикаторов, увеличение значения которых свидетельствует </w:t>
      </w:r>
      <w:r w:rsidRPr="0091216A">
        <w:rPr>
          <w:bCs/>
        </w:rPr>
        <w:t xml:space="preserve">о повышении качества </w:t>
      </w:r>
      <w:r w:rsidR="006A469C">
        <w:rPr>
          <w:bCs/>
        </w:rPr>
        <w:t xml:space="preserve">управления </w:t>
      </w:r>
      <w:r w:rsidRPr="008C5996">
        <w:t>(</w:t>
      </w:r>
      <w:r>
        <w:t>указанных в пунктах</w:t>
      </w:r>
      <w:r w:rsidR="00643238">
        <w:t xml:space="preserve"> 1.1, </w:t>
      </w:r>
      <w:r w:rsidR="00604015">
        <w:t>5</w:t>
      </w:r>
      <w:r w:rsidR="00AE6A1A">
        <w:t>.</w:t>
      </w:r>
      <w:r w:rsidR="00081EB0">
        <w:t>6</w:t>
      </w:r>
      <w:r>
        <w:t xml:space="preserve"> Приложения 1</w:t>
      </w:r>
      <w:r w:rsidR="00D92D6C" w:rsidRPr="00D92D6C">
        <w:t xml:space="preserve"> </w:t>
      </w:r>
      <w:r w:rsidR="00D92D6C">
        <w:t>к настоящему Порядку</w:t>
      </w:r>
      <w:r w:rsidRPr="008C5996">
        <w:t>)</w:t>
      </w:r>
      <w:r w:rsidRPr="008C5996">
        <w:rPr>
          <w:bCs/>
        </w:rPr>
        <w:t>, по формуле:</w:t>
      </w:r>
    </w:p>
    <w:p w:rsidR="006E2CC2" w:rsidRDefault="006E2CC2" w:rsidP="006E2CC2">
      <w:pPr>
        <w:tabs>
          <w:tab w:val="num" w:pos="360"/>
        </w:tabs>
        <w:jc w:val="center"/>
        <w:rPr>
          <w:sz w:val="28"/>
          <w:szCs w:val="28"/>
        </w:rPr>
      </w:pPr>
    </w:p>
    <w:p w:rsidR="006E2CC2" w:rsidRPr="006E2CC2" w:rsidRDefault="006E2CC2" w:rsidP="006E2CC2">
      <w:pPr>
        <w:tabs>
          <w:tab w:val="num" w:pos="36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91216A">
        <w:rPr>
          <w:sz w:val="28"/>
          <w:szCs w:val="28"/>
          <w:vertAlign w:val="subscript"/>
          <w:lang w:val="en-US"/>
        </w:rPr>
        <w:t>i</w:t>
      </w:r>
      <w:r w:rsidRPr="006E2CC2">
        <w:rPr>
          <w:sz w:val="28"/>
          <w:szCs w:val="28"/>
          <w:vertAlign w:val="subscript"/>
          <w:lang w:val="en-US"/>
        </w:rPr>
        <w:t xml:space="preserve"> </w:t>
      </w:r>
      <w:r w:rsidRPr="006E2CC2">
        <w:rPr>
          <w:sz w:val="28"/>
          <w:szCs w:val="28"/>
          <w:lang w:val="en-US"/>
        </w:rPr>
        <w:t>=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i</w:t>
      </w:r>
      <w:r w:rsidRPr="006E2CC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 w:rsidRPr="0091216A">
        <w:rPr>
          <w:sz w:val="28"/>
          <w:szCs w:val="28"/>
          <w:vertAlign w:val="subscript"/>
          <w:lang w:val="en-US"/>
        </w:rPr>
        <w:t>in</w:t>
      </w:r>
      <w:r w:rsidRPr="006E2CC2">
        <w:rPr>
          <w:sz w:val="28"/>
          <w:szCs w:val="28"/>
          <w:lang w:val="en-US"/>
        </w:rPr>
        <w:t>) /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 w:rsidRPr="0091216A">
        <w:rPr>
          <w:sz w:val="28"/>
          <w:szCs w:val="28"/>
          <w:vertAlign w:val="subscript"/>
          <w:lang w:val="en-US"/>
        </w:rPr>
        <w:t>ax</w:t>
      </w:r>
      <w:r w:rsidRPr="006E2CC2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 w:rsidRPr="0091216A">
        <w:rPr>
          <w:sz w:val="28"/>
          <w:szCs w:val="28"/>
          <w:vertAlign w:val="subscript"/>
          <w:lang w:val="en-US"/>
        </w:rPr>
        <w:t>in</w:t>
      </w:r>
      <w:r w:rsidRPr="006E2CC2">
        <w:rPr>
          <w:sz w:val="28"/>
          <w:szCs w:val="28"/>
          <w:lang w:val="en-US"/>
        </w:rPr>
        <w:t>),</w:t>
      </w:r>
    </w:p>
    <w:p w:rsidR="006E2CC2" w:rsidRPr="0091216A" w:rsidRDefault="006E2CC2" w:rsidP="006E2CC2">
      <w:pPr>
        <w:tabs>
          <w:tab w:val="num" w:pos="360"/>
        </w:tabs>
        <w:rPr>
          <w:sz w:val="28"/>
          <w:szCs w:val="28"/>
        </w:rPr>
      </w:pPr>
      <w:r w:rsidRPr="006E2CC2">
        <w:rPr>
          <w:sz w:val="28"/>
          <w:szCs w:val="28"/>
          <w:lang w:val="en-US"/>
        </w:rPr>
        <w:tab/>
      </w:r>
      <w:r w:rsidRPr="006E2CC2">
        <w:rPr>
          <w:sz w:val="28"/>
          <w:szCs w:val="28"/>
          <w:lang w:val="en-US"/>
        </w:rPr>
        <w:tab/>
      </w:r>
      <w:r>
        <w:rPr>
          <w:sz w:val="28"/>
          <w:szCs w:val="28"/>
        </w:rPr>
        <w:t>где:</w:t>
      </w:r>
      <w:r w:rsidRPr="0091216A">
        <w:rPr>
          <w:sz w:val="28"/>
          <w:szCs w:val="28"/>
        </w:rPr>
        <w:t xml:space="preserve"> </w:t>
      </w:r>
    </w:p>
    <w:p w:rsidR="006E2CC2" w:rsidRPr="001E2008" w:rsidRDefault="006E2CC2" w:rsidP="00D92D6C">
      <w:pPr>
        <w:pStyle w:val="a5"/>
        <w:tabs>
          <w:tab w:val="left" w:pos="360"/>
          <w:tab w:val="left" w:pos="9648"/>
        </w:tabs>
        <w:spacing w:line="240" w:lineRule="auto"/>
        <w:ind w:firstLine="0"/>
      </w:pPr>
      <w:r w:rsidRPr="00965365">
        <w:rPr>
          <w:b/>
        </w:rPr>
        <w:tab/>
      </w:r>
      <w:r w:rsidRPr="008C5996">
        <w:t>Е</w:t>
      </w:r>
      <w:r w:rsidRPr="008C5996">
        <w:rPr>
          <w:vertAlign w:val="subscript"/>
          <w:lang w:val="en-US"/>
        </w:rPr>
        <w:t>i</w:t>
      </w:r>
      <w:r w:rsidRPr="008C5996">
        <w:rPr>
          <w:vertAlign w:val="subscript"/>
        </w:rPr>
        <w:t xml:space="preserve"> </w:t>
      </w:r>
      <w:r w:rsidRPr="008C5996">
        <w:t xml:space="preserve">– оценка значения соответствующего индикатора, увеличение значения которого свидетельствует </w:t>
      </w:r>
      <w:r w:rsidRPr="008C5996">
        <w:rPr>
          <w:bCs/>
        </w:rPr>
        <w:t xml:space="preserve">о повышении качества </w:t>
      </w:r>
      <w:r w:rsidR="006A469C">
        <w:rPr>
          <w:bCs/>
        </w:rPr>
        <w:t xml:space="preserve">управления </w:t>
      </w:r>
      <w:r w:rsidR="005660CB">
        <w:t>муниципальными финансами</w:t>
      </w:r>
      <w:r w:rsidRPr="008C5996">
        <w:rPr>
          <w:bCs/>
        </w:rPr>
        <w:t xml:space="preserve"> в </w:t>
      </w:r>
      <w:r w:rsidRPr="008C5996">
        <w:rPr>
          <w:bCs/>
          <w:lang w:val="en-US"/>
        </w:rPr>
        <w:t>i</w:t>
      </w:r>
      <w:r w:rsidRPr="008C5996">
        <w:rPr>
          <w:bCs/>
        </w:rPr>
        <w:t xml:space="preserve">-ом </w:t>
      </w:r>
      <w:r w:rsidR="001E2008">
        <w:rPr>
          <w:bCs/>
        </w:rPr>
        <w:t>поселении</w:t>
      </w:r>
      <w:r w:rsidR="001E2008" w:rsidRPr="001E2008">
        <w:rPr>
          <w:bCs/>
        </w:rPr>
        <w:t>;</w:t>
      </w:r>
    </w:p>
    <w:p w:rsidR="006E2CC2" w:rsidRPr="00081EB0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i</w:t>
      </w:r>
      <w:r w:rsidRPr="009121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1216A">
        <w:rPr>
          <w:sz w:val="28"/>
          <w:szCs w:val="28"/>
        </w:rPr>
        <w:t xml:space="preserve"> значение </w:t>
      </w:r>
      <w:r w:rsidRPr="00081EB0">
        <w:rPr>
          <w:sz w:val="28"/>
          <w:szCs w:val="28"/>
        </w:rPr>
        <w:t xml:space="preserve">соответствующего индикатора в </w:t>
      </w:r>
      <w:r w:rsidRPr="00081EB0">
        <w:rPr>
          <w:sz w:val="28"/>
          <w:szCs w:val="28"/>
          <w:lang w:val="en-US"/>
        </w:rPr>
        <w:t>i</w:t>
      </w:r>
      <w:r w:rsidRPr="00081EB0">
        <w:rPr>
          <w:sz w:val="28"/>
          <w:szCs w:val="28"/>
        </w:rPr>
        <w:t>-ом</w:t>
      </w:r>
      <w:r w:rsidR="00081EB0" w:rsidRPr="00081EB0">
        <w:rPr>
          <w:bCs/>
          <w:sz w:val="28"/>
          <w:szCs w:val="28"/>
        </w:rPr>
        <w:t xml:space="preserve"> </w:t>
      </w:r>
      <w:r w:rsidR="001E2008" w:rsidRPr="001E2008">
        <w:rPr>
          <w:bCs/>
          <w:sz w:val="28"/>
          <w:szCs w:val="28"/>
        </w:rPr>
        <w:t>поселении</w:t>
      </w:r>
      <w:r w:rsidR="00081EB0" w:rsidRPr="00081EB0">
        <w:rPr>
          <w:sz w:val="28"/>
          <w:szCs w:val="28"/>
        </w:rPr>
        <w:t>;</w:t>
      </w:r>
    </w:p>
    <w:p w:rsidR="006E2CC2" w:rsidRPr="00081EB0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 w:rsidRPr="00081EB0">
        <w:rPr>
          <w:sz w:val="28"/>
          <w:szCs w:val="28"/>
        </w:rPr>
        <w:tab/>
      </w:r>
      <w:r w:rsidRPr="00081EB0">
        <w:rPr>
          <w:sz w:val="28"/>
          <w:szCs w:val="28"/>
          <w:lang w:val="en-US"/>
        </w:rPr>
        <w:t>U</w:t>
      </w:r>
      <w:r w:rsidRPr="00081EB0">
        <w:rPr>
          <w:sz w:val="28"/>
          <w:szCs w:val="28"/>
          <w:vertAlign w:val="subscript"/>
          <w:lang w:val="en-US"/>
        </w:rPr>
        <w:t>min</w:t>
      </w:r>
      <w:r w:rsidR="00FB26FC" w:rsidRPr="00FB26FC">
        <w:rPr>
          <w:sz w:val="28"/>
          <w:szCs w:val="28"/>
        </w:rPr>
        <w:t xml:space="preserve"> </w:t>
      </w:r>
      <w:r w:rsidR="00FB26FC">
        <w:rPr>
          <w:sz w:val="28"/>
          <w:szCs w:val="28"/>
        </w:rPr>
        <w:t xml:space="preserve">– </w:t>
      </w:r>
      <w:r w:rsidRPr="00FB26FC">
        <w:rPr>
          <w:sz w:val="28"/>
          <w:szCs w:val="28"/>
        </w:rPr>
        <w:t>м</w:t>
      </w:r>
      <w:r w:rsidRPr="00081EB0">
        <w:rPr>
          <w:sz w:val="28"/>
          <w:szCs w:val="28"/>
        </w:rPr>
        <w:t xml:space="preserve">инимальное значение соответствующего индикатора в </w:t>
      </w:r>
      <w:r w:rsidR="001E2008" w:rsidRPr="001E2008">
        <w:rPr>
          <w:bCs/>
          <w:sz w:val="28"/>
          <w:szCs w:val="28"/>
        </w:rPr>
        <w:t>поселени</w:t>
      </w:r>
      <w:r w:rsidR="001E2008">
        <w:rPr>
          <w:bCs/>
          <w:sz w:val="28"/>
          <w:szCs w:val="28"/>
        </w:rPr>
        <w:t>ях</w:t>
      </w:r>
      <w:r w:rsidRPr="00081EB0">
        <w:rPr>
          <w:sz w:val="28"/>
          <w:szCs w:val="28"/>
        </w:rPr>
        <w:t>;</w:t>
      </w:r>
    </w:p>
    <w:p w:rsidR="006E2CC2" w:rsidRPr="00081EB0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 w:rsidRPr="00081EB0">
        <w:rPr>
          <w:sz w:val="28"/>
          <w:szCs w:val="28"/>
        </w:rPr>
        <w:tab/>
      </w:r>
      <w:r w:rsidRPr="00081EB0">
        <w:rPr>
          <w:sz w:val="28"/>
          <w:szCs w:val="28"/>
          <w:lang w:val="en-US"/>
        </w:rPr>
        <w:t>U</w:t>
      </w:r>
      <w:r w:rsidRPr="00081EB0">
        <w:rPr>
          <w:sz w:val="28"/>
          <w:szCs w:val="28"/>
          <w:vertAlign w:val="subscript"/>
          <w:lang w:val="en-US"/>
        </w:rPr>
        <w:t>max</w:t>
      </w:r>
      <w:r w:rsidRPr="00081EB0">
        <w:rPr>
          <w:sz w:val="28"/>
          <w:szCs w:val="28"/>
        </w:rPr>
        <w:t xml:space="preserve"> – максимальное значение соответствующего индикатора в </w:t>
      </w:r>
      <w:r w:rsidR="001E2008" w:rsidRPr="001E2008">
        <w:rPr>
          <w:bCs/>
          <w:sz w:val="28"/>
          <w:szCs w:val="28"/>
        </w:rPr>
        <w:t>поселени</w:t>
      </w:r>
      <w:r w:rsidR="001E2008">
        <w:rPr>
          <w:bCs/>
          <w:sz w:val="28"/>
          <w:szCs w:val="28"/>
        </w:rPr>
        <w:t>ях</w:t>
      </w:r>
      <w:r w:rsidR="00081EB0" w:rsidRPr="00081EB0">
        <w:rPr>
          <w:sz w:val="28"/>
          <w:szCs w:val="28"/>
        </w:rPr>
        <w:t>;</w:t>
      </w:r>
    </w:p>
    <w:p w:rsidR="006E2CC2" w:rsidRDefault="006E2CC2" w:rsidP="00D92D6C">
      <w:pPr>
        <w:tabs>
          <w:tab w:val="num" w:pos="360"/>
        </w:tabs>
        <w:jc w:val="both"/>
        <w:rPr>
          <w:sz w:val="28"/>
          <w:szCs w:val="28"/>
        </w:rPr>
      </w:pPr>
      <w:r w:rsidRPr="00081EB0">
        <w:rPr>
          <w:sz w:val="28"/>
          <w:szCs w:val="28"/>
        </w:rPr>
        <w:tab/>
        <w:t>б) в части индикаторов, снижение значения</w:t>
      </w:r>
      <w:r w:rsidRPr="000615FF">
        <w:rPr>
          <w:sz w:val="28"/>
          <w:szCs w:val="28"/>
        </w:rPr>
        <w:t xml:space="preserve"> которых свидетельствует о повышении качества </w:t>
      </w:r>
      <w:r w:rsidR="006A469C">
        <w:rPr>
          <w:sz w:val="28"/>
          <w:szCs w:val="28"/>
        </w:rPr>
        <w:t xml:space="preserve">управления </w:t>
      </w:r>
      <w:r w:rsidRPr="008C5996">
        <w:rPr>
          <w:sz w:val="28"/>
          <w:szCs w:val="28"/>
        </w:rPr>
        <w:t>(</w:t>
      </w:r>
      <w:r w:rsidRPr="009072C5">
        <w:rPr>
          <w:sz w:val="28"/>
          <w:szCs w:val="28"/>
        </w:rPr>
        <w:t>указанных в пунктах</w:t>
      </w:r>
      <w:r w:rsidR="00643238">
        <w:rPr>
          <w:sz w:val="28"/>
          <w:szCs w:val="28"/>
        </w:rPr>
        <w:t xml:space="preserve"> 1.3, 2.2, </w:t>
      </w:r>
      <w:r w:rsidR="00130153">
        <w:rPr>
          <w:sz w:val="28"/>
          <w:szCs w:val="28"/>
        </w:rPr>
        <w:t>2.4,</w:t>
      </w:r>
      <w:r w:rsidR="00643238">
        <w:rPr>
          <w:sz w:val="28"/>
          <w:szCs w:val="28"/>
        </w:rPr>
        <w:t xml:space="preserve"> 3.1, 3.</w:t>
      </w:r>
      <w:r w:rsidR="000A4AB6">
        <w:rPr>
          <w:sz w:val="28"/>
          <w:szCs w:val="28"/>
        </w:rPr>
        <w:t>4</w:t>
      </w:r>
      <w:r w:rsidR="00643238">
        <w:rPr>
          <w:sz w:val="28"/>
          <w:szCs w:val="28"/>
        </w:rPr>
        <w:t>, 3.</w:t>
      </w:r>
      <w:r w:rsidR="000A4AB6">
        <w:rPr>
          <w:sz w:val="28"/>
          <w:szCs w:val="28"/>
        </w:rPr>
        <w:t>5</w:t>
      </w:r>
      <w:r w:rsidR="00643238">
        <w:rPr>
          <w:sz w:val="28"/>
          <w:szCs w:val="28"/>
        </w:rPr>
        <w:t>, 3.</w:t>
      </w:r>
      <w:r w:rsidR="000A4AB6">
        <w:rPr>
          <w:sz w:val="28"/>
          <w:szCs w:val="28"/>
        </w:rPr>
        <w:t>6</w:t>
      </w:r>
      <w:r w:rsidR="00643238">
        <w:rPr>
          <w:sz w:val="28"/>
          <w:szCs w:val="28"/>
        </w:rPr>
        <w:t xml:space="preserve"> </w:t>
      </w:r>
      <w:r w:rsidRPr="009072C5">
        <w:rPr>
          <w:sz w:val="28"/>
          <w:szCs w:val="28"/>
        </w:rPr>
        <w:t>Приложения 1</w:t>
      </w:r>
      <w:r w:rsidR="00D92D6C" w:rsidRPr="00D92D6C">
        <w:rPr>
          <w:sz w:val="28"/>
          <w:szCs w:val="28"/>
        </w:rPr>
        <w:t xml:space="preserve"> к настоящему Порядку</w:t>
      </w:r>
      <w:r w:rsidRPr="008C5996">
        <w:rPr>
          <w:sz w:val="28"/>
          <w:szCs w:val="28"/>
        </w:rPr>
        <w:t>), по формуле:</w:t>
      </w:r>
    </w:p>
    <w:p w:rsidR="00D92D6C" w:rsidRPr="000615FF" w:rsidRDefault="00D92D6C" w:rsidP="00D92D6C">
      <w:pPr>
        <w:tabs>
          <w:tab w:val="num" w:pos="360"/>
        </w:tabs>
        <w:jc w:val="both"/>
        <w:rPr>
          <w:sz w:val="28"/>
          <w:szCs w:val="28"/>
        </w:rPr>
      </w:pPr>
    </w:p>
    <w:p w:rsidR="006E2CC2" w:rsidRPr="00D92D6C" w:rsidRDefault="006E2CC2" w:rsidP="00D92D6C">
      <w:pPr>
        <w:pStyle w:val="a5"/>
        <w:tabs>
          <w:tab w:val="left" w:pos="1548"/>
          <w:tab w:val="left" w:pos="9648"/>
        </w:tabs>
        <w:spacing w:line="240" w:lineRule="auto"/>
        <w:ind w:firstLine="0"/>
        <w:jc w:val="center"/>
        <w:rPr>
          <w:lang w:val="de-DE"/>
        </w:rPr>
      </w:pPr>
      <w:r w:rsidRPr="000615FF">
        <w:t>Е</w:t>
      </w:r>
      <w:r w:rsidRPr="00D92D6C">
        <w:rPr>
          <w:vertAlign w:val="subscript"/>
          <w:lang w:val="de-DE"/>
        </w:rPr>
        <w:t xml:space="preserve">i </w:t>
      </w:r>
      <w:r w:rsidRPr="00D92D6C">
        <w:rPr>
          <w:lang w:val="de-DE"/>
        </w:rPr>
        <w:t>= (U</w:t>
      </w:r>
      <w:r w:rsidRPr="00D92D6C">
        <w:rPr>
          <w:vertAlign w:val="subscript"/>
          <w:lang w:val="de-DE"/>
        </w:rPr>
        <w:t>max</w:t>
      </w:r>
      <w:r w:rsidRPr="00D92D6C">
        <w:rPr>
          <w:lang w:val="de-DE"/>
        </w:rPr>
        <w:t xml:space="preserve"> – U</w:t>
      </w:r>
      <w:r w:rsidRPr="00D92D6C">
        <w:rPr>
          <w:vertAlign w:val="subscript"/>
          <w:lang w:val="de-DE"/>
        </w:rPr>
        <w:t>i</w:t>
      </w:r>
      <w:r w:rsidRPr="00D92D6C">
        <w:rPr>
          <w:lang w:val="de-DE"/>
        </w:rPr>
        <w:t>) / (U</w:t>
      </w:r>
      <w:r w:rsidRPr="00D92D6C">
        <w:rPr>
          <w:vertAlign w:val="subscript"/>
          <w:lang w:val="de-DE"/>
        </w:rPr>
        <w:t>max</w:t>
      </w:r>
      <w:r w:rsidRPr="00D92D6C">
        <w:rPr>
          <w:lang w:val="de-DE"/>
        </w:rPr>
        <w:t xml:space="preserve"> – U</w:t>
      </w:r>
      <w:r w:rsidRPr="00D92D6C">
        <w:rPr>
          <w:vertAlign w:val="subscript"/>
          <w:lang w:val="de-DE"/>
        </w:rPr>
        <w:t>min</w:t>
      </w:r>
      <w:r w:rsidRPr="00D92D6C">
        <w:rPr>
          <w:lang w:val="de-DE"/>
        </w:rPr>
        <w:t>),</w:t>
      </w:r>
    </w:p>
    <w:p w:rsidR="006E2CC2" w:rsidRDefault="006E2CC2" w:rsidP="006E2CC2">
      <w:pPr>
        <w:tabs>
          <w:tab w:val="num" w:pos="360"/>
        </w:tabs>
        <w:rPr>
          <w:sz w:val="28"/>
          <w:szCs w:val="28"/>
        </w:rPr>
      </w:pPr>
      <w:r w:rsidRPr="00D92D6C">
        <w:rPr>
          <w:sz w:val="28"/>
          <w:szCs w:val="28"/>
          <w:lang w:val="de-DE"/>
        </w:rPr>
        <w:tab/>
      </w:r>
      <w:r w:rsidRPr="00D92D6C">
        <w:rPr>
          <w:sz w:val="28"/>
          <w:szCs w:val="28"/>
          <w:lang w:val="de-DE"/>
        </w:rPr>
        <w:tab/>
      </w:r>
      <w:r>
        <w:rPr>
          <w:sz w:val="28"/>
          <w:szCs w:val="28"/>
        </w:rPr>
        <w:t>где:</w:t>
      </w:r>
    </w:p>
    <w:p w:rsidR="006E2CC2" w:rsidRPr="008C5996" w:rsidRDefault="006E2CC2" w:rsidP="00D92D6C">
      <w:pPr>
        <w:tabs>
          <w:tab w:val="num" w:pos="360"/>
        </w:tabs>
        <w:jc w:val="both"/>
        <w:rPr>
          <w:sz w:val="28"/>
          <w:szCs w:val="28"/>
        </w:rPr>
      </w:pPr>
      <w:r w:rsidRPr="002E7298">
        <w:rPr>
          <w:sz w:val="28"/>
          <w:szCs w:val="28"/>
        </w:rPr>
        <w:tab/>
      </w:r>
      <w:r w:rsidRPr="008C5996">
        <w:rPr>
          <w:sz w:val="28"/>
          <w:szCs w:val="28"/>
        </w:rPr>
        <w:t>Е</w:t>
      </w:r>
      <w:r w:rsidRPr="008C5996">
        <w:rPr>
          <w:sz w:val="28"/>
          <w:szCs w:val="28"/>
          <w:vertAlign w:val="subscript"/>
          <w:lang w:val="en-US"/>
        </w:rPr>
        <w:t>i</w:t>
      </w:r>
      <w:r w:rsidRPr="008C5996">
        <w:rPr>
          <w:sz w:val="28"/>
          <w:szCs w:val="28"/>
        </w:rPr>
        <w:t xml:space="preserve"> - оценка значения соответствующего индикатора, снижение значения которого свидетельствует о повышении качества </w:t>
      </w:r>
      <w:r w:rsidR="006A469C">
        <w:rPr>
          <w:sz w:val="28"/>
          <w:szCs w:val="28"/>
        </w:rPr>
        <w:t xml:space="preserve">управления </w:t>
      </w:r>
      <w:r w:rsidR="005660CB">
        <w:rPr>
          <w:sz w:val="28"/>
          <w:szCs w:val="28"/>
        </w:rPr>
        <w:t>муниципальными финансами</w:t>
      </w:r>
      <w:r w:rsidRPr="008C5996">
        <w:rPr>
          <w:sz w:val="28"/>
          <w:szCs w:val="28"/>
        </w:rPr>
        <w:t>;</w:t>
      </w:r>
    </w:p>
    <w:p w:rsidR="006E2CC2" w:rsidRPr="005345CA" w:rsidRDefault="006E2CC2" w:rsidP="006E2CC2">
      <w:pPr>
        <w:tabs>
          <w:tab w:val="num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i</w:t>
      </w:r>
      <w:r w:rsidRPr="009121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91216A">
        <w:rPr>
          <w:sz w:val="28"/>
          <w:szCs w:val="28"/>
        </w:rPr>
        <w:t xml:space="preserve"> значение </w:t>
      </w:r>
      <w:r>
        <w:rPr>
          <w:sz w:val="28"/>
          <w:szCs w:val="28"/>
        </w:rPr>
        <w:t xml:space="preserve">соответствующего индикатора в </w:t>
      </w:r>
      <w:r>
        <w:rPr>
          <w:sz w:val="28"/>
          <w:szCs w:val="28"/>
          <w:lang w:val="en-US"/>
        </w:rPr>
        <w:t>i</w:t>
      </w:r>
      <w:r w:rsidRPr="008514A6">
        <w:rPr>
          <w:sz w:val="28"/>
          <w:szCs w:val="28"/>
        </w:rPr>
        <w:t>-</w:t>
      </w:r>
      <w:r>
        <w:rPr>
          <w:sz w:val="28"/>
          <w:szCs w:val="28"/>
        </w:rPr>
        <w:t>ом</w:t>
      </w:r>
      <w:r w:rsidR="00065ED0" w:rsidRPr="00065ED0">
        <w:rPr>
          <w:bCs/>
          <w:sz w:val="28"/>
          <w:szCs w:val="28"/>
        </w:rPr>
        <w:t xml:space="preserve"> </w:t>
      </w:r>
      <w:r w:rsidR="001E2008">
        <w:rPr>
          <w:bCs/>
          <w:sz w:val="28"/>
          <w:szCs w:val="28"/>
        </w:rPr>
        <w:t>поселении</w:t>
      </w:r>
      <w:r w:rsidR="00065ED0">
        <w:rPr>
          <w:sz w:val="28"/>
          <w:szCs w:val="28"/>
        </w:rPr>
        <w:t>.</w:t>
      </w:r>
    </w:p>
    <w:p w:rsidR="006E2CC2" w:rsidRPr="008C5996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 w:rsidRPr="008C5996">
        <w:rPr>
          <w:sz w:val="28"/>
          <w:szCs w:val="28"/>
        </w:rPr>
        <w:tab/>
        <w:t xml:space="preserve">в) в части индикаторов, по которым установлены </w:t>
      </w:r>
      <w:r w:rsidR="008F5615">
        <w:rPr>
          <w:sz w:val="28"/>
          <w:szCs w:val="28"/>
        </w:rPr>
        <w:t>целевые</w:t>
      </w:r>
      <w:r w:rsidRPr="008C5996">
        <w:rPr>
          <w:sz w:val="28"/>
          <w:szCs w:val="28"/>
        </w:rPr>
        <w:t xml:space="preserve"> значения, по формуле: </w:t>
      </w:r>
    </w:p>
    <w:p w:rsidR="006E2CC2" w:rsidRPr="008C5996" w:rsidRDefault="006E2CC2" w:rsidP="006E2CC2">
      <w:pPr>
        <w:tabs>
          <w:tab w:val="num" w:pos="360"/>
        </w:tabs>
        <w:jc w:val="center"/>
        <w:rPr>
          <w:sz w:val="28"/>
          <w:szCs w:val="28"/>
        </w:rPr>
      </w:pPr>
      <w:r w:rsidRPr="008C5996">
        <w:rPr>
          <w:sz w:val="28"/>
          <w:szCs w:val="28"/>
        </w:rPr>
        <w:t>Е</w:t>
      </w:r>
      <w:r w:rsidRPr="008C5996">
        <w:rPr>
          <w:sz w:val="28"/>
          <w:szCs w:val="28"/>
          <w:vertAlign w:val="subscript"/>
          <w:lang w:val="en-US"/>
        </w:rPr>
        <w:t>i</w:t>
      </w:r>
      <w:r w:rsidRPr="008C5996">
        <w:rPr>
          <w:sz w:val="28"/>
          <w:szCs w:val="28"/>
          <w:vertAlign w:val="subscript"/>
        </w:rPr>
        <w:t xml:space="preserve"> </w:t>
      </w:r>
      <w:r w:rsidRPr="008C5996">
        <w:rPr>
          <w:sz w:val="28"/>
          <w:szCs w:val="28"/>
        </w:rPr>
        <w:t xml:space="preserve">= </w:t>
      </w:r>
      <w:r w:rsidR="000A4AB6">
        <w:rPr>
          <w:sz w:val="28"/>
          <w:szCs w:val="28"/>
          <w:lang w:val="en-US"/>
        </w:rPr>
        <w:t>A</w:t>
      </w:r>
      <w:r w:rsidRPr="008C5996">
        <w:rPr>
          <w:sz w:val="28"/>
          <w:szCs w:val="28"/>
          <w:vertAlign w:val="subscript"/>
          <w:lang w:val="en-US"/>
        </w:rPr>
        <w:t>i</w:t>
      </w:r>
      <w:r w:rsidRPr="008C5996">
        <w:rPr>
          <w:sz w:val="28"/>
          <w:szCs w:val="28"/>
        </w:rPr>
        <w:t>,</w:t>
      </w:r>
    </w:p>
    <w:p w:rsidR="006E2CC2" w:rsidRPr="008C5996" w:rsidRDefault="006E2CC2" w:rsidP="006E2CC2">
      <w:pPr>
        <w:tabs>
          <w:tab w:val="num" w:pos="360"/>
        </w:tabs>
        <w:rPr>
          <w:sz w:val="28"/>
          <w:szCs w:val="28"/>
          <w:vertAlign w:val="subscript"/>
        </w:rPr>
      </w:pPr>
      <w:r w:rsidRPr="008C5996">
        <w:rPr>
          <w:sz w:val="28"/>
          <w:szCs w:val="28"/>
        </w:rPr>
        <w:tab/>
      </w:r>
      <w:r w:rsidRPr="008C5996">
        <w:rPr>
          <w:sz w:val="28"/>
          <w:szCs w:val="28"/>
        </w:rPr>
        <w:tab/>
        <w:t xml:space="preserve">где: </w:t>
      </w:r>
    </w:p>
    <w:p w:rsidR="006E2CC2" w:rsidRPr="008C5996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 w:rsidRPr="008C5996">
        <w:rPr>
          <w:sz w:val="28"/>
          <w:szCs w:val="28"/>
        </w:rPr>
        <w:tab/>
        <w:t>А</w:t>
      </w:r>
      <w:r w:rsidRPr="008C5996">
        <w:rPr>
          <w:sz w:val="28"/>
          <w:szCs w:val="28"/>
          <w:vertAlign w:val="subscript"/>
          <w:lang w:val="en-US"/>
        </w:rPr>
        <w:t>i</w:t>
      </w:r>
      <w:r w:rsidRPr="008C5996">
        <w:rPr>
          <w:sz w:val="28"/>
          <w:szCs w:val="28"/>
          <w:vertAlign w:val="subscript"/>
        </w:rPr>
        <w:t xml:space="preserve"> </w:t>
      </w:r>
      <w:r w:rsidRPr="008C5996">
        <w:rPr>
          <w:sz w:val="28"/>
          <w:szCs w:val="28"/>
        </w:rPr>
        <w:t xml:space="preserve">= 1 в случае, если значение индикатора соответствует его </w:t>
      </w:r>
      <w:r w:rsidR="008F5615">
        <w:rPr>
          <w:sz w:val="28"/>
          <w:szCs w:val="28"/>
        </w:rPr>
        <w:t xml:space="preserve">целевому </w:t>
      </w:r>
      <w:r w:rsidRPr="008C5996">
        <w:rPr>
          <w:sz w:val="28"/>
          <w:szCs w:val="28"/>
        </w:rPr>
        <w:t>значению;</w:t>
      </w:r>
    </w:p>
    <w:p w:rsidR="006E2CC2" w:rsidRPr="008C5996" w:rsidRDefault="006E2CC2" w:rsidP="006E2CC2">
      <w:pPr>
        <w:tabs>
          <w:tab w:val="num" w:pos="360"/>
        </w:tabs>
        <w:jc w:val="both"/>
        <w:rPr>
          <w:sz w:val="28"/>
          <w:szCs w:val="28"/>
        </w:rPr>
      </w:pPr>
      <w:r w:rsidRPr="008C5996">
        <w:rPr>
          <w:sz w:val="28"/>
          <w:szCs w:val="28"/>
        </w:rPr>
        <w:tab/>
        <w:t>А</w:t>
      </w:r>
      <w:r w:rsidRPr="008C5996">
        <w:rPr>
          <w:sz w:val="28"/>
          <w:szCs w:val="28"/>
          <w:vertAlign w:val="subscript"/>
          <w:lang w:val="en-US"/>
        </w:rPr>
        <w:t>i</w:t>
      </w:r>
      <w:r w:rsidRPr="008C5996">
        <w:rPr>
          <w:sz w:val="28"/>
          <w:szCs w:val="28"/>
          <w:vertAlign w:val="subscript"/>
        </w:rPr>
        <w:t xml:space="preserve"> </w:t>
      </w:r>
      <w:r w:rsidRPr="008C5996">
        <w:rPr>
          <w:sz w:val="28"/>
          <w:szCs w:val="28"/>
        </w:rPr>
        <w:t xml:space="preserve">= </w:t>
      </w:r>
      <w:r>
        <w:rPr>
          <w:sz w:val="28"/>
          <w:szCs w:val="28"/>
        </w:rPr>
        <w:t>0</w:t>
      </w:r>
      <w:r w:rsidRPr="008C5996">
        <w:rPr>
          <w:sz w:val="28"/>
          <w:szCs w:val="28"/>
        </w:rPr>
        <w:t xml:space="preserve"> в случае, если значение индикатора не соответствует его </w:t>
      </w:r>
      <w:r w:rsidR="008F5615">
        <w:rPr>
          <w:sz w:val="28"/>
          <w:szCs w:val="28"/>
        </w:rPr>
        <w:t xml:space="preserve">целевому </w:t>
      </w:r>
      <w:r w:rsidRPr="008C5996">
        <w:rPr>
          <w:sz w:val="28"/>
          <w:szCs w:val="28"/>
        </w:rPr>
        <w:t>значению.</w:t>
      </w:r>
    </w:p>
    <w:p w:rsidR="000A4AB6" w:rsidRDefault="006E2CC2" w:rsidP="00D51D30">
      <w:pPr>
        <w:pStyle w:val="2"/>
        <w:spacing w:line="240" w:lineRule="auto"/>
      </w:pPr>
      <w:r>
        <w:lastRenderedPageBreak/>
        <w:t>Значения индикаторов, используемы</w:t>
      </w:r>
      <w:r w:rsidR="00D51D30">
        <w:t>е</w:t>
      </w:r>
      <w:r>
        <w:t xml:space="preserve"> для целей настоящего Порядка, определяются в соответствии с Приложением 1 к настоящему Порядку.</w:t>
      </w:r>
    </w:p>
    <w:p w:rsidR="008F5615" w:rsidRPr="008F5615" w:rsidRDefault="008F5615" w:rsidP="00D51D30">
      <w:pPr>
        <w:pStyle w:val="2"/>
        <w:spacing w:line="240" w:lineRule="auto"/>
      </w:pPr>
      <w:r>
        <w:t xml:space="preserve">Для </w:t>
      </w:r>
      <w:r w:rsidR="001E2008">
        <w:rPr>
          <w:bCs/>
        </w:rPr>
        <w:t>поселений</w:t>
      </w:r>
      <w:r>
        <w:t xml:space="preserve">, у которых значение индикатора более чем в 5 раз отклоняется от среднего по всем </w:t>
      </w:r>
      <w:r w:rsidR="001E2008">
        <w:rPr>
          <w:bCs/>
        </w:rPr>
        <w:t>поселениям</w:t>
      </w:r>
      <w:r w:rsidR="005660CB">
        <w:rPr>
          <w:bCs/>
        </w:rPr>
        <w:t xml:space="preserve"> </w:t>
      </w:r>
      <w:r>
        <w:t xml:space="preserve">значения, принимается среднее по всем </w:t>
      </w:r>
      <w:r w:rsidR="001E2008">
        <w:rPr>
          <w:bCs/>
        </w:rPr>
        <w:t xml:space="preserve">поселениям </w:t>
      </w:r>
      <w:r w:rsidR="005660CB">
        <w:rPr>
          <w:bCs/>
        </w:rPr>
        <w:t xml:space="preserve"> </w:t>
      </w:r>
      <w:r>
        <w:t>значение индикатора, умноженное (разделенное) на 5.</w:t>
      </w:r>
    </w:p>
    <w:p w:rsidR="003119B5" w:rsidRDefault="00074A1F" w:rsidP="00C90CFC">
      <w:pPr>
        <w:pStyle w:val="2"/>
        <w:spacing w:line="240" w:lineRule="auto"/>
        <w:ind w:firstLine="0"/>
        <w:rPr>
          <w:strike/>
        </w:rPr>
      </w:pPr>
      <w:r>
        <w:tab/>
      </w:r>
      <w:r w:rsidR="00A37F96">
        <w:t>7</w:t>
      </w:r>
      <w:r w:rsidR="00D84C65">
        <w:t xml:space="preserve">. </w:t>
      </w:r>
      <w:r w:rsidR="00FD72D9">
        <w:t xml:space="preserve">На основании </w:t>
      </w:r>
      <w:r w:rsidR="002C7F30">
        <w:t>комплексн</w:t>
      </w:r>
      <w:r w:rsidR="00A37F96">
        <w:t>ой</w:t>
      </w:r>
      <w:r w:rsidR="002C7F30">
        <w:t xml:space="preserve"> </w:t>
      </w:r>
      <w:r w:rsidR="00C90CFC">
        <w:t>О</w:t>
      </w:r>
      <w:r w:rsidR="00A37F96">
        <w:t xml:space="preserve">ценки </w:t>
      </w:r>
      <w:r w:rsidR="00FD72D9">
        <w:t>качест</w:t>
      </w:r>
      <w:r w:rsidR="00DC235B">
        <w:t xml:space="preserve">ва </w:t>
      </w:r>
      <w:r w:rsidR="001E2008">
        <w:rPr>
          <w:bCs/>
        </w:rPr>
        <w:t>поселению</w:t>
      </w:r>
      <w:r w:rsidR="00065ED0">
        <w:rPr>
          <w:bCs/>
        </w:rPr>
        <w:t xml:space="preserve"> </w:t>
      </w:r>
      <w:r w:rsidR="00FD72D9">
        <w:t xml:space="preserve">присваивается </w:t>
      </w:r>
      <w:r w:rsidR="00A37F96">
        <w:t>с</w:t>
      </w:r>
      <w:r w:rsidR="005C5A59" w:rsidRPr="0069769C">
        <w:t xml:space="preserve">тепень качества </w:t>
      </w:r>
      <w:r w:rsidR="006A469C">
        <w:t xml:space="preserve">управления </w:t>
      </w:r>
      <w:r w:rsidR="005660CB">
        <w:t xml:space="preserve">муниципальными финансами </w:t>
      </w:r>
      <w:r w:rsidR="00FD72D9" w:rsidRPr="00DC235B">
        <w:t>(далее – Степень качества)</w:t>
      </w:r>
      <w:r w:rsidR="00C253E3">
        <w:t>:</w:t>
      </w:r>
      <w:r w:rsidR="005C5A59" w:rsidRPr="00E85147">
        <w:rPr>
          <w:strike/>
        </w:rPr>
        <w:t xml:space="preserve"> </w:t>
      </w:r>
    </w:p>
    <w:p w:rsidR="006441BE" w:rsidRPr="00E85147" w:rsidRDefault="006441BE" w:rsidP="00D84C65">
      <w:pPr>
        <w:pStyle w:val="2"/>
        <w:spacing w:line="240" w:lineRule="auto"/>
        <w:ind w:firstLine="0"/>
        <w:rPr>
          <w:strike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3"/>
        <w:tblGridChange w:id="1">
          <w:tblGrid>
            <w:gridCol w:w="4822"/>
            <w:gridCol w:w="4823"/>
          </w:tblGrid>
        </w:tblGridChange>
      </w:tblGrid>
      <w:tr w:rsidR="009E696B" w:rsidRPr="004862F7">
        <w:trPr>
          <w:trHeight w:val="56"/>
        </w:trPr>
        <w:tc>
          <w:tcPr>
            <w:tcW w:w="4822" w:type="dxa"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823" w:type="dxa"/>
            <w:vAlign w:val="center"/>
          </w:tcPr>
          <w:p w:rsidR="009E696B" w:rsidRPr="004862F7" w:rsidRDefault="009E696B" w:rsidP="005660CB">
            <w:pPr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Степень качества </w:t>
            </w:r>
            <w:r w:rsidR="006A469C">
              <w:rPr>
                <w:sz w:val="28"/>
                <w:szCs w:val="28"/>
              </w:rPr>
              <w:t xml:space="preserve">управления </w:t>
            </w:r>
            <w:r w:rsidR="005660CB">
              <w:rPr>
                <w:sz w:val="28"/>
                <w:szCs w:val="28"/>
              </w:rPr>
              <w:t>муниципальными финансами</w:t>
            </w:r>
          </w:p>
        </w:tc>
      </w:tr>
      <w:tr w:rsidR="009E696B" w:rsidRPr="004862F7">
        <w:trPr>
          <w:trHeight w:val="322"/>
        </w:trPr>
        <w:tc>
          <w:tcPr>
            <w:tcW w:w="4822" w:type="dxa"/>
            <w:vMerge w:val="restart"/>
            <w:vAlign w:val="center"/>
          </w:tcPr>
          <w:p w:rsidR="009E696B" w:rsidRPr="004862F7" w:rsidRDefault="0012438F" w:rsidP="004862F7">
            <w:pPr>
              <w:jc w:val="center"/>
              <w:rPr>
                <w:sz w:val="28"/>
                <w:szCs w:val="28"/>
                <w:lang w:val="en-US"/>
              </w:rPr>
            </w:pPr>
            <w:r w:rsidRPr="0012438F">
              <w:rPr>
                <w:position w:val="-28"/>
                <w:sz w:val="28"/>
                <w:szCs w:val="28"/>
              </w:rPr>
              <w:object w:dxaOrig="1540" w:dyaOrig="680">
                <v:shape id="_x0000_i1027" type="#_x0000_t75" style="width:76.8pt;height:34.2pt" o:ole="">
                  <v:imagedata r:id="rId12" o:title=""/>
                </v:shape>
                <o:OLEObject Type="Embed" ProgID="Equation.3" ShapeID="_x0000_i1027" DrawAspect="Content" ObjectID="_1554809843" r:id="rId13"/>
              </w:object>
            </w:r>
          </w:p>
        </w:tc>
        <w:tc>
          <w:tcPr>
            <w:tcW w:w="4823" w:type="dxa"/>
            <w:vMerge w:val="restart"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 </w:t>
            </w:r>
          </w:p>
        </w:tc>
      </w:tr>
      <w:tr w:rsidR="009E696B" w:rsidRPr="004862F7">
        <w:trPr>
          <w:trHeight w:val="322"/>
        </w:trPr>
        <w:tc>
          <w:tcPr>
            <w:tcW w:w="4822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</w:tr>
      <w:tr w:rsidR="009E696B" w:rsidRPr="004862F7">
        <w:trPr>
          <w:trHeight w:val="330"/>
        </w:trPr>
        <w:tc>
          <w:tcPr>
            <w:tcW w:w="4822" w:type="dxa"/>
            <w:vMerge w:val="restart"/>
            <w:vAlign w:val="center"/>
          </w:tcPr>
          <w:p w:rsidR="009E696B" w:rsidRPr="004862F7" w:rsidRDefault="0012438F" w:rsidP="004862F7">
            <w:pPr>
              <w:jc w:val="center"/>
              <w:rPr>
                <w:b/>
                <w:sz w:val="28"/>
                <w:szCs w:val="28"/>
              </w:rPr>
            </w:pPr>
            <w:r w:rsidRPr="0012438F">
              <w:rPr>
                <w:position w:val="-28"/>
                <w:sz w:val="28"/>
                <w:szCs w:val="28"/>
              </w:rPr>
              <w:object w:dxaOrig="2000" w:dyaOrig="680">
                <v:shape id="_x0000_i1028" type="#_x0000_t75" style="width:100.2pt;height:34.2pt" o:ole="">
                  <v:imagedata r:id="rId14" o:title=""/>
                </v:shape>
                <o:OLEObject Type="Embed" ProgID="Equation.3" ShapeID="_x0000_i1028" DrawAspect="Content" ObjectID="_1554809844" r:id="rId15"/>
              </w:object>
            </w:r>
          </w:p>
        </w:tc>
        <w:tc>
          <w:tcPr>
            <w:tcW w:w="4823" w:type="dxa"/>
            <w:vMerge w:val="restart"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II</w:t>
            </w:r>
            <w:r w:rsidRPr="004862F7">
              <w:rPr>
                <w:sz w:val="28"/>
                <w:szCs w:val="28"/>
              </w:rPr>
              <w:t xml:space="preserve"> </w:t>
            </w:r>
          </w:p>
        </w:tc>
      </w:tr>
      <w:tr w:rsidR="009E696B" w:rsidRPr="004862F7">
        <w:trPr>
          <w:trHeight w:val="322"/>
        </w:trPr>
        <w:tc>
          <w:tcPr>
            <w:tcW w:w="4822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</w:tr>
      <w:tr w:rsidR="009E696B" w:rsidRPr="004862F7">
        <w:trPr>
          <w:trHeight w:val="322"/>
        </w:trPr>
        <w:tc>
          <w:tcPr>
            <w:tcW w:w="4822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</w:tr>
      <w:tr w:rsidR="009E696B" w:rsidRPr="004862F7">
        <w:trPr>
          <w:trHeight w:val="322"/>
        </w:trPr>
        <w:tc>
          <w:tcPr>
            <w:tcW w:w="4822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</w:tr>
      <w:tr w:rsidR="009E696B" w:rsidRPr="004862F7">
        <w:trPr>
          <w:trHeight w:val="322"/>
        </w:trPr>
        <w:tc>
          <w:tcPr>
            <w:tcW w:w="4822" w:type="dxa"/>
            <w:vMerge w:val="restart"/>
            <w:vAlign w:val="center"/>
          </w:tcPr>
          <w:p w:rsidR="009E696B" w:rsidRPr="004862F7" w:rsidRDefault="003C14F4" w:rsidP="004862F7">
            <w:pPr>
              <w:jc w:val="center"/>
              <w:rPr>
                <w:sz w:val="28"/>
                <w:szCs w:val="28"/>
                <w:lang w:val="en-US"/>
              </w:rPr>
            </w:pPr>
            <w:r w:rsidRPr="0012438F">
              <w:rPr>
                <w:position w:val="-28"/>
                <w:sz w:val="28"/>
                <w:szCs w:val="28"/>
              </w:rPr>
              <w:object w:dxaOrig="1320" w:dyaOrig="680">
                <v:shape id="_x0000_i1029" type="#_x0000_t75" style="width:66pt;height:34.2pt" o:ole="">
                  <v:imagedata r:id="rId16" o:title=""/>
                </v:shape>
                <o:OLEObject Type="Embed" ProgID="Equation.3" ShapeID="_x0000_i1029" DrawAspect="Content" ObjectID="_1554809845" r:id="rId17"/>
              </w:object>
            </w:r>
          </w:p>
        </w:tc>
        <w:tc>
          <w:tcPr>
            <w:tcW w:w="4823" w:type="dxa"/>
            <w:vMerge w:val="restart"/>
            <w:vAlign w:val="center"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III</w:t>
            </w:r>
            <w:r w:rsidRPr="004862F7">
              <w:rPr>
                <w:sz w:val="28"/>
                <w:szCs w:val="28"/>
              </w:rPr>
              <w:t xml:space="preserve"> </w:t>
            </w:r>
          </w:p>
        </w:tc>
      </w:tr>
      <w:tr w:rsidR="009E696B" w:rsidRPr="004862F7">
        <w:trPr>
          <w:trHeight w:val="322"/>
        </w:trPr>
        <w:tc>
          <w:tcPr>
            <w:tcW w:w="4822" w:type="dxa"/>
            <w:vMerge/>
          </w:tcPr>
          <w:p w:rsidR="009E696B" w:rsidRPr="004862F7" w:rsidRDefault="009E696B" w:rsidP="00486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  <w:vMerge/>
          </w:tcPr>
          <w:p w:rsidR="009E696B" w:rsidRPr="004862F7" w:rsidRDefault="009E696B" w:rsidP="00623791">
            <w:pPr>
              <w:rPr>
                <w:sz w:val="26"/>
                <w:szCs w:val="26"/>
              </w:rPr>
            </w:pPr>
          </w:p>
        </w:tc>
      </w:tr>
    </w:tbl>
    <w:p w:rsidR="00D84C65" w:rsidRDefault="00671ACA" w:rsidP="00D84C65">
      <w:pPr>
        <w:pStyle w:val="2"/>
        <w:spacing w:line="240" w:lineRule="auto"/>
        <w:ind w:firstLine="0"/>
      </w:pPr>
      <w:r>
        <w:tab/>
      </w:r>
    </w:p>
    <w:p w:rsidR="0012438F" w:rsidRDefault="0012438F" w:rsidP="00C90CFC">
      <w:pPr>
        <w:pStyle w:val="2"/>
        <w:spacing w:line="240" w:lineRule="auto"/>
      </w:pPr>
      <w:r>
        <w:t>где</w:t>
      </w:r>
      <w:r w:rsidRPr="006669A5">
        <w:t xml:space="preserve"> </w:t>
      </w:r>
      <w:r w:rsidRPr="0012438F">
        <w:rPr>
          <w:position w:val="-6"/>
          <w:lang w:val="en-US"/>
        </w:rPr>
        <w:object w:dxaOrig="279" w:dyaOrig="320">
          <v:shape id="_x0000_i1030" type="#_x0000_t75" style="width:13.8pt;height:16.2pt" o:ole="">
            <v:imagedata r:id="rId18" o:title=""/>
          </v:shape>
          <o:OLEObject Type="Embed" ProgID="Equation.3" ShapeID="_x0000_i1030" DrawAspect="Content" ObjectID="_1554809846" r:id="rId19"/>
        </w:object>
      </w:r>
      <w:r>
        <w:t xml:space="preserve"> – среднее арифметическое значение комплексной </w:t>
      </w:r>
      <w:r w:rsidR="00C90CFC">
        <w:t>О</w:t>
      </w:r>
      <w:r>
        <w:t xml:space="preserve">ценки качества по всем </w:t>
      </w:r>
      <w:r w:rsidR="001E2008">
        <w:rPr>
          <w:bCs/>
        </w:rPr>
        <w:t>поселениям</w:t>
      </w:r>
      <w:r>
        <w:t>;</w:t>
      </w:r>
    </w:p>
    <w:p w:rsidR="0012438F" w:rsidRDefault="0012438F" w:rsidP="00C90CFC">
      <w:pPr>
        <w:pStyle w:val="2"/>
        <w:spacing w:line="240" w:lineRule="auto"/>
      </w:pPr>
      <w:r w:rsidRPr="0012438F">
        <w:rPr>
          <w:position w:val="-6"/>
        </w:rPr>
        <w:object w:dxaOrig="240" w:dyaOrig="220">
          <v:shape id="_x0000_i1031" type="#_x0000_t75" style="width:12pt;height:10.8pt" o:ole="">
            <v:imagedata r:id="rId20" o:title=""/>
          </v:shape>
          <o:OLEObject Type="Embed" ProgID="Equation.3" ShapeID="_x0000_i1031" DrawAspect="Content" ObjectID="_1554809847" r:id="rId21"/>
        </w:object>
      </w:r>
      <w:r>
        <w:t xml:space="preserve"> </w:t>
      </w:r>
      <w:r w:rsidRPr="006669A5">
        <w:t xml:space="preserve">– </w:t>
      </w:r>
      <w:r>
        <w:t>среднеквадратическое отклонение</w:t>
      </w:r>
      <w:r w:rsidR="004C760A">
        <w:t xml:space="preserve"> значений комплексной </w:t>
      </w:r>
      <w:r w:rsidR="00C90CFC">
        <w:t>О</w:t>
      </w:r>
      <w:r w:rsidR="004C760A">
        <w:t>ценки качества от среднего значения.</w:t>
      </w:r>
    </w:p>
    <w:p w:rsidR="00671ACA" w:rsidRDefault="007F2086" w:rsidP="00C90CFC">
      <w:pPr>
        <w:pStyle w:val="2"/>
        <w:spacing w:line="240" w:lineRule="auto"/>
      </w:pPr>
      <w:r w:rsidRPr="00B37410">
        <w:t xml:space="preserve">В случае </w:t>
      </w:r>
      <w:r w:rsidR="00897BE4">
        <w:t xml:space="preserve">выявления несоответствия значений индикаторов соблюдения требований бюджетного законодательства в </w:t>
      </w:r>
      <w:r w:rsidR="001E2008">
        <w:rPr>
          <w:bCs/>
        </w:rPr>
        <w:t>поселении</w:t>
      </w:r>
      <w:r w:rsidR="00897BE4">
        <w:t xml:space="preserve"> целевым значениям</w:t>
      </w:r>
      <w:r w:rsidR="00E65BC8">
        <w:rPr>
          <w:bCs/>
        </w:rPr>
        <w:t>,</w:t>
      </w:r>
      <w:r w:rsidRPr="00B37410">
        <w:rPr>
          <w:bCs/>
        </w:rPr>
        <w:t xml:space="preserve"> </w:t>
      </w:r>
      <w:r w:rsidR="002B6612">
        <w:t xml:space="preserve">указанному </w:t>
      </w:r>
      <w:r w:rsidR="001E2008">
        <w:rPr>
          <w:bCs/>
        </w:rPr>
        <w:t>поселению</w:t>
      </w:r>
      <w:r w:rsidR="002B6612">
        <w:t xml:space="preserve"> не может быть присвоена </w:t>
      </w:r>
      <w:r w:rsidR="002B6612">
        <w:rPr>
          <w:lang w:val="en-US"/>
        </w:rPr>
        <w:t>I</w:t>
      </w:r>
      <w:r w:rsidR="00382DBF">
        <w:t xml:space="preserve"> С</w:t>
      </w:r>
      <w:r w:rsidR="002B6612">
        <w:t>тепень качества</w:t>
      </w:r>
      <w:r w:rsidR="00E65BC8">
        <w:t>,</w:t>
      </w:r>
      <w:r w:rsidR="002B6612">
        <w:t xml:space="preserve"> </w:t>
      </w:r>
      <w:r w:rsidRPr="00B37410">
        <w:t xml:space="preserve">независимо от </w:t>
      </w:r>
      <w:r w:rsidR="00F66951">
        <w:t xml:space="preserve">комплексной </w:t>
      </w:r>
      <w:r w:rsidR="00C90CFC">
        <w:t>О</w:t>
      </w:r>
      <w:r w:rsidRPr="00B37410">
        <w:t xml:space="preserve">ценки качества. </w:t>
      </w:r>
    </w:p>
    <w:p w:rsidR="00A37F96" w:rsidRDefault="00A37F96" w:rsidP="00C90CFC">
      <w:pPr>
        <w:pStyle w:val="2"/>
        <w:spacing w:line="240" w:lineRule="auto"/>
      </w:pPr>
      <w:r>
        <w:tab/>
        <w:t xml:space="preserve">8. </w:t>
      </w:r>
      <w:r w:rsidRPr="008C5996">
        <w:t xml:space="preserve">По результатам </w:t>
      </w:r>
      <w:r w:rsidR="00C90CFC">
        <w:t>О</w:t>
      </w:r>
      <w:r w:rsidRPr="008C5996">
        <w:t>цен</w:t>
      </w:r>
      <w:r>
        <w:t>ки</w:t>
      </w:r>
      <w:r w:rsidRPr="008C5996">
        <w:t xml:space="preserve"> качества</w:t>
      </w:r>
      <w:r>
        <w:t xml:space="preserve"> составляется рейтинг </w:t>
      </w:r>
      <w:r w:rsidR="001E2008">
        <w:rPr>
          <w:bCs/>
        </w:rPr>
        <w:t>поселений</w:t>
      </w:r>
      <w:r w:rsidR="00715140">
        <w:rPr>
          <w:bCs/>
        </w:rPr>
        <w:t xml:space="preserve"> </w:t>
      </w:r>
      <w:r>
        <w:t xml:space="preserve">по качеству </w:t>
      </w:r>
      <w:r w:rsidR="006A469C">
        <w:t xml:space="preserve">управления </w:t>
      </w:r>
      <w:r w:rsidR="00715140">
        <w:t>муниципальными финансами</w:t>
      </w:r>
      <w:r>
        <w:t xml:space="preserve">, в котором </w:t>
      </w:r>
      <w:r w:rsidR="001E2008">
        <w:t>поселения</w:t>
      </w:r>
      <w:r w:rsidR="00715140">
        <w:t xml:space="preserve"> </w:t>
      </w:r>
      <w:r>
        <w:t>ранжируются</w:t>
      </w:r>
      <w:r w:rsidRPr="009A0450">
        <w:t xml:space="preserve"> </w:t>
      </w:r>
      <w:r>
        <w:t xml:space="preserve">в соответствии с полученными значениями комплексной </w:t>
      </w:r>
      <w:r w:rsidR="00C90CFC">
        <w:t>О</w:t>
      </w:r>
      <w:r>
        <w:t>ценки качества.</w:t>
      </w:r>
    </w:p>
    <w:p w:rsidR="00E93565" w:rsidRPr="008C5996" w:rsidRDefault="00074A1F" w:rsidP="00C90CFC">
      <w:pPr>
        <w:pStyle w:val="2"/>
        <w:spacing w:line="240" w:lineRule="auto"/>
        <w:ind w:firstLine="0"/>
      </w:pPr>
      <w:r w:rsidRPr="00382DBF">
        <w:rPr>
          <w:b/>
        </w:rPr>
        <w:tab/>
      </w:r>
      <w:r w:rsidRPr="008C5996">
        <w:t xml:space="preserve">9. </w:t>
      </w:r>
      <w:r w:rsidR="001E2008">
        <w:t>Поселению</w:t>
      </w:r>
      <w:r w:rsidR="00F96CDE" w:rsidRPr="008C5996">
        <w:t>,</w:t>
      </w:r>
      <w:r w:rsidR="00C33E39" w:rsidRPr="008C5996">
        <w:t xml:space="preserve"> </w:t>
      </w:r>
      <w:r w:rsidR="00DC235B" w:rsidRPr="008C5996">
        <w:t xml:space="preserve">комплексная </w:t>
      </w:r>
      <w:r w:rsidR="00C90CFC">
        <w:t>О</w:t>
      </w:r>
      <w:r w:rsidR="00F96CDE" w:rsidRPr="008C5996">
        <w:t>ценк</w:t>
      </w:r>
      <w:r w:rsidR="00623791" w:rsidRPr="008C5996">
        <w:t>а</w:t>
      </w:r>
      <w:r w:rsidR="00F96CDE" w:rsidRPr="008C5996">
        <w:t xml:space="preserve"> </w:t>
      </w:r>
      <w:r w:rsidR="00C33E39" w:rsidRPr="008C5996">
        <w:t xml:space="preserve">качества </w:t>
      </w:r>
      <w:r w:rsidR="00F96CDE" w:rsidRPr="008C5996">
        <w:t>к</w:t>
      </w:r>
      <w:r w:rsidR="00F96CDE" w:rsidRPr="008C5996">
        <w:t>о</w:t>
      </w:r>
      <w:r w:rsidR="00F24453" w:rsidRPr="008C5996">
        <w:t>торого</w:t>
      </w:r>
      <w:r w:rsidR="00F96CDE" w:rsidRPr="008C5996">
        <w:t xml:space="preserve"> соответству</w:t>
      </w:r>
      <w:r w:rsidR="00A37F96">
        <w:t>е</w:t>
      </w:r>
      <w:r w:rsidR="00F96CDE" w:rsidRPr="008C5996">
        <w:t xml:space="preserve">т </w:t>
      </w:r>
      <w:r w:rsidR="00F96CDE" w:rsidRPr="008C5996">
        <w:rPr>
          <w:lang w:val="en-US"/>
        </w:rPr>
        <w:t>I</w:t>
      </w:r>
      <w:r w:rsidR="00F96CDE" w:rsidRPr="008C5996">
        <w:t xml:space="preserve"> </w:t>
      </w:r>
      <w:r w:rsidR="00920260" w:rsidRPr="008C5996">
        <w:t>С</w:t>
      </w:r>
      <w:r w:rsidR="00F96CDE" w:rsidRPr="008C5996">
        <w:t xml:space="preserve">тепени качества, </w:t>
      </w:r>
      <w:r w:rsidR="001E2008">
        <w:t>комитетом</w:t>
      </w:r>
      <w:r w:rsidR="00F96CDE" w:rsidRPr="008C5996">
        <w:t xml:space="preserve"> финансов </w:t>
      </w:r>
      <w:r w:rsidR="00715140">
        <w:t xml:space="preserve"> </w:t>
      </w:r>
      <w:r w:rsidR="00F24453" w:rsidRPr="008C5996">
        <w:t xml:space="preserve">направляется </w:t>
      </w:r>
      <w:r w:rsidR="00C253E3">
        <w:t>информация</w:t>
      </w:r>
      <w:r w:rsidR="00F96CDE" w:rsidRPr="008C5996">
        <w:t xml:space="preserve"> о </w:t>
      </w:r>
      <w:r w:rsidR="00C65132" w:rsidRPr="008C5996">
        <w:t>надлежащем качестве</w:t>
      </w:r>
      <w:r w:rsidR="00F96CDE" w:rsidRPr="008C5996">
        <w:t xml:space="preserve"> </w:t>
      </w:r>
      <w:r w:rsidR="006A469C">
        <w:t xml:space="preserve">управления </w:t>
      </w:r>
      <w:r w:rsidR="00715140">
        <w:t>муниципальными</w:t>
      </w:r>
      <w:r w:rsidR="00C90CFC" w:rsidRPr="00D92D6C">
        <w:t xml:space="preserve"> финансами</w:t>
      </w:r>
      <w:r w:rsidR="00E93565" w:rsidRPr="008C5996">
        <w:t>.</w:t>
      </w:r>
    </w:p>
    <w:p w:rsidR="006A469C" w:rsidRDefault="00074A1F" w:rsidP="00CE3C69">
      <w:pPr>
        <w:pStyle w:val="2"/>
        <w:spacing w:line="240" w:lineRule="auto"/>
        <w:ind w:firstLine="0"/>
      </w:pPr>
      <w:r w:rsidRPr="00A37F96">
        <w:tab/>
      </w:r>
      <w:r w:rsidRPr="008C5996">
        <w:t xml:space="preserve">10. </w:t>
      </w:r>
      <w:r w:rsidR="001E2008">
        <w:t>Поселению</w:t>
      </w:r>
      <w:r w:rsidR="006A469C" w:rsidRPr="008C5996">
        <w:t xml:space="preserve">, комплексная </w:t>
      </w:r>
      <w:r w:rsidR="00CE3C69">
        <w:t>О</w:t>
      </w:r>
      <w:r w:rsidR="006A469C" w:rsidRPr="008C5996">
        <w:t>ценка качества к</w:t>
      </w:r>
      <w:r w:rsidR="006A469C" w:rsidRPr="008C5996">
        <w:t>о</w:t>
      </w:r>
      <w:r w:rsidR="006A469C" w:rsidRPr="008C5996">
        <w:t>торого соответству</w:t>
      </w:r>
      <w:r w:rsidR="006A469C">
        <w:t>е</w:t>
      </w:r>
      <w:r w:rsidR="006A469C" w:rsidRPr="008C5996">
        <w:t xml:space="preserve">т </w:t>
      </w:r>
      <w:r w:rsidR="006A469C" w:rsidRPr="008C5996">
        <w:rPr>
          <w:lang w:val="en-US"/>
        </w:rPr>
        <w:t>II</w:t>
      </w:r>
      <w:r w:rsidR="006A469C" w:rsidRPr="006A469C">
        <w:t xml:space="preserve"> </w:t>
      </w:r>
      <w:r w:rsidR="00C253E3">
        <w:t>С</w:t>
      </w:r>
      <w:r w:rsidR="006A469C" w:rsidRPr="008C5996">
        <w:t>тепен</w:t>
      </w:r>
      <w:r w:rsidR="006A469C">
        <w:t>и</w:t>
      </w:r>
      <w:r w:rsidR="006A469C" w:rsidRPr="008C5996">
        <w:t xml:space="preserve"> качества</w:t>
      </w:r>
      <w:r w:rsidR="006A469C">
        <w:t xml:space="preserve">, </w:t>
      </w:r>
      <w:r w:rsidR="001E2008">
        <w:t>комитетом</w:t>
      </w:r>
      <w:r w:rsidR="001E2008" w:rsidRPr="008C5996">
        <w:t xml:space="preserve"> финансов </w:t>
      </w:r>
      <w:r w:rsidR="001E2008">
        <w:t xml:space="preserve"> </w:t>
      </w:r>
      <w:r w:rsidR="006A469C">
        <w:t xml:space="preserve">направляется </w:t>
      </w:r>
      <w:r w:rsidR="00C253E3">
        <w:t>информация</w:t>
      </w:r>
      <w:r w:rsidR="002B6876" w:rsidRPr="002B6876">
        <w:t xml:space="preserve"> </w:t>
      </w:r>
      <w:r w:rsidR="002B6876" w:rsidRPr="008C5996">
        <w:t xml:space="preserve">о надлежащем качестве </w:t>
      </w:r>
      <w:r w:rsidR="002B6876">
        <w:t>управления муниципальными</w:t>
      </w:r>
      <w:r w:rsidR="002B6876" w:rsidRPr="00D92D6C">
        <w:t xml:space="preserve"> финансами</w:t>
      </w:r>
      <w:r w:rsidR="002B6876">
        <w:t>, а также</w:t>
      </w:r>
      <w:r w:rsidR="006A469C">
        <w:t xml:space="preserve"> о необходимости разработки и принятия мер по повышению качества управления </w:t>
      </w:r>
      <w:r w:rsidR="00715140">
        <w:t>муниципальными финансами в</w:t>
      </w:r>
      <w:r w:rsidR="006A469C">
        <w:t xml:space="preserve"> тех сферах, в которых качество управления оценено на низком уровне.</w:t>
      </w:r>
    </w:p>
    <w:p w:rsidR="00627116" w:rsidRDefault="006A469C" w:rsidP="00C90CFC">
      <w:pPr>
        <w:pStyle w:val="2"/>
        <w:spacing w:line="240" w:lineRule="auto"/>
        <w:ind w:firstLine="0"/>
      </w:pPr>
      <w:r>
        <w:tab/>
      </w:r>
      <w:r w:rsidR="001E2008">
        <w:t>Поселению</w:t>
      </w:r>
      <w:r w:rsidR="00E93565" w:rsidRPr="008C5996">
        <w:t xml:space="preserve">, </w:t>
      </w:r>
      <w:r w:rsidR="00DC235B" w:rsidRPr="008C5996">
        <w:t xml:space="preserve">комплексная </w:t>
      </w:r>
      <w:r w:rsidR="00C90CFC">
        <w:t>О</w:t>
      </w:r>
      <w:r w:rsidR="00E93565" w:rsidRPr="008C5996">
        <w:t>ценка качества к</w:t>
      </w:r>
      <w:r w:rsidR="00E93565" w:rsidRPr="008C5996">
        <w:t>о</w:t>
      </w:r>
      <w:r w:rsidR="00E93565" w:rsidRPr="008C5996">
        <w:t>торого соответству</w:t>
      </w:r>
      <w:r>
        <w:t>е</w:t>
      </w:r>
      <w:r w:rsidR="00E93565" w:rsidRPr="008C5996">
        <w:t>т</w:t>
      </w:r>
      <w:r w:rsidR="00DC235B" w:rsidRPr="008C5996">
        <w:t xml:space="preserve"> </w:t>
      </w:r>
      <w:r w:rsidR="00DC235B" w:rsidRPr="008C5996">
        <w:rPr>
          <w:lang w:val="en-US"/>
        </w:rPr>
        <w:t>III</w:t>
      </w:r>
      <w:r w:rsidR="00DC235B" w:rsidRPr="008C5996">
        <w:t xml:space="preserve"> </w:t>
      </w:r>
      <w:r w:rsidR="00C253E3">
        <w:t>С</w:t>
      </w:r>
      <w:r w:rsidR="00DC235B" w:rsidRPr="008C5996">
        <w:t>тепен</w:t>
      </w:r>
      <w:r>
        <w:t>и</w:t>
      </w:r>
      <w:r w:rsidR="00E93565" w:rsidRPr="008C5996">
        <w:t xml:space="preserve"> качества, </w:t>
      </w:r>
      <w:r w:rsidR="001E2008">
        <w:t>комитетом</w:t>
      </w:r>
      <w:r w:rsidR="001E2008" w:rsidRPr="008C5996">
        <w:t xml:space="preserve"> финансов </w:t>
      </w:r>
      <w:r w:rsidR="001E2008">
        <w:t xml:space="preserve"> </w:t>
      </w:r>
      <w:r w:rsidR="00E93565" w:rsidRPr="008C5996">
        <w:t xml:space="preserve">направляется </w:t>
      </w:r>
      <w:r w:rsidR="00C253E3">
        <w:t>информация</w:t>
      </w:r>
      <w:r w:rsidR="00E93565" w:rsidRPr="008C5996">
        <w:t xml:space="preserve"> </w:t>
      </w:r>
      <w:r w:rsidR="000F4110" w:rsidRPr="008C5996">
        <w:t>о</w:t>
      </w:r>
      <w:r>
        <w:t xml:space="preserve"> ненадлежащем качестве управления </w:t>
      </w:r>
      <w:r w:rsidR="00715140">
        <w:t>муниципальными</w:t>
      </w:r>
      <w:r w:rsidR="00C90CFC" w:rsidRPr="00D92D6C">
        <w:t xml:space="preserve"> финансами</w:t>
      </w:r>
      <w:r>
        <w:t xml:space="preserve">, </w:t>
      </w:r>
      <w:r>
        <w:lastRenderedPageBreak/>
        <w:t>необходимости</w:t>
      </w:r>
      <w:r w:rsidR="00627116">
        <w:t xml:space="preserve"> принятия мер по устранению недостатков в управлении </w:t>
      </w:r>
      <w:r w:rsidR="00715140">
        <w:t>муниципальными</w:t>
      </w:r>
      <w:r w:rsidR="00C90CFC" w:rsidRPr="00D92D6C">
        <w:t xml:space="preserve"> финансами</w:t>
      </w:r>
      <w:r w:rsidR="00627116">
        <w:t>, проведения аудита эффективности использования бюджетных средств и принятия программы повышения качества управления бюджетным процессом.</w:t>
      </w:r>
    </w:p>
    <w:p w:rsidR="00FF1FDA" w:rsidRPr="008C5996" w:rsidRDefault="00E93565" w:rsidP="00C90CFC">
      <w:pPr>
        <w:pStyle w:val="2"/>
        <w:tabs>
          <w:tab w:val="left" w:pos="-3420"/>
        </w:tabs>
        <w:spacing w:line="240" w:lineRule="auto"/>
        <w:ind w:firstLine="0"/>
      </w:pPr>
      <w:r>
        <w:tab/>
      </w:r>
      <w:r w:rsidR="00B64169">
        <w:t>У</w:t>
      </w:r>
      <w:r w:rsidR="00F24453">
        <w:t>казанн</w:t>
      </w:r>
      <w:r w:rsidR="00C253E3">
        <w:t>ая</w:t>
      </w:r>
      <w:r w:rsidR="00017569">
        <w:t xml:space="preserve"> </w:t>
      </w:r>
      <w:r w:rsidR="00C253E3">
        <w:t>информация должна содержать</w:t>
      </w:r>
      <w:r w:rsidR="00017569">
        <w:t xml:space="preserve"> индикаторы</w:t>
      </w:r>
      <w:r w:rsidR="003A552F">
        <w:t>,</w:t>
      </w:r>
      <w:r w:rsidR="00853657">
        <w:t xml:space="preserve"> </w:t>
      </w:r>
      <w:r w:rsidR="00331426">
        <w:t>фактические</w:t>
      </w:r>
      <w:r w:rsidR="00853657">
        <w:t xml:space="preserve"> значения которых не соответствуют надлежащему качеству </w:t>
      </w:r>
      <w:r w:rsidR="006A469C">
        <w:t xml:space="preserve">управления </w:t>
      </w:r>
      <w:r w:rsidR="00715140">
        <w:t>муниципальными</w:t>
      </w:r>
      <w:r w:rsidR="00C90CFC" w:rsidRPr="00D92D6C">
        <w:t xml:space="preserve"> финансами</w:t>
      </w:r>
      <w:r w:rsidR="005C5BA0" w:rsidRPr="008C5996">
        <w:t xml:space="preserve">. </w:t>
      </w:r>
    </w:p>
    <w:p w:rsidR="00105A68" w:rsidRPr="00416C41" w:rsidRDefault="00853657" w:rsidP="00C90CFC">
      <w:pPr>
        <w:pStyle w:val="2"/>
        <w:spacing w:line="240" w:lineRule="auto"/>
        <w:ind w:firstLine="708"/>
      </w:pPr>
      <w:r>
        <w:t>Указанн</w:t>
      </w:r>
      <w:r w:rsidR="00C253E3">
        <w:t>ая информация</w:t>
      </w:r>
      <w:r w:rsidR="00C96A2D" w:rsidRPr="00416C41">
        <w:t xml:space="preserve"> </w:t>
      </w:r>
      <w:r w:rsidRPr="00416C41">
        <w:t>направля</w:t>
      </w:r>
      <w:r w:rsidR="00C253E3">
        <w:t>е</w:t>
      </w:r>
      <w:r w:rsidRPr="00416C41">
        <w:t xml:space="preserve">тся </w:t>
      </w:r>
      <w:r w:rsidR="00C65132" w:rsidRPr="00416C41">
        <w:t xml:space="preserve">в </w:t>
      </w:r>
      <w:r w:rsidR="001E2008">
        <w:t>поселения</w:t>
      </w:r>
      <w:r w:rsidR="00C65132" w:rsidRPr="00416C41">
        <w:t xml:space="preserve"> </w:t>
      </w:r>
      <w:r w:rsidR="00007CC5" w:rsidRPr="00416C41">
        <w:t xml:space="preserve">не позднее </w:t>
      </w:r>
      <w:r w:rsidR="001E2008">
        <w:t>30</w:t>
      </w:r>
      <w:r w:rsidR="00FA4F3E" w:rsidRPr="00416C41">
        <w:t xml:space="preserve"> рабочих дней со дня размещения</w:t>
      </w:r>
      <w:r>
        <w:t xml:space="preserve"> </w:t>
      </w:r>
      <w:r w:rsidRPr="00DC2DA8">
        <w:t>рейтинг</w:t>
      </w:r>
      <w:r>
        <w:t>а</w:t>
      </w:r>
      <w:r w:rsidRPr="00DC2DA8">
        <w:t xml:space="preserve"> качества </w:t>
      </w:r>
      <w:r w:rsidR="006A469C">
        <w:t xml:space="preserve">управления </w:t>
      </w:r>
      <w:r w:rsidR="00715140">
        <w:t xml:space="preserve">муниципальными финансами </w:t>
      </w:r>
      <w:r w:rsidR="000F3936">
        <w:t>поселений</w:t>
      </w:r>
      <w:r w:rsidR="00FA4F3E" w:rsidRPr="00416C41">
        <w:t xml:space="preserve"> на официальном сайте </w:t>
      </w:r>
      <w:r w:rsidR="000F3936">
        <w:t>Администрации Валдайского муниципального района</w:t>
      </w:r>
      <w:r w:rsidR="00FA4F3E" w:rsidRPr="00416C41">
        <w:t xml:space="preserve">. </w:t>
      </w:r>
    </w:p>
    <w:p w:rsidR="0057506D" w:rsidRPr="00240AF6" w:rsidRDefault="008F6273" w:rsidP="00417CDB">
      <w:pPr>
        <w:pStyle w:val="2"/>
        <w:spacing w:line="240" w:lineRule="auto"/>
        <w:ind w:firstLine="708"/>
        <w:rPr>
          <w:strike/>
        </w:rPr>
      </w:pPr>
      <w:r w:rsidRPr="00240AF6">
        <w:rPr>
          <w:strike/>
        </w:rPr>
        <w:t xml:space="preserve"> </w:t>
      </w:r>
    </w:p>
    <w:p w:rsidR="0057506D" w:rsidRDefault="0057506D" w:rsidP="00310835">
      <w:pPr>
        <w:widowControl w:val="0"/>
        <w:ind w:firstLine="708"/>
        <w:jc w:val="both"/>
        <w:rPr>
          <w:sz w:val="28"/>
          <w:szCs w:val="28"/>
        </w:rPr>
        <w:sectPr w:rsidR="0057506D" w:rsidSect="00E867C3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6" w:h="16838" w:code="9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3B2FEB" w:rsidRPr="00C253E3" w:rsidRDefault="006233A8" w:rsidP="00AB132E">
      <w:pPr>
        <w:pStyle w:val="2"/>
        <w:spacing w:line="240" w:lineRule="auto"/>
        <w:ind w:left="9900" w:firstLine="0"/>
        <w:jc w:val="right"/>
        <w:rPr>
          <w:sz w:val="26"/>
          <w:szCs w:val="26"/>
        </w:rPr>
      </w:pPr>
      <w:r w:rsidRPr="00C253E3">
        <w:rPr>
          <w:sz w:val="26"/>
          <w:szCs w:val="26"/>
        </w:rPr>
        <w:lastRenderedPageBreak/>
        <w:t>Приложение 1</w:t>
      </w:r>
    </w:p>
    <w:p w:rsidR="00935C6D" w:rsidRPr="00935C6D" w:rsidRDefault="003B2FEB" w:rsidP="00935C6D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6"/>
          <w:szCs w:val="26"/>
        </w:rPr>
      </w:pPr>
      <w:r w:rsidRPr="00C253E3">
        <w:rPr>
          <w:sz w:val="26"/>
          <w:szCs w:val="26"/>
        </w:rPr>
        <w:t xml:space="preserve">к Порядку </w:t>
      </w:r>
      <w:r w:rsidR="00454051" w:rsidRPr="00454051">
        <w:rPr>
          <w:sz w:val="26"/>
          <w:szCs w:val="26"/>
        </w:rPr>
        <w:t xml:space="preserve">осуществления мониторинга и оценки качества управления </w:t>
      </w:r>
      <w:r w:rsidR="00715140">
        <w:rPr>
          <w:sz w:val="26"/>
          <w:szCs w:val="26"/>
        </w:rPr>
        <w:t>муниципальными финансами</w:t>
      </w:r>
      <w:r w:rsidR="00415444">
        <w:rPr>
          <w:sz w:val="26"/>
          <w:szCs w:val="26"/>
        </w:rPr>
        <w:t xml:space="preserve"> в поселениях Валдайского муниципального района</w:t>
      </w:r>
      <w:r w:rsidR="00C253E3" w:rsidRPr="00C253E3">
        <w:rPr>
          <w:sz w:val="26"/>
          <w:szCs w:val="26"/>
        </w:rPr>
        <w:t>, утвержденному</w:t>
      </w:r>
      <w:r w:rsidR="000F242E">
        <w:rPr>
          <w:sz w:val="26"/>
          <w:szCs w:val="26"/>
        </w:rPr>
        <w:t xml:space="preserve"> приказом </w:t>
      </w:r>
      <w:r w:rsidR="000F3936">
        <w:rPr>
          <w:sz w:val="26"/>
          <w:szCs w:val="26"/>
        </w:rPr>
        <w:t>комитета финансов Администрации Валдайского муниципального района</w:t>
      </w:r>
      <w:r w:rsidR="00771C15">
        <w:rPr>
          <w:sz w:val="26"/>
          <w:szCs w:val="26"/>
        </w:rPr>
        <w:t xml:space="preserve"> </w:t>
      </w:r>
      <w:r w:rsidR="00771C15">
        <w:rPr>
          <w:sz w:val="26"/>
          <w:szCs w:val="26"/>
        </w:rPr>
        <w:br/>
      </w:r>
      <w:r w:rsidR="00935C6D" w:rsidRPr="00935C6D">
        <w:rPr>
          <w:sz w:val="26"/>
          <w:szCs w:val="26"/>
        </w:rPr>
        <w:t xml:space="preserve">от </w:t>
      </w:r>
      <w:r w:rsidR="000F3936">
        <w:rPr>
          <w:sz w:val="26"/>
          <w:szCs w:val="26"/>
        </w:rPr>
        <w:t>__</w:t>
      </w:r>
      <w:r w:rsidR="00935C6D" w:rsidRPr="00935C6D">
        <w:rPr>
          <w:sz w:val="26"/>
          <w:szCs w:val="26"/>
        </w:rPr>
        <w:t>.</w:t>
      </w:r>
      <w:r w:rsidR="000F3936">
        <w:rPr>
          <w:sz w:val="26"/>
          <w:szCs w:val="26"/>
        </w:rPr>
        <w:t>___</w:t>
      </w:r>
      <w:r w:rsidR="00935C6D" w:rsidRPr="00935C6D">
        <w:rPr>
          <w:sz w:val="26"/>
          <w:szCs w:val="26"/>
        </w:rPr>
        <w:t>.</w:t>
      </w:r>
      <w:r w:rsidR="000F3936">
        <w:rPr>
          <w:sz w:val="26"/>
          <w:szCs w:val="26"/>
        </w:rPr>
        <w:t>____</w:t>
      </w:r>
      <w:r w:rsidR="00935C6D" w:rsidRPr="00935C6D">
        <w:rPr>
          <w:sz w:val="26"/>
          <w:szCs w:val="26"/>
        </w:rPr>
        <w:t xml:space="preserve"> № </w:t>
      </w:r>
      <w:r w:rsidR="000F3936">
        <w:rPr>
          <w:sz w:val="26"/>
          <w:szCs w:val="26"/>
        </w:rPr>
        <w:t>____</w:t>
      </w:r>
    </w:p>
    <w:p w:rsidR="00935C6D" w:rsidRPr="007B690E" w:rsidRDefault="00935C6D" w:rsidP="00935C6D">
      <w:pPr>
        <w:shd w:val="clear" w:color="auto" w:fill="FFFFFF"/>
        <w:tabs>
          <w:tab w:val="left" w:pos="7949"/>
          <w:tab w:val="left" w:leader="underscore" w:pos="9000"/>
          <w:tab w:val="left" w:leader="underscore" w:pos="9401"/>
        </w:tabs>
        <w:spacing w:line="322" w:lineRule="exact"/>
        <w:ind w:left="5220"/>
        <w:jc w:val="right"/>
        <w:rPr>
          <w:sz w:val="28"/>
          <w:szCs w:val="28"/>
        </w:rPr>
      </w:pPr>
    </w:p>
    <w:p w:rsidR="003B2FEB" w:rsidRPr="00AE0B60" w:rsidRDefault="003B2FEB" w:rsidP="00AB132E">
      <w:pPr>
        <w:pStyle w:val="2"/>
        <w:tabs>
          <w:tab w:val="left" w:pos="11700"/>
          <w:tab w:val="left" w:pos="12960"/>
        </w:tabs>
        <w:spacing w:line="240" w:lineRule="auto"/>
        <w:ind w:left="9540" w:firstLine="0"/>
        <w:jc w:val="right"/>
        <w:rPr>
          <w:u w:val="single"/>
        </w:rPr>
      </w:pPr>
    </w:p>
    <w:p w:rsidR="004A1329" w:rsidRPr="005E6EEE" w:rsidRDefault="004A1329" w:rsidP="00AB132E">
      <w:pPr>
        <w:ind w:left="9912" w:firstLine="708"/>
        <w:jc w:val="right"/>
        <w:rPr>
          <w:sz w:val="28"/>
          <w:szCs w:val="28"/>
        </w:rPr>
      </w:pPr>
    </w:p>
    <w:p w:rsidR="004A1329" w:rsidRDefault="004A1329" w:rsidP="004A1329">
      <w:pPr>
        <w:jc w:val="both"/>
        <w:rPr>
          <w:bCs/>
          <w:sz w:val="28"/>
          <w:szCs w:val="28"/>
        </w:rPr>
      </w:pPr>
    </w:p>
    <w:p w:rsidR="004A1329" w:rsidRPr="005E6EEE" w:rsidRDefault="006A12EA" w:rsidP="00C90C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</w:t>
      </w:r>
      <w:r w:rsidR="004A1329" w:rsidRPr="005E6EEE">
        <w:rPr>
          <w:b/>
          <w:bCs/>
          <w:sz w:val="28"/>
          <w:szCs w:val="28"/>
        </w:rPr>
        <w:t xml:space="preserve"> качества </w:t>
      </w:r>
      <w:r w:rsidR="006A469C">
        <w:rPr>
          <w:b/>
          <w:bCs/>
          <w:sz w:val="28"/>
          <w:szCs w:val="28"/>
        </w:rPr>
        <w:t xml:space="preserve">управления </w:t>
      </w:r>
      <w:r w:rsidR="00715140">
        <w:rPr>
          <w:b/>
          <w:bCs/>
          <w:sz w:val="28"/>
          <w:szCs w:val="28"/>
        </w:rPr>
        <w:t>муниципальными финансами</w:t>
      </w:r>
      <w:r w:rsidR="00280DDD">
        <w:rPr>
          <w:b/>
          <w:bCs/>
          <w:sz w:val="28"/>
          <w:szCs w:val="28"/>
        </w:rPr>
        <w:t xml:space="preserve"> в </w:t>
      </w:r>
      <w:r w:rsidR="00DC530B">
        <w:rPr>
          <w:b/>
          <w:bCs/>
          <w:sz w:val="28"/>
          <w:szCs w:val="28"/>
        </w:rPr>
        <w:t xml:space="preserve">поселениях </w:t>
      </w:r>
      <w:r w:rsidR="000F3936">
        <w:rPr>
          <w:b/>
          <w:bCs/>
          <w:sz w:val="28"/>
          <w:szCs w:val="28"/>
        </w:rPr>
        <w:t>Валдайск</w:t>
      </w:r>
      <w:r w:rsidR="00DC530B">
        <w:rPr>
          <w:b/>
          <w:bCs/>
          <w:sz w:val="28"/>
          <w:szCs w:val="28"/>
        </w:rPr>
        <w:t>ого</w:t>
      </w:r>
      <w:r w:rsidR="000F3936">
        <w:rPr>
          <w:b/>
          <w:bCs/>
          <w:sz w:val="28"/>
          <w:szCs w:val="28"/>
        </w:rPr>
        <w:t xml:space="preserve"> район</w:t>
      </w:r>
      <w:r w:rsidR="00DC530B">
        <w:rPr>
          <w:b/>
          <w:bCs/>
          <w:sz w:val="28"/>
          <w:szCs w:val="28"/>
        </w:rPr>
        <w:t>а</w:t>
      </w:r>
    </w:p>
    <w:p w:rsidR="004A1329" w:rsidRPr="00A33F01" w:rsidRDefault="004A1329" w:rsidP="004A1329">
      <w:pPr>
        <w:jc w:val="center"/>
        <w:rPr>
          <w:b/>
          <w:bCs/>
          <w:sz w:val="18"/>
          <w:szCs w:val="1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848"/>
        <w:gridCol w:w="4143"/>
        <w:gridCol w:w="2700"/>
        <w:gridCol w:w="1081"/>
        <w:gridCol w:w="2697"/>
      </w:tblGrid>
      <w:tr w:rsidR="005A0150" w:rsidRPr="00C253E3">
        <w:trPr>
          <w:cantSplit/>
          <w:trHeight w:val="397"/>
          <w:tblHeader/>
        </w:trPr>
        <w:tc>
          <w:tcPr>
            <w:tcW w:w="289" w:type="pct"/>
            <w:tcMar>
              <w:left w:w="57" w:type="dxa"/>
              <w:right w:w="57" w:type="dxa"/>
            </w:tcMar>
          </w:tcPr>
          <w:p w:rsidR="003020A0" w:rsidRPr="00C253E3" w:rsidRDefault="003020A0" w:rsidP="0089289C">
            <w:pPr>
              <w:spacing w:before="80" w:line="240" w:lineRule="exact"/>
              <w:jc w:val="center"/>
              <w:rPr>
                <w:b/>
                <w:bCs/>
              </w:rPr>
            </w:pPr>
            <w:bookmarkStart w:id="2" w:name="OLE_LINK3"/>
            <w:bookmarkStart w:id="3" w:name="OLE_LINK4"/>
            <w:r w:rsidRPr="00C253E3">
              <w:rPr>
                <w:b/>
                <w:bCs/>
              </w:rPr>
              <w:t>№№</w:t>
            </w:r>
          </w:p>
        </w:tc>
        <w:tc>
          <w:tcPr>
            <w:tcW w:w="1253" w:type="pct"/>
            <w:tcMar>
              <w:left w:w="57" w:type="dxa"/>
              <w:right w:w="57" w:type="dxa"/>
            </w:tcMar>
            <w:vAlign w:val="center"/>
          </w:tcPr>
          <w:p w:rsidR="003020A0" w:rsidRPr="00C253E3" w:rsidRDefault="003020A0" w:rsidP="0089289C">
            <w:pPr>
              <w:spacing w:before="80" w:line="240" w:lineRule="exact"/>
              <w:jc w:val="center"/>
              <w:rPr>
                <w:b/>
                <w:bCs/>
              </w:rPr>
            </w:pPr>
            <w:r w:rsidRPr="00C253E3">
              <w:rPr>
                <w:b/>
                <w:bCs/>
              </w:rPr>
              <w:t>Наименование индикатора</w:t>
            </w:r>
          </w:p>
        </w:tc>
        <w:tc>
          <w:tcPr>
            <w:tcW w:w="13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20A0" w:rsidRPr="00C253E3" w:rsidRDefault="003020A0" w:rsidP="0089289C">
            <w:pPr>
              <w:spacing w:before="80" w:line="240" w:lineRule="exact"/>
              <w:jc w:val="center"/>
              <w:rPr>
                <w:b/>
              </w:rPr>
            </w:pPr>
            <w:r w:rsidRPr="00C253E3">
              <w:rPr>
                <w:b/>
              </w:rPr>
              <w:t>Формула расчета знач</w:t>
            </w:r>
            <w:r w:rsidRPr="00C253E3">
              <w:rPr>
                <w:b/>
              </w:rPr>
              <w:t>е</w:t>
            </w:r>
            <w:r w:rsidRPr="00C253E3">
              <w:rPr>
                <w:b/>
              </w:rPr>
              <w:t>ния индикатора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vAlign w:val="center"/>
          </w:tcPr>
          <w:p w:rsidR="003020A0" w:rsidRPr="00C253E3" w:rsidRDefault="003020A0" w:rsidP="0089289C">
            <w:pPr>
              <w:spacing w:before="80" w:line="240" w:lineRule="exact"/>
              <w:jc w:val="center"/>
              <w:rPr>
                <w:b/>
              </w:rPr>
            </w:pPr>
            <w:r w:rsidRPr="00C253E3">
              <w:rPr>
                <w:b/>
              </w:rPr>
              <w:t>База для расчета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  <w:vAlign w:val="center"/>
          </w:tcPr>
          <w:p w:rsidR="003020A0" w:rsidRPr="00C253E3" w:rsidRDefault="00C253E3" w:rsidP="0089289C">
            <w:pPr>
              <w:spacing w:before="80" w:line="240" w:lineRule="exact"/>
              <w:jc w:val="center"/>
              <w:rPr>
                <w:b/>
              </w:rPr>
            </w:pPr>
            <w:r w:rsidRPr="00C253E3">
              <w:rPr>
                <w:b/>
              </w:rPr>
              <w:t>Удель</w:t>
            </w:r>
            <w:r>
              <w:rPr>
                <w:b/>
              </w:rPr>
              <w:t>-</w:t>
            </w:r>
            <w:r w:rsidRPr="00C253E3">
              <w:rPr>
                <w:b/>
              </w:rPr>
              <w:t>ный в</w:t>
            </w:r>
            <w:r w:rsidR="003020A0" w:rsidRPr="00C253E3">
              <w:rPr>
                <w:b/>
              </w:rPr>
              <w:t>ес</w:t>
            </w:r>
          </w:p>
        </w:tc>
        <w:tc>
          <w:tcPr>
            <w:tcW w:w="879" w:type="pct"/>
            <w:tcMar>
              <w:left w:w="57" w:type="dxa"/>
              <w:right w:w="57" w:type="dxa"/>
            </w:tcMar>
            <w:vAlign w:val="center"/>
          </w:tcPr>
          <w:p w:rsidR="003020A0" w:rsidRPr="00C253E3" w:rsidRDefault="00CD1D0D" w:rsidP="0089289C">
            <w:pPr>
              <w:spacing w:before="80" w:line="240" w:lineRule="exact"/>
              <w:jc w:val="center"/>
              <w:rPr>
                <w:b/>
              </w:rPr>
            </w:pPr>
            <w:r w:rsidRPr="00C253E3">
              <w:rPr>
                <w:b/>
              </w:rPr>
              <w:t>Целевое значение</w:t>
            </w:r>
          </w:p>
        </w:tc>
      </w:tr>
      <w:tr w:rsidR="00853657" w:rsidRPr="004862F7">
        <w:trPr>
          <w:cantSplit/>
          <w:trHeight w:val="120"/>
        </w:trPr>
        <w:tc>
          <w:tcPr>
            <w:tcW w:w="289" w:type="pct"/>
          </w:tcPr>
          <w:p w:rsidR="00853657" w:rsidRPr="004862F7" w:rsidRDefault="00853657" w:rsidP="0089289C">
            <w:pPr>
              <w:spacing w:before="80" w:line="240" w:lineRule="exact"/>
              <w:ind w:left="57"/>
              <w:jc w:val="center"/>
              <w:rPr>
                <w:i/>
                <w:sz w:val="28"/>
                <w:szCs w:val="28"/>
              </w:rPr>
            </w:pPr>
            <w:r w:rsidRPr="004862F7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480" w:type="pct"/>
            <w:gridSpan w:val="3"/>
          </w:tcPr>
          <w:p w:rsidR="00853657" w:rsidRPr="004862F7" w:rsidRDefault="00853657" w:rsidP="0089289C">
            <w:pPr>
              <w:spacing w:before="80" w:line="240" w:lineRule="exact"/>
              <w:rPr>
                <w:i/>
                <w:sz w:val="28"/>
                <w:szCs w:val="28"/>
              </w:rPr>
            </w:pPr>
            <w:r w:rsidRPr="004862F7">
              <w:rPr>
                <w:i/>
                <w:sz w:val="28"/>
                <w:szCs w:val="28"/>
              </w:rPr>
              <w:t>Индикаторы, характеризующие качество бюджетного планирования</w:t>
            </w:r>
          </w:p>
        </w:tc>
        <w:tc>
          <w:tcPr>
            <w:tcW w:w="352" w:type="pct"/>
            <w:vAlign w:val="center"/>
          </w:tcPr>
          <w:p w:rsidR="00853657" w:rsidRPr="004862F7" w:rsidRDefault="00853657" w:rsidP="0089289C">
            <w:pPr>
              <w:spacing w:before="80" w:line="240" w:lineRule="exact"/>
              <w:jc w:val="center"/>
              <w:rPr>
                <w:i/>
                <w:sz w:val="28"/>
                <w:szCs w:val="28"/>
              </w:rPr>
            </w:pPr>
            <w:r w:rsidRPr="004862F7">
              <w:rPr>
                <w:i/>
                <w:sz w:val="28"/>
                <w:szCs w:val="28"/>
              </w:rPr>
              <w:t>2</w:t>
            </w:r>
            <w:r w:rsidR="009D5B86" w:rsidRPr="004862F7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879" w:type="pct"/>
            <w:vAlign w:val="center"/>
          </w:tcPr>
          <w:p w:rsidR="00853657" w:rsidRPr="004862F7" w:rsidRDefault="00853657" w:rsidP="0089289C">
            <w:pPr>
              <w:spacing w:before="80" w:line="24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5A0150" w:rsidRPr="004862F7">
        <w:trPr>
          <w:cantSplit/>
          <w:trHeight w:val="120"/>
        </w:trPr>
        <w:tc>
          <w:tcPr>
            <w:tcW w:w="289" w:type="pct"/>
          </w:tcPr>
          <w:p w:rsidR="00F5774B" w:rsidRPr="004862F7" w:rsidRDefault="00770CEE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253" w:type="pct"/>
          </w:tcPr>
          <w:p w:rsidR="00F5774B" w:rsidRPr="004862F7" w:rsidRDefault="00F5774B" w:rsidP="0089289C">
            <w:pPr>
              <w:spacing w:before="80" w:line="240" w:lineRule="exact"/>
              <w:ind w:left="57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Удельный вес расходов бюджета</w:t>
            </w:r>
            <w:r w:rsidR="00233244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, формируемых в рамках </w:t>
            </w:r>
            <w:r w:rsidR="007C6971">
              <w:rPr>
                <w:sz w:val="28"/>
                <w:szCs w:val="28"/>
              </w:rPr>
              <w:t>целевых</w:t>
            </w:r>
            <w:r w:rsidR="00280DDD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>программ, в общем объеме ра</w:t>
            </w:r>
            <w:r w:rsidRPr="004862F7">
              <w:rPr>
                <w:sz w:val="28"/>
                <w:szCs w:val="28"/>
              </w:rPr>
              <w:t>с</w:t>
            </w:r>
            <w:r w:rsidRPr="004862F7">
              <w:rPr>
                <w:sz w:val="28"/>
                <w:szCs w:val="28"/>
              </w:rPr>
              <w:t>ходов бюджета (за исключением</w:t>
            </w:r>
            <w:r w:rsidR="00104CD0">
              <w:rPr>
                <w:sz w:val="28"/>
                <w:szCs w:val="28"/>
              </w:rPr>
              <w:t xml:space="preserve"> расходов, </w:t>
            </w:r>
            <w:r w:rsidR="003C6FB3">
              <w:rPr>
                <w:sz w:val="28"/>
                <w:szCs w:val="28"/>
              </w:rPr>
              <w:t>осуществляемых</w:t>
            </w:r>
            <w:r w:rsidR="00104CD0">
              <w:rPr>
                <w:sz w:val="28"/>
                <w:szCs w:val="28"/>
              </w:rPr>
              <w:t xml:space="preserve"> за счет</w:t>
            </w:r>
            <w:r w:rsidRPr="004862F7">
              <w:rPr>
                <w:sz w:val="28"/>
                <w:szCs w:val="28"/>
              </w:rPr>
              <w:t xml:space="preserve"> субвенций)</w:t>
            </w:r>
            <w:r w:rsidR="00435B16">
              <w:rPr>
                <w:sz w:val="28"/>
                <w:szCs w:val="28"/>
              </w:rPr>
              <w:t xml:space="preserve"> в отчетном финансовом году</w:t>
            </w:r>
          </w:p>
        </w:tc>
        <w:tc>
          <w:tcPr>
            <w:tcW w:w="1349" w:type="pct"/>
            <w:shd w:val="clear" w:color="auto" w:fill="auto"/>
          </w:tcPr>
          <w:p w:rsidR="00F5774B" w:rsidRPr="004862F7" w:rsidRDefault="00F5774B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U</w:t>
            </w:r>
            <w:r w:rsidRPr="004862F7">
              <w:rPr>
                <w:sz w:val="28"/>
                <w:szCs w:val="28"/>
                <w:vertAlign w:val="subscript"/>
              </w:rPr>
              <w:t>11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 = 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vertAlign w:val="subscript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B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, </w:t>
            </w:r>
          </w:p>
          <w:p w:rsidR="00F5774B" w:rsidRPr="004862F7" w:rsidRDefault="00F5774B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где:</w:t>
            </w:r>
          </w:p>
          <w:p w:rsidR="00F5774B" w:rsidRPr="004862F7" w:rsidRDefault="00F5774B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 –</w:t>
            </w:r>
            <w:r w:rsidR="007C6971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объем расходов бюджета </w:t>
            </w:r>
            <w:r w:rsidRPr="004862F7">
              <w:rPr>
                <w:sz w:val="28"/>
                <w:szCs w:val="28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, формируемых в рамках </w:t>
            </w:r>
            <w:r w:rsidR="00435B16">
              <w:rPr>
                <w:sz w:val="28"/>
                <w:szCs w:val="28"/>
              </w:rPr>
              <w:t>целевых</w:t>
            </w:r>
            <w:r w:rsidR="00280DDD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>программ</w:t>
            </w:r>
            <w:r w:rsidR="00435B16">
              <w:rPr>
                <w:sz w:val="28"/>
                <w:szCs w:val="28"/>
              </w:rPr>
              <w:t xml:space="preserve"> в отчетном финансовом году</w:t>
            </w:r>
            <w:r w:rsidRPr="004862F7">
              <w:rPr>
                <w:sz w:val="28"/>
                <w:szCs w:val="28"/>
              </w:rPr>
              <w:t>;</w:t>
            </w:r>
          </w:p>
          <w:p w:rsidR="00F5774B" w:rsidRPr="004862F7" w:rsidRDefault="005F39CF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F5774B"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="00F5774B" w:rsidRPr="004862F7">
              <w:rPr>
                <w:sz w:val="28"/>
                <w:szCs w:val="28"/>
              </w:rPr>
              <w:t xml:space="preserve"> - объем расходов бюджета </w:t>
            </w:r>
            <w:r w:rsidR="00F5774B" w:rsidRPr="004862F7">
              <w:rPr>
                <w:sz w:val="28"/>
                <w:szCs w:val="28"/>
                <w:lang w:val="en-US"/>
              </w:rPr>
              <w:t>i</w:t>
            </w:r>
            <w:r w:rsidR="00F5774B"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104CD0" w:rsidRPr="004862F7">
              <w:rPr>
                <w:sz w:val="28"/>
                <w:szCs w:val="28"/>
              </w:rPr>
              <w:t xml:space="preserve">(за </w:t>
            </w:r>
            <w:r w:rsidR="00C36849">
              <w:rPr>
                <w:sz w:val="28"/>
                <w:szCs w:val="28"/>
              </w:rPr>
              <w:t>исклю</w:t>
            </w:r>
            <w:r w:rsidR="00104CD0" w:rsidRPr="004862F7">
              <w:rPr>
                <w:sz w:val="28"/>
                <w:szCs w:val="28"/>
              </w:rPr>
              <w:t>чением</w:t>
            </w:r>
            <w:r w:rsidR="00104CD0">
              <w:rPr>
                <w:sz w:val="28"/>
                <w:szCs w:val="28"/>
              </w:rPr>
              <w:t xml:space="preserve"> расходов, </w:t>
            </w:r>
            <w:r w:rsidR="00C36849">
              <w:rPr>
                <w:sz w:val="28"/>
                <w:szCs w:val="28"/>
              </w:rPr>
              <w:t>осуществля</w:t>
            </w:r>
            <w:r w:rsidR="003C6FB3">
              <w:rPr>
                <w:sz w:val="28"/>
                <w:szCs w:val="28"/>
              </w:rPr>
              <w:t>емых</w:t>
            </w:r>
            <w:r w:rsidR="00104CD0">
              <w:rPr>
                <w:sz w:val="28"/>
                <w:szCs w:val="28"/>
              </w:rPr>
              <w:t xml:space="preserve"> за счет</w:t>
            </w:r>
            <w:r w:rsidR="00104CD0" w:rsidRPr="004862F7">
              <w:rPr>
                <w:sz w:val="28"/>
                <w:szCs w:val="28"/>
              </w:rPr>
              <w:t xml:space="preserve"> субвенций) </w:t>
            </w:r>
            <w:r w:rsidR="00435B16">
              <w:rPr>
                <w:sz w:val="28"/>
                <w:szCs w:val="28"/>
              </w:rPr>
              <w:t>в отчетном финансовом году</w:t>
            </w:r>
            <w:r w:rsidR="00435B16" w:rsidRPr="004862F7">
              <w:rPr>
                <w:sz w:val="28"/>
                <w:szCs w:val="28"/>
              </w:rPr>
              <w:t>;</w:t>
            </w:r>
          </w:p>
        </w:tc>
        <w:tc>
          <w:tcPr>
            <w:tcW w:w="879" w:type="pct"/>
          </w:tcPr>
          <w:p w:rsidR="00F5774B" w:rsidRPr="008C5996" w:rsidRDefault="00435B16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rPr>
                <w:bCs/>
              </w:rPr>
              <w:t xml:space="preserve">Годовой отчет об исполнении бюджета </w:t>
            </w:r>
            <w:r w:rsidR="001E2008">
              <w:rPr>
                <w:bCs/>
              </w:rPr>
              <w:t>поселения</w:t>
            </w:r>
            <w:r w:rsidR="00104CD0">
              <w:t>, и</w:t>
            </w:r>
            <w:r w:rsidR="00104CD0" w:rsidRPr="004862F7">
              <w:t xml:space="preserve">нформация, </w:t>
            </w:r>
            <w:r>
              <w:t>наход</w:t>
            </w:r>
            <w:r w:rsidR="00104CD0" w:rsidRPr="004862F7">
              <w:t>я</w:t>
            </w:r>
            <w:r>
              <w:t xml:space="preserve">щаяся в распоряжении </w:t>
            </w:r>
            <w:r w:rsidR="000F3936">
              <w:t>комитета финансов</w:t>
            </w:r>
            <w:r w:rsidR="00104CD0" w:rsidRPr="004862F7">
              <w:t xml:space="preserve"> </w:t>
            </w:r>
          </w:p>
        </w:tc>
        <w:tc>
          <w:tcPr>
            <w:tcW w:w="352" w:type="pct"/>
            <w:vAlign w:val="center"/>
          </w:tcPr>
          <w:p w:rsidR="00F5774B" w:rsidRPr="004862F7" w:rsidRDefault="00F5774B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2,0</w:t>
            </w:r>
          </w:p>
        </w:tc>
        <w:tc>
          <w:tcPr>
            <w:tcW w:w="879" w:type="pct"/>
            <w:vAlign w:val="center"/>
          </w:tcPr>
          <w:p w:rsidR="00F5774B" w:rsidRPr="004862F7" w:rsidRDefault="00F5774B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-</w:t>
            </w:r>
          </w:p>
        </w:tc>
      </w:tr>
      <w:tr w:rsidR="005A0150" w:rsidRPr="004862F7">
        <w:trPr>
          <w:cantSplit/>
          <w:trHeight w:val="120"/>
        </w:trPr>
        <w:tc>
          <w:tcPr>
            <w:tcW w:w="289" w:type="pct"/>
          </w:tcPr>
          <w:p w:rsidR="001E03ED" w:rsidRPr="004862F7" w:rsidRDefault="001E03ED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684B" w:rsidRPr="00486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pct"/>
          </w:tcPr>
          <w:p w:rsidR="001E03ED" w:rsidRPr="004862F7" w:rsidRDefault="001E03ED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Утверждение бюджета</w:t>
            </w:r>
            <w:r w:rsidR="00233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1349" w:type="pct"/>
            <w:shd w:val="clear" w:color="auto" w:fill="auto"/>
          </w:tcPr>
          <w:p w:rsidR="001E03ED" w:rsidRPr="004862F7" w:rsidRDefault="00456FBC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 w:rsidRPr="004862F7">
              <w:rPr>
                <w:bCs/>
                <w:sz w:val="28"/>
                <w:szCs w:val="28"/>
                <w:lang w:val="en-US"/>
              </w:rPr>
              <w:t>U</w:t>
            </w:r>
            <w:r w:rsidR="004F74D6" w:rsidRPr="004862F7">
              <w:rPr>
                <w:bCs/>
                <w:sz w:val="28"/>
                <w:szCs w:val="28"/>
                <w:vertAlign w:val="subscript"/>
              </w:rPr>
              <w:t>12</w:t>
            </w:r>
            <w:r w:rsidR="00D64B5A"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="001E03ED" w:rsidRPr="004862F7">
              <w:rPr>
                <w:bCs/>
                <w:sz w:val="28"/>
                <w:szCs w:val="28"/>
              </w:rPr>
              <w:t xml:space="preserve"> = </w:t>
            </w:r>
            <w:r w:rsidR="001E03ED" w:rsidRPr="004862F7">
              <w:rPr>
                <w:bCs/>
                <w:sz w:val="28"/>
                <w:szCs w:val="28"/>
                <w:lang w:val="en-US"/>
              </w:rPr>
              <w:t>A</w:t>
            </w:r>
            <w:r w:rsidR="001E03ED"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="001E03ED" w:rsidRPr="004862F7">
              <w:rPr>
                <w:bCs/>
                <w:sz w:val="28"/>
                <w:szCs w:val="28"/>
              </w:rPr>
              <w:t xml:space="preserve"> </w:t>
            </w:r>
          </w:p>
          <w:p w:rsidR="001E03ED" w:rsidRPr="004862F7" w:rsidRDefault="001E03ED" w:rsidP="0089289C">
            <w:pPr>
              <w:spacing w:before="8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1E03ED" w:rsidRPr="004862F7" w:rsidRDefault="00DC530B" w:rsidP="0089289C">
            <w:pPr>
              <w:spacing w:before="8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совета депутатов</w:t>
            </w:r>
            <w:r w:rsidR="00D71A57">
              <w:rPr>
                <w:bCs/>
                <w:sz w:val="28"/>
                <w:szCs w:val="28"/>
              </w:rPr>
              <w:t xml:space="preserve"> </w:t>
            </w:r>
            <w:r w:rsidR="0070783B">
              <w:rPr>
                <w:bCs/>
                <w:sz w:val="28"/>
                <w:szCs w:val="28"/>
              </w:rPr>
              <w:t xml:space="preserve"> </w:t>
            </w:r>
            <w:r w:rsidR="001E03ED" w:rsidRPr="004862F7">
              <w:rPr>
                <w:bCs/>
                <w:sz w:val="28"/>
                <w:szCs w:val="28"/>
              </w:rPr>
              <w:t xml:space="preserve">о бюджете </w:t>
            </w:r>
            <w:r w:rsidR="001E2008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352" w:type="pct"/>
            <w:vAlign w:val="center"/>
          </w:tcPr>
          <w:p w:rsidR="001E03ED" w:rsidRPr="004862F7" w:rsidRDefault="006314DB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879" w:type="pct"/>
            <w:vAlign w:val="center"/>
          </w:tcPr>
          <w:p w:rsidR="001E03ED" w:rsidRPr="004862F7" w:rsidRDefault="001E03ED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 w:rsidRPr="004862F7">
              <w:rPr>
                <w:bCs/>
                <w:sz w:val="28"/>
                <w:szCs w:val="28"/>
              </w:rPr>
              <w:t>Утвержден</w:t>
            </w:r>
          </w:p>
        </w:tc>
      </w:tr>
      <w:tr w:rsidR="005A0150" w:rsidRPr="004862F7">
        <w:trPr>
          <w:cantSplit/>
          <w:trHeight w:val="141"/>
        </w:trPr>
        <w:tc>
          <w:tcPr>
            <w:tcW w:w="289" w:type="pct"/>
          </w:tcPr>
          <w:p w:rsidR="00E03274" w:rsidRPr="004862F7" w:rsidRDefault="004C77B7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lastRenderedPageBreak/>
              <w:t>1.</w:t>
            </w:r>
            <w:r w:rsidR="0042684B" w:rsidRPr="004862F7">
              <w:rPr>
                <w:sz w:val="28"/>
                <w:szCs w:val="28"/>
              </w:rPr>
              <w:t>3</w:t>
            </w:r>
          </w:p>
        </w:tc>
        <w:tc>
          <w:tcPr>
            <w:tcW w:w="1253" w:type="pct"/>
          </w:tcPr>
          <w:p w:rsidR="00E03274" w:rsidRPr="004862F7" w:rsidRDefault="00E03274" w:rsidP="0089289C">
            <w:pPr>
              <w:spacing w:before="80" w:line="240" w:lineRule="exact"/>
              <w:ind w:left="57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Исполнение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>по доходам без уч</w:t>
            </w:r>
            <w:r w:rsidRPr="00897BE4">
              <w:rPr>
                <w:sz w:val="28"/>
                <w:szCs w:val="28"/>
              </w:rPr>
              <w:t>ета безвозмездных поступлений</w:t>
            </w:r>
            <w:r w:rsidR="00957619" w:rsidRPr="00897BE4">
              <w:rPr>
                <w:sz w:val="28"/>
                <w:szCs w:val="28"/>
              </w:rPr>
              <w:t xml:space="preserve"> </w:t>
            </w:r>
            <w:r w:rsidR="000F7590" w:rsidRPr="00897BE4">
              <w:rPr>
                <w:sz w:val="28"/>
                <w:szCs w:val="28"/>
              </w:rPr>
              <w:t>к</w:t>
            </w:r>
            <w:r w:rsidRPr="00897BE4">
              <w:rPr>
                <w:sz w:val="28"/>
                <w:szCs w:val="28"/>
              </w:rPr>
              <w:t xml:space="preserve"> первоначально утвержденно</w:t>
            </w:r>
            <w:r w:rsidR="000F7590">
              <w:rPr>
                <w:sz w:val="28"/>
                <w:szCs w:val="28"/>
              </w:rPr>
              <w:t>му</w:t>
            </w:r>
            <w:r w:rsidRPr="004862F7">
              <w:rPr>
                <w:sz w:val="28"/>
                <w:szCs w:val="28"/>
              </w:rPr>
              <w:t xml:space="preserve"> уровн</w:t>
            </w:r>
            <w:r w:rsidR="000F7590">
              <w:rPr>
                <w:sz w:val="28"/>
                <w:szCs w:val="28"/>
              </w:rPr>
              <w:t>ю</w:t>
            </w:r>
            <w:r w:rsidR="008E07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9" w:type="pct"/>
            <w:shd w:val="clear" w:color="auto" w:fill="auto"/>
          </w:tcPr>
          <w:p w:rsidR="00E03274" w:rsidRPr="004862F7" w:rsidRDefault="00E03274" w:rsidP="0089289C">
            <w:pPr>
              <w:pStyle w:val="a5"/>
              <w:spacing w:before="80" w:line="240" w:lineRule="exact"/>
              <w:ind w:firstLine="260"/>
              <w:jc w:val="center"/>
              <w:rPr>
                <w:vertAlign w:val="subscript"/>
              </w:rPr>
            </w:pPr>
            <w:r w:rsidRPr="004862F7">
              <w:rPr>
                <w:lang w:val="en-US"/>
              </w:rPr>
              <w:t>U</w:t>
            </w:r>
            <w:r w:rsidR="004F74D6" w:rsidRPr="004862F7">
              <w:rPr>
                <w:vertAlign w:val="subscript"/>
              </w:rPr>
              <w:t>13</w:t>
            </w:r>
            <w:r w:rsidR="00D64B5A" w:rsidRPr="004862F7">
              <w:rPr>
                <w:vertAlign w:val="subscript"/>
                <w:lang w:val="en-US"/>
              </w:rPr>
              <w:t>i</w:t>
            </w:r>
            <w:r w:rsidRPr="008C5996">
              <w:t xml:space="preserve"> = </w:t>
            </w:r>
            <w:r w:rsidRPr="00BE55C6">
              <w:t>|</w:t>
            </w:r>
            <w:r w:rsidRPr="008C5996">
              <w:t>А</w:t>
            </w:r>
            <w:r w:rsidRPr="004862F7">
              <w:rPr>
                <w:vertAlign w:val="subscript"/>
              </w:rPr>
              <w:t>i</w:t>
            </w:r>
            <w:r>
              <w:t xml:space="preserve"> </w:t>
            </w:r>
            <w:r w:rsidRPr="00BE55C6">
              <w:t>-</w:t>
            </w:r>
            <w:r w:rsidRPr="008C5996">
              <w:t xml:space="preserve"> </w:t>
            </w:r>
            <w:r w:rsidR="00045C3A"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E55C6">
              <w:t xml:space="preserve">| / </w:t>
            </w:r>
            <w:r w:rsidR="00045C3A"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E55C6">
              <w:t>,</w:t>
            </w:r>
          </w:p>
          <w:p w:rsidR="00E03274" w:rsidRPr="008C5996" w:rsidRDefault="00E03274" w:rsidP="0089289C">
            <w:pPr>
              <w:pStyle w:val="a5"/>
              <w:spacing w:before="80" w:line="240" w:lineRule="exact"/>
              <w:ind w:firstLine="260"/>
            </w:pPr>
            <w:r w:rsidRPr="008C5996">
              <w:t>где:</w:t>
            </w:r>
          </w:p>
          <w:p w:rsidR="00E03274" w:rsidRPr="004862F7" w:rsidRDefault="00E03274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</w:rPr>
              <w:t>i</w:t>
            </w:r>
            <w:r w:rsidRPr="004862F7">
              <w:rPr>
                <w:sz w:val="28"/>
                <w:szCs w:val="28"/>
              </w:rPr>
              <w:t xml:space="preserve"> – объем доходов</w:t>
            </w:r>
            <w:r w:rsidR="00104CD0">
              <w:rPr>
                <w:sz w:val="28"/>
                <w:szCs w:val="28"/>
              </w:rPr>
              <w:t xml:space="preserve"> бюджета</w:t>
            </w:r>
            <w:r w:rsidR="00104CD0" w:rsidRPr="00104CD0">
              <w:rPr>
                <w:sz w:val="28"/>
                <w:szCs w:val="28"/>
              </w:rPr>
              <w:t xml:space="preserve"> </w:t>
            </w:r>
            <w:r w:rsidR="00104CD0" w:rsidRPr="004862F7">
              <w:rPr>
                <w:sz w:val="28"/>
                <w:szCs w:val="28"/>
                <w:lang w:val="en-US"/>
              </w:rPr>
              <w:t>i</w:t>
            </w:r>
            <w:r w:rsidR="00104CD0" w:rsidRPr="004862F7">
              <w:rPr>
                <w:sz w:val="28"/>
                <w:szCs w:val="28"/>
              </w:rPr>
              <w:t>-</w:t>
            </w:r>
            <w:r w:rsidR="00104CD0">
              <w:rPr>
                <w:sz w:val="28"/>
                <w:szCs w:val="28"/>
              </w:rPr>
              <w:t>го</w:t>
            </w:r>
            <w:r w:rsidR="00104CD0" w:rsidRPr="004862F7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без учета безвозмездных поступлений </w:t>
            </w:r>
            <w:r w:rsidR="00871FE0">
              <w:rPr>
                <w:sz w:val="28"/>
                <w:szCs w:val="28"/>
              </w:rPr>
              <w:t>в</w:t>
            </w:r>
            <w:r w:rsidRPr="004862F7">
              <w:rPr>
                <w:sz w:val="28"/>
                <w:szCs w:val="28"/>
              </w:rPr>
              <w:t xml:space="preserve"> отчетно</w:t>
            </w:r>
            <w:r w:rsidR="00871FE0">
              <w:rPr>
                <w:sz w:val="28"/>
                <w:szCs w:val="28"/>
              </w:rPr>
              <w:t>м</w:t>
            </w:r>
            <w:r w:rsidRPr="004862F7">
              <w:rPr>
                <w:sz w:val="28"/>
                <w:szCs w:val="28"/>
              </w:rPr>
              <w:t xml:space="preserve"> финансово</w:t>
            </w:r>
            <w:r w:rsidR="00871FE0">
              <w:rPr>
                <w:sz w:val="28"/>
                <w:szCs w:val="28"/>
              </w:rPr>
              <w:t>м</w:t>
            </w:r>
            <w:r w:rsidRPr="004862F7">
              <w:rPr>
                <w:sz w:val="28"/>
                <w:szCs w:val="28"/>
              </w:rPr>
              <w:t xml:space="preserve"> год</w:t>
            </w:r>
            <w:r w:rsidR="00871FE0">
              <w:rPr>
                <w:sz w:val="28"/>
                <w:szCs w:val="28"/>
              </w:rPr>
              <w:t>у</w:t>
            </w:r>
            <w:r w:rsidRPr="004862F7">
              <w:rPr>
                <w:sz w:val="28"/>
                <w:szCs w:val="28"/>
              </w:rPr>
              <w:t>;</w:t>
            </w:r>
          </w:p>
          <w:p w:rsidR="00E03274" w:rsidRPr="004862F7" w:rsidRDefault="00045C3A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E03274" w:rsidRPr="004862F7">
              <w:rPr>
                <w:sz w:val="28"/>
                <w:szCs w:val="28"/>
                <w:vertAlign w:val="subscript"/>
              </w:rPr>
              <w:t>i</w:t>
            </w:r>
            <w:r w:rsidR="00E03274" w:rsidRPr="004862F7">
              <w:rPr>
                <w:sz w:val="28"/>
                <w:szCs w:val="28"/>
              </w:rPr>
              <w:t xml:space="preserve"> –</w:t>
            </w:r>
            <w:r w:rsidR="00871FE0">
              <w:rPr>
                <w:sz w:val="28"/>
                <w:szCs w:val="28"/>
              </w:rPr>
              <w:t xml:space="preserve"> </w:t>
            </w:r>
            <w:r w:rsidR="00E03274" w:rsidRPr="004862F7">
              <w:rPr>
                <w:sz w:val="28"/>
                <w:szCs w:val="28"/>
              </w:rPr>
              <w:t>первоначально утвержденн</w:t>
            </w:r>
            <w:r w:rsidR="00871FE0">
              <w:rPr>
                <w:sz w:val="28"/>
                <w:szCs w:val="28"/>
              </w:rPr>
              <w:t>ый</w:t>
            </w:r>
            <w:r w:rsidR="00E03274" w:rsidRPr="004862F7">
              <w:rPr>
                <w:sz w:val="28"/>
                <w:szCs w:val="28"/>
              </w:rPr>
              <w:t xml:space="preserve"> </w:t>
            </w:r>
            <w:r w:rsidR="00DC530B">
              <w:rPr>
                <w:sz w:val="28"/>
                <w:szCs w:val="28"/>
              </w:rPr>
              <w:t>Решением совета депутатов</w:t>
            </w:r>
            <w:r w:rsidR="00E03274" w:rsidRPr="004862F7">
              <w:rPr>
                <w:sz w:val="28"/>
                <w:szCs w:val="28"/>
              </w:rPr>
              <w:t xml:space="preserve"> о бюджете </w:t>
            </w:r>
            <w:r w:rsidR="00E03274" w:rsidRPr="004862F7">
              <w:rPr>
                <w:sz w:val="28"/>
                <w:szCs w:val="28"/>
                <w:lang w:val="en-US"/>
              </w:rPr>
              <w:t>i</w:t>
            </w:r>
            <w:r w:rsidR="00E03274"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="00871FE0">
              <w:rPr>
                <w:sz w:val="28"/>
                <w:szCs w:val="28"/>
              </w:rPr>
              <w:t>объем</w:t>
            </w:r>
            <w:r w:rsidR="00E03274" w:rsidRPr="004862F7">
              <w:rPr>
                <w:sz w:val="28"/>
                <w:szCs w:val="28"/>
              </w:rPr>
              <w:t xml:space="preserve"> доходов без учета безвозмездных поступлений</w:t>
            </w:r>
          </w:p>
        </w:tc>
        <w:tc>
          <w:tcPr>
            <w:tcW w:w="879" w:type="pct"/>
          </w:tcPr>
          <w:p w:rsidR="00E03274" w:rsidRPr="004862F7" w:rsidRDefault="00DC530B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="00E03274" w:rsidRPr="004862F7">
              <w:rPr>
                <w:sz w:val="28"/>
                <w:szCs w:val="28"/>
              </w:rPr>
              <w:t xml:space="preserve">о бюджете </w:t>
            </w:r>
            <w:r w:rsidR="000F3936">
              <w:rPr>
                <w:sz w:val="28"/>
                <w:szCs w:val="28"/>
              </w:rPr>
              <w:t>поселения</w:t>
            </w:r>
            <w:r w:rsidR="00E03274" w:rsidRPr="004862F7">
              <w:rPr>
                <w:sz w:val="28"/>
                <w:szCs w:val="28"/>
              </w:rPr>
              <w:t xml:space="preserve">; </w:t>
            </w:r>
            <w:r w:rsidR="00871FE0">
              <w:rPr>
                <w:sz w:val="28"/>
                <w:szCs w:val="28"/>
              </w:rPr>
              <w:t>г</w:t>
            </w:r>
            <w:r w:rsidR="00E03274" w:rsidRPr="004862F7">
              <w:rPr>
                <w:sz w:val="28"/>
                <w:szCs w:val="28"/>
              </w:rPr>
              <w:t>одово</w:t>
            </w:r>
            <w:r w:rsidR="00871FE0">
              <w:rPr>
                <w:sz w:val="28"/>
                <w:szCs w:val="28"/>
              </w:rPr>
              <w:t>й</w:t>
            </w:r>
            <w:r w:rsidR="00E03274" w:rsidRPr="004862F7">
              <w:rPr>
                <w:sz w:val="28"/>
                <w:szCs w:val="28"/>
              </w:rPr>
              <w:t xml:space="preserve"> отчет об исполнении бюджета </w:t>
            </w:r>
            <w:r w:rsidR="001E2008">
              <w:rPr>
                <w:sz w:val="28"/>
                <w:szCs w:val="28"/>
              </w:rPr>
              <w:t>поселения</w:t>
            </w:r>
          </w:p>
        </w:tc>
        <w:tc>
          <w:tcPr>
            <w:tcW w:w="352" w:type="pct"/>
            <w:vAlign w:val="center"/>
          </w:tcPr>
          <w:p w:rsidR="00E03274" w:rsidRPr="004862F7" w:rsidRDefault="001F13B1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2,0</w:t>
            </w:r>
          </w:p>
        </w:tc>
        <w:tc>
          <w:tcPr>
            <w:tcW w:w="879" w:type="pct"/>
            <w:vAlign w:val="center"/>
          </w:tcPr>
          <w:p w:rsidR="00E03274" w:rsidRPr="004862F7" w:rsidRDefault="0042684B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-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89" w:type="pct"/>
          </w:tcPr>
          <w:p w:rsidR="004C77B7" w:rsidRPr="004862F7" w:rsidRDefault="004C77B7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1.</w:t>
            </w:r>
            <w:r w:rsidR="00F52F5B">
              <w:rPr>
                <w:sz w:val="28"/>
                <w:szCs w:val="28"/>
              </w:rPr>
              <w:t>4</w:t>
            </w:r>
          </w:p>
        </w:tc>
        <w:tc>
          <w:tcPr>
            <w:tcW w:w="1253" w:type="pct"/>
          </w:tcPr>
          <w:p w:rsidR="004C77B7" w:rsidRPr="004862F7" w:rsidRDefault="00135B65" w:rsidP="0089289C">
            <w:pPr>
              <w:autoSpaceDE w:val="0"/>
              <w:autoSpaceDN w:val="0"/>
              <w:adjustRightInd w:val="0"/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</w:t>
            </w:r>
            <w:r w:rsidR="001E2008">
              <w:rPr>
                <w:sz w:val="28"/>
                <w:szCs w:val="28"/>
              </w:rPr>
              <w:t>поселения</w:t>
            </w:r>
          </w:p>
        </w:tc>
        <w:tc>
          <w:tcPr>
            <w:tcW w:w="1349" w:type="pct"/>
            <w:vAlign w:val="center"/>
          </w:tcPr>
          <w:p w:rsidR="004C77B7" w:rsidRPr="00EB6DB1" w:rsidDel="00F12B49" w:rsidRDefault="004C77B7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="004F74D6" w:rsidRPr="004862F7">
              <w:rPr>
                <w:vertAlign w:val="subscript"/>
              </w:rPr>
              <w:t>1</w:t>
            </w:r>
            <w:r w:rsidR="00F52F5B">
              <w:rPr>
                <w:vertAlign w:val="subscript"/>
              </w:rPr>
              <w:t>4</w:t>
            </w:r>
            <w:r w:rsidR="00D64B5A" w:rsidRPr="004862F7">
              <w:rPr>
                <w:vertAlign w:val="subscript"/>
                <w:lang w:val="en-US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879" w:type="pct"/>
          </w:tcPr>
          <w:p w:rsidR="004C77B7" w:rsidRPr="004862F7" w:rsidRDefault="00DC530B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совета депутатов</w:t>
            </w:r>
            <w:r w:rsidR="00135B65" w:rsidRPr="00135B65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135B65" w:rsidRPr="00135B65">
              <w:rPr>
                <w:sz w:val="28"/>
                <w:szCs w:val="28"/>
              </w:rPr>
              <w:t xml:space="preserve">  о бюджете </w:t>
            </w:r>
            <w:r w:rsidR="001E2008">
              <w:rPr>
                <w:sz w:val="28"/>
                <w:szCs w:val="28"/>
              </w:rPr>
              <w:t>поселения</w:t>
            </w:r>
            <w:r w:rsidR="006314DB">
              <w:rPr>
                <w:sz w:val="28"/>
                <w:szCs w:val="28"/>
              </w:rPr>
              <w:t xml:space="preserve"> (первоначальная редакция)</w:t>
            </w:r>
          </w:p>
        </w:tc>
        <w:tc>
          <w:tcPr>
            <w:tcW w:w="352" w:type="pct"/>
            <w:vAlign w:val="center"/>
          </w:tcPr>
          <w:p w:rsidR="004C77B7" w:rsidRPr="008C5996" w:rsidDel="00F12B49" w:rsidRDefault="00135B65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2,0</w:t>
            </w:r>
          </w:p>
        </w:tc>
        <w:tc>
          <w:tcPr>
            <w:tcW w:w="879" w:type="pct"/>
            <w:vAlign w:val="center"/>
          </w:tcPr>
          <w:p w:rsidR="004C77B7" w:rsidRPr="004862F7" w:rsidRDefault="006314DB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0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89" w:type="pct"/>
          </w:tcPr>
          <w:p w:rsidR="003B6BEF" w:rsidRPr="004862F7" w:rsidRDefault="003B6BEF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253" w:type="pct"/>
          </w:tcPr>
          <w:p w:rsidR="003B6BEF" w:rsidRPr="004862F7" w:rsidRDefault="003B6BEF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Программы повышения эффективности бюджетных расходов</w:t>
            </w:r>
            <w:r w:rsidR="00135B65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</w:p>
        </w:tc>
        <w:tc>
          <w:tcPr>
            <w:tcW w:w="1349" w:type="pct"/>
            <w:vAlign w:val="center"/>
          </w:tcPr>
          <w:p w:rsidR="003B6BEF" w:rsidRPr="00373D29" w:rsidRDefault="003B6BEF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  <w:r w:rsidRPr="004862F7">
              <w:rPr>
                <w:vertAlign w:val="subscript"/>
                <w:lang w:val="en-US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879" w:type="pct"/>
          </w:tcPr>
          <w:p w:rsidR="003B6BEF" w:rsidRPr="004862F7" w:rsidRDefault="003B6BEF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 w:rsidR="00DC530B">
              <w:rPr>
                <w:sz w:val="28"/>
                <w:szCs w:val="28"/>
              </w:rPr>
              <w:t>поселениями</w:t>
            </w:r>
          </w:p>
        </w:tc>
        <w:tc>
          <w:tcPr>
            <w:tcW w:w="352" w:type="pct"/>
            <w:vAlign w:val="center"/>
          </w:tcPr>
          <w:p w:rsidR="003B6BEF" w:rsidRDefault="003B6BEF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2,0</w:t>
            </w:r>
          </w:p>
        </w:tc>
        <w:tc>
          <w:tcPr>
            <w:tcW w:w="879" w:type="pct"/>
            <w:vAlign w:val="center"/>
          </w:tcPr>
          <w:p w:rsidR="003B6BEF" w:rsidRPr="004862F7" w:rsidRDefault="003B6BEF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242CF2" w:rsidRPr="004862F7">
        <w:trPr>
          <w:cantSplit/>
          <w:trHeight w:val="120"/>
        </w:trPr>
        <w:tc>
          <w:tcPr>
            <w:tcW w:w="289" w:type="pct"/>
          </w:tcPr>
          <w:p w:rsidR="00242CF2" w:rsidRPr="004862F7" w:rsidRDefault="00242CF2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480" w:type="pct"/>
            <w:gridSpan w:val="3"/>
          </w:tcPr>
          <w:p w:rsidR="00242CF2" w:rsidRPr="004862F7" w:rsidRDefault="008F1428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Индикаторы, характеризующие к</w:t>
            </w:r>
            <w:r w:rsidR="00242CF2"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ачество исполнения бюджета</w:t>
            </w:r>
          </w:p>
        </w:tc>
        <w:tc>
          <w:tcPr>
            <w:tcW w:w="352" w:type="pct"/>
            <w:vAlign w:val="center"/>
          </w:tcPr>
          <w:p w:rsidR="00242CF2" w:rsidRPr="004862F7" w:rsidRDefault="00242CF2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9D5B86"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</w:p>
        </w:tc>
        <w:tc>
          <w:tcPr>
            <w:tcW w:w="879" w:type="pct"/>
            <w:vAlign w:val="center"/>
          </w:tcPr>
          <w:p w:rsidR="00242CF2" w:rsidRPr="004862F7" w:rsidRDefault="00242CF2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150" w:rsidRPr="004862F7">
        <w:trPr>
          <w:cantSplit/>
          <w:trHeight w:val="120"/>
        </w:trPr>
        <w:tc>
          <w:tcPr>
            <w:tcW w:w="289" w:type="pct"/>
          </w:tcPr>
          <w:p w:rsidR="001E03ED" w:rsidRPr="004862F7" w:rsidRDefault="004C77B7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53" w:type="pct"/>
          </w:tcPr>
          <w:p w:rsidR="001E03ED" w:rsidRPr="004862F7" w:rsidRDefault="009D79E7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средства</w:t>
            </w:r>
            <w:r w:rsidR="001E03ED"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бюджете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1E03ED" w:rsidRPr="00755A63" w:rsidRDefault="00456FBC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="004F74D6" w:rsidRPr="004862F7">
              <w:rPr>
                <w:vertAlign w:val="subscript"/>
              </w:rPr>
              <w:t>21</w:t>
            </w:r>
            <w:r w:rsidR="00D64B5A" w:rsidRPr="004862F7">
              <w:rPr>
                <w:vertAlign w:val="subscript"/>
                <w:lang w:val="en-US"/>
              </w:rPr>
              <w:t>i</w:t>
            </w:r>
            <w:r w:rsidR="001E03ED" w:rsidRPr="00755A63">
              <w:t xml:space="preserve"> = А</w:t>
            </w:r>
            <w:r w:rsidR="001E03ED" w:rsidRPr="004862F7">
              <w:rPr>
                <w:vertAlign w:val="subscript"/>
              </w:rPr>
              <w:t>i</w:t>
            </w:r>
            <w:r w:rsidR="001E03ED" w:rsidRPr="00755A63">
              <w:t>,</w:t>
            </w:r>
          </w:p>
          <w:p w:rsidR="001E03ED" w:rsidRPr="004862F7" w:rsidRDefault="001E03ED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1E03ED" w:rsidRPr="008C5996" w:rsidRDefault="00DC530B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t>Решение совета депутатов</w:t>
            </w:r>
            <w:r w:rsidR="00FB26FC">
              <w:t xml:space="preserve"> </w:t>
            </w:r>
            <w:r w:rsidR="00FB26FC" w:rsidRPr="004862F7">
              <w:t xml:space="preserve">о бюджете </w:t>
            </w:r>
            <w:r w:rsidR="001E2008">
              <w:t>поселения</w:t>
            </w:r>
            <w:r w:rsidR="00D71A57">
              <w:t xml:space="preserve"> </w:t>
            </w:r>
          </w:p>
        </w:tc>
        <w:tc>
          <w:tcPr>
            <w:tcW w:w="352" w:type="pct"/>
            <w:vAlign w:val="center"/>
          </w:tcPr>
          <w:p w:rsidR="001E03ED" w:rsidRPr="00755A63" w:rsidRDefault="00FB26FC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</w:t>
            </w:r>
            <w:r w:rsidR="003812A9">
              <w:t>,0</w:t>
            </w:r>
          </w:p>
        </w:tc>
        <w:tc>
          <w:tcPr>
            <w:tcW w:w="879" w:type="pct"/>
            <w:vAlign w:val="center"/>
          </w:tcPr>
          <w:p w:rsidR="001E03ED" w:rsidRPr="00935C6D" w:rsidRDefault="00935C6D" w:rsidP="0089289C">
            <w:pPr>
              <w:pStyle w:val="a5"/>
              <w:spacing w:before="80" w:line="240" w:lineRule="exact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&gt; </w:t>
            </w:r>
            <w:r w:rsidRPr="00935C6D">
              <w:rPr>
                <w:lang w:val="en-US"/>
              </w:rPr>
              <w:t>0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89" w:type="pct"/>
          </w:tcPr>
          <w:p w:rsidR="00E03274" w:rsidRPr="004862F7" w:rsidRDefault="004C77B7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1253" w:type="pct"/>
          </w:tcPr>
          <w:p w:rsidR="00E03274" w:rsidRPr="004862F7" w:rsidRDefault="00E03274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Отношение объема просроченной кредиторской задолженности</w:t>
            </w:r>
            <w:r w:rsidR="00871FE0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к объему расходов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9" w:type="pct"/>
          </w:tcPr>
          <w:p w:rsidR="00E03274" w:rsidRPr="00B37410" w:rsidRDefault="00E03274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="004F74D6" w:rsidRPr="004862F7">
              <w:rPr>
                <w:vertAlign w:val="subscript"/>
              </w:rPr>
              <w:t>22</w:t>
            </w:r>
            <w:r w:rsidR="00D64B5A" w:rsidRPr="004862F7">
              <w:rPr>
                <w:vertAlign w:val="subscript"/>
                <w:lang w:val="en-US"/>
              </w:rPr>
              <w:t>i</w:t>
            </w:r>
            <w:r w:rsidRPr="00B37410">
              <w:t xml:space="preserve"> = 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/ </w:t>
            </w:r>
            <w:r w:rsidR="00EF1486"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37410">
              <w:t>,</w:t>
            </w:r>
          </w:p>
          <w:p w:rsidR="00E03274" w:rsidRPr="00B37410" w:rsidRDefault="00E03274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где:</w:t>
            </w:r>
          </w:p>
          <w:p w:rsidR="00E03274" w:rsidRPr="00B37410" w:rsidRDefault="00E03274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– объем просроченной кредиторской задолженности </w:t>
            </w:r>
            <w:r w:rsidRPr="004862F7">
              <w:rPr>
                <w:lang w:val="en-US"/>
              </w:rPr>
              <w:t>i</w:t>
            </w:r>
            <w:r w:rsidRPr="00B37410">
              <w:t xml:space="preserve">-го </w:t>
            </w:r>
            <w:r w:rsidR="001E2008">
              <w:t>поселения</w:t>
            </w:r>
            <w:r w:rsidR="00D71A57">
              <w:t xml:space="preserve"> </w:t>
            </w:r>
            <w:r w:rsidR="0070783B">
              <w:t xml:space="preserve"> </w:t>
            </w:r>
            <w:r w:rsidRPr="00B37410">
              <w:t xml:space="preserve">на </w:t>
            </w:r>
            <w:r w:rsidR="00233244">
              <w:t>1 января текущего</w:t>
            </w:r>
            <w:r w:rsidRPr="00B37410">
              <w:t xml:space="preserve"> финансового года;</w:t>
            </w:r>
          </w:p>
          <w:p w:rsidR="00E03274" w:rsidRPr="004862F7" w:rsidRDefault="00EF1486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E03274" w:rsidRPr="004862F7">
              <w:rPr>
                <w:sz w:val="28"/>
                <w:szCs w:val="28"/>
                <w:vertAlign w:val="subscript"/>
              </w:rPr>
              <w:t>i</w:t>
            </w:r>
            <w:r w:rsidR="00E03274" w:rsidRPr="00B37410">
              <w:t xml:space="preserve"> – </w:t>
            </w:r>
            <w:r w:rsidR="00233244">
              <w:rPr>
                <w:sz w:val="28"/>
                <w:szCs w:val="28"/>
              </w:rPr>
              <w:t>объем расходов</w:t>
            </w:r>
            <w:r w:rsidR="00E03274" w:rsidRPr="004862F7">
              <w:rPr>
                <w:sz w:val="28"/>
                <w:szCs w:val="28"/>
              </w:rPr>
              <w:t xml:space="preserve"> бюджета </w:t>
            </w:r>
            <w:r w:rsidR="00E03274" w:rsidRPr="004862F7">
              <w:rPr>
                <w:sz w:val="28"/>
                <w:szCs w:val="28"/>
                <w:lang w:val="en-US"/>
              </w:rPr>
              <w:t>i</w:t>
            </w:r>
            <w:r w:rsidR="00E03274"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="00233244">
              <w:rPr>
                <w:sz w:val="28"/>
                <w:szCs w:val="28"/>
              </w:rPr>
              <w:t>в</w:t>
            </w:r>
            <w:r w:rsidR="00E03274" w:rsidRPr="004862F7">
              <w:rPr>
                <w:sz w:val="28"/>
                <w:szCs w:val="28"/>
              </w:rPr>
              <w:t xml:space="preserve"> отчетно</w:t>
            </w:r>
            <w:r w:rsidR="00233244">
              <w:rPr>
                <w:sz w:val="28"/>
                <w:szCs w:val="28"/>
              </w:rPr>
              <w:t>м</w:t>
            </w:r>
            <w:r w:rsidR="00E03274" w:rsidRPr="004862F7">
              <w:rPr>
                <w:sz w:val="28"/>
                <w:szCs w:val="28"/>
              </w:rPr>
              <w:t xml:space="preserve"> финансово</w:t>
            </w:r>
            <w:r w:rsidR="00233244">
              <w:rPr>
                <w:sz w:val="28"/>
                <w:szCs w:val="28"/>
              </w:rPr>
              <w:t>м</w:t>
            </w:r>
            <w:r w:rsidR="00E03274" w:rsidRPr="004862F7">
              <w:rPr>
                <w:sz w:val="28"/>
                <w:szCs w:val="28"/>
              </w:rPr>
              <w:t xml:space="preserve"> год</w:t>
            </w:r>
            <w:r w:rsidR="00233244">
              <w:rPr>
                <w:sz w:val="28"/>
                <w:szCs w:val="28"/>
              </w:rPr>
              <w:t>у</w:t>
            </w:r>
          </w:p>
        </w:tc>
        <w:tc>
          <w:tcPr>
            <w:tcW w:w="879" w:type="pct"/>
          </w:tcPr>
          <w:p w:rsidR="00E03274" w:rsidRPr="008C5996" w:rsidRDefault="00871FE0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t>Годовой</w:t>
            </w:r>
            <w:r w:rsidR="00E03274" w:rsidRPr="008C5996">
              <w:t xml:space="preserve"> отчет об исполнении бюджета </w:t>
            </w:r>
            <w:r w:rsidR="001E2008">
              <w:t>поселения</w:t>
            </w:r>
            <w:r w:rsidR="00D71A57">
              <w:t xml:space="preserve"> </w:t>
            </w:r>
          </w:p>
        </w:tc>
        <w:tc>
          <w:tcPr>
            <w:tcW w:w="352" w:type="pct"/>
            <w:vAlign w:val="center"/>
          </w:tcPr>
          <w:p w:rsidR="00E03274" w:rsidRDefault="001F13B1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2,0</w:t>
            </w:r>
          </w:p>
        </w:tc>
        <w:tc>
          <w:tcPr>
            <w:tcW w:w="879" w:type="pct"/>
            <w:vAlign w:val="center"/>
          </w:tcPr>
          <w:p w:rsidR="00E03274" w:rsidRPr="0042684B" w:rsidRDefault="0042684B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-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89" w:type="pct"/>
          </w:tcPr>
          <w:p w:rsidR="00E03274" w:rsidRPr="004862F7" w:rsidRDefault="004C77B7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2.3</w:t>
            </w:r>
          </w:p>
        </w:tc>
        <w:tc>
          <w:tcPr>
            <w:tcW w:w="1253" w:type="pct"/>
          </w:tcPr>
          <w:p w:rsidR="00E03274" w:rsidRPr="004862F7" w:rsidRDefault="00E03274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Объем просроченной кредиторской задолженности по выплате заработной платы </w:t>
            </w:r>
            <w:r w:rsidR="000F242E">
              <w:rPr>
                <w:sz w:val="28"/>
                <w:szCs w:val="28"/>
              </w:rPr>
              <w:t xml:space="preserve">за счет средств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9" w:type="pct"/>
          </w:tcPr>
          <w:p w:rsidR="00E03274" w:rsidRPr="004862F7" w:rsidRDefault="00E03274" w:rsidP="0089289C">
            <w:pPr>
              <w:pStyle w:val="a5"/>
              <w:spacing w:before="80" w:line="240" w:lineRule="exact"/>
              <w:ind w:firstLine="260"/>
              <w:jc w:val="center"/>
              <w:rPr>
                <w:strike/>
              </w:rPr>
            </w:pPr>
            <w:r w:rsidRPr="004862F7">
              <w:rPr>
                <w:lang w:val="en-US"/>
              </w:rPr>
              <w:t>U</w:t>
            </w:r>
            <w:r w:rsidR="004F74D6" w:rsidRPr="004862F7">
              <w:rPr>
                <w:vertAlign w:val="subscript"/>
              </w:rPr>
              <w:t>23</w:t>
            </w:r>
            <w:r w:rsidR="00D64B5A" w:rsidRPr="004862F7">
              <w:rPr>
                <w:vertAlign w:val="subscript"/>
                <w:lang w:val="en-US"/>
              </w:rPr>
              <w:t>i</w:t>
            </w:r>
            <w:r w:rsidRPr="00B37410">
              <w:t xml:space="preserve"> = 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</w:t>
            </w:r>
            <w:r w:rsidR="00A33F01">
              <w:t>,</w:t>
            </w:r>
          </w:p>
          <w:p w:rsidR="00E03274" w:rsidRPr="00B37410" w:rsidRDefault="00E03274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где:</w:t>
            </w:r>
          </w:p>
          <w:p w:rsidR="00E03274" w:rsidRPr="004862F7" w:rsidRDefault="00E03274" w:rsidP="0089289C">
            <w:pPr>
              <w:spacing w:before="80" w:line="240" w:lineRule="exact"/>
              <w:rPr>
                <w:strike/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</w:rPr>
              <w:t>i</w:t>
            </w:r>
            <w:r w:rsidRPr="004862F7">
              <w:rPr>
                <w:sz w:val="28"/>
                <w:szCs w:val="28"/>
              </w:rPr>
              <w:t xml:space="preserve"> – объем просроченной кредиторской задолженности </w:t>
            </w:r>
            <w:r w:rsidRPr="004862F7">
              <w:rPr>
                <w:sz w:val="28"/>
                <w:szCs w:val="28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>по</w:t>
            </w:r>
            <w:r w:rsidR="00FA6D69">
              <w:rPr>
                <w:sz w:val="28"/>
                <w:szCs w:val="28"/>
              </w:rPr>
              <w:t xml:space="preserve"> выплате</w:t>
            </w:r>
            <w:r w:rsidRPr="004862F7">
              <w:rPr>
                <w:sz w:val="28"/>
                <w:szCs w:val="28"/>
              </w:rPr>
              <w:t xml:space="preserve"> заработной плат</w:t>
            </w:r>
            <w:r w:rsidR="00FA6D69">
              <w:rPr>
                <w:sz w:val="28"/>
                <w:szCs w:val="28"/>
              </w:rPr>
              <w:t>ы</w:t>
            </w:r>
            <w:r w:rsidR="00FF148C">
              <w:rPr>
                <w:sz w:val="28"/>
                <w:szCs w:val="28"/>
              </w:rPr>
              <w:t xml:space="preserve"> на 1 января </w:t>
            </w:r>
            <w:r w:rsidR="00233244">
              <w:rPr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879" w:type="pct"/>
          </w:tcPr>
          <w:p w:rsidR="00E03274" w:rsidRPr="008C5996" w:rsidRDefault="00E03274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>Информация, находящ</w:t>
            </w:r>
            <w:r w:rsidR="000F242E">
              <w:t>ая</w:t>
            </w:r>
            <w:r w:rsidRPr="008C5996">
              <w:t xml:space="preserve">ся в распоряжении </w:t>
            </w:r>
            <w:r w:rsidR="00D4590D">
              <w:t>комитета</w:t>
            </w:r>
            <w:r w:rsidRPr="008C5996">
              <w:t xml:space="preserve"> финансов </w:t>
            </w:r>
          </w:p>
        </w:tc>
        <w:tc>
          <w:tcPr>
            <w:tcW w:w="352" w:type="pct"/>
            <w:vAlign w:val="center"/>
          </w:tcPr>
          <w:p w:rsidR="00E03274" w:rsidRPr="008C5996" w:rsidRDefault="001F13B1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2,0</w:t>
            </w:r>
          </w:p>
        </w:tc>
        <w:tc>
          <w:tcPr>
            <w:tcW w:w="879" w:type="pct"/>
            <w:vAlign w:val="center"/>
          </w:tcPr>
          <w:p w:rsidR="00E03274" w:rsidRPr="008C5996" w:rsidRDefault="00E03274" w:rsidP="0089289C">
            <w:pPr>
              <w:pStyle w:val="a5"/>
              <w:spacing w:before="80" w:line="240" w:lineRule="exact"/>
              <w:ind w:firstLine="0"/>
              <w:jc w:val="center"/>
            </w:pPr>
            <w:r w:rsidRPr="008C5996">
              <w:t>= 0</w:t>
            </w:r>
          </w:p>
        </w:tc>
      </w:tr>
      <w:tr w:rsidR="005A0150" w:rsidRPr="004862F7">
        <w:trPr>
          <w:cantSplit/>
          <w:trHeight w:val="141"/>
        </w:trPr>
        <w:tc>
          <w:tcPr>
            <w:tcW w:w="289" w:type="pct"/>
          </w:tcPr>
          <w:p w:rsidR="00D64B5A" w:rsidRPr="004862F7" w:rsidRDefault="00D64B5A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2.</w:t>
            </w:r>
            <w:r w:rsidR="00D4590D">
              <w:rPr>
                <w:sz w:val="28"/>
                <w:szCs w:val="28"/>
              </w:rPr>
              <w:t>4</w:t>
            </w:r>
          </w:p>
        </w:tc>
        <w:tc>
          <w:tcPr>
            <w:tcW w:w="1253" w:type="pct"/>
          </w:tcPr>
          <w:p w:rsidR="00D64B5A" w:rsidRPr="00233244" w:rsidRDefault="00D64B5A" w:rsidP="0089289C">
            <w:pPr>
              <w:spacing w:before="80" w:line="240" w:lineRule="exact"/>
              <w:ind w:left="57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Отклонение объема расходов бю</w:t>
            </w:r>
            <w:r w:rsidRPr="004862F7">
              <w:rPr>
                <w:sz w:val="28"/>
                <w:szCs w:val="28"/>
              </w:rPr>
              <w:t>д</w:t>
            </w:r>
            <w:r w:rsidRPr="004862F7">
              <w:rPr>
                <w:sz w:val="28"/>
                <w:szCs w:val="28"/>
              </w:rPr>
              <w:t>жета</w:t>
            </w:r>
            <w:r w:rsidR="00233244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в </w:t>
            </w:r>
            <w:r w:rsidRPr="004862F7">
              <w:rPr>
                <w:sz w:val="28"/>
                <w:szCs w:val="28"/>
                <w:lang w:val="en-US"/>
              </w:rPr>
              <w:t>IV</w:t>
            </w:r>
            <w:r w:rsidRPr="004862F7">
              <w:rPr>
                <w:sz w:val="28"/>
                <w:szCs w:val="28"/>
              </w:rPr>
              <w:t xml:space="preserve"> квартале от среднего объема расходов за </w:t>
            </w:r>
            <w:r w:rsidR="00233244">
              <w:rPr>
                <w:sz w:val="28"/>
                <w:szCs w:val="28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>-</w:t>
            </w:r>
            <w:r w:rsidR="00233244">
              <w:rPr>
                <w:sz w:val="28"/>
                <w:szCs w:val="28"/>
                <w:lang w:val="en-US"/>
              </w:rPr>
              <w:t>III</w:t>
            </w:r>
            <w:r w:rsidRPr="004862F7">
              <w:rPr>
                <w:sz w:val="28"/>
                <w:szCs w:val="28"/>
              </w:rPr>
              <w:t xml:space="preserve"> кварталы </w:t>
            </w:r>
            <w:r w:rsidR="00233244" w:rsidRPr="004862F7">
              <w:rPr>
                <w:sz w:val="28"/>
                <w:szCs w:val="28"/>
              </w:rPr>
              <w:t>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349" w:type="pct"/>
            <w:shd w:val="clear" w:color="auto" w:fill="auto"/>
          </w:tcPr>
          <w:p w:rsidR="00D64B5A" w:rsidRPr="004862F7" w:rsidRDefault="00D64B5A" w:rsidP="0089289C">
            <w:pPr>
              <w:spacing w:before="80"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4862F7">
              <w:rPr>
                <w:sz w:val="28"/>
                <w:szCs w:val="28"/>
                <w:lang w:val="en-US"/>
              </w:rPr>
              <w:t>U</w:t>
            </w:r>
            <w:r w:rsidR="004F74D6" w:rsidRPr="004862F7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lang w:val="en-US"/>
              </w:rPr>
              <w:t xml:space="preserve"> = </w:t>
            </w: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4862F7">
              <w:rPr>
                <w:sz w:val="28"/>
                <w:szCs w:val="28"/>
                <w:lang w:val="en-US"/>
              </w:rPr>
              <w:t>/(1.1</w:t>
            </w:r>
            <w:r w:rsidR="00EF1486">
              <w:rPr>
                <w:sz w:val="28"/>
                <w:szCs w:val="28"/>
                <w:lang w:val="en-US"/>
              </w:rPr>
              <w:t>*</w:t>
            </w:r>
            <w:r w:rsidRPr="004862F7">
              <w:rPr>
                <w:sz w:val="28"/>
                <w:szCs w:val="28"/>
                <w:lang w:val="en-US"/>
              </w:rPr>
              <w:t>(</w:t>
            </w: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4862F7">
              <w:rPr>
                <w:sz w:val="28"/>
                <w:szCs w:val="28"/>
                <w:lang w:val="en-US"/>
              </w:rPr>
              <w:t xml:space="preserve">+ </w:t>
            </w: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lang w:val="en-US"/>
              </w:rPr>
              <w:t xml:space="preserve"> + </w:t>
            </w: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sz w:val="28"/>
                <w:szCs w:val="28"/>
                <w:lang w:val="en-US"/>
              </w:rPr>
              <w:t>)/3),</w:t>
            </w:r>
          </w:p>
          <w:p w:rsidR="00D64B5A" w:rsidRPr="004862F7" w:rsidRDefault="00D64B5A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где: </w:t>
            </w:r>
          </w:p>
          <w:p w:rsidR="00D64B5A" w:rsidRPr="004862F7" w:rsidRDefault="00D64B5A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А</w:t>
            </w:r>
            <w:r w:rsidRPr="004862F7">
              <w:rPr>
                <w:sz w:val="28"/>
                <w:szCs w:val="28"/>
                <w:vertAlign w:val="subscript"/>
              </w:rPr>
              <w:t>1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bCs/>
                <w:sz w:val="28"/>
                <w:szCs w:val="28"/>
              </w:rPr>
              <w:t>,</w:t>
            </w:r>
            <w:r w:rsidRPr="004862F7">
              <w:rPr>
                <w:sz w:val="28"/>
                <w:szCs w:val="28"/>
              </w:rPr>
              <w:t xml:space="preserve"> А</w:t>
            </w:r>
            <w:r w:rsidRPr="004862F7">
              <w:rPr>
                <w:sz w:val="28"/>
                <w:szCs w:val="28"/>
                <w:vertAlign w:val="subscript"/>
              </w:rPr>
              <w:t>2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Pr="004862F7">
              <w:rPr>
                <w:bCs/>
                <w:sz w:val="28"/>
                <w:szCs w:val="28"/>
              </w:rPr>
              <w:t>,</w:t>
            </w:r>
            <w:r w:rsidRPr="004862F7">
              <w:rPr>
                <w:sz w:val="28"/>
                <w:szCs w:val="28"/>
              </w:rPr>
              <w:t xml:space="preserve"> А</w:t>
            </w:r>
            <w:r w:rsidRPr="004862F7">
              <w:rPr>
                <w:sz w:val="28"/>
                <w:szCs w:val="28"/>
                <w:vertAlign w:val="subscript"/>
              </w:rPr>
              <w:t>3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="009453D4" w:rsidRPr="004862F7">
              <w:rPr>
                <w:bCs/>
                <w:sz w:val="28"/>
                <w:szCs w:val="28"/>
              </w:rPr>
              <w:t>,</w:t>
            </w:r>
            <w:r w:rsidRPr="004862F7">
              <w:rPr>
                <w:sz w:val="28"/>
                <w:szCs w:val="28"/>
              </w:rPr>
              <w:t xml:space="preserve"> </w:t>
            </w:r>
            <w:r w:rsidR="009453D4" w:rsidRPr="004862F7">
              <w:rPr>
                <w:sz w:val="28"/>
                <w:szCs w:val="28"/>
              </w:rPr>
              <w:t>А</w:t>
            </w:r>
            <w:r w:rsidR="009453D4" w:rsidRPr="004862F7">
              <w:rPr>
                <w:sz w:val="28"/>
                <w:szCs w:val="28"/>
                <w:vertAlign w:val="subscript"/>
              </w:rPr>
              <w:t>4</w:t>
            </w:r>
            <w:r w:rsidR="009453D4"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  <w:r w:rsidR="009453D4" w:rsidRPr="004862F7">
              <w:rPr>
                <w:sz w:val="28"/>
                <w:szCs w:val="28"/>
              </w:rPr>
              <w:t xml:space="preserve"> </w:t>
            </w:r>
            <w:r w:rsidR="00233244">
              <w:rPr>
                <w:sz w:val="28"/>
                <w:szCs w:val="28"/>
              </w:rPr>
              <w:t>–</w:t>
            </w:r>
            <w:r w:rsidRPr="004862F7">
              <w:rPr>
                <w:sz w:val="28"/>
                <w:szCs w:val="28"/>
              </w:rPr>
              <w:t xml:space="preserve"> </w:t>
            </w:r>
            <w:r w:rsidR="00233244">
              <w:rPr>
                <w:sz w:val="28"/>
                <w:szCs w:val="28"/>
              </w:rPr>
              <w:t>объем расходов</w:t>
            </w:r>
            <w:r w:rsidRPr="004862F7">
              <w:rPr>
                <w:sz w:val="28"/>
                <w:szCs w:val="28"/>
              </w:rPr>
              <w:t xml:space="preserve"> </w:t>
            </w:r>
            <w:r w:rsidR="00233244">
              <w:rPr>
                <w:sz w:val="28"/>
                <w:szCs w:val="28"/>
              </w:rPr>
              <w:br/>
              <w:t xml:space="preserve">бюджета </w:t>
            </w:r>
            <w:r w:rsidRPr="004862F7">
              <w:rPr>
                <w:sz w:val="28"/>
                <w:szCs w:val="28"/>
                <w:lang w:val="en-US"/>
              </w:rPr>
              <w:t>i</w:t>
            </w:r>
            <w:r w:rsidRPr="004862F7">
              <w:rPr>
                <w:sz w:val="28"/>
                <w:szCs w:val="28"/>
              </w:rPr>
              <w:t xml:space="preserve">-го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="0070783B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>в первом</w:t>
            </w:r>
            <w:r w:rsidR="009453D4" w:rsidRPr="004862F7">
              <w:rPr>
                <w:sz w:val="28"/>
                <w:szCs w:val="28"/>
              </w:rPr>
              <w:t>, втором, третьем и четвертом</w:t>
            </w:r>
            <w:r w:rsidRPr="004862F7">
              <w:rPr>
                <w:sz w:val="28"/>
                <w:szCs w:val="28"/>
              </w:rPr>
              <w:t xml:space="preserve"> квартал</w:t>
            </w:r>
            <w:r w:rsidR="009453D4" w:rsidRPr="004862F7">
              <w:rPr>
                <w:sz w:val="28"/>
                <w:szCs w:val="28"/>
              </w:rPr>
              <w:t>ах</w:t>
            </w:r>
            <w:r w:rsidRPr="004862F7">
              <w:rPr>
                <w:sz w:val="28"/>
                <w:szCs w:val="28"/>
              </w:rPr>
              <w:t xml:space="preserve"> отчетного финансового года</w:t>
            </w:r>
            <w:r w:rsidR="009453D4" w:rsidRPr="004862F7">
              <w:rPr>
                <w:sz w:val="28"/>
                <w:szCs w:val="28"/>
              </w:rPr>
              <w:t xml:space="preserve"> соответственно</w:t>
            </w:r>
            <w:r w:rsidRPr="004862F7">
              <w:rPr>
                <w:sz w:val="28"/>
                <w:szCs w:val="28"/>
              </w:rPr>
              <w:t xml:space="preserve"> </w:t>
            </w:r>
            <w:bookmarkStart w:id="4" w:name="OLE_LINK7"/>
            <w:bookmarkStart w:id="5" w:name="OLE_LINK8"/>
            <w:r w:rsidR="009453D4" w:rsidRPr="004862F7">
              <w:rPr>
                <w:sz w:val="28"/>
                <w:szCs w:val="28"/>
              </w:rPr>
              <w:t>(</w:t>
            </w:r>
            <w:r w:rsidRPr="004862F7">
              <w:rPr>
                <w:sz w:val="28"/>
                <w:szCs w:val="28"/>
              </w:rPr>
              <w:t>без учета субсидий, субвенций и иных межбюджетных трансфертов, имеющих целевое назначение</w:t>
            </w:r>
            <w:r w:rsidR="009453D4" w:rsidRPr="004862F7">
              <w:rPr>
                <w:sz w:val="28"/>
                <w:szCs w:val="28"/>
              </w:rPr>
              <w:t>)</w:t>
            </w:r>
            <w:bookmarkEnd w:id="4"/>
            <w:bookmarkEnd w:id="5"/>
          </w:p>
        </w:tc>
        <w:tc>
          <w:tcPr>
            <w:tcW w:w="879" w:type="pct"/>
          </w:tcPr>
          <w:p w:rsidR="00D64B5A" w:rsidRPr="004862F7" w:rsidRDefault="00FA6D69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4B5A" w:rsidRPr="004862F7">
              <w:rPr>
                <w:sz w:val="28"/>
                <w:szCs w:val="28"/>
              </w:rPr>
              <w:t xml:space="preserve">тчет об исполнении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D64B5A" w:rsidRPr="004862F7" w:rsidRDefault="00D64B5A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  <w:lang w:val="en-US"/>
              </w:rPr>
              <w:t>1</w:t>
            </w:r>
            <w:r w:rsidR="003812A9" w:rsidRPr="004862F7">
              <w:rPr>
                <w:sz w:val="28"/>
                <w:szCs w:val="28"/>
              </w:rPr>
              <w:t>,5</w:t>
            </w:r>
          </w:p>
        </w:tc>
        <w:tc>
          <w:tcPr>
            <w:tcW w:w="879" w:type="pct"/>
            <w:vAlign w:val="center"/>
          </w:tcPr>
          <w:p w:rsidR="00D64B5A" w:rsidRPr="004862F7" w:rsidRDefault="003C1AE9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-</w:t>
            </w:r>
          </w:p>
        </w:tc>
      </w:tr>
    </w:tbl>
    <w:p w:rsidR="00D4590D" w:rsidRDefault="00D4590D"/>
    <w:p w:rsidR="00D4590D" w:rsidRDefault="00D4590D"/>
    <w:p w:rsidR="00D4590D" w:rsidRDefault="00D4590D"/>
    <w:p w:rsidR="00D4590D" w:rsidRDefault="00D4590D"/>
    <w:tbl>
      <w:tblPr>
        <w:tblW w:w="46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796"/>
        <w:gridCol w:w="1124"/>
        <w:gridCol w:w="9"/>
        <w:gridCol w:w="3009"/>
        <w:gridCol w:w="2702"/>
        <w:gridCol w:w="1067"/>
        <w:gridCol w:w="2343"/>
      </w:tblGrid>
      <w:tr w:rsidR="005A0150" w:rsidRPr="004862F7">
        <w:trPr>
          <w:cantSplit/>
          <w:trHeight w:val="120"/>
        </w:trPr>
        <w:tc>
          <w:tcPr>
            <w:tcW w:w="298" w:type="pct"/>
          </w:tcPr>
          <w:p w:rsidR="00242CF2" w:rsidRPr="004862F7" w:rsidRDefault="00242CF2" w:rsidP="0089289C">
            <w:pPr>
              <w:spacing w:before="80" w:line="240" w:lineRule="exact"/>
              <w:ind w:left="57"/>
              <w:jc w:val="center"/>
              <w:rPr>
                <w:i/>
                <w:sz w:val="28"/>
                <w:szCs w:val="28"/>
              </w:rPr>
            </w:pPr>
            <w:r w:rsidRPr="004862F7">
              <w:rPr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0" w:type="pct"/>
            <w:gridSpan w:val="5"/>
          </w:tcPr>
          <w:p w:rsidR="00242CF2" w:rsidRPr="004862F7" w:rsidRDefault="008F1428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Индикаторы, характеризующие к</w:t>
            </w:r>
            <w:r w:rsidR="00242CF2"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ачество управления</w:t>
            </w:r>
            <w:r w:rsidR="00456FBC"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долговыми обязательствами</w:t>
            </w:r>
          </w:p>
        </w:tc>
        <w:tc>
          <w:tcPr>
            <w:tcW w:w="357" w:type="pct"/>
            <w:vAlign w:val="center"/>
          </w:tcPr>
          <w:p w:rsidR="00242CF2" w:rsidRPr="004862F7" w:rsidRDefault="003812A9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  <w:tc>
          <w:tcPr>
            <w:tcW w:w="784" w:type="pct"/>
            <w:vAlign w:val="center"/>
          </w:tcPr>
          <w:p w:rsidR="00242CF2" w:rsidRPr="004862F7" w:rsidRDefault="00242CF2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0150" w:rsidRPr="00065ED0">
        <w:trPr>
          <w:cantSplit/>
          <w:trHeight w:val="120"/>
        </w:trPr>
        <w:tc>
          <w:tcPr>
            <w:tcW w:w="298" w:type="pct"/>
          </w:tcPr>
          <w:p w:rsidR="00087A29" w:rsidRPr="00065ED0" w:rsidRDefault="004C77B7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70" w:type="pct"/>
          </w:tcPr>
          <w:p w:rsidR="00087A29" w:rsidRPr="007361CD" w:rsidRDefault="00217227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расходов на обслуживание </w:t>
            </w:r>
            <w:r w:rsidR="001117A7"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CD"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расходов на обслуживание бюджетных кредитов) к среднему объему муниципального долга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7361CD"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6" w:type="pct"/>
            <w:gridSpan w:val="3"/>
            <w:shd w:val="clear" w:color="auto" w:fill="auto"/>
            <w:vAlign w:val="center"/>
          </w:tcPr>
          <w:p w:rsidR="00E507BA" w:rsidRPr="00065ED0" w:rsidRDefault="006009B6" w:rsidP="0089289C">
            <w:pPr>
              <w:pStyle w:val="a5"/>
              <w:spacing w:before="80" w:line="240" w:lineRule="exact"/>
              <w:ind w:firstLine="0"/>
              <w:jc w:val="center"/>
              <w:rPr>
                <w:lang w:val="en-US"/>
              </w:rPr>
            </w:pPr>
            <w:r w:rsidRPr="00065ED0">
              <w:rPr>
                <w:lang w:val="en-US"/>
              </w:rPr>
              <w:t>U</w:t>
            </w:r>
            <w:r w:rsidR="004F74D6" w:rsidRPr="00065ED0">
              <w:rPr>
                <w:vertAlign w:val="subscript"/>
              </w:rPr>
              <w:t>31</w:t>
            </w:r>
            <w:r w:rsidRPr="00065ED0">
              <w:rPr>
                <w:vertAlign w:val="subscript"/>
                <w:lang w:val="en-US"/>
              </w:rPr>
              <w:t xml:space="preserve">i </w:t>
            </w:r>
            <w:r w:rsidR="007361CD">
              <w:rPr>
                <w:lang w:val="en-US"/>
              </w:rPr>
              <w:t xml:space="preserve">= </w:t>
            </w:r>
            <w:r w:rsidRPr="00065ED0">
              <w:t>А</w:t>
            </w:r>
            <w:r w:rsidR="007361CD">
              <w:rPr>
                <w:vertAlign w:val="subscript"/>
                <w:lang w:val="en-US"/>
              </w:rPr>
              <w:t>i</w:t>
            </w:r>
            <w:r w:rsidRPr="00065ED0">
              <w:rPr>
                <w:lang w:val="en-US"/>
              </w:rPr>
              <w:t>/</w:t>
            </w:r>
            <w:r w:rsidR="007361CD">
              <w:t>В</w:t>
            </w:r>
            <w:r w:rsidR="00E507BA" w:rsidRPr="00065ED0">
              <w:rPr>
                <w:vertAlign w:val="subscript"/>
                <w:lang w:val="en-US"/>
              </w:rPr>
              <w:t>i</w:t>
            </w:r>
          </w:p>
          <w:p w:rsidR="00E507BA" w:rsidRPr="00065ED0" w:rsidRDefault="00E507BA" w:rsidP="0089289C">
            <w:pPr>
              <w:pStyle w:val="a5"/>
              <w:spacing w:before="80" w:line="240" w:lineRule="exact"/>
              <w:ind w:firstLine="0"/>
            </w:pPr>
            <w:r w:rsidRPr="00065ED0">
              <w:t>где:</w:t>
            </w:r>
          </w:p>
          <w:p w:rsidR="007361CD" w:rsidRDefault="007361CD" w:rsidP="0089289C">
            <w:pPr>
              <w:autoSpaceDE w:val="0"/>
              <w:autoSpaceDN w:val="0"/>
              <w:adjustRightInd w:val="0"/>
              <w:spacing w:before="80" w:line="240" w:lineRule="exact"/>
              <w:jc w:val="both"/>
              <w:rPr>
                <w:sz w:val="28"/>
                <w:szCs w:val="28"/>
              </w:rPr>
            </w:pPr>
            <w:r w:rsidRPr="007361CD">
              <w:rPr>
                <w:sz w:val="28"/>
                <w:szCs w:val="28"/>
              </w:rPr>
              <w:t>А</w:t>
            </w:r>
            <w:r w:rsidRPr="007361CD"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объем расходов на обслуживание </w:t>
            </w:r>
            <w:r w:rsidR="006B704E" w:rsidRPr="007361CD">
              <w:rPr>
                <w:sz w:val="28"/>
                <w:szCs w:val="28"/>
              </w:rPr>
              <w:t xml:space="preserve">муниципального долга </w:t>
            </w:r>
            <w:r w:rsidR="001E2008">
              <w:rPr>
                <w:sz w:val="28"/>
                <w:szCs w:val="28"/>
              </w:rPr>
              <w:t>поселения</w:t>
            </w:r>
            <w:r w:rsidR="006B704E" w:rsidRPr="007361CD">
              <w:rPr>
                <w:sz w:val="28"/>
                <w:szCs w:val="28"/>
              </w:rPr>
              <w:t xml:space="preserve"> (за исключением расходов на обслуживание бюджетных кредитов)</w:t>
            </w:r>
            <w:r>
              <w:rPr>
                <w:sz w:val="28"/>
                <w:szCs w:val="28"/>
              </w:rPr>
              <w:t>в отчетном финансовом году;</w:t>
            </w:r>
          </w:p>
          <w:p w:rsidR="006B704E" w:rsidRDefault="006B704E" w:rsidP="0089289C">
            <w:pPr>
              <w:autoSpaceDE w:val="0"/>
              <w:autoSpaceDN w:val="0"/>
              <w:adjustRightInd w:val="0"/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361CD">
              <w:rPr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361CD">
              <w:rPr>
                <w:sz w:val="28"/>
                <w:szCs w:val="28"/>
              </w:rPr>
              <w:t xml:space="preserve"> средний объем </w:t>
            </w:r>
            <w:r w:rsidRPr="007361CD">
              <w:rPr>
                <w:sz w:val="28"/>
                <w:szCs w:val="28"/>
              </w:rPr>
              <w:t xml:space="preserve">муниципального долга </w:t>
            </w:r>
            <w:r w:rsidR="001E2008">
              <w:rPr>
                <w:sz w:val="28"/>
                <w:szCs w:val="28"/>
              </w:rPr>
              <w:t>поселения</w:t>
            </w:r>
            <w:r w:rsidRPr="007361CD">
              <w:rPr>
                <w:sz w:val="28"/>
                <w:szCs w:val="28"/>
              </w:rPr>
              <w:t xml:space="preserve"> </w:t>
            </w:r>
            <w:r w:rsidR="007361CD">
              <w:rPr>
                <w:sz w:val="28"/>
                <w:szCs w:val="28"/>
              </w:rPr>
              <w:t xml:space="preserve">(за исключением долговых обязательств по бюджетным кредитам и </w:t>
            </w:r>
            <w:r>
              <w:rPr>
                <w:sz w:val="28"/>
                <w:szCs w:val="28"/>
              </w:rPr>
              <w:t xml:space="preserve">муниципальным </w:t>
            </w:r>
            <w:r w:rsidR="007361CD">
              <w:rPr>
                <w:sz w:val="28"/>
                <w:szCs w:val="28"/>
              </w:rPr>
              <w:t xml:space="preserve">гарантиям) i-го </w:t>
            </w:r>
            <w:r w:rsidR="001E2008">
              <w:rPr>
                <w:sz w:val="28"/>
                <w:szCs w:val="28"/>
              </w:rPr>
              <w:t>поселения</w:t>
            </w:r>
            <w:r w:rsidR="007361CD">
              <w:rPr>
                <w:sz w:val="28"/>
                <w:szCs w:val="28"/>
              </w:rPr>
              <w:t xml:space="preserve"> в отчетном финансовом году</w:t>
            </w:r>
            <w:r>
              <w:rPr>
                <w:sz w:val="28"/>
                <w:szCs w:val="28"/>
              </w:rPr>
              <w:t>.</w:t>
            </w:r>
          </w:p>
          <w:p w:rsidR="006B704E" w:rsidRPr="006B704E" w:rsidRDefault="006B704E" w:rsidP="0089289C">
            <w:pPr>
              <w:autoSpaceDE w:val="0"/>
              <w:autoSpaceDN w:val="0"/>
              <w:adjustRightInd w:val="0"/>
              <w:spacing w:before="80" w:line="240" w:lineRule="exact"/>
              <w:rPr>
                <w:position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объем </w:t>
            </w:r>
            <w:r w:rsidRPr="007361CD">
              <w:rPr>
                <w:sz w:val="28"/>
                <w:szCs w:val="28"/>
              </w:rPr>
              <w:t xml:space="preserve">муниципального долга </w:t>
            </w:r>
            <w:r>
              <w:rPr>
                <w:sz w:val="28"/>
                <w:szCs w:val="28"/>
              </w:rPr>
              <w:t xml:space="preserve">i-го </w:t>
            </w:r>
            <w:r w:rsidR="001E2008">
              <w:rPr>
                <w:sz w:val="28"/>
                <w:szCs w:val="28"/>
              </w:rPr>
              <w:t>поселения</w:t>
            </w:r>
            <w:r w:rsidRPr="00736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отчетном финансовом году рассчитывается по формуле средней хронологической с интервалами, составляющими один месяц.</w:t>
            </w:r>
          </w:p>
          <w:p w:rsidR="00087A29" w:rsidRPr="00065ED0" w:rsidRDefault="00087A29" w:rsidP="0089289C">
            <w:pPr>
              <w:pStyle w:val="a5"/>
              <w:spacing w:before="80" w:line="240" w:lineRule="exact"/>
              <w:ind w:firstLine="0"/>
              <w:jc w:val="left"/>
              <w:rPr>
                <w:vertAlign w:val="subscript"/>
              </w:rPr>
            </w:pPr>
          </w:p>
        </w:tc>
        <w:tc>
          <w:tcPr>
            <w:tcW w:w="904" w:type="pct"/>
          </w:tcPr>
          <w:p w:rsidR="00087A29" w:rsidRDefault="00FA6D69" w:rsidP="0089289C">
            <w:pPr>
              <w:pStyle w:val="a5"/>
              <w:spacing w:before="80" w:line="240" w:lineRule="exact"/>
              <w:ind w:firstLine="0"/>
              <w:jc w:val="left"/>
            </w:pPr>
            <w:r w:rsidRPr="00065ED0">
              <w:t>Годовой о</w:t>
            </w:r>
            <w:r w:rsidR="00E507BA" w:rsidRPr="00065ED0">
              <w:t xml:space="preserve">тчет об исполнении бюджета </w:t>
            </w:r>
            <w:r w:rsidR="001E2008">
              <w:t>поселения</w:t>
            </w:r>
            <w:r w:rsidR="00D71A57" w:rsidRPr="00065ED0">
              <w:t xml:space="preserve"> </w:t>
            </w:r>
          </w:p>
          <w:p w:rsidR="006B704E" w:rsidRPr="00065ED0" w:rsidRDefault="006B704E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>Информация, находящ</w:t>
            </w:r>
            <w:r>
              <w:t>ая</w:t>
            </w:r>
            <w:r w:rsidRPr="008C5996">
              <w:t xml:space="preserve">ся в распоряжении </w:t>
            </w:r>
            <w:r w:rsidR="00D4590D">
              <w:t xml:space="preserve">комитета </w:t>
            </w:r>
            <w:r w:rsidRPr="008C5996">
              <w:t xml:space="preserve">финансов </w:t>
            </w:r>
          </w:p>
        </w:tc>
        <w:tc>
          <w:tcPr>
            <w:tcW w:w="357" w:type="pct"/>
            <w:vAlign w:val="center"/>
          </w:tcPr>
          <w:p w:rsidR="00087A29" w:rsidRPr="00065ED0" w:rsidRDefault="001F13B1" w:rsidP="0089289C">
            <w:pPr>
              <w:pStyle w:val="a5"/>
              <w:spacing w:before="80" w:line="240" w:lineRule="exact"/>
              <w:ind w:firstLine="0"/>
              <w:jc w:val="center"/>
            </w:pPr>
            <w:r w:rsidRPr="00065ED0">
              <w:t>1,</w:t>
            </w:r>
            <w:r w:rsidR="00E7633C" w:rsidRPr="00065ED0">
              <w:t>0</w:t>
            </w:r>
          </w:p>
        </w:tc>
        <w:tc>
          <w:tcPr>
            <w:tcW w:w="784" w:type="pct"/>
            <w:vAlign w:val="center"/>
          </w:tcPr>
          <w:p w:rsidR="00087A29" w:rsidRPr="00065ED0" w:rsidRDefault="00BF20D8" w:rsidP="0089289C">
            <w:pPr>
              <w:pStyle w:val="a5"/>
              <w:spacing w:before="80" w:line="240" w:lineRule="exact"/>
              <w:ind w:firstLine="0"/>
              <w:jc w:val="center"/>
            </w:pPr>
            <w:r w:rsidRPr="00065ED0">
              <w:t>-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98" w:type="pct"/>
          </w:tcPr>
          <w:p w:rsidR="00CD26A3" w:rsidRPr="00065ED0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646" w:type="pct"/>
            <w:gridSpan w:val="2"/>
          </w:tcPr>
          <w:p w:rsidR="00CD26A3" w:rsidRDefault="00CD26A3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065ED0">
              <w:rPr>
                <w:sz w:val="28"/>
                <w:szCs w:val="28"/>
              </w:rPr>
              <w:t xml:space="preserve">Приемлемость уровня риска исполнения расходных обязательств </w:t>
            </w:r>
            <w:r w:rsidR="00897BE4" w:rsidRPr="00065ED0">
              <w:rPr>
                <w:sz w:val="28"/>
                <w:szCs w:val="28"/>
              </w:rPr>
              <w:t>в связи с</w:t>
            </w:r>
            <w:r w:rsidRPr="00065ED0">
              <w:rPr>
                <w:sz w:val="28"/>
                <w:szCs w:val="28"/>
              </w:rPr>
              <w:t xml:space="preserve"> погашени</w:t>
            </w:r>
            <w:r w:rsidR="00897BE4" w:rsidRPr="00065ED0">
              <w:rPr>
                <w:sz w:val="28"/>
                <w:szCs w:val="28"/>
              </w:rPr>
              <w:t>ем</w:t>
            </w:r>
            <w:r w:rsidRPr="00065ED0">
              <w:rPr>
                <w:sz w:val="28"/>
                <w:szCs w:val="28"/>
              </w:rPr>
              <w:t xml:space="preserve"> </w:t>
            </w:r>
            <w:r w:rsidR="001117A7" w:rsidRPr="00065ED0">
              <w:rPr>
                <w:sz w:val="28"/>
                <w:szCs w:val="28"/>
              </w:rPr>
              <w:t xml:space="preserve">муниципального долга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 w:rsidRPr="00065ED0">
              <w:rPr>
                <w:sz w:val="28"/>
                <w:szCs w:val="28"/>
              </w:rPr>
              <w:t xml:space="preserve"> </w:t>
            </w:r>
          </w:p>
          <w:p w:rsidR="00720FC1" w:rsidRDefault="00720FC1" w:rsidP="0089289C">
            <w:pPr>
              <w:spacing w:before="80" w:line="240" w:lineRule="exact"/>
              <w:rPr>
                <w:sz w:val="28"/>
                <w:szCs w:val="28"/>
              </w:rPr>
            </w:pPr>
          </w:p>
          <w:p w:rsidR="00720FC1" w:rsidRPr="00065ED0" w:rsidRDefault="00720FC1" w:rsidP="0089289C">
            <w:pPr>
              <w:autoSpaceDE w:val="0"/>
              <w:autoSpaceDN w:val="0"/>
              <w:adjustRightInd w:val="0"/>
              <w:spacing w:before="80" w:line="240" w:lineRule="exact"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индикатора рассчитывается при оценке по </w:t>
            </w:r>
            <w:r w:rsidR="00AA7B3C">
              <w:rPr>
                <w:sz w:val="28"/>
                <w:szCs w:val="28"/>
              </w:rPr>
              <w:t>муниципальным</w:t>
            </w:r>
            <w:r w:rsidR="00AA7B3C" w:rsidRPr="00065ED0">
              <w:rPr>
                <w:sz w:val="28"/>
                <w:szCs w:val="28"/>
              </w:rPr>
              <w:t xml:space="preserve"> района</w:t>
            </w:r>
            <w:r w:rsidR="00AA7B3C">
              <w:rPr>
                <w:sz w:val="28"/>
                <w:szCs w:val="28"/>
              </w:rPr>
              <w:t>м</w:t>
            </w:r>
            <w:r w:rsidR="00AA7B3C" w:rsidRPr="00065ED0">
              <w:rPr>
                <w:sz w:val="28"/>
                <w:szCs w:val="28"/>
              </w:rPr>
              <w:t xml:space="preserve"> (городско</w:t>
            </w:r>
            <w:r w:rsidR="00AA7B3C">
              <w:rPr>
                <w:sz w:val="28"/>
                <w:szCs w:val="28"/>
              </w:rPr>
              <w:t>му</w:t>
            </w:r>
            <w:r w:rsidR="00AA7B3C" w:rsidRPr="00065ED0">
              <w:rPr>
                <w:sz w:val="28"/>
                <w:szCs w:val="28"/>
              </w:rPr>
              <w:t xml:space="preserve"> округ</w:t>
            </w:r>
            <w:r w:rsidR="00AA7B3C">
              <w:rPr>
                <w:sz w:val="28"/>
                <w:szCs w:val="28"/>
              </w:rPr>
              <w:t>у</w:t>
            </w:r>
            <w:r w:rsidR="00AA7B3C" w:rsidRPr="00065ED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которых объем погашения долговых обязательств превышает объем привлечения заемных средств. Для прочих </w:t>
            </w:r>
            <w:r w:rsidR="00AA7B3C" w:rsidRPr="00065ED0">
              <w:rPr>
                <w:sz w:val="28"/>
                <w:szCs w:val="28"/>
              </w:rPr>
              <w:t>муниципальн</w:t>
            </w:r>
            <w:r w:rsidR="00AA7B3C">
              <w:rPr>
                <w:sz w:val="28"/>
                <w:szCs w:val="28"/>
              </w:rPr>
              <w:t>ых</w:t>
            </w:r>
            <w:r w:rsidR="00AA7B3C" w:rsidRPr="00065ED0">
              <w:rPr>
                <w:sz w:val="28"/>
                <w:szCs w:val="28"/>
              </w:rPr>
              <w:t xml:space="preserve"> район</w:t>
            </w:r>
            <w:r w:rsidR="00AA7B3C">
              <w:rPr>
                <w:sz w:val="28"/>
                <w:szCs w:val="28"/>
              </w:rPr>
              <w:t>ов</w:t>
            </w:r>
            <w:r w:rsidR="00AA7B3C" w:rsidRPr="00065ED0">
              <w:rPr>
                <w:sz w:val="28"/>
                <w:szCs w:val="28"/>
              </w:rPr>
              <w:t xml:space="preserve"> (городского округа) </w:t>
            </w:r>
            <w:r>
              <w:rPr>
                <w:sz w:val="28"/>
                <w:szCs w:val="28"/>
              </w:rPr>
              <w:t>оценка принимается равной 1</w:t>
            </w:r>
          </w:p>
        </w:tc>
        <w:tc>
          <w:tcPr>
            <w:tcW w:w="1010" w:type="pct"/>
            <w:gridSpan w:val="2"/>
          </w:tcPr>
          <w:p w:rsidR="00CD26A3" w:rsidRPr="00720FC1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065ED0">
              <w:rPr>
                <w:lang w:val="en-US"/>
              </w:rPr>
              <w:t>U</w:t>
            </w:r>
            <w:r w:rsidRPr="00065ED0">
              <w:rPr>
                <w:vertAlign w:val="subscript"/>
              </w:rPr>
              <w:t>32</w:t>
            </w:r>
            <w:r w:rsidRPr="00065ED0">
              <w:rPr>
                <w:vertAlign w:val="subscript"/>
                <w:lang w:val="en-US"/>
              </w:rPr>
              <w:t>i</w:t>
            </w:r>
            <w:r w:rsidRPr="00065ED0">
              <w:rPr>
                <w:vertAlign w:val="subscript"/>
              </w:rPr>
              <w:t xml:space="preserve"> </w:t>
            </w:r>
            <w:r w:rsidRPr="00720FC1">
              <w:t xml:space="preserve">= </w:t>
            </w:r>
            <w:r w:rsidR="006B704E" w:rsidRPr="00720FC1">
              <w:t>(</w:t>
            </w:r>
            <w:r w:rsidRPr="00720FC1">
              <w:rPr>
                <w:lang w:val="en-US"/>
              </w:rPr>
              <w:t>A</w:t>
            </w:r>
            <w:r w:rsidRPr="00720FC1">
              <w:rPr>
                <w:vertAlign w:val="subscript"/>
                <w:lang w:val="en-US"/>
              </w:rPr>
              <w:t>i</w:t>
            </w:r>
            <w:r w:rsidRPr="00720FC1">
              <w:rPr>
                <w:vertAlign w:val="subscript"/>
              </w:rPr>
              <w:t xml:space="preserve"> </w:t>
            </w:r>
            <w:r w:rsidR="006B704E" w:rsidRPr="00720FC1">
              <w:t>-</w:t>
            </w:r>
            <w:r w:rsidRPr="00720FC1">
              <w:rPr>
                <w:lang w:val="en-US"/>
              </w:rPr>
              <w:t>B</w:t>
            </w:r>
            <w:r w:rsidRPr="00720FC1">
              <w:rPr>
                <w:vertAlign w:val="subscript"/>
                <w:lang w:val="en-US"/>
              </w:rPr>
              <w:t>i</w:t>
            </w:r>
            <w:r w:rsidRPr="00720FC1">
              <w:t>,</w:t>
            </w:r>
            <w:r w:rsidR="006B704E" w:rsidRPr="00720FC1">
              <w:t>) /С</w:t>
            </w:r>
            <w:r w:rsidR="006B704E" w:rsidRPr="00720FC1">
              <w:rPr>
                <w:vertAlign w:val="subscript"/>
                <w:lang w:val="en-US"/>
              </w:rPr>
              <w:t>i</w:t>
            </w:r>
          </w:p>
          <w:p w:rsidR="00CD26A3" w:rsidRPr="00065ED0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065ED0">
              <w:t>где:</w:t>
            </w:r>
          </w:p>
          <w:p w:rsidR="00CD26A3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065ED0">
              <w:t>А</w:t>
            </w:r>
            <w:r w:rsidRPr="00065ED0">
              <w:rPr>
                <w:vertAlign w:val="subscript"/>
              </w:rPr>
              <w:t>i</w:t>
            </w:r>
            <w:r w:rsidRPr="00065ED0">
              <w:t xml:space="preserve"> – объем погашения долговых обязательств </w:t>
            </w:r>
            <w:r w:rsidR="006B704E">
              <w:t xml:space="preserve">i-го </w:t>
            </w:r>
            <w:r w:rsidR="001E2008">
              <w:t>поселения</w:t>
            </w:r>
            <w:r w:rsidR="00D71A57" w:rsidRPr="00065ED0">
              <w:t xml:space="preserve"> </w:t>
            </w:r>
            <w:r w:rsidR="00897BE4" w:rsidRPr="00065ED0">
              <w:t>в отчетном финансовом году</w:t>
            </w:r>
            <w:r w:rsidRPr="00065ED0">
              <w:t>;</w:t>
            </w:r>
          </w:p>
          <w:p w:rsidR="00720FC1" w:rsidRDefault="006B704E" w:rsidP="0089289C">
            <w:pPr>
              <w:pStyle w:val="a5"/>
              <w:spacing w:before="80" w:line="240" w:lineRule="exact"/>
              <w:ind w:firstLine="0"/>
              <w:jc w:val="left"/>
            </w:pPr>
            <w:r w:rsidRPr="00065ED0">
              <w:rPr>
                <w:lang w:val="en-US"/>
              </w:rPr>
              <w:t>B</w:t>
            </w:r>
            <w:r w:rsidRPr="00065ED0">
              <w:rPr>
                <w:vertAlign w:val="subscript"/>
              </w:rPr>
              <w:t>i</w:t>
            </w:r>
            <w:r w:rsidR="00720FC1" w:rsidRPr="00065ED0">
              <w:t xml:space="preserve">– объем </w:t>
            </w:r>
            <w:r w:rsidR="00720FC1">
              <w:t xml:space="preserve">привлечения заемных среств i-тым </w:t>
            </w:r>
            <w:r w:rsidR="00720FC1" w:rsidRPr="00065ED0">
              <w:t>муниципальн</w:t>
            </w:r>
            <w:r w:rsidR="00720FC1">
              <w:t xml:space="preserve">ым </w:t>
            </w:r>
            <w:r w:rsidR="00720FC1" w:rsidRPr="00065ED0">
              <w:t>район</w:t>
            </w:r>
            <w:r w:rsidR="00720FC1">
              <w:t>ом</w:t>
            </w:r>
            <w:r w:rsidR="00720FC1" w:rsidRPr="00065ED0">
              <w:t xml:space="preserve"> (городск</w:t>
            </w:r>
            <w:r w:rsidR="00720FC1">
              <w:t>им</w:t>
            </w:r>
            <w:r w:rsidR="00720FC1" w:rsidRPr="00065ED0">
              <w:t xml:space="preserve"> округ</w:t>
            </w:r>
            <w:r w:rsidR="00720FC1">
              <w:t>ом</w:t>
            </w:r>
            <w:r w:rsidR="00720FC1" w:rsidRPr="00065ED0">
              <w:t>) в отчетном финансовом году;</w:t>
            </w:r>
          </w:p>
          <w:p w:rsidR="00720FC1" w:rsidRPr="00065ED0" w:rsidRDefault="006B704E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t>С</w:t>
            </w:r>
            <w:r w:rsidR="00CD26A3" w:rsidRPr="00065ED0">
              <w:rPr>
                <w:vertAlign w:val="subscript"/>
              </w:rPr>
              <w:t>i</w:t>
            </w:r>
            <w:r w:rsidR="00CD26A3" w:rsidRPr="00065ED0">
              <w:t xml:space="preserve"> – доходы бюджета </w:t>
            </w:r>
            <w:r w:rsidR="00720FC1">
              <w:t xml:space="preserve">i-го </w:t>
            </w:r>
            <w:r w:rsidR="001E2008">
              <w:t>поселения</w:t>
            </w:r>
            <w:r w:rsidR="00D71A57" w:rsidRPr="00065ED0">
              <w:t xml:space="preserve"> </w:t>
            </w:r>
            <w:r w:rsidR="00897BE4" w:rsidRPr="00065ED0">
              <w:t>в отчетном финансовом году</w:t>
            </w:r>
            <w:r w:rsidR="00CD26A3" w:rsidRPr="00065ED0">
              <w:t xml:space="preserve"> (за исключением субвенций из </w:t>
            </w:r>
            <w:r w:rsidR="001E3B77" w:rsidRPr="00065ED0">
              <w:t>областного</w:t>
            </w:r>
            <w:r w:rsidR="00CD26A3" w:rsidRPr="00065ED0">
              <w:t xml:space="preserve"> бюджета)</w:t>
            </w:r>
          </w:p>
        </w:tc>
        <w:tc>
          <w:tcPr>
            <w:tcW w:w="904" w:type="pct"/>
          </w:tcPr>
          <w:p w:rsidR="00CD26A3" w:rsidRPr="00065ED0" w:rsidRDefault="00FA6D69" w:rsidP="0089289C">
            <w:pPr>
              <w:pStyle w:val="a5"/>
              <w:spacing w:before="80" w:line="240" w:lineRule="exact"/>
              <w:ind w:firstLine="0"/>
              <w:jc w:val="left"/>
            </w:pPr>
            <w:r w:rsidRPr="00065ED0">
              <w:t>Годовой отчет</w:t>
            </w:r>
            <w:r w:rsidR="00CD26A3" w:rsidRPr="00065ED0">
              <w:t xml:space="preserve"> об исполнении бюджета </w:t>
            </w:r>
            <w:r w:rsidR="001E2008">
              <w:t>поселения</w:t>
            </w:r>
            <w:r w:rsidR="00D71A57" w:rsidRPr="00065ED0">
              <w:t xml:space="preserve"> </w:t>
            </w:r>
          </w:p>
        </w:tc>
        <w:tc>
          <w:tcPr>
            <w:tcW w:w="357" w:type="pct"/>
            <w:vAlign w:val="center"/>
          </w:tcPr>
          <w:p w:rsidR="00CD26A3" w:rsidRPr="00065ED0" w:rsidRDefault="00AF2AA8" w:rsidP="0089289C">
            <w:pPr>
              <w:pStyle w:val="a5"/>
              <w:spacing w:before="80" w:line="240" w:lineRule="exact"/>
              <w:ind w:firstLine="0"/>
              <w:jc w:val="center"/>
            </w:pPr>
            <w:r w:rsidRPr="00065ED0">
              <w:t>1,0</w:t>
            </w:r>
          </w:p>
        </w:tc>
        <w:tc>
          <w:tcPr>
            <w:tcW w:w="784" w:type="pct"/>
            <w:vAlign w:val="center"/>
          </w:tcPr>
          <w:p w:rsidR="00CD26A3" w:rsidRPr="0089289C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 w:rsidRPr="0089289C">
              <w:t xml:space="preserve">≤ </w:t>
            </w:r>
            <w:r w:rsidR="00720FC1" w:rsidRPr="0089289C">
              <w:t>10</w:t>
            </w:r>
            <w:r w:rsidRPr="0089289C">
              <w:t>%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98" w:type="pct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pct"/>
            <w:gridSpan w:val="2"/>
          </w:tcPr>
          <w:p w:rsidR="00CD26A3" w:rsidRPr="004862F7" w:rsidRDefault="00CD26A3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62F7">
              <w:rPr>
                <w:sz w:val="28"/>
                <w:szCs w:val="28"/>
              </w:rPr>
              <w:t>росроченн</w:t>
            </w:r>
            <w:r>
              <w:rPr>
                <w:sz w:val="28"/>
                <w:szCs w:val="28"/>
              </w:rPr>
              <w:t>ая задолженность</w:t>
            </w:r>
            <w:r w:rsidRPr="004862F7">
              <w:rPr>
                <w:sz w:val="28"/>
                <w:szCs w:val="28"/>
              </w:rPr>
              <w:t xml:space="preserve"> по долговым обязательствам</w:t>
            </w:r>
            <w:r w:rsidR="00233244">
              <w:rPr>
                <w:sz w:val="28"/>
                <w:szCs w:val="28"/>
              </w:rPr>
              <w:t xml:space="preserve">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pct"/>
            <w:gridSpan w:val="2"/>
          </w:tcPr>
          <w:p w:rsidR="00CD26A3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  <w:lang w:val="en-US"/>
              </w:rPr>
              <w:t>3</w:t>
            </w:r>
            <w:r w:rsidRPr="008B318B">
              <w:rPr>
                <w:vertAlign w:val="subscript"/>
                <w:lang w:val="en-US"/>
              </w:rPr>
              <w:t>3</w:t>
            </w:r>
            <w:r w:rsidRPr="004862F7">
              <w:rPr>
                <w:vertAlign w:val="subscript"/>
                <w:lang w:val="en-US"/>
              </w:rPr>
              <w:t>i</w:t>
            </w:r>
            <w:r w:rsidRPr="004862F7">
              <w:rPr>
                <w:lang w:val="en-US"/>
              </w:rPr>
              <w:t xml:space="preserve"> = </w:t>
            </w:r>
            <w:r w:rsidRPr="008C5996">
              <w:t>А</w:t>
            </w:r>
            <w:r w:rsidRPr="004862F7">
              <w:rPr>
                <w:vertAlign w:val="subscript"/>
                <w:lang w:val="en-US"/>
              </w:rPr>
              <w:t>i</w:t>
            </w:r>
            <w:r w:rsidRPr="004862F7">
              <w:rPr>
                <w:lang w:val="en-US"/>
              </w:rPr>
              <w:t>,</w:t>
            </w:r>
          </w:p>
          <w:p w:rsidR="00233244" w:rsidRPr="00A33F01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где:</w:t>
            </w:r>
          </w:p>
          <w:p w:rsidR="008B318B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А</w:t>
            </w:r>
            <w:r w:rsidRPr="004862F7">
              <w:rPr>
                <w:vertAlign w:val="subscript"/>
              </w:rPr>
              <w:t>i</w:t>
            </w:r>
            <w:r>
              <w:t xml:space="preserve"> - просроченная</w:t>
            </w:r>
            <w:r w:rsidRPr="00B37410">
              <w:t xml:space="preserve"> </w:t>
            </w:r>
            <w:r>
              <w:t>задолженность</w:t>
            </w:r>
            <w:r w:rsidRPr="00B37410">
              <w:t xml:space="preserve"> по</w:t>
            </w:r>
            <w:r w:rsidR="00233244">
              <w:t xml:space="preserve"> состоянию на 1 января текущего финансового года по</w:t>
            </w:r>
            <w:r w:rsidR="008B318B">
              <w:t>:</w:t>
            </w:r>
          </w:p>
          <w:p w:rsidR="00CD26A3" w:rsidRPr="00B37410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 xml:space="preserve"> </w:t>
            </w:r>
            <w:r w:rsidR="008B318B">
              <w:t xml:space="preserve">- </w:t>
            </w:r>
            <w:r>
              <w:t xml:space="preserve">предоставленным из </w:t>
            </w:r>
            <w:r w:rsidR="001E3B77">
              <w:t>област</w:t>
            </w:r>
            <w:r w:rsidR="0089289C">
              <w:t>-</w:t>
            </w:r>
            <w:r w:rsidR="001E3B77">
              <w:t>ного</w:t>
            </w:r>
            <w:r>
              <w:t xml:space="preserve"> бюджета бюджетным кредитам</w:t>
            </w:r>
            <w:r w:rsidRPr="00B37410">
              <w:t>;</w:t>
            </w:r>
          </w:p>
          <w:p w:rsidR="008B318B" w:rsidRDefault="008B318B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кредитам, полученным </w:t>
            </w:r>
            <w:r w:rsidR="0070783B">
              <w:rPr>
                <w:sz w:val="28"/>
                <w:szCs w:val="28"/>
              </w:rPr>
              <w:t>муници</w:t>
            </w:r>
            <w:r w:rsidR="0089289C">
              <w:rPr>
                <w:sz w:val="28"/>
                <w:szCs w:val="28"/>
              </w:rPr>
              <w:t>-</w:t>
            </w:r>
            <w:r w:rsidR="0070783B">
              <w:rPr>
                <w:sz w:val="28"/>
                <w:szCs w:val="28"/>
              </w:rPr>
              <w:t>пальным районом (городским округом)</w:t>
            </w:r>
            <w:r>
              <w:rPr>
                <w:sz w:val="28"/>
                <w:szCs w:val="28"/>
              </w:rPr>
              <w:t xml:space="preserve"> от кредитных организаций;</w:t>
            </w:r>
          </w:p>
          <w:p w:rsidR="008B318B" w:rsidRPr="008B318B" w:rsidRDefault="008B318B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1B1A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гарантиям </w:t>
            </w:r>
            <w:r w:rsidR="001E2008">
              <w:rPr>
                <w:sz w:val="28"/>
                <w:szCs w:val="28"/>
              </w:rPr>
              <w:t>поселения</w:t>
            </w:r>
          </w:p>
        </w:tc>
        <w:tc>
          <w:tcPr>
            <w:tcW w:w="904" w:type="pct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 xml:space="preserve">Информация, находящаяся в распоряжении </w:t>
            </w:r>
            <w:r w:rsidR="00D4590D">
              <w:t xml:space="preserve">комитета </w:t>
            </w:r>
            <w:r w:rsidRPr="008C5996">
              <w:t xml:space="preserve">финансов </w:t>
            </w:r>
          </w:p>
        </w:tc>
        <w:tc>
          <w:tcPr>
            <w:tcW w:w="357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2,0</w:t>
            </w:r>
          </w:p>
        </w:tc>
        <w:tc>
          <w:tcPr>
            <w:tcW w:w="784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 xml:space="preserve">= </w:t>
            </w:r>
            <w:r w:rsidRPr="008C5996">
              <w:t>0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98" w:type="pct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pct"/>
            <w:gridSpan w:val="2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объема выплат по </w:t>
            </w:r>
            <w:r w:rsidR="00B51B1A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гарантиям к общему объему предоставленных </w:t>
            </w:r>
            <w:r w:rsidR="00D4590D"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="00FA5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1A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C41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гарантий</w:t>
            </w:r>
          </w:p>
        </w:tc>
        <w:tc>
          <w:tcPr>
            <w:tcW w:w="1010" w:type="pct"/>
            <w:gridSpan w:val="2"/>
          </w:tcPr>
          <w:p w:rsidR="00CD26A3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3</w:t>
            </w:r>
            <w:r>
              <w:rPr>
                <w:vertAlign w:val="subscript"/>
              </w:rPr>
              <w:t>4</w:t>
            </w:r>
            <w:r w:rsidRPr="004862F7">
              <w:rPr>
                <w:vertAlign w:val="subscript"/>
                <w:lang w:val="en-US"/>
              </w:rPr>
              <w:t>i</w:t>
            </w:r>
            <w:r w:rsidRPr="00B37410">
              <w:t xml:space="preserve"> = 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/ </w:t>
            </w:r>
            <w:r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37410">
              <w:t>,</w:t>
            </w:r>
          </w:p>
          <w:p w:rsidR="00CD26A3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где:</w:t>
            </w:r>
          </w:p>
          <w:p w:rsidR="00CD26A3" w:rsidRPr="00B37410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– объем выплат</w:t>
            </w:r>
            <w:r>
              <w:t xml:space="preserve"> </w:t>
            </w:r>
            <w:r w:rsidRPr="00B37410">
              <w:t xml:space="preserve">по </w:t>
            </w:r>
            <w:r w:rsidR="00B51B1A">
              <w:t>муниципальным</w:t>
            </w:r>
            <w:r w:rsidRPr="00B37410">
              <w:t xml:space="preserve"> гарантиям </w:t>
            </w:r>
            <w:r w:rsidRPr="004862F7">
              <w:rPr>
                <w:lang w:val="en-US"/>
              </w:rPr>
              <w:t>i</w:t>
            </w:r>
            <w:r w:rsidRPr="00B37410">
              <w:t>-</w:t>
            </w:r>
            <w:r w:rsidR="00FA6D69">
              <w:t>го</w:t>
            </w:r>
            <w:r w:rsidRPr="00B37410">
              <w:t xml:space="preserve"> </w:t>
            </w:r>
            <w:r w:rsidR="00D4590D">
              <w:t>поселения</w:t>
            </w:r>
            <w:r w:rsidR="00D71A57">
              <w:t xml:space="preserve"> </w:t>
            </w:r>
            <w:r w:rsidR="00C41042">
              <w:t>в</w:t>
            </w:r>
            <w:r w:rsidRPr="00B37410">
              <w:t xml:space="preserve"> отчетно</w:t>
            </w:r>
            <w:r w:rsidR="00C41042">
              <w:t>м</w:t>
            </w:r>
            <w:r w:rsidRPr="00B37410">
              <w:t xml:space="preserve"> финансово</w:t>
            </w:r>
            <w:r w:rsidR="00C41042">
              <w:t>м</w:t>
            </w:r>
            <w:r w:rsidRPr="00B37410">
              <w:t xml:space="preserve"> год</w:t>
            </w:r>
            <w:r w:rsidR="00C41042">
              <w:t>у</w:t>
            </w:r>
            <w:r w:rsidRPr="00B37410">
              <w:t>;</w:t>
            </w:r>
          </w:p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862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r w:rsidRPr="004862F7">
              <w:rPr>
                <w:rFonts w:ascii="Times New Roman" w:hAnsi="Times New Roman" w:cs="Times New Roman"/>
              </w:rPr>
              <w:t xml:space="preserve"> –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1117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</w:t>
            </w:r>
            <w:r w:rsidR="00F14FE1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предоставленным </w:t>
            </w:r>
            <w:r w:rsidR="00C41042" w:rsidRPr="00486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1042"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-м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D4590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FA5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42"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B1A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гаранти</w:t>
            </w:r>
            <w:r w:rsidR="00F14FE1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41042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 w:rsidR="00F1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отчетного финансового года</w:t>
            </w:r>
          </w:p>
        </w:tc>
        <w:tc>
          <w:tcPr>
            <w:tcW w:w="904" w:type="pct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 xml:space="preserve">Информация, находящаяся в распоряжении </w:t>
            </w:r>
            <w:r w:rsidR="00D4590D">
              <w:t xml:space="preserve">комитета </w:t>
            </w:r>
            <w:r w:rsidRPr="008C5996">
              <w:t xml:space="preserve">финансов </w:t>
            </w:r>
          </w:p>
        </w:tc>
        <w:tc>
          <w:tcPr>
            <w:tcW w:w="357" w:type="pct"/>
            <w:vAlign w:val="center"/>
          </w:tcPr>
          <w:p w:rsidR="00CD26A3" w:rsidRDefault="00E7633C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1,5</w:t>
            </w:r>
          </w:p>
        </w:tc>
        <w:tc>
          <w:tcPr>
            <w:tcW w:w="784" w:type="pct"/>
            <w:vAlign w:val="center"/>
          </w:tcPr>
          <w:p w:rsidR="00CD26A3" w:rsidRPr="004862F7" w:rsidRDefault="00CD26A3" w:rsidP="0089289C">
            <w:pPr>
              <w:pStyle w:val="a5"/>
              <w:spacing w:before="80" w:line="240" w:lineRule="exact"/>
              <w:ind w:firstLine="0"/>
              <w:jc w:val="center"/>
              <w:rPr>
                <w:b/>
              </w:rPr>
            </w:pPr>
            <w:r w:rsidRPr="004862F7">
              <w:rPr>
                <w:b/>
              </w:rPr>
              <w:t>-</w:t>
            </w:r>
          </w:p>
        </w:tc>
      </w:tr>
      <w:tr w:rsidR="005A0150" w:rsidRPr="004862F7">
        <w:trPr>
          <w:cantSplit/>
          <w:trHeight w:val="120"/>
        </w:trPr>
        <w:tc>
          <w:tcPr>
            <w:tcW w:w="298" w:type="pct"/>
          </w:tcPr>
          <w:p w:rsidR="00CD26A3" w:rsidRPr="004862F7" w:rsidRDefault="00CD26A3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49" w:type="pct"/>
            <w:gridSpan w:val="3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долговой нагрузки </w:t>
            </w:r>
            <w:r w:rsidR="00C410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1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007" w:type="pct"/>
            <w:shd w:val="clear" w:color="auto" w:fill="auto"/>
          </w:tcPr>
          <w:p w:rsidR="00CD26A3" w:rsidRPr="004862F7" w:rsidRDefault="00CD26A3" w:rsidP="0089289C">
            <w:pPr>
              <w:pStyle w:val="a5"/>
              <w:spacing w:before="80" w:line="240" w:lineRule="exact"/>
              <w:ind w:firstLine="0"/>
              <w:jc w:val="center"/>
              <w:rPr>
                <w:vertAlign w:val="subscript"/>
              </w:rPr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3</w:t>
            </w:r>
            <w:r>
              <w:rPr>
                <w:vertAlign w:val="subscript"/>
              </w:rPr>
              <w:t>5</w:t>
            </w:r>
            <w:r w:rsidRPr="004862F7">
              <w:rPr>
                <w:vertAlign w:val="subscript"/>
                <w:lang w:val="en-US"/>
              </w:rPr>
              <w:t>i</w:t>
            </w:r>
            <w:r w:rsidRPr="00B37410">
              <w:t xml:space="preserve"> = 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/ </w:t>
            </w:r>
            <w:r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</w:p>
          <w:p w:rsidR="00CD26A3" w:rsidRPr="00B37410" w:rsidRDefault="00CD26A3" w:rsidP="0089289C">
            <w:pPr>
              <w:pStyle w:val="a5"/>
              <w:spacing w:before="80" w:line="240" w:lineRule="exact"/>
              <w:ind w:firstLine="0"/>
            </w:pPr>
            <w:r w:rsidRPr="00B37410">
              <w:t>где:</w:t>
            </w:r>
          </w:p>
          <w:p w:rsidR="00CD26A3" w:rsidRPr="00B37410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– </w:t>
            </w:r>
            <w:r>
              <w:t xml:space="preserve">объем </w:t>
            </w:r>
            <w:r w:rsidR="001117A7">
              <w:t xml:space="preserve">муниципального долга </w:t>
            </w:r>
            <w:r w:rsidRPr="004862F7">
              <w:rPr>
                <w:lang w:val="en-US"/>
              </w:rPr>
              <w:t>i</w:t>
            </w:r>
            <w:r w:rsidRPr="00B37410">
              <w:t>-</w:t>
            </w:r>
            <w:r>
              <w:t>го</w:t>
            </w:r>
            <w:r w:rsidRPr="00B37410">
              <w:t xml:space="preserve"> </w:t>
            </w:r>
            <w:r w:rsidR="001E2008">
              <w:t>поселения</w:t>
            </w:r>
            <w:r w:rsidR="00D71A57">
              <w:t xml:space="preserve"> </w:t>
            </w:r>
            <w:r w:rsidRPr="00B37410">
              <w:t xml:space="preserve">на </w:t>
            </w:r>
            <w:r w:rsidR="00C41042">
              <w:t>1 января текущего</w:t>
            </w:r>
            <w:r w:rsidRPr="00B37410">
              <w:t xml:space="preserve"> финансового года;</w:t>
            </w:r>
          </w:p>
          <w:p w:rsidR="00CD26A3" w:rsidRPr="00F03309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– </w:t>
            </w:r>
            <w:r w:rsidR="00C41042">
              <w:t>объем доходов бюджета</w:t>
            </w:r>
            <w:r>
              <w:t xml:space="preserve"> </w:t>
            </w:r>
            <w:r w:rsidRPr="000B6B4D">
              <w:t>i</w:t>
            </w:r>
            <w:r w:rsidRPr="00B37410">
              <w:t xml:space="preserve">-го </w:t>
            </w:r>
            <w:r w:rsidR="001E2008">
              <w:t>поселения</w:t>
            </w:r>
            <w:r w:rsidR="00D71A57">
              <w:t xml:space="preserve"> </w:t>
            </w:r>
            <w:r w:rsidR="00C41042">
              <w:t>в</w:t>
            </w:r>
            <w:r w:rsidRPr="00B37410">
              <w:t xml:space="preserve"> отчетно</w:t>
            </w:r>
            <w:r w:rsidR="00C41042">
              <w:t>м</w:t>
            </w:r>
            <w:r w:rsidRPr="00B37410">
              <w:t xml:space="preserve"> финансово</w:t>
            </w:r>
            <w:r w:rsidR="00C41042">
              <w:t>м</w:t>
            </w:r>
            <w:r w:rsidRPr="00B37410">
              <w:t xml:space="preserve"> год</w:t>
            </w:r>
            <w:r w:rsidR="00C41042">
              <w:t>у</w:t>
            </w:r>
            <w:r>
              <w:t xml:space="preserve"> (за исключением субвенций)</w:t>
            </w:r>
          </w:p>
        </w:tc>
        <w:tc>
          <w:tcPr>
            <w:tcW w:w="904" w:type="pct"/>
          </w:tcPr>
          <w:p w:rsidR="00CD26A3" w:rsidRPr="004862F7" w:rsidRDefault="00A33F01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</w:t>
            </w:r>
            <w:r w:rsidR="00CD26A3">
              <w:rPr>
                <w:rFonts w:ascii="Times New Roman" w:hAnsi="Times New Roman" w:cs="Times New Roman"/>
                <w:sz w:val="28"/>
                <w:szCs w:val="28"/>
              </w:rPr>
              <w:t xml:space="preserve">тчет об исполнении бюджета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1D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1D5D" w:rsidRPr="00FA1D5D">
              <w:rPr>
                <w:rFonts w:ascii="Times New Roman" w:hAnsi="Times New Roman" w:cs="Times New Roman"/>
                <w:sz w:val="28"/>
                <w:szCs w:val="28"/>
              </w:rPr>
              <w:t>нформация, находящаяся в распоряжении комитета финансов</w:t>
            </w:r>
          </w:p>
        </w:tc>
        <w:tc>
          <w:tcPr>
            <w:tcW w:w="357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84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150" w:rsidRPr="004862F7">
        <w:trPr>
          <w:cantSplit/>
          <w:trHeight w:val="120"/>
        </w:trPr>
        <w:tc>
          <w:tcPr>
            <w:tcW w:w="298" w:type="pct"/>
          </w:tcPr>
          <w:p w:rsidR="00CD26A3" w:rsidRPr="004862F7" w:rsidRDefault="00CD26A3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49" w:type="pct"/>
            <w:gridSpan w:val="3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долговых обязательств </w:t>
            </w:r>
            <w:r w:rsidR="00B51B1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унитарных предприятий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 xml:space="preserve">к объему доходов бюджета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42" w:rsidRPr="00C41042">
              <w:rPr>
                <w:rFonts w:ascii="Times New Roman" w:hAnsi="Times New Roman" w:cs="Times New Roman"/>
                <w:sz w:val="28"/>
                <w:szCs w:val="28"/>
              </w:rPr>
              <w:t>(за исключением субвенций)</w:t>
            </w:r>
          </w:p>
        </w:tc>
        <w:tc>
          <w:tcPr>
            <w:tcW w:w="1007" w:type="pct"/>
            <w:shd w:val="clear" w:color="auto" w:fill="auto"/>
          </w:tcPr>
          <w:p w:rsidR="00CD26A3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3</w:t>
            </w:r>
            <w:r>
              <w:rPr>
                <w:vertAlign w:val="subscript"/>
              </w:rPr>
              <w:t>6</w:t>
            </w:r>
            <w:r w:rsidRPr="004862F7">
              <w:rPr>
                <w:vertAlign w:val="subscript"/>
                <w:lang w:val="en-US"/>
              </w:rPr>
              <w:t>i</w:t>
            </w:r>
            <w:r w:rsidRPr="00B37410">
              <w:t xml:space="preserve"> = 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/ </w:t>
            </w:r>
            <w:r>
              <w:rPr>
                <w:lang w:val="en-US"/>
              </w:rPr>
              <w:t>B</w:t>
            </w:r>
            <w:r w:rsidRPr="004862F7">
              <w:rPr>
                <w:vertAlign w:val="subscript"/>
              </w:rPr>
              <w:t>i</w:t>
            </w:r>
            <w:r w:rsidRPr="00B37410">
              <w:t>,</w:t>
            </w:r>
          </w:p>
          <w:p w:rsidR="00CD26A3" w:rsidRDefault="00CD26A3" w:rsidP="0089289C">
            <w:pPr>
              <w:pStyle w:val="a5"/>
              <w:spacing w:before="80" w:line="240" w:lineRule="exact"/>
              <w:ind w:firstLine="0"/>
            </w:pPr>
            <w:r w:rsidRPr="00B37410">
              <w:t>где:</w:t>
            </w:r>
          </w:p>
          <w:p w:rsidR="00CD26A3" w:rsidRPr="00B37410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B37410">
              <w:t>А</w:t>
            </w:r>
            <w:r w:rsidRPr="004862F7">
              <w:rPr>
                <w:vertAlign w:val="subscript"/>
              </w:rPr>
              <w:t>i</w:t>
            </w:r>
            <w:r w:rsidRPr="00B37410">
              <w:t xml:space="preserve"> – </w:t>
            </w:r>
            <w:r>
              <w:t xml:space="preserve">объем долговых обязательств </w:t>
            </w:r>
            <w:r w:rsidR="00B51B1A">
              <w:t>муниципальных</w:t>
            </w:r>
            <w:r>
              <w:t xml:space="preserve"> унитарных предприятий</w:t>
            </w:r>
            <w:r w:rsidRPr="00B37410">
              <w:t xml:space="preserve"> </w:t>
            </w:r>
            <w:r w:rsidRPr="004862F7">
              <w:rPr>
                <w:lang w:val="en-US"/>
              </w:rPr>
              <w:t>i</w:t>
            </w:r>
            <w:r w:rsidRPr="00B37410">
              <w:t>-</w:t>
            </w:r>
            <w:r>
              <w:t>го</w:t>
            </w:r>
            <w:r w:rsidRPr="00B37410">
              <w:t xml:space="preserve"> </w:t>
            </w:r>
            <w:r w:rsidR="001E2008">
              <w:t>поселения</w:t>
            </w:r>
            <w:r w:rsidR="00D71A57">
              <w:t xml:space="preserve"> </w:t>
            </w:r>
            <w:r w:rsidRPr="00454051">
              <w:rPr>
                <w:spacing w:val="-6"/>
              </w:rPr>
              <w:t xml:space="preserve">на </w:t>
            </w:r>
            <w:r w:rsidR="00454051">
              <w:rPr>
                <w:spacing w:val="-6"/>
              </w:rPr>
              <w:t>1 января</w:t>
            </w:r>
            <w:r w:rsidRPr="00B37410">
              <w:t xml:space="preserve"> </w:t>
            </w:r>
            <w:r w:rsidR="00454051">
              <w:t>текущего</w:t>
            </w:r>
            <w:r w:rsidRPr="00B37410">
              <w:t xml:space="preserve"> финансового года;</w:t>
            </w:r>
          </w:p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rPr>
                <w:lang w:val="en-US"/>
              </w:rPr>
              <w:t>B</w:t>
            </w:r>
            <w:r w:rsidRPr="00456E72">
              <w:rPr>
                <w:vertAlign w:val="subscript"/>
              </w:rPr>
              <w:t>i</w:t>
            </w:r>
            <w:r w:rsidRPr="00B37410">
              <w:t xml:space="preserve"> – </w:t>
            </w:r>
            <w:r w:rsidR="00FA6D69">
              <w:t xml:space="preserve">объем доходов </w:t>
            </w:r>
            <w:r w:rsidRPr="00B37410">
              <w:t>бюджета</w:t>
            </w:r>
            <w:r>
              <w:t xml:space="preserve"> </w:t>
            </w:r>
            <w:r w:rsidRPr="000B6B4D">
              <w:t>i</w:t>
            </w:r>
            <w:r w:rsidRPr="00B37410">
              <w:t xml:space="preserve">-го </w:t>
            </w:r>
            <w:r w:rsidR="001E2008">
              <w:t>поселения</w:t>
            </w:r>
            <w:r w:rsidR="00D71A57">
              <w:t xml:space="preserve"> </w:t>
            </w:r>
            <w:r w:rsidR="00FA6D69">
              <w:t>в</w:t>
            </w:r>
            <w:r w:rsidRPr="00B37410">
              <w:t xml:space="preserve"> отчетно</w:t>
            </w:r>
            <w:r w:rsidR="00FA6D69">
              <w:t>м</w:t>
            </w:r>
            <w:r w:rsidRPr="00B37410">
              <w:t xml:space="preserve"> финансово</w:t>
            </w:r>
            <w:r w:rsidR="00FA6D69">
              <w:t>м</w:t>
            </w:r>
            <w:r w:rsidRPr="00B37410">
              <w:t xml:space="preserve"> год</w:t>
            </w:r>
            <w:r w:rsidR="00FA6D69">
              <w:t>у</w:t>
            </w:r>
            <w:r>
              <w:t xml:space="preserve"> (за исключением субвенций)</w:t>
            </w:r>
          </w:p>
        </w:tc>
        <w:tc>
          <w:tcPr>
            <w:tcW w:w="904" w:type="pct"/>
          </w:tcPr>
          <w:p w:rsidR="00CD26A3" w:rsidRPr="004862F7" w:rsidRDefault="006009E6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6009E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26A3" w:rsidRPr="00456E72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нформация, находящаяся в распоряжении </w:t>
            </w:r>
            <w:r w:rsidR="00FA1D5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CD26A3" w:rsidRPr="00456E7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</w:p>
        </w:tc>
        <w:tc>
          <w:tcPr>
            <w:tcW w:w="357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84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A1D5D" w:rsidRDefault="00FA1D5D">
      <w:r>
        <w:br w:type="page"/>
      </w:r>
    </w:p>
    <w:tbl>
      <w:tblPr>
        <w:tblW w:w="4838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574"/>
        <w:gridCol w:w="2877"/>
        <w:gridCol w:w="3241"/>
        <w:gridCol w:w="901"/>
        <w:gridCol w:w="3057"/>
      </w:tblGrid>
      <w:tr w:rsidR="00F42909" w:rsidRPr="004862F7">
        <w:trPr>
          <w:cantSplit/>
          <w:trHeight w:val="120"/>
        </w:trPr>
        <w:tc>
          <w:tcPr>
            <w:tcW w:w="285" w:type="pct"/>
          </w:tcPr>
          <w:p w:rsidR="00CD26A3" w:rsidRPr="004862F7" w:rsidRDefault="00CD26A3" w:rsidP="0089289C">
            <w:pPr>
              <w:spacing w:before="80" w:line="240" w:lineRule="exact"/>
              <w:ind w:left="57"/>
              <w:jc w:val="center"/>
              <w:rPr>
                <w:i/>
                <w:sz w:val="28"/>
                <w:szCs w:val="28"/>
              </w:rPr>
            </w:pPr>
            <w:r w:rsidRPr="004862F7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441" w:type="pct"/>
            <w:gridSpan w:val="3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Индикаторы, характеризующ</w:t>
            </w:r>
            <w:r w:rsidR="00FA1D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 взаимоотношения с комитетом финансов </w:t>
            </w:r>
          </w:p>
        </w:tc>
        <w:tc>
          <w:tcPr>
            <w:tcW w:w="290" w:type="pct"/>
            <w:vAlign w:val="center"/>
          </w:tcPr>
          <w:p w:rsidR="00CD26A3" w:rsidRPr="00EF1486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1,75</w:t>
            </w:r>
          </w:p>
        </w:tc>
        <w:tc>
          <w:tcPr>
            <w:tcW w:w="984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2909" w:rsidRPr="004862F7">
        <w:trPr>
          <w:cantSplit/>
          <w:trHeight w:val="120"/>
        </w:trPr>
        <w:tc>
          <w:tcPr>
            <w:tcW w:w="285" w:type="pct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72" w:type="pct"/>
          </w:tcPr>
          <w:p w:rsidR="00CD26A3" w:rsidRPr="00D051DC" w:rsidRDefault="00935C6D" w:rsidP="0089289C">
            <w:pPr>
              <w:pStyle w:val="a5"/>
              <w:spacing w:before="80" w:line="240" w:lineRule="exact"/>
              <w:ind w:firstLine="0"/>
              <w:jc w:val="left"/>
            </w:pPr>
            <w:r>
              <w:t xml:space="preserve">Наличие </w:t>
            </w:r>
            <w:r w:rsidR="00294026">
              <w:t>результатов п</w:t>
            </w:r>
            <w:r w:rsidR="00CD26A3" w:rsidRPr="00D051DC">
              <w:t>роведени</w:t>
            </w:r>
            <w:r w:rsidR="00294026">
              <w:t>я</w:t>
            </w:r>
            <w:r w:rsidR="00CD26A3" w:rsidRPr="00D051DC">
              <w:t xml:space="preserve"> мониторинга в </w:t>
            </w:r>
            <w:r w:rsidR="00715140">
              <w:t>поселениях</w:t>
            </w:r>
            <w:r w:rsidR="00CD26A3">
              <w:t xml:space="preserve"> </w:t>
            </w:r>
            <w:r w:rsidR="00D71A57">
              <w:t xml:space="preserve">муниципального района </w:t>
            </w:r>
          </w:p>
        </w:tc>
        <w:tc>
          <w:tcPr>
            <w:tcW w:w="926" w:type="pct"/>
            <w:shd w:val="clear" w:color="auto" w:fill="auto"/>
          </w:tcPr>
          <w:p w:rsidR="00CD26A3" w:rsidRPr="00D051DC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41</w:t>
            </w:r>
            <w:r w:rsidRPr="004862F7">
              <w:rPr>
                <w:vertAlign w:val="subscript"/>
                <w:lang w:val="en-US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  <w:r w:rsidRPr="00D051DC">
              <w:t>,</w:t>
            </w:r>
          </w:p>
          <w:p w:rsidR="00CD26A3" w:rsidRPr="00D051DC" w:rsidRDefault="00CD26A3" w:rsidP="0089289C">
            <w:pPr>
              <w:pStyle w:val="a5"/>
              <w:spacing w:before="80" w:line="240" w:lineRule="exact"/>
              <w:ind w:firstLine="0"/>
            </w:pPr>
          </w:p>
        </w:tc>
        <w:tc>
          <w:tcPr>
            <w:tcW w:w="1043" w:type="pct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 xml:space="preserve">Информация, предоставляемая </w:t>
            </w:r>
            <w:r w:rsidR="00FA1D5D">
              <w:t>поселениями</w:t>
            </w:r>
          </w:p>
        </w:tc>
        <w:tc>
          <w:tcPr>
            <w:tcW w:w="290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0,75</w:t>
            </w:r>
          </w:p>
        </w:tc>
        <w:tc>
          <w:tcPr>
            <w:tcW w:w="984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 w:rsidRPr="008C5996">
              <w:t>Проводится</w:t>
            </w:r>
          </w:p>
        </w:tc>
      </w:tr>
      <w:tr w:rsidR="00F42909" w:rsidRPr="004862F7">
        <w:trPr>
          <w:cantSplit/>
          <w:trHeight w:val="629"/>
        </w:trPr>
        <w:tc>
          <w:tcPr>
            <w:tcW w:w="285" w:type="pct"/>
          </w:tcPr>
          <w:p w:rsidR="00CD26A3" w:rsidRPr="004862F7" w:rsidRDefault="00F3734F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472" w:type="pct"/>
          </w:tcPr>
          <w:p w:rsidR="00CD26A3" w:rsidRPr="004862F7" w:rsidRDefault="00CD26A3" w:rsidP="0089289C">
            <w:pPr>
              <w:tabs>
                <w:tab w:val="num" w:pos="900"/>
              </w:tabs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4862F7">
              <w:rPr>
                <w:sz w:val="28"/>
                <w:szCs w:val="28"/>
              </w:rPr>
              <w:t xml:space="preserve"> контроля за соблюдением органами местного самоуправления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в соответствии с нормативным правовым актом </w:t>
            </w:r>
            <w:r w:rsidR="001E2008">
              <w:rPr>
                <w:sz w:val="28"/>
                <w:szCs w:val="28"/>
              </w:rPr>
              <w:t>поселения</w:t>
            </w:r>
          </w:p>
        </w:tc>
        <w:tc>
          <w:tcPr>
            <w:tcW w:w="926" w:type="pct"/>
            <w:vAlign w:val="center"/>
          </w:tcPr>
          <w:p w:rsidR="00CD26A3" w:rsidRPr="00EB6DB1" w:rsidDel="00F12B49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4</w:t>
            </w:r>
            <w:r w:rsidR="00F52F5B">
              <w:rPr>
                <w:vertAlign w:val="subscript"/>
              </w:rPr>
              <w:t>2</w:t>
            </w:r>
            <w:r w:rsidRPr="004862F7">
              <w:rPr>
                <w:vertAlign w:val="subscript"/>
                <w:lang w:val="en-US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1043" w:type="pct"/>
          </w:tcPr>
          <w:p w:rsidR="00CD26A3" w:rsidRPr="004862F7" w:rsidRDefault="00CD26A3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 w:rsidR="00FA1D5D">
              <w:rPr>
                <w:sz w:val="28"/>
                <w:szCs w:val="28"/>
              </w:rPr>
              <w:t>поселениями</w:t>
            </w:r>
          </w:p>
        </w:tc>
        <w:tc>
          <w:tcPr>
            <w:tcW w:w="290" w:type="pct"/>
            <w:vAlign w:val="center"/>
          </w:tcPr>
          <w:p w:rsidR="00CD26A3" w:rsidRPr="008C5996" w:rsidDel="00F12B49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1,0</w:t>
            </w:r>
          </w:p>
        </w:tc>
        <w:tc>
          <w:tcPr>
            <w:tcW w:w="984" w:type="pct"/>
            <w:vAlign w:val="center"/>
          </w:tcPr>
          <w:p w:rsidR="00CD26A3" w:rsidRPr="004862F7" w:rsidRDefault="00C36343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631533" w:rsidRPr="004862F7">
        <w:trPr>
          <w:cantSplit/>
          <w:trHeight w:val="62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3" w:rsidRPr="004862F7" w:rsidRDefault="00631533" w:rsidP="0066624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3" w:rsidRPr="004862F7" w:rsidRDefault="00631533" w:rsidP="0066624C">
            <w:pPr>
              <w:tabs>
                <w:tab w:val="num" w:pos="900"/>
              </w:tabs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результатов проведения</w:t>
            </w:r>
            <w:r w:rsidRPr="004862F7">
              <w:rPr>
                <w:sz w:val="28"/>
                <w:szCs w:val="28"/>
              </w:rPr>
              <w:t xml:space="preserve"> мониторинга соблюдения </w:t>
            </w:r>
            <w:r>
              <w:rPr>
                <w:sz w:val="28"/>
                <w:szCs w:val="28"/>
              </w:rPr>
              <w:t>поселениями</w:t>
            </w:r>
            <w:r w:rsidRPr="004862F7">
              <w:rPr>
                <w:sz w:val="28"/>
                <w:szCs w:val="28"/>
              </w:rPr>
              <w:t xml:space="preserve"> требований бюджетного законодательства в соответствии с нормативным правовым актом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3" w:rsidRPr="00631533" w:rsidDel="00F12B49" w:rsidRDefault="00631533" w:rsidP="0066624C">
            <w:pPr>
              <w:pStyle w:val="a5"/>
              <w:spacing w:before="80" w:line="240" w:lineRule="exact"/>
              <w:ind w:firstLine="260"/>
              <w:jc w:val="center"/>
              <w:rPr>
                <w:lang w:val="en-US"/>
              </w:rPr>
            </w:pPr>
            <w:r w:rsidRPr="004862F7">
              <w:rPr>
                <w:lang w:val="en-US"/>
              </w:rPr>
              <w:t>U</w:t>
            </w:r>
            <w:r w:rsidRPr="00631533">
              <w:rPr>
                <w:lang w:val="en-US"/>
              </w:rPr>
              <w:t>43i = Ai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3" w:rsidRPr="004862F7" w:rsidRDefault="00631533" w:rsidP="0066624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>
              <w:rPr>
                <w:sz w:val="28"/>
                <w:szCs w:val="28"/>
              </w:rPr>
              <w:t xml:space="preserve">муниципальными районами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3" w:rsidRPr="008C5996" w:rsidDel="00F12B49" w:rsidRDefault="00631533" w:rsidP="0066624C">
            <w:pPr>
              <w:pStyle w:val="a5"/>
              <w:spacing w:before="80" w:line="240" w:lineRule="exact"/>
              <w:ind w:firstLine="0"/>
              <w:jc w:val="center"/>
            </w:pPr>
            <w: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3" w:rsidRPr="004862F7" w:rsidRDefault="00631533" w:rsidP="0066624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</w:tbl>
    <w:p w:rsidR="00FA1D5D" w:rsidRDefault="00FA1D5D">
      <w:r>
        <w:br w:type="page"/>
      </w:r>
    </w:p>
    <w:tbl>
      <w:tblPr>
        <w:tblW w:w="4604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678"/>
        <w:gridCol w:w="15"/>
        <w:gridCol w:w="2401"/>
        <w:gridCol w:w="3421"/>
        <w:gridCol w:w="846"/>
        <w:gridCol w:w="2540"/>
      </w:tblGrid>
      <w:tr w:rsidR="00CD26A3" w:rsidRPr="004862F7">
        <w:trPr>
          <w:cantSplit/>
          <w:trHeight w:val="120"/>
        </w:trPr>
        <w:tc>
          <w:tcPr>
            <w:tcW w:w="299" w:type="pct"/>
          </w:tcPr>
          <w:p w:rsidR="00CD26A3" w:rsidRPr="004862F7" w:rsidRDefault="00F97746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6A3" w:rsidRPr="004862F7">
              <w:rPr>
                <w:sz w:val="28"/>
                <w:szCs w:val="28"/>
              </w:rPr>
              <w:t>.</w:t>
            </w:r>
          </w:p>
        </w:tc>
        <w:tc>
          <w:tcPr>
            <w:tcW w:w="3555" w:type="pct"/>
            <w:gridSpan w:val="4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i/>
                <w:sz w:val="28"/>
                <w:szCs w:val="28"/>
              </w:rPr>
              <w:t>Индикаторы, характеризующие степень прозрачности бюджетного процесса</w:t>
            </w:r>
          </w:p>
        </w:tc>
        <w:tc>
          <w:tcPr>
            <w:tcW w:w="286" w:type="pct"/>
            <w:vAlign w:val="center"/>
          </w:tcPr>
          <w:p w:rsidR="00CD26A3" w:rsidRPr="00EF1486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0,75</w:t>
            </w:r>
          </w:p>
        </w:tc>
        <w:tc>
          <w:tcPr>
            <w:tcW w:w="859" w:type="pct"/>
            <w:vAlign w:val="center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50" w:rsidRPr="004862F7">
        <w:trPr>
          <w:cantSplit/>
          <w:trHeight w:val="120"/>
        </w:trPr>
        <w:tc>
          <w:tcPr>
            <w:tcW w:w="299" w:type="pct"/>
          </w:tcPr>
          <w:p w:rsidR="00CD26A3" w:rsidRPr="004862F7" w:rsidRDefault="00F97746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6A3" w:rsidRPr="004862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587" w:type="pct"/>
            <w:gridSpan w:val="2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сайтах органов </w:t>
            </w:r>
            <w:r w:rsidR="00AB132E">
              <w:rPr>
                <w:rFonts w:ascii="Times New Roman" w:hAnsi="Times New Roman" w:cs="Times New Roman"/>
                <w:sz w:val="28"/>
                <w:szCs w:val="28"/>
              </w:rPr>
              <w:t>местного самоупра</w:t>
            </w:r>
            <w:r w:rsidR="00F97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132E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0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FE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Pr="004862F7">
              <w:rPr>
                <w:rFonts w:ascii="Times New Roman" w:hAnsi="Times New Roman" w:cs="Times New Roman"/>
                <w:sz w:val="28"/>
                <w:szCs w:val="28"/>
              </w:rPr>
              <w:t>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юджете и</w:t>
            </w:r>
            <w:r w:rsidRPr="0048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отчета о результатах деятельности финансового органа </w:t>
            </w:r>
            <w:r w:rsidR="001E200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62F7">
              <w:rPr>
                <w:rFonts w:ascii="Times New Roman" w:hAnsi="Times New Roman" w:cs="Times New Roman"/>
                <w:bCs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D26A3" w:rsidRPr="003E0A89" w:rsidRDefault="00CD26A3" w:rsidP="0089289C">
            <w:pPr>
              <w:spacing w:before="80" w:line="240" w:lineRule="exact"/>
              <w:ind w:firstLine="260"/>
              <w:jc w:val="center"/>
              <w:rPr>
                <w:bCs/>
                <w:sz w:val="28"/>
                <w:szCs w:val="28"/>
                <w:u w:val="single"/>
              </w:rPr>
            </w:pPr>
            <w:r w:rsidRPr="004862F7">
              <w:rPr>
                <w:bCs/>
                <w:sz w:val="28"/>
                <w:szCs w:val="28"/>
                <w:lang w:val="en-US"/>
              </w:rPr>
              <w:t>U</w:t>
            </w:r>
            <w:r w:rsidRPr="004862F7">
              <w:rPr>
                <w:bCs/>
                <w:sz w:val="28"/>
                <w:szCs w:val="28"/>
                <w:vertAlign w:val="subscript"/>
              </w:rPr>
              <w:t>61</w:t>
            </w:r>
            <w:r w:rsidRPr="004862F7">
              <w:rPr>
                <w:vertAlign w:val="subscript"/>
              </w:rPr>
              <w:t>i</w:t>
            </w:r>
            <w:r w:rsidRPr="004862F7">
              <w:rPr>
                <w:bCs/>
                <w:sz w:val="28"/>
                <w:szCs w:val="28"/>
              </w:rPr>
              <w:t xml:space="preserve"> = </w:t>
            </w:r>
            <w:r w:rsidRPr="004862F7">
              <w:rPr>
                <w:bCs/>
                <w:sz w:val="28"/>
                <w:szCs w:val="28"/>
                <w:lang w:val="en-US"/>
              </w:rPr>
              <w:t>A</w:t>
            </w:r>
            <w:r w:rsidRPr="004862F7">
              <w:rPr>
                <w:bCs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157" w:type="pct"/>
          </w:tcPr>
          <w:p w:rsidR="00CD26A3" w:rsidRPr="004862F7" w:rsidRDefault="00CD26A3" w:rsidP="0089289C">
            <w:pPr>
              <w:spacing w:before="80" w:line="240" w:lineRule="exact"/>
              <w:rPr>
                <w:bCs/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 w:rsidR="00F97746">
              <w:rPr>
                <w:sz w:val="28"/>
                <w:szCs w:val="28"/>
              </w:rPr>
              <w:t>поселениями</w:t>
            </w:r>
          </w:p>
        </w:tc>
        <w:tc>
          <w:tcPr>
            <w:tcW w:w="286" w:type="pct"/>
            <w:vAlign w:val="center"/>
          </w:tcPr>
          <w:p w:rsidR="00CD26A3" w:rsidRPr="004862F7" w:rsidRDefault="00CD26A3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 w:rsidRPr="004862F7">
              <w:rPr>
                <w:bCs/>
                <w:sz w:val="28"/>
                <w:szCs w:val="28"/>
              </w:rPr>
              <w:t>1,</w:t>
            </w:r>
            <w:r w:rsidR="00897BE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859" w:type="pct"/>
            <w:vAlign w:val="center"/>
          </w:tcPr>
          <w:p w:rsidR="00CD26A3" w:rsidRPr="004862F7" w:rsidRDefault="00CD26A3" w:rsidP="0089289C">
            <w:pPr>
              <w:spacing w:before="8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Осуществляется</w:t>
            </w:r>
          </w:p>
        </w:tc>
      </w:tr>
      <w:tr w:rsidR="005A0150" w:rsidRPr="004862F7">
        <w:trPr>
          <w:cantSplit/>
          <w:trHeight w:val="120"/>
        </w:trPr>
        <w:tc>
          <w:tcPr>
            <w:tcW w:w="299" w:type="pct"/>
          </w:tcPr>
          <w:p w:rsidR="00CD26A3" w:rsidRPr="004862F7" w:rsidRDefault="00F97746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6A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587" w:type="pct"/>
            <w:gridSpan w:val="2"/>
          </w:tcPr>
          <w:p w:rsidR="00CD26A3" w:rsidRPr="00F0251A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Размещение на официальных сайтах органов </w:t>
            </w:r>
            <w:r w:rsidR="00AB132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местного самоуправления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1E2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информации о целевых </w:t>
            </w:r>
            <w:r w:rsidR="006143B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муниципальных 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программах (ведомственных, долгосрочных)</w:t>
            </w:r>
            <w:r w:rsidR="006009E6"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и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фактически</w:t>
            </w:r>
            <w:r w:rsidR="006009E6"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 результат</w:t>
            </w:r>
            <w:r w:rsidR="00D956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ах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их</w:t>
            </w:r>
            <w:r w:rsidR="006009E6"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реализации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, а также </w:t>
            </w:r>
            <w:r w:rsidR="00D956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 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соответстви</w:t>
            </w:r>
            <w:r w:rsidR="00D956F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и</w:t>
            </w:r>
            <w:r w:rsidRPr="00F025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целей и задач этих программ стратегии либо программе социально-экономического развития </w:t>
            </w:r>
            <w:r w:rsidR="001E2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поселения</w:t>
            </w:r>
            <w:r w:rsidR="00D71A5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D26A3" w:rsidRPr="00070E5F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>
              <w:rPr>
                <w:vertAlign w:val="subscript"/>
              </w:rPr>
              <w:t>62</w:t>
            </w:r>
            <w:r w:rsidRPr="004862F7">
              <w:rPr>
                <w:vertAlign w:val="subscript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1157" w:type="pct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 xml:space="preserve">Информация, предоставляемая </w:t>
            </w:r>
            <w:r w:rsidR="00F97746">
              <w:t>поселениями</w:t>
            </w:r>
          </w:p>
        </w:tc>
        <w:tc>
          <w:tcPr>
            <w:tcW w:w="286" w:type="pct"/>
            <w:vAlign w:val="center"/>
          </w:tcPr>
          <w:p w:rsidR="00CD26A3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</w:t>
            </w:r>
            <w:r w:rsidR="00897BE4">
              <w:t>0</w:t>
            </w:r>
          </w:p>
        </w:tc>
        <w:tc>
          <w:tcPr>
            <w:tcW w:w="859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Осуществляется</w:t>
            </w:r>
          </w:p>
        </w:tc>
      </w:tr>
      <w:tr w:rsidR="005A0150" w:rsidRPr="004862F7">
        <w:trPr>
          <w:cantSplit/>
          <w:trHeight w:val="120"/>
        </w:trPr>
        <w:tc>
          <w:tcPr>
            <w:tcW w:w="299" w:type="pct"/>
          </w:tcPr>
          <w:p w:rsidR="00CD26A3" w:rsidRPr="004862F7" w:rsidRDefault="00F97746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6A3" w:rsidRPr="00486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pct"/>
            <w:gridSpan w:val="2"/>
          </w:tcPr>
          <w:p w:rsidR="00CD26A3" w:rsidRPr="004862F7" w:rsidRDefault="00CD26A3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Ежемесячное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на официальных сайтах органов </w:t>
            </w:r>
            <w:r w:rsidR="004E5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местного самоуправления </w:t>
            </w:r>
            <w:r w:rsidR="001E200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 w:rsidRPr="00486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отчетов об исполнении бюджета </w:t>
            </w:r>
            <w:r w:rsidR="001E200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63i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1157" w:type="pct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left"/>
            </w:pPr>
            <w:r w:rsidRPr="008C5996">
              <w:t xml:space="preserve">Информация, предоставляемая </w:t>
            </w:r>
            <w:r w:rsidR="00F97746">
              <w:t>поселениями</w:t>
            </w:r>
          </w:p>
        </w:tc>
        <w:tc>
          <w:tcPr>
            <w:tcW w:w="286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1,5</w:t>
            </w:r>
          </w:p>
        </w:tc>
        <w:tc>
          <w:tcPr>
            <w:tcW w:w="859" w:type="pct"/>
            <w:vAlign w:val="center"/>
          </w:tcPr>
          <w:p w:rsidR="00CD26A3" w:rsidRPr="008C5996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 w:rsidRPr="008C5996">
              <w:t>Осуществляется</w:t>
            </w:r>
          </w:p>
        </w:tc>
      </w:tr>
      <w:tr w:rsidR="005A0150" w:rsidRPr="004862F7">
        <w:trPr>
          <w:cantSplit/>
          <w:trHeight w:val="629"/>
        </w:trPr>
        <w:tc>
          <w:tcPr>
            <w:tcW w:w="299" w:type="pct"/>
          </w:tcPr>
          <w:p w:rsidR="00CD26A3" w:rsidRPr="004862F7" w:rsidRDefault="00F97746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6A3" w:rsidRPr="004862F7">
              <w:rPr>
                <w:sz w:val="28"/>
                <w:szCs w:val="28"/>
              </w:rPr>
              <w:t>.</w:t>
            </w:r>
            <w:r w:rsidR="00F3734F">
              <w:rPr>
                <w:sz w:val="28"/>
                <w:szCs w:val="28"/>
              </w:rPr>
              <w:t>4</w:t>
            </w:r>
          </w:p>
        </w:tc>
        <w:tc>
          <w:tcPr>
            <w:tcW w:w="1582" w:type="pct"/>
          </w:tcPr>
          <w:p w:rsidR="00CD26A3" w:rsidRPr="004862F7" w:rsidRDefault="00CD26A3" w:rsidP="0089289C">
            <w:pPr>
              <w:tabs>
                <w:tab w:val="num" w:pos="900"/>
              </w:tabs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официальных сайтах органов </w:t>
            </w:r>
            <w:r w:rsidR="004E520A">
              <w:rPr>
                <w:sz w:val="28"/>
                <w:szCs w:val="28"/>
              </w:rPr>
              <w:t xml:space="preserve">местного самоуправления муниципального района </w:t>
            </w:r>
            <w:r>
              <w:rPr>
                <w:sz w:val="28"/>
                <w:szCs w:val="28"/>
              </w:rPr>
              <w:t xml:space="preserve">проектов нормативных </w:t>
            </w:r>
            <w:r w:rsidRPr="004862F7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ых</w:t>
            </w:r>
            <w:r w:rsidRPr="004862F7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Pr="00486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органа </w:t>
            </w:r>
            <w:r w:rsidR="001E2008">
              <w:rPr>
                <w:sz w:val="28"/>
                <w:szCs w:val="28"/>
              </w:rPr>
              <w:t>поселения</w:t>
            </w:r>
            <w:r w:rsidRPr="004862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соответствии с</w:t>
            </w:r>
            <w:r w:rsidRPr="004862F7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ом</w:t>
            </w:r>
            <w:r w:rsidRPr="004862F7">
              <w:rPr>
                <w:sz w:val="28"/>
                <w:szCs w:val="28"/>
              </w:rPr>
              <w:t xml:space="preserve"> проведения независимой антикоррупционной экспертизы </w:t>
            </w:r>
          </w:p>
        </w:tc>
        <w:tc>
          <w:tcPr>
            <w:tcW w:w="817" w:type="pct"/>
            <w:gridSpan w:val="2"/>
            <w:vAlign w:val="center"/>
          </w:tcPr>
          <w:p w:rsidR="00CD26A3" w:rsidRPr="00EB6DB1" w:rsidDel="00F12B49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6</w:t>
            </w:r>
            <w:r w:rsidR="00F52F5B">
              <w:rPr>
                <w:vertAlign w:val="subscript"/>
              </w:rPr>
              <w:t>4</w:t>
            </w:r>
            <w:r w:rsidRPr="004862F7">
              <w:rPr>
                <w:vertAlign w:val="subscript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1157" w:type="pct"/>
          </w:tcPr>
          <w:p w:rsidR="00CD26A3" w:rsidRPr="004862F7" w:rsidRDefault="00CD26A3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 w:rsidR="00F97746">
              <w:rPr>
                <w:sz w:val="28"/>
                <w:szCs w:val="28"/>
              </w:rPr>
              <w:t>поселениями</w:t>
            </w:r>
          </w:p>
        </w:tc>
        <w:tc>
          <w:tcPr>
            <w:tcW w:w="286" w:type="pct"/>
            <w:vAlign w:val="center"/>
          </w:tcPr>
          <w:p w:rsidR="00CD26A3" w:rsidRPr="008C5996" w:rsidDel="00F12B49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</w:t>
            </w:r>
            <w:r w:rsidR="00897BE4">
              <w:t>5</w:t>
            </w:r>
          </w:p>
        </w:tc>
        <w:tc>
          <w:tcPr>
            <w:tcW w:w="859" w:type="pct"/>
            <w:vAlign w:val="center"/>
          </w:tcPr>
          <w:p w:rsidR="00CD26A3" w:rsidRPr="004862F7" w:rsidRDefault="00C36343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</w:t>
            </w:r>
            <w:r w:rsidR="00EF296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</w:p>
        </w:tc>
      </w:tr>
      <w:tr w:rsidR="005A0150" w:rsidRPr="004862F7">
        <w:trPr>
          <w:cantSplit/>
          <w:trHeight w:val="223"/>
        </w:trPr>
        <w:tc>
          <w:tcPr>
            <w:tcW w:w="299" w:type="pct"/>
          </w:tcPr>
          <w:p w:rsidR="00CD26A3" w:rsidRPr="004862F7" w:rsidRDefault="00F97746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26A3" w:rsidRPr="004862F7">
              <w:rPr>
                <w:sz w:val="28"/>
                <w:szCs w:val="28"/>
              </w:rPr>
              <w:t>.</w:t>
            </w:r>
            <w:r w:rsidR="00F3734F">
              <w:rPr>
                <w:sz w:val="28"/>
                <w:szCs w:val="28"/>
              </w:rPr>
              <w:t>5</w:t>
            </w:r>
          </w:p>
        </w:tc>
        <w:tc>
          <w:tcPr>
            <w:tcW w:w="1582" w:type="pct"/>
          </w:tcPr>
          <w:p w:rsidR="00CD26A3" w:rsidRPr="004862F7" w:rsidRDefault="00CD26A3" w:rsidP="0089289C">
            <w:pPr>
              <w:spacing w:before="8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62F7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4862F7">
              <w:rPr>
                <w:sz w:val="28"/>
                <w:szCs w:val="28"/>
              </w:rPr>
              <w:t xml:space="preserve"> публичных слушаний по пр</w:t>
            </w:r>
            <w:r w:rsidRPr="004862F7">
              <w:rPr>
                <w:sz w:val="28"/>
                <w:szCs w:val="28"/>
              </w:rPr>
              <w:t>о</w:t>
            </w:r>
            <w:r w:rsidRPr="004862F7">
              <w:rPr>
                <w:sz w:val="28"/>
                <w:szCs w:val="28"/>
              </w:rPr>
              <w:t xml:space="preserve">екту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 w:rsidRPr="004862F7">
              <w:rPr>
                <w:sz w:val="28"/>
                <w:szCs w:val="28"/>
              </w:rPr>
              <w:t xml:space="preserve">и проекту отчета об исполнении бюджета </w:t>
            </w:r>
            <w:r w:rsidR="001E2008">
              <w:rPr>
                <w:sz w:val="28"/>
                <w:szCs w:val="28"/>
              </w:rPr>
              <w:t>поселения</w:t>
            </w:r>
            <w:r w:rsidR="00D71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</w:t>
            </w:r>
            <w:r w:rsidRPr="004862F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становленным порядком</w:t>
            </w:r>
            <w:r w:rsidRPr="004862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7" w:type="pct"/>
            <w:gridSpan w:val="2"/>
            <w:vAlign w:val="center"/>
          </w:tcPr>
          <w:p w:rsidR="00CD26A3" w:rsidRPr="00EB6DB1" w:rsidDel="00F12B49" w:rsidRDefault="00CD26A3" w:rsidP="0089289C">
            <w:pPr>
              <w:pStyle w:val="a5"/>
              <w:spacing w:before="80" w:line="240" w:lineRule="exact"/>
              <w:ind w:firstLine="260"/>
              <w:jc w:val="center"/>
            </w:pPr>
            <w:r w:rsidRPr="004862F7">
              <w:rPr>
                <w:lang w:val="en-US"/>
              </w:rPr>
              <w:t>U</w:t>
            </w:r>
            <w:r w:rsidRPr="004862F7">
              <w:rPr>
                <w:vertAlign w:val="subscript"/>
              </w:rPr>
              <w:t>6</w:t>
            </w:r>
            <w:r w:rsidR="00F52F5B">
              <w:rPr>
                <w:vertAlign w:val="subscript"/>
              </w:rPr>
              <w:t>5</w:t>
            </w:r>
            <w:r w:rsidRPr="004862F7">
              <w:rPr>
                <w:vertAlign w:val="subscript"/>
              </w:rPr>
              <w:t>i</w:t>
            </w:r>
            <w:r w:rsidRPr="00D051DC">
              <w:t xml:space="preserve"> = A</w:t>
            </w:r>
            <w:r w:rsidRPr="004862F7">
              <w:rPr>
                <w:vertAlign w:val="subscript"/>
              </w:rPr>
              <w:t>i</w:t>
            </w:r>
          </w:p>
        </w:tc>
        <w:tc>
          <w:tcPr>
            <w:tcW w:w="1157" w:type="pct"/>
          </w:tcPr>
          <w:p w:rsidR="00CD26A3" w:rsidRPr="004862F7" w:rsidRDefault="00CD26A3" w:rsidP="0089289C">
            <w:pPr>
              <w:spacing w:before="80" w:line="240" w:lineRule="exact"/>
              <w:rPr>
                <w:sz w:val="28"/>
                <w:szCs w:val="28"/>
              </w:rPr>
            </w:pPr>
            <w:r w:rsidRPr="004862F7">
              <w:rPr>
                <w:sz w:val="28"/>
                <w:szCs w:val="28"/>
              </w:rPr>
              <w:t xml:space="preserve">Информация, предоставляемая </w:t>
            </w:r>
            <w:r w:rsidR="00F97746">
              <w:rPr>
                <w:sz w:val="28"/>
                <w:szCs w:val="28"/>
              </w:rPr>
              <w:t>поселениями</w:t>
            </w:r>
          </w:p>
        </w:tc>
        <w:tc>
          <w:tcPr>
            <w:tcW w:w="286" w:type="pct"/>
            <w:vAlign w:val="center"/>
          </w:tcPr>
          <w:p w:rsidR="00CD26A3" w:rsidRPr="008C5996" w:rsidDel="00F12B49" w:rsidRDefault="00CD26A3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</w:t>
            </w:r>
            <w:r w:rsidR="00897BE4">
              <w:t>25</w:t>
            </w:r>
          </w:p>
        </w:tc>
        <w:tc>
          <w:tcPr>
            <w:tcW w:w="859" w:type="pct"/>
            <w:vAlign w:val="center"/>
          </w:tcPr>
          <w:p w:rsidR="00CD26A3" w:rsidRPr="004862F7" w:rsidRDefault="00C36343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bookmarkEnd w:id="2"/>
      <w:bookmarkEnd w:id="3"/>
      <w:tr w:rsidR="005A0150" w:rsidRPr="004862F7">
        <w:trPr>
          <w:cantSplit/>
          <w:trHeight w:val="629"/>
        </w:trPr>
        <w:tc>
          <w:tcPr>
            <w:tcW w:w="299" w:type="pct"/>
          </w:tcPr>
          <w:p w:rsidR="00A25B72" w:rsidRPr="004862F7" w:rsidRDefault="00F97746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25B72">
              <w:rPr>
                <w:sz w:val="28"/>
                <w:szCs w:val="28"/>
              </w:rPr>
              <w:t>.6</w:t>
            </w:r>
          </w:p>
        </w:tc>
        <w:tc>
          <w:tcPr>
            <w:tcW w:w="1582" w:type="pct"/>
          </w:tcPr>
          <w:p w:rsidR="00A25B72" w:rsidRDefault="00A25B72" w:rsidP="0089289C">
            <w:pPr>
              <w:spacing w:before="80" w:line="240" w:lineRule="exact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предоставления бюджетной отчетности в </w:t>
            </w:r>
            <w:r w:rsidR="00F97746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 xml:space="preserve"> финансов </w:t>
            </w:r>
          </w:p>
        </w:tc>
        <w:tc>
          <w:tcPr>
            <w:tcW w:w="817" w:type="pct"/>
            <w:gridSpan w:val="2"/>
            <w:vAlign w:val="center"/>
          </w:tcPr>
          <w:p w:rsidR="00A25B72" w:rsidRPr="00070E5F" w:rsidRDefault="00A25B72" w:rsidP="0089289C">
            <w:pPr>
              <w:spacing w:before="80" w:line="240" w:lineRule="exact"/>
              <w:ind w:left="57"/>
              <w:jc w:val="center"/>
              <w:rPr>
                <w:sz w:val="28"/>
                <w:szCs w:val="28"/>
              </w:rPr>
            </w:pPr>
            <w:r w:rsidRPr="00070E5F">
              <w:rPr>
                <w:sz w:val="28"/>
                <w:szCs w:val="28"/>
                <w:lang w:val="en-US"/>
              </w:rPr>
              <w:t>U</w:t>
            </w:r>
            <w:r w:rsidRPr="00070E5F">
              <w:rPr>
                <w:sz w:val="28"/>
                <w:szCs w:val="28"/>
                <w:vertAlign w:val="subscript"/>
              </w:rPr>
              <w:t>6</w:t>
            </w:r>
            <w:r w:rsidR="00F52F5B">
              <w:rPr>
                <w:sz w:val="28"/>
                <w:szCs w:val="28"/>
                <w:vertAlign w:val="subscript"/>
              </w:rPr>
              <w:t>6</w:t>
            </w:r>
            <w:r w:rsidRPr="00070E5F">
              <w:rPr>
                <w:sz w:val="28"/>
                <w:szCs w:val="28"/>
                <w:vertAlign w:val="subscript"/>
              </w:rPr>
              <w:t>i</w:t>
            </w:r>
            <w:r w:rsidRPr="00070E5F">
              <w:rPr>
                <w:sz w:val="28"/>
                <w:szCs w:val="28"/>
              </w:rPr>
              <w:t xml:space="preserve"> =</w:t>
            </w:r>
            <w:r w:rsidRPr="00DD739C">
              <w:rPr>
                <w:position w:val="-24"/>
                <w:sz w:val="28"/>
                <w:szCs w:val="28"/>
              </w:rPr>
              <w:object w:dxaOrig="639" w:dyaOrig="639">
                <v:shape id="_x0000_i1032" type="#_x0000_t75" style="width:31.8pt;height:31.8pt" o:ole="">
                  <v:imagedata r:id="rId26" o:title=""/>
                </v:shape>
                <o:OLEObject Type="Embed" ProgID="Equation.3" ShapeID="_x0000_i1032" DrawAspect="Content" ObjectID="_1554809848" r:id="rId27"/>
              </w:object>
            </w:r>
            <w:r>
              <w:rPr>
                <w:sz w:val="28"/>
                <w:szCs w:val="28"/>
              </w:rPr>
              <w:t>,</w:t>
            </w:r>
          </w:p>
          <w:p w:rsidR="00A25B72" w:rsidRPr="00070E5F" w:rsidRDefault="00A25B72" w:rsidP="0089289C">
            <w:pPr>
              <w:spacing w:before="8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A25B72" w:rsidRPr="00070E5F" w:rsidRDefault="00A25B72" w:rsidP="0089289C">
            <w:pPr>
              <w:pStyle w:val="a5"/>
              <w:spacing w:before="80" w:line="240" w:lineRule="exact"/>
              <w:ind w:left="57" w:firstLine="260"/>
              <w:jc w:val="left"/>
            </w:pPr>
            <w:r w:rsidRPr="00070E5F">
              <w:t>A</w:t>
            </w:r>
            <w:r w:rsidRPr="00070E5F">
              <w:rPr>
                <w:vertAlign w:val="subscript"/>
              </w:rPr>
              <w:t>i</w:t>
            </w:r>
            <w:r>
              <w:t xml:space="preserve"> –</w:t>
            </w:r>
            <w:r w:rsidRPr="00070E5F">
              <w:t xml:space="preserve"> </w:t>
            </w:r>
            <w:r>
              <w:t>количество месяцев в отчетном финансовом году, за которые бюджетная отчетность представлена позже установленного срока</w:t>
            </w:r>
          </w:p>
        </w:tc>
        <w:tc>
          <w:tcPr>
            <w:tcW w:w="1157" w:type="pct"/>
          </w:tcPr>
          <w:p w:rsidR="00A25B72" w:rsidRPr="004862F7" w:rsidRDefault="00A25B72" w:rsidP="0089289C">
            <w:pPr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</w:t>
            </w:r>
            <w:r w:rsidR="00414EC4">
              <w:rPr>
                <w:sz w:val="28"/>
                <w:szCs w:val="28"/>
              </w:rPr>
              <w:t xml:space="preserve">ия, находящаяся в распоряжении </w:t>
            </w:r>
            <w:r w:rsidR="00F97746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финансов</w:t>
            </w:r>
          </w:p>
        </w:tc>
        <w:tc>
          <w:tcPr>
            <w:tcW w:w="286" w:type="pct"/>
            <w:vAlign w:val="center"/>
          </w:tcPr>
          <w:p w:rsidR="00A25B72" w:rsidRDefault="00A25B72" w:rsidP="0089289C">
            <w:pPr>
              <w:pStyle w:val="a5"/>
              <w:spacing w:before="80" w:line="240" w:lineRule="exact"/>
              <w:ind w:firstLine="0"/>
              <w:jc w:val="center"/>
            </w:pPr>
            <w:r>
              <w:t>1,0</w:t>
            </w:r>
          </w:p>
        </w:tc>
        <w:tc>
          <w:tcPr>
            <w:tcW w:w="859" w:type="pct"/>
            <w:vAlign w:val="center"/>
          </w:tcPr>
          <w:p w:rsidR="00A25B72" w:rsidRPr="004862F7" w:rsidRDefault="00A25B72" w:rsidP="0089289C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41823" w:rsidRDefault="00441823" w:rsidP="00441823">
      <w:pPr>
        <w:pStyle w:val="2"/>
        <w:spacing w:line="240" w:lineRule="auto"/>
        <w:ind w:left="9900" w:firstLine="0"/>
        <w:jc w:val="center"/>
        <w:rPr>
          <w:sz w:val="26"/>
          <w:szCs w:val="26"/>
        </w:rPr>
      </w:pPr>
    </w:p>
    <w:p w:rsidR="00441823" w:rsidRPr="00C253E3" w:rsidRDefault="00441823" w:rsidP="00AB132E">
      <w:pPr>
        <w:pStyle w:val="2"/>
        <w:spacing w:line="240" w:lineRule="auto"/>
        <w:ind w:left="9900" w:firstLine="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C253E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F97746" w:rsidRPr="00935C6D" w:rsidRDefault="00441823" w:rsidP="00F97746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6"/>
          <w:szCs w:val="26"/>
        </w:rPr>
      </w:pPr>
      <w:r w:rsidRPr="00C253E3">
        <w:rPr>
          <w:sz w:val="26"/>
          <w:szCs w:val="26"/>
        </w:rPr>
        <w:t xml:space="preserve">к Порядку </w:t>
      </w:r>
      <w:r w:rsidRPr="00454051">
        <w:rPr>
          <w:sz w:val="26"/>
          <w:szCs w:val="26"/>
        </w:rPr>
        <w:t xml:space="preserve">осуществления мониторинга и оценки качества управления </w:t>
      </w:r>
      <w:r w:rsidR="00AB132E">
        <w:rPr>
          <w:sz w:val="26"/>
          <w:szCs w:val="26"/>
        </w:rPr>
        <w:t>муниципальными финансами</w:t>
      </w:r>
      <w:r w:rsidR="00415444">
        <w:rPr>
          <w:sz w:val="26"/>
          <w:szCs w:val="26"/>
        </w:rPr>
        <w:t xml:space="preserve"> в поселениях Валдайского муниципального района</w:t>
      </w:r>
      <w:r w:rsidRPr="00C253E3">
        <w:rPr>
          <w:sz w:val="26"/>
          <w:szCs w:val="26"/>
        </w:rPr>
        <w:t>, утвержденному</w:t>
      </w:r>
      <w:r>
        <w:rPr>
          <w:sz w:val="26"/>
          <w:szCs w:val="26"/>
        </w:rPr>
        <w:t xml:space="preserve"> приказом </w:t>
      </w:r>
      <w:r w:rsidR="00F97746">
        <w:rPr>
          <w:sz w:val="26"/>
          <w:szCs w:val="26"/>
        </w:rPr>
        <w:t xml:space="preserve">комитета финансов Администрации Валдайского муниципального района </w:t>
      </w:r>
      <w:r w:rsidR="00F97746">
        <w:rPr>
          <w:sz w:val="26"/>
          <w:szCs w:val="26"/>
        </w:rPr>
        <w:br/>
      </w:r>
      <w:r w:rsidR="00F97746" w:rsidRPr="00935C6D">
        <w:rPr>
          <w:sz w:val="26"/>
          <w:szCs w:val="26"/>
        </w:rPr>
        <w:t xml:space="preserve">от </w:t>
      </w:r>
      <w:r w:rsidR="00F97746">
        <w:rPr>
          <w:sz w:val="26"/>
          <w:szCs w:val="26"/>
        </w:rPr>
        <w:t>__</w:t>
      </w:r>
      <w:r w:rsidR="00F97746" w:rsidRPr="00935C6D">
        <w:rPr>
          <w:sz w:val="26"/>
          <w:szCs w:val="26"/>
        </w:rPr>
        <w:t>.</w:t>
      </w:r>
      <w:r w:rsidR="00F97746">
        <w:rPr>
          <w:sz w:val="26"/>
          <w:szCs w:val="26"/>
        </w:rPr>
        <w:t>___</w:t>
      </w:r>
      <w:r w:rsidR="00F97746" w:rsidRPr="00935C6D">
        <w:rPr>
          <w:sz w:val="26"/>
          <w:szCs w:val="26"/>
        </w:rPr>
        <w:t>.</w:t>
      </w:r>
      <w:r w:rsidR="00F97746">
        <w:rPr>
          <w:sz w:val="26"/>
          <w:szCs w:val="26"/>
        </w:rPr>
        <w:t>____</w:t>
      </w:r>
      <w:r w:rsidR="00F97746" w:rsidRPr="00935C6D">
        <w:rPr>
          <w:sz w:val="26"/>
          <w:szCs w:val="26"/>
        </w:rPr>
        <w:t xml:space="preserve"> № </w:t>
      </w:r>
      <w:r w:rsidR="00F97746">
        <w:rPr>
          <w:sz w:val="26"/>
          <w:szCs w:val="26"/>
        </w:rPr>
        <w:t>____</w:t>
      </w:r>
    </w:p>
    <w:p w:rsidR="005345CA" w:rsidRPr="00935C6D" w:rsidRDefault="005345CA" w:rsidP="005A0150">
      <w:pPr>
        <w:pStyle w:val="2"/>
        <w:tabs>
          <w:tab w:val="left" w:pos="12420"/>
        </w:tabs>
        <w:spacing w:line="240" w:lineRule="auto"/>
        <w:ind w:left="9180" w:right="224" w:hanging="22"/>
        <w:jc w:val="right"/>
        <w:rPr>
          <w:sz w:val="26"/>
          <w:szCs w:val="26"/>
        </w:rPr>
      </w:pPr>
    </w:p>
    <w:p w:rsidR="00771C15" w:rsidRDefault="00771C15" w:rsidP="00AB132E">
      <w:pPr>
        <w:pStyle w:val="2"/>
        <w:spacing w:line="240" w:lineRule="auto"/>
        <w:ind w:left="9180" w:hanging="22"/>
        <w:jc w:val="right"/>
        <w:rPr>
          <w:b/>
        </w:rPr>
      </w:pPr>
    </w:p>
    <w:p w:rsidR="005345CA" w:rsidRDefault="005345CA" w:rsidP="00E7633C">
      <w:pPr>
        <w:pStyle w:val="2"/>
        <w:spacing w:line="240" w:lineRule="auto"/>
        <w:jc w:val="center"/>
        <w:rPr>
          <w:b/>
          <w:bCs/>
        </w:rPr>
      </w:pPr>
      <w:r>
        <w:rPr>
          <w:b/>
        </w:rPr>
        <w:t>Индикаторы</w:t>
      </w:r>
      <w:r w:rsidRPr="007F2086">
        <w:rPr>
          <w:b/>
        </w:rPr>
        <w:t xml:space="preserve"> </w:t>
      </w:r>
      <w:r w:rsidRPr="007F2086">
        <w:rPr>
          <w:b/>
          <w:bCs/>
        </w:rPr>
        <w:t>соблюдения бюджетного законодательства при осуществлении бюджетного процесса</w:t>
      </w:r>
    </w:p>
    <w:p w:rsidR="008A5AE7" w:rsidRDefault="008A5AE7" w:rsidP="005345CA">
      <w:pPr>
        <w:pStyle w:val="2"/>
        <w:spacing w:line="240" w:lineRule="auto"/>
      </w:pPr>
    </w:p>
    <w:tbl>
      <w:tblPr>
        <w:tblW w:w="15660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682"/>
        <w:gridCol w:w="4140"/>
        <w:gridCol w:w="3420"/>
        <w:gridCol w:w="2340"/>
        <w:gridCol w:w="2340"/>
        <w:gridCol w:w="2160"/>
      </w:tblGrid>
      <w:tr w:rsidR="005A0150" w:rsidRPr="008A5AE7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8A5AE7" w:rsidRDefault="003F6CCB" w:rsidP="00C13239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>Содержание индикатора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>Формула расчета значения</w:t>
            </w:r>
            <w:r w:rsidRPr="008A5AE7">
              <w:rPr>
                <w:rFonts w:ascii="Times New Roman" w:hAnsi="Times New Roman"/>
                <w:b/>
                <w:sz w:val="24"/>
                <w:szCs w:val="24"/>
              </w:rPr>
              <w:br/>
              <w:t>индикатора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>База для расчета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</w:t>
            </w:r>
            <w:r w:rsidRPr="008A5AE7">
              <w:rPr>
                <w:rFonts w:ascii="Times New Roman" w:hAnsi="Times New Roman"/>
                <w:b/>
                <w:sz w:val="24"/>
                <w:szCs w:val="24"/>
              </w:rPr>
              <w:br/>
              <w:t>значение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CCB" w:rsidRPr="008A5AE7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5AE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</w:t>
            </w:r>
            <w:r w:rsidRPr="008A5AE7">
              <w:rPr>
                <w:rFonts w:ascii="Times New Roman" w:hAnsi="Times New Roman"/>
                <w:b/>
                <w:sz w:val="24"/>
                <w:szCs w:val="24"/>
              </w:rPr>
              <w:br/>
              <w:t>значение</w:t>
            </w:r>
            <w:r w:rsidRPr="008A5AE7">
              <w:rPr>
                <w:rStyle w:val="afa"/>
                <w:rFonts w:ascii="Times New Roman" w:hAnsi="Times New Roman"/>
                <w:b/>
                <w:sz w:val="24"/>
                <w:szCs w:val="24"/>
                <w:lang w:val="en-US"/>
              </w:rPr>
              <w:endnoteReference w:customMarkFollows="1" w:id="1"/>
              <w:t>1</w:t>
            </w:r>
          </w:p>
        </w:tc>
      </w:tr>
      <w:tr w:rsidR="005A0150" w:rsidRPr="00DD013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Pr="00B73C3A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заимствований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Р = 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/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 объем заимствований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в отчетном финансовом году;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 сумма, направленная в отчетном финансовом году на финансирование дефицита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 сумма, направленная в отчетном финансовом году на погашение долговых обязательств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утвержденные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>&lt;= 1,00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>&lt;= 1,00</w:t>
            </w:r>
          </w:p>
        </w:tc>
      </w:tr>
      <w:tr w:rsidR="005A0150" w:rsidRPr="00DD013A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CB" w:rsidRPr="00B73C3A" w:rsidRDefault="003F6CCB" w:rsidP="0089289C">
            <w:pPr>
              <w:pStyle w:val="ae"/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C13239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</w:p>
          <w:p w:rsidR="003F6CCB" w:rsidRDefault="003F6CCB" w:rsidP="00C13239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</w:p>
          <w:p w:rsidR="003F6CCB" w:rsidRDefault="003F6CCB" w:rsidP="00C13239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</w:p>
          <w:p w:rsidR="003F6CCB" w:rsidRPr="00B73C3A" w:rsidRDefault="003F6CCB" w:rsidP="00C13239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БК2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  <w:r w:rsidRPr="00B73C3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ношение объема муниципального долга поселения </w:t>
            </w:r>
            <w:r w:rsidRPr="00B73C3A">
              <w:rPr>
                <w:sz w:val="28"/>
                <w:szCs w:val="28"/>
              </w:rPr>
              <w:t xml:space="preserve">к общему годовому объему доходов бюджета </w:t>
            </w:r>
            <w:r>
              <w:rPr>
                <w:sz w:val="28"/>
                <w:szCs w:val="28"/>
              </w:rPr>
              <w:t xml:space="preserve">поселения </w:t>
            </w:r>
            <w:r w:rsidRPr="00B73C3A">
              <w:rPr>
                <w:sz w:val="28"/>
                <w:szCs w:val="28"/>
              </w:rPr>
              <w:t>без учета объема безвозмездных поступлений в отчетном финансовом году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ae"/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B73C3A">
              <w:rPr>
                <w:sz w:val="28"/>
                <w:szCs w:val="28"/>
              </w:rPr>
              <w:t>Р = А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 / (</w:t>
            </w:r>
            <w:r>
              <w:rPr>
                <w:sz w:val="28"/>
                <w:szCs w:val="28"/>
                <w:lang w:val="en-US"/>
              </w:rPr>
              <w:t>B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C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>),</w:t>
            </w:r>
          </w:p>
          <w:p w:rsidR="003F6CCB" w:rsidRPr="00B73C3A" w:rsidRDefault="003F6CCB" w:rsidP="0089289C">
            <w:pPr>
              <w:pStyle w:val="ae"/>
              <w:spacing w:before="80" w:line="240" w:lineRule="exact"/>
              <w:jc w:val="both"/>
              <w:rPr>
                <w:sz w:val="28"/>
                <w:szCs w:val="28"/>
              </w:rPr>
            </w:pPr>
            <w:r w:rsidRPr="00B73C3A">
              <w:rPr>
                <w:sz w:val="28"/>
                <w:szCs w:val="28"/>
              </w:rPr>
              <w:t xml:space="preserve"> где:</w:t>
            </w:r>
          </w:p>
          <w:p w:rsidR="003F6CCB" w:rsidRPr="00B73C3A" w:rsidRDefault="003F6CCB" w:rsidP="0089289C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  <w:r w:rsidRPr="00B73C3A">
              <w:rPr>
                <w:sz w:val="28"/>
                <w:szCs w:val="28"/>
              </w:rPr>
              <w:t>А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 - объем </w:t>
            </w:r>
            <w:r>
              <w:rPr>
                <w:sz w:val="28"/>
                <w:szCs w:val="28"/>
              </w:rPr>
              <w:t xml:space="preserve">муниципального долга </w:t>
            </w:r>
            <w:r w:rsidRPr="00B73C3A">
              <w:rPr>
                <w:sz w:val="28"/>
                <w:szCs w:val="28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t xml:space="preserve">поселения </w:t>
            </w:r>
            <w:r w:rsidRPr="00B73C3A">
              <w:rPr>
                <w:sz w:val="28"/>
                <w:szCs w:val="28"/>
              </w:rPr>
              <w:t xml:space="preserve">;                      </w:t>
            </w:r>
            <w:r w:rsidRPr="00B73C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B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 - общий годовой объем доходов бюджета </w:t>
            </w:r>
            <w:r w:rsidRPr="00B73C3A">
              <w:rPr>
                <w:sz w:val="28"/>
                <w:szCs w:val="28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-го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r w:rsidRPr="00B73C3A">
              <w:rPr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ae"/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B73C3A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sz w:val="28"/>
                <w:szCs w:val="28"/>
              </w:rPr>
              <w:t xml:space="preserve"> - объем безвозмездных поступлений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right="-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Показатели, утвержденные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годового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ae"/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DD013A">
              <w:rPr>
                <w:sz w:val="28"/>
                <w:szCs w:val="28"/>
              </w:rPr>
              <w:lastRenderedPageBreak/>
              <w:t>&lt;= 1,00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ae"/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DD013A">
              <w:rPr>
                <w:sz w:val="28"/>
                <w:szCs w:val="28"/>
              </w:rPr>
              <w:t>&lt;= 0,5</w:t>
            </w:r>
          </w:p>
        </w:tc>
      </w:tr>
      <w:tr w:rsidR="005A0150" w:rsidRPr="00DD01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CB" w:rsidRPr="00B73C3A" w:rsidRDefault="003F6CCB" w:rsidP="0089289C">
            <w:pPr>
              <w:pStyle w:val="ae"/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Pr="00FF3059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9">
              <w:rPr>
                <w:rFonts w:ascii="Times New Roman" w:hAnsi="Times New Roman" w:cs="Times New Roman"/>
                <w:sz w:val="28"/>
                <w:szCs w:val="28"/>
              </w:rPr>
              <w:t>БК3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к объему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Р = 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/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3F6CCB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9942F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9942F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- объем расходов бюджета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– объем расходов, которые осуществляются за счет субвенций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a3"/>
              <w:spacing w:before="80" w:after="0"/>
              <w:ind w:right="-12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Показатели, утвержденные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Решением совета депутатов 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данные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годового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отчета об испол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нении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>&lt;= 0,15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>&lt;= 0,15</w:t>
            </w:r>
          </w:p>
        </w:tc>
      </w:tr>
      <w:tr w:rsidR="005A0150" w:rsidRPr="00DD013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Pr="00B73C3A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Pr="00FF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дефицита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к общему годовому объему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без учета объема безвозмездных поступлений в отчетном финансовом году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C58C1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)*100</w:t>
            </w:r>
            <w:r w:rsidRPr="00BC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F6CCB" w:rsidRPr="00B73C3A" w:rsidRDefault="003F6CCB" w:rsidP="0089289C">
            <w:pPr>
              <w:pStyle w:val="ConsPlusNormal"/>
              <w:widowControl/>
              <w:tabs>
                <w:tab w:val="left" w:pos="900"/>
              </w:tabs>
              <w:spacing w:before="8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- размер дефицита бюджета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 объем поступлений от продажи акций и иных форм участия в капитале, находящихся в собственности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 w:rsidR="009942F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остатков средств на счетах по учету средств бюджета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 объем доходов бюджета </w:t>
            </w:r>
            <w:r w:rsidR="009942F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3131C">
              <w:rPr>
                <w:rFonts w:ascii="Times New Roman" w:hAnsi="Times New Roman" w:cs="Times New Roman"/>
                <w:outline/>
                <w:color w:val="BFBFBF" w:themeColor="background1" w:themeShade="BF"/>
                <w:sz w:val="28"/>
                <w:szCs w:val="28"/>
                <w:vertAlign w:val="subscript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B3131C">
              <w:rPr>
                <w:rFonts w:ascii="Times New Roman" w:hAnsi="Times New Roman" w:cs="Times New Roman"/>
                <w:outline/>
                <w:color w:val="BFBFBF" w:themeColor="background1" w:themeShade="BF"/>
                <w:sz w:val="28"/>
                <w:szCs w:val="28"/>
                <w:vertAlign w:val="subscript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- объем безвозмездных поступлений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Показатели, утвержденные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Решением совета 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данные годового отчета об исполнении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 xml:space="preserve">&lt;= </w:t>
            </w:r>
            <w:r>
              <w:rPr>
                <w:rFonts w:ascii="Times New Roman" w:hAnsi="Times New Roman"/>
                <w:sz w:val="28"/>
                <w:szCs w:val="28"/>
              </w:rPr>
              <w:t>10,0%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 xml:space="preserve">&lt;= </w:t>
            </w:r>
            <w:r>
              <w:rPr>
                <w:rFonts w:ascii="Times New Roman" w:hAnsi="Times New Roman"/>
                <w:sz w:val="28"/>
                <w:szCs w:val="28"/>
              </w:rPr>
              <w:t>5,0%</w:t>
            </w:r>
          </w:p>
        </w:tc>
      </w:tr>
      <w:tr w:rsidR="005A0150" w:rsidRPr="00DD01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CB" w:rsidRPr="00B73C3A" w:rsidRDefault="003F6CCB" w:rsidP="00C13239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доли расходов на оплату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и (или) содержание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к установленному нормативу формирования данных расходов в отчетном финансовом году</w:t>
            </w:r>
            <w:r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Р = 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– доля расходов на содержание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в доходах </w:t>
            </w:r>
            <w:r w:rsidRPr="00C570E2">
              <w:rPr>
                <w:rFonts w:ascii="Times New Roman" w:hAnsi="Times New Roman" w:cs="Times New Roman"/>
                <w:sz w:val="28"/>
                <w:szCs w:val="28"/>
              </w:rPr>
              <w:t>(налоговые и неналоговые доходы и дотации на выравнивание бюджетной обеспеченности)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в отчетном финансовом году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CCB" w:rsidRPr="00B73C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– утвержденный в 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порядке норматив формирования расходов на содержание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C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C3A">
              <w:rPr>
                <w:rFonts w:ascii="Times New Roman" w:hAnsi="Times New Roman" w:cs="Times New Roman"/>
                <w:sz w:val="28"/>
                <w:szCs w:val="28"/>
              </w:rPr>
              <w:t xml:space="preserve">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Показатели, утвержденные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Решением совета 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данные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годового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отчета об исполнении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поселения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F6CCB" w:rsidRPr="00B73C3A" w:rsidRDefault="003F6CCB" w:rsidP="0089289C">
            <w:pPr>
              <w:pStyle w:val="a3"/>
              <w:spacing w:before="8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установленные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областным законом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нормативы формирования расходов на содержание органов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местного самоуправления</w:t>
            </w:r>
            <w:r w:rsidRPr="00B73C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lastRenderedPageBreak/>
              <w:t>&lt;= 1,00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CB" w:rsidRPr="00DD013A" w:rsidRDefault="003F6CCB" w:rsidP="0089289C">
            <w:pPr>
              <w:pStyle w:val="ConsPlusNormal"/>
              <w:widowControl/>
              <w:spacing w:before="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13A">
              <w:rPr>
                <w:rFonts w:ascii="Times New Roman" w:hAnsi="Times New Roman"/>
                <w:sz w:val="28"/>
                <w:szCs w:val="28"/>
              </w:rPr>
              <w:t>&lt;= 1,00</w:t>
            </w:r>
          </w:p>
        </w:tc>
      </w:tr>
    </w:tbl>
    <w:p w:rsidR="0041705E" w:rsidRDefault="0041705E" w:rsidP="00C90CFC">
      <w:pPr>
        <w:pStyle w:val="2"/>
        <w:spacing w:line="240" w:lineRule="auto"/>
        <w:ind w:firstLine="0"/>
      </w:pPr>
    </w:p>
    <w:sectPr w:rsidR="0041705E" w:rsidSect="005A0150">
      <w:pgSz w:w="16838" w:h="11906" w:orient="landscape"/>
      <w:pgMar w:top="1438" w:right="278" w:bottom="4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00" w:rsidRDefault="00494F00">
      <w:r>
        <w:separator/>
      </w:r>
    </w:p>
  </w:endnote>
  <w:endnote w:type="continuationSeparator" w:id="0">
    <w:p w:rsidR="00494F00" w:rsidRDefault="00494F00">
      <w:r>
        <w:continuationSeparator/>
      </w:r>
    </w:p>
  </w:endnote>
  <w:endnote w:id="1">
    <w:p w:rsidR="003F6CCB" w:rsidRDefault="003F6CCB" w:rsidP="003F6CCB">
      <w:pPr>
        <w:pStyle w:val="af8"/>
        <w:jc w:val="both"/>
      </w:pPr>
      <w:r>
        <w:rPr>
          <w:rStyle w:val="afa"/>
        </w:rPr>
        <w:t>1</w:t>
      </w:r>
      <w:r>
        <w:t xml:space="preserve"> </w:t>
      </w:r>
      <w:r w:rsidRPr="00093DE1">
        <w:t xml:space="preserve">Для </w:t>
      </w:r>
      <w:r>
        <w:t>поселений</w:t>
      </w:r>
      <w:r w:rsidRPr="00093DE1">
        <w:t>, в отношении которых осуществляются меры, предусмотренные пунктом 4 статьи 13</w:t>
      </w:r>
      <w:r>
        <w:t>6</w:t>
      </w:r>
      <w:r w:rsidRPr="00093DE1">
        <w:t xml:space="preserve"> Бюджетного кодекса Российской Федерации.</w:t>
      </w: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  <w:p w:rsidR="003F6CCB" w:rsidRDefault="003F6CCB" w:rsidP="003F6CCB">
      <w:pPr>
        <w:pStyle w:val="af8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7" w:rsidRDefault="00217227" w:rsidP="0088379F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7227" w:rsidRDefault="00217227" w:rsidP="0069483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7" w:rsidRDefault="00217227" w:rsidP="0069483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00" w:rsidRDefault="00494F00">
      <w:r>
        <w:separator/>
      </w:r>
    </w:p>
  </w:footnote>
  <w:footnote w:type="continuationSeparator" w:id="0">
    <w:p w:rsidR="00494F00" w:rsidRDefault="00494F00">
      <w:r>
        <w:continuationSeparator/>
      </w:r>
    </w:p>
  </w:footnote>
  <w:footnote w:id="1">
    <w:p w:rsidR="003F6CCB" w:rsidRPr="007C5EB1" w:rsidRDefault="003F6CCB" w:rsidP="003F6CCB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7" w:rsidRDefault="00217227" w:rsidP="00B2166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7227" w:rsidRDefault="0021722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7" w:rsidRDefault="00217227" w:rsidP="00B2166C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131C">
      <w:rPr>
        <w:rStyle w:val="af"/>
        <w:noProof/>
      </w:rPr>
      <w:t>18</w:t>
    </w:r>
    <w:r>
      <w:rPr>
        <w:rStyle w:val="af"/>
      </w:rPr>
      <w:fldChar w:fldCharType="end"/>
    </w:r>
  </w:p>
  <w:p w:rsidR="00217227" w:rsidRDefault="00217227">
    <w:pPr>
      <w:pStyle w:val="af0"/>
    </w:pPr>
  </w:p>
  <w:p w:rsidR="003D31CC" w:rsidRDefault="003D31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8pt;height:18pt" o:bullet="t">
        <v:imagedata r:id="rId1" o:title=""/>
      </v:shape>
    </w:pict>
  </w:numPicBullet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560"/>
    <w:multiLevelType w:val="hybridMultilevel"/>
    <w:tmpl w:val="4B3ED6E8"/>
    <w:lvl w:ilvl="0" w:tplc="26F8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6C734">
      <w:numFmt w:val="none"/>
      <w:lvlText w:val=""/>
      <w:lvlJc w:val="left"/>
      <w:pPr>
        <w:tabs>
          <w:tab w:val="num" w:pos="360"/>
        </w:tabs>
      </w:pPr>
    </w:lvl>
    <w:lvl w:ilvl="2" w:tplc="A68CE960">
      <w:numFmt w:val="none"/>
      <w:lvlText w:val=""/>
      <w:lvlJc w:val="left"/>
      <w:pPr>
        <w:tabs>
          <w:tab w:val="num" w:pos="360"/>
        </w:tabs>
      </w:pPr>
    </w:lvl>
    <w:lvl w:ilvl="3" w:tplc="A42EEAC2">
      <w:numFmt w:val="none"/>
      <w:lvlText w:val=""/>
      <w:lvlJc w:val="left"/>
      <w:pPr>
        <w:tabs>
          <w:tab w:val="num" w:pos="360"/>
        </w:tabs>
      </w:pPr>
    </w:lvl>
    <w:lvl w:ilvl="4" w:tplc="CA941FBA">
      <w:numFmt w:val="none"/>
      <w:lvlText w:val=""/>
      <w:lvlJc w:val="left"/>
      <w:pPr>
        <w:tabs>
          <w:tab w:val="num" w:pos="360"/>
        </w:tabs>
      </w:pPr>
    </w:lvl>
    <w:lvl w:ilvl="5" w:tplc="7FC64518">
      <w:numFmt w:val="none"/>
      <w:lvlText w:val=""/>
      <w:lvlJc w:val="left"/>
      <w:pPr>
        <w:tabs>
          <w:tab w:val="num" w:pos="360"/>
        </w:tabs>
      </w:pPr>
    </w:lvl>
    <w:lvl w:ilvl="6" w:tplc="14C40072">
      <w:numFmt w:val="none"/>
      <w:lvlText w:val=""/>
      <w:lvlJc w:val="left"/>
      <w:pPr>
        <w:tabs>
          <w:tab w:val="num" w:pos="360"/>
        </w:tabs>
      </w:pPr>
    </w:lvl>
    <w:lvl w:ilvl="7" w:tplc="74B60F6C">
      <w:numFmt w:val="none"/>
      <w:lvlText w:val=""/>
      <w:lvlJc w:val="left"/>
      <w:pPr>
        <w:tabs>
          <w:tab w:val="num" w:pos="360"/>
        </w:tabs>
      </w:pPr>
    </w:lvl>
    <w:lvl w:ilvl="8" w:tplc="038692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C"/>
    <w:rsid w:val="000010FC"/>
    <w:rsid w:val="00001CB8"/>
    <w:rsid w:val="000035FD"/>
    <w:rsid w:val="00003C47"/>
    <w:rsid w:val="00005748"/>
    <w:rsid w:val="000066C6"/>
    <w:rsid w:val="00007CC5"/>
    <w:rsid w:val="00010BED"/>
    <w:rsid w:val="00011B89"/>
    <w:rsid w:val="00013509"/>
    <w:rsid w:val="00013736"/>
    <w:rsid w:val="00015230"/>
    <w:rsid w:val="00016C03"/>
    <w:rsid w:val="00017569"/>
    <w:rsid w:val="00017A20"/>
    <w:rsid w:val="0002025D"/>
    <w:rsid w:val="0002139B"/>
    <w:rsid w:val="00021A48"/>
    <w:rsid w:val="00021B87"/>
    <w:rsid w:val="0002231D"/>
    <w:rsid w:val="00024200"/>
    <w:rsid w:val="0002495E"/>
    <w:rsid w:val="000251E3"/>
    <w:rsid w:val="00026A36"/>
    <w:rsid w:val="00030E20"/>
    <w:rsid w:val="0003426E"/>
    <w:rsid w:val="000345A5"/>
    <w:rsid w:val="00036182"/>
    <w:rsid w:val="00036269"/>
    <w:rsid w:val="0003679A"/>
    <w:rsid w:val="0003698F"/>
    <w:rsid w:val="00036F45"/>
    <w:rsid w:val="00037D1A"/>
    <w:rsid w:val="00037E4D"/>
    <w:rsid w:val="00040579"/>
    <w:rsid w:val="00040FCC"/>
    <w:rsid w:val="0004194D"/>
    <w:rsid w:val="000427B9"/>
    <w:rsid w:val="00042F14"/>
    <w:rsid w:val="00045C3A"/>
    <w:rsid w:val="00046832"/>
    <w:rsid w:val="000479F7"/>
    <w:rsid w:val="000509AC"/>
    <w:rsid w:val="00051C0B"/>
    <w:rsid w:val="000541B4"/>
    <w:rsid w:val="00056904"/>
    <w:rsid w:val="00057487"/>
    <w:rsid w:val="00057B2E"/>
    <w:rsid w:val="0006040B"/>
    <w:rsid w:val="00060592"/>
    <w:rsid w:val="000615FF"/>
    <w:rsid w:val="0006373D"/>
    <w:rsid w:val="00064407"/>
    <w:rsid w:val="000650B9"/>
    <w:rsid w:val="000651B9"/>
    <w:rsid w:val="00065ED0"/>
    <w:rsid w:val="00066B0F"/>
    <w:rsid w:val="00067005"/>
    <w:rsid w:val="00070E5F"/>
    <w:rsid w:val="00073A79"/>
    <w:rsid w:val="00074A1F"/>
    <w:rsid w:val="0008038B"/>
    <w:rsid w:val="00080B22"/>
    <w:rsid w:val="00080B43"/>
    <w:rsid w:val="00081EB0"/>
    <w:rsid w:val="00086E95"/>
    <w:rsid w:val="00087A29"/>
    <w:rsid w:val="00091438"/>
    <w:rsid w:val="00091BB5"/>
    <w:rsid w:val="0009205F"/>
    <w:rsid w:val="00093CCB"/>
    <w:rsid w:val="00093DE1"/>
    <w:rsid w:val="0009603D"/>
    <w:rsid w:val="000976CA"/>
    <w:rsid w:val="000A110D"/>
    <w:rsid w:val="000A12BC"/>
    <w:rsid w:val="000A14A6"/>
    <w:rsid w:val="000A3D22"/>
    <w:rsid w:val="000A426D"/>
    <w:rsid w:val="000A4289"/>
    <w:rsid w:val="000A4AB6"/>
    <w:rsid w:val="000A5101"/>
    <w:rsid w:val="000A5486"/>
    <w:rsid w:val="000A5753"/>
    <w:rsid w:val="000A5C76"/>
    <w:rsid w:val="000A5D0D"/>
    <w:rsid w:val="000A5D45"/>
    <w:rsid w:val="000A654D"/>
    <w:rsid w:val="000B0043"/>
    <w:rsid w:val="000B11A6"/>
    <w:rsid w:val="000B2425"/>
    <w:rsid w:val="000B2A8F"/>
    <w:rsid w:val="000B37C6"/>
    <w:rsid w:val="000B3845"/>
    <w:rsid w:val="000B6B4D"/>
    <w:rsid w:val="000B79D2"/>
    <w:rsid w:val="000C2DED"/>
    <w:rsid w:val="000C3C4F"/>
    <w:rsid w:val="000C40DE"/>
    <w:rsid w:val="000C4467"/>
    <w:rsid w:val="000C537F"/>
    <w:rsid w:val="000C54FA"/>
    <w:rsid w:val="000C5F3D"/>
    <w:rsid w:val="000C66CF"/>
    <w:rsid w:val="000C6713"/>
    <w:rsid w:val="000D2BBA"/>
    <w:rsid w:val="000D46CA"/>
    <w:rsid w:val="000D53DA"/>
    <w:rsid w:val="000D6AAC"/>
    <w:rsid w:val="000D6CC1"/>
    <w:rsid w:val="000D7545"/>
    <w:rsid w:val="000E0C4D"/>
    <w:rsid w:val="000E0CFC"/>
    <w:rsid w:val="000E1B0C"/>
    <w:rsid w:val="000E1B5C"/>
    <w:rsid w:val="000E2AA4"/>
    <w:rsid w:val="000E2E5C"/>
    <w:rsid w:val="000E392D"/>
    <w:rsid w:val="000E5868"/>
    <w:rsid w:val="000E5F88"/>
    <w:rsid w:val="000F11A4"/>
    <w:rsid w:val="000F19CA"/>
    <w:rsid w:val="000F219D"/>
    <w:rsid w:val="000F242E"/>
    <w:rsid w:val="000F3936"/>
    <w:rsid w:val="000F3FCF"/>
    <w:rsid w:val="000F4110"/>
    <w:rsid w:val="000F43A5"/>
    <w:rsid w:val="000F468B"/>
    <w:rsid w:val="000F7590"/>
    <w:rsid w:val="001003DA"/>
    <w:rsid w:val="00102C90"/>
    <w:rsid w:val="001047EC"/>
    <w:rsid w:val="0010497D"/>
    <w:rsid w:val="00104CD0"/>
    <w:rsid w:val="00105A68"/>
    <w:rsid w:val="00105E87"/>
    <w:rsid w:val="00106019"/>
    <w:rsid w:val="001117A7"/>
    <w:rsid w:val="00112BFB"/>
    <w:rsid w:val="00114AC8"/>
    <w:rsid w:val="001150CE"/>
    <w:rsid w:val="00117B22"/>
    <w:rsid w:val="00117B7B"/>
    <w:rsid w:val="00117F1A"/>
    <w:rsid w:val="00123B6E"/>
    <w:rsid w:val="00124171"/>
    <w:rsid w:val="00124293"/>
    <w:rsid w:val="0012433F"/>
    <w:rsid w:val="0012438F"/>
    <w:rsid w:val="00124FFC"/>
    <w:rsid w:val="00126E00"/>
    <w:rsid w:val="00130153"/>
    <w:rsid w:val="0013034E"/>
    <w:rsid w:val="00131050"/>
    <w:rsid w:val="00131636"/>
    <w:rsid w:val="00131F20"/>
    <w:rsid w:val="00131FDD"/>
    <w:rsid w:val="001322C4"/>
    <w:rsid w:val="00133E39"/>
    <w:rsid w:val="00135B65"/>
    <w:rsid w:val="00136A68"/>
    <w:rsid w:val="00137B84"/>
    <w:rsid w:val="001411E3"/>
    <w:rsid w:val="001429AB"/>
    <w:rsid w:val="00142FBE"/>
    <w:rsid w:val="00151786"/>
    <w:rsid w:val="00152915"/>
    <w:rsid w:val="00156BD3"/>
    <w:rsid w:val="00157467"/>
    <w:rsid w:val="00157536"/>
    <w:rsid w:val="0016012C"/>
    <w:rsid w:val="00160513"/>
    <w:rsid w:val="0016054E"/>
    <w:rsid w:val="00160992"/>
    <w:rsid w:val="001623D2"/>
    <w:rsid w:val="001626B1"/>
    <w:rsid w:val="00162FF0"/>
    <w:rsid w:val="0016679D"/>
    <w:rsid w:val="00171B55"/>
    <w:rsid w:val="00171EEF"/>
    <w:rsid w:val="0017241B"/>
    <w:rsid w:val="00172600"/>
    <w:rsid w:val="00172805"/>
    <w:rsid w:val="001734C5"/>
    <w:rsid w:val="00173F28"/>
    <w:rsid w:val="001752D5"/>
    <w:rsid w:val="001770A9"/>
    <w:rsid w:val="001809D1"/>
    <w:rsid w:val="001811DF"/>
    <w:rsid w:val="001813BA"/>
    <w:rsid w:val="00182B30"/>
    <w:rsid w:val="0018302A"/>
    <w:rsid w:val="00183567"/>
    <w:rsid w:val="00183A9E"/>
    <w:rsid w:val="00185584"/>
    <w:rsid w:val="0019005A"/>
    <w:rsid w:val="001908A1"/>
    <w:rsid w:val="00192949"/>
    <w:rsid w:val="00192B99"/>
    <w:rsid w:val="00192EB6"/>
    <w:rsid w:val="001A21C6"/>
    <w:rsid w:val="001A6CE7"/>
    <w:rsid w:val="001A6D9D"/>
    <w:rsid w:val="001A7267"/>
    <w:rsid w:val="001B0232"/>
    <w:rsid w:val="001B30F0"/>
    <w:rsid w:val="001B6940"/>
    <w:rsid w:val="001B70C0"/>
    <w:rsid w:val="001B7207"/>
    <w:rsid w:val="001B7C42"/>
    <w:rsid w:val="001C234B"/>
    <w:rsid w:val="001C2D9A"/>
    <w:rsid w:val="001C380A"/>
    <w:rsid w:val="001C3B4E"/>
    <w:rsid w:val="001C3EBD"/>
    <w:rsid w:val="001C45E8"/>
    <w:rsid w:val="001C50CA"/>
    <w:rsid w:val="001C707F"/>
    <w:rsid w:val="001D2240"/>
    <w:rsid w:val="001D4226"/>
    <w:rsid w:val="001D5FBD"/>
    <w:rsid w:val="001D649E"/>
    <w:rsid w:val="001D67C0"/>
    <w:rsid w:val="001D7958"/>
    <w:rsid w:val="001E03ED"/>
    <w:rsid w:val="001E19E4"/>
    <w:rsid w:val="001E2008"/>
    <w:rsid w:val="001E213C"/>
    <w:rsid w:val="001E3960"/>
    <w:rsid w:val="001E3B77"/>
    <w:rsid w:val="001E425E"/>
    <w:rsid w:val="001E442D"/>
    <w:rsid w:val="001E5874"/>
    <w:rsid w:val="001F0311"/>
    <w:rsid w:val="001F0AA3"/>
    <w:rsid w:val="001F13B1"/>
    <w:rsid w:val="001F2422"/>
    <w:rsid w:val="001F5AEA"/>
    <w:rsid w:val="001F6376"/>
    <w:rsid w:val="001F6FDD"/>
    <w:rsid w:val="001F7316"/>
    <w:rsid w:val="002000ED"/>
    <w:rsid w:val="002013B0"/>
    <w:rsid w:val="002033AF"/>
    <w:rsid w:val="00203804"/>
    <w:rsid w:val="002051CA"/>
    <w:rsid w:val="002052E9"/>
    <w:rsid w:val="00205FCB"/>
    <w:rsid w:val="00206CA9"/>
    <w:rsid w:val="00207FB5"/>
    <w:rsid w:val="0021019B"/>
    <w:rsid w:val="002109B1"/>
    <w:rsid w:val="00210CC1"/>
    <w:rsid w:val="00211DC6"/>
    <w:rsid w:val="002152C3"/>
    <w:rsid w:val="0021661B"/>
    <w:rsid w:val="00217227"/>
    <w:rsid w:val="00220766"/>
    <w:rsid w:val="002217D8"/>
    <w:rsid w:val="00222026"/>
    <w:rsid w:val="0022249F"/>
    <w:rsid w:val="002240E7"/>
    <w:rsid w:val="002244EE"/>
    <w:rsid w:val="00225092"/>
    <w:rsid w:val="002266D2"/>
    <w:rsid w:val="00230A8F"/>
    <w:rsid w:val="00230C33"/>
    <w:rsid w:val="00231B03"/>
    <w:rsid w:val="00233244"/>
    <w:rsid w:val="00233BD6"/>
    <w:rsid w:val="002345D0"/>
    <w:rsid w:val="00235D55"/>
    <w:rsid w:val="00236506"/>
    <w:rsid w:val="00236B3F"/>
    <w:rsid w:val="00237A84"/>
    <w:rsid w:val="00240AF6"/>
    <w:rsid w:val="00242427"/>
    <w:rsid w:val="002427D3"/>
    <w:rsid w:val="00242CF2"/>
    <w:rsid w:val="00243D27"/>
    <w:rsid w:val="00246A7A"/>
    <w:rsid w:val="00246AB8"/>
    <w:rsid w:val="00246BAF"/>
    <w:rsid w:val="00247349"/>
    <w:rsid w:val="00250722"/>
    <w:rsid w:val="00250FFF"/>
    <w:rsid w:val="00253A95"/>
    <w:rsid w:val="00253EF2"/>
    <w:rsid w:val="00254135"/>
    <w:rsid w:val="00261497"/>
    <w:rsid w:val="00266851"/>
    <w:rsid w:val="00266A94"/>
    <w:rsid w:val="00267034"/>
    <w:rsid w:val="00267049"/>
    <w:rsid w:val="002674E4"/>
    <w:rsid w:val="00267FEF"/>
    <w:rsid w:val="00270052"/>
    <w:rsid w:val="002701A3"/>
    <w:rsid w:val="00270210"/>
    <w:rsid w:val="00274F38"/>
    <w:rsid w:val="00277A1C"/>
    <w:rsid w:val="00277D6B"/>
    <w:rsid w:val="00280BAB"/>
    <w:rsid w:val="00280DDD"/>
    <w:rsid w:val="00281308"/>
    <w:rsid w:val="00281466"/>
    <w:rsid w:val="00281977"/>
    <w:rsid w:val="002838E9"/>
    <w:rsid w:val="00283E6F"/>
    <w:rsid w:val="00287763"/>
    <w:rsid w:val="00287CFC"/>
    <w:rsid w:val="00291362"/>
    <w:rsid w:val="00294026"/>
    <w:rsid w:val="00294DB2"/>
    <w:rsid w:val="00294E24"/>
    <w:rsid w:val="0029506C"/>
    <w:rsid w:val="002971C7"/>
    <w:rsid w:val="002A0A1E"/>
    <w:rsid w:val="002A0E91"/>
    <w:rsid w:val="002A1833"/>
    <w:rsid w:val="002A1A78"/>
    <w:rsid w:val="002A1B8E"/>
    <w:rsid w:val="002A22EE"/>
    <w:rsid w:val="002A4F57"/>
    <w:rsid w:val="002A7438"/>
    <w:rsid w:val="002B0C6E"/>
    <w:rsid w:val="002B2BB8"/>
    <w:rsid w:val="002B300A"/>
    <w:rsid w:val="002B3659"/>
    <w:rsid w:val="002B4B9C"/>
    <w:rsid w:val="002B6612"/>
    <w:rsid w:val="002B6876"/>
    <w:rsid w:val="002B6BE8"/>
    <w:rsid w:val="002B7083"/>
    <w:rsid w:val="002C0049"/>
    <w:rsid w:val="002C0B90"/>
    <w:rsid w:val="002C4A04"/>
    <w:rsid w:val="002C5A76"/>
    <w:rsid w:val="002C61B1"/>
    <w:rsid w:val="002C7F30"/>
    <w:rsid w:val="002D1132"/>
    <w:rsid w:val="002D11E1"/>
    <w:rsid w:val="002D1301"/>
    <w:rsid w:val="002D4CD7"/>
    <w:rsid w:val="002D5182"/>
    <w:rsid w:val="002D5526"/>
    <w:rsid w:val="002E0E45"/>
    <w:rsid w:val="002E3185"/>
    <w:rsid w:val="002E34AA"/>
    <w:rsid w:val="002E67A2"/>
    <w:rsid w:val="002E6902"/>
    <w:rsid w:val="002F0430"/>
    <w:rsid w:val="002F1E7D"/>
    <w:rsid w:val="002F74E5"/>
    <w:rsid w:val="003010EA"/>
    <w:rsid w:val="003020A0"/>
    <w:rsid w:val="0030755F"/>
    <w:rsid w:val="00307BDC"/>
    <w:rsid w:val="003101A5"/>
    <w:rsid w:val="0031064F"/>
    <w:rsid w:val="00310835"/>
    <w:rsid w:val="003119B5"/>
    <w:rsid w:val="003138B5"/>
    <w:rsid w:val="00313E66"/>
    <w:rsid w:val="0031608E"/>
    <w:rsid w:val="00316E16"/>
    <w:rsid w:val="00320460"/>
    <w:rsid w:val="0032410D"/>
    <w:rsid w:val="003251AE"/>
    <w:rsid w:val="0032714E"/>
    <w:rsid w:val="00327424"/>
    <w:rsid w:val="00331426"/>
    <w:rsid w:val="00331A8D"/>
    <w:rsid w:val="00334608"/>
    <w:rsid w:val="00334A5D"/>
    <w:rsid w:val="003354F4"/>
    <w:rsid w:val="00335B56"/>
    <w:rsid w:val="00335D3D"/>
    <w:rsid w:val="00340E6A"/>
    <w:rsid w:val="003429EB"/>
    <w:rsid w:val="0034529C"/>
    <w:rsid w:val="00345A2A"/>
    <w:rsid w:val="00345F05"/>
    <w:rsid w:val="00347645"/>
    <w:rsid w:val="00347862"/>
    <w:rsid w:val="003478A3"/>
    <w:rsid w:val="00347C54"/>
    <w:rsid w:val="003516B8"/>
    <w:rsid w:val="00351794"/>
    <w:rsid w:val="00353BF0"/>
    <w:rsid w:val="003559E9"/>
    <w:rsid w:val="0035684C"/>
    <w:rsid w:val="003606B5"/>
    <w:rsid w:val="00360EB3"/>
    <w:rsid w:val="0036220B"/>
    <w:rsid w:val="00364164"/>
    <w:rsid w:val="00364660"/>
    <w:rsid w:val="00364A4E"/>
    <w:rsid w:val="00371DE4"/>
    <w:rsid w:val="003720B9"/>
    <w:rsid w:val="0037341E"/>
    <w:rsid w:val="00373B7B"/>
    <w:rsid w:val="0037469B"/>
    <w:rsid w:val="00374A77"/>
    <w:rsid w:val="0037608C"/>
    <w:rsid w:val="00376096"/>
    <w:rsid w:val="00376195"/>
    <w:rsid w:val="003812A9"/>
    <w:rsid w:val="00381DF0"/>
    <w:rsid w:val="003825FC"/>
    <w:rsid w:val="00382DBF"/>
    <w:rsid w:val="00383BA9"/>
    <w:rsid w:val="00386045"/>
    <w:rsid w:val="0038737C"/>
    <w:rsid w:val="00387946"/>
    <w:rsid w:val="00392370"/>
    <w:rsid w:val="003930FE"/>
    <w:rsid w:val="00393159"/>
    <w:rsid w:val="0039364C"/>
    <w:rsid w:val="0039469D"/>
    <w:rsid w:val="0039490E"/>
    <w:rsid w:val="003959C1"/>
    <w:rsid w:val="00397AD6"/>
    <w:rsid w:val="00397F5B"/>
    <w:rsid w:val="003A0E6A"/>
    <w:rsid w:val="003A1B1A"/>
    <w:rsid w:val="003A427C"/>
    <w:rsid w:val="003A52AE"/>
    <w:rsid w:val="003A552F"/>
    <w:rsid w:val="003A5BDB"/>
    <w:rsid w:val="003A7212"/>
    <w:rsid w:val="003B019B"/>
    <w:rsid w:val="003B2C08"/>
    <w:rsid w:val="003B2FEB"/>
    <w:rsid w:val="003B622F"/>
    <w:rsid w:val="003B6BEF"/>
    <w:rsid w:val="003B712F"/>
    <w:rsid w:val="003B73D9"/>
    <w:rsid w:val="003C0880"/>
    <w:rsid w:val="003C14F4"/>
    <w:rsid w:val="003C1501"/>
    <w:rsid w:val="003C1924"/>
    <w:rsid w:val="003C1AE9"/>
    <w:rsid w:val="003C306A"/>
    <w:rsid w:val="003C481E"/>
    <w:rsid w:val="003C55D4"/>
    <w:rsid w:val="003C6FB3"/>
    <w:rsid w:val="003D1673"/>
    <w:rsid w:val="003D1BE6"/>
    <w:rsid w:val="003D1E96"/>
    <w:rsid w:val="003D22D4"/>
    <w:rsid w:val="003D31CC"/>
    <w:rsid w:val="003D73F4"/>
    <w:rsid w:val="003E0A89"/>
    <w:rsid w:val="003E10D3"/>
    <w:rsid w:val="003E2DE8"/>
    <w:rsid w:val="003E5547"/>
    <w:rsid w:val="003E5C98"/>
    <w:rsid w:val="003E60E9"/>
    <w:rsid w:val="003F02D3"/>
    <w:rsid w:val="003F0309"/>
    <w:rsid w:val="003F03FD"/>
    <w:rsid w:val="003F2141"/>
    <w:rsid w:val="003F29BF"/>
    <w:rsid w:val="003F2A8E"/>
    <w:rsid w:val="003F3976"/>
    <w:rsid w:val="003F63B7"/>
    <w:rsid w:val="003F6CCB"/>
    <w:rsid w:val="003F761B"/>
    <w:rsid w:val="004006BC"/>
    <w:rsid w:val="00400E2F"/>
    <w:rsid w:val="004033E1"/>
    <w:rsid w:val="004058AD"/>
    <w:rsid w:val="00405FB6"/>
    <w:rsid w:val="004131D5"/>
    <w:rsid w:val="00414B1A"/>
    <w:rsid w:val="00414EC4"/>
    <w:rsid w:val="00415444"/>
    <w:rsid w:val="0041557C"/>
    <w:rsid w:val="004159A0"/>
    <w:rsid w:val="00416C41"/>
    <w:rsid w:val="0041705E"/>
    <w:rsid w:val="00417CDB"/>
    <w:rsid w:val="00421E9E"/>
    <w:rsid w:val="00423413"/>
    <w:rsid w:val="00425C91"/>
    <w:rsid w:val="0042684B"/>
    <w:rsid w:val="0042757A"/>
    <w:rsid w:val="004276D0"/>
    <w:rsid w:val="004278DE"/>
    <w:rsid w:val="0043420F"/>
    <w:rsid w:val="00435B16"/>
    <w:rsid w:val="00435D14"/>
    <w:rsid w:val="00441823"/>
    <w:rsid w:val="00441F4E"/>
    <w:rsid w:val="00443549"/>
    <w:rsid w:val="004438D6"/>
    <w:rsid w:val="00445B0F"/>
    <w:rsid w:val="00445D81"/>
    <w:rsid w:val="0044637B"/>
    <w:rsid w:val="00446768"/>
    <w:rsid w:val="00447FBF"/>
    <w:rsid w:val="00451489"/>
    <w:rsid w:val="0045380C"/>
    <w:rsid w:val="00454051"/>
    <w:rsid w:val="00455610"/>
    <w:rsid w:val="0045625C"/>
    <w:rsid w:val="004562B1"/>
    <w:rsid w:val="00456B11"/>
    <w:rsid w:val="00456E72"/>
    <w:rsid w:val="00456FBC"/>
    <w:rsid w:val="00457A04"/>
    <w:rsid w:val="00460A26"/>
    <w:rsid w:val="0046372E"/>
    <w:rsid w:val="0047007E"/>
    <w:rsid w:val="004704B0"/>
    <w:rsid w:val="00471228"/>
    <w:rsid w:val="00471A9B"/>
    <w:rsid w:val="004729D0"/>
    <w:rsid w:val="00473202"/>
    <w:rsid w:val="00473704"/>
    <w:rsid w:val="00474540"/>
    <w:rsid w:val="00475334"/>
    <w:rsid w:val="004758C6"/>
    <w:rsid w:val="004779E7"/>
    <w:rsid w:val="00480776"/>
    <w:rsid w:val="004819C4"/>
    <w:rsid w:val="00482543"/>
    <w:rsid w:val="00482F5D"/>
    <w:rsid w:val="00482F86"/>
    <w:rsid w:val="004849A4"/>
    <w:rsid w:val="00485A73"/>
    <w:rsid w:val="004862F7"/>
    <w:rsid w:val="0048685A"/>
    <w:rsid w:val="0048718A"/>
    <w:rsid w:val="004872A9"/>
    <w:rsid w:val="00490D32"/>
    <w:rsid w:val="00491534"/>
    <w:rsid w:val="0049161E"/>
    <w:rsid w:val="00494F00"/>
    <w:rsid w:val="00495AE4"/>
    <w:rsid w:val="0049643B"/>
    <w:rsid w:val="00497917"/>
    <w:rsid w:val="00497A61"/>
    <w:rsid w:val="004A06DD"/>
    <w:rsid w:val="004A1329"/>
    <w:rsid w:val="004A1EC6"/>
    <w:rsid w:val="004A34AB"/>
    <w:rsid w:val="004A569D"/>
    <w:rsid w:val="004A6D72"/>
    <w:rsid w:val="004A7ADF"/>
    <w:rsid w:val="004B03FB"/>
    <w:rsid w:val="004B1825"/>
    <w:rsid w:val="004B32B6"/>
    <w:rsid w:val="004B5EC2"/>
    <w:rsid w:val="004B77D8"/>
    <w:rsid w:val="004C0417"/>
    <w:rsid w:val="004C09B5"/>
    <w:rsid w:val="004C0D2B"/>
    <w:rsid w:val="004C0FE0"/>
    <w:rsid w:val="004C1DCF"/>
    <w:rsid w:val="004C43DB"/>
    <w:rsid w:val="004C4AB5"/>
    <w:rsid w:val="004C518E"/>
    <w:rsid w:val="004C65FB"/>
    <w:rsid w:val="004C760A"/>
    <w:rsid w:val="004C77B7"/>
    <w:rsid w:val="004C787E"/>
    <w:rsid w:val="004D021A"/>
    <w:rsid w:val="004D0707"/>
    <w:rsid w:val="004D185D"/>
    <w:rsid w:val="004D286A"/>
    <w:rsid w:val="004D4C94"/>
    <w:rsid w:val="004D4D36"/>
    <w:rsid w:val="004D72EC"/>
    <w:rsid w:val="004D7B3F"/>
    <w:rsid w:val="004E01B4"/>
    <w:rsid w:val="004E2D16"/>
    <w:rsid w:val="004E2E52"/>
    <w:rsid w:val="004E3C00"/>
    <w:rsid w:val="004E3C9A"/>
    <w:rsid w:val="004E4309"/>
    <w:rsid w:val="004E4D2C"/>
    <w:rsid w:val="004E520A"/>
    <w:rsid w:val="004E5ADB"/>
    <w:rsid w:val="004E5E04"/>
    <w:rsid w:val="004E6BE6"/>
    <w:rsid w:val="004E6F62"/>
    <w:rsid w:val="004E726F"/>
    <w:rsid w:val="004E79AF"/>
    <w:rsid w:val="004E7CD0"/>
    <w:rsid w:val="004F0CF7"/>
    <w:rsid w:val="004F2292"/>
    <w:rsid w:val="004F29FB"/>
    <w:rsid w:val="004F3198"/>
    <w:rsid w:val="004F4FA6"/>
    <w:rsid w:val="004F54C2"/>
    <w:rsid w:val="004F5E87"/>
    <w:rsid w:val="004F5EB0"/>
    <w:rsid w:val="004F6E73"/>
    <w:rsid w:val="004F6ECE"/>
    <w:rsid w:val="004F7365"/>
    <w:rsid w:val="004F74D6"/>
    <w:rsid w:val="004F7502"/>
    <w:rsid w:val="005014AC"/>
    <w:rsid w:val="005021B1"/>
    <w:rsid w:val="0050273D"/>
    <w:rsid w:val="00505057"/>
    <w:rsid w:val="005053FF"/>
    <w:rsid w:val="005068BD"/>
    <w:rsid w:val="00507D2A"/>
    <w:rsid w:val="00510342"/>
    <w:rsid w:val="00510A6F"/>
    <w:rsid w:val="00510E89"/>
    <w:rsid w:val="0051398D"/>
    <w:rsid w:val="005149CE"/>
    <w:rsid w:val="00516639"/>
    <w:rsid w:val="00520978"/>
    <w:rsid w:val="00521523"/>
    <w:rsid w:val="00523823"/>
    <w:rsid w:val="005246CE"/>
    <w:rsid w:val="00526A91"/>
    <w:rsid w:val="00527240"/>
    <w:rsid w:val="00527387"/>
    <w:rsid w:val="00527F42"/>
    <w:rsid w:val="00530280"/>
    <w:rsid w:val="0053119C"/>
    <w:rsid w:val="005345CA"/>
    <w:rsid w:val="005361A7"/>
    <w:rsid w:val="005367E0"/>
    <w:rsid w:val="005409DE"/>
    <w:rsid w:val="0054118A"/>
    <w:rsid w:val="00543F2F"/>
    <w:rsid w:val="00544EBD"/>
    <w:rsid w:val="00546C9E"/>
    <w:rsid w:val="0054790F"/>
    <w:rsid w:val="00550D1F"/>
    <w:rsid w:val="0055134A"/>
    <w:rsid w:val="005528B5"/>
    <w:rsid w:val="00556CC0"/>
    <w:rsid w:val="0055757E"/>
    <w:rsid w:val="00560DE3"/>
    <w:rsid w:val="005615D0"/>
    <w:rsid w:val="005622F8"/>
    <w:rsid w:val="005636EC"/>
    <w:rsid w:val="005660CB"/>
    <w:rsid w:val="005703CF"/>
    <w:rsid w:val="005706FD"/>
    <w:rsid w:val="00571A83"/>
    <w:rsid w:val="0057506D"/>
    <w:rsid w:val="005751B9"/>
    <w:rsid w:val="00575795"/>
    <w:rsid w:val="00577533"/>
    <w:rsid w:val="00577E31"/>
    <w:rsid w:val="00581A0D"/>
    <w:rsid w:val="005833B8"/>
    <w:rsid w:val="00583B15"/>
    <w:rsid w:val="00583EFF"/>
    <w:rsid w:val="00583F91"/>
    <w:rsid w:val="00584588"/>
    <w:rsid w:val="00586130"/>
    <w:rsid w:val="00594E0A"/>
    <w:rsid w:val="00595275"/>
    <w:rsid w:val="00596466"/>
    <w:rsid w:val="00597B0F"/>
    <w:rsid w:val="005A0150"/>
    <w:rsid w:val="005A0324"/>
    <w:rsid w:val="005A0B1A"/>
    <w:rsid w:val="005A4F0C"/>
    <w:rsid w:val="005B4504"/>
    <w:rsid w:val="005B469F"/>
    <w:rsid w:val="005B4FEA"/>
    <w:rsid w:val="005B5C5D"/>
    <w:rsid w:val="005B6A6E"/>
    <w:rsid w:val="005B7A1F"/>
    <w:rsid w:val="005C4757"/>
    <w:rsid w:val="005C4907"/>
    <w:rsid w:val="005C5A59"/>
    <w:rsid w:val="005C5BA0"/>
    <w:rsid w:val="005C5CBB"/>
    <w:rsid w:val="005C6313"/>
    <w:rsid w:val="005C63BB"/>
    <w:rsid w:val="005C6DF8"/>
    <w:rsid w:val="005C7587"/>
    <w:rsid w:val="005D0115"/>
    <w:rsid w:val="005D08B8"/>
    <w:rsid w:val="005D1300"/>
    <w:rsid w:val="005D7F99"/>
    <w:rsid w:val="005E0FB9"/>
    <w:rsid w:val="005E1B4D"/>
    <w:rsid w:val="005E4821"/>
    <w:rsid w:val="005E51BF"/>
    <w:rsid w:val="005F0406"/>
    <w:rsid w:val="005F15BD"/>
    <w:rsid w:val="005F2B89"/>
    <w:rsid w:val="005F3125"/>
    <w:rsid w:val="005F38D7"/>
    <w:rsid w:val="005F39CF"/>
    <w:rsid w:val="005F6A86"/>
    <w:rsid w:val="00600780"/>
    <w:rsid w:val="006008F9"/>
    <w:rsid w:val="006009B6"/>
    <w:rsid w:val="006009E6"/>
    <w:rsid w:val="00600DD0"/>
    <w:rsid w:val="00602CE8"/>
    <w:rsid w:val="006038C0"/>
    <w:rsid w:val="00604015"/>
    <w:rsid w:val="00605507"/>
    <w:rsid w:val="00606285"/>
    <w:rsid w:val="00606380"/>
    <w:rsid w:val="00606B71"/>
    <w:rsid w:val="00606EAD"/>
    <w:rsid w:val="00607970"/>
    <w:rsid w:val="006102A5"/>
    <w:rsid w:val="00611735"/>
    <w:rsid w:val="0061203A"/>
    <w:rsid w:val="006135BD"/>
    <w:rsid w:val="006143B9"/>
    <w:rsid w:val="00616439"/>
    <w:rsid w:val="0061708B"/>
    <w:rsid w:val="006200A2"/>
    <w:rsid w:val="00620290"/>
    <w:rsid w:val="00620753"/>
    <w:rsid w:val="0062160B"/>
    <w:rsid w:val="00622109"/>
    <w:rsid w:val="0062263C"/>
    <w:rsid w:val="00622B5A"/>
    <w:rsid w:val="006233A8"/>
    <w:rsid w:val="00623791"/>
    <w:rsid w:val="00625CD1"/>
    <w:rsid w:val="00627116"/>
    <w:rsid w:val="00627C4C"/>
    <w:rsid w:val="006314DB"/>
    <w:rsid w:val="00631533"/>
    <w:rsid w:val="0063655B"/>
    <w:rsid w:val="0063725B"/>
    <w:rsid w:val="0063758B"/>
    <w:rsid w:val="00637A33"/>
    <w:rsid w:val="00641217"/>
    <w:rsid w:val="006426C2"/>
    <w:rsid w:val="0064297A"/>
    <w:rsid w:val="00642DD6"/>
    <w:rsid w:val="00643238"/>
    <w:rsid w:val="00643241"/>
    <w:rsid w:val="00643880"/>
    <w:rsid w:val="006441BE"/>
    <w:rsid w:val="00644E35"/>
    <w:rsid w:val="00645297"/>
    <w:rsid w:val="006457DA"/>
    <w:rsid w:val="00645AF1"/>
    <w:rsid w:val="00645F04"/>
    <w:rsid w:val="006502E7"/>
    <w:rsid w:val="006516CF"/>
    <w:rsid w:val="006518FC"/>
    <w:rsid w:val="00651AE1"/>
    <w:rsid w:val="00652AEE"/>
    <w:rsid w:val="00652C0E"/>
    <w:rsid w:val="00653550"/>
    <w:rsid w:val="00654984"/>
    <w:rsid w:val="0065542D"/>
    <w:rsid w:val="0065570B"/>
    <w:rsid w:val="00655AD8"/>
    <w:rsid w:val="00655E9F"/>
    <w:rsid w:val="0066047E"/>
    <w:rsid w:val="006604F8"/>
    <w:rsid w:val="006614CA"/>
    <w:rsid w:val="00662075"/>
    <w:rsid w:val="00662093"/>
    <w:rsid w:val="0066250B"/>
    <w:rsid w:val="00662D1D"/>
    <w:rsid w:val="006640E0"/>
    <w:rsid w:val="006654D0"/>
    <w:rsid w:val="0066624C"/>
    <w:rsid w:val="006669A5"/>
    <w:rsid w:val="00667ABB"/>
    <w:rsid w:val="00670875"/>
    <w:rsid w:val="00671ACA"/>
    <w:rsid w:val="006739FF"/>
    <w:rsid w:val="0067409B"/>
    <w:rsid w:val="00681C2A"/>
    <w:rsid w:val="00682121"/>
    <w:rsid w:val="006826E1"/>
    <w:rsid w:val="00683EAA"/>
    <w:rsid w:val="00687AC5"/>
    <w:rsid w:val="00693BD0"/>
    <w:rsid w:val="00694836"/>
    <w:rsid w:val="006967C3"/>
    <w:rsid w:val="0069769C"/>
    <w:rsid w:val="006A0D3E"/>
    <w:rsid w:val="006A12EA"/>
    <w:rsid w:val="006A21BE"/>
    <w:rsid w:val="006A2530"/>
    <w:rsid w:val="006A280E"/>
    <w:rsid w:val="006A2FBD"/>
    <w:rsid w:val="006A3697"/>
    <w:rsid w:val="006A469C"/>
    <w:rsid w:val="006A471D"/>
    <w:rsid w:val="006A53B6"/>
    <w:rsid w:val="006A58ED"/>
    <w:rsid w:val="006A5CC9"/>
    <w:rsid w:val="006A6910"/>
    <w:rsid w:val="006B1CE3"/>
    <w:rsid w:val="006B1CF4"/>
    <w:rsid w:val="006B264C"/>
    <w:rsid w:val="006B704E"/>
    <w:rsid w:val="006C08F6"/>
    <w:rsid w:val="006C3752"/>
    <w:rsid w:val="006C5B02"/>
    <w:rsid w:val="006C68D2"/>
    <w:rsid w:val="006C78A4"/>
    <w:rsid w:val="006D053E"/>
    <w:rsid w:val="006D18F5"/>
    <w:rsid w:val="006D42B6"/>
    <w:rsid w:val="006D4ACA"/>
    <w:rsid w:val="006D4F7D"/>
    <w:rsid w:val="006D55F1"/>
    <w:rsid w:val="006D5632"/>
    <w:rsid w:val="006D5C36"/>
    <w:rsid w:val="006D65C8"/>
    <w:rsid w:val="006D6B5A"/>
    <w:rsid w:val="006D7040"/>
    <w:rsid w:val="006D73B7"/>
    <w:rsid w:val="006D746A"/>
    <w:rsid w:val="006E01B3"/>
    <w:rsid w:val="006E0FEF"/>
    <w:rsid w:val="006E1E33"/>
    <w:rsid w:val="006E2CC2"/>
    <w:rsid w:val="006E56E4"/>
    <w:rsid w:val="006F04D3"/>
    <w:rsid w:val="006F1462"/>
    <w:rsid w:val="006F1E6E"/>
    <w:rsid w:val="006F26F2"/>
    <w:rsid w:val="006F3CAE"/>
    <w:rsid w:val="006F486F"/>
    <w:rsid w:val="006F623D"/>
    <w:rsid w:val="006F6F85"/>
    <w:rsid w:val="006F6FBB"/>
    <w:rsid w:val="006F7D68"/>
    <w:rsid w:val="007009AC"/>
    <w:rsid w:val="007010FF"/>
    <w:rsid w:val="007015BD"/>
    <w:rsid w:val="00701D65"/>
    <w:rsid w:val="00705BBD"/>
    <w:rsid w:val="0070783B"/>
    <w:rsid w:val="00712192"/>
    <w:rsid w:val="0071252D"/>
    <w:rsid w:val="0071466D"/>
    <w:rsid w:val="00715140"/>
    <w:rsid w:val="00716078"/>
    <w:rsid w:val="00717286"/>
    <w:rsid w:val="00717DC5"/>
    <w:rsid w:val="00717F43"/>
    <w:rsid w:val="00720674"/>
    <w:rsid w:val="00720B85"/>
    <w:rsid w:val="00720FC1"/>
    <w:rsid w:val="00721468"/>
    <w:rsid w:val="00721628"/>
    <w:rsid w:val="00722BAA"/>
    <w:rsid w:val="0072323E"/>
    <w:rsid w:val="00723E1A"/>
    <w:rsid w:val="007241B7"/>
    <w:rsid w:val="007241E3"/>
    <w:rsid w:val="00724BCE"/>
    <w:rsid w:val="00725BE0"/>
    <w:rsid w:val="00726B1F"/>
    <w:rsid w:val="007318A5"/>
    <w:rsid w:val="0073394B"/>
    <w:rsid w:val="007353E7"/>
    <w:rsid w:val="0073540D"/>
    <w:rsid w:val="007361CD"/>
    <w:rsid w:val="007363BE"/>
    <w:rsid w:val="00741202"/>
    <w:rsid w:val="00741271"/>
    <w:rsid w:val="0074588D"/>
    <w:rsid w:val="0074627E"/>
    <w:rsid w:val="00750BC1"/>
    <w:rsid w:val="00751026"/>
    <w:rsid w:val="007512BD"/>
    <w:rsid w:val="007539F2"/>
    <w:rsid w:val="007557A1"/>
    <w:rsid w:val="00755A63"/>
    <w:rsid w:val="0075648F"/>
    <w:rsid w:val="00756C2B"/>
    <w:rsid w:val="0075745E"/>
    <w:rsid w:val="00761868"/>
    <w:rsid w:val="00766795"/>
    <w:rsid w:val="00767550"/>
    <w:rsid w:val="00770CEE"/>
    <w:rsid w:val="00771420"/>
    <w:rsid w:val="00771C15"/>
    <w:rsid w:val="00774684"/>
    <w:rsid w:val="007746FC"/>
    <w:rsid w:val="00774C30"/>
    <w:rsid w:val="00776DEE"/>
    <w:rsid w:val="00785214"/>
    <w:rsid w:val="00785FD2"/>
    <w:rsid w:val="00786B21"/>
    <w:rsid w:val="00787155"/>
    <w:rsid w:val="00787C6C"/>
    <w:rsid w:val="007901DD"/>
    <w:rsid w:val="00790C5F"/>
    <w:rsid w:val="007912A2"/>
    <w:rsid w:val="00791B2B"/>
    <w:rsid w:val="00791EC8"/>
    <w:rsid w:val="0079209E"/>
    <w:rsid w:val="0079286F"/>
    <w:rsid w:val="00792DB7"/>
    <w:rsid w:val="00793DA6"/>
    <w:rsid w:val="00796913"/>
    <w:rsid w:val="007974A2"/>
    <w:rsid w:val="00797847"/>
    <w:rsid w:val="007A214C"/>
    <w:rsid w:val="007A24BE"/>
    <w:rsid w:val="007A58AD"/>
    <w:rsid w:val="007A72BA"/>
    <w:rsid w:val="007B11D1"/>
    <w:rsid w:val="007B175A"/>
    <w:rsid w:val="007B2C1E"/>
    <w:rsid w:val="007B32B2"/>
    <w:rsid w:val="007B3A7A"/>
    <w:rsid w:val="007B46B0"/>
    <w:rsid w:val="007B47EF"/>
    <w:rsid w:val="007B4D8D"/>
    <w:rsid w:val="007B5FE5"/>
    <w:rsid w:val="007B7BE4"/>
    <w:rsid w:val="007C2041"/>
    <w:rsid w:val="007C32FA"/>
    <w:rsid w:val="007C5EB1"/>
    <w:rsid w:val="007C6971"/>
    <w:rsid w:val="007D1AE1"/>
    <w:rsid w:val="007D2D81"/>
    <w:rsid w:val="007D373C"/>
    <w:rsid w:val="007D42B8"/>
    <w:rsid w:val="007D4AD3"/>
    <w:rsid w:val="007D4E20"/>
    <w:rsid w:val="007D591C"/>
    <w:rsid w:val="007D63F9"/>
    <w:rsid w:val="007D6FF7"/>
    <w:rsid w:val="007E3BF3"/>
    <w:rsid w:val="007E4A2D"/>
    <w:rsid w:val="007E56B9"/>
    <w:rsid w:val="007E6672"/>
    <w:rsid w:val="007F1731"/>
    <w:rsid w:val="007F2086"/>
    <w:rsid w:val="007F2CFB"/>
    <w:rsid w:val="007F325B"/>
    <w:rsid w:val="007F32A8"/>
    <w:rsid w:val="007F3E4F"/>
    <w:rsid w:val="007F3FA3"/>
    <w:rsid w:val="007F3FBB"/>
    <w:rsid w:val="007F4C68"/>
    <w:rsid w:val="007F5ED8"/>
    <w:rsid w:val="007F6125"/>
    <w:rsid w:val="007F6CA3"/>
    <w:rsid w:val="007F7A93"/>
    <w:rsid w:val="00801A1B"/>
    <w:rsid w:val="0080273F"/>
    <w:rsid w:val="00802804"/>
    <w:rsid w:val="00802AD1"/>
    <w:rsid w:val="00804F65"/>
    <w:rsid w:val="008078FD"/>
    <w:rsid w:val="00807D66"/>
    <w:rsid w:val="00811BFD"/>
    <w:rsid w:val="00813A49"/>
    <w:rsid w:val="00814583"/>
    <w:rsid w:val="00814A87"/>
    <w:rsid w:val="00816093"/>
    <w:rsid w:val="00817B64"/>
    <w:rsid w:val="0082235D"/>
    <w:rsid w:val="00822CBB"/>
    <w:rsid w:val="00823872"/>
    <w:rsid w:val="008239A8"/>
    <w:rsid w:val="00823D8E"/>
    <w:rsid w:val="00826B50"/>
    <w:rsid w:val="00827C40"/>
    <w:rsid w:val="00831274"/>
    <w:rsid w:val="00831EA7"/>
    <w:rsid w:val="008328C3"/>
    <w:rsid w:val="008332D0"/>
    <w:rsid w:val="00834C2B"/>
    <w:rsid w:val="00834E83"/>
    <w:rsid w:val="00835DA9"/>
    <w:rsid w:val="008362BD"/>
    <w:rsid w:val="00836332"/>
    <w:rsid w:val="00836F4A"/>
    <w:rsid w:val="0083724D"/>
    <w:rsid w:val="008406D8"/>
    <w:rsid w:val="00840EA3"/>
    <w:rsid w:val="00842279"/>
    <w:rsid w:val="0084262F"/>
    <w:rsid w:val="0084391A"/>
    <w:rsid w:val="008441AD"/>
    <w:rsid w:val="00846920"/>
    <w:rsid w:val="008514A6"/>
    <w:rsid w:val="00852141"/>
    <w:rsid w:val="00852314"/>
    <w:rsid w:val="0085262D"/>
    <w:rsid w:val="00852C48"/>
    <w:rsid w:val="00853551"/>
    <w:rsid w:val="00853657"/>
    <w:rsid w:val="0085403F"/>
    <w:rsid w:val="00854E9C"/>
    <w:rsid w:val="008569D4"/>
    <w:rsid w:val="00856B44"/>
    <w:rsid w:val="008579D5"/>
    <w:rsid w:val="00860ED9"/>
    <w:rsid w:val="00863767"/>
    <w:rsid w:val="008643D4"/>
    <w:rsid w:val="00865B8A"/>
    <w:rsid w:val="008702A6"/>
    <w:rsid w:val="00870B77"/>
    <w:rsid w:val="00871FE0"/>
    <w:rsid w:val="00872884"/>
    <w:rsid w:val="008732A6"/>
    <w:rsid w:val="00873601"/>
    <w:rsid w:val="00873D2D"/>
    <w:rsid w:val="008751B6"/>
    <w:rsid w:val="008771F7"/>
    <w:rsid w:val="00881187"/>
    <w:rsid w:val="00881511"/>
    <w:rsid w:val="00882535"/>
    <w:rsid w:val="0088309B"/>
    <w:rsid w:val="0088379F"/>
    <w:rsid w:val="00886112"/>
    <w:rsid w:val="008874A5"/>
    <w:rsid w:val="0088782C"/>
    <w:rsid w:val="0089098E"/>
    <w:rsid w:val="00890DB2"/>
    <w:rsid w:val="00891479"/>
    <w:rsid w:val="00891558"/>
    <w:rsid w:val="0089289C"/>
    <w:rsid w:val="00892E31"/>
    <w:rsid w:val="008965A1"/>
    <w:rsid w:val="00897BE4"/>
    <w:rsid w:val="008A107D"/>
    <w:rsid w:val="008A2060"/>
    <w:rsid w:val="008A31F3"/>
    <w:rsid w:val="008A5AE7"/>
    <w:rsid w:val="008A664D"/>
    <w:rsid w:val="008A7AC7"/>
    <w:rsid w:val="008B063E"/>
    <w:rsid w:val="008B2D9B"/>
    <w:rsid w:val="008B318B"/>
    <w:rsid w:val="008B322D"/>
    <w:rsid w:val="008B45E9"/>
    <w:rsid w:val="008B4726"/>
    <w:rsid w:val="008B48BB"/>
    <w:rsid w:val="008B61AC"/>
    <w:rsid w:val="008B65C8"/>
    <w:rsid w:val="008B756A"/>
    <w:rsid w:val="008C02DA"/>
    <w:rsid w:val="008C0515"/>
    <w:rsid w:val="008C08CA"/>
    <w:rsid w:val="008C0BE1"/>
    <w:rsid w:val="008C183B"/>
    <w:rsid w:val="008C2091"/>
    <w:rsid w:val="008C31FF"/>
    <w:rsid w:val="008C5996"/>
    <w:rsid w:val="008C6886"/>
    <w:rsid w:val="008D03E9"/>
    <w:rsid w:val="008D1FF4"/>
    <w:rsid w:val="008D2C3C"/>
    <w:rsid w:val="008D3CB9"/>
    <w:rsid w:val="008D450E"/>
    <w:rsid w:val="008D5118"/>
    <w:rsid w:val="008D5CB9"/>
    <w:rsid w:val="008D6BEC"/>
    <w:rsid w:val="008E0733"/>
    <w:rsid w:val="008E19B2"/>
    <w:rsid w:val="008E24CC"/>
    <w:rsid w:val="008E2DB0"/>
    <w:rsid w:val="008E2FBA"/>
    <w:rsid w:val="008E4596"/>
    <w:rsid w:val="008E676B"/>
    <w:rsid w:val="008F1428"/>
    <w:rsid w:val="008F2A64"/>
    <w:rsid w:val="008F5615"/>
    <w:rsid w:val="008F5A7D"/>
    <w:rsid w:val="008F5AFF"/>
    <w:rsid w:val="008F5B1E"/>
    <w:rsid w:val="008F5EC9"/>
    <w:rsid w:val="008F6273"/>
    <w:rsid w:val="008F684A"/>
    <w:rsid w:val="008F6DDE"/>
    <w:rsid w:val="008F7510"/>
    <w:rsid w:val="008F7F25"/>
    <w:rsid w:val="00901777"/>
    <w:rsid w:val="0090315B"/>
    <w:rsid w:val="0090354B"/>
    <w:rsid w:val="0090493B"/>
    <w:rsid w:val="00905B79"/>
    <w:rsid w:val="00906E2F"/>
    <w:rsid w:val="009072C5"/>
    <w:rsid w:val="00907B74"/>
    <w:rsid w:val="0091141C"/>
    <w:rsid w:val="00911676"/>
    <w:rsid w:val="0091216A"/>
    <w:rsid w:val="009122E7"/>
    <w:rsid w:val="009129F0"/>
    <w:rsid w:val="00912A34"/>
    <w:rsid w:val="0091333A"/>
    <w:rsid w:val="00913611"/>
    <w:rsid w:val="00913FC8"/>
    <w:rsid w:val="00914940"/>
    <w:rsid w:val="00917A13"/>
    <w:rsid w:val="00920260"/>
    <w:rsid w:val="009214C4"/>
    <w:rsid w:val="00923260"/>
    <w:rsid w:val="00923A42"/>
    <w:rsid w:val="00924A18"/>
    <w:rsid w:val="00924C37"/>
    <w:rsid w:val="00924D6C"/>
    <w:rsid w:val="0092516C"/>
    <w:rsid w:val="0092571C"/>
    <w:rsid w:val="00926310"/>
    <w:rsid w:val="0092703F"/>
    <w:rsid w:val="00930D2A"/>
    <w:rsid w:val="0093247A"/>
    <w:rsid w:val="009339CD"/>
    <w:rsid w:val="00935231"/>
    <w:rsid w:val="00935764"/>
    <w:rsid w:val="00935A96"/>
    <w:rsid w:val="00935C58"/>
    <w:rsid w:val="00935C6D"/>
    <w:rsid w:val="00936087"/>
    <w:rsid w:val="00937294"/>
    <w:rsid w:val="00937D10"/>
    <w:rsid w:val="009407B1"/>
    <w:rsid w:val="0094115B"/>
    <w:rsid w:val="00942F80"/>
    <w:rsid w:val="00943090"/>
    <w:rsid w:val="009453D4"/>
    <w:rsid w:val="0094759F"/>
    <w:rsid w:val="009513E7"/>
    <w:rsid w:val="0095181A"/>
    <w:rsid w:val="009535C3"/>
    <w:rsid w:val="00953BB0"/>
    <w:rsid w:val="00955908"/>
    <w:rsid w:val="00957619"/>
    <w:rsid w:val="0096076C"/>
    <w:rsid w:val="00961423"/>
    <w:rsid w:val="00965365"/>
    <w:rsid w:val="00965E66"/>
    <w:rsid w:val="0096695A"/>
    <w:rsid w:val="00972F6F"/>
    <w:rsid w:val="009730DC"/>
    <w:rsid w:val="009734D3"/>
    <w:rsid w:val="00973B83"/>
    <w:rsid w:val="00976D12"/>
    <w:rsid w:val="009806AD"/>
    <w:rsid w:val="00981D74"/>
    <w:rsid w:val="00983865"/>
    <w:rsid w:val="00985CF2"/>
    <w:rsid w:val="00986E9F"/>
    <w:rsid w:val="0099052A"/>
    <w:rsid w:val="009926EB"/>
    <w:rsid w:val="00993208"/>
    <w:rsid w:val="00993264"/>
    <w:rsid w:val="00994217"/>
    <w:rsid w:val="009942F2"/>
    <w:rsid w:val="00994676"/>
    <w:rsid w:val="00996C54"/>
    <w:rsid w:val="009975D7"/>
    <w:rsid w:val="009A0450"/>
    <w:rsid w:val="009A04D0"/>
    <w:rsid w:val="009A07F5"/>
    <w:rsid w:val="009A6719"/>
    <w:rsid w:val="009A7FEE"/>
    <w:rsid w:val="009B1F29"/>
    <w:rsid w:val="009B3A16"/>
    <w:rsid w:val="009B4663"/>
    <w:rsid w:val="009B55DF"/>
    <w:rsid w:val="009B5856"/>
    <w:rsid w:val="009B64BA"/>
    <w:rsid w:val="009B6AF0"/>
    <w:rsid w:val="009B756B"/>
    <w:rsid w:val="009C1CDC"/>
    <w:rsid w:val="009C6DF8"/>
    <w:rsid w:val="009C7C6E"/>
    <w:rsid w:val="009D07F0"/>
    <w:rsid w:val="009D28F0"/>
    <w:rsid w:val="009D3C2B"/>
    <w:rsid w:val="009D5B86"/>
    <w:rsid w:val="009D6312"/>
    <w:rsid w:val="009D706A"/>
    <w:rsid w:val="009D79E7"/>
    <w:rsid w:val="009E208B"/>
    <w:rsid w:val="009E3C76"/>
    <w:rsid w:val="009E4B00"/>
    <w:rsid w:val="009E5098"/>
    <w:rsid w:val="009E5AFC"/>
    <w:rsid w:val="009E63E0"/>
    <w:rsid w:val="009E696B"/>
    <w:rsid w:val="009E784B"/>
    <w:rsid w:val="009E7993"/>
    <w:rsid w:val="009E7D16"/>
    <w:rsid w:val="009F25CA"/>
    <w:rsid w:val="009F2C2E"/>
    <w:rsid w:val="009F3C25"/>
    <w:rsid w:val="009F408B"/>
    <w:rsid w:val="009F50C7"/>
    <w:rsid w:val="00A013FE"/>
    <w:rsid w:val="00A01701"/>
    <w:rsid w:val="00A02B04"/>
    <w:rsid w:val="00A04752"/>
    <w:rsid w:val="00A06F94"/>
    <w:rsid w:val="00A06FAA"/>
    <w:rsid w:val="00A1141F"/>
    <w:rsid w:val="00A13525"/>
    <w:rsid w:val="00A135E8"/>
    <w:rsid w:val="00A14023"/>
    <w:rsid w:val="00A1412E"/>
    <w:rsid w:val="00A1434E"/>
    <w:rsid w:val="00A14A73"/>
    <w:rsid w:val="00A14EF9"/>
    <w:rsid w:val="00A201C2"/>
    <w:rsid w:val="00A203F8"/>
    <w:rsid w:val="00A24096"/>
    <w:rsid w:val="00A2562A"/>
    <w:rsid w:val="00A259E1"/>
    <w:rsid w:val="00A25B72"/>
    <w:rsid w:val="00A303A2"/>
    <w:rsid w:val="00A30DB0"/>
    <w:rsid w:val="00A32EBF"/>
    <w:rsid w:val="00A33038"/>
    <w:rsid w:val="00A33F01"/>
    <w:rsid w:val="00A33F14"/>
    <w:rsid w:val="00A35632"/>
    <w:rsid w:val="00A365C6"/>
    <w:rsid w:val="00A37F68"/>
    <w:rsid w:val="00A37F96"/>
    <w:rsid w:val="00A41215"/>
    <w:rsid w:val="00A42DEB"/>
    <w:rsid w:val="00A4578A"/>
    <w:rsid w:val="00A46165"/>
    <w:rsid w:val="00A467E0"/>
    <w:rsid w:val="00A500D7"/>
    <w:rsid w:val="00A50A70"/>
    <w:rsid w:val="00A510C6"/>
    <w:rsid w:val="00A526DF"/>
    <w:rsid w:val="00A54A18"/>
    <w:rsid w:val="00A54F38"/>
    <w:rsid w:val="00A5526F"/>
    <w:rsid w:val="00A55D38"/>
    <w:rsid w:val="00A60C5F"/>
    <w:rsid w:val="00A6436D"/>
    <w:rsid w:val="00A647F3"/>
    <w:rsid w:val="00A6609D"/>
    <w:rsid w:val="00A7279C"/>
    <w:rsid w:val="00A72DFF"/>
    <w:rsid w:val="00A737BC"/>
    <w:rsid w:val="00A75687"/>
    <w:rsid w:val="00A75849"/>
    <w:rsid w:val="00A779E4"/>
    <w:rsid w:val="00A82AB9"/>
    <w:rsid w:val="00A924E6"/>
    <w:rsid w:val="00A93AB4"/>
    <w:rsid w:val="00A97052"/>
    <w:rsid w:val="00AA021F"/>
    <w:rsid w:val="00AA06CD"/>
    <w:rsid w:val="00AA0EB3"/>
    <w:rsid w:val="00AA10C5"/>
    <w:rsid w:val="00AA1437"/>
    <w:rsid w:val="00AA1F3A"/>
    <w:rsid w:val="00AA5EC8"/>
    <w:rsid w:val="00AA607B"/>
    <w:rsid w:val="00AA6B2C"/>
    <w:rsid w:val="00AA6CA9"/>
    <w:rsid w:val="00AA77BA"/>
    <w:rsid w:val="00AA7B3C"/>
    <w:rsid w:val="00AB132E"/>
    <w:rsid w:val="00AB2BBB"/>
    <w:rsid w:val="00AB2C57"/>
    <w:rsid w:val="00AB2FF9"/>
    <w:rsid w:val="00AB73B6"/>
    <w:rsid w:val="00AC1FB4"/>
    <w:rsid w:val="00AC238D"/>
    <w:rsid w:val="00AC33DA"/>
    <w:rsid w:val="00AC39BA"/>
    <w:rsid w:val="00AC46DB"/>
    <w:rsid w:val="00AC5901"/>
    <w:rsid w:val="00AC596A"/>
    <w:rsid w:val="00AC6817"/>
    <w:rsid w:val="00AC6C4B"/>
    <w:rsid w:val="00AD2DAE"/>
    <w:rsid w:val="00AD3610"/>
    <w:rsid w:val="00AD461D"/>
    <w:rsid w:val="00AD4EBA"/>
    <w:rsid w:val="00AD5110"/>
    <w:rsid w:val="00AD5239"/>
    <w:rsid w:val="00AE0B60"/>
    <w:rsid w:val="00AE1D15"/>
    <w:rsid w:val="00AE5282"/>
    <w:rsid w:val="00AE5F63"/>
    <w:rsid w:val="00AE6A1A"/>
    <w:rsid w:val="00AE782D"/>
    <w:rsid w:val="00AE7BE0"/>
    <w:rsid w:val="00AE7E76"/>
    <w:rsid w:val="00AF0032"/>
    <w:rsid w:val="00AF030A"/>
    <w:rsid w:val="00AF254E"/>
    <w:rsid w:val="00AF2AA8"/>
    <w:rsid w:val="00AF2BB8"/>
    <w:rsid w:val="00AF303E"/>
    <w:rsid w:val="00AF576C"/>
    <w:rsid w:val="00AF5841"/>
    <w:rsid w:val="00AF5BE8"/>
    <w:rsid w:val="00AF6821"/>
    <w:rsid w:val="00B00729"/>
    <w:rsid w:val="00B00B63"/>
    <w:rsid w:val="00B0125A"/>
    <w:rsid w:val="00B033BE"/>
    <w:rsid w:val="00B04C25"/>
    <w:rsid w:val="00B063F2"/>
    <w:rsid w:val="00B06A54"/>
    <w:rsid w:val="00B070BD"/>
    <w:rsid w:val="00B07F91"/>
    <w:rsid w:val="00B103E3"/>
    <w:rsid w:val="00B1159F"/>
    <w:rsid w:val="00B1372B"/>
    <w:rsid w:val="00B13EB5"/>
    <w:rsid w:val="00B140F8"/>
    <w:rsid w:val="00B14C6E"/>
    <w:rsid w:val="00B155B6"/>
    <w:rsid w:val="00B155C4"/>
    <w:rsid w:val="00B16D51"/>
    <w:rsid w:val="00B16DEE"/>
    <w:rsid w:val="00B2166C"/>
    <w:rsid w:val="00B22229"/>
    <w:rsid w:val="00B22F67"/>
    <w:rsid w:val="00B23385"/>
    <w:rsid w:val="00B23D59"/>
    <w:rsid w:val="00B24F65"/>
    <w:rsid w:val="00B254BD"/>
    <w:rsid w:val="00B25816"/>
    <w:rsid w:val="00B25F67"/>
    <w:rsid w:val="00B3131C"/>
    <w:rsid w:val="00B32EC4"/>
    <w:rsid w:val="00B332FA"/>
    <w:rsid w:val="00B34789"/>
    <w:rsid w:val="00B36161"/>
    <w:rsid w:val="00B364C7"/>
    <w:rsid w:val="00B373B3"/>
    <w:rsid w:val="00B37410"/>
    <w:rsid w:val="00B40192"/>
    <w:rsid w:val="00B421CE"/>
    <w:rsid w:val="00B42D85"/>
    <w:rsid w:val="00B44B02"/>
    <w:rsid w:val="00B469BF"/>
    <w:rsid w:val="00B47EFE"/>
    <w:rsid w:val="00B51B1A"/>
    <w:rsid w:val="00B5303D"/>
    <w:rsid w:val="00B549C6"/>
    <w:rsid w:val="00B54C80"/>
    <w:rsid w:val="00B55196"/>
    <w:rsid w:val="00B56231"/>
    <w:rsid w:val="00B57271"/>
    <w:rsid w:val="00B57D39"/>
    <w:rsid w:val="00B57F15"/>
    <w:rsid w:val="00B64169"/>
    <w:rsid w:val="00B65CD9"/>
    <w:rsid w:val="00B73C3A"/>
    <w:rsid w:val="00B7570A"/>
    <w:rsid w:val="00B75FC0"/>
    <w:rsid w:val="00B766CF"/>
    <w:rsid w:val="00B77EEF"/>
    <w:rsid w:val="00B77F21"/>
    <w:rsid w:val="00B81985"/>
    <w:rsid w:val="00B81AFE"/>
    <w:rsid w:val="00B824CF"/>
    <w:rsid w:val="00B8416E"/>
    <w:rsid w:val="00B850FD"/>
    <w:rsid w:val="00B85527"/>
    <w:rsid w:val="00B9149B"/>
    <w:rsid w:val="00B95FE6"/>
    <w:rsid w:val="00B97D2B"/>
    <w:rsid w:val="00BA05B1"/>
    <w:rsid w:val="00BA2A7F"/>
    <w:rsid w:val="00BA30A3"/>
    <w:rsid w:val="00BA550C"/>
    <w:rsid w:val="00BA72E4"/>
    <w:rsid w:val="00BB1086"/>
    <w:rsid w:val="00BB1C8A"/>
    <w:rsid w:val="00BB7E14"/>
    <w:rsid w:val="00BC1AAD"/>
    <w:rsid w:val="00BC239B"/>
    <w:rsid w:val="00BC4F03"/>
    <w:rsid w:val="00BC543C"/>
    <w:rsid w:val="00BC58C1"/>
    <w:rsid w:val="00BC5ACA"/>
    <w:rsid w:val="00BD018F"/>
    <w:rsid w:val="00BD089B"/>
    <w:rsid w:val="00BD0AAE"/>
    <w:rsid w:val="00BD16CE"/>
    <w:rsid w:val="00BD60D1"/>
    <w:rsid w:val="00BD754D"/>
    <w:rsid w:val="00BE1719"/>
    <w:rsid w:val="00BE1D6B"/>
    <w:rsid w:val="00BE4725"/>
    <w:rsid w:val="00BE480E"/>
    <w:rsid w:val="00BE55C6"/>
    <w:rsid w:val="00BE5611"/>
    <w:rsid w:val="00BE69A9"/>
    <w:rsid w:val="00BF0A5A"/>
    <w:rsid w:val="00BF20D8"/>
    <w:rsid w:val="00BF2A84"/>
    <w:rsid w:val="00BF3A12"/>
    <w:rsid w:val="00BF3B61"/>
    <w:rsid w:val="00BF44D6"/>
    <w:rsid w:val="00BF698D"/>
    <w:rsid w:val="00C000FB"/>
    <w:rsid w:val="00C008C4"/>
    <w:rsid w:val="00C0140F"/>
    <w:rsid w:val="00C02194"/>
    <w:rsid w:val="00C03624"/>
    <w:rsid w:val="00C043E6"/>
    <w:rsid w:val="00C051CA"/>
    <w:rsid w:val="00C05329"/>
    <w:rsid w:val="00C07B6D"/>
    <w:rsid w:val="00C1163F"/>
    <w:rsid w:val="00C11AE2"/>
    <w:rsid w:val="00C13239"/>
    <w:rsid w:val="00C1531C"/>
    <w:rsid w:val="00C209F4"/>
    <w:rsid w:val="00C21B98"/>
    <w:rsid w:val="00C22E6E"/>
    <w:rsid w:val="00C23ED8"/>
    <w:rsid w:val="00C24C0F"/>
    <w:rsid w:val="00C2514F"/>
    <w:rsid w:val="00C253E3"/>
    <w:rsid w:val="00C30649"/>
    <w:rsid w:val="00C31928"/>
    <w:rsid w:val="00C332F8"/>
    <w:rsid w:val="00C33E39"/>
    <w:rsid w:val="00C34481"/>
    <w:rsid w:val="00C34EED"/>
    <w:rsid w:val="00C35966"/>
    <w:rsid w:val="00C35DBA"/>
    <w:rsid w:val="00C36343"/>
    <w:rsid w:val="00C36849"/>
    <w:rsid w:val="00C373C5"/>
    <w:rsid w:val="00C41042"/>
    <w:rsid w:val="00C420D1"/>
    <w:rsid w:val="00C436D0"/>
    <w:rsid w:val="00C43B05"/>
    <w:rsid w:val="00C47C37"/>
    <w:rsid w:val="00C50FBD"/>
    <w:rsid w:val="00C556ED"/>
    <w:rsid w:val="00C570E2"/>
    <w:rsid w:val="00C578DE"/>
    <w:rsid w:val="00C617ED"/>
    <w:rsid w:val="00C62C72"/>
    <w:rsid w:val="00C64C13"/>
    <w:rsid w:val="00C65132"/>
    <w:rsid w:val="00C70039"/>
    <w:rsid w:val="00C72092"/>
    <w:rsid w:val="00C72878"/>
    <w:rsid w:val="00C74C2D"/>
    <w:rsid w:val="00C75696"/>
    <w:rsid w:val="00C7672D"/>
    <w:rsid w:val="00C773ED"/>
    <w:rsid w:val="00C77D54"/>
    <w:rsid w:val="00C804C9"/>
    <w:rsid w:val="00C811A8"/>
    <w:rsid w:val="00C816E2"/>
    <w:rsid w:val="00C82AE3"/>
    <w:rsid w:val="00C83A20"/>
    <w:rsid w:val="00C85BF0"/>
    <w:rsid w:val="00C90CFC"/>
    <w:rsid w:val="00C90D7C"/>
    <w:rsid w:val="00C928BF"/>
    <w:rsid w:val="00C92CBE"/>
    <w:rsid w:val="00C93909"/>
    <w:rsid w:val="00C94221"/>
    <w:rsid w:val="00C95E65"/>
    <w:rsid w:val="00C96A2D"/>
    <w:rsid w:val="00CA077F"/>
    <w:rsid w:val="00CA0888"/>
    <w:rsid w:val="00CA0C59"/>
    <w:rsid w:val="00CA31C2"/>
    <w:rsid w:val="00CA3C78"/>
    <w:rsid w:val="00CA7521"/>
    <w:rsid w:val="00CB18D6"/>
    <w:rsid w:val="00CB2F2F"/>
    <w:rsid w:val="00CB3EA5"/>
    <w:rsid w:val="00CB3F04"/>
    <w:rsid w:val="00CB557B"/>
    <w:rsid w:val="00CB5948"/>
    <w:rsid w:val="00CB5F60"/>
    <w:rsid w:val="00CB6728"/>
    <w:rsid w:val="00CB677D"/>
    <w:rsid w:val="00CB77C4"/>
    <w:rsid w:val="00CB7FBB"/>
    <w:rsid w:val="00CC0688"/>
    <w:rsid w:val="00CC15B6"/>
    <w:rsid w:val="00CC2481"/>
    <w:rsid w:val="00CC331D"/>
    <w:rsid w:val="00CC5718"/>
    <w:rsid w:val="00CD1D0D"/>
    <w:rsid w:val="00CD26A3"/>
    <w:rsid w:val="00CD4C74"/>
    <w:rsid w:val="00CD6305"/>
    <w:rsid w:val="00CE164F"/>
    <w:rsid w:val="00CE1A89"/>
    <w:rsid w:val="00CE2CB4"/>
    <w:rsid w:val="00CE3C69"/>
    <w:rsid w:val="00CE40D6"/>
    <w:rsid w:val="00CE4967"/>
    <w:rsid w:val="00CE4C46"/>
    <w:rsid w:val="00CE5158"/>
    <w:rsid w:val="00CE5249"/>
    <w:rsid w:val="00CE5EED"/>
    <w:rsid w:val="00CE67E8"/>
    <w:rsid w:val="00CE6FFF"/>
    <w:rsid w:val="00CE7DA5"/>
    <w:rsid w:val="00CF1E9F"/>
    <w:rsid w:val="00CF381A"/>
    <w:rsid w:val="00CF4E14"/>
    <w:rsid w:val="00CF6416"/>
    <w:rsid w:val="00D00F4F"/>
    <w:rsid w:val="00D01194"/>
    <w:rsid w:val="00D023A7"/>
    <w:rsid w:val="00D038F9"/>
    <w:rsid w:val="00D04851"/>
    <w:rsid w:val="00D051DC"/>
    <w:rsid w:val="00D05C75"/>
    <w:rsid w:val="00D063F5"/>
    <w:rsid w:val="00D06B34"/>
    <w:rsid w:val="00D07757"/>
    <w:rsid w:val="00D10182"/>
    <w:rsid w:val="00D1170F"/>
    <w:rsid w:val="00D12341"/>
    <w:rsid w:val="00D142F6"/>
    <w:rsid w:val="00D159C8"/>
    <w:rsid w:val="00D159FB"/>
    <w:rsid w:val="00D17158"/>
    <w:rsid w:val="00D17A2B"/>
    <w:rsid w:val="00D17E9D"/>
    <w:rsid w:val="00D22205"/>
    <w:rsid w:val="00D22830"/>
    <w:rsid w:val="00D25132"/>
    <w:rsid w:val="00D26FD1"/>
    <w:rsid w:val="00D272CB"/>
    <w:rsid w:val="00D27708"/>
    <w:rsid w:val="00D30D42"/>
    <w:rsid w:val="00D31415"/>
    <w:rsid w:val="00D3511F"/>
    <w:rsid w:val="00D35364"/>
    <w:rsid w:val="00D371C8"/>
    <w:rsid w:val="00D378F0"/>
    <w:rsid w:val="00D37D1E"/>
    <w:rsid w:val="00D408FE"/>
    <w:rsid w:val="00D42715"/>
    <w:rsid w:val="00D428DC"/>
    <w:rsid w:val="00D43FF1"/>
    <w:rsid w:val="00D4590D"/>
    <w:rsid w:val="00D47789"/>
    <w:rsid w:val="00D503D6"/>
    <w:rsid w:val="00D51134"/>
    <w:rsid w:val="00D51D30"/>
    <w:rsid w:val="00D5235A"/>
    <w:rsid w:val="00D53BE8"/>
    <w:rsid w:val="00D56177"/>
    <w:rsid w:val="00D565C4"/>
    <w:rsid w:val="00D578A8"/>
    <w:rsid w:val="00D57E67"/>
    <w:rsid w:val="00D60238"/>
    <w:rsid w:val="00D607A2"/>
    <w:rsid w:val="00D60F11"/>
    <w:rsid w:val="00D62804"/>
    <w:rsid w:val="00D64B5A"/>
    <w:rsid w:val="00D66630"/>
    <w:rsid w:val="00D678AD"/>
    <w:rsid w:val="00D70C20"/>
    <w:rsid w:val="00D71A57"/>
    <w:rsid w:val="00D727F7"/>
    <w:rsid w:val="00D729EB"/>
    <w:rsid w:val="00D72DFC"/>
    <w:rsid w:val="00D732A8"/>
    <w:rsid w:val="00D73512"/>
    <w:rsid w:val="00D75020"/>
    <w:rsid w:val="00D76430"/>
    <w:rsid w:val="00D7650A"/>
    <w:rsid w:val="00D7678E"/>
    <w:rsid w:val="00D76804"/>
    <w:rsid w:val="00D76DAF"/>
    <w:rsid w:val="00D77D1F"/>
    <w:rsid w:val="00D80114"/>
    <w:rsid w:val="00D804DB"/>
    <w:rsid w:val="00D812D1"/>
    <w:rsid w:val="00D81AD2"/>
    <w:rsid w:val="00D82E1B"/>
    <w:rsid w:val="00D84C65"/>
    <w:rsid w:val="00D85DAD"/>
    <w:rsid w:val="00D85EE0"/>
    <w:rsid w:val="00D877B3"/>
    <w:rsid w:val="00D90722"/>
    <w:rsid w:val="00D9122B"/>
    <w:rsid w:val="00D929A9"/>
    <w:rsid w:val="00D92D6C"/>
    <w:rsid w:val="00D93507"/>
    <w:rsid w:val="00D956FA"/>
    <w:rsid w:val="00D95AA9"/>
    <w:rsid w:val="00D972D7"/>
    <w:rsid w:val="00DA193B"/>
    <w:rsid w:val="00DA36F2"/>
    <w:rsid w:val="00DB1463"/>
    <w:rsid w:val="00DB2835"/>
    <w:rsid w:val="00DB3FBB"/>
    <w:rsid w:val="00DB4F5D"/>
    <w:rsid w:val="00DB5418"/>
    <w:rsid w:val="00DB66A9"/>
    <w:rsid w:val="00DB698D"/>
    <w:rsid w:val="00DB7A8B"/>
    <w:rsid w:val="00DC009D"/>
    <w:rsid w:val="00DC235B"/>
    <w:rsid w:val="00DC2DA8"/>
    <w:rsid w:val="00DC39AB"/>
    <w:rsid w:val="00DC3F0E"/>
    <w:rsid w:val="00DC530B"/>
    <w:rsid w:val="00DC6951"/>
    <w:rsid w:val="00DC73BF"/>
    <w:rsid w:val="00DD07CE"/>
    <w:rsid w:val="00DD1A4C"/>
    <w:rsid w:val="00DD1E3F"/>
    <w:rsid w:val="00DD1F89"/>
    <w:rsid w:val="00DD3FC6"/>
    <w:rsid w:val="00DD6121"/>
    <w:rsid w:val="00DD665C"/>
    <w:rsid w:val="00DD739C"/>
    <w:rsid w:val="00DD7900"/>
    <w:rsid w:val="00DE3444"/>
    <w:rsid w:val="00DE7358"/>
    <w:rsid w:val="00DF0998"/>
    <w:rsid w:val="00DF1FFA"/>
    <w:rsid w:val="00DF35CA"/>
    <w:rsid w:val="00DF47B7"/>
    <w:rsid w:val="00DF4FA7"/>
    <w:rsid w:val="00DF5F9B"/>
    <w:rsid w:val="00DF6417"/>
    <w:rsid w:val="00E01F88"/>
    <w:rsid w:val="00E03274"/>
    <w:rsid w:val="00E03AF1"/>
    <w:rsid w:val="00E068A7"/>
    <w:rsid w:val="00E1158A"/>
    <w:rsid w:val="00E12A49"/>
    <w:rsid w:val="00E138F7"/>
    <w:rsid w:val="00E1470C"/>
    <w:rsid w:val="00E158B8"/>
    <w:rsid w:val="00E16239"/>
    <w:rsid w:val="00E16C64"/>
    <w:rsid w:val="00E16F48"/>
    <w:rsid w:val="00E20326"/>
    <w:rsid w:val="00E208CD"/>
    <w:rsid w:val="00E2142F"/>
    <w:rsid w:val="00E22552"/>
    <w:rsid w:val="00E24D6F"/>
    <w:rsid w:val="00E2523B"/>
    <w:rsid w:val="00E2668C"/>
    <w:rsid w:val="00E26BDB"/>
    <w:rsid w:val="00E27B65"/>
    <w:rsid w:val="00E31279"/>
    <w:rsid w:val="00E31626"/>
    <w:rsid w:val="00E318EE"/>
    <w:rsid w:val="00E31D1B"/>
    <w:rsid w:val="00E32ADF"/>
    <w:rsid w:val="00E3519A"/>
    <w:rsid w:val="00E35218"/>
    <w:rsid w:val="00E354AC"/>
    <w:rsid w:val="00E3598B"/>
    <w:rsid w:val="00E35D31"/>
    <w:rsid w:val="00E412A4"/>
    <w:rsid w:val="00E4320E"/>
    <w:rsid w:val="00E4379A"/>
    <w:rsid w:val="00E450BA"/>
    <w:rsid w:val="00E473EF"/>
    <w:rsid w:val="00E501FD"/>
    <w:rsid w:val="00E507BA"/>
    <w:rsid w:val="00E50BC1"/>
    <w:rsid w:val="00E51CA5"/>
    <w:rsid w:val="00E526C0"/>
    <w:rsid w:val="00E52BD6"/>
    <w:rsid w:val="00E53F6F"/>
    <w:rsid w:val="00E5434A"/>
    <w:rsid w:val="00E56153"/>
    <w:rsid w:val="00E56C8C"/>
    <w:rsid w:val="00E60689"/>
    <w:rsid w:val="00E62975"/>
    <w:rsid w:val="00E62D4D"/>
    <w:rsid w:val="00E6358A"/>
    <w:rsid w:val="00E64674"/>
    <w:rsid w:val="00E64916"/>
    <w:rsid w:val="00E6491A"/>
    <w:rsid w:val="00E655EA"/>
    <w:rsid w:val="00E65BC8"/>
    <w:rsid w:val="00E65DE0"/>
    <w:rsid w:val="00E66323"/>
    <w:rsid w:val="00E75AB4"/>
    <w:rsid w:val="00E7633C"/>
    <w:rsid w:val="00E80ED9"/>
    <w:rsid w:val="00E84436"/>
    <w:rsid w:val="00E8467E"/>
    <w:rsid w:val="00E85147"/>
    <w:rsid w:val="00E85D52"/>
    <w:rsid w:val="00E867C3"/>
    <w:rsid w:val="00E87052"/>
    <w:rsid w:val="00E8793D"/>
    <w:rsid w:val="00E87A29"/>
    <w:rsid w:val="00E87AEB"/>
    <w:rsid w:val="00E904B4"/>
    <w:rsid w:val="00E918E2"/>
    <w:rsid w:val="00E91F08"/>
    <w:rsid w:val="00E92F45"/>
    <w:rsid w:val="00E93565"/>
    <w:rsid w:val="00E95D08"/>
    <w:rsid w:val="00E96BF5"/>
    <w:rsid w:val="00E97D91"/>
    <w:rsid w:val="00EA1DC2"/>
    <w:rsid w:val="00EA2CB7"/>
    <w:rsid w:val="00EA63C8"/>
    <w:rsid w:val="00EA6A01"/>
    <w:rsid w:val="00EB0337"/>
    <w:rsid w:val="00EB044D"/>
    <w:rsid w:val="00EB0EB6"/>
    <w:rsid w:val="00EB1A78"/>
    <w:rsid w:val="00EB2BFD"/>
    <w:rsid w:val="00EB2E6F"/>
    <w:rsid w:val="00EB3477"/>
    <w:rsid w:val="00EB3CC1"/>
    <w:rsid w:val="00EB462A"/>
    <w:rsid w:val="00EB58F3"/>
    <w:rsid w:val="00EB6DB1"/>
    <w:rsid w:val="00EB74CA"/>
    <w:rsid w:val="00EC1746"/>
    <w:rsid w:val="00EC4E32"/>
    <w:rsid w:val="00EC5E36"/>
    <w:rsid w:val="00EC606C"/>
    <w:rsid w:val="00EC6225"/>
    <w:rsid w:val="00ED047F"/>
    <w:rsid w:val="00ED1320"/>
    <w:rsid w:val="00ED14AA"/>
    <w:rsid w:val="00ED3803"/>
    <w:rsid w:val="00ED3DFC"/>
    <w:rsid w:val="00ED4CEE"/>
    <w:rsid w:val="00ED5556"/>
    <w:rsid w:val="00ED7633"/>
    <w:rsid w:val="00EE152C"/>
    <w:rsid w:val="00EE1C45"/>
    <w:rsid w:val="00EE235D"/>
    <w:rsid w:val="00EE2B39"/>
    <w:rsid w:val="00EE36BF"/>
    <w:rsid w:val="00EE4C22"/>
    <w:rsid w:val="00EE4C25"/>
    <w:rsid w:val="00EE4E20"/>
    <w:rsid w:val="00EE649D"/>
    <w:rsid w:val="00EE708F"/>
    <w:rsid w:val="00EE7DDB"/>
    <w:rsid w:val="00EF04BE"/>
    <w:rsid w:val="00EF1326"/>
    <w:rsid w:val="00EF1486"/>
    <w:rsid w:val="00EF2963"/>
    <w:rsid w:val="00EF3436"/>
    <w:rsid w:val="00EF478D"/>
    <w:rsid w:val="00EF644E"/>
    <w:rsid w:val="00EF7670"/>
    <w:rsid w:val="00F0028E"/>
    <w:rsid w:val="00F011BD"/>
    <w:rsid w:val="00F01217"/>
    <w:rsid w:val="00F012A9"/>
    <w:rsid w:val="00F01562"/>
    <w:rsid w:val="00F0251A"/>
    <w:rsid w:val="00F029AA"/>
    <w:rsid w:val="00F03309"/>
    <w:rsid w:val="00F034DF"/>
    <w:rsid w:val="00F04B7E"/>
    <w:rsid w:val="00F0579B"/>
    <w:rsid w:val="00F077E4"/>
    <w:rsid w:val="00F10FB8"/>
    <w:rsid w:val="00F12612"/>
    <w:rsid w:val="00F12B49"/>
    <w:rsid w:val="00F14FE1"/>
    <w:rsid w:val="00F1545A"/>
    <w:rsid w:val="00F157BE"/>
    <w:rsid w:val="00F15FA8"/>
    <w:rsid w:val="00F2331D"/>
    <w:rsid w:val="00F23698"/>
    <w:rsid w:val="00F23ADF"/>
    <w:rsid w:val="00F24453"/>
    <w:rsid w:val="00F24784"/>
    <w:rsid w:val="00F24B87"/>
    <w:rsid w:val="00F25490"/>
    <w:rsid w:val="00F26F74"/>
    <w:rsid w:val="00F30C19"/>
    <w:rsid w:val="00F3170A"/>
    <w:rsid w:val="00F31A12"/>
    <w:rsid w:val="00F31C78"/>
    <w:rsid w:val="00F34062"/>
    <w:rsid w:val="00F346E3"/>
    <w:rsid w:val="00F3482F"/>
    <w:rsid w:val="00F34978"/>
    <w:rsid w:val="00F368A7"/>
    <w:rsid w:val="00F3734F"/>
    <w:rsid w:val="00F37FB6"/>
    <w:rsid w:val="00F42909"/>
    <w:rsid w:val="00F43E8D"/>
    <w:rsid w:val="00F457D3"/>
    <w:rsid w:val="00F45C8D"/>
    <w:rsid w:val="00F47FFD"/>
    <w:rsid w:val="00F51BD3"/>
    <w:rsid w:val="00F51CCC"/>
    <w:rsid w:val="00F52857"/>
    <w:rsid w:val="00F52F5B"/>
    <w:rsid w:val="00F5324B"/>
    <w:rsid w:val="00F545DF"/>
    <w:rsid w:val="00F54956"/>
    <w:rsid w:val="00F5774B"/>
    <w:rsid w:val="00F6042C"/>
    <w:rsid w:val="00F60742"/>
    <w:rsid w:val="00F61226"/>
    <w:rsid w:val="00F618B6"/>
    <w:rsid w:val="00F6202A"/>
    <w:rsid w:val="00F653EB"/>
    <w:rsid w:val="00F657F7"/>
    <w:rsid w:val="00F660E5"/>
    <w:rsid w:val="00F66160"/>
    <w:rsid w:val="00F66951"/>
    <w:rsid w:val="00F676EE"/>
    <w:rsid w:val="00F67FA4"/>
    <w:rsid w:val="00F720DC"/>
    <w:rsid w:val="00F73A3C"/>
    <w:rsid w:val="00F74539"/>
    <w:rsid w:val="00F74DB7"/>
    <w:rsid w:val="00F7758F"/>
    <w:rsid w:val="00F801C5"/>
    <w:rsid w:val="00F816F9"/>
    <w:rsid w:val="00F824C3"/>
    <w:rsid w:val="00F84C1F"/>
    <w:rsid w:val="00F86BDB"/>
    <w:rsid w:val="00F87886"/>
    <w:rsid w:val="00F90468"/>
    <w:rsid w:val="00F91B54"/>
    <w:rsid w:val="00F91C40"/>
    <w:rsid w:val="00F95EE0"/>
    <w:rsid w:val="00F962CA"/>
    <w:rsid w:val="00F96A68"/>
    <w:rsid w:val="00F96CDE"/>
    <w:rsid w:val="00F97078"/>
    <w:rsid w:val="00F97746"/>
    <w:rsid w:val="00F978B6"/>
    <w:rsid w:val="00FA0C6A"/>
    <w:rsid w:val="00FA1D5D"/>
    <w:rsid w:val="00FA20DE"/>
    <w:rsid w:val="00FA2EB1"/>
    <w:rsid w:val="00FA3A49"/>
    <w:rsid w:val="00FA4F3E"/>
    <w:rsid w:val="00FA5B0A"/>
    <w:rsid w:val="00FA5CEE"/>
    <w:rsid w:val="00FA5F09"/>
    <w:rsid w:val="00FA6D69"/>
    <w:rsid w:val="00FB0667"/>
    <w:rsid w:val="00FB1A36"/>
    <w:rsid w:val="00FB26FC"/>
    <w:rsid w:val="00FB4C89"/>
    <w:rsid w:val="00FB7260"/>
    <w:rsid w:val="00FB7F54"/>
    <w:rsid w:val="00FC1A3D"/>
    <w:rsid w:val="00FC1DE8"/>
    <w:rsid w:val="00FC641F"/>
    <w:rsid w:val="00FC6D6F"/>
    <w:rsid w:val="00FD4585"/>
    <w:rsid w:val="00FD4B77"/>
    <w:rsid w:val="00FD4F9C"/>
    <w:rsid w:val="00FD72D9"/>
    <w:rsid w:val="00FD7AAE"/>
    <w:rsid w:val="00FE021D"/>
    <w:rsid w:val="00FE2645"/>
    <w:rsid w:val="00FE4BC3"/>
    <w:rsid w:val="00FE61F7"/>
    <w:rsid w:val="00FE6E99"/>
    <w:rsid w:val="00FF148C"/>
    <w:rsid w:val="00FF1FDA"/>
    <w:rsid w:val="00FF3374"/>
    <w:rsid w:val="00FF36C5"/>
    <w:rsid w:val="00FF45EB"/>
    <w:rsid w:val="00FF65A3"/>
    <w:rsid w:val="00FF6E63"/>
    <w:rsid w:val="00FF6F67"/>
    <w:rsid w:val="00FF72D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C"/>
    <w:rPr>
      <w:sz w:val="24"/>
      <w:szCs w:val="24"/>
    </w:rPr>
  </w:style>
  <w:style w:type="paragraph" w:styleId="1">
    <w:name w:val="heading 1"/>
    <w:basedOn w:val="a"/>
    <w:next w:val="a"/>
    <w:qFormat/>
    <w:rsid w:val="00FF7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qFormat/>
    <w:rsid w:val="00D76804"/>
    <w:pPr>
      <w:keepNext/>
      <w:numPr>
        <w:ilvl w:val="2"/>
        <w:numId w:val="2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qFormat/>
    <w:rsid w:val="00D76804"/>
    <w:pPr>
      <w:numPr>
        <w:ilvl w:val="5"/>
        <w:numId w:val="2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qFormat/>
    <w:rsid w:val="00D76804"/>
    <w:pPr>
      <w:numPr>
        <w:ilvl w:val="6"/>
        <w:numId w:val="2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qFormat/>
    <w:rsid w:val="00D76804"/>
    <w:pPr>
      <w:numPr>
        <w:ilvl w:val="7"/>
        <w:numId w:val="2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qFormat/>
    <w:rsid w:val="00D76804"/>
    <w:pPr>
      <w:numPr>
        <w:ilvl w:val="8"/>
        <w:numId w:val="2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E6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8E19B2"/>
    <w:pPr>
      <w:spacing w:after="240"/>
    </w:pPr>
  </w:style>
  <w:style w:type="paragraph" w:styleId="a5">
    <w:name w:val="Body Text Indent"/>
    <w:basedOn w:val="a"/>
    <w:link w:val="a6"/>
    <w:rsid w:val="009C6DF8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C6D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9C6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2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vps698610">
    <w:name w:val="rvps698610"/>
    <w:basedOn w:val="a"/>
    <w:rsid w:val="00F45C8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7">
    <w:name w:val="Table Grid"/>
    <w:basedOn w:val="a1"/>
    <w:rsid w:val="0037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semiHidden/>
    <w:rsid w:val="005021B1"/>
    <w:rPr>
      <w:sz w:val="20"/>
      <w:szCs w:val="20"/>
    </w:rPr>
  </w:style>
  <w:style w:type="paragraph" w:styleId="a9">
    <w:name w:val="Title"/>
    <w:basedOn w:val="a"/>
    <w:qFormat/>
    <w:rsid w:val="005021B1"/>
    <w:pPr>
      <w:jc w:val="center"/>
    </w:pPr>
    <w:rPr>
      <w:b/>
      <w:bCs/>
      <w:sz w:val="28"/>
    </w:rPr>
  </w:style>
  <w:style w:type="paragraph" w:styleId="aa">
    <w:name w:val="Plain Text"/>
    <w:basedOn w:val="a"/>
    <w:rsid w:val="005021B1"/>
    <w:rPr>
      <w:rFonts w:ascii="Courier New" w:hAnsi="Courier New" w:cs="Courier New"/>
      <w:sz w:val="20"/>
      <w:szCs w:val="20"/>
    </w:rPr>
  </w:style>
  <w:style w:type="paragraph" w:customStyle="1" w:styleId="ab">
    <w:name w:val="_Маркированный список"/>
    <w:basedOn w:val="a"/>
    <w:rsid w:val="005021B1"/>
    <w:pPr>
      <w:tabs>
        <w:tab w:val="num" w:pos="720"/>
      </w:tabs>
      <w:ind w:left="720" w:hanging="360"/>
      <w:jc w:val="both"/>
    </w:pPr>
    <w:rPr>
      <w:szCs w:val="20"/>
    </w:rPr>
  </w:style>
  <w:style w:type="paragraph" w:customStyle="1" w:styleId="ac">
    <w:name w:val="Заг_осн. тест"/>
    <w:basedOn w:val="a"/>
    <w:rsid w:val="005021B1"/>
    <w:pPr>
      <w:ind w:firstLine="720"/>
      <w:jc w:val="both"/>
    </w:pPr>
    <w:rPr>
      <w:szCs w:val="20"/>
    </w:rPr>
  </w:style>
  <w:style w:type="paragraph" w:customStyle="1" w:styleId="ad">
    <w:name w:val="_Заголовок_таблица"/>
    <w:basedOn w:val="a"/>
    <w:rsid w:val="005021B1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0">
    <w:name w:val="Body Text Indent 3"/>
    <w:basedOn w:val="a"/>
    <w:rsid w:val="005021B1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5021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footer"/>
    <w:basedOn w:val="a"/>
    <w:rsid w:val="0069483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836"/>
  </w:style>
  <w:style w:type="paragraph" w:styleId="af0">
    <w:name w:val="header"/>
    <w:basedOn w:val="a"/>
    <w:rsid w:val="0037469B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EA63C8"/>
    <w:rPr>
      <w:sz w:val="16"/>
      <w:szCs w:val="16"/>
    </w:rPr>
  </w:style>
  <w:style w:type="paragraph" w:styleId="af2">
    <w:name w:val="Balloon Text"/>
    <w:basedOn w:val="a"/>
    <w:semiHidden/>
    <w:rsid w:val="00EA63C8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CE4C46"/>
    <w:rPr>
      <w:sz w:val="20"/>
      <w:szCs w:val="20"/>
    </w:rPr>
  </w:style>
  <w:style w:type="character" w:styleId="af4">
    <w:name w:val="footnote reference"/>
    <w:semiHidden/>
    <w:rsid w:val="00CE4C46"/>
    <w:rPr>
      <w:vertAlign w:val="superscript"/>
    </w:rPr>
  </w:style>
  <w:style w:type="paragraph" w:customStyle="1" w:styleId="unnamed1">
    <w:name w:val="unnamed1"/>
    <w:basedOn w:val="a"/>
    <w:link w:val="unnamed10"/>
    <w:rsid w:val="0013034E"/>
    <w:pPr>
      <w:spacing w:before="100" w:beforeAutospacing="1" w:after="100" w:afterAutospacing="1"/>
    </w:pPr>
  </w:style>
  <w:style w:type="character" w:customStyle="1" w:styleId="unnamed10">
    <w:name w:val="unnamed1 Знак"/>
    <w:link w:val="unnamed1"/>
    <w:rsid w:val="0013034E"/>
    <w:rPr>
      <w:sz w:val="24"/>
      <w:szCs w:val="24"/>
      <w:lang w:val="ru-RU" w:eastAsia="ru-RU" w:bidi="ar-SA"/>
    </w:rPr>
  </w:style>
  <w:style w:type="paragraph" w:styleId="af5">
    <w:name w:val="annotation subject"/>
    <w:basedOn w:val="a8"/>
    <w:next w:val="a8"/>
    <w:semiHidden/>
    <w:rsid w:val="002D4CD7"/>
    <w:rPr>
      <w:b/>
      <w:bCs/>
    </w:rPr>
  </w:style>
  <w:style w:type="paragraph" w:customStyle="1" w:styleId="ConsTitle">
    <w:name w:val="ConsTitle"/>
    <w:rsid w:val="007D1AE1"/>
    <w:pPr>
      <w:widowControl w:val="0"/>
    </w:pPr>
    <w:rPr>
      <w:rFonts w:ascii="Arial" w:hAnsi="Arial"/>
      <w:b/>
      <w:sz w:val="16"/>
    </w:rPr>
  </w:style>
  <w:style w:type="paragraph" w:styleId="af6">
    <w:name w:val="Body Text"/>
    <w:basedOn w:val="a"/>
    <w:rsid w:val="007D1AE1"/>
    <w:pPr>
      <w:spacing w:after="120"/>
    </w:pPr>
  </w:style>
  <w:style w:type="paragraph" w:customStyle="1" w:styleId="ConsPlusNonformat">
    <w:name w:val="ConsPlusNonformat"/>
    <w:rsid w:val="008312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qFormat/>
    <w:rsid w:val="00682121"/>
    <w:rPr>
      <w:b/>
      <w:bCs/>
    </w:rPr>
  </w:style>
  <w:style w:type="paragraph" w:styleId="af8">
    <w:name w:val="endnote text"/>
    <w:basedOn w:val="a"/>
    <w:link w:val="af9"/>
    <w:rsid w:val="00F3734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3734F"/>
  </w:style>
  <w:style w:type="character" w:styleId="afa">
    <w:name w:val="endnote reference"/>
    <w:rsid w:val="00F3734F"/>
    <w:rPr>
      <w:vertAlign w:val="superscript"/>
    </w:rPr>
  </w:style>
  <w:style w:type="character" w:customStyle="1" w:styleId="a6">
    <w:name w:val="Основной текст с отступом Знак"/>
    <w:link w:val="a5"/>
    <w:rsid w:val="003B6BE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C"/>
    <w:rPr>
      <w:sz w:val="24"/>
      <w:szCs w:val="24"/>
    </w:rPr>
  </w:style>
  <w:style w:type="paragraph" w:styleId="1">
    <w:name w:val="heading 1"/>
    <w:basedOn w:val="a"/>
    <w:next w:val="a"/>
    <w:qFormat/>
    <w:rsid w:val="00FF77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qFormat/>
    <w:rsid w:val="00D76804"/>
    <w:pPr>
      <w:keepNext/>
      <w:numPr>
        <w:ilvl w:val="2"/>
        <w:numId w:val="2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"/>
    <w:next w:val="a"/>
    <w:qFormat/>
    <w:rsid w:val="00D76804"/>
    <w:pPr>
      <w:numPr>
        <w:ilvl w:val="5"/>
        <w:numId w:val="2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"/>
    <w:next w:val="a"/>
    <w:qFormat/>
    <w:rsid w:val="00D76804"/>
    <w:pPr>
      <w:numPr>
        <w:ilvl w:val="6"/>
        <w:numId w:val="2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qFormat/>
    <w:rsid w:val="00D76804"/>
    <w:pPr>
      <w:numPr>
        <w:ilvl w:val="7"/>
        <w:numId w:val="2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qFormat/>
    <w:rsid w:val="00D76804"/>
    <w:pPr>
      <w:numPr>
        <w:ilvl w:val="8"/>
        <w:numId w:val="2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E663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8E19B2"/>
    <w:pPr>
      <w:spacing w:after="240"/>
    </w:pPr>
  </w:style>
  <w:style w:type="paragraph" w:styleId="a5">
    <w:name w:val="Body Text Indent"/>
    <w:basedOn w:val="a"/>
    <w:link w:val="a6"/>
    <w:rsid w:val="009C6DF8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9C6DF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9C6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2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vps698610">
    <w:name w:val="rvps698610"/>
    <w:basedOn w:val="a"/>
    <w:rsid w:val="00F45C8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7">
    <w:name w:val="Table Grid"/>
    <w:basedOn w:val="a1"/>
    <w:rsid w:val="0037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semiHidden/>
    <w:rsid w:val="005021B1"/>
    <w:rPr>
      <w:sz w:val="20"/>
      <w:szCs w:val="20"/>
    </w:rPr>
  </w:style>
  <w:style w:type="paragraph" w:styleId="a9">
    <w:name w:val="Title"/>
    <w:basedOn w:val="a"/>
    <w:qFormat/>
    <w:rsid w:val="005021B1"/>
    <w:pPr>
      <w:jc w:val="center"/>
    </w:pPr>
    <w:rPr>
      <w:b/>
      <w:bCs/>
      <w:sz w:val="28"/>
    </w:rPr>
  </w:style>
  <w:style w:type="paragraph" w:styleId="aa">
    <w:name w:val="Plain Text"/>
    <w:basedOn w:val="a"/>
    <w:rsid w:val="005021B1"/>
    <w:rPr>
      <w:rFonts w:ascii="Courier New" w:hAnsi="Courier New" w:cs="Courier New"/>
      <w:sz w:val="20"/>
      <w:szCs w:val="20"/>
    </w:rPr>
  </w:style>
  <w:style w:type="paragraph" w:customStyle="1" w:styleId="ab">
    <w:name w:val="_Маркированный список"/>
    <w:basedOn w:val="a"/>
    <w:rsid w:val="005021B1"/>
    <w:pPr>
      <w:tabs>
        <w:tab w:val="num" w:pos="720"/>
      </w:tabs>
      <w:ind w:left="720" w:hanging="360"/>
      <w:jc w:val="both"/>
    </w:pPr>
    <w:rPr>
      <w:szCs w:val="20"/>
    </w:rPr>
  </w:style>
  <w:style w:type="paragraph" w:customStyle="1" w:styleId="ac">
    <w:name w:val="Заг_осн. тест"/>
    <w:basedOn w:val="a"/>
    <w:rsid w:val="005021B1"/>
    <w:pPr>
      <w:ind w:firstLine="720"/>
      <w:jc w:val="both"/>
    </w:pPr>
    <w:rPr>
      <w:szCs w:val="20"/>
    </w:rPr>
  </w:style>
  <w:style w:type="paragraph" w:customStyle="1" w:styleId="ad">
    <w:name w:val="_Заголовок_таблица"/>
    <w:basedOn w:val="a"/>
    <w:rsid w:val="005021B1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0">
    <w:name w:val="Body Text Indent 3"/>
    <w:basedOn w:val="a"/>
    <w:rsid w:val="005021B1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5021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footer"/>
    <w:basedOn w:val="a"/>
    <w:rsid w:val="0069483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836"/>
  </w:style>
  <w:style w:type="paragraph" w:styleId="af0">
    <w:name w:val="header"/>
    <w:basedOn w:val="a"/>
    <w:rsid w:val="0037469B"/>
    <w:pPr>
      <w:tabs>
        <w:tab w:val="center" w:pos="4677"/>
        <w:tab w:val="right" w:pos="9355"/>
      </w:tabs>
    </w:pPr>
  </w:style>
  <w:style w:type="character" w:styleId="af1">
    <w:name w:val="annotation reference"/>
    <w:semiHidden/>
    <w:rsid w:val="00EA63C8"/>
    <w:rPr>
      <w:sz w:val="16"/>
      <w:szCs w:val="16"/>
    </w:rPr>
  </w:style>
  <w:style w:type="paragraph" w:styleId="af2">
    <w:name w:val="Balloon Text"/>
    <w:basedOn w:val="a"/>
    <w:semiHidden/>
    <w:rsid w:val="00EA63C8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CE4C46"/>
    <w:rPr>
      <w:sz w:val="20"/>
      <w:szCs w:val="20"/>
    </w:rPr>
  </w:style>
  <w:style w:type="character" w:styleId="af4">
    <w:name w:val="footnote reference"/>
    <w:semiHidden/>
    <w:rsid w:val="00CE4C46"/>
    <w:rPr>
      <w:vertAlign w:val="superscript"/>
    </w:rPr>
  </w:style>
  <w:style w:type="paragraph" w:customStyle="1" w:styleId="unnamed1">
    <w:name w:val="unnamed1"/>
    <w:basedOn w:val="a"/>
    <w:link w:val="unnamed10"/>
    <w:rsid w:val="0013034E"/>
    <w:pPr>
      <w:spacing w:before="100" w:beforeAutospacing="1" w:after="100" w:afterAutospacing="1"/>
    </w:pPr>
  </w:style>
  <w:style w:type="character" w:customStyle="1" w:styleId="unnamed10">
    <w:name w:val="unnamed1 Знак"/>
    <w:link w:val="unnamed1"/>
    <w:rsid w:val="0013034E"/>
    <w:rPr>
      <w:sz w:val="24"/>
      <w:szCs w:val="24"/>
      <w:lang w:val="ru-RU" w:eastAsia="ru-RU" w:bidi="ar-SA"/>
    </w:rPr>
  </w:style>
  <w:style w:type="paragraph" w:styleId="af5">
    <w:name w:val="annotation subject"/>
    <w:basedOn w:val="a8"/>
    <w:next w:val="a8"/>
    <w:semiHidden/>
    <w:rsid w:val="002D4CD7"/>
    <w:rPr>
      <w:b/>
      <w:bCs/>
    </w:rPr>
  </w:style>
  <w:style w:type="paragraph" w:customStyle="1" w:styleId="ConsTitle">
    <w:name w:val="ConsTitle"/>
    <w:rsid w:val="007D1AE1"/>
    <w:pPr>
      <w:widowControl w:val="0"/>
    </w:pPr>
    <w:rPr>
      <w:rFonts w:ascii="Arial" w:hAnsi="Arial"/>
      <w:b/>
      <w:sz w:val="16"/>
    </w:rPr>
  </w:style>
  <w:style w:type="paragraph" w:styleId="af6">
    <w:name w:val="Body Text"/>
    <w:basedOn w:val="a"/>
    <w:rsid w:val="007D1AE1"/>
    <w:pPr>
      <w:spacing w:after="120"/>
    </w:pPr>
  </w:style>
  <w:style w:type="paragraph" w:customStyle="1" w:styleId="ConsPlusNonformat">
    <w:name w:val="ConsPlusNonformat"/>
    <w:rsid w:val="008312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qFormat/>
    <w:rsid w:val="00682121"/>
    <w:rPr>
      <w:b/>
      <w:bCs/>
    </w:rPr>
  </w:style>
  <w:style w:type="paragraph" w:styleId="af8">
    <w:name w:val="endnote text"/>
    <w:basedOn w:val="a"/>
    <w:link w:val="af9"/>
    <w:rsid w:val="00F3734F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3734F"/>
  </w:style>
  <w:style w:type="character" w:styleId="afa">
    <w:name w:val="endnote reference"/>
    <w:rsid w:val="00F3734F"/>
    <w:rPr>
      <w:vertAlign w:val="superscript"/>
    </w:rPr>
  </w:style>
  <w:style w:type="character" w:customStyle="1" w:styleId="a6">
    <w:name w:val="Основной текст с отступом Знак"/>
    <w:link w:val="a5"/>
    <w:rsid w:val="003B6BE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2015-03-12T11:02:00Z</cp:lastPrinted>
  <dcterms:created xsi:type="dcterms:W3CDTF">2017-04-27T11:51:00Z</dcterms:created>
  <dcterms:modified xsi:type="dcterms:W3CDTF">2017-04-27T11:51:00Z</dcterms:modified>
</cp:coreProperties>
</file>