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00" w:rsidRPr="00412200" w:rsidRDefault="00412200" w:rsidP="00412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28675"/>
            <wp:effectExtent l="19050" t="0" r="0" b="0"/>
            <wp:docPr id="1" name="Рисунок 1" descr="Valdr_shield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dr_shield_cl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00" w:rsidRPr="00412200" w:rsidRDefault="00412200" w:rsidP="0041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0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1220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с к а я   Ф е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412200" w:rsidRPr="00412200" w:rsidRDefault="00412200" w:rsidP="0041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00">
        <w:rPr>
          <w:rFonts w:ascii="Times New Roman" w:hAnsi="Times New Roman" w:cs="Times New Roman"/>
          <w:b/>
          <w:sz w:val="28"/>
          <w:szCs w:val="28"/>
        </w:rPr>
        <w:t xml:space="preserve">Н о в г о </w:t>
      </w:r>
      <w:proofErr w:type="spellStart"/>
      <w:proofErr w:type="gramStart"/>
      <w:r w:rsidRPr="004122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с к а я    о б л а с т </w:t>
      </w:r>
      <w:proofErr w:type="spellStart"/>
      <w:r w:rsidRPr="00412200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</w:p>
    <w:p w:rsidR="00412200" w:rsidRPr="00412200" w:rsidRDefault="00412200" w:rsidP="0041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200">
        <w:rPr>
          <w:rFonts w:ascii="Times New Roman" w:hAnsi="Times New Roman" w:cs="Times New Roman"/>
          <w:b/>
          <w:sz w:val="28"/>
          <w:szCs w:val="28"/>
        </w:rPr>
        <w:t>Контрольно-счетная палата Валдайского муниципального района</w:t>
      </w:r>
    </w:p>
    <w:p w:rsidR="00412200" w:rsidRPr="00412200" w:rsidRDefault="00412200" w:rsidP="004122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200" w:rsidRPr="00412200" w:rsidRDefault="00412200" w:rsidP="0041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2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12200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412200" w:rsidRPr="00412200" w:rsidRDefault="00412200" w:rsidP="004122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200" w:rsidRPr="00412200" w:rsidRDefault="00412200" w:rsidP="0041220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12200">
        <w:rPr>
          <w:rFonts w:ascii="Times New Roman" w:hAnsi="Times New Roman" w:cs="Times New Roman"/>
          <w:sz w:val="28"/>
          <w:szCs w:val="28"/>
        </w:rPr>
        <w:t xml:space="preserve">от 29.04.2013                № 14-2013                              г. Валдай                                             </w:t>
      </w:r>
    </w:p>
    <w:p w:rsidR="00412200" w:rsidRPr="00412200" w:rsidRDefault="00412200" w:rsidP="00412200">
      <w:pPr>
        <w:shd w:val="clear" w:color="auto" w:fill="FFFFFF"/>
        <w:tabs>
          <w:tab w:val="left" w:pos="2774"/>
        </w:tabs>
        <w:spacing w:before="792" w:line="240" w:lineRule="exact"/>
        <w:ind w:left="91" w:right="627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t>утверждении Порядка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z w:val="28"/>
          <w:szCs w:val="28"/>
        </w:rPr>
        <w:t>размещения сведении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t>доходах, об имуществе и</w:t>
      </w: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Pr="00412200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r w:rsidRPr="004122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12200">
        <w:rPr>
          <w:rFonts w:ascii="Times New Roman" w:hAnsi="Times New Roman" w:cs="Times New Roman"/>
          <w:b/>
          <w:bCs/>
          <w:spacing w:val="-2"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Контрольно </w:t>
      </w:r>
      <w:proofErr w:type="gram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–</w:t>
      </w:r>
      <w:r w:rsidRPr="00412200">
        <w:rPr>
          <w:rFonts w:ascii="Times New Roman" w:hAnsi="Times New Roman" w:cs="Times New Roman"/>
          <w:b/>
          <w:bCs/>
          <w:spacing w:val="-5"/>
          <w:sz w:val="28"/>
          <w:szCs w:val="28"/>
        </w:rPr>
        <w:t>с</w:t>
      </w:r>
      <w:proofErr w:type="gramEnd"/>
      <w:r w:rsidRPr="00412200">
        <w:rPr>
          <w:rFonts w:ascii="Times New Roman" w:hAnsi="Times New Roman" w:cs="Times New Roman"/>
          <w:b/>
          <w:bCs/>
          <w:spacing w:val="-5"/>
          <w:sz w:val="28"/>
          <w:szCs w:val="28"/>
        </w:rPr>
        <w:t>четной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Палаты </w:t>
      </w: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t>Валдайского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z w:val="28"/>
          <w:szCs w:val="28"/>
        </w:rPr>
        <w:t>членов их семей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официальном </w:t>
      </w:r>
      <w:r w:rsidRPr="00412200">
        <w:rPr>
          <w:rFonts w:ascii="Times New Roman" w:hAnsi="Times New Roman" w:cs="Times New Roman"/>
          <w:b/>
          <w:bCs/>
          <w:spacing w:val="-6"/>
          <w:sz w:val="28"/>
          <w:szCs w:val="28"/>
        </w:rPr>
        <w:t>сайте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Валдайского </w:t>
      </w:r>
      <w:r w:rsidRPr="00412200">
        <w:rPr>
          <w:rFonts w:ascii="Times New Roman" w:hAnsi="Times New Roman" w:cs="Times New Roman"/>
          <w:b/>
          <w:bCs/>
          <w:spacing w:val="-4"/>
          <w:sz w:val="28"/>
          <w:szCs w:val="28"/>
        </w:rPr>
        <w:t>муниципального района.</w:t>
      </w:r>
    </w:p>
    <w:p w:rsidR="00412200" w:rsidRPr="00412200" w:rsidRDefault="00412200" w:rsidP="00412200">
      <w:pPr>
        <w:shd w:val="clear" w:color="auto" w:fill="FFFFFF"/>
        <w:spacing w:line="240" w:lineRule="exact"/>
        <w:ind w:left="106" w:right="673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12200" w:rsidRPr="00412200" w:rsidRDefault="00412200" w:rsidP="00412200">
      <w:pPr>
        <w:shd w:val="clear" w:color="auto" w:fill="FFFFFF"/>
        <w:spacing w:line="240" w:lineRule="exact"/>
        <w:ind w:left="106" w:right="6739"/>
        <w:jc w:val="both"/>
        <w:rPr>
          <w:rFonts w:ascii="Times New Roman" w:hAnsi="Times New Roman" w:cs="Times New Roman"/>
          <w:sz w:val="28"/>
          <w:szCs w:val="28"/>
        </w:rPr>
      </w:pPr>
    </w:p>
    <w:p w:rsidR="00412200" w:rsidRPr="00412200" w:rsidRDefault="00412200" w:rsidP="00412200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 xml:space="preserve">     В соответствии с частью 6 статьи 8 Федерального закона от 25 декабря 2008 года №273-Ф3 «О противодействии коррупции»,</w:t>
      </w:r>
    </w:p>
    <w:p w:rsidR="00412200" w:rsidRPr="00412200" w:rsidRDefault="00412200" w:rsidP="00412200">
      <w:pPr>
        <w:shd w:val="clear" w:color="auto" w:fill="FFFFFF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12200" w:rsidRPr="00412200" w:rsidRDefault="00412200" w:rsidP="00412200">
      <w:pPr>
        <w:shd w:val="clear" w:color="auto" w:fill="FFFFFF"/>
        <w:spacing w:line="322" w:lineRule="exact"/>
        <w:ind w:right="5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размещения сведений о доходах, об </w:t>
      </w:r>
      <w:r w:rsidRPr="00412200">
        <w:rPr>
          <w:rFonts w:ascii="Times New Roman" w:hAnsi="Times New Roman" w:cs="Times New Roman"/>
          <w:spacing w:val="-2"/>
          <w:sz w:val="28"/>
          <w:szCs w:val="28"/>
        </w:rPr>
        <w:t>имуществе и обязательствах имущественного характера муниципальных служащих</w:t>
      </w:r>
      <w:proofErr w:type="gramStart"/>
      <w:r w:rsidRPr="004122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2200">
        <w:rPr>
          <w:rFonts w:ascii="Times New Roman" w:hAnsi="Times New Roman" w:cs="Times New Roman"/>
          <w:sz w:val="28"/>
          <w:szCs w:val="28"/>
        </w:rPr>
        <w:t xml:space="preserve">онтрольно- счетной палаты Валдайского муниципального района и членов их </w:t>
      </w:r>
      <w:r w:rsidRPr="00412200">
        <w:rPr>
          <w:rFonts w:ascii="Times New Roman" w:hAnsi="Times New Roman" w:cs="Times New Roman"/>
          <w:spacing w:val="-2"/>
          <w:sz w:val="28"/>
          <w:szCs w:val="28"/>
        </w:rPr>
        <w:t xml:space="preserve">семей на официальном сайте Администрации Валдайского муниципального района </w:t>
      </w:r>
      <w:r w:rsidRPr="00412200">
        <w:rPr>
          <w:rFonts w:ascii="Times New Roman" w:hAnsi="Times New Roman" w:cs="Times New Roman"/>
          <w:sz w:val="28"/>
          <w:szCs w:val="28"/>
        </w:rPr>
        <w:t>(далее Порядок).</w:t>
      </w:r>
    </w:p>
    <w:p w:rsidR="00412200" w:rsidRPr="00412200" w:rsidRDefault="00412200" w:rsidP="00412200">
      <w:pPr>
        <w:shd w:val="clear" w:color="auto" w:fill="FFFFFF"/>
        <w:spacing w:before="619" w:line="24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ПОРЯДОК</w:t>
      </w:r>
    </w:p>
    <w:p w:rsidR="00412200" w:rsidRPr="00F26A7F" w:rsidRDefault="00412200" w:rsidP="00F26A7F">
      <w:pPr>
        <w:shd w:val="clear" w:color="auto" w:fill="FFFFFF"/>
        <w:spacing w:before="5" w:line="240" w:lineRule="auto"/>
        <w:ind w:right="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7F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об имуществе и обязательствах</w:t>
      </w:r>
      <w:r w:rsidR="00F26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7F">
        <w:rPr>
          <w:rFonts w:ascii="Times New Roman" w:hAnsi="Times New Roman" w:cs="Times New Roman"/>
          <w:b/>
          <w:spacing w:val="-1"/>
          <w:sz w:val="28"/>
          <w:szCs w:val="28"/>
        </w:rPr>
        <w:t>имущественного характера муниципальных служащих</w:t>
      </w:r>
      <w:proofErr w:type="gramStart"/>
      <w:r w:rsidRPr="00F26A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</w:t>
      </w:r>
      <w:proofErr w:type="gramEnd"/>
      <w:r w:rsidRPr="00F26A7F">
        <w:rPr>
          <w:rFonts w:ascii="Times New Roman" w:hAnsi="Times New Roman" w:cs="Times New Roman"/>
          <w:b/>
          <w:spacing w:val="-1"/>
          <w:sz w:val="28"/>
          <w:szCs w:val="28"/>
        </w:rPr>
        <w:t>онтрольно- счетной</w:t>
      </w:r>
      <w:r w:rsidR="00F26A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26A7F">
        <w:rPr>
          <w:rFonts w:ascii="Times New Roman" w:hAnsi="Times New Roman" w:cs="Times New Roman"/>
          <w:b/>
          <w:spacing w:val="-1"/>
          <w:sz w:val="28"/>
          <w:szCs w:val="28"/>
        </w:rPr>
        <w:t>палаты Валдайского муниципального района и членов их семей на</w:t>
      </w:r>
      <w:r w:rsidR="00F26A7F" w:rsidRPr="00F26A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26A7F">
        <w:rPr>
          <w:rFonts w:ascii="Times New Roman" w:hAnsi="Times New Roman" w:cs="Times New Roman"/>
          <w:b/>
          <w:spacing w:val="-1"/>
          <w:sz w:val="28"/>
          <w:szCs w:val="28"/>
        </w:rPr>
        <w:t>официальном</w:t>
      </w:r>
      <w:r w:rsidR="00F26A7F" w:rsidRPr="00F26A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26A7F">
        <w:rPr>
          <w:rFonts w:ascii="Times New Roman" w:hAnsi="Times New Roman" w:cs="Times New Roman"/>
          <w:b/>
          <w:sz w:val="28"/>
          <w:szCs w:val="28"/>
        </w:rPr>
        <w:t>сайте Администрации Валдайского муниципального района</w:t>
      </w:r>
    </w:p>
    <w:p w:rsidR="00412200" w:rsidRPr="00412200" w:rsidRDefault="00412200" w:rsidP="00412200">
      <w:pPr>
        <w:shd w:val="clear" w:color="auto" w:fill="FFFFFF"/>
        <w:spacing w:before="782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"/>
          <w:sz w:val="28"/>
          <w:szCs w:val="28"/>
        </w:rPr>
        <w:t>1. Настоящим Порядком устанавливаются обязанности</w:t>
      </w:r>
      <w:proofErr w:type="gramStart"/>
      <w:r w:rsidRPr="00412200">
        <w:rPr>
          <w:rFonts w:ascii="Times New Roman" w:hAnsi="Times New Roman" w:cs="Times New Roman"/>
          <w:spacing w:val="-1"/>
          <w:sz w:val="28"/>
          <w:szCs w:val="28"/>
        </w:rPr>
        <w:t xml:space="preserve"> К</w:t>
      </w:r>
      <w:proofErr w:type="gramEnd"/>
      <w:r w:rsidRPr="00412200">
        <w:rPr>
          <w:rFonts w:ascii="Times New Roman" w:hAnsi="Times New Roman" w:cs="Times New Roman"/>
          <w:spacing w:val="-1"/>
          <w:sz w:val="28"/>
          <w:szCs w:val="28"/>
        </w:rPr>
        <w:t xml:space="preserve">онтрольно- счетной </w:t>
      </w:r>
      <w:r w:rsidRPr="00412200">
        <w:rPr>
          <w:rFonts w:ascii="Times New Roman" w:hAnsi="Times New Roman" w:cs="Times New Roman"/>
          <w:sz w:val="28"/>
          <w:szCs w:val="28"/>
        </w:rPr>
        <w:t>палаты Валдайского муниципального района по размещению сведений о доходах, об имуществе и обязательствах имущественного характера муниципальных служащих Контрольно- счетной палаты Валдайского муниципального района, их</w:t>
      </w:r>
    </w:p>
    <w:p w:rsidR="00412200" w:rsidRPr="00412200" w:rsidRDefault="00412200" w:rsidP="00412200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"/>
          <w:sz w:val="28"/>
          <w:szCs w:val="28"/>
        </w:rPr>
        <w:t xml:space="preserve">супругов и несовершеннолетних детей (далее сведения о доходах, об имуществе и обязательствах имущественного характера) на официальном сайте Администрации </w:t>
      </w:r>
      <w:r w:rsidRPr="00412200">
        <w:rPr>
          <w:rFonts w:ascii="Times New Roman" w:hAnsi="Times New Roman" w:cs="Times New Roman"/>
          <w:sz w:val="28"/>
          <w:szCs w:val="28"/>
        </w:rPr>
        <w:t xml:space="preserve">Валдайского муниципального района по адресу </w:t>
      </w:r>
      <w:hyperlink r:id="rId5" w:history="1">
        <w:r w:rsidRPr="0041220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412200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41220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valdayadm</w:t>
        </w:r>
        <w:proofErr w:type="spellEnd"/>
        <w:r w:rsidRPr="0041220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1220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12200">
        <w:rPr>
          <w:rFonts w:ascii="Times New Roman" w:hAnsi="Times New Roman" w:cs="Times New Roman"/>
          <w:sz w:val="28"/>
          <w:szCs w:val="28"/>
        </w:rPr>
        <w:t xml:space="preserve"> (далее официальный сайт).</w:t>
      </w:r>
    </w:p>
    <w:p w:rsidR="00412200" w:rsidRPr="00412200" w:rsidRDefault="00412200" w:rsidP="00412200">
      <w:pPr>
        <w:shd w:val="clear" w:color="auto" w:fill="FFFFFF"/>
        <w:tabs>
          <w:tab w:val="left" w:pos="1248"/>
        </w:tabs>
        <w:spacing w:line="322" w:lineRule="exact"/>
        <w:ind w:left="10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412200">
        <w:rPr>
          <w:rFonts w:ascii="Times New Roman" w:hAnsi="Times New Roman" w:cs="Times New Roman"/>
          <w:sz w:val="28"/>
          <w:szCs w:val="28"/>
        </w:rPr>
        <w:tab/>
        <w:t>Размещаются на официальном сайте и предоставляются для</w:t>
      </w:r>
      <w:r w:rsidRPr="00412200">
        <w:rPr>
          <w:rFonts w:ascii="Times New Roman" w:hAnsi="Times New Roman" w:cs="Times New Roman"/>
          <w:sz w:val="28"/>
          <w:szCs w:val="28"/>
        </w:rPr>
        <w:br/>
        <w:t>опубликования средствам массовой информации следующие сведения о доходах,</w:t>
      </w:r>
      <w:r w:rsidRPr="00412200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характера:</w:t>
      </w:r>
    </w:p>
    <w:p w:rsidR="00412200" w:rsidRPr="00412200" w:rsidRDefault="00412200" w:rsidP="00412200">
      <w:pPr>
        <w:shd w:val="clear" w:color="auto" w:fill="FFFFFF"/>
        <w:spacing w:line="322" w:lineRule="exact"/>
        <w:ind w:left="10" w:right="5"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200">
        <w:rPr>
          <w:rFonts w:ascii="Times New Roman" w:hAnsi="Times New Roman" w:cs="Times New Roman"/>
          <w:sz w:val="28"/>
          <w:szCs w:val="28"/>
        </w:rPr>
        <w:t>2.1.Перечень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412200" w:rsidRPr="00412200" w:rsidRDefault="00412200" w:rsidP="00412200">
      <w:pPr>
        <w:shd w:val="clear" w:color="auto" w:fill="FFFFFF"/>
        <w:spacing w:line="322" w:lineRule="exact"/>
        <w:ind w:left="10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 xml:space="preserve">2.2.Перечень транспортных средств, с указанием вида и марки, </w:t>
      </w:r>
      <w:r w:rsidRPr="00412200">
        <w:rPr>
          <w:rFonts w:ascii="Times New Roman" w:hAnsi="Times New Roman" w:cs="Times New Roman"/>
          <w:spacing w:val="-1"/>
          <w:sz w:val="28"/>
          <w:szCs w:val="28"/>
        </w:rPr>
        <w:t xml:space="preserve">принадлежащих на праве собственности муниципальному служащему, его супруге </w:t>
      </w:r>
      <w:r w:rsidRPr="00412200">
        <w:rPr>
          <w:rFonts w:ascii="Times New Roman" w:hAnsi="Times New Roman" w:cs="Times New Roman"/>
          <w:sz w:val="28"/>
          <w:szCs w:val="28"/>
        </w:rPr>
        <w:t>(супругу) и несовершеннолетним детям;</w:t>
      </w:r>
    </w:p>
    <w:p w:rsidR="00412200" w:rsidRPr="00412200" w:rsidRDefault="00412200" w:rsidP="00412200">
      <w:pPr>
        <w:shd w:val="clear" w:color="auto" w:fill="FFFFFF"/>
        <w:tabs>
          <w:tab w:val="left" w:pos="1114"/>
        </w:tabs>
        <w:spacing w:line="322" w:lineRule="exact"/>
        <w:ind w:left="10" w:righ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0"/>
          <w:sz w:val="28"/>
          <w:szCs w:val="28"/>
        </w:rPr>
        <w:t>2.3.</w:t>
      </w:r>
      <w:r w:rsidRPr="00412200">
        <w:rPr>
          <w:rFonts w:ascii="Times New Roman" w:hAnsi="Times New Roman" w:cs="Times New Roman"/>
          <w:sz w:val="28"/>
          <w:szCs w:val="28"/>
        </w:rPr>
        <w:tab/>
        <w:t>Декларированный годовой доход муниципального служащего, его</w:t>
      </w:r>
      <w:r w:rsidRPr="00412200">
        <w:rPr>
          <w:rFonts w:ascii="Times New Roman" w:hAnsi="Times New Roman" w:cs="Times New Roman"/>
          <w:sz w:val="28"/>
          <w:szCs w:val="28"/>
        </w:rPr>
        <w:br/>
        <w:t>супруги (супруга) и несовершеннолетних детей.</w:t>
      </w:r>
    </w:p>
    <w:p w:rsidR="00412200" w:rsidRPr="00412200" w:rsidRDefault="00412200" w:rsidP="00412200">
      <w:pPr>
        <w:shd w:val="clear" w:color="auto" w:fill="FFFFFF"/>
        <w:tabs>
          <w:tab w:val="left" w:pos="1075"/>
        </w:tabs>
        <w:spacing w:line="322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5"/>
          <w:sz w:val="28"/>
          <w:szCs w:val="28"/>
        </w:rPr>
        <w:t>3.</w:t>
      </w:r>
      <w:r w:rsidRPr="004122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2200">
        <w:rPr>
          <w:rFonts w:ascii="Times New Roman" w:hAnsi="Times New Roman" w:cs="Times New Roman"/>
          <w:sz w:val="28"/>
          <w:szCs w:val="28"/>
        </w:rPr>
        <w:t>В размещаемой на официальном сайте и предоставляемых средствам</w:t>
      </w:r>
      <w:r w:rsidRPr="00412200">
        <w:rPr>
          <w:rFonts w:ascii="Times New Roman" w:hAnsi="Times New Roman" w:cs="Times New Roman"/>
          <w:sz w:val="28"/>
          <w:szCs w:val="28"/>
        </w:rPr>
        <w:br/>
      </w:r>
      <w:r w:rsidRPr="00412200">
        <w:rPr>
          <w:rFonts w:ascii="Times New Roman" w:hAnsi="Times New Roman" w:cs="Times New Roman"/>
          <w:spacing w:val="-2"/>
          <w:sz w:val="28"/>
          <w:szCs w:val="28"/>
        </w:rPr>
        <w:t>массовой информации для опубликования сведения о доходах, об имуществе и</w:t>
      </w:r>
      <w:r w:rsidRPr="00412200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412200">
        <w:rPr>
          <w:rFonts w:ascii="Times New Roman" w:hAnsi="Times New Roman" w:cs="Times New Roman"/>
          <w:spacing w:val="-1"/>
          <w:sz w:val="28"/>
          <w:szCs w:val="28"/>
        </w:rPr>
        <w:t>обязательствах имущественного характера запрещается указывать:</w:t>
      </w:r>
      <w:proofErr w:type="gramEnd"/>
    </w:p>
    <w:p w:rsidR="00412200" w:rsidRPr="00412200" w:rsidRDefault="00412200" w:rsidP="00412200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200">
        <w:rPr>
          <w:rFonts w:ascii="Times New Roman" w:hAnsi="Times New Roman" w:cs="Times New Roman"/>
          <w:sz w:val="28"/>
          <w:szCs w:val="28"/>
        </w:rPr>
        <w:t xml:space="preserve">3.1.Иные сведения (кроме указанных в пункте 2 Порядка) о доходах муниципального служащего, его супруги (супруга) и несовершеннолетних детей, </w:t>
      </w:r>
      <w:r w:rsidRPr="00412200">
        <w:rPr>
          <w:rFonts w:ascii="Times New Roman" w:hAnsi="Times New Roman" w:cs="Times New Roman"/>
          <w:spacing w:val="-2"/>
          <w:sz w:val="28"/>
          <w:szCs w:val="28"/>
        </w:rPr>
        <w:t xml:space="preserve">об имуществе, принадлежащим на праве собственности названным лицам, и об их </w:t>
      </w:r>
      <w:r w:rsidRPr="00412200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характера;</w:t>
      </w:r>
      <w:proofErr w:type="gramEnd"/>
    </w:p>
    <w:p w:rsidR="00412200" w:rsidRPr="00412200" w:rsidRDefault="00412200" w:rsidP="00412200">
      <w:pPr>
        <w:shd w:val="clear" w:color="auto" w:fill="FFFFFF"/>
        <w:spacing w:line="322" w:lineRule="exact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3.2.Персональные данные супруги (супруга), детей и иных членов семьи </w:t>
      </w:r>
      <w:r w:rsidRPr="00412200">
        <w:rPr>
          <w:rFonts w:ascii="Times New Roman" w:hAnsi="Times New Roman" w:cs="Times New Roman"/>
          <w:sz w:val="28"/>
          <w:szCs w:val="28"/>
        </w:rPr>
        <w:t>муниципального служащего;</w:t>
      </w:r>
    </w:p>
    <w:p w:rsidR="00412200" w:rsidRPr="00412200" w:rsidRDefault="00412200" w:rsidP="00412200">
      <w:pPr>
        <w:shd w:val="clear" w:color="auto" w:fill="FFFFFF"/>
        <w:spacing w:line="322" w:lineRule="exact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 xml:space="preserve">3.3.Данные, позволяющие определить место жительства, почтовый адрес, телефон и иные индивидуальные средства коммуникации муниципального </w:t>
      </w:r>
      <w:r w:rsidRPr="00412200">
        <w:rPr>
          <w:rFonts w:ascii="Times New Roman" w:hAnsi="Times New Roman" w:cs="Times New Roman"/>
          <w:spacing w:val="-1"/>
          <w:sz w:val="28"/>
          <w:szCs w:val="28"/>
        </w:rPr>
        <w:t>служащего, его супруги (супруга), детей и иных членов семьи;</w:t>
      </w:r>
    </w:p>
    <w:p w:rsidR="00412200" w:rsidRPr="00412200" w:rsidRDefault="00412200" w:rsidP="00412200">
      <w:pPr>
        <w:shd w:val="clear" w:color="auto" w:fill="FFFFFF"/>
        <w:tabs>
          <w:tab w:val="left" w:pos="1114"/>
        </w:tabs>
        <w:spacing w:line="322" w:lineRule="exact"/>
        <w:ind w:left="10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0"/>
          <w:sz w:val="28"/>
          <w:szCs w:val="28"/>
        </w:rPr>
        <w:t>3.4.</w:t>
      </w:r>
      <w:r w:rsidRPr="00412200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</w:t>
      </w:r>
      <w:r w:rsidRPr="00412200">
        <w:rPr>
          <w:rFonts w:ascii="Times New Roman" w:hAnsi="Times New Roman" w:cs="Times New Roman"/>
          <w:sz w:val="28"/>
          <w:szCs w:val="28"/>
        </w:rPr>
        <w:br/>
        <w:t>недвижимого имущества, принадлежащих муниципальному служащему, его</w:t>
      </w:r>
      <w:r w:rsidRPr="00412200">
        <w:rPr>
          <w:rFonts w:ascii="Times New Roman" w:hAnsi="Times New Roman" w:cs="Times New Roman"/>
          <w:sz w:val="28"/>
          <w:szCs w:val="28"/>
        </w:rPr>
        <w:br/>
        <w:t>супруге (супругу), детям, иным членам семьи на праве собственности или</w:t>
      </w:r>
      <w:r w:rsidRPr="00412200">
        <w:rPr>
          <w:rFonts w:ascii="Times New Roman" w:hAnsi="Times New Roman" w:cs="Times New Roman"/>
          <w:sz w:val="28"/>
          <w:szCs w:val="28"/>
        </w:rPr>
        <w:br/>
        <w:t>находящихся в их пользовании:</w:t>
      </w:r>
    </w:p>
    <w:p w:rsidR="00412200" w:rsidRPr="00412200" w:rsidRDefault="00412200" w:rsidP="00412200">
      <w:pPr>
        <w:shd w:val="clear" w:color="auto" w:fill="FFFFFF"/>
        <w:spacing w:line="322" w:lineRule="exact"/>
        <w:ind w:left="10" w:righ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"/>
          <w:sz w:val="28"/>
          <w:szCs w:val="28"/>
        </w:rPr>
        <w:t xml:space="preserve">3.5.Информацию, отнесенную к государственной тайне или являющуюся </w:t>
      </w:r>
      <w:r w:rsidRPr="00412200">
        <w:rPr>
          <w:rFonts w:ascii="Times New Roman" w:hAnsi="Times New Roman" w:cs="Times New Roman"/>
          <w:sz w:val="28"/>
          <w:szCs w:val="28"/>
        </w:rPr>
        <w:t>конфиденциальной.</w:t>
      </w:r>
    </w:p>
    <w:p w:rsidR="00412200" w:rsidRPr="00412200" w:rsidRDefault="00412200" w:rsidP="00F26A7F">
      <w:pPr>
        <w:shd w:val="clear" w:color="auto" w:fill="FFFFFF"/>
        <w:tabs>
          <w:tab w:val="left" w:pos="107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pacing w:val="-15"/>
          <w:sz w:val="28"/>
          <w:szCs w:val="28"/>
        </w:rPr>
        <w:t>4.</w:t>
      </w:r>
      <w:r w:rsidRPr="00412200">
        <w:rPr>
          <w:rFonts w:ascii="Times New Roman" w:hAnsi="Times New Roman" w:cs="Times New Roman"/>
          <w:sz w:val="28"/>
          <w:szCs w:val="28"/>
        </w:rPr>
        <w:tab/>
        <w:t>Сведения о доходах, об имуществе и обязательствах имущественного</w:t>
      </w:r>
      <w:r w:rsidR="00F26A7F">
        <w:rPr>
          <w:rFonts w:ascii="Times New Roman" w:hAnsi="Times New Roman" w:cs="Times New Roman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spacing w:val="-3"/>
          <w:sz w:val="28"/>
          <w:szCs w:val="28"/>
        </w:rPr>
        <w:t>характера, указанные в пункте 2 Порядка, размещают на официальном</w:t>
      </w:r>
      <w:r w:rsidR="00F26A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2200">
        <w:rPr>
          <w:rFonts w:ascii="Times New Roman" w:hAnsi="Times New Roman" w:cs="Times New Roman"/>
          <w:spacing w:val="-3"/>
          <w:sz w:val="28"/>
          <w:szCs w:val="28"/>
        </w:rPr>
        <w:t>сайте в 14-</w:t>
      </w:r>
      <w:r w:rsidRPr="00412200">
        <w:rPr>
          <w:rFonts w:ascii="Times New Roman" w:hAnsi="Times New Roman" w:cs="Times New Roman"/>
          <w:spacing w:val="-3"/>
          <w:sz w:val="28"/>
          <w:szCs w:val="28"/>
        </w:rPr>
        <w:br/>
      </w:r>
      <w:proofErr w:type="spellStart"/>
      <w:r w:rsidRPr="00412200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12200">
        <w:rPr>
          <w:rFonts w:ascii="Times New Roman" w:hAnsi="Times New Roman" w:cs="Times New Roman"/>
          <w:sz w:val="28"/>
          <w:szCs w:val="28"/>
        </w:rPr>
        <w:t xml:space="preserve"> срок со дня истечения срока, установленного для подачи справок о</w:t>
      </w:r>
      <w:r w:rsidRPr="00412200">
        <w:rPr>
          <w:rFonts w:ascii="Times New Roman" w:hAnsi="Times New Roman" w:cs="Times New Roman"/>
          <w:sz w:val="28"/>
          <w:szCs w:val="28"/>
        </w:rPr>
        <w:br/>
        <w:t>доходах, об имуществе и обязательствах имущественного характера</w:t>
      </w:r>
      <w:r w:rsidRPr="00412200">
        <w:rPr>
          <w:rFonts w:ascii="Times New Roman" w:hAnsi="Times New Roman" w:cs="Times New Roman"/>
          <w:sz w:val="28"/>
          <w:szCs w:val="28"/>
        </w:rPr>
        <w:br/>
        <w:t>муниципальными служащими.</w:t>
      </w:r>
    </w:p>
    <w:p w:rsidR="00412200" w:rsidRPr="00412200" w:rsidRDefault="00412200" w:rsidP="00412200">
      <w:pPr>
        <w:shd w:val="clear" w:color="auto" w:fill="FFFFFF"/>
        <w:tabs>
          <w:tab w:val="left" w:pos="1075"/>
        </w:tabs>
        <w:spacing w:line="322" w:lineRule="exact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12200" w:rsidRPr="00412200" w:rsidRDefault="00412200" w:rsidP="004122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 w:rsidRPr="0041220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12200">
        <w:rPr>
          <w:rFonts w:ascii="Times New Roman" w:hAnsi="Times New Roman" w:cs="Times New Roman"/>
          <w:sz w:val="28"/>
          <w:szCs w:val="28"/>
        </w:rPr>
        <w:t xml:space="preserve">онтрольно – счетной палаты </w:t>
      </w:r>
    </w:p>
    <w:p w:rsidR="00412200" w:rsidRPr="00412200" w:rsidRDefault="00412200" w:rsidP="0041220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12200">
        <w:rPr>
          <w:rFonts w:ascii="Times New Roman" w:hAnsi="Times New Roman" w:cs="Times New Roman"/>
          <w:sz w:val="28"/>
          <w:szCs w:val="28"/>
        </w:rPr>
        <w:t>Валдайского муниципального района                                           С.И. Грачев</w:t>
      </w:r>
    </w:p>
    <w:p w:rsidR="00DE6FF6" w:rsidRDefault="00DE6FF6"/>
    <w:sectPr w:rsidR="00DE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200"/>
    <w:rsid w:val="00412200"/>
    <w:rsid w:val="00DE6FF6"/>
    <w:rsid w:val="00F2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lday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КСП2</dc:creator>
  <cp:keywords/>
  <dc:description/>
  <cp:lastModifiedBy>КСП2</cp:lastModifiedBy>
  <cp:revision>3</cp:revision>
  <dcterms:created xsi:type="dcterms:W3CDTF">2020-07-24T12:20:00Z</dcterms:created>
  <dcterms:modified xsi:type="dcterms:W3CDTF">2020-07-24T12:24:00Z</dcterms:modified>
</cp:coreProperties>
</file>