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EC20BD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введ</w:t>
      </w:r>
      <w:r w:rsidRPr="00853D35">
        <w:t>е</w:t>
      </w:r>
      <w:r w:rsidRPr="00853D35">
        <w:t>нии в действие Земельного кодекса Российской Федерации», Протокола об определении участников от _________ 202</w:t>
      </w:r>
      <w:r w:rsidR="00EC20BD">
        <w:t>5</w:t>
      </w:r>
      <w:r w:rsidRPr="00853D35">
        <w:t xml:space="preserve"> года и Протокола об итогах от _________ 202</w:t>
      </w:r>
      <w:r w:rsidR="00EC20BD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>, распол</w:t>
      </w:r>
      <w:r w:rsidR="004B4D7F" w:rsidRPr="00833CF4">
        <w:rPr>
          <w:rFonts w:ascii="Times New Roman CYR" w:hAnsi="Times New Roman CYR" w:cs="Times New Roman CYR"/>
          <w:snapToGrid w:val="0"/>
        </w:rPr>
        <w:t>о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 w:rsidRPr="0090542A">
        <w:rPr>
          <w:rFonts w:ascii="Times New Roman CYR" w:hAnsi="Times New Roman CYR" w:cs="Times New Roman CYR"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C673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285A92" w:rsidRPr="00285A92" w:rsidRDefault="009F48E0" w:rsidP="00285A92">
      <w:r w:rsidRPr="009F48E0">
        <w:rPr>
          <w:b/>
          <w:bCs/>
          <w:snapToGrid w:val="0"/>
        </w:rPr>
        <w:t xml:space="preserve">Для лота № </w:t>
      </w:r>
      <w:r w:rsidR="00285A92">
        <w:rPr>
          <w:b/>
          <w:bCs/>
          <w:snapToGrid w:val="0"/>
        </w:rPr>
        <w:t>1</w:t>
      </w:r>
      <w:r w:rsidRPr="009F48E0">
        <w:rPr>
          <w:b/>
          <w:bCs/>
          <w:snapToGrid w:val="0"/>
        </w:rPr>
        <w:t>:</w:t>
      </w:r>
      <w:r>
        <w:rPr>
          <w:bCs/>
          <w:snapToGrid w:val="0"/>
        </w:rPr>
        <w:t xml:space="preserve"> </w:t>
      </w:r>
      <w:r w:rsidR="00285A92" w:rsidRPr="00285A92">
        <w:t>часть земельного участка ограничена в пользовании в зоне с особыми условиями и</w:t>
      </w:r>
      <w:r w:rsidR="00285A92" w:rsidRPr="00285A92">
        <w:t>с</w:t>
      </w:r>
      <w:r w:rsidR="00285A92" w:rsidRPr="00285A92">
        <w:t xml:space="preserve">пользования территории ЗОУИТ № 53:03-6.870 – охранная зона объектов электроэнергетики «ВЛ-0,4 </w:t>
      </w:r>
      <w:proofErr w:type="spellStart"/>
      <w:r w:rsidR="00285A92" w:rsidRPr="00285A92">
        <w:t>кВ</w:t>
      </w:r>
      <w:proofErr w:type="spellEnd"/>
      <w:r w:rsidR="00285A92" w:rsidRPr="00285A92">
        <w:t xml:space="preserve"> д. </w:t>
      </w:r>
      <w:proofErr w:type="spellStart"/>
      <w:r w:rsidR="00285A92" w:rsidRPr="00285A92">
        <w:t>Симаниха</w:t>
      </w:r>
      <w:proofErr w:type="spellEnd"/>
      <w:r w:rsidR="00285A92" w:rsidRPr="00285A92">
        <w:t>». Весь земельный участок ограничен в пользовании в зоне с особыми условиями использ</w:t>
      </w:r>
      <w:r w:rsidR="00285A92" w:rsidRPr="00285A92">
        <w:t>о</w:t>
      </w:r>
      <w:r w:rsidR="00285A92" w:rsidRPr="00285A92">
        <w:t xml:space="preserve">вания территории ЗОУИТ № 53:03-6.89 – </w:t>
      </w:r>
      <w:proofErr w:type="spellStart"/>
      <w:r w:rsidR="00285A92" w:rsidRPr="00285A92">
        <w:t>водоохранная</w:t>
      </w:r>
      <w:proofErr w:type="spellEnd"/>
      <w:r w:rsidR="00285A92" w:rsidRPr="00285A92">
        <w:t xml:space="preserve"> зона и прибрежная защитная полоса </w:t>
      </w:r>
      <w:proofErr w:type="spellStart"/>
      <w:r w:rsidR="00285A92" w:rsidRPr="00285A92">
        <w:t>Вельевск</w:t>
      </w:r>
      <w:r w:rsidR="00285A92" w:rsidRPr="00285A92">
        <w:t>о</w:t>
      </w:r>
      <w:r w:rsidR="00285A92" w:rsidRPr="00285A92">
        <w:t>го</w:t>
      </w:r>
      <w:proofErr w:type="spellEnd"/>
      <w:r w:rsidR="00285A92" w:rsidRPr="00285A92">
        <w:t xml:space="preserve"> водохранилища</w:t>
      </w:r>
      <w:r w:rsidR="00285A92">
        <w:t>.</w:t>
      </w:r>
    </w:p>
    <w:p w:rsidR="00DD2824" w:rsidRPr="00285A92" w:rsidRDefault="009F48E0" w:rsidP="00285A92">
      <w:r w:rsidRPr="00285A92">
        <w:rPr>
          <w:b/>
          <w:bCs/>
          <w:snapToGrid w:val="0"/>
        </w:rPr>
        <w:t xml:space="preserve">Для лота № </w:t>
      </w:r>
      <w:r w:rsidR="00285A92" w:rsidRPr="00285A92">
        <w:rPr>
          <w:b/>
          <w:bCs/>
          <w:snapToGrid w:val="0"/>
        </w:rPr>
        <w:t>2</w:t>
      </w:r>
      <w:r w:rsidRPr="00285A92">
        <w:rPr>
          <w:b/>
          <w:bCs/>
          <w:snapToGrid w:val="0"/>
        </w:rPr>
        <w:t>:</w:t>
      </w:r>
      <w:r w:rsidRPr="00285A92">
        <w:rPr>
          <w:bCs/>
          <w:snapToGrid w:val="0"/>
        </w:rPr>
        <w:t xml:space="preserve"> </w:t>
      </w:r>
      <w:bookmarkStart w:id="0" w:name="_GoBack"/>
      <w:r w:rsidR="001701DE">
        <w:t>на арендуемом  земельном участке</w:t>
      </w:r>
      <w:r w:rsidR="00285A92" w:rsidRPr="00285A92">
        <w:t xml:space="preserve"> </w:t>
      </w:r>
      <w:r w:rsidR="001701DE">
        <w:t>расположены:</w:t>
      </w:r>
      <w:r w:rsidR="00285A92" w:rsidRPr="00285A92">
        <w:t xml:space="preserve"> сооружение газопровода среднего давления до границы земельного участка ЗАО «Завод Юпитер» по адресу: Новгородская область, г. Валдай, ул. Победы, д. 107, с кадастровым номером 53:03:0000000:13441; сооружение водопроводной сети с кадастровым номе</w:t>
      </w:r>
      <w:r w:rsidR="001701DE">
        <w:t xml:space="preserve">ром 53:03:0000000:12710 и </w:t>
      </w:r>
      <w:r w:rsidR="00285A92" w:rsidRPr="00285A92">
        <w:t xml:space="preserve"> сооружение газопровода низкого и среднего давл</w:t>
      </w:r>
      <w:r w:rsidR="00285A92" w:rsidRPr="00285A92">
        <w:t>е</w:t>
      </w:r>
      <w:r w:rsidR="00285A92" w:rsidRPr="00285A92">
        <w:t>ния с кадастровым номером 53:03:0000000:10436. Также, часть земельного участка ограничена в пол</w:t>
      </w:r>
      <w:r w:rsidR="00285A92" w:rsidRPr="00285A92">
        <w:t>ь</w:t>
      </w:r>
      <w:r w:rsidR="00285A92" w:rsidRPr="00285A92">
        <w:t>зовании в зонах с особыми условиями использования территории ЗОУИТ № 53:03-6.108 – охранная з</w:t>
      </w:r>
      <w:r w:rsidR="00285A92" w:rsidRPr="00285A92">
        <w:t>о</w:t>
      </w:r>
      <w:r w:rsidR="00285A92" w:rsidRPr="00285A92">
        <w:t>на сеть газораспределения среднего и низкого давления г. Валдай; ЗОУИТ № 53:03-6.326 – охра</w:t>
      </w:r>
      <w:r w:rsidR="00285A92" w:rsidRPr="00285A92">
        <w:t>н</w:t>
      </w:r>
      <w:r w:rsidR="00285A92" w:rsidRPr="00285A92">
        <w:t>ная зона инженерных коммуникаций, газопровод среднего давления до границы земельного участка ЗАО «Завод Юпитер» по адресу: Новгородская область, г. Валдай, ул. Победы, д. 107; ЗОУИТ № 53:03-6.1916 – охранная зона объекта газоснабжения: «Газопровод к индивидуальному жилому дому по адр</w:t>
      </w:r>
      <w:r w:rsidR="00285A92" w:rsidRPr="00285A92">
        <w:t>е</w:t>
      </w:r>
      <w:r w:rsidR="00285A92" w:rsidRPr="00285A92">
        <w:t>су: Новгородская область, г. Валдай, ул. Санкт-Петербургская, д. 10 КН ЗУ 53:03:0103002:66.</w:t>
      </w:r>
    </w:p>
    <w:p w:rsidR="00285A92" w:rsidRDefault="00285A92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bookmarkEnd w:id="0"/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</w:t>
      </w:r>
      <w:r>
        <w:rPr>
          <w:sz w:val="20"/>
        </w:rPr>
        <w:t>ж</w:t>
      </w:r>
      <w:r>
        <w:rPr>
          <w:sz w:val="20"/>
        </w:rPr>
        <w:t>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EC20BD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соответств</w:t>
      </w:r>
      <w:r w:rsidRPr="00853D35">
        <w:rPr>
          <w:snapToGrid w:val="0"/>
        </w:rPr>
        <w:t>у</w:t>
      </w:r>
      <w:r w:rsidRPr="00853D35">
        <w:rPr>
          <w:snapToGrid w:val="0"/>
        </w:rPr>
        <w:t>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EC20BD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Покупателем задатка в размере __________________рублей.</w:t>
      </w:r>
    </w:p>
    <w:p w:rsidR="0090542A" w:rsidRPr="0090542A" w:rsidRDefault="0090542A" w:rsidP="0090542A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>
        <w:rPr>
          <w:bCs/>
        </w:rPr>
        <w:t xml:space="preserve"> земельного участка, оплаченная по результатам эле</w:t>
      </w:r>
      <w:r>
        <w:rPr>
          <w:bCs/>
        </w:rPr>
        <w:t>к</w:t>
      </w:r>
      <w:r>
        <w:rPr>
          <w:bCs/>
        </w:rPr>
        <w:t xml:space="preserve">тронного аукциона </w:t>
      </w:r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90542A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  <w:r w:rsidR="0090542A">
        <w:rPr>
          <w:rFonts w:ascii="Times New Roman CYR" w:hAnsi="Times New Roman CYR"/>
          <w:bCs/>
          <w:snapToGrid w:val="0"/>
        </w:rPr>
        <w:t xml:space="preserve">, </w:t>
      </w:r>
      <w:r w:rsidR="0065198D" w:rsidRPr="0065198D">
        <w:rPr>
          <w:rFonts w:ascii="Times New Roman CYR" w:hAnsi="Times New Roman CYR"/>
          <w:bCs/>
          <w:snapToGrid w:val="0"/>
        </w:rPr>
        <w:t>Банк получателя:</w:t>
      </w:r>
      <w:proofErr w:type="gramEnd"/>
      <w:r w:rsidR="0065198D" w:rsidRPr="0065198D">
        <w:rPr>
          <w:rFonts w:ascii="Times New Roman CYR" w:hAnsi="Times New Roman CYR"/>
          <w:bCs/>
          <w:snapToGrid w:val="0"/>
        </w:rPr>
        <w:t xml:space="preserve">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ОТДЕЛЕНИЕ  НОВГОРОД  БАНКА  РОССИИ//УФК  ПО НОВГОРОДСКОЙ  ОБЛАСТИ г. Великий Новгород расчетный счет: 03100643000000015000, корр</w:t>
      </w:r>
      <w:r w:rsidR="0065198D" w:rsidRPr="0065198D">
        <w:rPr>
          <w:rFonts w:ascii="Times New Roman CYR" w:hAnsi="Times New Roman CYR"/>
          <w:bCs/>
          <w:snapToGrid w:val="0"/>
        </w:rPr>
        <w:t>е</w:t>
      </w:r>
      <w:r w:rsidR="0065198D" w:rsidRPr="0065198D">
        <w:rPr>
          <w:rFonts w:ascii="Times New Roman CYR" w:hAnsi="Times New Roman CYR"/>
          <w:bCs/>
          <w:snapToGrid w:val="0"/>
        </w:rPr>
        <w:t>спондентский счет банка:          40102810145370000042, БИК: 014959900, Код бюджетной классифик</w:t>
      </w:r>
      <w:r w:rsidR="0065198D" w:rsidRPr="0065198D">
        <w:rPr>
          <w:rFonts w:ascii="Times New Roman CYR" w:hAnsi="Times New Roman CYR"/>
          <w:bCs/>
          <w:snapToGrid w:val="0"/>
        </w:rPr>
        <w:t>а</w:t>
      </w:r>
      <w:r w:rsidR="0065198D" w:rsidRPr="0065198D">
        <w:rPr>
          <w:rFonts w:ascii="Times New Roman CYR" w:hAnsi="Times New Roman CYR"/>
          <w:bCs/>
          <w:snapToGrid w:val="0"/>
        </w:rPr>
        <w:t>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="0065198D"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900 111 050130 50000 120 (район)</w:t>
      </w:r>
      <w:r w:rsidR="0065198D"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285A92">
        <w:rPr>
          <w:rFonts w:ascii="Times New Roman CYR" w:hAnsi="Times New Roman CYR"/>
          <w:bCs/>
          <w:snapToGrid w:val="0"/>
        </w:rPr>
        <w:t>496084</w:t>
      </w:r>
      <w:r w:rsidR="0090542A">
        <w:rPr>
          <w:rFonts w:ascii="Times New Roman CYR" w:hAnsi="Times New Roman CYR"/>
          <w:bCs/>
          <w:snapToGrid w:val="0"/>
        </w:rPr>
        <w:t>19</w:t>
      </w:r>
      <w:r w:rsidR="00285A92">
        <w:rPr>
          <w:rFonts w:ascii="Times New Roman CYR" w:hAnsi="Times New Roman CYR"/>
          <w:bCs/>
          <w:snapToGrid w:val="0"/>
        </w:rPr>
        <w:t xml:space="preserve"> (Иван</w:t>
      </w:r>
      <w:proofErr w:type="gramEnd"/>
    </w:p>
    <w:p w:rsidR="0090542A" w:rsidRDefault="0090542A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</w:p>
    <w:p w:rsidR="0065198D" w:rsidRPr="00A800B3" w:rsidRDefault="00285A92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proofErr w:type="spellStart"/>
      <w:proofErr w:type="gramStart"/>
      <w:r>
        <w:rPr>
          <w:rFonts w:ascii="Times New Roman CYR" w:hAnsi="Times New Roman CYR"/>
          <w:bCs/>
          <w:snapToGrid w:val="0"/>
        </w:rPr>
        <w:lastRenderedPageBreak/>
        <w:t>теевское</w:t>
      </w:r>
      <w:proofErr w:type="spellEnd"/>
      <w:r>
        <w:rPr>
          <w:rFonts w:ascii="Times New Roman CYR" w:hAnsi="Times New Roman CYR"/>
          <w:bCs/>
          <w:snapToGrid w:val="0"/>
        </w:rPr>
        <w:t xml:space="preserve"> сельское поселение),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980397">
        <w:rPr>
          <w:rFonts w:ascii="Times New Roman CYR" w:hAnsi="Times New Roman CYR"/>
          <w:bCs/>
          <w:snapToGrid w:val="0"/>
        </w:rPr>
        <w:t>Валда</w:t>
      </w:r>
      <w:r w:rsidR="00980397">
        <w:rPr>
          <w:rFonts w:ascii="Times New Roman CYR" w:hAnsi="Times New Roman CYR"/>
          <w:bCs/>
          <w:snapToGrid w:val="0"/>
        </w:rPr>
        <w:t>й</w:t>
      </w:r>
      <w:r w:rsidR="00980397">
        <w:rPr>
          <w:rFonts w:ascii="Times New Roman CYR" w:hAnsi="Times New Roman CYR"/>
          <w:bCs/>
          <w:snapToGrid w:val="0"/>
        </w:rPr>
        <w:t>ское городское поселение</w:t>
      </w:r>
      <w:r>
        <w:rPr>
          <w:rFonts w:ascii="Times New Roman CYR" w:hAnsi="Times New Roman CYR"/>
          <w:bCs/>
          <w:snapToGrid w:val="0"/>
        </w:rPr>
        <w:t>)</w:t>
      </w:r>
      <w:r w:rsidR="00A800B3">
        <w:rPr>
          <w:rFonts w:ascii="Times New Roman CYR" w:hAnsi="Times New Roman CYR"/>
          <w:bCs/>
          <w:snapToGrid w:val="0"/>
        </w:rPr>
        <w:t>.</w:t>
      </w:r>
      <w:proofErr w:type="gramEnd"/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аукциона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</w:t>
      </w:r>
      <w:r w:rsidRPr="0085399B">
        <w:rPr>
          <w:snapToGrid w:val="0"/>
        </w:rPr>
        <w:t>о</w:t>
      </w:r>
      <w:r w:rsidRPr="0085399B">
        <w:rPr>
          <w:snapToGrid w:val="0"/>
        </w:rPr>
        <w:t>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 xml:space="preserve">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дог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сооруж</w:t>
      </w:r>
      <w:r w:rsidRPr="0022679A">
        <w:rPr>
          <w:rFonts w:ascii="Times New Roman CYR" w:hAnsi="Times New Roman CYR" w:cs="Times New Roman CYR"/>
          <w:snapToGrid w:val="0"/>
        </w:rPr>
        <w:t>е</w:t>
      </w:r>
      <w:r w:rsidRPr="0022679A">
        <w:rPr>
          <w:rFonts w:ascii="Times New Roman CYR" w:hAnsi="Times New Roman CYR" w:cs="Times New Roman CYR"/>
          <w:snapToGrid w:val="0"/>
        </w:rPr>
        <w:t>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</w:t>
      </w:r>
      <w:r w:rsidRPr="0085399B">
        <w:rPr>
          <w:snapToGrid w:val="0"/>
        </w:rPr>
        <w:t>е</w:t>
      </w:r>
      <w:r w:rsidRPr="0085399B">
        <w:rPr>
          <w:snapToGrid w:val="0"/>
        </w:rPr>
        <w:t>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</w:t>
      </w:r>
      <w:r w:rsidRPr="0085399B">
        <w:rPr>
          <w:snapToGrid w:val="0"/>
        </w:rPr>
        <w:t>д</w:t>
      </w:r>
      <w:r w:rsidRPr="0085399B">
        <w:rPr>
          <w:snapToGrid w:val="0"/>
        </w:rPr>
        <w:t>ными, лесными и другими природными объектами.</w:t>
      </w:r>
    </w:p>
    <w:p w:rsidR="00762203" w:rsidRPr="005F42B5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</w:t>
      </w:r>
      <w:r w:rsidRPr="00762203">
        <w:rPr>
          <w:rFonts w:ascii="Times New Roman CYR" w:hAnsi="Times New Roman CYR" w:cs="Times New Roman CYR"/>
          <w:snapToGrid w:val="0"/>
        </w:rPr>
        <w:t>и</w:t>
      </w:r>
      <w:r w:rsidRPr="00762203">
        <w:rPr>
          <w:rFonts w:ascii="Times New Roman CYR" w:hAnsi="Times New Roman CYR" w:cs="Times New Roman CYR"/>
          <w:snapToGrid w:val="0"/>
        </w:rPr>
        <w:t>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980397" w:rsidRDefault="003C7F57" w:rsidP="0090542A">
      <w:pPr>
        <w:widowControl w:val="0"/>
        <w:ind w:right="-759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</w:t>
      </w:r>
      <w:r w:rsidRPr="003C7F57">
        <w:rPr>
          <w:snapToGrid w:val="0"/>
        </w:rPr>
        <w:t>а</w:t>
      </w:r>
      <w:r w:rsidRPr="003C7F57">
        <w:rPr>
          <w:snapToGrid w:val="0"/>
        </w:rPr>
        <w:t>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неустойку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указанным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договора,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уведомление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</w:t>
      </w:r>
      <w:r w:rsidRPr="000A3D10">
        <w:rPr>
          <w:color w:val="1A1A1A"/>
        </w:rPr>
        <w:t>в</w:t>
      </w:r>
      <w:r w:rsidRPr="000A3D10">
        <w:rPr>
          <w:color w:val="1A1A1A"/>
        </w:rPr>
        <w:t>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lastRenderedPageBreak/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75050A" w:rsidRDefault="0075050A" w:rsidP="0090542A">
      <w:pPr>
        <w:widowControl w:val="0"/>
        <w:ind w:right="-96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</w:t>
      </w:r>
      <w:r w:rsidRPr="00833CF4">
        <w:rPr>
          <w:sz w:val="20"/>
          <w:szCs w:val="20"/>
        </w:rPr>
        <w:t>у</w:t>
      </w:r>
      <w:r w:rsidRPr="00833CF4">
        <w:rPr>
          <w:sz w:val="20"/>
          <w:szCs w:val="20"/>
        </w:rPr>
        <w:t>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</w:t>
      </w:r>
      <w:r w:rsidRPr="00833CF4">
        <w:rPr>
          <w:rFonts w:ascii="Times New Roman CYR" w:hAnsi="Times New Roman CYR" w:cs="Times New Roman CYR"/>
          <w:snapToGrid w:val="0"/>
        </w:rPr>
        <w:t>а</w:t>
      </w:r>
      <w:r w:rsidRPr="00833CF4">
        <w:rPr>
          <w:rFonts w:ascii="Times New Roman CYR" w:hAnsi="Times New Roman CYR" w:cs="Times New Roman CYR"/>
          <w:snapToGrid w:val="0"/>
        </w:rPr>
        <w:t>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="0090542A">
        <w:rPr>
          <w:rFonts w:ascii="Times New Roman CYR" w:hAnsi="Times New Roman CYR" w:cs="Times New Roman CYR"/>
          <w:snapToGrid w:val="0"/>
        </w:rPr>
        <w:t>один у Арендодателя.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2679A" w:rsidRPr="0022679A" w:rsidRDefault="0022679A" w:rsidP="0022679A">
            <w:pPr>
              <w:jc w:val="both"/>
            </w:pPr>
            <w:r w:rsidRPr="0022679A">
              <w:t xml:space="preserve">Россия, 175400, Новгородская область, </w:t>
            </w:r>
          </w:p>
          <w:p w:rsidR="0022679A" w:rsidRPr="0022679A" w:rsidRDefault="0022679A" w:rsidP="0022679A">
            <w:pPr>
              <w:jc w:val="both"/>
            </w:pPr>
            <w:proofErr w:type="spellStart"/>
            <w:r w:rsidRPr="0022679A">
              <w:t>г</w:t>
            </w:r>
            <w:proofErr w:type="gramStart"/>
            <w:r w:rsidRPr="0022679A">
              <w:t>.В</w:t>
            </w:r>
            <w:proofErr w:type="gramEnd"/>
            <w:r w:rsidRPr="0022679A">
              <w:t>алдай</w:t>
            </w:r>
            <w:proofErr w:type="spellEnd"/>
            <w:r w:rsidRPr="0022679A">
              <w:t xml:space="preserve">, </w:t>
            </w:r>
            <w:proofErr w:type="spellStart"/>
            <w:r w:rsidRPr="0022679A">
              <w:t>пр.Комсомольский</w:t>
            </w:r>
            <w:proofErr w:type="spellEnd"/>
            <w:r w:rsidRPr="0022679A">
              <w:t>, д.19/21.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ИНН 5302001218, КПП 530201001,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р</w:t>
            </w:r>
            <w:proofErr w:type="gramEnd"/>
            <w:r w:rsidRPr="0022679A">
              <w:t xml:space="preserve">/с </w:t>
            </w:r>
            <w:r w:rsidRPr="0022679A">
              <w:rPr>
                <w:color w:val="000000"/>
              </w:rPr>
              <w:t>03100643000000015000</w:t>
            </w:r>
            <w:r w:rsidRPr="0022679A">
              <w:t xml:space="preserve">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л</w:t>
            </w:r>
            <w:proofErr w:type="gramEnd"/>
            <w:r w:rsidRPr="0022679A">
              <w:t xml:space="preserve">/с 03503012240,ОТДЕЛЕНИЕ  </w:t>
            </w:r>
          </w:p>
          <w:p w:rsidR="0022679A" w:rsidRPr="0022679A" w:rsidRDefault="0022679A" w:rsidP="0022679A">
            <w:pPr>
              <w:jc w:val="both"/>
            </w:pPr>
            <w:r w:rsidRPr="0022679A">
              <w:t>НОВГОРОД  БАНКА РОССИИ //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УФК ПО  НОВГОРОДСКОЙ  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ОБЛАСТИ  г. Великий Новгород </w:t>
            </w:r>
          </w:p>
          <w:p w:rsidR="0022679A" w:rsidRPr="0022679A" w:rsidRDefault="0022679A" w:rsidP="0022679A">
            <w:pPr>
              <w:ind w:right="-96"/>
            </w:pPr>
            <w:r w:rsidRPr="0022679A">
              <w:t>БИК 014959900 ОГРН 1025300516636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EC20BD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недвиж</w:t>
      </w:r>
      <w:r w:rsidR="0022679A">
        <w:t>и</w:t>
      </w:r>
      <w:r w:rsidR="0022679A">
        <w:t>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285A92">
      <w:headerReference w:type="default" r:id="rId8"/>
      <w:pgSz w:w="11907" w:h="16840" w:code="9"/>
      <w:pgMar w:top="284" w:right="1134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4D" w:rsidRDefault="0043034D">
      <w:r>
        <w:separator/>
      </w:r>
    </w:p>
  </w:endnote>
  <w:endnote w:type="continuationSeparator" w:id="0">
    <w:p w:rsidR="0043034D" w:rsidRDefault="004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4D" w:rsidRDefault="0043034D">
      <w:r>
        <w:separator/>
      </w:r>
    </w:p>
  </w:footnote>
  <w:footnote w:type="continuationSeparator" w:id="0">
    <w:p w:rsidR="0043034D" w:rsidRDefault="0043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01DE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023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01DE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5A92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034D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4662B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1879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0542A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C20BD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13</cp:revision>
  <cp:lastPrinted>2024-12-27T12:29:00Z</cp:lastPrinted>
  <dcterms:created xsi:type="dcterms:W3CDTF">2024-03-06T11:41:00Z</dcterms:created>
  <dcterms:modified xsi:type="dcterms:W3CDTF">2024-12-27T14:20:00Z</dcterms:modified>
</cp:coreProperties>
</file>