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DE9" w:rsidRDefault="00074DE9" w:rsidP="00074DE9">
      <w:pPr>
        <w:autoSpaceDE w:val="0"/>
        <w:autoSpaceDN w:val="0"/>
        <w:adjustRightInd w:val="0"/>
        <w:spacing w:after="0" w:line="240" w:lineRule="exact"/>
        <w:ind w:left="1077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92B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</w:t>
      </w:r>
      <w:r w:rsidR="002945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:rsidR="004C2B68" w:rsidRDefault="004C2B68" w:rsidP="004C2B68">
      <w:pPr>
        <w:spacing w:after="0" w:line="240" w:lineRule="exact"/>
        <w:ind w:left="10206"/>
        <w:jc w:val="both"/>
        <w:rPr>
          <w:rFonts w:ascii="Times New Roman" w:hAnsi="Times New Roman" w:cs="Times New Roman"/>
          <w:sz w:val="24"/>
          <w:szCs w:val="24"/>
        </w:rPr>
      </w:pPr>
      <w:r w:rsidRPr="00F57766">
        <w:rPr>
          <w:rFonts w:ascii="Times New Roman" w:hAnsi="Times New Roman" w:cs="Times New Roman"/>
          <w:sz w:val="24"/>
          <w:szCs w:val="24"/>
        </w:rPr>
        <w:t>к решению Думы Валдайского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84984">
        <w:rPr>
          <w:rFonts w:ascii="Times New Roman" w:eastAsia="Calibri" w:hAnsi="Times New Roman" w:cs="Times New Roman"/>
          <w:sz w:val="24"/>
          <w:szCs w:val="24"/>
        </w:rPr>
        <w:t>О внесении изменений в 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984">
        <w:rPr>
          <w:rFonts w:ascii="Times New Roman" w:eastAsia="Calibri" w:hAnsi="Times New Roman" w:cs="Times New Roman"/>
          <w:sz w:val="24"/>
          <w:szCs w:val="24"/>
        </w:rPr>
        <w:t xml:space="preserve">Совета депутатов </w:t>
      </w:r>
      <w:proofErr w:type="spellStart"/>
      <w:r w:rsidRPr="00084984">
        <w:rPr>
          <w:rFonts w:ascii="Times New Roman" w:eastAsia="Calibri" w:hAnsi="Times New Roman" w:cs="Times New Roman"/>
          <w:sz w:val="24"/>
          <w:szCs w:val="24"/>
        </w:rPr>
        <w:t>Едровского</w:t>
      </w:r>
      <w:proofErr w:type="spellEnd"/>
      <w:r w:rsidRPr="0008498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084984">
        <w:rPr>
          <w:rFonts w:ascii="Times New Roman" w:eastAsia="Calibri" w:hAnsi="Times New Roman" w:cs="Times New Roman"/>
          <w:sz w:val="24"/>
          <w:szCs w:val="24"/>
        </w:rPr>
        <w:t>от 26.12.2024 № 182</w:t>
      </w:r>
      <w:r>
        <w:rPr>
          <w:rFonts w:ascii="Times New Roman" w:hAnsi="Times New Roman" w:cs="Times New Roman"/>
          <w:sz w:val="24"/>
          <w:szCs w:val="24"/>
        </w:rPr>
        <w:t>» от 15.12.2025 № 71</w:t>
      </w:r>
    </w:p>
    <w:p w:rsidR="004C2B68" w:rsidRPr="00392BC3" w:rsidRDefault="004C2B68" w:rsidP="00074DE9">
      <w:pPr>
        <w:autoSpaceDE w:val="0"/>
        <w:autoSpaceDN w:val="0"/>
        <w:adjustRightInd w:val="0"/>
        <w:spacing w:after="0" w:line="240" w:lineRule="exact"/>
        <w:ind w:left="1077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74DE9" w:rsidRPr="00074DE9" w:rsidRDefault="00074DE9" w:rsidP="00074D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4774" w:rsidRPr="00074DE9" w:rsidRDefault="00074DE9" w:rsidP="00074DE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DE9">
        <w:rPr>
          <w:rFonts w:ascii="Times New Roman" w:hAnsi="Times New Roman" w:cs="Times New Roman"/>
          <w:b/>
          <w:sz w:val="24"/>
          <w:szCs w:val="24"/>
        </w:rPr>
        <w:t>Ведомственная структура расходов бюджета</w:t>
      </w:r>
    </w:p>
    <w:p w:rsidR="00074DE9" w:rsidRPr="00074DE9" w:rsidRDefault="00074DE9" w:rsidP="00074DE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74DE9">
        <w:rPr>
          <w:rFonts w:ascii="Times New Roman" w:hAnsi="Times New Roman" w:cs="Times New Roman"/>
          <w:b/>
          <w:sz w:val="24"/>
          <w:szCs w:val="24"/>
        </w:rPr>
        <w:t>Едровского</w:t>
      </w:r>
      <w:proofErr w:type="spellEnd"/>
      <w:r w:rsidRPr="00074DE9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на 2025год и на плановый период 2026 и 2027 годов</w:t>
      </w:r>
    </w:p>
    <w:p w:rsidR="00074DE9" w:rsidRDefault="00074DE9" w:rsidP="00074D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4DE9" w:rsidRPr="00074DE9" w:rsidRDefault="00074DE9" w:rsidP="00074D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руб.</w:t>
      </w:r>
    </w:p>
    <w:tbl>
      <w:tblPr>
        <w:tblStyle w:val="a3"/>
        <w:tblW w:w="5106" w:type="pct"/>
        <w:tblLayout w:type="fixed"/>
        <w:tblLook w:val="04A0"/>
      </w:tblPr>
      <w:tblGrid>
        <w:gridCol w:w="8935"/>
        <w:gridCol w:w="566"/>
        <w:gridCol w:w="426"/>
        <w:gridCol w:w="1132"/>
        <w:gridCol w:w="429"/>
        <w:gridCol w:w="1126"/>
        <w:gridCol w:w="1140"/>
        <w:gridCol w:w="1135"/>
      </w:tblGrid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Разд.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Ц.ст.</w:t>
            </w:r>
          </w:p>
        </w:tc>
        <w:tc>
          <w:tcPr>
            <w:tcW w:w="144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</w:t>
            </w:r>
            <w:proofErr w:type="spellEnd"/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78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8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АДМИНИСТРАЦИЯ ЕДРОВСКОГО СЕЛЬСКОГО ПОСЕЛЕНИЯ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19453159,15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12247722,5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13022935,00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6647665,55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6113866,50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5900614,00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1179021,27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1130700,00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1130700,00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91100 01000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1179021,27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1130700,00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1130700,00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91100 01000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1179021,27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1130700,00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1130700,00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91100 01000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867337,01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837600,00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837600,00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91100 01000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</w:t>
            </w:r>
            <w:r w:rsid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иные выплаты работникам муниципальных органов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91100 01000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271584,26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253000,00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</w:t>
            </w:r>
            <w:r w:rsid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высших исполнительных</w:t>
            </w:r>
            <w:proofErr w:type="gramEnd"/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органов государственной власти субъектов Российской Федерации,</w:t>
            </w:r>
            <w:r w:rsid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местных администраций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5314134,28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4895666,50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4692414,00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91200 01000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4582124,28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4438656,50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4235404,00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91200 01000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3612562,73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3538900,00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3538900,00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91200 01000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2691262,44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2583300,00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2583300,00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91200 01000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120400,00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175400,00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175400,00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</w:t>
            </w:r>
            <w:r w:rsidR="00294570"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иные выплаты работникам муниципальных органов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91200 01000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800900,29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780200,00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780200,00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2945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91200 01000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948769,55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879756,50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676504,00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91200 01000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515719,55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444406,50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308814,00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91200 01000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433050,00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435350,00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367690,00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91200 01000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20792,00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91200 01000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3292,00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 иных платежей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91200 01000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по содержанию штатных единиц по организации вывоза и утилизации бытовых отходов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91700 70280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457010,00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457010,00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457010,00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91700 70280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444495,16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91700 70280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341804,62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341000,00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91700 70280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</w:t>
            </w:r>
            <w:r w:rsidR="00294570"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иные выплаты работникам муниципальных органов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91700 70280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102690,54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2945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91700 70280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12514,84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13010,00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13010,00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91700 70280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12514,84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13010,00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13010,00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 программа «Информатизация 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Едровского</w:t>
            </w:r>
            <w:proofErr w:type="spellEnd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на 2025 год»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02000 00000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Сопровождение программного обеспечения в администрации сельского поселения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02000 26020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2945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02000 26020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2945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02000 26020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2945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оргтехники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02000 26040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2945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02000 26040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2945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02000 26040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02000 26050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2945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02000 26050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2945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02000 26050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26010,00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91900 60010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26010,00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91900 60010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26010,00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91800 23010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91800 23010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123500,00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82500,00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72500,00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 программа «Профилактика правонарушений  в 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Едровском</w:t>
            </w:r>
            <w:proofErr w:type="spellEnd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сельском поселении на 2023-2025 годы «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07000 00000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2945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тематических мероприятий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07000 26130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2945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07000 26130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07000 26130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определению 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91700 70650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91700 70650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91700 70650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возмещению компенсационных расходов старостам поселения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91600 02200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выплаты, за исключением фонда оплаты труда государственных (муниципальных) органов, </w:t>
            </w: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лицам, привлекаемым согласно законодательству для выполнения отдельных полномочий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91600 02200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91900 02000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91900 02000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91900 02000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решений  из местного бюджета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91900 02300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91900 02300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91900 02300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165300,00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179112,50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185325,00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165300,00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179112,50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185325,00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92900 51180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165300,00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179112,50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185325,00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92900 51180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150530,11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151928,00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151928,00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92900 51180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115614,52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116688,00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116688,00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</w:t>
            </w:r>
            <w:r w:rsidR="00294570"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иные выплаты работникам муниципальных органов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92900 51180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34915,59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35240,00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35240,00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2945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92900 51180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14769,89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27184,50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33397,00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92900 51180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14769,89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27184,50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33397,00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161920,00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26000,00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161920,00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26000,00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93900 01100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2945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93900 01100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294570" w:rsidRPr="00294570" w:rsidRDefault="00294570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93900 01100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93900 01100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93900 01100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целях обеспечения первичных мер пожарной безопасности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93900 43000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135920,00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93900 43000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135920,00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87A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93900 43000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135920,00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7707910,40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5277200,00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6025300,00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</w:t>
            </w:r>
            <w:proofErr w:type="gramStart"/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о(</w:t>
            </w:r>
            <w:proofErr w:type="gramEnd"/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дорожные фонды)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7451910,40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5267200,00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6025300,00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«Совершенствование и содержание дорожного хозяйства на территории 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Едровского</w:t>
            </w:r>
            <w:proofErr w:type="spellEnd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на 2025-2027 годы»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06000 00000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7451910,40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5267200,00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6025300,00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«Ремонт автомобильных дорог общего пользования местного значения на территории 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Едровского</w:t>
            </w:r>
            <w:proofErr w:type="spellEnd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поселения»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06100 00000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4684395,40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2523250,00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3291350,00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автомобильных дорог общего пользования местного значения за счет средств бюджета поселения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06100 26080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2360710,40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974300,00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1742400,00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87A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06100 26080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2360710,40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974300,00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1742400,00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06100 26080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2360710,40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974300,00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1742400,00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автомобильных дорог общего пользования местного значения за счет субсидии из бюджета Новгородской области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06100 9Д850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2207500,00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1471500,00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1471500,00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87A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06100 9Д850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2207500,00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1471500,00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1471500,00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06100 9Д850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2207500,00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1471500,00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1471500,00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автомобильных дорог общего пользования местного значения (софинансирование мероприятий за счет из местного бюджета)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06100 SД850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116185,00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77450,00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77450,00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87A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06100 SД850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116185,00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77450,00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77450,00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06100 SД850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116185,00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77450,00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77450,00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«Содержание автомобильных дорог общего пользования местного значения на территории 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Едровского</w:t>
            </w:r>
            <w:proofErr w:type="spellEnd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поселения»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06200 00000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2736515,00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2733950,00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2733950,00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06200 26090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412830,00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1185000,00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1185000,00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06200 26090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412830,00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1185000,00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1185000,00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06200 26090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412830,00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1185000,00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1185000,00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за счет субсидии из бюджета Новгородской области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06200 9Д0850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2207500,00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1471500,00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1471500,00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06200 9Д850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2207500,00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1471500,00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1471500,00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06200 9Д850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2207500,00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1471500,00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1471500,00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(софинансирование мероприятий из местного бюджета)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06200 SД850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116185,00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77450,00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77450,00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06200 SД0850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116185,00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77450,00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77450,00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06200 SД850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116185,00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77450,00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77450,00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«Обеспечение безопасности дорожного движения на территории 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Едровского</w:t>
            </w:r>
            <w:proofErr w:type="spellEnd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поселения»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06300 00000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Установка необходимых дорожных знаков 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06300 26120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87A87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06300 26120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06300 26120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«Паспортизация автомобильных дорог общего пользования местного значения на территории 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Едровского</w:t>
            </w:r>
            <w:proofErr w:type="spellEnd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поселения»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0640026010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87A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0640026010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0640026010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87A8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топографо-геодезических, картографических и землеустроительных работ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95400 02100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95400 02100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95400 02100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части полномочий района в части градостроительной деятельности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95400 40000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95400 40000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95400 40000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4229948,20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4229948,20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 программа «Благоустройство территории 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Едровского</w:t>
            </w:r>
            <w:proofErr w:type="spellEnd"/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в 2023-</w:t>
            </w: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2025 годах»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10000 00000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4229948,20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Подпрограмма «Обеспечение уличного освещения»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10100 00000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сетей уличного освещения, оплата потребленной электроэнергии, реализация прочих мероприятий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10100 26160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87A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10100 26160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10100 26160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10100 26160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«Организация озеленения на территории 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Едровского</w:t>
            </w:r>
            <w:proofErr w:type="spellEnd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поселения»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10200 00000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803075,93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Скашивание травы,</w:t>
            </w:r>
            <w:r w:rsidR="00087A87"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газонов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10200 26170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6002,73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87A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10200 26170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6002,73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10200 26170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6002,73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обработки гербицидным раствором борщевика Сосновского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10200 26180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236073,20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87A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10200 26180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236073,20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10200 26180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236073,20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обработки гербицидным раствором борщевика Сосновского</w:t>
            </w:r>
            <w:r w:rsidR="00087A87"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(средства бюджета Валдайского района)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10200 41000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87A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10200 41000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10200 41000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Спил, 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кронирование</w:t>
            </w:r>
            <w:proofErr w:type="spellEnd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побелка деревьев,</w:t>
            </w:r>
            <w:r w:rsidR="00087A87"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обрезка кустарников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10200 26200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87A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10200 26200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10200 26200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</w:t>
            </w:r>
            <w:proofErr w:type="gramStart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»О</w:t>
            </w:r>
            <w:proofErr w:type="gramEnd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рганизация и содержание мест захоронений»</w:t>
            </w:r>
          </w:p>
        </w:tc>
        <w:tc>
          <w:tcPr>
            <w:tcW w:w="190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10300 00000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гражданского кладбища</w:t>
            </w:r>
          </w:p>
        </w:tc>
        <w:tc>
          <w:tcPr>
            <w:tcW w:w="190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10300 26190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87A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10300 26190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10300 26190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«Прочие мероприятия по благоустройству»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10400 00000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246172,27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комплексной обработки открытых территорий от насекомых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10400 26210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87A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10400 26210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10400 26210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Обслуживание детских площадок и общественных </w:t>
            </w:r>
            <w:r w:rsidR="00087A87"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территорий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10400 26220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87A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10400 26220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10400 26220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10400 26240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96172,27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87A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10400 26240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96172,27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87A87" w:rsidRPr="00294570" w:rsidRDefault="00087A87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10400 26240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96172,27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«Поддержка местных инициатив граждан в рамках государственной программы Новгородской области «Государственная поддержка развития местного самоуправления в Новгородской области и социально-ориентированных некоммерческих организаций Новгородской области на 2019-2026 годы».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10500 00000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1395700,00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Ремонт и восстановление памятника погибшим односельчанам </w:t>
            </w:r>
            <w:proofErr w:type="gramStart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Едрово (софинансирование за счет межбюджетного трансферта из бюджета Валдайского муниципального района)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10500 38000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10500 38000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10500 38000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 восстановление памятника погибшим односельчанам </w:t>
            </w:r>
            <w:proofErr w:type="gramStart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Едрово (за счет областной субсидии)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10500 75260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10500 75260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10500 75260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 восстановление памятника погибшим односельчанам </w:t>
            </w:r>
            <w:proofErr w:type="gramStart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Едрово (за счет средств населения и организаций)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10500 26280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327700,00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10500 26280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327700,00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10500 26280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327700,00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«Реализация проектов территориальных общественных самоуправлений»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10700 00000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территории гражданского кладбища в д.</w:t>
            </w:r>
            <w:r w:rsid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Селище ТОС «Селище» 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10700 45001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10700 45001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10700 45001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и установка игрового оборудования на детской площадке в с. Едрово </w:t>
            </w: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Сосновая ТОС «</w:t>
            </w:r>
            <w:proofErr w:type="gramStart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Молодежный</w:t>
            </w:r>
            <w:proofErr w:type="gramEnd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10700 45002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10700 45002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10700 45002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территории гражданского кладбища в д. Бель ТОС «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Шлино</w:t>
            </w:r>
            <w:proofErr w:type="spellEnd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10700 45003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10700 45003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10700 45003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территории гражданского кладбища в д</w:t>
            </w:r>
            <w:proofErr w:type="gramStart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елище ТОС «Селище» (за счет субсидии из бюджета Новгородской области )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10700 72091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10700 72091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10700 72091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 установка игрового оборудования на детской площадке в с</w:t>
            </w:r>
            <w:proofErr w:type="gramStart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.Е</w:t>
            </w:r>
            <w:proofErr w:type="gramEnd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дрово ул.Сосновая ТОС «Молодежный»(за счет субсидии из бюджета Новгородской области )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10700 72092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10700 72092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10700 72092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территории гражданского кладбища в д.</w:t>
            </w:r>
            <w:r w:rsid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Бель ТОС «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Шлино</w:t>
            </w:r>
            <w:proofErr w:type="spellEnd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(за счет субсидии из бюджета Новгородской области</w:t>
            </w:r>
            <w:proofErr w:type="gramStart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10700 72093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10700 72093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10700 72093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Охрана окружающей  среды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66650,00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66650,00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94900 00000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66650,00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и (или) содержание мест (площадок) накопления твердых коммунальных отходов за счет</w:t>
            </w:r>
            <w:proofErr w:type="gramStart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</w:t>
            </w:r>
            <w:proofErr w:type="gramEnd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межбюджетного трансферта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94900 71790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42378,00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94900 71790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42378,00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94900 71790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42378,00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и (или) содержание мест (площадок) накопления твердых коммунальных отходов за счет</w:t>
            </w:r>
            <w:proofErr w:type="gramStart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межбюджетного трансферта на софинансирование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94900 S1790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18162,00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94900 S1790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18162,00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94900 S1790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18162,00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и (или) содержание мест (площадок) накопления твердых коммунальных отходо</w:t>
            </w:r>
            <w:proofErr w:type="gramStart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в(</w:t>
            </w:r>
            <w:proofErr w:type="gramEnd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бюджета)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94900 02400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94900 02400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94900 02400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12924,00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5924,00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96900 01600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5924,00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96900 01600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5924,00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96900 01600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5924,00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«Реформирование развития муниципальной службы в 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Едровском</w:t>
            </w:r>
            <w:proofErr w:type="spellEnd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сельском поселении на 2023-2025 годы»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05000 00000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муниципальных служащих сельского поселения на курсы повышения квалификации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05000 26070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05000 26070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05000 26070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поддержка в сфере культуры, кинематографии 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97900 01700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97900 01700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97900 01700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397841,00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397841,00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397841,00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397841,00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397841,00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397841,00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пенсии муниципальным служащим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91600 01010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397841,00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397841,00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397841,00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91600 01010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397841,00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397841,00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397841,00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91600 01010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397841,00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397841,00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397841,00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98900 01800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98900 01800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98900 01800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Периодическая печать и издательство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средств массовой информации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99900 01900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99900 01900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99900 01900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 программа «Информатизация 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Едровского</w:t>
            </w:r>
            <w:proofErr w:type="spellEnd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на 2025 год»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02000 00000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Обслуживание официального сайта администрации сельского поселения 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02000 26030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02000 26030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02000 26030</w:t>
            </w:r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99999 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99999</w:t>
            </w:r>
            <w:proofErr w:type="spellEnd"/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216702,50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471855,00</w:t>
            </w:r>
          </w:p>
        </w:tc>
      </w:tr>
      <w:tr w:rsidR="00294570" w:rsidRPr="00074DE9" w:rsidTr="00294570">
        <w:trPr>
          <w:trHeight w:val="20"/>
        </w:trPr>
        <w:tc>
          <w:tcPr>
            <w:tcW w:w="3001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9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99999 </w:t>
            </w:r>
            <w:proofErr w:type="spellStart"/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99999</w:t>
            </w:r>
            <w:proofErr w:type="spellEnd"/>
          </w:p>
        </w:tc>
        <w:tc>
          <w:tcPr>
            <w:tcW w:w="144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216702,50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471855,00</w:t>
            </w:r>
          </w:p>
        </w:tc>
      </w:tr>
      <w:tr w:rsidR="00074DE9" w:rsidRPr="00074DE9" w:rsidTr="00294570">
        <w:trPr>
          <w:trHeight w:val="20"/>
        </w:trPr>
        <w:tc>
          <w:tcPr>
            <w:tcW w:w="3858" w:type="pct"/>
            <w:gridSpan w:val="5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РАСХОДОВ:</w:t>
            </w:r>
          </w:p>
        </w:tc>
        <w:tc>
          <w:tcPr>
            <w:tcW w:w="378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19453159,15</w:t>
            </w:r>
          </w:p>
        </w:tc>
        <w:tc>
          <w:tcPr>
            <w:tcW w:w="383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12247722,50</w:t>
            </w:r>
          </w:p>
        </w:tc>
        <w:tc>
          <w:tcPr>
            <w:tcW w:w="381" w:type="pct"/>
            <w:noWrap/>
            <w:tcMar>
              <w:left w:w="0" w:type="dxa"/>
              <w:right w:w="0" w:type="dxa"/>
            </w:tcMar>
            <w:hideMark/>
          </w:tcPr>
          <w:p w:rsidR="00074DE9" w:rsidRPr="00294570" w:rsidRDefault="00074DE9" w:rsidP="00074D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13022935,00</w:t>
            </w:r>
          </w:p>
        </w:tc>
      </w:tr>
    </w:tbl>
    <w:p w:rsidR="00074DE9" w:rsidRDefault="00074DE9"/>
    <w:sectPr w:rsidR="00074DE9" w:rsidSect="00074D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4DE9"/>
    <w:rsid w:val="00074DE9"/>
    <w:rsid w:val="00087A87"/>
    <w:rsid w:val="00294570"/>
    <w:rsid w:val="004C2B68"/>
    <w:rsid w:val="005B4774"/>
    <w:rsid w:val="00B54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5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3984</Words>
  <Characters>22715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</dc:creator>
  <cp:lastModifiedBy>kav</cp:lastModifiedBy>
  <cp:revision>2</cp:revision>
  <dcterms:created xsi:type="dcterms:W3CDTF">2025-12-08T05:21:00Z</dcterms:created>
  <dcterms:modified xsi:type="dcterms:W3CDTF">2025-12-10T12:24:00Z</dcterms:modified>
</cp:coreProperties>
</file>