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84" w:rsidRPr="005F0A40" w:rsidRDefault="00260484" w:rsidP="005F0A40">
      <w:pPr>
        <w:tabs>
          <w:tab w:val="left" w:pos="5812"/>
        </w:tabs>
        <w:spacing w:line="240" w:lineRule="exact"/>
        <w:ind w:left="4962"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>УТВЕРЖДЕНО</w:t>
      </w:r>
    </w:p>
    <w:p w:rsidR="00260484" w:rsidRPr="005F0A40" w:rsidRDefault="00260484" w:rsidP="005F0A40">
      <w:pPr>
        <w:tabs>
          <w:tab w:val="left" w:pos="5812"/>
        </w:tabs>
        <w:spacing w:line="240" w:lineRule="exact"/>
        <w:ind w:left="4962"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>постановлением Администрации</w:t>
      </w:r>
    </w:p>
    <w:p w:rsidR="00260484" w:rsidRDefault="00260484" w:rsidP="005F0A40">
      <w:pPr>
        <w:tabs>
          <w:tab w:val="left" w:pos="5812"/>
        </w:tabs>
        <w:spacing w:line="240" w:lineRule="exact"/>
        <w:ind w:left="4962"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 xml:space="preserve">муниципального района </w:t>
      </w:r>
      <w:r w:rsidRPr="005F0A40">
        <w:rPr>
          <w:sz w:val="26"/>
          <w:szCs w:val="26"/>
        </w:rPr>
        <w:br/>
        <w:t>от 12.12.2019 № 2138</w:t>
      </w:r>
    </w:p>
    <w:p w:rsidR="005F0A40" w:rsidRDefault="005F0A40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5F0A40">
        <w:rPr>
          <w:i/>
          <w:sz w:val="26"/>
          <w:szCs w:val="26"/>
        </w:rPr>
        <w:t>в ред. постановлений от</w:t>
      </w:r>
      <w:r>
        <w:rPr>
          <w:i/>
          <w:sz w:val="26"/>
          <w:szCs w:val="26"/>
        </w:rPr>
        <w:t>:</w:t>
      </w:r>
      <w:proofErr w:type="gramEnd"/>
    </w:p>
    <w:p w:rsidR="00DB5278" w:rsidRDefault="005F0A40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 w:rsidRPr="005F0A40">
        <w:rPr>
          <w:i/>
          <w:sz w:val="26"/>
          <w:szCs w:val="26"/>
        </w:rPr>
        <w:t xml:space="preserve"> 05.02.2020 №170</w:t>
      </w:r>
      <w:r w:rsidR="00DB5278">
        <w:rPr>
          <w:i/>
          <w:sz w:val="26"/>
          <w:szCs w:val="26"/>
        </w:rPr>
        <w:t>, 30.03.2020 №453,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03.06.2020 №785, 17.07.2020 №1079,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03.08.2020 №1174, 28.08.2020 №1316,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11.09.2020 №1399, 09.10.2020 №1541,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06.11.2020 №1711, 24.12.2020 №2039,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30.12.2020 №2133, 08.02.2021 №173,</w:t>
      </w:r>
    </w:p>
    <w:p w:rsidR="00DB5278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01.04.2021 №547,12.03.2021 №384,</w:t>
      </w:r>
    </w:p>
    <w:p w:rsidR="005A37BF" w:rsidRDefault="00DB5278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30.04.2021 №778</w:t>
      </w:r>
      <w:r w:rsidR="00F357E9">
        <w:rPr>
          <w:i/>
          <w:sz w:val="26"/>
          <w:szCs w:val="26"/>
        </w:rPr>
        <w:t>, 12.07.2021 №1203, 12.08.2021 №1439</w:t>
      </w:r>
      <w:r w:rsidR="003770F3">
        <w:rPr>
          <w:i/>
          <w:sz w:val="26"/>
          <w:szCs w:val="26"/>
        </w:rPr>
        <w:t>, 15.09.2021 №1646</w:t>
      </w:r>
      <w:r w:rsidR="00D37E7A">
        <w:rPr>
          <w:i/>
          <w:sz w:val="26"/>
          <w:szCs w:val="26"/>
        </w:rPr>
        <w:t>, 18.10.2021 №1935</w:t>
      </w:r>
      <w:r w:rsidR="00DB5685">
        <w:rPr>
          <w:i/>
          <w:sz w:val="26"/>
          <w:szCs w:val="26"/>
        </w:rPr>
        <w:t>, 23.11.2021 №2169</w:t>
      </w:r>
      <w:r w:rsidR="00376886">
        <w:rPr>
          <w:i/>
          <w:sz w:val="26"/>
          <w:szCs w:val="26"/>
        </w:rPr>
        <w:t>, 28.12.2021 №2506</w:t>
      </w:r>
      <w:r w:rsidR="00AB1FC5">
        <w:rPr>
          <w:i/>
          <w:sz w:val="26"/>
          <w:szCs w:val="26"/>
        </w:rPr>
        <w:t>, 15.02.2022 №253</w:t>
      </w:r>
      <w:r w:rsidR="00C477CC">
        <w:rPr>
          <w:i/>
          <w:sz w:val="26"/>
          <w:szCs w:val="26"/>
        </w:rPr>
        <w:t>, 09.03.2022 №386,</w:t>
      </w:r>
      <w:r w:rsidR="005A37BF">
        <w:rPr>
          <w:i/>
          <w:sz w:val="26"/>
          <w:szCs w:val="26"/>
        </w:rPr>
        <w:t xml:space="preserve"> 11.04.2022 №644,</w:t>
      </w:r>
    </w:p>
    <w:p w:rsidR="005F0A40" w:rsidRPr="005F0A40" w:rsidRDefault="005A37BF" w:rsidP="005F0A40">
      <w:pPr>
        <w:tabs>
          <w:tab w:val="left" w:pos="5812"/>
        </w:tabs>
        <w:spacing w:line="240" w:lineRule="exact"/>
        <w:ind w:left="496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11.05.2022 №820</w:t>
      </w:r>
      <w:proofErr w:type="gramStart"/>
      <w:r w:rsidR="00C477CC">
        <w:rPr>
          <w:i/>
          <w:sz w:val="26"/>
          <w:szCs w:val="26"/>
        </w:rPr>
        <w:t xml:space="preserve"> </w:t>
      </w:r>
      <w:r w:rsidR="005F0A40" w:rsidRPr="005F0A40">
        <w:rPr>
          <w:i/>
          <w:sz w:val="26"/>
          <w:szCs w:val="26"/>
        </w:rPr>
        <w:t>)</w:t>
      </w:r>
      <w:proofErr w:type="gramEnd"/>
    </w:p>
    <w:p w:rsidR="00260484" w:rsidRDefault="00260484" w:rsidP="00260484">
      <w:pPr>
        <w:jc w:val="center"/>
        <w:rPr>
          <w:b/>
        </w:rPr>
      </w:pPr>
    </w:p>
    <w:p w:rsidR="00260484" w:rsidRDefault="00260484" w:rsidP="00260484">
      <w:pPr>
        <w:jc w:val="center"/>
        <w:rPr>
          <w:b/>
        </w:rPr>
      </w:pPr>
    </w:p>
    <w:p w:rsidR="00275663" w:rsidRPr="005F0A40" w:rsidRDefault="00260484" w:rsidP="005F0A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Муниципальная программа </w:t>
      </w:r>
    </w:p>
    <w:p w:rsidR="00275663" w:rsidRPr="005F0A40" w:rsidRDefault="00260484" w:rsidP="005F0A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«Развитие образования и молодежной политики в </w:t>
      </w:r>
      <w:proofErr w:type="gramStart"/>
      <w:r w:rsidRPr="005F0A40">
        <w:rPr>
          <w:b/>
          <w:sz w:val="26"/>
          <w:szCs w:val="26"/>
        </w:rPr>
        <w:t>Валдайском</w:t>
      </w:r>
      <w:proofErr w:type="gramEnd"/>
      <w:r w:rsidRPr="005F0A40">
        <w:rPr>
          <w:b/>
          <w:sz w:val="26"/>
          <w:szCs w:val="26"/>
        </w:rPr>
        <w:t xml:space="preserve"> </w:t>
      </w:r>
    </w:p>
    <w:p w:rsidR="00260484" w:rsidRPr="005F0A40" w:rsidRDefault="00260484" w:rsidP="005F0A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муниципальном </w:t>
      </w:r>
      <w:proofErr w:type="gramStart"/>
      <w:r w:rsidRPr="005F0A40">
        <w:rPr>
          <w:b/>
          <w:sz w:val="26"/>
          <w:szCs w:val="26"/>
        </w:rPr>
        <w:t>районе</w:t>
      </w:r>
      <w:proofErr w:type="gramEnd"/>
      <w:r w:rsidRPr="005F0A40">
        <w:rPr>
          <w:b/>
          <w:sz w:val="26"/>
          <w:szCs w:val="26"/>
        </w:rPr>
        <w:t xml:space="preserve"> до 2026 года»</w:t>
      </w:r>
    </w:p>
    <w:p w:rsidR="005F0A40" w:rsidRDefault="005F0A40" w:rsidP="005F0A40">
      <w:pPr>
        <w:spacing w:line="240" w:lineRule="exact"/>
        <w:jc w:val="center"/>
        <w:rPr>
          <w:b/>
          <w:sz w:val="26"/>
          <w:szCs w:val="26"/>
        </w:rPr>
      </w:pPr>
    </w:p>
    <w:p w:rsidR="00260484" w:rsidRPr="005F0A40" w:rsidRDefault="00260484" w:rsidP="005F0A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Паспорт муниципальной программы</w:t>
      </w:r>
    </w:p>
    <w:p w:rsidR="00260484" w:rsidRPr="005F0A40" w:rsidRDefault="00260484" w:rsidP="005F0A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«Развитие образования и молодежной политики в Валдайском муниципал</w:t>
      </w:r>
      <w:r w:rsidRPr="005F0A40">
        <w:rPr>
          <w:b/>
          <w:sz w:val="26"/>
          <w:szCs w:val="26"/>
        </w:rPr>
        <w:t>ь</w:t>
      </w:r>
      <w:r w:rsidRPr="005F0A40">
        <w:rPr>
          <w:b/>
          <w:sz w:val="26"/>
          <w:szCs w:val="26"/>
        </w:rPr>
        <w:t>ном районе до 2026 года» (далее муниципальная программа)</w:t>
      </w:r>
    </w:p>
    <w:p w:rsidR="00260484" w:rsidRPr="005F0A40" w:rsidRDefault="00260484" w:rsidP="002604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60484" w:rsidRPr="005F0A40" w:rsidRDefault="00260484" w:rsidP="002604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1. Ответственный исполнитель муниципальной программы:</w:t>
      </w:r>
    </w:p>
    <w:p w:rsidR="00260484" w:rsidRPr="005F0A40" w:rsidRDefault="00260484" w:rsidP="002604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муниципальное казенное учреждение комитет образования Администрации Валдайского муниципального района (далее комитет образования).</w:t>
      </w:r>
    </w:p>
    <w:p w:rsidR="00260484" w:rsidRPr="005F0A40" w:rsidRDefault="00260484" w:rsidP="002604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2. Соисполнители муниципальной программы: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</w:t>
      </w:r>
      <w:r w:rsidRPr="005F0A40">
        <w:rPr>
          <w:rFonts w:ascii="Times New Roman" w:hAnsi="Times New Roman" w:cs="Times New Roman"/>
          <w:sz w:val="26"/>
          <w:szCs w:val="26"/>
        </w:rPr>
        <w:t>ь</w:t>
      </w:r>
      <w:r w:rsidRPr="005F0A40">
        <w:rPr>
          <w:rFonts w:ascii="Times New Roman" w:hAnsi="Times New Roman" w:cs="Times New Roman"/>
          <w:sz w:val="26"/>
          <w:szCs w:val="26"/>
        </w:rPr>
        <w:t>ной системы образования» (далее ЦОМСО);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260484" w:rsidRPr="00F357E9" w:rsidRDefault="00F357E9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7E9">
        <w:rPr>
          <w:rFonts w:ascii="Times New Roman" w:hAnsi="Times New Roman" w:cs="Times New Roman"/>
          <w:sz w:val="26"/>
          <w:szCs w:val="26"/>
        </w:rPr>
        <w:t>муниципальное автономное учреждение «Молодежный центр «Юность» им.Н.И.Филина» (далее МАУ «МЦ «Юность» им.Н.И.Филина»)</w:t>
      </w:r>
      <w:r w:rsidR="00260484" w:rsidRPr="00F357E9">
        <w:rPr>
          <w:rFonts w:ascii="Times New Roman" w:hAnsi="Times New Roman" w:cs="Times New Roman"/>
          <w:sz w:val="26"/>
          <w:szCs w:val="26"/>
        </w:rPr>
        <w:t>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(далее комитет финансов)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по физической культуре и спорту Администрации Валдайского мун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>ципального района (отдел по спорту)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5F0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записи актов гражданского состояния </w:t>
      </w:r>
      <w:r w:rsidRPr="005F0A40">
        <w:rPr>
          <w:rFonts w:ascii="Times New Roman" w:hAnsi="Times New Roman" w:cs="Times New Roman"/>
          <w:sz w:val="26"/>
          <w:szCs w:val="26"/>
        </w:rPr>
        <w:t>Администрации Валдайского муниципального района (далее ЗАГС)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«Административно- хозяйственное управление» (далее АХУ) (по согласованию);</w:t>
      </w:r>
    </w:p>
    <w:p w:rsidR="00260484" w:rsidRPr="005F0A40" w:rsidRDefault="000C7DEE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60484" w:rsidRPr="005F0A40">
          <w:rPr>
            <w:rFonts w:ascii="Times New Roman" w:hAnsi="Times New Roman" w:cs="Times New Roman"/>
            <w:bCs/>
            <w:sz w:val="26"/>
            <w:szCs w:val="26"/>
          </w:rPr>
          <w:t>комитет жилищно-коммунального и дорожного хозяйства</w:t>
        </w:r>
      </w:hyperlink>
      <w:r w:rsidR="00260484" w:rsidRPr="005F0A40">
        <w:rPr>
          <w:rFonts w:ascii="Times New Roman" w:hAnsi="Times New Roman" w:cs="Times New Roman"/>
          <w:sz w:val="26"/>
          <w:szCs w:val="26"/>
        </w:rPr>
        <w:t xml:space="preserve"> Администрации Валдайского муниципального района (далее ЖКХ)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филиал № 2 государственного областного бюджетного учреждения «Новг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 xml:space="preserve">родский областной центр 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психолого-педагогической</w:t>
      </w:r>
      <w:proofErr w:type="gramEnd"/>
      <w:r w:rsidRPr="005F0A40">
        <w:rPr>
          <w:rFonts w:ascii="Times New Roman" w:hAnsi="Times New Roman" w:cs="Times New Roman"/>
          <w:sz w:val="26"/>
          <w:szCs w:val="26"/>
        </w:rPr>
        <w:t>, медицинской и социальной помощи» (далее ЦППРК)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местное отделение ДОСААФ России Валдайского района Новгородской о</w:t>
      </w:r>
      <w:r w:rsidRPr="005F0A40">
        <w:rPr>
          <w:rFonts w:ascii="Times New Roman" w:hAnsi="Times New Roman" w:cs="Times New Roman"/>
          <w:sz w:val="26"/>
          <w:szCs w:val="26"/>
        </w:rPr>
        <w:t>б</w:t>
      </w:r>
      <w:r w:rsidRPr="005F0A40">
        <w:rPr>
          <w:rFonts w:ascii="Times New Roman" w:hAnsi="Times New Roman" w:cs="Times New Roman"/>
          <w:sz w:val="26"/>
          <w:szCs w:val="26"/>
        </w:rPr>
        <w:t>ласти (далее ДОСААФ) (по согласованию);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lastRenderedPageBreak/>
        <w:t>областное автономное учреждение социального обслуживания «Валдайский комплексный центр социального обслуживания» (далее ВКЦСО) (по согласов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нию);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A40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России по Валдайского району (далее МВД) (по согласованию);</w:t>
      </w:r>
      <w:proofErr w:type="gramEnd"/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военного комиссариата Новгородской области по г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F0A40">
        <w:rPr>
          <w:rFonts w:ascii="Times New Roman" w:hAnsi="Times New Roman" w:cs="Times New Roman"/>
          <w:sz w:val="26"/>
          <w:szCs w:val="26"/>
        </w:rPr>
        <w:t>алдай, Валда</w:t>
      </w:r>
      <w:r w:rsidRPr="005F0A40">
        <w:rPr>
          <w:rFonts w:ascii="Times New Roman" w:hAnsi="Times New Roman" w:cs="Times New Roman"/>
          <w:sz w:val="26"/>
          <w:szCs w:val="26"/>
        </w:rPr>
        <w:t>й</w:t>
      </w:r>
      <w:r w:rsidRPr="005F0A40">
        <w:rPr>
          <w:rFonts w:ascii="Times New Roman" w:hAnsi="Times New Roman" w:cs="Times New Roman"/>
          <w:sz w:val="26"/>
          <w:szCs w:val="26"/>
        </w:rPr>
        <w:t>скому и Крестецкому районам (далее военкомат) (по согласованию).</w:t>
      </w:r>
    </w:p>
    <w:p w:rsidR="00260484" w:rsidRPr="005F0A40" w:rsidRDefault="00260484" w:rsidP="002604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3. Подпрограммы муниципальной программы:</w:t>
      </w:r>
    </w:p>
    <w:p w:rsidR="00260484" w:rsidRPr="005F0A40" w:rsidRDefault="00260484" w:rsidP="0026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Развитие дошкольного и общего образования в Валдайском муниципальном районе;</w:t>
      </w:r>
    </w:p>
    <w:p w:rsidR="00260484" w:rsidRPr="005F0A40" w:rsidRDefault="00260484" w:rsidP="0026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Развитие дополнительного образования в Валдайском муниципальном ра</w:t>
      </w:r>
      <w:r w:rsidRPr="005F0A40">
        <w:rPr>
          <w:sz w:val="26"/>
          <w:szCs w:val="26"/>
        </w:rPr>
        <w:t>й</w:t>
      </w:r>
      <w:r w:rsidRPr="005F0A40">
        <w:rPr>
          <w:sz w:val="26"/>
          <w:szCs w:val="26"/>
        </w:rPr>
        <w:t>оне;</w:t>
      </w:r>
    </w:p>
    <w:p w:rsidR="00260484" w:rsidRPr="005F0A40" w:rsidRDefault="00260484" w:rsidP="0026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Вовлечение молодежи Валдайского муниципального района в социальную практику;</w:t>
      </w:r>
    </w:p>
    <w:p w:rsidR="00260484" w:rsidRPr="005F0A40" w:rsidRDefault="00260484" w:rsidP="0026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Патриотическое воспитание населения Валдайского муниципального района;</w:t>
      </w:r>
    </w:p>
    <w:p w:rsidR="00260484" w:rsidRPr="005F0A40" w:rsidRDefault="00260484" w:rsidP="002604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Социальная адаптация детей-сирот и детей, оставшихся без попечения род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телей, а также лиц из числа детей-сирот и детей, оставшихся без попечения род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телей;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F0A40">
        <w:rPr>
          <w:rFonts w:ascii="Times New Roman" w:hAnsi="Times New Roman" w:cs="Times New Roman"/>
          <w:sz w:val="26"/>
          <w:szCs w:val="26"/>
          <w:lang w:eastAsia="en-US"/>
        </w:rPr>
        <w:t>Обеспечение реализации муниципальной программы в области образования и молодежной политики в Валдайском муниципальном районе.</w:t>
      </w:r>
    </w:p>
    <w:p w:rsidR="00260484" w:rsidRPr="005F0A40" w:rsidRDefault="00260484" w:rsidP="002604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F0A40">
        <w:rPr>
          <w:rFonts w:ascii="Times New Roman" w:hAnsi="Times New Roman" w:cs="Times New Roman"/>
          <w:sz w:val="26"/>
          <w:szCs w:val="26"/>
          <w:lang w:eastAsia="en-US"/>
        </w:rPr>
        <w:t>4. Цели, задачи и целевые показатели муниципальной программы:</w:t>
      </w:r>
    </w:p>
    <w:p w:rsidR="00260484" w:rsidRPr="005F0A40" w:rsidRDefault="00260484" w:rsidP="002604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94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09"/>
        <w:gridCol w:w="1951"/>
        <w:gridCol w:w="709"/>
        <w:gridCol w:w="945"/>
        <w:gridCol w:w="47"/>
        <w:gridCol w:w="709"/>
        <w:gridCol w:w="709"/>
        <w:gridCol w:w="708"/>
        <w:gridCol w:w="850"/>
        <w:gridCol w:w="851"/>
        <w:gridCol w:w="567"/>
        <w:gridCol w:w="45"/>
        <w:gridCol w:w="664"/>
      </w:tblGrid>
      <w:tr w:rsidR="00260484" w:rsidRPr="005F0A40" w:rsidTr="0027566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75663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целевого </w:t>
            </w:r>
            <w:r w:rsidR="00275663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знач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ние цел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зателя (2019 год)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1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14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80" w:firstLine="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146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16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66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left="-27" w:firstLine="3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Цель 1. «Обеспечение на территории Валдайского муниципального района доступного и качественного общего, дополнительного образования, соотве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ствующего потребностям населения района, в интересах социально-экономического развития района и миграции талантов»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1. Повышение эффективности и качества услуг в сфере общего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 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реждений общ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образования, обучающихся в соответствии с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ФГОС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94,85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ственный экз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мен, от числа выпускников, участвовавших в нем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лучающих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щее образование на дому с 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пользованием дистанционных 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технологий, от общей чи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ленности детей-инвалидов, 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торым это пок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зано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2. Создание условий для получения качественного образования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муниц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пальных общ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ний, соответс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вующих совр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менным треб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ваниям обуч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ния, в общем количестве 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сударственных (муниципал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ных) общеобр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ганизаций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возрасте от 1,5 до 7 лет, охв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ченных дошк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льным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ванием, в общей численности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тей-инвалидов данного возра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зданий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разовательных учреждений, в которых создана безбарьерная среда для ин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люзивного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 детей-инвалидов, в общем колич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стве зданий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разовательных учреждений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1.2.4.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орган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заций, распол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женных в сел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местности и малых гор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дах, обновивших материально-техническую 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зу для реализ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ции основных и дополнительных общеобразов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грамм цифров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го,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и 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манитарного профилей (н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растающим 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гом)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1.2.5.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зд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 общеобр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реждений, в 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торых созданы условия для 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нятий физич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культуры и спорта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3. Создание механизмов мотивации педагогов к непрерывному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фессиональному развитию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общеобр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реждений, в 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торых внедрена целевая модель цифровой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зовательной среды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педагог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ческих работн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ков, прошедших добровольную независимую оценку профе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сиональной кв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лификации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4. «Создание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 развития района»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охваче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тельным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ванием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73,6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ваченных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полнительными общеразвива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щими програ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мами технич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и естес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венно-научной направленности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возрасте от 5 до 18 лет, пол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чающих допо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нительное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зование, от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щей численн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сти детей-инвалидов да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ного возраста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вновь оснаще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(созданных) мест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тельного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 (нара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тающим итогом)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1.4.4.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Число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ваченных де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тельностью де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ских мобильн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 "Кванториум" и других прое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тов, направле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на обесп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чение доступн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сти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общ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программ естественно-научной и те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нической 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правленностей, соответству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щих приорите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ным направл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ниям технолог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ческого разв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тия Российской Федерации (н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растающим 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гом)</w:t>
            </w:r>
            <w:proofErr w:type="gramEnd"/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1.4.5.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Число участн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ков открытых онлайн-уроков, реализуемых с учетом опыта цикла открытых 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уроков "Прое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тория", "Уроки настоящего", мероприятий проекта "Билет в будущее" или иных аналоги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по возмо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ностям, функц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ям и результ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там проектов, направленных на раннюю профориент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цию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5. Введение персонифицированного финансирования дополнительн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 образования детей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ваченных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полнительным образованием с использованием сертификата персонифицир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ванного допо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нительного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1.6.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6. Содействие в организации каникулярного образовательного отдыха, здорового образа жизни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5 - 18 лет, охваченных современными программами каникулярного образовательн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 отдыха, в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щей численн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сти детей в во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расте 5-18 лет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79,78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7. Формирование целостной системы выявления, продвижения и 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держки одаренных детей, инициативной и талантливой молодежи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чающихся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реждений,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нимающих уч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стие во всеро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сийской оли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пиаде школьн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ков по общео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разовательным предметам и иных конкур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меропри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тиях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областной этап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всероссийский этап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ренных детей и талантливой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лодежи, пол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чивших фина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совую поддер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ку (премии, ст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пендии) и др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гие виды поо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рения на мун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ципальном, 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гиональном, всероссийском уровнях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Цель 2. Обеспечение эффективной системы по социализации и самореализ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ции молодежи муниципального района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Задача 1. Кадровое и информационное обеспечение молодежной политики Валдайского муниципального района 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2.1.1.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Количество </w:t>
            </w:r>
            <w:r w:rsidRPr="005F0A40">
              <w:rPr>
                <w:spacing w:val="-2"/>
                <w:sz w:val="26"/>
                <w:szCs w:val="26"/>
              </w:rPr>
              <w:t>и</w:t>
            </w:r>
            <w:r w:rsidRPr="005F0A40">
              <w:rPr>
                <w:spacing w:val="-2"/>
                <w:sz w:val="26"/>
                <w:szCs w:val="26"/>
              </w:rPr>
              <w:t>з</w:t>
            </w:r>
            <w:r w:rsidRPr="005F0A40">
              <w:rPr>
                <w:spacing w:val="-2"/>
                <w:sz w:val="26"/>
                <w:szCs w:val="26"/>
              </w:rPr>
              <w:t>данных и ра</w:t>
            </w:r>
            <w:r w:rsidRPr="005F0A40">
              <w:rPr>
                <w:spacing w:val="-2"/>
                <w:sz w:val="26"/>
                <w:szCs w:val="26"/>
              </w:rPr>
              <w:t>с</w:t>
            </w:r>
            <w:r w:rsidRPr="005F0A40">
              <w:rPr>
                <w:spacing w:val="-2"/>
                <w:sz w:val="26"/>
                <w:szCs w:val="26"/>
              </w:rPr>
              <w:t>пространенных информацио</w:t>
            </w:r>
            <w:r w:rsidRPr="005F0A40">
              <w:rPr>
                <w:spacing w:val="-2"/>
                <w:sz w:val="26"/>
                <w:szCs w:val="26"/>
              </w:rPr>
              <w:t>н</w:t>
            </w:r>
            <w:r w:rsidRPr="005F0A40">
              <w:rPr>
                <w:spacing w:val="-2"/>
                <w:sz w:val="26"/>
                <w:szCs w:val="26"/>
              </w:rPr>
              <w:t>ных, методич</w:t>
            </w:r>
            <w:r w:rsidRPr="005F0A40">
              <w:rPr>
                <w:spacing w:val="-2"/>
                <w:sz w:val="26"/>
                <w:szCs w:val="26"/>
              </w:rPr>
              <w:t>е</w:t>
            </w:r>
            <w:r w:rsidRPr="005F0A40">
              <w:rPr>
                <w:spacing w:val="-2"/>
                <w:sz w:val="26"/>
                <w:szCs w:val="26"/>
              </w:rPr>
              <w:t>ских материалов по приорите</w:t>
            </w:r>
            <w:r w:rsidRPr="005F0A40">
              <w:rPr>
                <w:spacing w:val="-2"/>
                <w:sz w:val="26"/>
                <w:szCs w:val="26"/>
              </w:rPr>
              <w:t>т</w:t>
            </w:r>
            <w:r w:rsidRPr="005F0A40">
              <w:rPr>
                <w:spacing w:val="-2"/>
                <w:sz w:val="26"/>
                <w:szCs w:val="26"/>
              </w:rPr>
              <w:t>ным направл</w:t>
            </w:r>
            <w:r w:rsidRPr="005F0A40">
              <w:rPr>
                <w:spacing w:val="-2"/>
                <w:sz w:val="26"/>
                <w:szCs w:val="26"/>
              </w:rPr>
              <w:t>е</w:t>
            </w:r>
            <w:r w:rsidRPr="005F0A40">
              <w:rPr>
                <w:spacing w:val="-2"/>
                <w:sz w:val="26"/>
                <w:szCs w:val="26"/>
              </w:rPr>
              <w:t>ниям государс</w:t>
            </w:r>
            <w:r w:rsidRPr="005F0A40">
              <w:rPr>
                <w:spacing w:val="-2"/>
                <w:sz w:val="26"/>
                <w:szCs w:val="26"/>
              </w:rPr>
              <w:t>т</w:t>
            </w:r>
            <w:r w:rsidRPr="005F0A40">
              <w:rPr>
                <w:spacing w:val="-2"/>
                <w:sz w:val="26"/>
                <w:szCs w:val="26"/>
              </w:rPr>
              <w:t>венной мол</w:t>
            </w:r>
            <w:r w:rsidRPr="005F0A40">
              <w:rPr>
                <w:spacing w:val="-2"/>
                <w:sz w:val="26"/>
                <w:szCs w:val="26"/>
              </w:rPr>
              <w:t>о</w:t>
            </w:r>
            <w:r w:rsidRPr="005F0A40">
              <w:rPr>
                <w:spacing w:val="-2"/>
                <w:sz w:val="26"/>
                <w:szCs w:val="26"/>
              </w:rPr>
              <w:t>дежной полит</w:t>
            </w:r>
            <w:r w:rsidRPr="005F0A40">
              <w:rPr>
                <w:spacing w:val="-2"/>
                <w:sz w:val="26"/>
                <w:szCs w:val="26"/>
              </w:rPr>
              <w:t>и</w:t>
            </w:r>
            <w:r w:rsidRPr="005F0A40">
              <w:rPr>
                <w:spacing w:val="-2"/>
                <w:sz w:val="26"/>
                <w:szCs w:val="26"/>
              </w:rPr>
              <w:t xml:space="preserve">ки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15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17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2.2.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2. Поддержка молодой семьи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2.2.1.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кл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бов молодых семей, дейс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вующих на те</w:t>
            </w:r>
            <w:r w:rsidRPr="005F0A40">
              <w:rPr>
                <w:sz w:val="26"/>
                <w:szCs w:val="26"/>
              </w:rPr>
              <w:t>р</w:t>
            </w:r>
            <w:r w:rsidRPr="005F0A40">
              <w:rPr>
                <w:sz w:val="26"/>
                <w:szCs w:val="26"/>
              </w:rPr>
              <w:t>ритории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2.3.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3. Поддержка молодежи, оказавшейся в трудной жизненной ситуации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2.3.1.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пр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ектов по по</w:t>
            </w:r>
            <w:r w:rsidRPr="005F0A40">
              <w:rPr>
                <w:sz w:val="26"/>
                <w:szCs w:val="26"/>
              </w:rPr>
              <w:t>д</w:t>
            </w:r>
            <w:r w:rsidRPr="005F0A40">
              <w:rPr>
                <w:sz w:val="26"/>
                <w:szCs w:val="26"/>
              </w:rPr>
              <w:t>держке молод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жи, оказавшейся в трудной жи</w:t>
            </w:r>
            <w:r w:rsidRPr="005F0A40">
              <w:rPr>
                <w:sz w:val="26"/>
                <w:szCs w:val="26"/>
              </w:rPr>
              <w:t>з</w:t>
            </w:r>
            <w:r w:rsidRPr="005F0A40">
              <w:rPr>
                <w:sz w:val="26"/>
                <w:szCs w:val="26"/>
              </w:rPr>
              <w:t>ненной ситу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ции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2.4.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2.4.1.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молодежи, охваченной м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роприятиями здорового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>раза жизни, ле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него отдыха, молодежного туризма, экол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гической кул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 xml:space="preserve">туры, а также мероприятиями, </w:t>
            </w:r>
            <w:r w:rsidRPr="005F0A40">
              <w:rPr>
                <w:sz w:val="26"/>
                <w:szCs w:val="26"/>
              </w:rPr>
              <w:lastRenderedPageBreak/>
              <w:t>направленными на повышение уровня культ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ры, безопасн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сти жизнеде</w:t>
            </w:r>
            <w:r w:rsidRPr="005F0A40">
              <w:rPr>
                <w:sz w:val="26"/>
                <w:szCs w:val="26"/>
              </w:rPr>
              <w:t>я</w:t>
            </w:r>
            <w:r w:rsidRPr="005F0A40">
              <w:rPr>
                <w:sz w:val="26"/>
                <w:szCs w:val="26"/>
              </w:rPr>
              <w:t>тельности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дежи, от общего числа молодежи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78,5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80,0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82,0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84,0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86,0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88,0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90,0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formattext"/>
              <w:spacing w:before="120" w:beforeAutospacing="0" w:after="12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92,0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2.4.2.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ind w:right="-65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молодых людей, вовл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ченных в реал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зуемые в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ципальном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оне проекты и программы в сфере поддержки талантливой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лодежи, в общем количестве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 в возра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те от 14 до 30 лет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23,2</w:t>
            </w:r>
          </w:p>
        </w:tc>
        <w:tc>
          <w:tcPr>
            <w:tcW w:w="6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23,4</w:t>
            </w:r>
          </w:p>
        </w:tc>
        <w:tc>
          <w:tcPr>
            <w:tcW w:w="6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2.5.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5.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2.5.1.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молодых людей в возра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те от 14 до 30 лет, принима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щих участие в добровольч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ской деятельн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сти, в общей численности молодежи в во</w:t>
            </w:r>
            <w:r w:rsidRPr="005F0A40">
              <w:rPr>
                <w:sz w:val="26"/>
                <w:szCs w:val="26"/>
              </w:rPr>
              <w:t>з</w:t>
            </w:r>
            <w:r w:rsidRPr="005F0A40">
              <w:rPr>
                <w:sz w:val="26"/>
                <w:szCs w:val="26"/>
              </w:rPr>
              <w:t>расте от 14 до 30 лет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24,5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25,5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2.5.2.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она, участву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щей в реги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нальных, межр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гиональных, всероссийских, международных молодежных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 xml:space="preserve">разовательных форумах (чел.)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2.5.3.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она, принявшей участие в ме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дународных, всероссийских и межрегионал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ных меропри</w:t>
            </w:r>
            <w:r w:rsidRPr="005F0A40">
              <w:rPr>
                <w:sz w:val="26"/>
                <w:szCs w:val="26"/>
              </w:rPr>
              <w:t>я</w:t>
            </w:r>
            <w:r w:rsidRPr="005F0A40">
              <w:rPr>
                <w:sz w:val="26"/>
                <w:szCs w:val="26"/>
              </w:rPr>
              <w:t>тиях по напра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лениям госуда</w:t>
            </w:r>
            <w:r w:rsidRPr="005F0A40">
              <w:rPr>
                <w:sz w:val="26"/>
                <w:szCs w:val="26"/>
              </w:rPr>
              <w:t>р</w:t>
            </w:r>
            <w:r w:rsidRPr="005F0A40">
              <w:rPr>
                <w:sz w:val="26"/>
                <w:szCs w:val="26"/>
              </w:rPr>
              <w:t>ственной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lastRenderedPageBreak/>
              <w:t>дежной полит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ки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41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43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6. Развитие инфраструктуры учреждений по работе с молодежью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2.6.1.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ниципальных учреждений по работе с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дежью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Цель 3. Развитие и совершенствование системы патриотического воспитания граждан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1. Информационно-методическое сопровождение патриотического воспитания граждан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сп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 xml:space="preserve">циалистов МАУ </w:t>
            </w:r>
            <w:r w:rsidR="00F357E9">
              <w:rPr>
                <w:sz w:val="26"/>
                <w:szCs w:val="26"/>
              </w:rPr>
              <w:t>«</w:t>
            </w:r>
            <w:r w:rsidRPr="005F0A40">
              <w:rPr>
                <w:sz w:val="26"/>
                <w:szCs w:val="26"/>
              </w:rPr>
              <w:t>МЦ «Юность»</w:t>
            </w:r>
            <w:r w:rsidR="00F357E9">
              <w:rPr>
                <w:sz w:val="26"/>
                <w:szCs w:val="26"/>
              </w:rPr>
              <w:t xml:space="preserve"> им.Н.И.Филина»</w:t>
            </w:r>
            <w:r w:rsidRPr="005F0A40">
              <w:rPr>
                <w:sz w:val="26"/>
                <w:szCs w:val="26"/>
              </w:rPr>
              <w:t xml:space="preserve"> и образовател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ных учрежд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ний, принявших участие в обл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стных конф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ренциях, сем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нарах, "круглых столах" по в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просам гражда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ско-патриотического воспитания 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селения области и допризывной подготовки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 к вое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ной службе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и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формационно-методических материалов по патриотическ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му воспитанию населения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ниципального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по</w:t>
            </w:r>
            <w:r w:rsidRPr="005F0A40">
              <w:rPr>
                <w:sz w:val="26"/>
                <w:szCs w:val="26"/>
              </w:rPr>
              <w:t>д</w:t>
            </w:r>
            <w:r w:rsidRPr="005F0A40">
              <w:rPr>
                <w:sz w:val="26"/>
                <w:szCs w:val="26"/>
              </w:rPr>
              <w:t>готовленных о</w:t>
            </w:r>
            <w:r w:rsidRPr="005F0A40">
              <w:rPr>
                <w:sz w:val="26"/>
                <w:szCs w:val="26"/>
              </w:rPr>
              <w:t>р</w:t>
            </w:r>
            <w:r w:rsidRPr="005F0A40">
              <w:rPr>
                <w:sz w:val="26"/>
                <w:szCs w:val="26"/>
              </w:rPr>
              <w:t>ганизаторов и специалистов в сфере патриот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ческого восп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тания, в том числе специал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стов военно-патриотических клубов и объ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динений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3.1.4.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образов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тельных учре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дений всех т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пов, участву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щих в реализ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ции подпр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lastRenderedPageBreak/>
              <w:t>граммы, в общей численности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>разовательных учреждений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ниципального района</w:t>
            </w:r>
            <w:r w:rsidRPr="005F0A40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2. Совершенствование форм и методов работы по патриотическому воспитанию граждан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3.2.1.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обуча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щихся образов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тельных учре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дений всех т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пов, принима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ших участие в конкурсных м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роприятиях, 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правленных на повышение уровня знаний истории и кул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туры России, своего города, района, области в общей числе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ности обуча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щихся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района</w:t>
            </w:r>
            <w:r w:rsidRPr="005F0A40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%.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3.3.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3.3.1.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общеобр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зовательных у</w:t>
            </w:r>
            <w:r w:rsidRPr="005F0A40">
              <w:rPr>
                <w:sz w:val="26"/>
                <w:szCs w:val="26"/>
              </w:rPr>
              <w:t>ч</w:t>
            </w:r>
            <w:r w:rsidRPr="005F0A40">
              <w:rPr>
                <w:sz w:val="26"/>
                <w:szCs w:val="26"/>
              </w:rPr>
              <w:t>реждений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она, над кот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рыми шефств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ют воинские части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3.3.2.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Доля молодежи, регулярно уч</w:t>
            </w:r>
            <w:r w:rsidRPr="005F0A40">
              <w:rPr>
                <w:color w:val="000000"/>
                <w:sz w:val="26"/>
                <w:szCs w:val="26"/>
              </w:rPr>
              <w:t>а</w:t>
            </w:r>
            <w:r w:rsidRPr="005F0A40">
              <w:rPr>
                <w:color w:val="000000"/>
                <w:sz w:val="26"/>
                <w:szCs w:val="26"/>
              </w:rPr>
              <w:t>ствующей в р</w:t>
            </w:r>
            <w:r w:rsidRPr="005F0A40">
              <w:rPr>
                <w:color w:val="000000"/>
                <w:sz w:val="26"/>
                <w:szCs w:val="26"/>
              </w:rPr>
              <w:t>а</w:t>
            </w:r>
            <w:r w:rsidRPr="005F0A40">
              <w:rPr>
                <w:color w:val="000000"/>
                <w:sz w:val="26"/>
                <w:szCs w:val="26"/>
              </w:rPr>
              <w:t>боте патриот</w:t>
            </w:r>
            <w:r w:rsidRPr="005F0A40">
              <w:rPr>
                <w:color w:val="000000"/>
                <w:sz w:val="26"/>
                <w:szCs w:val="26"/>
              </w:rPr>
              <w:t>и</w:t>
            </w:r>
            <w:r w:rsidRPr="005F0A40">
              <w:rPr>
                <w:color w:val="000000"/>
                <w:sz w:val="26"/>
                <w:szCs w:val="26"/>
              </w:rPr>
              <w:t>ческих клубов, центров, объ</w:t>
            </w:r>
            <w:r w:rsidRPr="005F0A40">
              <w:rPr>
                <w:color w:val="000000"/>
                <w:sz w:val="26"/>
                <w:szCs w:val="26"/>
              </w:rPr>
              <w:t>е</w:t>
            </w:r>
            <w:r w:rsidRPr="005F0A40">
              <w:rPr>
                <w:color w:val="000000"/>
                <w:sz w:val="26"/>
                <w:szCs w:val="26"/>
              </w:rPr>
              <w:t>динений от о</w:t>
            </w:r>
            <w:r w:rsidRPr="005F0A40">
              <w:rPr>
                <w:color w:val="000000"/>
                <w:sz w:val="26"/>
                <w:szCs w:val="26"/>
              </w:rPr>
              <w:t>б</w:t>
            </w:r>
            <w:r w:rsidRPr="005F0A40">
              <w:rPr>
                <w:color w:val="000000"/>
                <w:sz w:val="26"/>
                <w:szCs w:val="26"/>
              </w:rPr>
              <w:t>щего числа м</w:t>
            </w:r>
            <w:r w:rsidRPr="005F0A40">
              <w:rPr>
                <w:color w:val="000000"/>
                <w:sz w:val="26"/>
                <w:szCs w:val="26"/>
              </w:rPr>
              <w:t>о</w:t>
            </w:r>
            <w:r w:rsidRPr="005F0A40">
              <w:rPr>
                <w:color w:val="000000"/>
                <w:sz w:val="26"/>
                <w:szCs w:val="26"/>
              </w:rPr>
              <w:t>лодежи муниц</w:t>
            </w:r>
            <w:r w:rsidRPr="005F0A40">
              <w:rPr>
                <w:color w:val="000000"/>
                <w:sz w:val="26"/>
                <w:szCs w:val="26"/>
              </w:rPr>
              <w:t>и</w:t>
            </w:r>
            <w:r w:rsidRPr="005F0A40">
              <w:rPr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15,9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17,1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17,7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3.4.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4. Организация работы по увековечению памяти погибших при защ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те Отечества на территории муниципального района и использованию пои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ковой работы в вопросах патриотического воспитания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3.4.1.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селения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она, вовлече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ного в поиск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вую деятел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ность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87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3.5.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3.5.1.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молодежи муниципального района, прин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мающей участие в добровольч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ской деятельн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сти, от общего количества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лодежи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8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24,5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25,5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3.6.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6. Информационное обеспечение патриотического воспитания граждан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3.6.1.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населения муниципального района, учас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вующего в м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роприятиях па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риотической 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правленности, от общего числа населения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ниципального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8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62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Цель 4. Комплексное решение жизнеустройства детей-сирот и детей, оста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Cell"/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1. Ресурсное и материально-техническое обеспечение процесса соци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260484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4.1.1.</w:t>
            </w:r>
          </w:p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ность использ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субсидии, предоставля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мой Валдайск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му муниципал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ному району в текущем фина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совом году для обеспечения жилыми пом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щениями детей-сирот и детей, оставшихся без попечения род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телей, а также лиц из числа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тей-сирот 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родителей, 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лежащих обе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печению жил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ми помещени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ми по договорам найма специал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зированных 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лых помещений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0484" w:rsidRPr="005F0A40" w:rsidRDefault="00260484" w:rsidP="0027566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tabs>
                <w:tab w:val="left" w:pos="255"/>
              </w:tabs>
              <w:spacing w:before="60" w:after="60" w:line="240" w:lineRule="exact"/>
              <w:ind w:left="-14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тей-сирот и д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 xml:space="preserve">тей, оставшихся 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а также лиц из числа детей-сирот и детей, оставшихся без попечения род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телей, обесп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ченных жилыми помещениями в отчетном фина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совом году &lt;**&gt;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656967" w:rsidRDefault="005B3883" w:rsidP="005B3883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Результати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ность использ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субве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ции, предоста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ляемой в тек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щем финанс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вом году для обеспечения лиц из числа детей-сирот и детей, оставшихся без попечения род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телей, един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временной 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платой на 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монт наход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щихся в их со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ственности 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лых помещений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Численность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тей-сирот 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родителей, а также лиц из числа детей-сирот и детей, оставшихся без попечения род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телей, имеющих и не реализ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вавших право на обеспечение жилыми пом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щениями на 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нец отчетного финансового 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Цель 5 Обеспечение реализации муниципальной программы Валдайского муниципального района «Развитие образования и молодежной политики в Валдайском муниципальном районе до 2026 года»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1.Обеспечение условий для выполнения муниципальных заданий, в</w:t>
            </w:r>
            <w:r w:rsidRPr="005F0A40">
              <w:rPr>
                <w:sz w:val="26"/>
                <w:szCs w:val="26"/>
              </w:rPr>
              <w:t>ы</w:t>
            </w:r>
            <w:r w:rsidRPr="005F0A40">
              <w:rPr>
                <w:sz w:val="26"/>
                <w:szCs w:val="26"/>
              </w:rPr>
              <w:t>полнения государственных полномочий и обязательств муниципального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 педагогич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ских работников уровня дошк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льного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муниц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пальных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вательных 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реждений к средней зар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ботной плате в общем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5.1.2.</w:t>
            </w:r>
          </w:p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средней зар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ботной платы педагогических работников уровня общего образования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учреждений к средней зар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ботной плате наемных рабо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ников в учре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дении, у инд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видуальных предпринимат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лей и физич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ских лиц (сре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немесячному доходу от тр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довой деятел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ности) в области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5.1.3.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ты педагогов муниципальных учреждений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полнительного образования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 к среднем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сячной зарабо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ной плате уч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телей в области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755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2. Реализация прочих мероприятий и управления в области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 и молодежной политики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5.2.1.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Уровень осво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 средств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роприятий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3883" w:rsidRPr="005F0A40" w:rsidTr="00275663">
        <w:trPr>
          <w:trHeight w:val="20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5.2.2.</w:t>
            </w:r>
          </w:p>
        </w:tc>
        <w:tc>
          <w:tcPr>
            <w:tcW w:w="19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Количество, имеющихся энергосерви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ный контракт, заключенных муниципальн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ми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тельными учр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ждениями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883" w:rsidRPr="005F0A40" w:rsidRDefault="005B3883" w:rsidP="005B3883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60484" w:rsidRPr="005F0A40" w:rsidRDefault="00260484" w:rsidP="00540CD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lastRenderedPageBreak/>
        <w:t>5. Сроки реализации муниципальной программы: 2020-2026 годы.</w:t>
      </w:r>
    </w:p>
    <w:p w:rsidR="003770F3" w:rsidRDefault="003770F3" w:rsidP="003770F3">
      <w:pPr>
        <w:ind w:firstLine="709"/>
        <w:jc w:val="both"/>
        <w:rPr>
          <w:sz w:val="26"/>
          <w:szCs w:val="26"/>
        </w:rPr>
      </w:pPr>
      <w:r w:rsidRPr="003770F3">
        <w:rPr>
          <w:sz w:val="26"/>
          <w:szCs w:val="26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916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1557"/>
        <w:gridCol w:w="1701"/>
        <w:gridCol w:w="992"/>
        <w:gridCol w:w="1276"/>
        <w:gridCol w:w="1696"/>
      </w:tblGrid>
      <w:tr w:rsidR="0023731E" w:rsidRPr="0077698D" w:rsidTr="0023731E">
        <w:trPr>
          <w:trHeight w:val="485"/>
          <w:jc w:val="center"/>
        </w:trPr>
        <w:tc>
          <w:tcPr>
            <w:tcW w:w="993" w:type="dxa"/>
            <w:vMerge w:val="restart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Год</w:t>
            </w:r>
          </w:p>
        </w:tc>
        <w:tc>
          <w:tcPr>
            <w:tcW w:w="8923" w:type="dxa"/>
            <w:gridSpan w:val="6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23731E" w:rsidRPr="0077698D" w:rsidTr="0023731E">
        <w:trPr>
          <w:trHeight w:val="288"/>
          <w:jc w:val="center"/>
        </w:trPr>
        <w:tc>
          <w:tcPr>
            <w:tcW w:w="993" w:type="dxa"/>
            <w:vMerge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местный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вн</w:t>
            </w:r>
            <w:r w:rsidRPr="0077698D">
              <w:rPr>
                <w:sz w:val="22"/>
                <w:szCs w:val="22"/>
              </w:rPr>
              <w:t>е</w:t>
            </w:r>
            <w:r w:rsidRPr="0077698D">
              <w:rPr>
                <w:sz w:val="22"/>
                <w:szCs w:val="22"/>
              </w:rPr>
              <w:t>бю</w:t>
            </w:r>
            <w:r w:rsidRPr="0077698D">
              <w:rPr>
                <w:sz w:val="22"/>
                <w:szCs w:val="22"/>
              </w:rPr>
              <w:t>д</w:t>
            </w:r>
            <w:r w:rsidRPr="0077698D">
              <w:rPr>
                <w:sz w:val="22"/>
                <w:szCs w:val="22"/>
              </w:rPr>
              <w:t>жетные</w:t>
            </w:r>
            <w:r w:rsidRPr="0077698D">
              <w:rPr>
                <w:sz w:val="22"/>
                <w:szCs w:val="22"/>
              </w:rPr>
              <w:br/>
              <w:t>средс</w:t>
            </w:r>
            <w:r w:rsidRPr="0077698D">
              <w:rPr>
                <w:sz w:val="22"/>
                <w:szCs w:val="22"/>
              </w:rPr>
              <w:t>т</w:t>
            </w:r>
            <w:r w:rsidRPr="0077698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всего</w:t>
            </w:r>
          </w:p>
        </w:tc>
      </w:tr>
      <w:tr w:rsidR="0023731E" w:rsidRPr="0077698D" w:rsidTr="0023731E">
        <w:trPr>
          <w:trHeight w:val="288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6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7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237200,82568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15226,1061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85266,19881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39,5</w:t>
            </w:r>
          </w:p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337732,63059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245024,12948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22453,4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91607,7882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  <w:lang w:val="en-US"/>
              </w:rPr>
            </w:pPr>
            <w:r w:rsidRPr="0077698D">
              <w:rPr>
                <w:sz w:val="22"/>
                <w:szCs w:val="22"/>
              </w:rPr>
              <w:t>359085,31768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247909,38681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57622,033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99463,98514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404995,40495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205850,18061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36241,045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87086,22811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329177,45372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196461,054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20217,758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83533,27607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300212,08807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178594,15307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859,29962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273362,26161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2026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178594,15307</w:t>
            </w:r>
          </w:p>
        </w:tc>
        <w:tc>
          <w:tcPr>
            <w:tcW w:w="1557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859,29962</w:t>
            </w:r>
          </w:p>
        </w:tc>
        <w:tc>
          <w:tcPr>
            <w:tcW w:w="1701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93908,80892</w:t>
            </w:r>
          </w:p>
        </w:tc>
        <w:tc>
          <w:tcPr>
            <w:tcW w:w="992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0</w:t>
            </w:r>
          </w:p>
        </w:tc>
        <w:tc>
          <w:tcPr>
            <w:tcW w:w="1696" w:type="dxa"/>
            <w:vAlign w:val="center"/>
          </w:tcPr>
          <w:p w:rsidR="0023731E" w:rsidRPr="0077698D" w:rsidRDefault="0023731E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273362,26161</w:t>
            </w:r>
          </w:p>
        </w:tc>
      </w:tr>
      <w:tr w:rsidR="0023731E" w:rsidRPr="0077698D" w:rsidTr="0023731E">
        <w:trPr>
          <w:trHeight w:val="240"/>
          <w:jc w:val="center"/>
        </w:trPr>
        <w:tc>
          <w:tcPr>
            <w:tcW w:w="993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pacing w:val="-20"/>
                <w:sz w:val="22"/>
                <w:szCs w:val="22"/>
                <w:highlight w:val="yellow"/>
              </w:rPr>
            </w:pPr>
            <w:r w:rsidRPr="0023731E">
              <w:rPr>
                <w:b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1489633,88272</w:t>
            </w:r>
          </w:p>
        </w:tc>
        <w:tc>
          <w:tcPr>
            <w:tcW w:w="1557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153478,94134</w:t>
            </w:r>
          </w:p>
        </w:tc>
        <w:tc>
          <w:tcPr>
            <w:tcW w:w="1701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634775,09417</w:t>
            </w:r>
          </w:p>
        </w:tc>
        <w:tc>
          <w:tcPr>
            <w:tcW w:w="992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39,5</w:t>
            </w:r>
          </w:p>
        </w:tc>
        <w:tc>
          <w:tcPr>
            <w:tcW w:w="1696" w:type="dxa"/>
            <w:vAlign w:val="center"/>
          </w:tcPr>
          <w:p w:rsidR="0023731E" w:rsidRPr="0023731E" w:rsidRDefault="0023731E" w:rsidP="001F71E0">
            <w:pPr>
              <w:jc w:val="center"/>
              <w:rPr>
                <w:b/>
                <w:sz w:val="22"/>
                <w:szCs w:val="22"/>
              </w:rPr>
            </w:pPr>
            <w:r w:rsidRPr="0023731E">
              <w:rPr>
                <w:b/>
                <w:sz w:val="22"/>
                <w:szCs w:val="22"/>
              </w:rPr>
              <w:t>2277927,41823</w:t>
            </w:r>
          </w:p>
        </w:tc>
      </w:tr>
    </w:tbl>
    <w:p w:rsidR="0023731E" w:rsidRDefault="0023731E" w:rsidP="003770F3">
      <w:pPr>
        <w:ind w:firstLine="709"/>
        <w:jc w:val="both"/>
        <w:rPr>
          <w:sz w:val="26"/>
          <w:szCs w:val="26"/>
        </w:rPr>
      </w:pPr>
    </w:p>
    <w:p w:rsidR="00260484" w:rsidRPr="005F0A40" w:rsidRDefault="00086D72" w:rsidP="00086D72">
      <w:pPr>
        <w:pStyle w:val="afb"/>
        <w:spacing w:before="120"/>
        <w:ind w:left="0"/>
        <w:contextualSpacing/>
        <w:rPr>
          <w:sz w:val="26"/>
          <w:szCs w:val="26"/>
        </w:rPr>
      </w:pPr>
      <w:r>
        <w:rPr>
          <w:color w:val="000000"/>
          <w:sz w:val="20"/>
          <w:szCs w:val="20"/>
        </w:rPr>
        <w:tab/>
      </w:r>
      <w:r w:rsidR="00260484" w:rsidRPr="005F0A40">
        <w:rPr>
          <w:sz w:val="26"/>
          <w:szCs w:val="26"/>
        </w:rPr>
        <w:t>7.</w:t>
      </w:r>
      <w:r w:rsidR="00444ED9" w:rsidRPr="005F0A40">
        <w:rPr>
          <w:sz w:val="26"/>
          <w:szCs w:val="26"/>
        </w:rPr>
        <w:t xml:space="preserve"> </w:t>
      </w:r>
      <w:r w:rsidR="00260484" w:rsidRPr="005F0A40">
        <w:rPr>
          <w:sz w:val="26"/>
          <w:szCs w:val="26"/>
        </w:rPr>
        <w:t>Ожидаемые конечные результаты реализации государственной программы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7.1. Обеспечение доступности качественного образования, соответствующ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го федеральному государственному образовательному стандарту (далее ФГОС) дошкольного образования, для 100 % детей в возрасте от 3 до 7 лет;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7.2.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7.3. Увеличение доли обучающихся образовательных учреждений в соотве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ствии с ФГОС общего образования до 100 %;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7.4. Обеспечение получения общего образования на дому с использованием дистанционных образовательных технологий для 100 % детей-инвалидов, которым это показано;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7.5. Обеспечение доли лиц, сдавших единый государственный экзамен, от числа выпускников, участвовавших в нем, не менее 98,6 % ежегодно;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7.6. Обеспечение к 2026 году охвата не менее 85,0 % детей в возрасте от 5 до 18 лет качественными дополнительными общеобразовательными программами, в том числе детей, охваченных дополнительными общеразвивающими программами технической и </w:t>
      </w:r>
      <w:proofErr w:type="gramStart"/>
      <w:r w:rsidRPr="005F0A40">
        <w:rPr>
          <w:sz w:val="26"/>
          <w:szCs w:val="26"/>
        </w:rPr>
        <w:t>естественно-научной</w:t>
      </w:r>
      <w:proofErr w:type="gramEnd"/>
      <w:r w:rsidRPr="005F0A40">
        <w:rPr>
          <w:sz w:val="26"/>
          <w:szCs w:val="26"/>
        </w:rPr>
        <w:t xml:space="preserve"> направленности, не менее 30,0 %;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7.7. Организация на базе муниципального автономного общеобразовательн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го учреждения «Гимназия» г</w:t>
      </w:r>
      <w:proofErr w:type="gramStart"/>
      <w:r w:rsidRPr="005F0A40">
        <w:rPr>
          <w:sz w:val="26"/>
          <w:szCs w:val="26"/>
        </w:rPr>
        <w:t>.В</w:t>
      </w:r>
      <w:proofErr w:type="gramEnd"/>
      <w:r w:rsidRPr="005F0A40">
        <w:rPr>
          <w:sz w:val="26"/>
          <w:szCs w:val="26"/>
        </w:rPr>
        <w:t>алдай работы «Мобильного Кванториума»;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7.8. Сокращение количества детей-сирот и детей, оставшихся без попечения родителей, а также лиц из числа детей-сирот и детей, оставшихся без попечения родителей, имеющих и не реализовавших право на обеспечение жилыми помещ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ниями по договорам найма специализированных жилых помещений;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7.9. Обновление материально-технической базы 100 % общеобразовательных учреждений для реализации предметной области "Технология", основных и допо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lastRenderedPageBreak/>
        <w:t xml:space="preserve">нительных общеобразовательных программ цифрового, </w:t>
      </w:r>
      <w:proofErr w:type="gramStart"/>
      <w:r w:rsidRPr="005F0A40">
        <w:rPr>
          <w:sz w:val="26"/>
          <w:szCs w:val="26"/>
        </w:rPr>
        <w:t>естественно-научного</w:t>
      </w:r>
      <w:proofErr w:type="gramEnd"/>
      <w:r w:rsidRPr="005F0A40">
        <w:rPr>
          <w:sz w:val="26"/>
          <w:szCs w:val="26"/>
        </w:rPr>
        <w:t xml:space="preserve"> и гуманитарного профилей;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7.10. Внедрение целевой модели цифровой образовательной среды во всех общеобразовательных учрежденьях;</w:t>
      </w:r>
    </w:p>
    <w:p w:rsidR="00260484" w:rsidRPr="005F0A40" w:rsidRDefault="00260484" w:rsidP="00444ED9">
      <w:pPr>
        <w:pStyle w:val="afb"/>
        <w:tabs>
          <w:tab w:val="left" w:pos="993"/>
        </w:tabs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7.11.Реализация комплекса мер для непрерывного и планомерного повыш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ния квалификации педагогических работников.</w:t>
      </w:r>
    </w:p>
    <w:p w:rsidR="005D688E" w:rsidRDefault="005D688E" w:rsidP="00444ED9">
      <w:pPr>
        <w:ind w:firstLine="709"/>
        <w:jc w:val="center"/>
        <w:rPr>
          <w:b/>
          <w:sz w:val="26"/>
          <w:szCs w:val="26"/>
        </w:rPr>
      </w:pPr>
    </w:p>
    <w:p w:rsidR="00260484" w:rsidRPr="005F0A40" w:rsidRDefault="00260484" w:rsidP="00444ED9">
      <w:pPr>
        <w:ind w:firstLine="709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Характеристика текущего состояния, приоритеты и цели</w:t>
      </w:r>
    </w:p>
    <w:p w:rsidR="00260484" w:rsidRPr="005F0A40" w:rsidRDefault="00260484" w:rsidP="00444ED9">
      <w:pPr>
        <w:ind w:firstLine="709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муниципальной политики в сфере образования и молодежной</w:t>
      </w:r>
    </w:p>
    <w:p w:rsidR="00260484" w:rsidRPr="005F0A40" w:rsidRDefault="00260484" w:rsidP="00444ED9">
      <w:pPr>
        <w:ind w:firstLine="709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политики в Валдайском муниципальном районе</w:t>
      </w:r>
    </w:p>
    <w:p w:rsidR="00260484" w:rsidRPr="005F0A40" w:rsidRDefault="00260484" w:rsidP="00275663">
      <w:pPr>
        <w:ind w:firstLine="709"/>
        <w:jc w:val="both"/>
        <w:rPr>
          <w:b/>
          <w:i/>
          <w:sz w:val="26"/>
          <w:szCs w:val="26"/>
        </w:rPr>
      </w:pPr>
      <w:r w:rsidRPr="005F0A40">
        <w:rPr>
          <w:sz w:val="26"/>
          <w:szCs w:val="26"/>
        </w:rPr>
        <w:t>Образование района представлено 5 муниципальными общеобразовательн</w:t>
      </w:r>
      <w:r w:rsidRPr="005F0A40">
        <w:rPr>
          <w:sz w:val="26"/>
          <w:szCs w:val="26"/>
        </w:rPr>
        <w:t>ы</w:t>
      </w:r>
      <w:r w:rsidRPr="005F0A40">
        <w:rPr>
          <w:sz w:val="26"/>
          <w:szCs w:val="26"/>
        </w:rPr>
        <w:t>ми учреждениями, имеющими в своей структуре 9 дошкольных отделений, 5 ф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лиалов общего образования и 5 филиалов дошкольного образования, и двумя м</w:t>
      </w:r>
      <w:r w:rsidRPr="005F0A40">
        <w:rPr>
          <w:sz w:val="26"/>
          <w:szCs w:val="26"/>
        </w:rPr>
        <w:t>у</w:t>
      </w:r>
      <w:r w:rsidRPr="005F0A40">
        <w:rPr>
          <w:sz w:val="26"/>
          <w:szCs w:val="26"/>
        </w:rPr>
        <w:t>ниципальными учреждениями дополнительного образования. Кроме того, пр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 xml:space="preserve">смотр и уход за детьми дошкольного возраста на территории района осуществляют 2 </w:t>
      </w:r>
      <w:proofErr w:type="gramStart"/>
      <w:r w:rsidRPr="005F0A40">
        <w:rPr>
          <w:sz w:val="26"/>
          <w:szCs w:val="26"/>
        </w:rPr>
        <w:t>немуниципальных</w:t>
      </w:r>
      <w:proofErr w:type="gramEnd"/>
      <w:r w:rsidRPr="005F0A40">
        <w:rPr>
          <w:sz w:val="26"/>
          <w:szCs w:val="26"/>
        </w:rPr>
        <w:t xml:space="preserve"> дошкольных учреждения</w:t>
      </w:r>
    </w:p>
    <w:p w:rsidR="00260484" w:rsidRPr="005F0A40" w:rsidRDefault="00260484" w:rsidP="00275663">
      <w:pPr>
        <w:ind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Дошкольное и общее образование</w:t>
      </w:r>
    </w:p>
    <w:p w:rsidR="00260484" w:rsidRPr="005F0A40" w:rsidRDefault="00260484" w:rsidP="00275663">
      <w:pPr>
        <w:shd w:val="clear" w:color="auto" w:fill="FFFFFF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Созданная в районе сеть учреждений, реализующих основную образовател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ную программу дошкольного образования, включает 1653 мест для детей дошкол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 xml:space="preserve">ного возраста. </w:t>
      </w:r>
    </w:p>
    <w:p w:rsidR="00260484" w:rsidRPr="005F0A40" w:rsidRDefault="00260484" w:rsidP="00275663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5F0A40">
        <w:rPr>
          <w:sz w:val="26"/>
          <w:szCs w:val="26"/>
        </w:rPr>
        <w:t>Услугами дошкольного образования в районе охвачены 92,7% детей.</w:t>
      </w:r>
      <w:proofErr w:type="gramEnd"/>
      <w:r w:rsidRPr="005F0A40">
        <w:rPr>
          <w:sz w:val="26"/>
          <w:szCs w:val="26"/>
        </w:rPr>
        <w:t xml:space="preserve"> Из них дошкольное образование в </w:t>
      </w:r>
      <w:proofErr w:type="gramStart"/>
      <w:r w:rsidRPr="005F0A40">
        <w:rPr>
          <w:sz w:val="26"/>
          <w:szCs w:val="26"/>
        </w:rPr>
        <w:t>режиме полного дня</w:t>
      </w:r>
      <w:proofErr w:type="gramEnd"/>
      <w:r w:rsidRPr="005F0A40">
        <w:rPr>
          <w:sz w:val="26"/>
          <w:szCs w:val="26"/>
        </w:rPr>
        <w:t xml:space="preserve"> получают 84,05% детей, 8,5</w:t>
      </w:r>
      <w:r w:rsidRPr="005F0A40">
        <w:rPr>
          <w:sz w:val="26"/>
          <w:szCs w:val="26"/>
          <w:shd w:val="clear" w:color="auto" w:fill="FFFFFF"/>
        </w:rPr>
        <w:t xml:space="preserve">% - </w:t>
      </w:r>
      <w:r w:rsidRPr="005F0A40">
        <w:rPr>
          <w:sz w:val="26"/>
          <w:szCs w:val="26"/>
        </w:rPr>
        <w:t>в режиме кратковременного пребывания, 0,15% - обучаются на дому.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 районе обеспечена стопроцентная доступность дошкольного образования для детей в возрасте от 2 месяцев до 7 лет. В районе отсутствует очередь в дошк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льные отделения муниципальных общеобразовательных учреждений.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 целях создания условий для раннего развития детей в возрасте до 3 лет в районе реализуются мероприятия, направленные на оказание психолого-педагогической и информационно-просветительской поддержки родителям (зако</w:t>
      </w:r>
      <w:r w:rsidRPr="005F0A40">
        <w:rPr>
          <w:rFonts w:ascii="Times New Roman" w:hAnsi="Times New Roman" w:cs="Times New Roman"/>
          <w:sz w:val="26"/>
          <w:szCs w:val="26"/>
        </w:rPr>
        <w:t>н</w:t>
      </w:r>
      <w:r w:rsidRPr="005F0A40">
        <w:rPr>
          <w:rFonts w:ascii="Times New Roman" w:hAnsi="Times New Roman" w:cs="Times New Roman"/>
          <w:sz w:val="26"/>
          <w:szCs w:val="26"/>
        </w:rPr>
        <w:t>ным представителям) детей, получающих дошкольное образование в семье.</w:t>
      </w:r>
    </w:p>
    <w:p w:rsidR="00260484" w:rsidRPr="005F0A40" w:rsidRDefault="00260484" w:rsidP="00275663">
      <w:pPr>
        <w:pStyle w:val="afb"/>
        <w:tabs>
          <w:tab w:val="left" w:pos="720"/>
        </w:tabs>
        <w:ind w:left="0" w:firstLine="709"/>
        <w:jc w:val="both"/>
        <w:rPr>
          <w:b/>
          <w:sz w:val="26"/>
          <w:szCs w:val="26"/>
        </w:rPr>
      </w:pPr>
      <w:proofErr w:type="gramStart"/>
      <w:r w:rsidRPr="005F0A40">
        <w:rPr>
          <w:sz w:val="26"/>
          <w:szCs w:val="26"/>
        </w:rPr>
        <w:t>Задача, стоящая перед дошкольным образованием района: обеспечение до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тупности качественного образования, соответствующего федеральному государс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венному образовательному стандарту (далее ФГОС) дошкольного образования, для 100 % детей в возрасте от 3 до 7 лет; удовлетворение потребности родителей (з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</w:r>
      <w:proofErr w:type="gramEnd"/>
    </w:p>
    <w:p w:rsidR="00260484" w:rsidRPr="005F0A40" w:rsidRDefault="00260484" w:rsidP="00275663">
      <w:pPr>
        <w:ind w:firstLine="709"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На территории района в общеобразовательных учреждениях обучаются б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лее 2,5 тыс. детей.</w:t>
      </w:r>
      <w:r w:rsidRPr="005F0A40">
        <w:rPr>
          <w:bCs/>
          <w:sz w:val="26"/>
          <w:szCs w:val="26"/>
        </w:rPr>
        <w:t xml:space="preserve"> В том числе в сельской местности 20%. </w:t>
      </w:r>
      <w:r w:rsidRPr="005F0A40">
        <w:rPr>
          <w:sz w:val="26"/>
          <w:szCs w:val="26"/>
        </w:rPr>
        <w:t>Обучение осуществл</w:t>
      </w:r>
      <w:r w:rsidRPr="005F0A40">
        <w:rPr>
          <w:sz w:val="26"/>
          <w:szCs w:val="26"/>
        </w:rPr>
        <w:t>я</w:t>
      </w:r>
      <w:r w:rsidRPr="005F0A40">
        <w:rPr>
          <w:sz w:val="26"/>
          <w:szCs w:val="26"/>
        </w:rPr>
        <w:t>ется в одну смену. 94,85% учащихся обучаются в соответствии с федеральными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сударственными образовательными стандартами. Из них 100% учащиеся по общ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образовательным программам, и 24,7% учащиеся по адаптированным основным общеобразовательным программам.</w:t>
      </w:r>
    </w:p>
    <w:p w:rsidR="00260484" w:rsidRPr="005F0A40" w:rsidRDefault="00260484" w:rsidP="00275663">
      <w:pPr>
        <w:ind w:firstLine="709"/>
        <w:jc w:val="both"/>
        <w:rPr>
          <w:i/>
          <w:iCs/>
          <w:sz w:val="26"/>
          <w:szCs w:val="26"/>
        </w:rPr>
      </w:pPr>
      <w:r w:rsidRPr="005F0A40">
        <w:rPr>
          <w:sz w:val="26"/>
          <w:szCs w:val="26"/>
        </w:rPr>
        <w:t xml:space="preserve">В 2019 году 100% выпускников получили </w:t>
      </w:r>
      <w:bookmarkStart w:id="0" w:name="_Hlk21330910"/>
      <w:r w:rsidRPr="005F0A40">
        <w:rPr>
          <w:sz w:val="26"/>
          <w:szCs w:val="26"/>
        </w:rPr>
        <w:t>аттестат о среднем общем образ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вании</w:t>
      </w:r>
      <w:bookmarkEnd w:id="0"/>
      <w:r w:rsidRPr="005F0A40">
        <w:rPr>
          <w:sz w:val="26"/>
          <w:szCs w:val="26"/>
        </w:rPr>
        <w:t xml:space="preserve">. По результатам единого государственного экзамена </w:t>
      </w:r>
      <w:r w:rsidRPr="005F0A40">
        <w:rPr>
          <w:iCs/>
          <w:sz w:val="26"/>
          <w:szCs w:val="26"/>
        </w:rPr>
        <w:t>численность выпускн</w:t>
      </w:r>
      <w:r w:rsidRPr="005F0A40">
        <w:rPr>
          <w:iCs/>
          <w:sz w:val="26"/>
          <w:szCs w:val="26"/>
        </w:rPr>
        <w:t>и</w:t>
      </w:r>
      <w:r w:rsidRPr="005F0A40">
        <w:rPr>
          <w:iCs/>
          <w:sz w:val="26"/>
          <w:szCs w:val="26"/>
        </w:rPr>
        <w:t xml:space="preserve">ков, набравших по результатам трех выпускных экзаменов 150 и более баллов - 89,5% от числа всех выпускников, численность выпускников, набравших по трем лучшим результатам единого государственного экзамена более 220 баллов 8,8% от </w:t>
      </w:r>
      <w:r w:rsidRPr="005F0A40">
        <w:rPr>
          <w:iCs/>
          <w:sz w:val="26"/>
          <w:szCs w:val="26"/>
        </w:rPr>
        <w:lastRenderedPageBreak/>
        <w:t xml:space="preserve">числа всех выпускников, </w:t>
      </w:r>
      <w:r w:rsidRPr="005F0A40">
        <w:rPr>
          <w:sz w:val="26"/>
          <w:szCs w:val="26"/>
        </w:rPr>
        <w:t xml:space="preserve">1 выпускник получил "стобалльный" результат по одному предмету. 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Доля обучающихся в старших классах с углубленным или профильным из</w:t>
      </w:r>
      <w:r w:rsidRPr="005F0A40">
        <w:rPr>
          <w:rFonts w:ascii="Times New Roman" w:hAnsi="Times New Roman" w:cs="Times New Roman"/>
          <w:sz w:val="26"/>
          <w:szCs w:val="26"/>
        </w:rPr>
        <w:t>у</w:t>
      </w:r>
      <w:r w:rsidRPr="005F0A40">
        <w:rPr>
          <w:rFonts w:ascii="Times New Roman" w:hAnsi="Times New Roman" w:cs="Times New Roman"/>
          <w:sz w:val="26"/>
          <w:szCs w:val="26"/>
        </w:rPr>
        <w:t>чением отдельных предметов составляет 100%. К 2021 году планируется обесп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чить возможность выбора индивидуальной траектории освоения образовательных программ (в образовательных организациях всех форм собственности и их сетях, в формах семейного, дистанционного образования, самообразования).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Достижение 100-процентного показателя доступности к высокоскоростному доступу к информационно-телекоммуникационной сети «Интернет» к 2022 году позволит обеспечить участие высококвалифицированных педагогов в образов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тельном процессе в каждом образовательном учреждении района, повысить кач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 xml:space="preserve">ство образования за счет развития качественного дистанционного обучения. 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Создание для детей-инвалидов, обучающихся на дому, доступного и качес</w:t>
      </w:r>
      <w:r w:rsidRPr="005F0A40">
        <w:rPr>
          <w:rFonts w:ascii="Times New Roman" w:hAnsi="Times New Roman" w:cs="Times New Roman"/>
          <w:sz w:val="26"/>
          <w:szCs w:val="26"/>
        </w:rPr>
        <w:t>т</w:t>
      </w:r>
      <w:r w:rsidRPr="005F0A40">
        <w:rPr>
          <w:rFonts w:ascii="Times New Roman" w:hAnsi="Times New Roman" w:cs="Times New Roman"/>
          <w:sz w:val="26"/>
          <w:szCs w:val="26"/>
        </w:rPr>
        <w:t>венного образования обеспечено использованием в их обучении технологий ди</w:t>
      </w:r>
      <w:r w:rsidRPr="005F0A40">
        <w:rPr>
          <w:rFonts w:ascii="Times New Roman" w:hAnsi="Times New Roman" w:cs="Times New Roman"/>
          <w:sz w:val="26"/>
          <w:szCs w:val="26"/>
        </w:rPr>
        <w:t>с</w:t>
      </w:r>
      <w:r w:rsidRPr="005F0A40">
        <w:rPr>
          <w:rFonts w:ascii="Times New Roman" w:hAnsi="Times New Roman" w:cs="Times New Roman"/>
          <w:sz w:val="26"/>
          <w:szCs w:val="26"/>
        </w:rPr>
        <w:t>танционного образования. Обучение с использованием дистанционных образов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тельных технологий организовано для всех нуждающихся в таком обучении детей-инвалидов. Необходимо дальнейшее развитие системы обучения данной категории детей на дому с использованием дистанционных технологий.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Доступность образования обеспечена использованием в обучении детей-инвалидов различных подходов и технологий, а также созданием универсальной безбарьерной среды. В 16% зданий общеобразовательных учреждений обеспечен беспрепятственный доступ для детей-инвалидов и маломобильных групп насел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ния в учреждения.</w:t>
      </w:r>
      <w:r w:rsidRPr="005F0A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 районе решается задача обеспечения во всех школах удовлетворительного уровня базовой инфраструктуры в соответствии с ФГОС общего образования, к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торая включает основные виды благоустройства, свободный высокоскоростной доступ к современным образовательным ресурсам и сервисам информационно-телекоммуникационной сети "Интернет", спортивные сооружения.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Реализация подпрограммы «Развитие дошкольного и общего образования в Валдайском муниципальном районе» позволит </w:t>
      </w:r>
      <w:proofErr w:type="gramStart"/>
      <w:r w:rsidRPr="005F0A40">
        <w:rPr>
          <w:sz w:val="26"/>
          <w:szCs w:val="26"/>
        </w:rPr>
        <w:t>в</w:t>
      </w:r>
      <w:proofErr w:type="gramEnd"/>
      <w:r w:rsidRPr="005F0A40">
        <w:rPr>
          <w:sz w:val="26"/>
          <w:szCs w:val="26"/>
        </w:rPr>
        <w:t xml:space="preserve"> всех общеобразовательных учр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ждениях района: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к 2024 году обновить материально-техническую базу для реализации осно</w:t>
      </w:r>
      <w:r w:rsidRPr="005F0A40">
        <w:rPr>
          <w:sz w:val="26"/>
          <w:szCs w:val="26"/>
        </w:rPr>
        <w:t>в</w:t>
      </w:r>
      <w:r w:rsidRPr="005F0A40">
        <w:rPr>
          <w:sz w:val="26"/>
          <w:szCs w:val="26"/>
        </w:rPr>
        <w:t xml:space="preserve">ных и дополнительных общеобразовательных программ цифрового, </w:t>
      </w:r>
      <w:proofErr w:type="gramStart"/>
      <w:r w:rsidRPr="005F0A40">
        <w:rPr>
          <w:sz w:val="26"/>
          <w:szCs w:val="26"/>
        </w:rPr>
        <w:t>естественно-научного</w:t>
      </w:r>
      <w:proofErr w:type="gramEnd"/>
      <w:r w:rsidRPr="005F0A40">
        <w:rPr>
          <w:sz w:val="26"/>
          <w:szCs w:val="26"/>
        </w:rPr>
        <w:t xml:space="preserve"> и гуманитарного профилей; 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внедрить целевую модель цифровой образовательной среды;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создать систему информирования родителей по вопросам образования по вопросам развития, воспитания и обучения детей, в том числе по вопросам раннего развития детей в возрасте до 3 лет и детей с ограниченными возможностями здор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вья;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реализовать комплекс мер для непрерывного и планомерного повышения квалификации педагогических работников.</w:t>
      </w:r>
    </w:p>
    <w:p w:rsidR="00260484" w:rsidRPr="005F0A40" w:rsidRDefault="00260484" w:rsidP="00275663">
      <w:pPr>
        <w:ind w:firstLine="709"/>
        <w:jc w:val="both"/>
        <w:rPr>
          <w:b/>
          <w:sz w:val="26"/>
          <w:szCs w:val="26"/>
          <w:lang w:eastAsia="ar-SA"/>
        </w:rPr>
      </w:pPr>
      <w:r w:rsidRPr="005F0A40">
        <w:rPr>
          <w:b/>
          <w:sz w:val="26"/>
          <w:szCs w:val="26"/>
          <w:lang w:eastAsia="ar-SA"/>
        </w:rPr>
        <w:t>Дополнительное образование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Возможность получения дополнительного образования детьми обеспечив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ется учреждениями, подведомственными органам местного самоуправления в сф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 xml:space="preserve">ре образования, и в сфере культуры. 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В утвержденных ФГОС общего образования дополнительное образование присутствует как обязательный компонент обучения.</w:t>
      </w:r>
      <w:proofErr w:type="gramEnd"/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 настоящее время дополнительное образование детей не является унифиц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 xml:space="preserve">рованным, оно ориентировано как на удовлетворение общественной потребности в </w:t>
      </w:r>
      <w:r w:rsidRPr="005F0A40">
        <w:rPr>
          <w:rFonts w:ascii="Times New Roman" w:hAnsi="Times New Roman" w:cs="Times New Roman"/>
          <w:sz w:val="26"/>
          <w:szCs w:val="26"/>
        </w:rPr>
        <w:lastRenderedPageBreak/>
        <w:t>ранней профессиональной ориентации нового поколения, так и на удовлетворение индивидуально-групповых потребностей, которые объективно не могут быть учт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ны при организации общего образования.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73,62 % детей района в возрасте от 5 до 18 лет обучаются по программам д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 xml:space="preserve">полнительного образования в учреждениях различной организационно-правовой собственности. Из них 51% обучаются за счет бюджетных ассигнований. </w:t>
      </w:r>
      <w:r w:rsidRPr="005F0A40">
        <w:rPr>
          <w:sz w:val="26"/>
          <w:szCs w:val="26"/>
          <w:shd w:val="clear" w:color="auto" w:fill="FFFFFF"/>
        </w:rPr>
        <w:t>Дополн</w:t>
      </w:r>
      <w:r w:rsidRPr="005F0A40">
        <w:rPr>
          <w:sz w:val="26"/>
          <w:szCs w:val="26"/>
          <w:shd w:val="clear" w:color="auto" w:fill="FFFFFF"/>
        </w:rPr>
        <w:t>и</w:t>
      </w:r>
      <w:r w:rsidRPr="005F0A40">
        <w:rPr>
          <w:sz w:val="26"/>
          <w:szCs w:val="26"/>
          <w:shd w:val="clear" w:color="auto" w:fill="FFFFFF"/>
        </w:rPr>
        <w:t>тельные образовательные программы, реализуемые в учреждениях дополнительн</w:t>
      </w:r>
      <w:r w:rsidRPr="005F0A40">
        <w:rPr>
          <w:sz w:val="26"/>
          <w:szCs w:val="26"/>
          <w:shd w:val="clear" w:color="auto" w:fill="FFFFFF"/>
        </w:rPr>
        <w:t>о</w:t>
      </w:r>
      <w:r w:rsidRPr="005F0A40">
        <w:rPr>
          <w:sz w:val="26"/>
          <w:szCs w:val="26"/>
          <w:shd w:val="clear" w:color="auto" w:fill="FFFFFF"/>
        </w:rPr>
        <w:t xml:space="preserve">го образования, имеют следующие направленности: </w:t>
      </w:r>
      <w:proofErr w:type="gramStart"/>
      <w:r w:rsidRPr="005F0A40">
        <w:rPr>
          <w:sz w:val="26"/>
          <w:szCs w:val="26"/>
        </w:rPr>
        <w:t>художественное</w:t>
      </w:r>
      <w:proofErr w:type="gramEnd"/>
      <w:r w:rsidRPr="005F0A40">
        <w:rPr>
          <w:sz w:val="26"/>
          <w:szCs w:val="26"/>
        </w:rPr>
        <w:t xml:space="preserve"> (доля детей, занимающихся по дополнительным общеобразовательным программам по данному направлению составляет 28,83 %), физкультурно-спортивное (доля детей – 22,46%), туристско-краеведческое (доля детей – 5,8%), естественнонаучное и те</w:t>
      </w:r>
      <w:r w:rsidRPr="005F0A40">
        <w:rPr>
          <w:sz w:val="26"/>
          <w:szCs w:val="26"/>
        </w:rPr>
        <w:t>х</w:t>
      </w:r>
      <w:r w:rsidRPr="005F0A40">
        <w:rPr>
          <w:sz w:val="26"/>
          <w:szCs w:val="26"/>
        </w:rPr>
        <w:t>ническое (доля детей – 25,4 %), социально-педагогической (доля детей – 17,5%).</w:t>
      </w:r>
    </w:p>
    <w:p w:rsidR="00260484" w:rsidRPr="005F0A40" w:rsidRDefault="00260484" w:rsidP="00275663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Выявлением и сопровождением детской одаренности занимаются педагоги, как на уровне общеобразовательных учреждений, так и в системе дополнительного образования. В системе дошкольного образования реализуются программы, направленные на развитие способностей детей дошкольного возраста. Реализуются муниципальные проекты по гражданско-патриотическому, экологическому образованию, формированию лидерской компетенции, способности к самоопределению. Проводятся конференции, конкурсы, олимпиады, акции, способствующие проявлению предметной, метапредметной, творческой и спортивной одаренности </w:t>
      </w:r>
      <w:proofErr w:type="gramStart"/>
      <w:r w:rsidRPr="005F0A40">
        <w:rPr>
          <w:sz w:val="26"/>
          <w:szCs w:val="26"/>
        </w:rPr>
        <w:t>обучающихся</w:t>
      </w:r>
      <w:proofErr w:type="gramEnd"/>
      <w:r w:rsidRPr="005F0A40">
        <w:rPr>
          <w:sz w:val="26"/>
          <w:szCs w:val="26"/>
        </w:rPr>
        <w:t xml:space="preserve">. Осуществляется финансовая поддержка учащихся, имеющих достижения в различных видах деятельности. </w:t>
      </w:r>
    </w:p>
    <w:p w:rsidR="00260484" w:rsidRPr="005F0A40" w:rsidRDefault="00260484" w:rsidP="00275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Целью подпрограммы "Развитие дополнительного образования в Валда</w:t>
      </w:r>
      <w:r w:rsidRPr="005F0A40">
        <w:rPr>
          <w:rFonts w:ascii="Times New Roman" w:hAnsi="Times New Roman" w:cs="Times New Roman"/>
          <w:sz w:val="26"/>
          <w:szCs w:val="26"/>
        </w:rPr>
        <w:t>й</w:t>
      </w:r>
      <w:r w:rsidRPr="005F0A40">
        <w:rPr>
          <w:rFonts w:ascii="Times New Roman" w:hAnsi="Times New Roman" w:cs="Times New Roman"/>
          <w:sz w:val="26"/>
          <w:szCs w:val="26"/>
        </w:rPr>
        <w:t>ском муниципальном районе" является создание условий для модернизации и у</w:t>
      </w:r>
      <w:r w:rsidRPr="005F0A40">
        <w:rPr>
          <w:rFonts w:ascii="Times New Roman" w:hAnsi="Times New Roman" w:cs="Times New Roman"/>
          <w:sz w:val="26"/>
          <w:szCs w:val="26"/>
        </w:rPr>
        <w:t>с</w:t>
      </w:r>
      <w:r w:rsidRPr="005F0A40">
        <w:rPr>
          <w:rFonts w:ascii="Times New Roman" w:hAnsi="Times New Roman" w:cs="Times New Roman"/>
          <w:sz w:val="26"/>
          <w:szCs w:val="26"/>
        </w:rPr>
        <w:t>тойчивого развития системы дополнительного образования детей, обеспечивающих повышение качества и увеличение разнообразия ресурсов для социальной адапт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ции, разностороннего развития и самореализации подрастающего поколения, фо</w:t>
      </w:r>
      <w:r w:rsidRPr="005F0A40">
        <w:rPr>
          <w:rFonts w:ascii="Times New Roman" w:hAnsi="Times New Roman" w:cs="Times New Roman"/>
          <w:sz w:val="26"/>
          <w:szCs w:val="26"/>
        </w:rPr>
        <w:t>р</w:t>
      </w:r>
      <w:r w:rsidRPr="005F0A40">
        <w:rPr>
          <w:rFonts w:ascii="Times New Roman" w:hAnsi="Times New Roman" w:cs="Times New Roman"/>
          <w:sz w:val="26"/>
          <w:szCs w:val="26"/>
        </w:rPr>
        <w:t>мирования у него ценностей и компетенций для профессионального и жизненного самоопределения.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Развитие сферы дополнительного образования детей будет построено на принципах: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вариативности и многообразия видов социально-творческой деятельности детей;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обеспечения доступности и свободы выбора программ;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поддержки программ, ориентированных на группы детей, требующие особ</w:t>
      </w:r>
      <w:r w:rsidRPr="005F0A40">
        <w:rPr>
          <w:sz w:val="26"/>
          <w:szCs w:val="26"/>
          <w:lang w:eastAsia="ar-SA"/>
        </w:rPr>
        <w:t>о</w:t>
      </w:r>
      <w:r w:rsidRPr="005F0A40">
        <w:rPr>
          <w:sz w:val="26"/>
          <w:szCs w:val="26"/>
          <w:lang w:eastAsia="ar-SA"/>
        </w:rPr>
        <w:t>го внимания государства и общества (дети из группы социального риска, дети с о</w:t>
      </w:r>
      <w:r w:rsidRPr="005F0A40">
        <w:rPr>
          <w:sz w:val="26"/>
          <w:szCs w:val="26"/>
          <w:lang w:eastAsia="ar-SA"/>
        </w:rPr>
        <w:t>г</w:t>
      </w:r>
      <w:r w:rsidRPr="005F0A40">
        <w:rPr>
          <w:sz w:val="26"/>
          <w:szCs w:val="26"/>
          <w:lang w:eastAsia="ar-SA"/>
        </w:rPr>
        <w:t>раниченными возможностями здоровья, дети из семей с низким социально-экономическим статусом);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развития системы дополнительного образования детей как составляющей национальной системы поиска и поддержки талантов;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>информационной прозрачности, обеспечения доступа к полной и объекти</w:t>
      </w:r>
      <w:r w:rsidRPr="005F0A40">
        <w:rPr>
          <w:sz w:val="26"/>
          <w:szCs w:val="26"/>
          <w:lang w:eastAsia="ar-SA"/>
        </w:rPr>
        <w:t>в</w:t>
      </w:r>
      <w:r w:rsidRPr="005F0A40">
        <w:rPr>
          <w:sz w:val="26"/>
          <w:szCs w:val="26"/>
          <w:lang w:eastAsia="ar-SA"/>
        </w:rPr>
        <w:t>ной информации о содержании деятельности, качестве услуг и работ.</w:t>
      </w:r>
    </w:p>
    <w:p w:rsidR="00260484" w:rsidRPr="005F0A40" w:rsidRDefault="00260484" w:rsidP="00275663">
      <w:pPr>
        <w:ind w:firstLine="709"/>
        <w:jc w:val="both"/>
        <w:rPr>
          <w:sz w:val="26"/>
          <w:szCs w:val="26"/>
          <w:lang w:eastAsia="ar-SA"/>
        </w:rPr>
      </w:pPr>
      <w:r w:rsidRPr="005F0A40">
        <w:rPr>
          <w:sz w:val="26"/>
          <w:szCs w:val="26"/>
          <w:lang w:eastAsia="ar-SA"/>
        </w:rPr>
        <w:t xml:space="preserve">Реализация </w:t>
      </w:r>
      <w:r w:rsidRPr="005F0A40">
        <w:rPr>
          <w:sz w:val="26"/>
          <w:szCs w:val="26"/>
        </w:rPr>
        <w:t>подпрограммы "Развитие дополнительного образования в Ва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t>дайском муниципальном районе» позволит</w:t>
      </w:r>
      <w:r w:rsidRPr="005F0A40">
        <w:rPr>
          <w:sz w:val="26"/>
          <w:szCs w:val="26"/>
          <w:lang w:eastAsia="ar-SA"/>
        </w:rPr>
        <w:t xml:space="preserve"> добиться следующих показателей к 2026 году: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охват не менее 85,0 % детей в возрасте от 5 до 18 лет качественными допо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t xml:space="preserve">нительными общеобразовательными программами, в том числе дополнительными </w:t>
      </w:r>
      <w:r w:rsidRPr="005F0A40">
        <w:rPr>
          <w:sz w:val="26"/>
          <w:szCs w:val="26"/>
        </w:rPr>
        <w:lastRenderedPageBreak/>
        <w:t xml:space="preserve">общеразвивающими программами технической и </w:t>
      </w:r>
      <w:proofErr w:type="gramStart"/>
      <w:r w:rsidRPr="005F0A40">
        <w:rPr>
          <w:sz w:val="26"/>
          <w:szCs w:val="26"/>
        </w:rPr>
        <w:t>естественно-научной</w:t>
      </w:r>
      <w:proofErr w:type="gramEnd"/>
      <w:r w:rsidRPr="005F0A40">
        <w:rPr>
          <w:sz w:val="26"/>
          <w:szCs w:val="26"/>
        </w:rPr>
        <w:t xml:space="preserve"> направле</w:t>
      </w:r>
      <w:r w:rsidRPr="005F0A40">
        <w:rPr>
          <w:sz w:val="26"/>
          <w:szCs w:val="26"/>
        </w:rPr>
        <w:t>н</w:t>
      </w:r>
      <w:r w:rsidRPr="005F0A40">
        <w:rPr>
          <w:sz w:val="26"/>
          <w:szCs w:val="26"/>
        </w:rPr>
        <w:t>ности, не менее 30,0 %;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обновление инфраструктуры, оборудования и средств обучения дополн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тельного образования детей с учетом формирования нового содержания дополн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тельного образования и обеспечения равного доступа к современным дополнител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 xml:space="preserve">ным </w:t>
      </w:r>
      <w:proofErr w:type="gramStart"/>
      <w:r w:rsidRPr="005F0A40">
        <w:rPr>
          <w:sz w:val="26"/>
          <w:szCs w:val="26"/>
        </w:rPr>
        <w:t>общеобразовательными</w:t>
      </w:r>
      <w:proofErr w:type="gramEnd"/>
      <w:r w:rsidRPr="005F0A40">
        <w:rPr>
          <w:sz w:val="26"/>
          <w:szCs w:val="26"/>
        </w:rPr>
        <w:t xml:space="preserve"> программам детей, в том числе из сельской местн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сти;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внедрение эффективных механизмов использования потенциала каникуля</w:t>
      </w:r>
      <w:r w:rsidRPr="005F0A40">
        <w:rPr>
          <w:sz w:val="26"/>
          <w:szCs w:val="26"/>
        </w:rPr>
        <w:t>р</w:t>
      </w:r>
      <w:r w:rsidRPr="005F0A40">
        <w:rPr>
          <w:sz w:val="26"/>
          <w:szCs w:val="26"/>
        </w:rPr>
        <w:t>ного времени для дополнительного образования детей;</w:t>
      </w:r>
    </w:p>
    <w:p w:rsidR="00260484" w:rsidRPr="005F0A40" w:rsidRDefault="00260484" w:rsidP="00275663">
      <w:pPr>
        <w:pStyle w:val="afb"/>
        <w:ind w:left="0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увеличение числа детей, включенных в инновационные образовательные программы, проекты, направленные на увеличение детей, систематически зан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мающихся техническим творчеством, туризмом, краеведением, школьников, учас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вующих в социальных проектах, общественной деятельности, фестивально-конкурсном движении.</w:t>
      </w:r>
    </w:p>
    <w:p w:rsidR="00260484" w:rsidRPr="005F0A40" w:rsidRDefault="00260484" w:rsidP="00275663">
      <w:pPr>
        <w:ind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Молодежная политика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Россия – федеративное государство, в котором миссия образования включает и консолидацию российской гражданской нации, и укрепление единства страны. Поэтому четвертым системным приоритетом является укрепление единства обр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зовательного пространства России, что предполагает: проведение единой политики в области содержания образования, распространение лучших практик региональн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го управления образованием на все регионы России.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Вместе с тем на различных уровнях образования выделяются свои приорит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ты, отвечающие сегодняшним проблемам и долгосрочным вызовам. Они подробно описаны в соответствующих подпрограммах Программы.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color w:val="FF0000"/>
          <w:sz w:val="26"/>
          <w:szCs w:val="26"/>
        </w:rPr>
      </w:pPr>
      <w:r w:rsidRPr="005F0A40">
        <w:rPr>
          <w:sz w:val="26"/>
          <w:szCs w:val="26"/>
        </w:rPr>
        <w:t>Стратегической целью государственной молодежной политики является со</w:t>
      </w:r>
      <w:r w:rsidRPr="005F0A40">
        <w:rPr>
          <w:sz w:val="26"/>
          <w:szCs w:val="26"/>
        </w:rPr>
        <w:t>з</w:t>
      </w:r>
      <w:r w:rsidRPr="005F0A40">
        <w:rPr>
          <w:sz w:val="26"/>
          <w:szCs w:val="26"/>
        </w:rPr>
        <w:t>дание условий для успешной социализации и эффективной самореализации мол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дежи, развитие потенциала молодежи и его использование в интересах инновац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онного социально ориентированного развития муниципального района</w:t>
      </w:r>
      <w:r w:rsidRPr="005F0A40">
        <w:rPr>
          <w:color w:val="FF0000"/>
          <w:sz w:val="26"/>
          <w:szCs w:val="26"/>
        </w:rPr>
        <w:t>.</w:t>
      </w:r>
    </w:p>
    <w:p w:rsidR="00260484" w:rsidRPr="005F0A40" w:rsidRDefault="00260484" w:rsidP="002756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Подпрограмма «Вовлечение молодежи Валдайского муниципального района в социальную практику» определяет приоритетные направления государственной молодежной политики на территории Валдайского муниципального района на 2020-2026 годы и меры ее реализации.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Реализация государственной политики в данной сфере деятельности будет осуществляться по следующим приоритетным направлениям: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вовлечение молодежи в социальную практику и ее информирование о поте</w:t>
      </w:r>
      <w:r w:rsidRPr="005F0A40">
        <w:rPr>
          <w:sz w:val="26"/>
          <w:szCs w:val="26"/>
        </w:rPr>
        <w:t>н</w:t>
      </w:r>
      <w:r w:rsidRPr="005F0A40">
        <w:rPr>
          <w:sz w:val="26"/>
          <w:szCs w:val="26"/>
        </w:rPr>
        <w:t>циальных возможностях саморазвития, обеспечение поддержки научной, творч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ской и предпринимательской активности молодежи;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формирование целостной системы поддержки обладающей лидерскими н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выками, инициативной и талантливой молодежи;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гражданское образование и патриотическое воспитание молодежи, содейс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вие формированию правовых, культурных и нравственных ценностей среди мол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дежи.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Вовлечение молодежи в социальную практику - один из главных инструме</w:t>
      </w:r>
      <w:r w:rsidRPr="005F0A40">
        <w:rPr>
          <w:sz w:val="26"/>
          <w:szCs w:val="26"/>
        </w:rPr>
        <w:t>н</w:t>
      </w:r>
      <w:r w:rsidRPr="005F0A40">
        <w:rPr>
          <w:sz w:val="26"/>
          <w:szCs w:val="26"/>
        </w:rPr>
        <w:t>тов развития муниципального района, повышения благосостояния его граждан и совершенствования общественных отношений. Именно молодежь является наиб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лее перспективным объектом государственных инвестиций, поэтому создание у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ловий для успешной социализации и эффективной самореализации молодежи, ра</w:t>
      </w:r>
      <w:r w:rsidRPr="005F0A40">
        <w:rPr>
          <w:sz w:val="26"/>
          <w:szCs w:val="26"/>
        </w:rPr>
        <w:t>з</w:t>
      </w:r>
      <w:r w:rsidRPr="005F0A40">
        <w:rPr>
          <w:sz w:val="26"/>
          <w:szCs w:val="26"/>
        </w:rPr>
        <w:t>вития потенциала молодежи и его использования в интересах инновационного ра</w:t>
      </w:r>
      <w:r w:rsidRPr="005F0A40">
        <w:rPr>
          <w:sz w:val="26"/>
          <w:szCs w:val="26"/>
        </w:rPr>
        <w:t>з</w:t>
      </w:r>
      <w:r w:rsidRPr="005F0A40">
        <w:rPr>
          <w:sz w:val="26"/>
          <w:szCs w:val="26"/>
        </w:rPr>
        <w:lastRenderedPageBreak/>
        <w:t>вития муниципального района является одной из приоритетных задач развития м</w:t>
      </w:r>
      <w:r w:rsidRPr="005F0A40">
        <w:rPr>
          <w:sz w:val="26"/>
          <w:szCs w:val="26"/>
        </w:rPr>
        <w:t>у</w:t>
      </w:r>
      <w:r w:rsidRPr="005F0A40">
        <w:rPr>
          <w:sz w:val="26"/>
          <w:szCs w:val="26"/>
        </w:rPr>
        <w:t>ниципального района.</w:t>
      </w:r>
    </w:p>
    <w:p w:rsidR="00260484" w:rsidRPr="005F0A40" w:rsidRDefault="00260484" w:rsidP="002756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Несмотря на достигнутые результаты в ходе реализации приоритетных н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 xml:space="preserve">правлений государственной молодежной политики на территории муниципального района имеется ряд проблем, отрицательно влияющих на развитие инновационного потенциала молодежи: </w:t>
      </w:r>
    </w:p>
    <w:p w:rsidR="00260484" w:rsidRPr="005F0A40" w:rsidRDefault="00260484" w:rsidP="00275663">
      <w:pPr>
        <w:tabs>
          <w:tab w:val="left" w:pos="993"/>
        </w:tabs>
        <w:ind w:right="-2" w:firstLine="709"/>
        <w:rPr>
          <w:sz w:val="26"/>
          <w:szCs w:val="26"/>
        </w:rPr>
      </w:pPr>
      <w:r w:rsidRPr="005F0A40">
        <w:rPr>
          <w:sz w:val="26"/>
          <w:szCs w:val="26"/>
        </w:rPr>
        <w:t>недостаточное инфраструктурное обеспечение молодежной политики, вкл</w:t>
      </w:r>
      <w:r w:rsidRPr="005F0A40">
        <w:rPr>
          <w:sz w:val="26"/>
          <w:szCs w:val="26"/>
        </w:rPr>
        <w:t>ю</w:t>
      </w:r>
      <w:r w:rsidRPr="005F0A40">
        <w:rPr>
          <w:sz w:val="26"/>
          <w:szCs w:val="26"/>
        </w:rPr>
        <w:t xml:space="preserve">чая кадровое обеспечение и уровень подготовки кадров; 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недостаток информированности молодежи о реализации молодежной пол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тики на территории муниципального района и развитии ее творческого потенциала;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недостаток социальной ответственности среди отдельных слоев молодежи; 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недостаточная систематизация работы с талантливой молодежью;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отсутствие целостной системы поддержки молодых людей, оказавшихся в трудной жизненной ситуации;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сложности трудоустройства молодежи, в том числе временного;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недостаточный уровень вовлеченности молодежи в социальную практику.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Актуальной остается задача недопущение вовлечения молодежи в террор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стическую деятельность.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proofErr w:type="gramStart"/>
      <w:r w:rsidRPr="005F0A40">
        <w:rPr>
          <w:sz w:val="26"/>
          <w:szCs w:val="26"/>
        </w:rPr>
        <w:t>Для решения указанных проблем необходимо применить комплексный по</w:t>
      </w:r>
      <w:r w:rsidRPr="005F0A40">
        <w:rPr>
          <w:sz w:val="26"/>
          <w:szCs w:val="26"/>
        </w:rPr>
        <w:t>д</w:t>
      </w:r>
      <w:r w:rsidRPr="005F0A40">
        <w:rPr>
          <w:sz w:val="26"/>
          <w:szCs w:val="26"/>
        </w:rPr>
        <w:t>ход: проведение мероприятий, направленных на развитие творческого потенциала различных категорий молодежи, поддержку молодых людей, находящихся в тру</w:t>
      </w:r>
      <w:r w:rsidRPr="005F0A40">
        <w:rPr>
          <w:sz w:val="26"/>
          <w:szCs w:val="26"/>
        </w:rPr>
        <w:t>д</w:t>
      </w:r>
      <w:r w:rsidRPr="005F0A40">
        <w:rPr>
          <w:sz w:val="26"/>
          <w:szCs w:val="26"/>
        </w:rPr>
        <w:t>ной жизненной ситуации, молодых семей, организацию временной трудовой зан</w:t>
      </w:r>
      <w:r w:rsidRPr="005F0A40">
        <w:rPr>
          <w:sz w:val="26"/>
          <w:szCs w:val="26"/>
        </w:rPr>
        <w:t>я</w:t>
      </w:r>
      <w:r w:rsidRPr="005F0A40">
        <w:rPr>
          <w:sz w:val="26"/>
          <w:szCs w:val="26"/>
        </w:rPr>
        <w:t>тости молодежи, а также мероприятий, способствующих решению проблем соц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альной адаптации и самореализации молодежи, гармонизации межнациональных и межрелигиозных отношений в молодежной среде.</w:t>
      </w:r>
      <w:proofErr w:type="gramEnd"/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Необходимо также обеспечить проведение мероприятий по обучению, по</w:t>
      </w:r>
      <w:r w:rsidRPr="005F0A40">
        <w:rPr>
          <w:sz w:val="26"/>
          <w:szCs w:val="26"/>
        </w:rPr>
        <w:t>д</w:t>
      </w:r>
      <w:r w:rsidRPr="005F0A40">
        <w:rPr>
          <w:sz w:val="26"/>
          <w:szCs w:val="26"/>
        </w:rPr>
        <w:t>готовке и повышению квалификации молодых специалистов, информационно-аналитических и научно-методических мероприятий, обеспечивающих реализацию государственной молодежной политики.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>В значительной мере решение этих задач будет способствовать увеличению вклада молодежи в социально-экономическое развитие муниципального района.</w:t>
      </w:r>
    </w:p>
    <w:p w:rsidR="00260484" w:rsidRPr="005F0A40" w:rsidRDefault="00260484" w:rsidP="00275663">
      <w:pPr>
        <w:ind w:right="-2"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Патриотическое воспитание населения 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Патриотическое воспитание населения является важной задачей государс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венной политики. Именно патриотизм является консолидирующим началом ро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сийского общества. Через патриотическое воспитание формируется созидательная, активная позиция населения, в том числе молодежи, обеспечивающая ее гото</w:t>
      </w:r>
      <w:r w:rsidRPr="005F0A40">
        <w:rPr>
          <w:sz w:val="26"/>
          <w:szCs w:val="26"/>
        </w:rPr>
        <w:t>в</w:t>
      </w:r>
      <w:r w:rsidRPr="005F0A40">
        <w:rPr>
          <w:sz w:val="26"/>
          <w:szCs w:val="26"/>
        </w:rPr>
        <w:t>ность и способность к действиям во благо Родины.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Цель патриотического воспитания населения муниципального района - дал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нейшее развитие и совершенствование системы патриотического воспитания, н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правленного на формирование у населения муниципального района высокого па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 xml:space="preserve">нию общества и государства. </w:t>
      </w:r>
    </w:p>
    <w:p w:rsidR="00260484" w:rsidRPr="005F0A40" w:rsidRDefault="00260484" w:rsidP="00275663">
      <w:pPr>
        <w:pStyle w:val="af3"/>
        <w:spacing w:before="0" w:after="0"/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В муниципальном районе сложилась система патриотического воспитания молодежи. В </w:t>
      </w:r>
      <w:r w:rsidR="00C2712E">
        <w:rPr>
          <w:sz w:val="26"/>
          <w:szCs w:val="26"/>
        </w:rPr>
        <w:t>МАУ «МЦ</w:t>
      </w:r>
      <w:r w:rsidRPr="005F0A40">
        <w:rPr>
          <w:sz w:val="26"/>
          <w:szCs w:val="26"/>
        </w:rPr>
        <w:t xml:space="preserve"> «Юность» </w:t>
      </w:r>
      <w:r w:rsidR="00C2712E">
        <w:rPr>
          <w:sz w:val="26"/>
          <w:szCs w:val="26"/>
        </w:rPr>
        <w:t xml:space="preserve">им.Н.И.Филина» </w:t>
      </w:r>
      <w:r w:rsidRPr="005F0A40">
        <w:rPr>
          <w:sz w:val="26"/>
          <w:szCs w:val="26"/>
        </w:rPr>
        <w:t>- учреждение сферы молоде</w:t>
      </w:r>
      <w:r w:rsidRPr="005F0A40">
        <w:rPr>
          <w:sz w:val="26"/>
          <w:szCs w:val="26"/>
        </w:rPr>
        <w:t>ж</w:t>
      </w:r>
      <w:r w:rsidRPr="005F0A40">
        <w:rPr>
          <w:sz w:val="26"/>
          <w:szCs w:val="26"/>
        </w:rPr>
        <w:t xml:space="preserve">ной политики, имеющем давние традиции патриотического воспитания молодежи, сложилась система проведения традиционных патриотических мероприятий.  На </w:t>
      </w:r>
      <w:r w:rsidRPr="005F0A40">
        <w:rPr>
          <w:sz w:val="26"/>
          <w:szCs w:val="26"/>
        </w:rPr>
        <w:lastRenderedPageBreak/>
        <w:t>территории муниципального района функционируют три поисково-исследовательских отряда.</w:t>
      </w:r>
    </w:p>
    <w:p w:rsidR="00260484" w:rsidRPr="005F0A40" w:rsidRDefault="00260484" w:rsidP="00275663">
      <w:pPr>
        <w:pStyle w:val="af3"/>
        <w:spacing w:before="0" w:after="0"/>
        <w:ind w:right="-2" w:firstLine="709"/>
        <w:jc w:val="both"/>
        <w:rPr>
          <w:sz w:val="26"/>
          <w:szCs w:val="26"/>
        </w:rPr>
      </w:pPr>
      <w:proofErr w:type="gramStart"/>
      <w:r w:rsidRPr="005F0A40">
        <w:rPr>
          <w:sz w:val="26"/>
          <w:szCs w:val="26"/>
        </w:rPr>
        <w:t xml:space="preserve">В </w:t>
      </w:r>
      <w:r w:rsidR="00C2712E">
        <w:rPr>
          <w:sz w:val="26"/>
          <w:szCs w:val="26"/>
        </w:rPr>
        <w:t>МАУ «МЦ</w:t>
      </w:r>
      <w:r w:rsidR="00C2712E" w:rsidRPr="005F0A40">
        <w:rPr>
          <w:sz w:val="26"/>
          <w:szCs w:val="26"/>
        </w:rPr>
        <w:t xml:space="preserve"> «Юность» </w:t>
      </w:r>
      <w:r w:rsidR="00C2712E">
        <w:rPr>
          <w:sz w:val="26"/>
          <w:szCs w:val="26"/>
        </w:rPr>
        <w:t xml:space="preserve">им.Н.И.Филина» </w:t>
      </w:r>
      <w:r w:rsidRPr="005F0A40">
        <w:rPr>
          <w:sz w:val="26"/>
          <w:szCs w:val="26"/>
        </w:rPr>
        <w:t>есть условия и необходимая база для организации гражданско-патриотического воспитания молодежи образовател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ных учреждений, а именно: оборудован класс допризывной подготовки молодежи, работает музей боевой славы им. Я.Ф.Павлова, оформлены стенды о военно-патриотической истории российского государства, государственной символике РФ, организована работа кинолектория, работает Центр гражданско-патриотического воспитания и допризывной подготовки молодёжи, заключены договора о совмес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ной</w:t>
      </w:r>
      <w:proofErr w:type="gramEnd"/>
      <w:r w:rsidRPr="005F0A40">
        <w:rPr>
          <w:sz w:val="26"/>
          <w:szCs w:val="26"/>
        </w:rPr>
        <w:t xml:space="preserve"> деятельности по организации гражданско-патриотического воспитания с обр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зовательными учреждениями.  Частично решает проблему подготовленности пр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 xml:space="preserve">зывников к службе в армии организация работы Центра допризывной подготовки. 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Функционирование системы патриотического воспитания населения мун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ципального района осложняется рядом проблем, требующих решения: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недостаточное информационно-методическое обеспечение системы патри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тического воспитания населения муниципального района и допризывной подгото</w:t>
      </w:r>
      <w:r w:rsidRPr="005F0A40">
        <w:rPr>
          <w:sz w:val="26"/>
          <w:szCs w:val="26"/>
        </w:rPr>
        <w:t>в</w:t>
      </w:r>
      <w:r w:rsidRPr="005F0A40">
        <w:rPr>
          <w:sz w:val="26"/>
          <w:szCs w:val="26"/>
        </w:rPr>
        <w:t>ки молодежи к военной службе;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недостаточная организация межведомственного взаимодействия по патри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тическому воспитанию населения муниципального района и допризывной подг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товки молодежи к военной службе в ходе подготовки и проведения мероприятий патриотической направленности;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недостаточный уровень вовлеченности молодежи в деятельность патриот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ческих формирований муниципального района и гражданские социально значимые инициативы;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снижение мотивации у молодежи к выполнению конституционного долга по защите Отечества;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недостаточная результативность деятельности по увековечению памяти п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гибших при защите Отечества на территории муниципального района и использ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ванию поисковой работы в вопросах патриотического воспитания.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Для преодоления сложившейся ситуации необходимо применить комплек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 xml:space="preserve">ный подход к решению проблем в сфере патриотического воспитания населения муниципального района. 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 целях патриотического воспитания молодежи, использования поисково-исследовательской работы в вопросах патриотического воспитания в муниципал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ном районе реализуется приоритетный проект «</w:t>
      </w:r>
      <w:r w:rsidRPr="005F0A40">
        <w:rPr>
          <w:bCs/>
          <w:sz w:val="26"/>
          <w:szCs w:val="26"/>
        </w:rPr>
        <w:t>Дорогами Великой Отечественной войны. Валдайский рубеж</w:t>
      </w:r>
      <w:r w:rsidRPr="005F0A40">
        <w:rPr>
          <w:sz w:val="26"/>
          <w:szCs w:val="26"/>
        </w:rPr>
        <w:t>» по развитию молодежного поисково-исследовательского, поклонного туризма на территории Валдайского муниципал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ного района. Цель проекта: создание авто-мото-вело-пешеходного маршрута по местам боевых сражений 1941-1943 годов с проведением экскурсий для учащейся молодёжи, местных жителей, туристов. По ходу маршрута планируется установка информационных щитов на каждой точке маршрута с размещением информации об истории населенного пункта в период Великой Отечественной войны.</w:t>
      </w:r>
    </w:p>
    <w:p w:rsidR="00260484" w:rsidRPr="005F0A40" w:rsidRDefault="00260484" w:rsidP="00275663">
      <w:pPr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Реализация подпрограммы «Патриотическое воспитание</w:t>
      </w:r>
      <w:r w:rsidRPr="005F0A40">
        <w:rPr>
          <w:b/>
          <w:sz w:val="26"/>
          <w:szCs w:val="26"/>
        </w:rPr>
        <w:t xml:space="preserve"> </w:t>
      </w:r>
      <w:r w:rsidRPr="005F0A40">
        <w:rPr>
          <w:sz w:val="26"/>
          <w:szCs w:val="26"/>
        </w:rPr>
        <w:t>населения Валда</w:t>
      </w:r>
      <w:r w:rsidRPr="005F0A40">
        <w:rPr>
          <w:sz w:val="26"/>
          <w:szCs w:val="26"/>
        </w:rPr>
        <w:t>й</w:t>
      </w:r>
      <w:r w:rsidRPr="005F0A40">
        <w:rPr>
          <w:sz w:val="26"/>
          <w:szCs w:val="26"/>
        </w:rPr>
        <w:t>ского муниципального района» позволит к 2026 году:</w:t>
      </w:r>
    </w:p>
    <w:p w:rsidR="00260484" w:rsidRPr="005F0A40" w:rsidRDefault="00260484" w:rsidP="00275663">
      <w:pPr>
        <w:pStyle w:val="afb"/>
        <w:ind w:left="0"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увеличить долю населения муниципального района, участвующего в мер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приятиях патриотической направленности от общего числа населения муниципал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ного района до 62 %;</w:t>
      </w:r>
    </w:p>
    <w:p w:rsidR="00260484" w:rsidRPr="005F0A40" w:rsidRDefault="00260484" w:rsidP="00275663">
      <w:pPr>
        <w:pStyle w:val="afb"/>
        <w:tabs>
          <w:tab w:val="left" w:pos="993"/>
        </w:tabs>
        <w:ind w:left="0" w:right="-2" w:firstLine="709"/>
        <w:jc w:val="both"/>
        <w:rPr>
          <w:color w:val="000000"/>
          <w:sz w:val="26"/>
          <w:szCs w:val="26"/>
        </w:rPr>
      </w:pPr>
      <w:r w:rsidRPr="005F0A40">
        <w:rPr>
          <w:sz w:val="26"/>
          <w:szCs w:val="26"/>
        </w:rPr>
        <w:lastRenderedPageBreak/>
        <w:t xml:space="preserve">увеличить долю молодежи, регулярно участвующей в работе патриотических клубов, центров, объединений от общего числа молодежи муниципального района </w:t>
      </w:r>
      <w:r w:rsidRPr="005F0A40">
        <w:rPr>
          <w:color w:val="000000"/>
          <w:sz w:val="26"/>
          <w:szCs w:val="26"/>
        </w:rPr>
        <w:t>до 17,7 %;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увеличить количество населения муниципального района, вовлеченного в поисковую деятельность до 87 чел.;</w:t>
      </w:r>
    </w:p>
    <w:p w:rsidR="00260484" w:rsidRPr="005F0A40" w:rsidRDefault="00260484" w:rsidP="00275663">
      <w:pPr>
        <w:tabs>
          <w:tab w:val="left" w:pos="993"/>
        </w:tabs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 увеличить долю участвующих в реализации подпрограммы образовательных учреждений всех типов в общей численности образовательных учреждений мун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ципального района до 100 %;</w:t>
      </w:r>
    </w:p>
    <w:p w:rsidR="00260484" w:rsidRPr="005F0A40" w:rsidRDefault="00260484" w:rsidP="00275663">
      <w:pPr>
        <w:ind w:right="-2" w:firstLine="709"/>
        <w:jc w:val="both"/>
        <w:rPr>
          <w:color w:val="0070C0"/>
          <w:sz w:val="26"/>
          <w:szCs w:val="26"/>
        </w:rPr>
      </w:pPr>
      <w:r w:rsidRPr="005F0A40">
        <w:rPr>
          <w:sz w:val="26"/>
          <w:szCs w:val="26"/>
        </w:rPr>
        <w:t>увеличить долю молодежи муниципального района, принимающей участие в добровольческой деятельности, от общего количества молодежи муниципального района до 25,5%.</w:t>
      </w:r>
    </w:p>
    <w:p w:rsidR="00260484" w:rsidRPr="005F0A40" w:rsidRDefault="00260484" w:rsidP="00DB02C9">
      <w:pPr>
        <w:ind w:right="-2"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Социальная адаптация детей-сирот и детей, оставшихся без попечения родителей, а также лиц из их числа</w:t>
      </w:r>
    </w:p>
    <w:p w:rsidR="00260484" w:rsidRPr="005F0A40" w:rsidRDefault="00260484" w:rsidP="00DB02C9">
      <w:pPr>
        <w:shd w:val="clear" w:color="auto" w:fill="FFFFFF"/>
        <w:ind w:right="-2"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Всего в Валдайском районе на учете состоит 111 детей-сирот и детей, оста</w:t>
      </w:r>
      <w:r w:rsidRPr="005F0A40">
        <w:rPr>
          <w:sz w:val="26"/>
          <w:szCs w:val="26"/>
        </w:rPr>
        <w:t>в</w:t>
      </w:r>
      <w:r w:rsidRPr="005F0A40">
        <w:rPr>
          <w:sz w:val="26"/>
          <w:szCs w:val="26"/>
        </w:rPr>
        <w:t xml:space="preserve">шихся без попечения родителей. Все дети из категории детей-сирот проживают в замещающих семьях (6 детей усыновлены, 29 ребенок находится под опекой, 76 детей проживают в приемных семьях). </w:t>
      </w:r>
    </w:p>
    <w:p w:rsidR="00260484" w:rsidRPr="005F0A40" w:rsidRDefault="00260484" w:rsidP="00DB02C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В число наиболее актуальных задач в сфере защиты прав детей-сирот и д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а также лиц из числа детей-сирот и д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входит задача совершенствования си</w:t>
      </w:r>
      <w:r w:rsidRPr="005F0A40">
        <w:rPr>
          <w:rFonts w:ascii="Times New Roman" w:hAnsi="Times New Roman" w:cs="Times New Roman"/>
          <w:sz w:val="26"/>
          <w:szCs w:val="26"/>
        </w:rPr>
        <w:t>с</w:t>
      </w:r>
      <w:r w:rsidRPr="005F0A40">
        <w:rPr>
          <w:rFonts w:ascii="Times New Roman" w:hAnsi="Times New Roman" w:cs="Times New Roman"/>
          <w:sz w:val="26"/>
          <w:szCs w:val="26"/>
        </w:rPr>
        <w:t>темы их социальной адаптации, включая семейное устройство, социально-психологическое сопровождение, обеспечение жильем, оказание содействия в п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лучении профессионального образования.</w:t>
      </w:r>
    </w:p>
    <w:p w:rsidR="00260484" w:rsidRPr="005F0A40" w:rsidRDefault="00260484" w:rsidP="002604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Особое внимание необходимо уделять жилищным правам детей-сирот и д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а также лиц из числа детей-сирот и д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тей, оставшихся без попечения родителей, включая сохранение права собственн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сти на жилое помещение или права пользования жилым помещением, либо право на получение жилого помещения. Как показывает практика, отсутствие жилого п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мещения является одним из наиболее существенных факторов риска их дезадапт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ции.</w:t>
      </w:r>
    </w:p>
    <w:p w:rsidR="00260484" w:rsidRPr="005F0A40" w:rsidRDefault="00260484" w:rsidP="00260484">
      <w:pPr>
        <w:pStyle w:val="ConsPlusTitle"/>
        <w:jc w:val="center"/>
        <w:outlineLvl w:val="1"/>
        <w:rPr>
          <w:sz w:val="26"/>
          <w:szCs w:val="26"/>
        </w:rPr>
      </w:pPr>
      <w:r w:rsidRPr="005F0A40">
        <w:rPr>
          <w:sz w:val="26"/>
          <w:szCs w:val="26"/>
        </w:rPr>
        <w:t xml:space="preserve">Перечень и анализ </w:t>
      </w:r>
      <w:proofErr w:type="gramStart"/>
      <w:r w:rsidRPr="005F0A40">
        <w:rPr>
          <w:sz w:val="26"/>
          <w:szCs w:val="26"/>
        </w:rPr>
        <w:t>социальных</w:t>
      </w:r>
      <w:proofErr w:type="gramEnd"/>
      <w:r w:rsidRPr="005F0A40">
        <w:rPr>
          <w:sz w:val="26"/>
          <w:szCs w:val="26"/>
        </w:rPr>
        <w:t xml:space="preserve">, финансово-экономических </w:t>
      </w:r>
    </w:p>
    <w:p w:rsidR="00260484" w:rsidRPr="005F0A40" w:rsidRDefault="00260484" w:rsidP="00260484">
      <w:pPr>
        <w:pStyle w:val="ConsPlusTitle"/>
        <w:jc w:val="center"/>
        <w:outlineLvl w:val="1"/>
        <w:rPr>
          <w:sz w:val="26"/>
          <w:szCs w:val="26"/>
        </w:rPr>
      </w:pPr>
      <w:r w:rsidRPr="005F0A40">
        <w:rPr>
          <w:sz w:val="26"/>
          <w:szCs w:val="26"/>
        </w:rPr>
        <w:t>и прочих рисков реализации муниципальной программы</w:t>
      </w:r>
    </w:p>
    <w:p w:rsidR="00260484" w:rsidRPr="005F0A40" w:rsidRDefault="00260484" w:rsidP="00444E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 основным рискам реализации муниципальной программы относятся:</w:t>
      </w:r>
    </w:p>
    <w:p w:rsidR="00260484" w:rsidRPr="005F0A40" w:rsidRDefault="00260484" w:rsidP="00444E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финансово-экономические риски – финансирование не в полном объеме м</w:t>
      </w:r>
      <w:r w:rsidRPr="005F0A40">
        <w:rPr>
          <w:rFonts w:ascii="Times New Roman" w:hAnsi="Times New Roman" w:cs="Times New Roman"/>
          <w:sz w:val="26"/>
          <w:szCs w:val="26"/>
        </w:rPr>
        <w:t>е</w:t>
      </w:r>
      <w:r w:rsidRPr="005F0A40">
        <w:rPr>
          <w:rFonts w:ascii="Times New Roman" w:hAnsi="Times New Roman" w:cs="Times New Roman"/>
          <w:sz w:val="26"/>
          <w:szCs w:val="26"/>
        </w:rPr>
        <w:t>роприятий муниципальной программы; а также риски связаны с возможным нед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финансированием ряда мероприятий, в которых предполагается софинансирование деятельности по достижению целей муниципальной программы;</w:t>
      </w:r>
    </w:p>
    <w:p w:rsidR="00260484" w:rsidRPr="005F0A40" w:rsidRDefault="00260484" w:rsidP="00444E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организационные и управленческие риски - недостаточная проработка в</w:t>
      </w:r>
      <w:r w:rsidRPr="005F0A40">
        <w:rPr>
          <w:rFonts w:ascii="Times New Roman" w:hAnsi="Times New Roman" w:cs="Times New Roman"/>
          <w:sz w:val="26"/>
          <w:szCs w:val="26"/>
        </w:rPr>
        <w:t>о</w:t>
      </w:r>
      <w:r w:rsidRPr="005F0A40">
        <w:rPr>
          <w:rFonts w:ascii="Times New Roman" w:hAnsi="Times New Roman" w:cs="Times New Roman"/>
          <w:sz w:val="26"/>
          <w:szCs w:val="26"/>
        </w:rPr>
        <w:t>просов, решаемых в рамках муниципальной программы, отставание от сроков ре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лизации мероприятий, проблемы во взаимодействии с соисполнителями муниц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>пальной программы.</w:t>
      </w:r>
    </w:p>
    <w:p w:rsidR="00260484" w:rsidRPr="005F0A40" w:rsidRDefault="00260484" w:rsidP="00444E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Минимизация финансово-экономических рисков возможна через заключение соглашений, договоров о реализации мероприятий, направленных на достижение целей муниципальной программы, через институционализацию механизмов соф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 xml:space="preserve">нансирования. 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Снижение риска недостаточного финансирования возможно при обеспечении правильного расчета необходимых объемов средств из областного и муниципального бюджетов, а также привлечении внебюджетных источников.</w:t>
      </w:r>
      <w:proofErr w:type="gramEnd"/>
    </w:p>
    <w:p w:rsidR="00260484" w:rsidRPr="005F0A40" w:rsidRDefault="00260484" w:rsidP="00444E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Минимизация рисков связано с качеством планирования реализации мун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lastRenderedPageBreak/>
        <w:t>ципальной программы, обеспечением мониторинга ее реализации и оперативного внесения необходимых изменений.</w:t>
      </w:r>
    </w:p>
    <w:p w:rsidR="00260484" w:rsidRPr="005F0A40" w:rsidRDefault="00260484" w:rsidP="00444ED9">
      <w:pPr>
        <w:ind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Механизм управления реализацией муниципальной программы</w:t>
      </w:r>
    </w:p>
    <w:p w:rsidR="00260484" w:rsidRPr="005F0A40" w:rsidRDefault="00260484" w:rsidP="00444ED9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Муниципальная программа реализуется в соответствии с прилагаемыми подпрограммами.</w:t>
      </w:r>
    </w:p>
    <w:p w:rsidR="00260484" w:rsidRPr="005F0A40" w:rsidRDefault="00260484" w:rsidP="00444ED9">
      <w:pPr>
        <w:ind w:firstLine="709"/>
        <w:jc w:val="both"/>
        <w:rPr>
          <w:sz w:val="26"/>
          <w:szCs w:val="26"/>
        </w:rPr>
      </w:pPr>
      <w:proofErr w:type="gramStart"/>
      <w:r w:rsidRPr="005F0A40">
        <w:rPr>
          <w:sz w:val="26"/>
          <w:szCs w:val="26"/>
        </w:rPr>
        <w:t>Контроль за</w:t>
      </w:r>
      <w:proofErr w:type="gramEnd"/>
      <w:r w:rsidRPr="005F0A40">
        <w:rPr>
          <w:sz w:val="26"/>
          <w:szCs w:val="26"/>
        </w:rPr>
        <w:t xml:space="preserve"> реализацией муниципальной программы осуществляет замест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тель Главы администрации муниципального района, курирующий вопросы образ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вания и молодежной политики.</w:t>
      </w:r>
    </w:p>
    <w:p w:rsidR="00260484" w:rsidRPr="005F0A40" w:rsidRDefault="00260484" w:rsidP="00444ED9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Координацию выполнения мероприятий муниципальной программы и неп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 xml:space="preserve">средственный </w:t>
      </w:r>
      <w:proofErr w:type="gramStart"/>
      <w:r w:rsidRPr="005F0A40">
        <w:rPr>
          <w:sz w:val="26"/>
          <w:szCs w:val="26"/>
        </w:rPr>
        <w:t>контроль за</w:t>
      </w:r>
      <w:proofErr w:type="gramEnd"/>
      <w:r w:rsidRPr="005F0A40">
        <w:rPr>
          <w:sz w:val="26"/>
          <w:szCs w:val="26"/>
        </w:rPr>
        <w:t xml:space="preserve"> ходом ее реализации осуществляет комитет образов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ния.</w:t>
      </w:r>
    </w:p>
    <w:p w:rsidR="00260484" w:rsidRPr="005F0A40" w:rsidRDefault="00260484" w:rsidP="00444ED9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Мониторинг муниципальной программы осуществляет комитет образования.</w:t>
      </w:r>
    </w:p>
    <w:p w:rsidR="00260484" w:rsidRPr="005F0A40" w:rsidRDefault="00260484" w:rsidP="00260484">
      <w:pPr>
        <w:rPr>
          <w:sz w:val="26"/>
          <w:szCs w:val="26"/>
        </w:rPr>
      </w:pPr>
    </w:p>
    <w:p w:rsidR="00260484" w:rsidRPr="005F0A40" w:rsidRDefault="00260484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</w:pPr>
    </w:p>
    <w:p w:rsidR="00DB02C9" w:rsidRPr="005F0A40" w:rsidRDefault="00DB02C9" w:rsidP="00260484">
      <w:pPr>
        <w:rPr>
          <w:sz w:val="26"/>
          <w:szCs w:val="26"/>
        </w:rPr>
        <w:sectPr w:rsidR="00DB02C9" w:rsidRPr="005F0A40" w:rsidSect="00933222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B02C9" w:rsidRDefault="00DB02C9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  <w:r w:rsidRPr="005F0A40">
        <w:rPr>
          <w:b/>
          <w:color w:val="000000"/>
          <w:sz w:val="26"/>
          <w:szCs w:val="26"/>
        </w:rPr>
        <w:lastRenderedPageBreak/>
        <w:t>Мероприятия муниципальной программы</w:t>
      </w:r>
    </w:p>
    <w:tbl>
      <w:tblPr>
        <w:tblW w:w="154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845"/>
        <w:gridCol w:w="1134"/>
        <w:gridCol w:w="854"/>
        <w:gridCol w:w="1276"/>
        <w:gridCol w:w="1276"/>
        <w:gridCol w:w="1095"/>
        <w:gridCol w:w="1276"/>
        <w:gridCol w:w="1276"/>
        <w:gridCol w:w="1275"/>
        <w:gridCol w:w="1276"/>
        <w:gridCol w:w="1134"/>
        <w:gridCol w:w="1173"/>
      </w:tblGrid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B01874">
              <w:rPr>
                <w:b/>
                <w:color w:val="000000"/>
                <w:sz w:val="22"/>
                <w:szCs w:val="22"/>
              </w:rPr>
              <w:br/>
            </w:r>
            <w:proofErr w:type="gramStart"/>
            <w:r w:rsidRPr="00B0187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0187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5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Pr="00B01874">
              <w:rPr>
                <w:b/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Исполн</w:t>
            </w:r>
            <w:r w:rsidRPr="00B01874">
              <w:rPr>
                <w:b/>
                <w:color w:val="000000"/>
                <w:sz w:val="22"/>
                <w:szCs w:val="22"/>
              </w:rPr>
              <w:t>и</w:t>
            </w:r>
            <w:r w:rsidRPr="00B01874">
              <w:rPr>
                <w:b/>
                <w:color w:val="000000"/>
                <w:sz w:val="22"/>
                <w:szCs w:val="22"/>
              </w:rPr>
              <w:t>тель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01874">
              <w:rPr>
                <w:b/>
                <w:color w:val="000000"/>
                <w:sz w:val="22"/>
                <w:szCs w:val="22"/>
              </w:rPr>
              <w:t>м</w:t>
            </w:r>
            <w:r w:rsidRPr="00B01874">
              <w:rPr>
                <w:b/>
                <w:color w:val="000000"/>
                <w:sz w:val="22"/>
                <w:szCs w:val="22"/>
              </w:rPr>
              <w:t>е</w:t>
            </w:r>
            <w:r w:rsidRPr="00B01874">
              <w:rPr>
                <w:b/>
                <w:color w:val="000000"/>
                <w:sz w:val="22"/>
                <w:szCs w:val="22"/>
              </w:rPr>
              <w:t>ропри</w:t>
            </w:r>
            <w:r w:rsidRPr="00B01874">
              <w:rPr>
                <w:b/>
                <w:color w:val="000000"/>
                <w:sz w:val="22"/>
                <w:szCs w:val="22"/>
              </w:rPr>
              <w:t>я</w:t>
            </w:r>
            <w:r w:rsidRPr="00B01874">
              <w:rPr>
                <w:b/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854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реал</w:t>
            </w:r>
            <w:r w:rsidRPr="00B01874">
              <w:rPr>
                <w:b/>
                <w:color w:val="000000"/>
                <w:sz w:val="22"/>
                <w:szCs w:val="22"/>
              </w:rPr>
              <w:t>и</w:t>
            </w:r>
            <w:r w:rsidRPr="00B01874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276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Целевой показатель паспорта программы</w:t>
            </w:r>
          </w:p>
        </w:tc>
        <w:tc>
          <w:tcPr>
            <w:tcW w:w="1276" w:type="dxa"/>
            <w:vMerge w:val="restart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Источник финанс</w:t>
            </w:r>
            <w:r w:rsidRPr="00B01874">
              <w:rPr>
                <w:b/>
                <w:color w:val="000000"/>
                <w:sz w:val="22"/>
                <w:szCs w:val="22"/>
              </w:rPr>
              <w:t>и</w:t>
            </w:r>
            <w:r w:rsidRPr="00B01874">
              <w:rPr>
                <w:b/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8505" w:type="dxa"/>
            <w:gridSpan w:val="7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Объем финансирования по годам</w:t>
            </w:r>
          </w:p>
          <w:p w:rsidR="002B5A23" w:rsidRPr="00B01874" w:rsidRDefault="002B5A23" w:rsidP="001F71E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01874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2B5A23" w:rsidRPr="00B01874" w:rsidTr="001F71E0">
        <w:trPr>
          <w:trHeight w:val="20"/>
          <w:tblHeader/>
          <w:jc w:val="center"/>
        </w:trPr>
        <w:tc>
          <w:tcPr>
            <w:tcW w:w="600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2025</w:t>
            </w:r>
          </w:p>
        </w:tc>
        <w:tc>
          <w:tcPr>
            <w:tcW w:w="1173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/>
                <w:color w:val="000000"/>
                <w:spacing w:val="-20"/>
                <w:sz w:val="22"/>
                <w:szCs w:val="22"/>
              </w:rPr>
            </w:pPr>
            <w:r w:rsidRPr="00B01874">
              <w:rPr>
                <w:b/>
                <w:color w:val="000000"/>
                <w:spacing w:val="-20"/>
                <w:sz w:val="22"/>
                <w:szCs w:val="22"/>
              </w:rPr>
              <w:t>2026</w:t>
            </w:r>
          </w:p>
        </w:tc>
      </w:tr>
      <w:tr w:rsidR="002B5A23" w:rsidRPr="00B01874" w:rsidTr="001F71E0">
        <w:trPr>
          <w:trHeight w:val="20"/>
          <w:tblHeader/>
          <w:jc w:val="center"/>
        </w:trPr>
        <w:tc>
          <w:tcPr>
            <w:tcW w:w="600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12</w:t>
            </w:r>
          </w:p>
        </w:tc>
        <w:tc>
          <w:tcPr>
            <w:tcW w:w="1173" w:type="dxa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pacing w:val="-28"/>
                <w:sz w:val="22"/>
                <w:szCs w:val="22"/>
              </w:rPr>
            </w:pPr>
            <w:r w:rsidRPr="00B01874">
              <w:rPr>
                <w:color w:val="000000"/>
                <w:spacing w:val="-28"/>
                <w:sz w:val="22"/>
                <w:szCs w:val="22"/>
              </w:rPr>
              <w:t>13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5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«Развитие д</w:t>
            </w:r>
            <w:r w:rsidRPr="00B01874">
              <w:rPr>
                <w:sz w:val="22"/>
                <w:szCs w:val="22"/>
              </w:rPr>
              <w:t>о</w:t>
            </w:r>
            <w:r w:rsidRPr="00B01874">
              <w:rPr>
                <w:sz w:val="22"/>
                <w:szCs w:val="22"/>
              </w:rPr>
              <w:t>школьного и общего образ</w:t>
            </w:r>
            <w:r w:rsidRPr="00B01874">
              <w:rPr>
                <w:sz w:val="22"/>
                <w:szCs w:val="22"/>
              </w:rPr>
              <w:t>о</w:t>
            </w:r>
            <w:r w:rsidRPr="00B01874">
              <w:rPr>
                <w:sz w:val="22"/>
                <w:szCs w:val="22"/>
              </w:rPr>
              <w:t>вания в Валда</w:t>
            </w:r>
            <w:r w:rsidRPr="00B01874">
              <w:rPr>
                <w:sz w:val="22"/>
                <w:szCs w:val="22"/>
              </w:rPr>
              <w:t>й</w:t>
            </w:r>
            <w:r w:rsidRPr="00B01874">
              <w:rPr>
                <w:sz w:val="22"/>
                <w:szCs w:val="22"/>
              </w:rPr>
              <w:t>ском муниц</w:t>
            </w:r>
            <w:r w:rsidRPr="00B01874">
              <w:rPr>
                <w:sz w:val="22"/>
                <w:szCs w:val="22"/>
              </w:rPr>
              <w:t>и</w:t>
            </w:r>
            <w:r w:rsidRPr="00B01874">
              <w:rPr>
                <w:sz w:val="22"/>
                <w:szCs w:val="22"/>
              </w:rPr>
              <w:t>пальном районе»</w:t>
            </w:r>
          </w:p>
        </w:tc>
        <w:tc>
          <w:tcPr>
            <w:tcW w:w="113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1.1.1-1.1.4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676,03549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1166,5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449,9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449,3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458,5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458,5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</w:t>
            </w:r>
          </w:p>
          <w:p w:rsidR="002B5A23" w:rsidRPr="00B01874" w:rsidRDefault="002B5A23" w:rsidP="001F71E0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4785,79237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9642,3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6626,7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6646,5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3186,1</w:t>
            </w:r>
          </w:p>
        </w:tc>
        <w:tc>
          <w:tcPr>
            <w:tcW w:w="1173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3186,1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5A23" w:rsidRDefault="002B5A23" w:rsidP="001F71E0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2B5A23" w:rsidRPr="00B01874" w:rsidRDefault="002B5A23" w:rsidP="001F71E0">
            <w:pPr>
              <w:spacing w:line="240" w:lineRule="exact"/>
              <w:ind w:left="-11" w:right="-96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ный бю</w:t>
            </w:r>
            <w:r w:rsidRPr="00B01874">
              <w:rPr>
                <w:color w:val="000000"/>
                <w:sz w:val="22"/>
                <w:szCs w:val="22"/>
              </w:rPr>
              <w:t>д</w:t>
            </w:r>
            <w:r w:rsidRPr="00B0187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9001,9711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1173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pacing w:val="-20"/>
                <w:sz w:val="22"/>
                <w:szCs w:val="22"/>
              </w:rPr>
            </w:pPr>
            <w:r w:rsidRPr="00B01874">
              <w:rPr>
                <w:bCs/>
                <w:spacing w:val="-20"/>
                <w:sz w:val="22"/>
                <w:szCs w:val="22"/>
              </w:rPr>
              <w:t>0,0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5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</w:t>
            </w:r>
            <w:r w:rsidRPr="00B01874">
              <w:rPr>
                <w:spacing w:val="-12"/>
                <w:sz w:val="22"/>
                <w:szCs w:val="22"/>
              </w:rPr>
              <w:t>Ра</w:t>
            </w:r>
            <w:r w:rsidRPr="00B01874">
              <w:rPr>
                <w:spacing w:val="-12"/>
                <w:sz w:val="22"/>
                <w:szCs w:val="22"/>
              </w:rPr>
              <w:t>з</w:t>
            </w:r>
            <w:r w:rsidRPr="00B01874">
              <w:rPr>
                <w:spacing w:val="-12"/>
                <w:sz w:val="22"/>
                <w:szCs w:val="22"/>
              </w:rPr>
              <w:t>витие дополн</w:t>
            </w:r>
            <w:r w:rsidRPr="00B01874">
              <w:rPr>
                <w:spacing w:val="-12"/>
                <w:sz w:val="22"/>
                <w:szCs w:val="22"/>
              </w:rPr>
              <w:t>и</w:t>
            </w:r>
            <w:r w:rsidRPr="00B01874">
              <w:rPr>
                <w:spacing w:val="-12"/>
                <w:sz w:val="22"/>
                <w:szCs w:val="22"/>
              </w:rPr>
              <w:t>тельного образов</w:t>
            </w:r>
            <w:r w:rsidRPr="00B01874">
              <w:rPr>
                <w:spacing w:val="-12"/>
                <w:sz w:val="22"/>
                <w:szCs w:val="22"/>
              </w:rPr>
              <w:t>а</w:t>
            </w:r>
            <w:r w:rsidRPr="00B01874">
              <w:rPr>
                <w:spacing w:val="-12"/>
                <w:sz w:val="22"/>
                <w:szCs w:val="22"/>
              </w:rPr>
              <w:t>ния в Валдайском муниципальном районе</w:t>
            </w:r>
            <w:r w:rsidRPr="00B0187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1.2.1-1.2.7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5585,48078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7304,16414</w:t>
            </w:r>
          </w:p>
        </w:tc>
        <w:tc>
          <w:tcPr>
            <w:tcW w:w="1276" w:type="dxa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7917,225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7966,284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7395,188</w:t>
            </w:r>
          </w:p>
        </w:tc>
        <w:tc>
          <w:tcPr>
            <w:tcW w:w="1173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7395,188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461,525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1474,90288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1000,49211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469,4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</w:t>
            </w:r>
            <w:r w:rsidRPr="00B01874">
              <w:rPr>
                <w:spacing w:val="-12"/>
                <w:sz w:val="22"/>
                <w:szCs w:val="22"/>
              </w:rPr>
              <w:t>В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влечение молод</w:t>
            </w:r>
            <w:r w:rsidRPr="00B01874">
              <w:rPr>
                <w:spacing w:val="-12"/>
                <w:sz w:val="22"/>
                <w:szCs w:val="22"/>
              </w:rPr>
              <w:t>е</w:t>
            </w:r>
            <w:r w:rsidRPr="00B01874">
              <w:rPr>
                <w:spacing w:val="-12"/>
                <w:sz w:val="22"/>
                <w:szCs w:val="22"/>
              </w:rPr>
              <w:t>жи Валдайского муниципального района в социал</w:t>
            </w:r>
            <w:r w:rsidRPr="00B01874">
              <w:rPr>
                <w:spacing w:val="-12"/>
                <w:sz w:val="22"/>
                <w:szCs w:val="22"/>
              </w:rPr>
              <w:t>ь</w:t>
            </w:r>
            <w:r w:rsidRPr="00B01874">
              <w:rPr>
                <w:spacing w:val="-12"/>
                <w:sz w:val="22"/>
                <w:szCs w:val="22"/>
              </w:rPr>
              <w:t>ную практику</w:t>
            </w:r>
            <w:r w:rsidRPr="00B018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2.1.1-</w:t>
            </w:r>
            <w:r w:rsidRPr="00B01874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3242,60323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3114,11596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3774,03623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3675,73623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3856,3076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3856,3076</w:t>
            </w:r>
          </w:p>
        </w:tc>
      </w:tr>
      <w:tr w:rsidR="002B5A23" w:rsidRPr="00B01874" w:rsidTr="001F71E0">
        <w:trPr>
          <w:trHeight w:val="475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865,40045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879,13071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2B5A23" w:rsidRPr="00B01874" w:rsidTr="001F71E0">
        <w:trPr>
          <w:trHeight w:val="118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gramEnd"/>
            <w:r w:rsidRPr="00B01874">
              <w:rPr>
                <w:color w:val="000000"/>
                <w:sz w:val="22"/>
                <w:szCs w:val="22"/>
              </w:rPr>
              <w:t xml:space="preserve"> бю</w:t>
            </w:r>
            <w:r w:rsidRPr="00B01874">
              <w:rPr>
                <w:color w:val="000000"/>
                <w:sz w:val="22"/>
                <w:szCs w:val="22"/>
              </w:rPr>
              <w:t>д</w:t>
            </w:r>
            <w:r w:rsidRPr="00B0187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spacing w:val="-12"/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</w:t>
            </w:r>
            <w:r w:rsidRPr="00B01874">
              <w:rPr>
                <w:spacing w:val="-12"/>
                <w:sz w:val="22"/>
                <w:szCs w:val="22"/>
              </w:rPr>
              <w:t>Патриотическое воспитание нас</w:t>
            </w:r>
            <w:r w:rsidRPr="00B01874">
              <w:rPr>
                <w:spacing w:val="-12"/>
                <w:sz w:val="22"/>
                <w:szCs w:val="22"/>
              </w:rPr>
              <w:t>е</w:t>
            </w:r>
            <w:r w:rsidRPr="00B01874">
              <w:rPr>
                <w:spacing w:val="-12"/>
                <w:sz w:val="22"/>
                <w:szCs w:val="22"/>
              </w:rPr>
              <w:t>ления Валдайского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3.1.1-3.1.6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114,6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112,4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39,5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5" w:type="dxa"/>
            <w:vMerge w:val="restart"/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</w:t>
            </w:r>
            <w:r w:rsidRPr="00B01874">
              <w:rPr>
                <w:spacing w:val="-12"/>
                <w:sz w:val="22"/>
                <w:szCs w:val="22"/>
              </w:rPr>
              <w:t>С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циальная адапт</w:t>
            </w:r>
            <w:r w:rsidRPr="00B01874">
              <w:rPr>
                <w:spacing w:val="-12"/>
                <w:sz w:val="22"/>
                <w:szCs w:val="22"/>
              </w:rPr>
              <w:t>а</w:t>
            </w:r>
            <w:r w:rsidRPr="00B01874">
              <w:rPr>
                <w:spacing w:val="-12"/>
                <w:sz w:val="22"/>
                <w:szCs w:val="22"/>
              </w:rPr>
              <w:t>ция детей-сирот и детей, оставшихся без попечения р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дителей, а также лиц из числа детей-сирот и детей, о</w:t>
            </w:r>
            <w:r w:rsidRPr="00B01874">
              <w:rPr>
                <w:spacing w:val="-12"/>
                <w:sz w:val="22"/>
                <w:szCs w:val="22"/>
              </w:rPr>
              <w:t>с</w:t>
            </w:r>
            <w:r w:rsidRPr="00B01874">
              <w:rPr>
                <w:spacing w:val="-12"/>
                <w:sz w:val="22"/>
                <w:szCs w:val="22"/>
              </w:rPr>
              <w:t>тавшихся без п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печения родит</w:t>
            </w:r>
            <w:r w:rsidRPr="00B01874">
              <w:rPr>
                <w:spacing w:val="-12"/>
                <w:sz w:val="22"/>
                <w:szCs w:val="22"/>
              </w:rPr>
              <w:t>е</w:t>
            </w:r>
            <w:r w:rsidRPr="00B01874">
              <w:rPr>
                <w:spacing w:val="-12"/>
                <w:sz w:val="22"/>
                <w:szCs w:val="22"/>
              </w:rPr>
              <w:t>лей»</w:t>
            </w:r>
          </w:p>
        </w:tc>
        <w:tc>
          <w:tcPr>
            <w:tcW w:w="113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4.1.1-4.1.3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8837,73331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9875,36666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10978,8</w:t>
            </w:r>
          </w:p>
        </w:tc>
        <w:tc>
          <w:tcPr>
            <w:tcW w:w="1275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1276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9123,4</w:t>
            </w:r>
          </w:p>
        </w:tc>
        <w:tc>
          <w:tcPr>
            <w:tcW w:w="1134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4945,62307</w:t>
            </w:r>
          </w:p>
        </w:tc>
        <w:tc>
          <w:tcPr>
            <w:tcW w:w="1173" w:type="dxa"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4945,62307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gramEnd"/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859,29962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01874">
              <w:rPr>
                <w:sz w:val="22"/>
                <w:szCs w:val="22"/>
              </w:rPr>
              <w:t>Реализация по</w:t>
            </w:r>
            <w:r w:rsidRPr="00B01874">
              <w:rPr>
                <w:sz w:val="22"/>
                <w:szCs w:val="22"/>
              </w:rPr>
              <w:t>д</w:t>
            </w:r>
            <w:r w:rsidRPr="00B01874">
              <w:rPr>
                <w:sz w:val="22"/>
                <w:szCs w:val="22"/>
              </w:rPr>
              <w:t>программы «</w:t>
            </w:r>
            <w:r w:rsidRPr="00B01874">
              <w:rPr>
                <w:spacing w:val="-12"/>
                <w:sz w:val="22"/>
                <w:szCs w:val="22"/>
              </w:rPr>
              <w:t>Обеспечение ре</w:t>
            </w:r>
            <w:r w:rsidRPr="00B01874">
              <w:rPr>
                <w:spacing w:val="-12"/>
                <w:sz w:val="22"/>
                <w:szCs w:val="22"/>
              </w:rPr>
              <w:t>а</w:t>
            </w:r>
            <w:r w:rsidRPr="00B01874">
              <w:rPr>
                <w:spacing w:val="-12"/>
                <w:sz w:val="22"/>
                <w:szCs w:val="22"/>
              </w:rPr>
              <w:t>лизации муниц</w:t>
            </w:r>
            <w:r w:rsidRPr="00B01874">
              <w:rPr>
                <w:spacing w:val="-12"/>
                <w:sz w:val="22"/>
                <w:szCs w:val="22"/>
              </w:rPr>
              <w:t>и</w:t>
            </w:r>
            <w:r w:rsidRPr="00B01874">
              <w:rPr>
                <w:spacing w:val="-12"/>
                <w:sz w:val="22"/>
                <w:szCs w:val="22"/>
              </w:rPr>
              <w:t>пальной програ</w:t>
            </w:r>
            <w:r w:rsidRPr="00B01874">
              <w:rPr>
                <w:spacing w:val="-12"/>
                <w:sz w:val="22"/>
                <w:szCs w:val="22"/>
              </w:rPr>
              <w:t>м</w:t>
            </w:r>
            <w:r w:rsidRPr="00B01874">
              <w:rPr>
                <w:spacing w:val="-12"/>
                <w:sz w:val="22"/>
                <w:szCs w:val="22"/>
              </w:rPr>
              <w:t>мы в области обр</w:t>
            </w:r>
            <w:r w:rsidRPr="00B01874">
              <w:rPr>
                <w:spacing w:val="-12"/>
                <w:sz w:val="22"/>
                <w:szCs w:val="22"/>
              </w:rPr>
              <w:t>а</w:t>
            </w:r>
            <w:r w:rsidRPr="00B01874">
              <w:rPr>
                <w:spacing w:val="-12"/>
                <w:sz w:val="22"/>
                <w:szCs w:val="22"/>
              </w:rPr>
              <w:t>зования и мол</w:t>
            </w:r>
            <w:r w:rsidRPr="00B01874">
              <w:rPr>
                <w:spacing w:val="-12"/>
                <w:sz w:val="22"/>
                <w:szCs w:val="22"/>
              </w:rPr>
              <w:t>о</w:t>
            </w:r>
            <w:r w:rsidRPr="00B01874">
              <w:rPr>
                <w:spacing w:val="-12"/>
                <w:sz w:val="22"/>
                <w:szCs w:val="22"/>
              </w:rPr>
              <w:t>дежной политики в Валдайском мун</w:t>
            </w:r>
            <w:r w:rsidRPr="00B01874">
              <w:rPr>
                <w:spacing w:val="-12"/>
                <w:sz w:val="22"/>
                <w:szCs w:val="22"/>
              </w:rPr>
              <w:t>и</w:t>
            </w:r>
            <w:r w:rsidRPr="00B01874">
              <w:rPr>
                <w:spacing w:val="-12"/>
                <w:sz w:val="22"/>
                <w:szCs w:val="22"/>
              </w:rPr>
              <w:t>ципальном ра</w:t>
            </w:r>
            <w:r w:rsidRPr="00B01874">
              <w:rPr>
                <w:spacing w:val="-12"/>
                <w:sz w:val="22"/>
                <w:szCs w:val="22"/>
              </w:rPr>
              <w:t>й</w:t>
            </w:r>
            <w:r w:rsidRPr="00B01874">
              <w:rPr>
                <w:spacing w:val="-12"/>
                <w:sz w:val="22"/>
                <w:szCs w:val="22"/>
              </w:rPr>
              <w:t>оне</w:t>
            </w:r>
            <w:r w:rsidRPr="00B0187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комитет образ</w:t>
            </w:r>
            <w:r w:rsidRPr="00B01874">
              <w:rPr>
                <w:color w:val="000000"/>
                <w:sz w:val="22"/>
                <w:szCs w:val="22"/>
              </w:rPr>
              <w:t>о</w:t>
            </w:r>
            <w:r w:rsidRPr="00B01874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2020-2026</w:t>
            </w:r>
          </w:p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5.1.1 –</w:t>
            </w:r>
            <w:r w:rsidRPr="00B01874">
              <w:rPr>
                <w:color w:val="000000"/>
                <w:sz w:val="22"/>
                <w:szCs w:val="22"/>
              </w:rPr>
              <w:t>5.1.6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75647,47931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79910,6081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87210,42391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74882,50788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71329,55584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82086,41332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0187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222746,475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223166,159</w:t>
            </w:r>
          </w:p>
          <w:p w:rsidR="002B5A23" w:rsidRPr="00B01874" w:rsidRDefault="002B5A23" w:rsidP="001F71E0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228424,26399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189260,88061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179871,754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170462,43</w:t>
            </w:r>
          </w:p>
        </w:tc>
      </w:tr>
      <w:tr w:rsidR="002B5A23" w:rsidRPr="00B01874" w:rsidTr="001F71E0">
        <w:trPr>
          <w:trHeight w:val="20"/>
          <w:jc w:val="center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5A23" w:rsidRPr="00B01874" w:rsidRDefault="002B5A23" w:rsidP="001F71E0">
            <w:pPr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01874">
              <w:rPr>
                <w:color w:val="000000"/>
                <w:sz w:val="22"/>
                <w:szCs w:val="22"/>
              </w:rPr>
              <w:t>федераль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01874">
              <w:rPr>
                <w:color w:val="000000"/>
                <w:sz w:val="22"/>
                <w:szCs w:val="22"/>
              </w:rPr>
              <w:t>ный</w:t>
            </w:r>
            <w:proofErr w:type="gramEnd"/>
            <w:r w:rsidRPr="00B01874">
              <w:rPr>
                <w:color w:val="000000"/>
                <w:sz w:val="22"/>
                <w:szCs w:val="22"/>
              </w:rPr>
              <w:t xml:space="preserve"> бю</w:t>
            </w:r>
            <w:r w:rsidRPr="00B01874">
              <w:rPr>
                <w:color w:val="000000"/>
                <w:sz w:val="22"/>
                <w:szCs w:val="22"/>
              </w:rPr>
              <w:t>д</w:t>
            </w:r>
            <w:r w:rsidRPr="00B0187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6224,135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21850,6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57622,033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36241,045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20217,758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2B5A23" w:rsidRPr="00B01874" w:rsidRDefault="002B5A23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01874">
              <w:rPr>
                <w:bCs/>
                <w:sz w:val="22"/>
                <w:szCs w:val="22"/>
              </w:rPr>
              <w:t>0,0</w:t>
            </w:r>
          </w:p>
        </w:tc>
      </w:tr>
    </w:tbl>
    <w:p w:rsidR="002B5A23" w:rsidRDefault="002B5A23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DB5685" w:rsidRDefault="00DB5685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0C1E2E" w:rsidRDefault="000C1E2E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0C1E2E" w:rsidRDefault="000C1E2E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C50CFB" w:rsidRDefault="00C50CFB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C50CFB" w:rsidRDefault="00C50CFB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C50CFB" w:rsidRDefault="00C50CFB" w:rsidP="00DB02C9">
      <w:pPr>
        <w:spacing w:after="120"/>
        <w:ind w:left="1276"/>
        <w:jc w:val="center"/>
        <w:rPr>
          <w:b/>
          <w:color w:val="000000"/>
          <w:sz w:val="26"/>
          <w:szCs w:val="26"/>
        </w:rPr>
      </w:pPr>
    </w:p>
    <w:p w:rsidR="00DB02C9" w:rsidRPr="005F0A40" w:rsidRDefault="00DB02C9" w:rsidP="00DB02C9">
      <w:pPr>
        <w:pStyle w:val="ConsPlusTitle"/>
        <w:jc w:val="center"/>
        <w:outlineLvl w:val="1"/>
        <w:rPr>
          <w:sz w:val="26"/>
          <w:szCs w:val="26"/>
        </w:rPr>
      </w:pPr>
      <w:r w:rsidRPr="005F0A40">
        <w:rPr>
          <w:sz w:val="26"/>
          <w:szCs w:val="26"/>
        </w:rPr>
        <w:br w:type="page"/>
      </w:r>
      <w:r w:rsidRPr="005F0A40">
        <w:rPr>
          <w:sz w:val="26"/>
          <w:szCs w:val="26"/>
        </w:rPr>
        <w:lastRenderedPageBreak/>
        <w:t xml:space="preserve">Порядок расчета значений целевых показателей или источники получения информации муниципальной программы </w:t>
      </w:r>
    </w:p>
    <w:p w:rsidR="00DB02C9" w:rsidRPr="005F0A40" w:rsidRDefault="00DB02C9" w:rsidP="00DB02C9">
      <w:pPr>
        <w:pStyle w:val="ConsPlusTitle"/>
        <w:jc w:val="center"/>
        <w:outlineLvl w:val="1"/>
        <w:rPr>
          <w:sz w:val="26"/>
          <w:szCs w:val="26"/>
        </w:rPr>
      </w:pPr>
      <w:r w:rsidRPr="005F0A40">
        <w:rPr>
          <w:sz w:val="26"/>
          <w:szCs w:val="26"/>
        </w:rPr>
        <w:t>«Развитие образования и молодежной политики в Валдайском муниципальном районе</w:t>
      </w:r>
      <w:r w:rsidR="00100ACD" w:rsidRPr="005F0A40">
        <w:rPr>
          <w:sz w:val="26"/>
          <w:szCs w:val="26"/>
        </w:rPr>
        <w:t xml:space="preserve"> </w:t>
      </w:r>
      <w:r w:rsidRPr="005F0A40">
        <w:rPr>
          <w:sz w:val="26"/>
          <w:szCs w:val="26"/>
        </w:rPr>
        <w:t>до 2026 года»</w:t>
      </w:r>
    </w:p>
    <w:p w:rsidR="00DB02C9" w:rsidRPr="005F0A40" w:rsidRDefault="00DB02C9" w:rsidP="00DB02C9">
      <w:pPr>
        <w:pStyle w:val="ConsPlusTitle"/>
        <w:jc w:val="center"/>
        <w:outlineLvl w:val="1"/>
        <w:rPr>
          <w:sz w:val="26"/>
          <w:szCs w:val="2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5"/>
        <w:gridCol w:w="4678"/>
        <w:gridCol w:w="6504"/>
        <w:gridCol w:w="3544"/>
      </w:tblGrid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показателя, единица измерения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расчета значения целевого показателя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получения и</w:t>
            </w: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формации, необходимой для расчета целевого показателя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26" w:type="dxa"/>
            <w:gridSpan w:val="3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дошкольного и общего образования в Валдайском муниципальном районе»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 в возрасте от 3 до 7 лет, пол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чающих дошкольное образование в текущем году;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 в возрасте от 3 до 7 лет, получающих дошкольное образование в текущем году, и детей в возрасте от 3 до 7 лет, находящихся в очереди на получение в текущем году места в образовательных 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реждениях, реализующей образовательную программу дошкольного образования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автоматизированной информационной системы (далее АИС)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Удельный вес обучающих учреждений общего образования, обучающихся в 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обучающихся образовательных учр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ждений (включая филиалы), реализующих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тельные программы общего образования, осваивающих образовательные программы, соответствующие требов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ниям ФГОС общего образования;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обучающихся образовательных учр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ждений (включая филиалы), реализующих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тельные программы общего образования 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форма федерального стат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стического наблюдения N ОО-1 «Сведения об организ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ции, осуществляющей подг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товку по образовательным программам начального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щего, основного общего, среднего общего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ния» (далее форма N ОО-1)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сударственный экзамен, от числа вып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скников, участвовавших в нем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выпускников 11 (12) классов, сдавших единый государственный экзамен;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учащихся 11 (12) классов, допуще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ных к государственной итоговой аттестации по образ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вательным программам среднего общего образования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форма N ОО-1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получающих общее образование на дому с использ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ванием дистанционных образовател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ных технологий, от общей численности детей-инвалидов, которым это показано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детей-инвалидов, получающих общее образование на дому с использованием дистанционных образовательных технологий;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детей-инвалидов, которым 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казано обучение с использованием дистанционных обр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зовательных технологий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приказы министерства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муниципальных общеобразов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тельных учреждений,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(Q1 + Q2 +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+ Q16) / 16,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Q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показателей по городским поселениям и сельской местности, взятые из формы федерального ст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тистического наблюдения N ОО-2 «Сведения о матер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ально-технической и информационной базе, финансово-экономической деятельности общеобразовательной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ганизации» (далее форма N ОО-2)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форма N ОО-2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возрасте от 1,5 до 7 лет, охваченных дошкольным обр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зованием, в общей численности детей-инвалидов данного возраста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A / Q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детей-инвалидов в возрасте от 1,5 до 7 лет в дошкольных образовательных учреждениях;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Q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детей-инвалидов дошкольного возраста в возрасте от 1,5 до 7 лет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АИС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зданий образовательных учрежд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ний, в которых создана безбарьерная среда для инклюзивного образования детей-инвалидов, в общем количестве зданий образовательных учреждений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A / Q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зданий образовательных учре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дений, в которых создана универсальная безбарьерная среда для инклюзивного образования детей-инвалидов;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Q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зданий образовательных учре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дений в Валдайском районе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информация комитета образ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низаций, расположенных в сельской м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стности и малых городах, обновивших материально-техническую базу для 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лизации основных и дополнительных общеобразовательных программ цифр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вого, 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и гуман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тарного профилей (нарастающим ит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гом)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общеобразовател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ных учреждений, в которых созданы 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ловия для занятий физической культуры и спорта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учрежд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ний, в которых внедрена целевая модель цифровой образовательной среды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число образовательных учреждений, реализующих программы общего образования, в которых внедрена ц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левая модель цифровой образовательной среды;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</w:t>
            </w:r>
            <w:r w:rsidR="00B5039A" w:rsidRPr="00B5039A">
              <w:rPr>
                <w:rFonts w:ascii="Times New Roman" w:hAnsi="Times New Roman" w:cs="Times New Roman"/>
                <w:sz w:val="26"/>
                <w:szCs w:val="26"/>
              </w:rPr>
              <w:t>число образовательных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учреждений, реал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зующих программы общего образования,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пр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шедших добровольную независимую оценку профессиональной квалифик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R / Y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число педагогических работников образовательных учреждений, прошедших добровольную независимую оценку профессиональной квалификации;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число педагогических работников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тельных учреждений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образовательных 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реждений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26" w:type="dxa"/>
            <w:gridSpan w:val="3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«Развитие дополнительного образования в Валдайском муниципальном районе»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vMerge w:val="restart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от 5 до 18 лет,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ваченных дополнительным образован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К2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детей в возрасте от 5 до 18 лет, охв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ченных дополнительным образованием;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детей в возрасте от 5 до 18 лет, проживающих на территории  муниципального района </w:t>
            </w:r>
          </w:p>
        </w:tc>
        <w:tc>
          <w:tcPr>
            <w:tcW w:w="3544" w:type="dxa"/>
            <w:vMerge w:val="restart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формы федерального статистического наблюдения N 1-ДО «Сведения об учре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дении дополнительного обр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зования детей» (далее форма N 1-ДО)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vMerge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охваченных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ными общеразвивающими программами технической и естественно-научной 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правленности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К2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детей в возрасте от 5 до 18 лет, охв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ченных дополнительными общеразвивающими пр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граммами технической и естественно-научной напра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ленности;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детей в возрасте от 5 до 18 лет, охваченных дополнительным образованием</w:t>
            </w:r>
          </w:p>
        </w:tc>
        <w:tc>
          <w:tcPr>
            <w:tcW w:w="3544" w:type="dxa"/>
            <w:vMerge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возрасте от 5 до 18 лет, получающих дополнительное образование, от общей численности 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тей-инвалидов данного возраста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A / Q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детей-инвалидов в возрасте от 5 до 18 лет, получающих дополнительное образование;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Q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детей-инвалидов в возрасте от 5 до 18 лет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вновь оснащенных (созда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ных) мест дополнительного образования (нарастающим итогом)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дополнител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ным образованием с использованием сертификата персонифицированного дополнительного образования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К2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детей, охваченных дополнительным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разованием с использованием сертификата персониф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цированного дополнительного образования;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детей, охваченных дополнител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ным образованием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тельных учреждений, принимающих участие во всероссийской олимпиаде школьников по общеобразовательным 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предметам и иных конкурсных мер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приятиях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областной этап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сведения из базы участников регионального этапа всеро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сийской олимпиады школьн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ков, приказы об участии в конкурсах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всероссийский этап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приказы на отправку школ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ников на заключительные этапы всероссийских  оли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пиад и конкурсов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 в возрасте 5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18 лет, охв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ченных современными программами каникулярного образовательного отд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ха, в общей численности детей в возра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те 5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18 лет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Ч2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число детей в возрасте от 5 до 18 лет, охваченных современными программами каникулярного образов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тельного отдыха;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общая численность детей в возрасте от 5 до 18 лет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одаренных детей и талан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ливой молодежи, получивших финанс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вую поддержку (премии, стипендии) и другие виды поощрения на муниц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пальном, региональном, всероссийском уровнях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Число детей, охваченных деятельностью детских мобильного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Кванториум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проектов, направленных на обеспечение доступности дополнител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ных общеобразовательных программ 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тественно-научной и технической 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правленностей, соответствующих пр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оритетным направлениям технологич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ского развития Российской Федерации (нарастающим итогом)</w:t>
            </w:r>
            <w:proofErr w:type="gramEnd"/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Проектория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Уроки настоящего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, мероприятий пр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екта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Билет в будущее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или иных ан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логичных по возможностям, функциям и 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проектов, направленных на раннюю профориентацию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726" w:type="dxa"/>
            <w:gridSpan w:val="3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использования субс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дии, предоставляемой Валдайскому м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ниципальному району в текущем ф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нансовом году для обеспечения жилыми помещениями детей-сирот и детей,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тавшихся без попечения родителей, а также лиц из числа детей-сирот и детей, оставшихся без попечения родителей, подлежащих обеспечению жилыми 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мещениями по договорам найма сп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циализированных жилых помещений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К2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объем субсидии, освоенной областью в текущем финансовом году;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объем субсидии, предоставленной области в тек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щем финансовом году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  <w:vAlign w:val="center"/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 детей-сирот и детей, оста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шихся без попечения родителей, а также лиц из числа детей-сирот и детей,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тавшихся без попечения родителей, обеспеченных жилыми помещениями в отчетном финансовом году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использования су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венции, предоставляемой в текущем финансовом году для обеспечения лиц из числа детей-сирот и детей, оставши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ся без попечения родителей, единовр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менной выплатой на ремонт находящи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ся в их собственности жилых помещ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/ К2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объем субвенции, освоенной областью в текущем финансовом году;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объем субвенции, предоставленной области в т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кущем финансовом году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Численность детей-сирот и детей,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тавшихся без попечения родителей, а также лиц из числа детей-сирот и детей, оставшихся без попечения родителей, имеющих и не реализовавших право на обеспечение жилыми помещениями на конец отчетного финансового года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726" w:type="dxa"/>
            <w:gridSpan w:val="3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B5039A">
              <w:rPr>
                <w:b/>
                <w:sz w:val="26"/>
                <w:szCs w:val="26"/>
              </w:rPr>
              <w:t xml:space="preserve">Подпрограмма «Обеспечение реализации </w:t>
            </w:r>
            <w:r w:rsidRPr="00B5039A">
              <w:rPr>
                <w:b/>
                <w:bCs/>
                <w:sz w:val="26"/>
                <w:szCs w:val="26"/>
              </w:rPr>
              <w:t>муниципальной программы «Развитие образования и молодежной политики в Валдайском муниципальном районе до 2026 года»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платы педагогических работников уро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ня дошкольного образования муниц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пальных образовательных учреждений к средней заработной плате в общем обр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зовании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ЗПд / 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ЗПд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среднемесячная заработная плата педагогических работников муниципальных учреждений, реализующих дошкольное образование;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заработная плата в общем образовании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по данным формы федерал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ного статистического набл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дения N ЗП-образование «Сведения о численности и оплате труда работников сф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ры образования по категориям персонала» (далее форма N ЗП-образование) по организ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циям, подведомственным к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митету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Отношение средней заработной платы педагогических работников уровня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щего образования муниципальных обр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зовательных учреждений к средней з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работной плате наемных работников в учреждении, у индивидуальных пре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принимателей и физических лиц (сре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немесячному доходу от трудовой де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тельности) в области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ЗПп / 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э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ЗПп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среднемесячная заработная плата педагогических работников муниципальных образовательных учрежд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ний общего образования;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э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в области (прогноз по данным министе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ства инвестиционной политики Новгородской области)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по данным формы N ЗП-образование по организациям, подведомственным комитету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платы педагогов муниципальных учр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ждений дополнительного образования детей к среднемесячной заработной пл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те учителей в области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доп / 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э x 100 %, где: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доп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среднемесячная заработная плата педагогов м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ниципальных образовательных учреждений дополн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тельного образования детей; </w:t>
            </w:r>
          </w:p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1141C" w:rsidRPr="00B503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э </w:t>
            </w:r>
            <w:r w:rsidR="0041141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 среднемесячная заработная плата учителей в 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ласти (прогноз по данным министерства инвестицио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ной политики Новгородской области)</w:t>
            </w: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по данным формы N ЗП-образование по организациям, подведомственным комитету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Уровень освоения средств мероприятий программы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  <w:tr w:rsidR="00DB02C9" w:rsidRPr="005F0A40" w:rsidTr="00100ACD">
        <w:trPr>
          <w:jc w:val="center"/>
        </w:trPr>
        <w:tc>
          <w:tcPr>
            <w:tcW w:w="725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Количество, имеющихся энергосерви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ный контракт, заключенных муниц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пальными образовательными учрежд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 xml:space="preserve">ниями </w:t>
            </w:r>
          </w:p>
        </w:tc>
        <w:tc>
          <w:tcPr>
            <w:tcW w:w="650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Mar>
              <w:top w:w="0" w:type="dxa"/>
              <w:bottom w:w="0" w:type="dxa"/>
            </w:tcMar>
          </w:tcPr>
          <w:p w:rsidR="00DB02C9" w:rsidRPr="00B5039A" w:rsidRDefault="00DB02C9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039A">
              <w:rPr>
                <w:rFonts w:ascii="Times New Roman" w:hAnsi="Times New Roman" w:cs="Times New Roman"/>
                <w:sz w:val="26"/>
                <w:szCs w:val="26"/>
              </w:rPr>
              <w:t>данные комитета образования</w:t>
            </w:r>
          </w:p>
        </w:tc>
      </w:tr>
    </w:tbl>
    <w:p w:rsidR="00DB02C9" w:rsidRPr="005F0A40" w:rsidRDefault="00DB02C9" w:rsidP="00260484">
      <w:pPr>
        <w:rPr>
          <w:sz w:val="26"/>
          <w:szCs w:val="26"/>
        </w:rPr>
      </w:pPr>
    </w:p>
    <w:p w:rsidR="00275663" w:rsidRPr="005F0A40" w:rsidRDefault="00275663">
      <w:pPr>
        <w:rPr>
          <w:sz w:val="26"/>
          <w:szCs w:val="26"/>
        </w:rPr>
      </w:pPr>
    </w:p>
    <w:p w:rsidR="00100ACD" w:rsidRPr="005F0A40" w:rsidRDefault="00100ACD">
      <w:pPr>
        <w:rPr>
          <w:sz w:val="26"/>
          <w:szCs w:val="26"/>
        </w:rPr>
      </w:pPr>
    </w:p>
    <w:p w:rsidR="00100ACD" w:rsidRPr="005F0A40" w:rsidRDefault="00100ACD">
      <w:pPr>
        <w:rPr>
          <w:sz w:val="26"/>
          <w:szCs w:val="26"/>
        </w:rPr>
        <w:sectPr w:rsidR="00100ACD" w:rsidRPr="005F0A40" w:rsidSect="00275663">
          <w:pgSz w:w="16838" w:h="11906" w:orient="landscape"/>
          <w:pgMar w:top="1985" w:right="851" w:bottom="567" w:left="851" w:header="720" w:footer="720" w:gutter="0"/>
          <w:cols w:space="720"/>
          <w:titlePg/>
          <w:docGrid w:linePitch="272"/>
        </w:sectPr>
      </w:pPr>
    </w:p>
    <w:p w:rsidR="00100ACD" w:rsidRPr="005F0A40" w:rsidRDefault="00100ACD" w:rsidP="00CA5F4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A40">
        <w:rPr>
          <w:rFonts w:ascii="Times New Roman" w:hAnsi="Times New Roman" w:cs="Times New Roman"/>
          <w:b/>
          <w:sz w:val="26"/>
          <w:szCs w:val="26"/>
        </w:rPr>
        <w:lastRenderedPageBreak/>
        <w:t>Паспорт подпрограммы</w:t>
      </w:r>
    </w:p>
    <w:p w:rsidR="00CA5F40" w:rsidRDefault="00100ACD" w:rsidP="00CA5F4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-284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«Развитие дошкольного и общего образования </w:t>
      </w:r>
      <w:proofErr w:type="gramStart"/>
      <w:r w:rsidRPr="005F0A40">
        <w:rPr>
          <w:b/>
          <w:sz w:val="26"/>
          <w:szCs w:val="26"/>
        </w:rPr>
        <w:t>в</w:t>
      </w:r>
      <w:proofErr w:type="gramEnd"/>
      <w:r w:rsidRPr="005F0A40">
        <w:rPr>
          <w:b/>
          <w:sz w:val="26"/>
          <w:szCs w:val="26"/>
        </w:rPr>
        <w:t xml:space="preserve"> </w:t>
      </w:r>
    </w:p>
    <w:p w:rsidR="00100ACD" w:rsidRPr="005F0A40" w:rsidRDefault="00100ACD" w:rsidP="00CA5F4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-284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Валдайском муниципальном </w:t>
      </w:r>
      <w:proofErr w:type="gramStart"/>
      <w:r w:rsidRPr="005F0A40">
        <w:rPr>
          <w:b/>
          <w:sz w:val="26"/>
          <w:szCs w:val="26"/>
        </w:rPr>
        <w:t>районе</w:t>
      </w:r>
      <w:proofErr w:type="gramEnd"/>
      <w:r w:rsidRPr="005F0A40">
        <w:rPr>
          <w:b/>
          <w:sz w:val="26"/>
          <w:szCs w:val="26"/>
        </w:rPr>
        <w:t>»</w:t>
      </w:r>
    </w:p>
    <w:p w:rsidR="00100ACD" w:rsidRPr="00CA5F40" w:rsidRDefault="00100ACD" w:rsidP="00CA5F4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sz w:val="26"/>
          <w:szCs w:val="26"/>
        </w:rPr>
      </w:pPr>
      <w:r w:rsidRPr="00CA5F40">
        <w:rPr>
          <w:sz w:val="26"/>
          <w:szCs w:val="26"/>
        </w:rPr>
        <w:t xml:space="preserve">муниципальной программы «Развитие образования и молодёжной политики </w:t>
      </w:r>
    </w:p>
    <w:p w:rsidR="00100ACD" w:rsidRPr="00CA5F40" w:rsidRDefault="00100ACD" w:rsidP="00CA5F40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sz w:val="26"/>
          <w:szCs w:val="26"/>
        </w:rPr>
      </w:pPr>
      <w:r w:rsidRPr="00CA5F40">
        <w:rPr>
          <w:sz w:val="26"/>
          <w:szCs w:val="26"/>
        </w:rPr>
        <w:t>в Валдайском муниципальном районе до 2026 года»</w:t>
      </w:r>
    </w:p>
    <w:p w:rsidR="00100ACD" w:rsidRPr="005F0A40" w:rsidRDefault="00100ACD" w:rsidP="00100AC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0ACD" w:rsidRPr="005F0A40" w:rsidRDefault="00100ACD" w:rsidP="0041141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5F40">
        <w:rPr>
          <w:b/>
          <w:sz w:val="26"/>
          <w:szCs w:val="26"/>
        </w:rPr>
        <w:t>Исполнители подпрограммы</w:t>
      </w:r>
      <w:r w:rsidRPr="005F0A40">
        <w:rPr>
          <w:sz w:val="26"/>
          <w:szCs w:val="26"/>
        </w:rPr>
        <w:t>:</w:t>
      </w:r>
    </w:p>
    <w:p w:rsidR="00100ACD" w:rsidRPr="005F0A40" w:rsidRDefault="00100ACD" w:rsidP="00100ACD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образования);</w:t>
      </w:r>
    </w:p>
    <w:p w:rsidR="00100ACD" w:rsidRPr="005F0A40" w:rsidRDefault="00100ACD" w:rsidP="00100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муниципальной системы образования» (далее ЦОМСО);</w:t>
      </w:r>
    </w:p>
    <w:p w:rsidR="00100ACD" w:rsidRPr="005F0A40" w:rsidRDefault="00100ACD" w:rsidP="00100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100ACD" w:rsidRPr="005F0A40" w:rsidRDefault="00100ACD" w:rsidP="00100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лее комитет финансов) (по согласованию);</w:t>
      </w:r>
    </w:p>
    <w:p w:rsidR="00100ACD" w:rsidRPr="005F0A40" w:rsidRDefault="00100ACD" w:rsidP="00100AC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филиал № 2 государственного областного бюджетного учреждения «Новг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родский областной центр психолого-педагогической, медицинской и социальной помощи» (далее ЦППРК) (по согласованию).</w:t>
      </w:r>
    </w:p>
    <w:p w:rsidR="00100ACD" w:rsidRPr="005F0A40" w:rsidRDefault="00100ACD" w:rsidP="00100ACD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CA5F40">
        <w:rPr>
          <w:b/>
          <w:sz w:val="26"/>
          <w:szCs w:val="26"/>
        </w:rPr>
        <w:t>Задачи и целевые показатели подпрограммы муниципальной пр</w:t>
      </w:r>
      <w:r w:rsidRPr="00CA5F40">
        <w:rPr>
          <w:b/>
          <w:sz w:val="26"/>
          <w:szCs w:val="26"/>
        </w:rPr>
        <w:t>о</w:t>
      </w:r>
      <w:r w:rsidRPr="00CA5F40">
        <w:rPr>
          <w:b/>
          <w:sz w:val="26"/>
          <w:szCs w:val="26"/>
        </w:rPr>
        <w:t>граммы:</w:t>
      </w:r>
    </w:p>
    <w:tbl>
      <w:tblPr>
        <w:tblpPr w:leftFromText="180" w:rightFromText="180" w:vertAnchor="text" w:tblpX="78" w:tblpY="1"/>
        <w:tblOverlap w:val="never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7"/>
        <w:gridCol w:w="2324"/>
        <w:gridCol w:w="535"/>
        <w:gridCol w:w="26"/>
        <w:gridCol w:w="995"/>
        <w:gridCol w:w="708"/>
        <w:gridCol w:w="567"/>
        <w:gridCol w:w="709"/>
        <w:gridCol w:w="657"/>
        <w:gridCol w:w="813"/>
        <w:gridCol w:w="9"/>
        <w:gridCol w:w="625"/>
        <w:gridCol w:w="35"/>
        <w:gridCol w:w="642"/>
      </w:tblGrid>
      <w:tr w:rsidR="00100ACD" w:rsidRPr="005F0A40" w:rsidTr="00276BDC">
        <w:trPr>
          <w:trHeight w:val="311"/>
        </w:trPr>
        <w:tc>
          <w:tcPr>
            <w:tcW w:w="577" w:type="dxa"/>
            <w:vMerge w:val="restart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2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tabs>
                <w:tab w:val="left" w:pos="3215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целевого показ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56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мер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760" w:type="dxa"/>
            <w:gridSpan w:val="10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276BDC" w:rsidRPr="005F0A40" w:rsidTr="00276BDC">
        <w:trPr>
          <w:trHeight w:val="2224"/>
        </w:trPr>
        <w:tc>
          <w:tcPr>
            <w:tcW w:w="577" w:type="dxa"/>
            <w:vMerge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4" w:type="dxa"/>
            <w:vMerge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5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276BDC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аз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знач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ние цел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100ACD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зателя (2019 год)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244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217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222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115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13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152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69" w:type="dxa"/>
            <w:gridSpan w:val="3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225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  <w:vAlign w:val="center"/>
          </w:tcPr>
          <w:p w:rsidR="00100ACD" w:rsidRPr="005F0A40" w:rsidRDefault="00100ACD" w:rsidP="00B5039A">
            <w:pPr>
              <w:pStyle w:val="ConsPlusNormal"/>
              <w:spacing w:line="240" w:lineRule="exact"/>
              <w:ind w:left="-225"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276BDC" w:rsidRPr="005F0A40" w:rsidTr="00276BDC">
        <w:trPr>
          <w:trHeight w:val="145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3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9" w:type="dxa"/>
            <w:gridSpan w:val="3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00ACD" w:rsidRPr="005F0A40" w:rsidTr="00276BDC">
        <w:trPr>
          <w:trHeight w:val="145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5" w:type="dxa"/>
            <w:gridSpan w:val="13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1. Повышение эффективности и качества услуг в сфере общего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</w:tr>
      <w:tr w:rsidR="00276BDC" w:rsidRPr="005F0A40" w:rsidTr="00276BDC">
        <w:trPr>
          <w:trHeight w:val="739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Доступность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школьного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для детей в возрасте от 3 до 7 лет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76BDC" w:rsidRPr="005F0A40" w:rsidTr="00276BDC">
        <w:trPr>
          <w:trHeight w:val="926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Удельный вес об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чающих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 общего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зования, обуча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щихся в соответс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вии с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94,85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95,9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97,5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98,5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76BDC" w:rsidRPr="005F0A40" w:rsidTr="00276BDC">
        <w:trPr>
          <w:trHeight w:val="740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Удельный вес лиц, сдавших единый государственный экзамен, от числа выпускников, уч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ствовавших в нем 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98,6</w:t>
            </w:r>
          </w:p>
        </w:tc>
      </w:tr>
      <w:tr w:rsidR="00276BDC" w:rsidRPr="005F0A40" w:rsidTr="00276BDC">
        <w:trPr>
          <w:trHeight w:val="145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пол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чающих общее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разование на дому 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использованием дистанционных образовательных технологий, от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щей численности детей-инвалидов, которым это пок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зано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00ACD" w:rsidRPr="005F0A40" w:rsidTr="00276BDC">
        <w:trPr>
          <w:trHeight w:val="145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645" w:type="dxa"/>
            <w:gridSpan w:val="13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2. Создание условий для получения качественного образования</w:t>
            </w:r>
          </w:p>
        </w:tc>
      </w:tr>
      <w:tr w:rsidR="00276BDC" w:rsidRPr="005F0A40" w:rsidTr="00276BDC">
        <w:trPr>
          <w:trHeight w:val="145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муниципал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общеобразов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ний, соответс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вующих совреме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ным требованиям обучения, в общем количестве гос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дарственных (м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ниципальных)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организаций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276BDC" w:rsidRPr="005F0A40" w:rsidTr="00276BDC">
        <w:trPr>
          <w:trHeight w:val="1213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расте от 1,5 до 7 лет, охваченных дошкольным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зованием, в общей численности детей-инвалидов данного возраста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276BDC" w:rsidRPr="005F0A40" w:rsidTr="00276BDC">
        <w:trPr>
          <w:trHeight w:val="1471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зданий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учр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ждений, в которых создана безбарье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ная среда для ин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люзивного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детей-инвалидов, в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щем количестве зданий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spacing w:line="240" w:lineRule="exact"/>
              <w:ind w:hanging="14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16,0</w:t>
            </w:r>
          </w:p>
        </w:tc>
      </w:tr>
      <w:tr w:rsidR="00276BDC" w:rsidRPr="005F0A40" w:rsidTr="00276BDC">
        <w:trPr>
          <w:trHeight w:val="2426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общ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организаций, 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положенных в сельской местн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сти и малых гор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дах, обновивших материально-техническую базу для реализации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новных и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общеобр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зовательных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грамм цифрового,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и гуман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тарного профилей (нарастающим 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гом)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6BDC" w:rsidRPr="005F0A40" w:rsidTr="00276BDC">
        <w:trPr>
          <w:trHeight w:val="971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зданий общеобразовател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учреждений, в которых созданы условия для зан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тий физической культуры и спорта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00ACD" w:rsidRPr="005F0A40" w:rsidTr="00276BDC">
        <w:trPr>
          <w:trHeight w:val="258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5" w:type="dxa"/>
            <w:gridSpan w:val="13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3. Создание механизмов мотивации педагогов к непрерывному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фессиональному развитию</w:t>
            </w:r>
          </w:p>
        </w:tc>
      </w:tr>
      <w:tr w:rsidR="00276BDC" w:rsidRPr="005F0A40" w:rsidTr="00276BDC">
        <w:trPr>
          <w:trHeight w:val="971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общеобраз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вательных учре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дений, в которых внедрена целевая модель цифровой образовательной среды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76BDC" w:rsidRPr="005F0A40" w:rsidTr="00276BDC">
        <w:trPr>
          <w:trHeight w:val="971"/>
        </w:trPr>
        <w:tc>
          <w:tcPr>
            <w:tcW w:w="57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педагогич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ских работников, прошедших добр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вольную независ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мую оценку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фессиональной квалификации</w:t>
            </w:r>
          </w:p>
        </w:tc>
        <w:tc>
          <w:tcPr>
            <w:tcW w:w="53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21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657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22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625" w:type="dxa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677" w:type="dxa"/>
            <w:gridSpan w:val="2"/>
            <w:tcMar>
              <w:top w:w="0" w:type="dxa"/>
              <w:bottom w:w="0" w:type="dxa"/>
            </w:tcMar>
          </w:tcPr>
          <w:p w:rsidR="00100ACD" w:rsidRPr="005F0A40" w:rsidRDefault="00100ACD" w:rsidP="00B5039A">
            <w:pPr>
              <w:pStyle w:val="ConsPlusNormal"/>
              <w:spacing w:line="240" w:lineRule="exact"/>
              <w:ind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00ACD" w:rsidRPr="005F0A40" w:rsidRDefault="00100ACD" w:rsidP="00276BD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3. </w:t>
      </w:r>
      <w:r w:rsidRPr="00CA5F40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>: 2020-2026 годы.</w:t>
      </w:r>
    </w:p>
    <w:p w:rsidR="00100ACD" w:rsidRDefault="00100ACD" w:rsidP="00276BD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4</w:t>
      </w:r>
      <w:r w:rsidRPr="00CA5F40">
        <w:rPr>
          <w:b/>
          <w:sz w:val="26"/>
          <w:szCs w:val="26"/>
        </w:rPr>
        <w:t>. 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76"/>
        <w:gridCol w:w="2212"/>
        <w:gridCol w:w="1356"/>
        <w:gridCol w:w="2354"/>
        <w:gridCol w:w="1476"/>
      </w:tblGrid>
      <w:tr w:rsidR="005A37BF" w:rsidRPr="00033917" w:rsidTr="001F71E0">
        <w:trPr>
          <w:trHeight w:val="114"/>
          <w:tblHeader/>
          <w:jc w:val="center"/>
        </w:trPr>
        <w:tc>
          <w:tcPr>
            <w:tcW w:w="588" w:type="dxa"/>
            <w:vMerge w:val="restart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A37BF" w:rsidRPr="00033917" w:rsidTr="001F71E0">
        <w:trPr>
          <w:trHeight w:val="114"/>
          <w:tblHeader/>
          <w:jc w:val="center"/>
        </w:trPr>
        <w:tc>
          <w:tcPr>
            <w:tcW w:w="588" w:type="dxa"/>
            <w:vMerge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областной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местный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033917">
              <w:rPr>
                <w:sz w:val="24"/>
                <w:szCs w:val="24"/>
              </w:rPr>
              <w:t>сре</w:t>
            </w:r>
            <w:r w:rsidRPr="00033917">
              <w:rPr>
                <w:sz w:val="24"/>
                <w:szCs w:val="24"/>
              </w:rPr>
              <w:t>д</w:t>
            </w:r>
            <w:r w:rsidRPr="0003391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всего</w:t>
            </w:r>
          </w:p>
        </w:tc>
      </w:tr>
      <w:tr w:rsidR="005A37BF" w:rsidRPr="00033917" w:rsidTr="001F71E0">
        <w:trPr>
          <w:trHeight w:val="114"/>
          <w:tblHeader/>
          <w:jc w:val="center"/>
        </w:trPr>
        <w:tc>
          <w:tcPr>
            <w:tcW w:w="588" w:type="dxa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</w:t>
            </w:r>
          </w:p>
        </w:tc>
      </w:tr>
      <w:tr w:rsidR="005A37BF" w:rsidRPr="00033917" w:rsidTr="001F71E0">
        <w:trPr>
          <w:trHeight w:val="47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4785,79237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9001,9711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676,03549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14463,79896</w:t>
            </w:r>
          </w:p>
        </w:tc>
      </w:tr>
      <w:tr w:rsidR="005A37BF" w:rsidRPr="00033917" w:rsidTr="001F71E0">
        <w:trPr>
          <w:trHeight w:val="67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9642,3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1166,5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10808,8</w:t>
            </w:r>
          </w:p>
        </w:tc>
      </w:tr>
      <w:tr w:rsidR="005A37BF" w:rsidRPr="00033917" w:rsidTr="001F71E0">
        <w:trPr>
          <w:trHeight w:val="255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6626,7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449,9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7076,6</w:t>
            </w:r>
          </w:p>
        </w:tc>
      </w:tr>
      <w:tr w:rsidR="005A37BF" w:rsidRPr="00033917" w:rsidTr="001F71E0">
        <w:trPr>
          <w:trHeight w:val="255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6646,5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449,3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7095,8</w:t>
            </w:r>
          </w:p>
        </w:tc>
      </w:tr>
      <w:tr w:rsidR="005A37BF" w:rsidRPr="00033917" w:rsidTr="001F71E0">
        <w:trPr>
          <w:trHeight w:val="255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6646,5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449,3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7095,8</w:t>
            </w:r>
          </w:p>
        </w:tc>
      </w:tr>
      <w:tr w:rsidR="005A37BF" w:rsidRPr="00033917" w:rsidTr="001F71E0">
        <w:trPr>
          <w:trHeight w:val="255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3186,1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458,5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3644,6</w:t>
            </w:r>
          </w:p>
        </w:tc>
      </w:tr>
      <w:tr w:rsidR="005A37BF" w:rsidRPr="00033917" w:rsidTr="001F71E0">
        <w:trPr>
          <w:trHeight w:val="255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3186,1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458,5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033917" w:rsidRDefault="005A37BF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3644,6</w:t>
            </w:r>
          </w:p>
        </w:tc>
      </w:tr>
      <w:tr w:rsidR="005A37BF" w:rsidRPr="00033917" w:rsidTr="001F71E0">
        <w:trPr>
          <w:trHeight w:val="216"/>
          <w:jc w:val="center"/>
        </w:trPr>
        <w:tc>
          <w:tcPr>
            <w:tcW w:w="588" w:type="dxa"/>
          </w:tcPr>
          <w:p w:rsidR="005A37BF" w:rsidRPr="00033917" w:rsidRDefault="005A37BF" w:rsidP="001F71E0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5A37BF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37BF" w:rsidRPr="005A37BF" w:rsidRDefault="005A37BF" w:rsidP="001F71E0">
            <w:pPr>
              <w:jc w:val="center"/>
              <w:rPr>
                <w:b/>
                <w:sz w:val="24"/>
                <w:szCs w:val="24"/>
              </w:rPr>
            </w:pPr>
            <w:r w:rsidRPr="005A37BF">
              <w:rPr>
                <w:b/>
                <w:sz w:val="24"/>
                <w:szCs w:val="24"/>
              </w:rPr>
              <w:t>40719,99237</w:t>
            </w:r>
          </w:p>
        </w:tc>
        <w:tc>
          <w:tcPr>
            <w:tcW w:w="0" w:type="auto"/>
          </w:tcPr>
          <w:p w:rsidR="005A37BF" w:rsidRPr="005A37BF" w:rsidRDefault="005A37BF" w:rsidP="001F71E0">
            <w:pPr>
              <w:jc w:val="center"/>
              <w:rPr>
                <w:b/>
                <w:sz w:val="24"/>
                <w:szCs w:val="24"/>
              </w:rPr>
            </w:pPr>
            <w:r w:rsidRPr="005A37BF">
              <w:rPr>
                <w:b/>
                <w:sz w:val="24"/>
                <w:szCs w:val="24"/>
              </w:rPr>
              <w:t>9001,97110</w:t>
            </w:r>
          </w:p>
        </w:tc>
        <w:tc>
          <w:tcPr>
            <w:tcW w:w="0" w:type="auto"/>
          </w:tcPr>
          <w:p w:rsidR="005A37BF" w:rsidRPr="005A37BF" w:rsidRDefault="005A37BF" w:rsidP="001F71E0">
            <w:pPr>
              <w:jc w:val="center"/>
              <w:rPr>
                <w:b/>
                <w:sz w:val="24"/>
                <w:szCs w:val="24"/>
              </w:rPr>
            </w:pPr>
            <w:r w:rsidRPr="005A37BF">
              <w:rPr>
                <w:b/>
                <w:sz w:val="24"/>
                <w:szCs w:val="24"/>
              </w:rPr>
              <w:t>4108,03549</w:t>
            </w:r>
          </w:p>
        </w:tc>
        <w:tc>
          <w:tcPr>
            <w:tcW w:w="0" w:type="auto"/>
          </w:tcPr>
          <w:p w:rsidR="005A37BF" w:rsidRPr="005A37BF" w:rsidRDefault="005A37BF" w:rsidP="001F71E0">
            <w:pPr>
              <w:jc w:val="center"/>
              <w:rPr>
                <w:b/>
                <w:sz w:val="24"/>
                <w:szCs w:val="24"/>
              </w:rPr>
            </w:pPr>
            <w:r w:rsidRPr="005A37B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A37BF" w:rsidRPr="005A37BF" w:rsidRDefault="005A37BF" w:rsidP="001F71E0">
            <w:pPr>
              <w:jc w:val="center"/>
              <w:rPr>
                <w:b/>
                <w:sz w:val="24"/>
                <w:szCs w:val="24"/>
              </w:rPr>
            </w:pPr>
            <w:r w:rsidRPr="005A37BF">
              <w:rPr>
                <w:b/>
                <w:sz w:val="24"/>
                <w:szCs w:val="24"/>
              </w:rPr>
              <w:t>53829,99896</w:t>
            </w:r>
          </w:p>
        </w:tc>
      </w:tr>
    </w:tbl>
    <w:p w:rsidR="005A37BF" w:rsidRDefault="005A37BF" w:rsidP="005A37BF">
      <w:pPr>
        <w:widowControl w:val="0"/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</w:p>
    <w:p w:rsidR="00100ACD" w:rsidRPr="005F0A40" w:rsidRDefault="00100ACD" w:rsidP="00276BDC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5.Ожидаемые конечные результаты реализации подпрограммы: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5.1. Повышение эффективности образования за счет внедрения ФГОС на всех уровнях образования;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5.2. Обеспечение доступности дошкольного образования для детей в возра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те от 2 месяцев до 7 лет;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5.3.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5.4. Обеспечение доли лиц, сдавших единый государственный экзамен, от числа выпускников, участвовавших в нем, не менее 98,6 % ежегодно;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5.5. Обеспечение получения общего образования на дому с использованием дистанционных образовательных технологий для 100 % детей-инвалидов, которым это показано;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lastRenderedPageBreak/>
        <w:t xml:space="preserve">5.6. Обновление к 2024 году материально-технической базы для реализации основных и дополнительных общеобразовательных программ цифрового, </w:t>
      </w:r>
      <w:proofErr w:type="gramStart"/>
      <w:r w:rsidRPr="005F0A40">
        <w:rPr>
          <w:sz w:val="26"/>
          <w:szCs w:val="26"/>
        </w:rPr>
        <w:t>естес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венно-научного</w:t>
      </w:r>
      <w:proofErr w:type="gramEnd"/>
      <w:r w:rsidRPr="005F0A40">
        <w:rPr>
          <w:sz w:val="26"/>
          <w:szCs w:val="26"/>
        </w:rPr>
        <w:t xml:space="preserve"> и гуманитарного профилей в 5 общеобразовательных учрежден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ях;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5.7. Внедрение целевой модели цифровой образовательной среды во всех общеобразовательных учреждениях;</w:t>
      </w:r>
    </w:p>
    <w:p w:rsidR="00100ACD" w:rsidRPr="005F0A40" w:rsidRDefault="00100ACD" w:rsidP="00100ACD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5.8. </w:t>
      </w:r>
      <w:proofErr w:type="gramStart"/>
      <w:r w:rsidRPr="005F0A40">
        <w:rPr>
          <w:sz w:val="26"/>
          <w:szCs w:val="26"/>
        </w:rPr>
        <w:t>Внедрение целевой модели, предусматривающей создание системы и</w:t>
      </w:r>
      <w:r w:rsidRPr="005F0A40">
        <w:rPr>
          <w:sz w:val="26"/>
          <w:szCs w:val="26"/>
        </w:rPr>
        <w:t>н</w:t>
      </w:r>
      <w:r w:rsidRPr="005F0A40">
        <w:rPr>
          <w:sz w:val="26"/>
          <w:szCs w:val="26"/>
        </w:rPr>
        <w:t>формирования родителей по вопросам образования детей, в том числе на площа</w:t>
      </w:r>
      <w:r w:rsidRPr="005F0A40">
        <w:rPr>
          <w:sz w:val="26"/>
          <w:szCs w:val="26"/>
        </w:rPr>
        <w:t>д</w:t>
      </w:r>
      <w:r w:rsidRPr="005F0A40">
        <w:rPr>
          <w:sz w:val="26"/>
          <w:szCs w:val="26"/>
        </w:rPr>
        <w:t>ках объектов социальной инфраструктуры, распространение типовых информац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онных и методических материалов для родителей (законных представителей) по вопросам развития, воспитания и обучения детей, в том числе по вопросам раннего развития детей в возрасте до 3 лет и детей с ограниченными возможностями здор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вья;</w:t>
      </w:r>
      <w:proofErr w:type="gramEnd"/>
    </w:p>
    <w:p w:rsidR="00100ACD" w:rsidRPr="005F0A40" w:rsidRDefault="00100ACD" w:rsidP="00100ACD">
      <w:pPr>
        <w:pStyle w:val="afb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5.9. Реализация комплекса мер для непрерывного и планомерного повыш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ния квалификации педагогических работников, в том числе на основе использов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ния современных цифровых технологий, формирования и участия в професси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нальных ассоциациях, программах обмена опытом и лучшими практиками, пр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влечения работодателей к дополнительному профессиональному образованию п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дагогических работников, в том числе в форме стажировок.</w:t>
      </w:r>
    </w:p>
    <w:p w:rsidR="00276BDC" w:rsidRPr="005F0A40" w:rsidRDefault="00276BDC" w:rsidP="00100ACD">
      <w:pPr>
        <w:rPr>
          <w:sz w:val="26"/>
          <w:szCs w:val="26"/>
        </w:rPr>
      </w:pPr>
    </w:p>
    <w:p w:rsidR="00276BDC" w:rsidRPr="005F0A40" w:rsidRDefault="00276BDC" w:rsidP="00276BDC">
      <w:pPr>
        <w:rPr>
          <w:sz w:val="26"/>
          <w:szCs w:val="26"/>
        </w:rPr>
        <w:sectPr w:rsidR="00276BDC" w:rsidRPr="005F0A40" w:rsidSect="00100ACD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276BDC" w:rsidRPr="005F0A40" w:rsidRDefault="00276BDC" w:rsidP="00CA5F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276BDC" w:rsidRPr="005F0A40" w:rsidRDefault="00276BDC" w:rsidP="00CA5F40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 «Развитие дошкольного и общего образования в Валдайском муниципальном районе» </w:t>
      </w:r>
    </w:p>
    <w:p w:rsidR="00276BDC" w:rsidRPr="005F0A40" w:rsidRDefault="00276BDC" w:rsidP="00CA5F40">
      <w:pPr>
        <w:spacing w:line="240" w:lineRule="exact"/>
        <w:jc w:val="center"/>
        <w:rPr>
          <w:bCs/>
          <w:sz w:val="26"/>
          <w:szCs w:val="26"/>
        </w:rPr>
      </w:pPr>
      <w:r w:rsidRPr="005F0A40">
        <w:rPr>
          <w:bCs/>
          <w:sz w:val="26"/>
          <w:szCs w:val="26"/>
        </w:rPr>
        <w:t xml:space="preserve">муниципальной программы «Развитие образования и молодежной </w:t>
      </w:r>
    </w:p>
    <w:p w:rsidR="00276BDC" w:rsidRDefault="00276BDC" w:rsidP="00CA5F40">
      <w:pPr>
        <w:spacing w:line="240" w:lineRule="exact"/>
        <w:jc w:val="center"/>
        <w:rPr>
          <w:bCs/>
          <w:sz w:val="26"/>
          <w:szCs w:val="26"/>
        </w:rPr>
      </w:pPr>
      <w:r w:rsidRPr="005F0A40">
        <w:rPr>
          <w:bCs/>
          <w:sz w:val="26"/>
          <w:szCs w:val="26"/>
        </w:rPr>
        <w:t>политики в Валдайском муниципальном районе до 2026 года»</w:t>
      </w: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7"/>
        <w:gridCol w:w="3686"/>
        <w:gridCol w:w="1101"/>
        <w:gridCol w:w="992"/>
        <w:gridCol w:w="993"/>
        <w:gridCol w:w="1559"/>
        <w:gridCol w:w="1276"/>
        <w:gridCol w:w="992"/>
        <w:gridCol w:w="992"/>
        <w:gridCol w:w="992"/>
        <w:gridCol w:w="851"/>
        <w:gridCol w:w="850"/>
        <w:gridCol w:w="792"/>
        <w:gridCol w:w="15"/>
      </w:tblGrid>
      <w:tr w:rsidR="000F71AC" w:rsidRPr="00671DA9" w:rsidTr="001F71E0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 xml:space="preserve">№ </w:t>
            </w:r>
            <w:r w:rsidRPr="00671DA9">
              <w:rPr>
                <w:b/>
                <w:sz w:val="24"/>
                <w:szCs w:val="24"/>
              </w:rPr>
              <w:br/>
            </w:r>
            <w:proofErr w:type="gramStart"/>
            <w:r w:rsidRPr="00671DA9">
              <w:rPr>
                <w:b/>
                <w:sz w:val="24"/>
                <w:szCs w:val="24"/>
              </w:rPr>
              <w:t>п</w:t>
            </w:r>
            <w:proofErr w:type="gramEnd"/>
            <w:r w:rsidRPr="00671D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 xml:space="preserve">Наименование </w:t>
            </w:r>
            <w:r w:rsidRPr="00671DA9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Исполни</w:t>
            </w:r>
          </w:p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тель м</w:t>
            </w:r>
            <w:r w:rsidRPr="00671DA9">
              <w:rPr>
                <w:b/>
                <w:sz w:val="24"/>
                <w:szCs w:val="24"/>
              </w:rPr>
              <w:t>е</w:t>
            </w:r>
            <w:r w:rsidRPr="00671DA9">
              <w:rPr>
                <w:b/>
                <w:sz w:val="24"/>
                <w:szCs w:val="24"/>
              </w:rPr>
              <w:t>ропри</w:t>
            </w:r>
            <w:r w:rsidRPr="00671DA9">
              <w:rPr>
                <w:b/>
                <w:sz w:val="24"/>
                <w:szCs w:val="24"/>
              </w:rPr>
              <w:t>я</w:t>
            </w:r>
            <w:r w:rsidRPr="00671DA9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Срок реализа</w:t>
            </w:r>
          </w:p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Целе</w:t>
            </w:r>
          </w:p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 xml:space="preserve">вой </w:t>
            </w:r>
            <w:r w:rsidRPr="00671DA9">
              <w:rPr>
                <w:b/>
                <w:sz w:val="24"/>
                <w:szCs w:val="24"/>
              </w:rPr>
              <w:br/>
              <w:t>показа</w:t>
            </w:r>
          </w:p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тель</w:t>
            </w:r>
          </w:p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(номер</w:t>
            </w:r>
            <w:proofErr w:type="gramEnd"/>
          </w:p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</w:t>
            </w:r>
          </w:p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показ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теля</w:t>
            </w:r>
          </w:p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из па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порта подпр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граммы)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0F71AC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Источ</w:t>
            </w:r>
          </w:p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ник финанс</w:t>
            </w:r>
            <w:r w:rsidRPr="00671DA9">
              <w:rPr>
                <w:b/>
                <w:sz w:val="24"/>
                <w:szCs w:val="24"/>
              </w:rPr>
              <w:t>и</w:t>
            </w:r>
            <w:r w:rsidRPr="00671DA9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760" w:type="dxa"/>
            <w:gridSpan w:val="8"/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2026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  <w:vAlign w:val="center"/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  <w:vAlign w:val="center"/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14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</w:t>
            </w:r>
          </w:p>
        </w:tc>
        <w:tc>
          <w:tcPr>
            <w:tcW w:w="15091" w:type="dxa"/>
            <w:gridSpan w:val="13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Задача 1</w:t>
            </w:r>
            <w:r w:rsidRPr="00671DA9">
              <w:rPr>
                <w:sz w:val="24"/>
                <w:szCs w:val="24"/>
              </w:rPr>
              <w:t>. Повышение эффективности и качества услуг в сфере общего образования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Реализация комплекса меропри</w:t>
            </w:r>
            <w:r w:rsidRPr="00671DA9">
              <w:rPr>
                <w:sz w:val="24"/>
                <w:szCs w:val="24"/>
              </w:rPr>
              <w:t>я</w:t>
            </w:r>
            <w:r w:rsidRPr="00671DA9">
              <w:rPr>
                <w:sz w:val="24"/>
                <w:szCs w:val="24"/>
              </w:rPr>
              <w:t>тий по внедрению ФГОС начал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ного общего, основного общего, среднего общего образования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вания,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Организация участия обучающи</w:t>
            </w:r>
            <w:r w:rsidRPr="00671DA9">
              <w:rPr>
                <w:sz w:val="24"/>
                <w:szCs w:val="24"/>
              </w:rPr>
              <w:t>х</w:t>
            </w:r>
            <w:r w:rsidRPr="00671DA9">
              <w:rPr>
                <w:sz w:val="24"/>
                <w:szCs w:val="24"/>
              </w:rPr>
              <w:t>ся общеобразовательных орган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заций области в российских и м</w:t>
            </w:r>
            <w:r w:rsidRPr="00671DA9">
              <w:rPr>
                <w:sz w:val="24"/>
                <w:szCs w:val="24"/>
              </w:rPr>
              <w:t>е</w:t>
            </w:r>
            <w:r w:rsidRPr="00671DA9">
              <w:rPr>
                <w:sz w:val="24"/>
                <w:szCs w:val="24"/>
              </w:rPr>
              <w:t>ждународных сопоставительных исследованиях образовательных достижений обучающихся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вания,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1166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1.3.</w:t>
            </w: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 xml:space="preserve">Независимая оценка </w:t>
            </w:r>
            <w:proofErr w:type="gramStart"/>
            <w:r w:rsidRPr="00671DA9">
              <w:rPr>
                <w:sz w:val="24"/>
                <w:szCs w:val="24"/>
              </w:rPr>
              <w:t>качества у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ловий осуществления образов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тельной деятельности муниц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пальных образовательных учре</w:t>
            </w:r>
            <w:r w:rsidRPr="00671DA9">
              <w:rPr>
                <w:sz w:val="24"/>
                <w:szCs w:val="24"/>
              </w:rPr>
              <w:t>ж</w:t>
            </w:r>
            <w:r w:rsidRPr="00671DA9">
              <w:rPr>
                <w:sz w:val="24"/>
                <w:szCs w:val="24"/>
              </w:rPr>
              <w:t>дений</w:t>
            </w:r>
            <w:proofErr w:type="gramEnd"/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2022 2025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1.2, 1.3, 2.1,</w:t>
            </w: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2.3, 2.5-3.2</w:t>
            </w: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945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1.4.</w:t>
            </w: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Организация приобретения или изготовления бланков документов об образовании и (или) квалиф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lastRenderedPageBreak/>
              <w:t>кации муниципальными общео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 xml:space="preserve">вания, </w:t>
            </w:r>
            <w:r w:rsidRPr="00671DA9">
              <w:rPr>
                <w:sz w:val="24"/>
                <w:szCs w:val="24"/>
              </w:rPr>
              <w:lastRenderedPageBreak/>
              <w:t>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40,2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40,2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40,2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34,4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34,4</w:t>
            </w:r>
          </w:p>
        </w:tc>
      </w:tr>
      <w:tr w:rsidR="000F71AC" w:rsidRPr="00671DA9" w:rsidTr="001F71E0">
        <w:trPr>
          <w:trHeight w:val="97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3,9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0,4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0,4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091" w:type="dxa"/>
            <w:gridSpan w:val="13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b/>
                <w:sz w:val="24"/>
                <w:szCs w:val="24"/>
              </w:rPr>
              <w:t>Задача 2.</w:t>
            </w:r>
            <w:r w:rsidRPr="00671DA9">
              <w:rPr>
                <w:sz w:val="24"/>
                <w:szCs w:val="24"/>
              </w:rPr>
              <w:t xml:space="preserve"> Создание условий для получения качественного образования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Обеспечение доступа к информ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ционно-телекоммуникационной сети "Интернет" муниципальных образовательных учреждений, осуществляющих образовател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ную деятельность по образов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тельным программам начального общего, основного общего и сре</w:t>
            </w:r>
            <w:r w:rsidRPr="00671DA9">
              <w:rPr>
                <w:sz w:val="24"/>
                <w:szCs w:val="24"/>
              </w:rPr>
              <w:t>д</w:t>
            </w:r>
            <w:r w:rsidRPr="00671DA9">
              <w:rPr>
                <w:sz w:val="24"/>
                <w:szCs w:val="24"/>
              </w:rPr>
              <w:t>него общего образования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2020 -2026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236,7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671DA9">
              <w:rPr>
                <w:sz w:val="24"/>
                <w:szCs w:val="24"/>
              </w:rPr>
              <w:t>Организация обеспечения мун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ципальных общеобразовательных учреждений, осуществляющих образовательную деятельность по имеющим государственную а</w:t>
            </w:r>
            <w:r w:rsidRPr="00671DA9">
              <w:rPr>
                <w:sz w:val="24"/>
                <w:szCs w:val="24"/>
              </w:rPr>
              <w:t>к</w:t>
            </w:r>
            <w:r w:rsidRPr="00671DA9">
              <w:rPr>
                <w:sz w:val="24"/>
                <w:szCs w:val="24"/>
              </w:rPr>
              <w:t>кредитацию образовательным программам начального общего, основного общего, среднего 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>щего образования, учебниками в соответствии с федеральным п</w:t>
            </w:r>
            <w:r w:rsidRPr="00671DA9">
              <w:rPr>
                <w:sz w:val="24"/>
                <w:szCs w:val="24"/>
              </w:rPr>
              <w:t>е</w:t>
            </w:r>
            <w:r w:rsidRPr="00671DA9">
              <w:rPr>
                <w:sz w:val="24"/>
                <w:szCs w:val="24"/>
              </w:rPr>
              <w:t>речнем учебников, рекомендова</w:t>
            </w:r>
            <w:r w:rsidRPr="00671DA9">
              <w:rPr>
                <w:sz w:val="24"/>
                <w:szCs w:val="24"/>
              </w:rPr>
              <w:t>н</w:t>
            </w:r>
            <w:r w:rsidRPr="00671DA9">
              <w:rPr>
                <w:sz w:val="24"/>
                <w:szCs w:val="24"/>
              </w:rPr>
              <w:t>ных к использованию при реал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зации имеющих государственную аккредитацию образовательных программ начального общего, о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новного общего, среднего общего образования, и (или) учебными пособиями, допущенными к и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пользованию при реализации имеющих государственную а</w:t>
            </w:r>
            <w:r w:rsidRPr="00671DA9">
              <w:rPr>
                <w:sz w:val="24"/>
                <w:szCs w:val="24"/>
              </w:rPr>
              <w:t>к</w:t>
            </w:r>
            <w:r w:rsidRPr="00671DA9">
              <w:rPr>
                <w:sz w:val="24"/>
                <w:szCs w:val="24"/>
              </w:rPr>
              <w:t>кредитацию образовательных программ начального</w:t>
            </w:r>
            <w:proofErr w:type="gramEnd"/>
            <w:r w:rsidRPr="00671DA9">
              <w:rPr>
                <w:sz w:val="24"/>
                <w:szCs w:val="24"/>
              </w:rPr>
              <w:t xml:space="preserve"> общего, о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новного общего, среднего общего образования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вания, 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2020 -2026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1086,2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1036,9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1056,7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1056,7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1082,7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1082,7</w:t>
            </w:r>
          </w:p>
        </w:tc>
      </w:tr>
      <w:tr w:rsidR="000F71AC" w:rsidRPr="00671DA9" w:rsidTr="001F71E0">
        <w:trPr>
          <w:gridAfter w:val="1"/>
          <w:wAfter w:w="15" w:type="dxa"/>
          <w:trHeight w:val="120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2.3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Обеспечение пожарной безопа</w:t>
            </w:r>
            <w:r w:rsidRPr="00671DA9">
              <w:rPr>
                <w:sz w:val="24"/>
                <w:szCs w:val="24"/>
              </w:rPr>
              <w:t>с</w:t>
            </w:r>
            <w:r w:rsidRPr="00671DA9">
              <w:rPr>
                <w:sz w:val="24"/>
                <w:szCs w:val="24"/>
              </w:rPr>
              <w:t>ности, антитеррористической и антикриминальной безопасности муниципальных общеобразов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тельных учреждений, муниц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пальных учреждений дополн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тельного образования детей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образов</w:t>
            </w:r>
            <w:r w:rsidRPr="00671DA9">
              <w:rPr>
                <w:sz w:val="24"/>
                <w:szCs w:val="24"/>
              </w:rPr>
              <w:t>а</w:t>
            </w:r>
            <w:r w:rsidRPr="00671DA9">
              <w:rPr>
                <w:sz w:val="24"/>
                <w:szCs w:val="24"/>
              </w:rPr>
              <w:t>ния, ЦОМСО, ООУ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2020 -2026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1832,3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4652,2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1781,4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1781,4</w:t>
            </w:r>
          </w:p>
        </w:tc>
        <w:tc>
          <w:tcPr>
            <w:tcW w:w="851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1781,4</w:t>
            </w:r>
          </w:p>
        </w:tc>
        <w:tc>
          <w:tcPr>
            <w:tcW w:w="850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1832,3</w:t>
            </w:r>
          </w:p>
        </w:tc>
        <w:tc>
          <w:tcPr>
            <w:tcW w:w="7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1832,3</w:t>
            </w:r>
          </w:p>
        </w:tc>
      </w:tr>
      <w:tr w:rsidR="000F71AC" w:rsidRPr="00671DA9" w:rsidTr="001F71E0">
        <w:trPr>
          <w:gridAfter w:val="1"/>
          <w:wAfter w:w="15" w:type="dxa"/>
          <w:trHeight w:val="934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F71AC" w:rsidRPr="00671DA9" w:rsidRDefault="000F71AC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</w:t>
            </w:r>
            <w:r w:rsidRPr="00671DA9">
              <w:rPr>
                <w:sz w:val="24"/>
                <w:szCs w:val="24"/>
              </w:rPr>
              <w:t>д</w:t>
            </w:r>
            <w:r w:rsidRPr="00671DA9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458,1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1163,0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445,4</w:t>
            </w:r>
          </w:p>
        </w:tc>
        <w:tc>
          <w:tcPr>
            <w:tcW w:w="9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445,4</w:t>
            </w:r>
          </w:p>
        </w:tc>
        <w:tc>
          <w:tcPr>
            <w:tcW w:w="851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445,4</w:t>
            </w:r>
          </w:p>
        </w:tc>
        <w:tc>
          <w:tcPr>
            <w:tcW w:w="850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458,1</w:t>
            </w:r>
          </w:p>
        </w:tc>
        <w:tc>
          <w:tcPr>
            <w:tcW w:w="792" w:type="dxa"/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458,1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Реализации мероприятий реги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нального проекта «Современная школа»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ЦОМСО, 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1123,23371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3591,0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3376,5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3376,5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3376,5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2057,47327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21,42531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643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rFonts w:eastAsia="Calibri"/>
                <w:sz w:val="24"/>
                <w:szCs w:val="24"/>
                <w:lang w:eastAsia="en-US"/>
              </w:rPr>
              <w:t>На создание (</w:t>
            </w:r>
            <w:r w:rsidR="002B5A23" w:rsidRPr="00671DA9">
              <w:rPr>
                <w:rFonts w:eastAsia="Calibri"/>
                <w:sz w:val="24"/>
                <w:szCs w:val="24"/>
                <w:lang w:eastAsia="en-US"/>
              </w:rPr>
              <w:t>обновление) матер</w:t>
            </w:r>
            <w:r w:rsidR="002B5A23" w:rsidRPr="00671DA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B5A23" w:rsidRPr="00671DA9">
              <w:rPr>
                <w:rFonts w:eastAsia="Calibri"/>
                <w:sz w:val="24"/>
                <w:szCs w:val="24"/>
                <w:lang w:eastAsia="en-US"/>
              </w:rPr>
              <w:t>ально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-технической базы для ре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лизации основных и дополн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тельных общеобразователь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ных программ цифрового и гуман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тарного профилей в общеобраз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вательных организациях, расп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1DA9">
              <w:rPr>
                <w:rFonts w:eastAsia="Calibri"/>
                <w:sz w:val="24"/>
                <w:szCs w:val="24"/>
                <w:lang w:eastAsia="en-US"/>
              </w:rPr>
              <w:t>ложенных в сельской местности и малых городах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63,63371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4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2057,47327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525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21,42531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2B5A23" w:rsidRDefault="002B5A23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B5A23">
              <w:rPr>
                <w:sz w:val="24"/>
                <w:szCs w:val="24"/>
              </w:rPr>
              <w:t>Обеспечение деятельности це</w:t>
            </w:r>
            <w:r w:rsidRPr="002B5A23">
              <w:rPr>
                <w:sz w:val="24"/>
                <w:szCs w:val="24"/>
              </w:rPr>
              <w:t>н</w:t>
            </w:r>
            <w:r w:rsidRPr="002B5A23">
              <w:rPr>
                <w:sz w:val="24"/>
                <w:szCs w:val="24"/>
              </w:rPr>
              <w:t>тров образования цифрового и г</w:t>
            </w:r>
            <w:r w:rsidRPr="002B5A23">
              <w:rPr>
                <w:sz w:val="24"/>
                <w:szCs w:val="24"/>
              </w:rPr>
              <w:t>у</w:t>
            </w:r>
            <w:r w:rsidRPr="002B5A23">
              <w:rPr>
                <w:sz w:val="24"/>
                <w:szCs w:val="24"/>
              </w:rPr>
              <w:t xml:space="preserve">манитарного профилей, центров образования </w:t>
            </w:r>
            <w:proofErr w:type="gramStart"/>
            <w:r w:rsidRPr="002B5A23">
              <w:rPr>
                <w:sz w:val="24"/>
                <w:szCs w:val="24"/>
              </w:rPr>
              <w:t>естественно-научной</w:t>
            </w:r>
            <w:proofErr w:type="gramEnd"/>
            <w:r w:rsidRPr="002B5A23">
              <w:rPr>
                <w:sz w:val="24"/>
                <w:szCs w:val="24"/>
              </w:rPr>
              <w:t xml:space="preserve"> и технологической направленн</w:t>
            </w:r>
            <w:r w:rsidRPr="002B5A23">
              <w:rPr>
                <w:sz w:val="24"/>
                <w:szCs w:val="24"/>
              </w:rPr>
              <w:t>о</w:t>
            </w:r>
            <w:r w:rsidRPr="002B5A23">
              <w:rPr>
                <w:sz w:val="24"/>
                <w:szCs w:val="24"/>
              </w:rPr>
              <w:t>стей в общеобразовательных м</w:t>
            </w:r>
            <w:r w:rsidRPr="002B5A23">
              <w:rPr>
                <w:sz w:val="24"/>
                <w:szCs w:val="24"/>
              </w:rPr>
              <w:t>у</w:t>
            </w:r>
            <w:r w:rsidRPr="002B5A23">
              <w:rPr>
                <w:sz w:val="24"/>
                <w:szCs w:val="24"/>
              </w:rPr>
              <w:t>ниципальных организациях о</w:t>
            </w:r>
            <w:r w:rsidRPr="002B5A23">
              <w:rPr>
                <w:sz w:val="24"/>
                <w:szCs w:val="24"/>
              </w:rPr>
              <w:t>б</w:t>
            </w:r>
            <w:r w:rsidRPr="002B5A23">
              <w:rPr>
                <w:sz w:val="24"/>
                <w:szCs w:val="24"/>
              </w:rPr>
              <w:t>ласти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ЦОМСО,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359,6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2686,0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3076,5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3076,5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3076,5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2.4.3.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Финансовое обеспечение деятел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ности центров образования ци</w:t>
            </w:r>
            <w:r w:rsidRPr="00671DA9">
              <w:rPr>
                <w:sz w:val="24"/>
                <w:szCs w:val="24"/>
              </w:rPr>
              <w:t>ф</w:t>
            </w:r>
            <w:r w:rsidRPr="00671DA9">
              <w:rPr>
                <w:sz w:val="24"/>
                <w:szCs w:val="24"/>
              </w:rPr>
              <w:t>рового и гуманитарного профилей в общеобразовательных муниц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 xml:space="preserve">пальных организациях области 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144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2.4.4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Финансовое обеспечение деятел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ности центров образования ест</w:t>
            </w:r>
            <w:r w:rsidRPr="00671DA9">
              <w:rPr>
                <w:sz w:val="24"/>
                <w:szCs w:val="24"/>
              </w:rPr>
              <w:t>е</w:t>
            </w:r>
            <w:r w:rsidRPr="00671DA9">
              <w:rPr>
                <w:sz w:val="24"/>
                <w:szCs w:val="24"/>
              </w:rPr>
              <w:t>ственнонаучной и технологич</w:t>
            </w:r>
            <w:r w:rsidRPr="00671DA9">
              <w:rPr>
                <w:sz w:val="24"/>
                <w:szCs w:val="24"/>
              </w:rPr>
              <w:t>е</w:t>
            </w:r>
            <w:r w:rsidRPr="00671DA9">
              <w:rPr>
                <w:sz w:val="24"/>
                <w:szCs w:val="24"/>
              </w:rPr>
              <w:t>ской направленностей в общео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>разовательных организациях 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 xml:space="preserve">ласти, расположенных </w:t>
            </w:r>
            <w:proofErr w:type="gramStart"/>
            <w:r w:rsidRPr="00671DA9">
              <w:rPr>
                <w:sz w:val="24"/>
                <w:szCs w:val="24"/>
              </w:rPr>
              <w:t>в</w:t>
            </w:r>
            <w:proofErr w:type="gramEnd"/>
            <w:r w:rsidRPr="00671DA9">
              <w:rPr>
                <w:sz w:val="24"/>
                <w:szCs w:val="24"/>
              </w:rPr>
              <w:t xml:space="preserve"> сельской 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местности и малых городах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705,0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377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Реализация мероприятий реги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нального проекта «Успех каждого ребенка»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2019-2021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268,36667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898,45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129,65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2.5.1.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</w:t>
            </w:r>
            <w:r w:rsidRPr="00671DA9">
              <w:rPr>
                <w:color w:val="000000"/>
                <w:sz w:val="24"/>
                <w:szCs w:val="24"/>
              </w:rPr>
              <w:t>о</w:t>
            </w:r>
            <w:r w:rsidRPr="00671DA9">
              <w:rPr>
                <w:color w:val="000000"/>
                <w:sz w:val="24"/>
                <w:szCs w:val="24"/>
              </w:rPr>
              <w:t>родах, условий для занятий физ</w:t>
            </w:r>
            <w:r w:rsidRPr="00671DA9">
              <w:rPr>
                <w:color w:val="000000"/>
                <w:sz w:val="24"/>
                <w:szCs w:val="24"/>
              </w:rPr>
              <w:t>и</w:t>
            </w:r>
            <w:r w:rsidRPr="00671DA9">
              <w:rPr>
                <w:color w:val="000000"/>
                <w:sz w:val="24"/>
                <w:szCs w:val="24"/>
              </w:rPr>
              <w:t>ческой культурой и спортом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2019-2021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268,36667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898,45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129,65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2.6.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реги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нального проекта "Поддержка с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мей, имеющих детей"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2.6.1.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Оказание комплексной психолого-педагогической и информацио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но-просветительской поддержки родителям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2.6.2.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психолого-педагогической, методической и консультативной помощи родит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лям детей, получающих дошкол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ное образование в семье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-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</w:t>
            </w:r>
          </w:p>
        </w:tc>
        <w:tc>
          <w:tcPr>
            <w:tcW w:w="15091" w:type="dxa"/>
            <w:gridSpan w:val="13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Задача 3. Создание механизмов мотивации педагогов к непрерывному профессиональному развитию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Реализация мероприятий реги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нального проекта "Цифровая 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>разовательная среда"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комитет образ</w:t>
            </w:r>
            <w:r w:rsidRPr="00671DA9">
              <w:rPr>
                <w:sz w:val="24"/>
                <w:szCs w:val="24"/>
              </w:rPr>
              <w:t>о</w:t>
            </w:r>
            <w:r w:rsidRPr="00671DA9">
              <w:rPr>
                <w:sz w:val="24"/>
                <w:szCs w:val="24"/>
              </w:rPr>
              <w:t>вания, ЦОМСО, 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207,49199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6046,04783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62,96018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469"/>
          <w:jc w:val="center"/>
        </w:trPr>
        <w:tc>
          <w:tcPr>
            <w:tcW w:w="697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86" w:type="dxa"/>
            <w:vMerge w:val="restart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autoSpaceDE w:val="0"/>
              <w:autoSpaceDN w:val="0"/>
              <w:adjustRightInd w:val="0"/>
              <w:spacing w:before="120" w:line="220" w:lineRule="exact"/>
              <w:jc w:val="both"/>
              <w:rPr>
                <w:sz w:val="24"/>
                <w:szCs w:val="24"/>
                <w:vertAlign w:val="superscript"/>
              </w:rPr>
            </w:pPr>
            <w:r w:rsidRPr="00671DA9">
              <w:rPr>
                <w:sz w:val="24"/>
                <w:szCs w:val="24"/>
              </w:rPr>
              <w:t xml:space="preserve">Внедрение целевой </w:t>
            </w:r>
            <w:r w:rsidRPr="00671DA9">
              <w:rPr>
                <w:spacing w:val="-6"/>
                <w:sz w:val="24"/>
                <w:szCs w:val="24"/>
              </w:rPr>
              <w:t>модели цифр</w:t>
            </w:r>
            <w:r w:rsidRPr="00671DA9">
              <w:rPr>
                <w:spacing w:val="-6"/>
                <w:sz w:val="24"/>
                <w:szCs w:val="24"/>
              </w:rPr>
              <w:t>о</w:t>
            </w:r>
            <w:r w:rsidRPr="00671DA9">
              <w:rPr>
                <w:spacing w:val="-6"/>
                <w:sz w:val="24"/>
                <w:szCs w:val="24"/>
              </w:rPr>
              <w:t>вой обра</w:t>
            </w:r>
            <w:r w:rsidRPr="00671DA9">
              <w:rPr>
                <w:sz w:val="24"/>
                <w:szCs w:val="24"/>
              </w:rPr>
              <w:t>зовательной среды в о</w:t>
            </w:r>
            <w:r w:rsidRPr="00671DA9">
              <w:rPr>
                <w:sz w:val="24"/>
                <w:szCs w:val="24"/>
              </w:rPr>
              <w:t>б</w:t>
            </w:r>
            <w:r w:rsidRPr="00671DA9">
              <w:rPr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ОМСО, ООУ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2020 - 2024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186,99199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501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6046,04783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62,96018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3.1.2.</w:t>
            </w:r>
          </w:p>
        </w:tc>
        <w:tc>
          <w:tcPr>
            <w:tcW w:w="3686" w:type="dxa"/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71DA9">
              <w:rPr>
                <w:spacing w:val="-6"/>
                <w:sz w:val="24"/>
                <w:szCs w:val="24"/>
              </w:rPr>
              <w:t>Финансовое обеспечение</w:t>
            </w:r>
            <w:r w:rsidRPr="00671DA9">
              <w:rPr>
                <w:sz w:val="24"/>
                <w:szCs w:val="24"/>
              </w:rPr>
              <w:t xml:space="preserve"> внедр</w:t>
            </w:r>
            <w:r w:rsidRPr="00671DA9">
              <w:rPr>
                <w:sz w:val="24"/>
                <w:szCs w:val="24"/>
              </w:rPr>
              <w:t>е</w:t>
            </w:r>
            <w:r w:rsidRPr="00671DA9">
              <w:rPr>
                <w:sz w:val="24"/>
                <w:szCs w:val="24"/>
              </w:rPr>
              <w:t>ния и функционирования целевой модели цифровой образовател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ной среды в общеобразовател</w:t>
            </w:r>
            <w:r w:rsidRPr="00671DA9">
              <w:rPr>
                <w:sz w:val="24"/>
                <w:szCs w:val="24"/>
              </w:rPr>
              <w:t>ь</w:t>
            </w:r>
            <w:r w:rsidRPr="00671DA9">
              <w:rPr>
                <w:sz w:val="24"/>
                <w:szCs w:val="24"/>
              </w:rPr>
              <w:t>ных муниципальных организац</w:t>
            </w:r>
            <w:r w:rsidRPr="00671DA9">
              <w:rPr>
                <w:sz w:val="24"/>
                <w:szCs w:val="24"/>
              </w:rPr>
              <w:t>и</w:t>
            </w:r>
            <w:r w:rsidRPr="00671DA9">
              <w:rPr>
                <w:sz w:val="24"/>
                <w:szCs w:val="24"/>
              </w:rPr>
              <w:t>ях области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  <w:tr w:rsidR="000F71AC" w:rsidRPr="00671DA9" w:rsidTr="001F71E0">
        <w:trPr>
          <w:trHeight w:val="2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671DA9">
              <w:rPr>
                <w:spacing w:val="-6"/>
                <w:sz w:val="24"/>
                <w:szCs w:val="24"/>
              </w:rPr>
              <w:t>Финансовое обеспечение функци</w:t>
            </w:r>
            <w:r w:rsidRPr="00671DA9">
              <w:rPr>
                <w:spacing w:val="-6"/>
                <w:sz w:val="24"/>
                <w:szCs w:val="24"/>
              </w:rPr>
              <w:t>о</w:t>
            </w:r>
            <w:r w:rsidRPr="00671DA9">
              <w:rPr>
                <w:spacing w:val="-6"/>
                <w:sz w:val="24"/>
                <w:szCs w:val="24"/>
              </w:rPr>
              <w:t>нирования целевой модели цифр</w:t>
            </w:r>
            <w:r w:rsidRPr="00671DA9">
              <w:rPr>
                <w:spacing w:val="-6"/>
                <w:sz w:val="24"/>
                <w:szCs w:val="24"/>
              </w:rPr>
              <w:t>о</w:t>
            </w:r>
            <w:r w:rsidRPr="00671DA9">
              <w:rPr>
                <w:spacing w:val="-6"/>
                <w:sz w:val="24"/>
                <w:szCs w:val="24"/>
              </w:rPr>
              <w:t>вой образовательной среды в рамках эксперимента по модернизации в общеобразовательных муниципал</w:t>
            </w:r>
            <w:r w:rsidRPr="00671DA9">
              <w:rPr>
                <w:spacing w:val="-6"/>
                <w:sz w:val="24"/>
                <w:szCs w:val="24"/>
              </w:rPr>
              <w:t>ь</w:t>
            </w:r>
            <w:r w:rsidRPr="00671DA9">
              <w:rPr>
                <w:spacing w:val="-6"/>
                <w:sz w:val="24"/>
                <w:szCs w:val="24"/>
              </w:rPr>
              <w:t>ных организациях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ЦОМСО, ООУ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2020-2026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3.1</w:t>
            </w:r>
          </w:p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F71AC" w:rsidRPr="00671DA9" w:rsidRDefault="000F71AC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71DA9">
              <w:rPr>
                <w:sz w:val="24"/>
                <w:szCs w:val="24"/>
              </w:rPr>
              <w:t>0</w:t>
            </w:r>
          </w:p>
        </w:tc>
      </w:tr>
    </w:tbl>
    <w:p w:rsidR="000F71AC" w:rsidRDefault="000F71AC" w:rsidP="00CA5F40">
      <w:pPr>
        <w:spacing w:line="240" w:lineRule="exact"/>
        <w:jc w:val="center"/>
        <w:rPr>
          <w:bCs/>
          <w:sz w:val="26"/>
          <w:szCs w:val="26"/>
        </w:rPr>
      </w:pPr>
    </w:p>
    <w:p w:rsidR="000F71AC" w:rsidRDefault="000F71AC" w:rsidP="00CA5F40">
      <w:pPr>
        <w:spacing w:line="240" w:lineRule="exact"/>
        <w:jc w:val="center"/>
        <w:rPr>
          <w:bCs/>
          <w:sz w:val="26"/>
          <w:szCs w:val="26"/>
        </w:rPr>
      </w:pPr>
    </w:p>
    <w:p w:rsidR="006E2435" w:rsidRDefault="006E2435" w:rsidP="001B6FCA">
      <w:pPr>
        <w:spacing w:line="240" w:lineRule="exact"/>
        <w:rPr>
          <w:bCs/>
          <w:sz w:val="26"/>
          <w:szCs w:val="26"/>
        </w:rPr>
      </w:pPr>
    </w:p>
    <w:p w:rsidR="005156DF" w:rsidRPr="005F0A40" w:rsidRDefault="005156DF" w:rsidP="00CA5F40">
      <w:pPr>
        <w:spacing w:line="240" w:lineRule="exact"/>
        <w:jc w:val="center"/>
        <w:rPr>
          <w:b/>
          <w:bCs/>
          <w:sz w:val="26"/>
          <w:szCs w:val="26"/>
        </w:rPr>
      </w:pPr>
    </w:p>
    <w:p w:rsidR="00276BDC" w:rsidRPr="005F0A40" w:rsidRDefault="00276BDC" w:rsidP="00276BDC">
      <w:pPr>
        <w:rPr>
          <w:sz w:val="26"/>
          <w:szCs w:val="26"/>
        </w:rPr>
        <w:sectPr w:rsidR="00276BDC" w:rsidRPr="005F0A40" w:rsidSect="00276BDC">
          <w:pgSz w:w="16838" w:h="11906" w:orient="landscape"/>
          <w:pgMar w:top="1985" w:right="851" w:bottom="567" w:left="851" w:header="720" w:footer="720" w:gutter="0"/>
          <w:cols w:space="720"/>
          <w:titlePg/>
          <w:docGrid w:linePitch="272"/>
        </w:sectPr>
      </w:pPr>
    </w:p>
    <w:p w:rsidR="00276BDC" w:rsidRPr="005F0A40" w:rsidRDefault="00276BDC" w:rsidP="000C7DE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A40">
        <w:rPr>
          <w:rFonts w:ascii="Times New Roman" w:hAnsi="Times New Roman" w:cs="Times New Roman"/>
          <w:b/>
          <w:sz w:val="26"/>
          <w:szCs w:val="26"/>
        </w:rPr>
        <w:lastRenderedPageBreak/>
        <w:t>Паспорт подпрограммы</w:t>
      </w:r>
    </w:p>
    <w:p w:rsidR="000C7DEE" w:rsidRDefault="00276BDC" w:rsidP="000C7DEE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«Развитие дополнительного образования </w:t>
      </w:r>
      <w:proofErr w:type="gramStart"/>
      <w:r w:rsidRPr="005F0A40">
        <w:rPr>
          <w:b/>
          <w:sz w:val="26"/>
          <w:szCs w:val="26"/>
        </w:rPr>
        <w:t>в</w:t>
      </w:r>
      <w:proofErr w:type="gramEnd"/>
      <w:r w:rsidRPr="005F0A40">
        <w:rPr>
          <w:b/>
          <w:sz w:val="26"/>
          <w:szCs w:val="26"/>
        </w:rPr>
        <w:t xml:space="preserve"> </w:t>
      </w:r>
    </w:p>
    <w:p w:rsidR="00276BDC" w:rsidRPr="005F0A40" w:rsidRDefault="00276BDC" w:rsidP="000C7DEE">
      <w:pPr>
        <w:spacing w:line="240" w:lineRule="exact"/>
        <w:jc w:val="center"/>
        <w:rPr>
          <w:b/>
          <w:bCs/>
          <w:sz w:val="26"/>
          <w:szCs w:val="26"/>
        </w:rPr>
      </w:pPr>
      <w:r w:rsidRPr="005F0A40">
        <w:rPr>
          <w:b/>
          <w:sz w:val="26"/>
          <w:szCs w:val="26"/>
        </w:rPr>
        <w:t xml:space="preserve">Валдайском муниципальном </w:t>
      </w:r>
      <w:proofErr w:type="gramStart"/>
      <w:r w:rsidRPr="005F0A40">
        <w:rPr>
          <w:b/>
          <w:sz w:val="26"/>
          <w:szCs w:val="26"/>
        </w:rPr>
        <w:t>районе</w:t>
      </w:r>
      <w:proofErr w:type="gramEnd"/>
      <w:r w:rsidRPr="005F0A40">
        <w:rPr>
          <w:b/>
          <w:sz w:val="26"/>
          <w:szCs w:val="26"/>
        </w:rPr>
        <w:t>»</w:t>
      </w:r>
    </w:p>
    <w:p w:rsidR="00276BDC" w:rsidRPr="000C7DEE" w:rsidRDefault="00276BDC" w:rsidP="000C7DEE">
      <w:pPr>
        <w:spacing w:line="240" w:lineRule="exact"/>
        <w:jc w:val="center"/>
        <w:rPr>
          <w:bCs/>
          <w:sz w:val="26"/>
          <w:szCs w:val="26"/>
        </w:rPr>
      </w:pPr>
      <w:r w:rsidRPr="000C7DEE">
        <w:rPr>
          <w:bCs/>
          <w:sz w:val="26"/>
          <w:szCs w:val="26"/>
        </w:rPr>
        <w:t>муниципальной программы «Развитие образования и молодежной политики в Ва</w:t>
      </w:r>
      <w:r w:rsidRPr="000C7DEE">
        <w:rPr>
          <w:bCs/>
          <w:sz w:val="26"/>
          <w:szCs w:val="26"/>
        </w:rPr>
        <w:t>л</w:t>
      </w:r>
      <w:r w:rsidRPr="000C7DEE">
        <w:rPr>
          <w:bCs/>
          <w:sz w:val="26"/>
          <w:szCs w:val="26"/>
        </w:rPr>
        <w:t>дайском муниципальном районе до 2026 года</w:t>
      </w:r>
    </w:p>
    <w:p w:rsidR="00276BDC" w:rsidRPr="005F0A40" w:rsidRDefault="00276BDC" w:rsidP="00276BDC">
      <w:pPr>
        <w:spacing w:line="240" w:lineRule="exact"/>
        <w:jc w:val="center"/>
        <w:rPr>
          <w:sz w:val="26"/>
          <w:szCs w:val="26"/>
        </w:rPr>
      </w:pPr>
    </w:p>
    <w:p w:rsidR="00276BDC" w:rsidRPr="005F0A40" w:rsidRDefault="00276BDC" w:rsidP="00276B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1. </w:t>
      </w:r>
      <w:r w:rsidRPr="000C7DEE">
        <w:rPr>
          <w:b/>
          <w:sz w:val="26"/>
          <w:szCs w:val="26"/>
        </w:rPr>
        <w:t>Исполнители подпрограммы</w:t>
      </w:r>
      <w:r w:rsidRPr="005F0A40">
        <w:rPr>
          <w:sz w:val="26"/>
          <w:szCs w:val="26"/>
        </w:rPr>
        <w:t>:</w:t>
      </w:r>
    </w:p>
    <w:p w:rsidR="00276BDC" w:rsidRPr="005F0A40" w:rsidRDefault="00276BDC" w:rsidP="00276BDC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образования);</w:t>
      </w:r>
    </w:p>
    <w:p w:rsidR="00276BDC" w:rsidRPr="005F0A40" w:rsidRDefault="00276BDC" w:rsidP="00276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муниципальной системы образования» (далее ЦОМСО);</w:t>
      </w:r>
    </w:p>
    <w:p w:rsidR="00276BDC" w:rsidRPr="005F0A40" w:rsidRDefault="00276BDC" w:rsidP="00276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276BDC" w:rsidRPr="005F0A40" w:rsidRDefault="00276BDC" w:rsidP="00276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(далее комитет финансов) (по согласованию);</w:t>
      </w:r>
    </w:p>
    <w:p w:rsidR="00276BDC" w:rsidRPr="005F0A40" w:rsidRDefault="00276BDC" w:rsidP="00276B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по физической культуре и спорту Администрации Валдайского мун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>ципального района (отдел по спорту) (по согласованию);</w:t>
      </w:r>
    </w:p>
    <w:p w:rsidR="00276BDC" w:rsidRPr="005F0A40" w:rsidRDefault="00276BDC" w:rsidP="00276B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областное автономное учреждение социального обслуживания «Валдайский комплексный центр социального обслуживания» (далее ВКЦСО) (по согласов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нию).</w:t>
      </w:r>
    </w:p>
    <w:p w:rsidR="00276BDC" w:rsidRPr="005F0A40" w:rsidRDefault="00276BDC" w:rsidP="000C28E8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0C7DEE">
        <w:rPr>
          <w:b/>
          <w:sz w:val="26"/>
          <w:szCs w:val="26"/>
        </w:rPr>
        <w:t>Задачи и целевые показатели подпрограммы</w:t>
      </w:r>
      <w:r w:rsidRPr="005F0A40">
        <w:rPr>
          <w:sz w:val="26"/>
          <w:szCs w:val="26"/>
        </w:rPr>
        <w:t xml:space="preserve"> муниципальной програ</w:t>
      </w:r>
      <w:r w:rsidRPr="005F0A40">
        <w:rPr>
          <w:sz w:val="26"/>
          <w:szCs w:val="26"/>
        </w:rPr>
        <w:t>м</w:t>
      </w:r>
      <w:r w:rsidRPr="005F0A40">
        <w:rPr>
          <w:sz w:val="26"/>
          <w:szCs w:val="26"/>
        </w:rPr>
        <w:t>мы:</w:t>
      </w:r>
    </w:p>
    <w:tbl>
      <w:tblPr>
        <w:tblpPr w:leftFromText="180" w:rightFromText="180" w:vertAnchor="text" w:tblpX="-144" w:tblpY="1"/>
        <w:tblOverlap w:val="never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612"/>
        <w:gridCol w:w="2427"/>
        <w:gridCol w:w="552"/>
        <w:gridCol w:w="194"/>
        <w:gridCol w:w="627"/>
        <w:gridCol w:w="11"/>
        <w:gridCol w:w="687"/>
        <w:gridCol w:w="691"/>
        <w:gridCol w:w="762"/>
        <w:gridCol w:w="10"/>
        <w:gridCol w:w="805"/>
        <w:gridCol w:w="681"/>
        <w:gridCol w:w="36"/>
        <w:gridCol w:w="655"/>
        <w:gridCol w:w="36"/>
        <w:gridCol w:w="718"/>
      </w:tblGrid>
      <w:tr w:rsidR="000C28E8" w:rsidRPr="005F0A40" w:rsidTr="000C28E8">
        <w:trPr>
          <w:trHeight w:val="20"/>
        </w:trPr>
        <w:tc>
          <w:tcPr>
            <w:tcW w:w="612" w:type="dxa"/>
            <w:vMerge w:val="restart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65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27" w:type="dxa"/>
            <w:vMerge w:val="restart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0C28E8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целевого показат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ля</w:t>
            </w:r>
          </w:p>
        </w:tc>
        <w:tc>
          <w:tcPr>
            <w:tcW w:w="552" w:type="dxa"/>
            <w:vMerge w:val="restart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913" w:type="dxa"/>
            <w:gridSpan w:val="13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/>
            <w:vAlign w:val="center"/>
          </w:tcPr>
          <w:p w:rsidR="00276BDC" w:rsidRPr="005F0A40" w:rsidRDefault="00276BDC" w:rsidP="000C28E8">
            <w:pPr>
              <w:spacing w:before="120" w:after="120" w:line="240" w:lineRule="exact"/>
              <w:ind w:left="-35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27" w:type="dxa"/>
            <w:vMerge/>
            <w:vAlign w:val="center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" w:type="dxa"/>
            <w:vMerge/>
            <w:vAlign w:val="center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чение цел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ля (2019 год)</w:t>
            </w:r>
          </w:p>
        </w:tc>
        <w:tc>
          <w:tcPr>
            <w:tcW w:w="687" w:type="dxa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62" w:right="-6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691" w:type="dxa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762" w:type="dxa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80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15" w:type="dxa"/>
            <w:gridSpan w:val="2"/>
            <w:vAlign w:val="center"/>
          </w:tcPr>
          <w:p w:rsidR="00276BDC" w:rsidRPr="005F0A40" w:rsidRDefault="00276BDC" w:rsidP="000C28E8">
            <w:pPr>
              <w:pStyle w:val="ConsPlusNormal"/>
              <w:tabs>
                <w:tab w:val="left" w:pos="0"/>
                <w:tab w:val="left" w:pos="79"/>
              </w:tabs>
              <w:spacing w:before="120" w:after="120" w:line="240" w:lineRule="exact"/>
              <w:ind w:left="79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717" w:type="dxa"/>
            <w:gridSpan w:val="2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79"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91" w:type="dxa"/>
            <w:gridSpan w:val="2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8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718" w:type="dxa"/>
            <w:vAlign w:val="center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7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2" w:type="dxa"/>
            <w:gridSpan w:val="3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7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15" w:type="dxa"/>
            <w:gridSpan w:val="2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7" w:type="dxa"/>
            <w:gridSpan w:val="2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8" w:type="dxa"/>
          </w:tcPr>
          <w:p w:rsidR="00276BDC" w:rsidRPr="005F0A40" w:rsidRDefault="00276BDC" w:rsidP="000C28E8">
            <w:pPr>
              <w:pStyle w:val="ConsPlusNormal"/>
              <w:spacing w:line="240" w:lineRule="exact"/>
              <w:ind w:left="-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92" w:type="dxa"/>
            <w:gridSpan w:val="15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района»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 w:val="restart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 в во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расте от 5 до 18 лет, охваченных допо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нительным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ванием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73,6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/>
          </w:tcPr>
          <w:p w:rsidR="00276BDC" w:rsidRPr="005F0A40" w:rsidRDefault="00276BDC" w:rsidP="000C28E8">
            <w:pPr>
              <w:spacing w:before="120" w:after="120" w:line="240" w:lineRule="exact"/>
              <w:ind w:left="-31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охв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ченных</w:t>
            </w:r>
            <w:proofErr w:type="gramEnd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тельными общера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вивающими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граммами технич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и естественно-научной направле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26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 в возра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те от 5 до 18 лет, 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получающих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полнительное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зование, от общей численности детей-инвалидов данного возраста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вновь оснащенных (со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данных) мест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полнительного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разования (нара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тающим итогом)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Число детей, охв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ченных деятельн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стью детских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бильного "Квант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риум" и других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ектов, направле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на обеспечение доступности допо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нительных общео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разовательных пр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грамм естественно-научной и технич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направленн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стей, соответс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вующих приорите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ным направлениям технологического развития Росси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ской Федерации (нарастающим 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гом)</w:t>
            </w:r>
            <w:proofErr w:type="gramEnd"/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Число участников открытых онлайн-уроков, реализу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мых с учетом опыта цикла открытых уроков "Проект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рия", "Уроки 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стоящего", мер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приятий проекта "Билет в будущее" или иных аналоги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по возможн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стям, функциям и результатам прое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тов, направленных на раннюю про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ориентацию 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92" w:type="dxa"/>
            <w:gridSpan w:val="15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2. Ведение персонифицированного финансирования дополнительного образования детей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детей, охв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ченных дополн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тельным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нием с использов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нием сертификата персонифицирова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ного дополнител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ного образования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spacing w:before="120" w:after="120" w:line="240" w:lineRule="exact"/>
              <w:ind w:left="-31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8892" w:type="dxa"/>
            <w:gridSpan w:val="15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3.Содействие в организации каникулярного образовательного отдыха, здорового образа жизни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Доля детей в во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расте 5 - 18 лет,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ваченных совр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менными програ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мами каникулярн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го образовательного отдыха, в общей численности детей в возрасте 5 - 18 лет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79,78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81,0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84,0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92" w:type="dxa"/>
            <w:gridSpan w:val="15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Задача 4.  Формирование целостной системы выявления, продвижения и по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держки одаренных детей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 w:val="restart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чающихся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ний, принимающих участие во всеро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сийской олимпиаде школьников по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щеобразовательным предметам и иных конкурсных мер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приятиях 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/>
          </w:tcPr>
          <w:p w:rsidR="00276BDC" w:rsidRPr="005F0A40" w:rsidRDefault="00276BDC" w:rsidP="000C28E8">
            <w:pPr>
              <w:spacing w:before="120" w:after="120" w:line="240" w:lineRule="exact"/>
              <w:ind w:left="-352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областной этап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  <w:vMerge/>
          </w:tcPr>
          <w:p w:rsidR="00276BDC" w:rsidRPr="005F0A40" w:rsidRDefault="00276BDC" w:rsidP="000C28E8">
            <w:pPr>
              <w:spacing w:before="120" w:after="120" w:line="240" w:lineRule="exact"/>
              <w:ind w:left="-352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всероссийский этап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28E8" w:rsidRPr="005F0A40" w:rsidTr="000C28E8">
        <w:trPr>
          <w:trHeight w:val="20"/>
        </w:trPr>
        <w:tc>
          <w:tcPr>
            <w:tcW w:w="612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left="-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427" w:type="dxa"/>
          </w:tcPr>
          <w:p w:rsidR="00276BDC" w:rsidRPr="005F0A40" w:rsidRDefault="00276BDC" w:rsidP="000C7DE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одаре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ных детей и талан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ливой молодежи, получивших фина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совую поддержку (премии, стипендии) и другие виды 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ощрения на мун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ципальном, реги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нальном, всеро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сийском уровнях </w:t>
            </w:r>
          </w:p>
        </w:tc>
        <w:tc>
          <w:tcPr>
            <w:tcW w:w="746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627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8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2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1" w:type="dxa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1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4" w:type="dxa"/>
            <w:gridSpan w:val="2"/>
          </w:tcPr>
          <w:p w:rsidR="00276BDC" w:rsidRPr="005F0A40" w:rsidRDefault="00276BDC" w:rsidP="000C28E8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276BDC" w:rsidRPr="005F0A40" w:rsidRDefault="00276BDC" w:rsidP="000C28E8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3. </w:t>
      </w:r>
      <w:r w:rsidRPr="000C7DEE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>: 2020-2026 года</w:t>
      </w:r>
    </w:p>
    <w:p w:rsidR="00276BDC" w:rsidRDefault="00276BDC" w:rsidP="000C28E8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4. </w:t>
      </w:r>
      <w:r w:rsidRPr="000C7DEE">
        <w:rPr>
          <w:b/>
          <w:sz w:val="26"/>
          <w:szCs w:val="26"/>
        </w:rPr>
        <w:t>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572"/>
        <w:gridCol w:w="1843"/>
        <w:gridCol w:w="1559"/>
        <w:gridCol w:w="1559"/>
        <w:gridCol w:w="1596"/>
      </w:tblGrid>
      <w:tr w:rsidR="005E5E11" w:rsidRPr="0077698D" w:rsidTr="001F71E0">
        <w:trPr>
          <w:trHeight w:val="114"/>
          <w:tblHeader/>
          <w:jc w:val="center"/>
        </w:trPr>
        <w:tc>
          <w:tcPr>
            <w:tcW w:w="1100" w:type="dxa"/>
            <w:vMerge w:val="restart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E5E11" w:rsidRPr="0077698D" w:rsidTr="001F71E0">
        <w:trPr>
          <w:trHeight w:val="114"/>
          <w:tblHeader/>
          <w:jc w:val="center"/>
        </w:trPr>
        <w:tc>
          <w:tcPr>
            <w:tcW w:w="1100" w:type="dxa"/>
            <w:vMerge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 xml:space="preserve">областной </w:t>
            </w:r>
            <w:r w:rsidRPr="0077698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 xml:space="preserve">местный </w:t>
            </w:r>
            <w:r w:rsidRPr="0077698D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pacing w:val="-8"/>
                <w:sz w:val="24"/>
                <w:szCs w:val="24"/>
              </w:rPr>
              <w:t>внебюдже</w:t>
            </w:r>
            <w:r w:rsidRPr="0077698D">
              <w:rPr>
                <w:spacing w:val="-8"/>
                <w:sz w:val="24"/>
                <w:szCs w:val="24"/>
              </w:rPr>
              <w:t>т</w:t>
            </w:r>
            <w:r w:rsidRPr="0077698D">
              <w:rPr>
                <w:spacing w:val="-8"/>
                <w:sz w:val="24"/>
                <w:szCs w:val="24"/>
              </w:rPr>
              <w:t xml:space="preserve">ные </w:t>
            </w:r>
            <w:r w:rsidRPr="0077698D">
              <w:rPr>
                <w:sz w:val="24"/>
                <w:szCs w:val="24"/>
              </w:rPr>
              <w:t>средства</w:t>
            </w:r>
          </w:p>
        </w:tc>
        <w:tc>
          <w:tcPr>
            <w:tcW w:w="1596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всего</w:t>
            </w:r>
          </w:p>
        </w:tc>
      </w:tr>
      <w:tr w:rsidR="005E5E11" w:rsidRPr="0077698D" w:rsidTr="001F71E0">
        <w:trPr>
          <w:trHeight w:val="114"/>
          <w:tblHeader/>
          <w:jc w:val="center"/>
        </w:trPr>
        <w:tc>
          <w:tcPr>
            <w:tcW w:w="1100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6</w:t>
            </w:r>
          </w:p>
        </w:tc>
      </w:tr>
      <w:tr w:rsidR="005E5E11" w:rsidRPr="0077698D" w:rsidTr="001F71E0">
        <w:trPr>
          <w:trHeight w:val="47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461,525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5585,48078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6047,00578</w:t>
            </w:r>
          </w:p>
        </w:tc>
      </w:tr>
      <w:tr w:rsidR="005E5E11" w:rsidRPr="0077698D" w:rsidTr="001F71E0">
        <w:trPr>
          <w:trHeight w:val="67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1474,90288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7304,16414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8779,06702</w:t>
            </w:r>
          </w:p>
        </w:tc>
      </w:tr>
      <w:tr w:rsidR="005E5E11" w:rsidRPr="0077698D" w:rsidTr="001F71E0">
        <w:trPr>
          <w:trHeight w:val="255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1000,49211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7917,225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8917,71711</w:t>
            </w:r>
          </w:p>
        </w:tc>
      </w:tr>
      <w:tr w:rsidR="005E5E11" w:rsidRPr="0077698D" w:rsidTr="001F71E0">
        <w:trPr>
          <w:trHeight w:val="255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469,4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7966,284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8435,684</w:t>
            </w:r>
          </w:p>
        </w:tc>
      </w:tr>
      <w:tr w:rsidR="005E5E11" w:rsidRPr="0077698D" w:rsidTr="001F71E0">
        <w:trPr>
          <w:trHeight w:val="255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469,4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7966,284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8435,684</w:t>
            </w:r>
          </w:p>
        </w:tc>
      </w:tr>
      <w:tr w:rsidR="005E5E11" w:rsidRPr="0077698D" w:rsidTr="001F71E0">
        <w:trPr>
          <w:trHeight w:val="255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</w:tr>
      <w:tr w:rsidR="005E5E11" w:rsidRPr="0077698D" w:rsidTr="001F71E0">
        <w:trPr>
          <w:trHeight w:val="255"/>
          <w:jc w:val="center"/>
        </w:trPr>
        <w:tc>
          <w:tcPr>
            <w:tcW w:w="1100" w:type="dxa"/>
          </w:tcPr>
          <w:p w:rsidR="005E5E11" w:rsidRPr="0077698D" w:rsidRDefault="005E5E11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77698D" w:rsidRDefault="005E5E11" w:rsidP="001F71E0">
            <w:pPr>
              <w:jc w:val="center"/>
              <w:rPr>
                <w:sz w:val="24"/>
                <w:szCs w:val="24"/>
              </w:rPr>
            </w:pPr>
            <w:r w:rsidRPr="0077698D">
              <w:rPr>
                <w:sz w:val="24"/>
                <w:szCs w:val="24"/>
              </w:rPr>
              <w:t>7395,188</w:t>
            </w:r>
          </w:p>
        </w:tc>
      </w:tr>
      <w:tr w:rsidR="005E5E11" w:rsidRPr="0077698D" w:rsidTr="001F71E0">
        <w:trPr>
          <w:trHeight w:val="216"/>
          <w:jc w:val="center"/>
        </w:trPr>
        <w:tc>
          <w:tcPr>
            <w:tcW w:w="1100" w:type="dxa"/>
          </w:tcPr>
          <w:p w:rsidR="005E5E11" w:rsidRPr="005E5E11" w:rsidRDefault="005E5E11" w:rsidP="001F71E0">
            <w:pPr>
              <w:ind w:left="-113" w:right="-113"/>
              <w:jc w:val="center"/>
              <w:rPr>
                <w:b/>
                <w:spacing w:val="-30"/>
                <w:sz w:val="24"/>
                <w:szCs w:val="24"/>
              </w:rPr>
            </w:pPr>
            <w:r w:rsidRPr="005E5E11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5E5E11" w:rsidRPr="005E5E11" w:rsidRDefault="005E5E11" w:rsidP="001F71E0">
            <w:pPr>
              <w:jc w:val="center"/>
              <w:rPr>
                <w:b/>
                <w:sz w:val="24"/>
                <w:szCs w:val="24"/>
              </w:rPr>
            </w:pPr>
            <w:r w:rsidRPr="005E5E11">
              <w:rPr>
                <w:b/>
                <w:sz w:val="24"/>
                <w:szCs w:val="24"/>
              </w:rPr>
              <w:t>3875,71999</w:t>
            </w:r>
          </w:p>
        </w:tc>
        <w:tc>
          <w:tcPr>
            <w:tcW w:w="1843" w:type="dxa"/>
          </w:tcPr>
          <w:p w:rsidR="005E5E11" w:rsidRPr="005E5E11" w:rsidRDefault="005E5E11" w:rsidP="001F71E0">
            <w:pPr>
              <w:jc w:val="center"/>
              <w:rPr>
                <w:b/>
                <w:sz w:val="24"/>
                <w:szCs w:val="24"/>
              </w:rPr>
            </w:pPr>
            <w:r w:rsidRPr="005E5E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E11" w:rsidRPr="005E5E11" w:rsidRDefault="005E5E11" w:rsidP="001F71E0">
            <w:pPr>
              <w:jc w:val="center"/>
              <w:rPr>
                <w:b/>
                <w:sz w:val="24"/>
                <w:szCs w:val="24"/>
              </w:rPr>
            </w:pPr>
            <w:r w:rsidRPr="005E5E11">
              <w:rPr>
                <w:b/>
                <w:sz w:val="24"/>
                <w:szCs w:val="24"/>
              </w:rPr>
              <w:t>51529,81392</w:t>
            </w:r>
          </w:p>
        </w:tc>
        <w:tc>
          <w:tcPr>
            <w:tcW w:w="1559" w:type="dxa"/>
          </w:tcPr>
          <w:p w:rsidR="005E5E11" w:rsidRPr="005E5E11" w:rsidRDefault="005E5E11" w:rsidP="001F71E0">
            <w:pPr>
              <w:jc w:val="center"/>
              <w:rPr>
                <w:b/>
                <w:sz w:val="24"/>
                <w:szCs w:val="24"/>
              </w:rPr>
            </w:pPr>
            <w:r w:rsidRPr="005E5E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5E11" w:rsidRPr="005E5E11" w:rsidRDefault="005E5E11" w:rsidP="001F71E0">
            <w:pPr>
              <w:jc w:val="center"/>
              <w:rPr>
                <w:b/>
                <w:sz w:val="24"/>
                <w:szCs w:val="24"/>
              </w:rPr>
            </w:pPr>
            <w:r w:rsidRPr="005E5E11">
              <w:rPr>
                <w:b/>
                <w:sz w:val="24"/>
                <w:szCs w:val="24"/>
              </w:rPr>
              <w:t>55405,53391</w:t>
            </w:r>
          </w:p>
        </w:tc>
      </w:tr>
    </w:tbl>
    <w:p w:rsidR="005E5E11" w:rsidRDefault="005E5E11" w:rsidP="000C28E8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</w:p>
    <w:p w:rsidR="005E5E11" w:rsidRDefault="005E5E11" w:rsidP="000C28E8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6"/>
        </w:rPr>
      </w:pPr>
    </w:p>
    <w:p w:rsidR="00C66E8F" w:rsidRDefault="00C66E8F" w:rsidP="000C28E8">
      <w:pPr>
        <w:pStyle w:val="ConsPlusNonformat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</w:p>
    <w:p w:rsidR="00276BDC" w:rsidRPr="005F0A40" w:rsidRDefault="00276BDC" w:rsidP="000C28E8">
      <w:pPr>
        <w:pStyle w:val="ConsPlusNonformat"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 xml:space="preserve">5. </w:t>
      </w:r>
      <w:r w:rsidRPr="000C7DEE">
        <w:rPr>
          <w:rFonts w:ascii="Times New Roman" w:hAnsi="Times New Roman" w:cs="Times New Roman"/>
          <w:b/>
          <w:sz w:val="26"/>
          <w:szCs w:val="26"/>
        </w:rPr>
        <w:t>Ожидаемые конечные результаты реализации подпрограммы</w:t>
      </w:r>
      <w:r w:rsidRPr="005F0A40">
        <w:rPr>
          <w:rFonts w:ascii="Times New Roman" w:hAnsi="Times New Roman" w:cs="Times New Roman"/>
          <w:sz w:val="26"/>
          <w:szCs w:val="26"/>
        </w:rPr>
        <w:t>:</w:t>
      </w:r>
    </w:p>
    <w:p w:rsidR="00276BDC" w:rsidRPr="005F0A40" w:rsidRDefault="00276BDC" w:rsidP="00276BDC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5.1. Обеспечение к 2026 году охвата не менее 85,0 % детей в возрасте от 5 до 18 лет качественными дополнительными общеобразовательными программами, в том числе дополнительными общеразвивающими программами технической и </w:t>
      </w:r>
      <w:proofErr w:type="gramStart"/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тественно-научной</w:t>
      </w:r>
      <w:proofErr w:type="gramEnd"/>
      <w:r w:rsidRPr="005F0A40">
        <w:rPr>
          <w:sz w:val="26"/>
          <w:szCs w:val="26"/>
        </w:rPr>
        <w:t xml:space="preserve"> направленности, не менее 30,0 %;</w:t>
      </w:r>
    </w:p>
    <w:p w:rsidR="00276BDC" w:rsidRPr="005F0A40" w:rsidRDefault="00276BDC" w:rsidP="00276BDC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5.2. Обновление инфраструктуры, оборудования и средств обучения допо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t>нительного образования детей с учетом формирования нового содержания допо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t>нительного образования и обеспечения равного доступа к современным дополн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 xml:space="preserve">тельным </w:t>
      </w:r>
      <w:proofErr w:type="gramStart"/>
      <w:r w:rsidRPr="005F0A40">
        <w:rPr>
          <w:sz w:val="26"/>
          <w:szCs w:val="26"/>
        </w:rPr>
        <w:t>общеобразовательными</w:t>
      </w:r>
      <w:proofErr w:type="gramEnd"/>
      <w:r w:rsidRPr="005F0A40">
        <w:rPr>
          <w:sz w:val="26"/>
          <w:szCs w:val="26"/>
        </w:rPr>
        <w:t xml:space="preserve"> программам детей, в том числе из сельской мес</w:t>
      </w:r>
      <w:r w:rsidRPr="005F0A40">
        <w:rPr>
          <w:sz w:val="26"/>
          <w:szCs w:val="26"/>
        </w:rPr>
        <w:t>т</w:t>
      </w:r>
      <w:r w:rsidRPr="005F0A40">
        <w:rPr>
          <w:sz w:val="26"/>
          <w:szCs w:val="26"/>
        </w:rPr>
        <w:t>ности;</w:t>
      </w:r>
    </w:p>
    <w:p w:rsidR="00276BDC" w:rsidRPr="005F0A40" w:rsidRDefault="00276BDC" w:rsidP="00276BDC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5.3. Внедрение эффективных механизмов использования потенциала каник</w:t>
      </w:r>
      <w:r w:rsidRPr="005F0A40">
        <w:rPr>
          <w:sz w:val="26"/>
          <w:szCs w:val="26"/>
        </w:rPr>
        <w:t>у</w:t>
      </w:r>
      <w:r w:rsidRPr="005F0A40">
        <w:rPr>
          <w:sz w:val="26"/>
          <w:szCs w:val="26"/>
        </w:rPr>
        <w:t>лярного времени для дополнительного образования детей;</w:t>
      </w:r>
    </w:p>
    <w:p w:rsidR="00276BDC" w:rsidRPr="005F0A40" w:rsidRDefault="00276BDC" w:rsidP="00276BDC">
      <w:pPr>
        <w:pStyle w:val="afb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5.4. Увеличение числа детей, включенных в инновационные образовател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ные программы, проекты, направленные на увеличение детей, систематически з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нимающихся техническим творчеством, туризмом, краеведением, школьников, участвующих в социальных проектах, общественной деятельности, фестивально - конкурсном движении;</w:t>
      </w:r>
    </w:p>
    <w:p w:rsidR="00276BDC" w:rsidRPr="005F0A40" w:rsidRDefault="00276BDC" w:rsidP="00276BDC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5.5. Организация на базе муниципального автономного общеобразовательн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го учреждения «Гимназия» г</w:t>
      </w:r>
      <w:proofErr w:type="gramStart"/>
      <w:r w:rsidRPr="005F0A40">
        <w:rPr>
          <w:sz w:val="26"/>
          <w:szCs w:val="26"/>
        </w:rPr>
        <w:t>.В</w:t>
      </w:r>
      <w:proofErr w:type="gramEnd"/>
      <w:r w:rsidRPr="005F0A40">
        <w:rPr>
          <w:sz w:val="26"/>
          <w:szCs w:val="26"/>
        </w:rPr>
        <w:t>алдай работы "Мобильного Кванториума», что п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зволит к 2024 году охватить качественным дополнительным образованием школ</w:t>
      </w:r>
      <w:r w:rsidRPr="005F0A40">
        <w:rPr>
          <w:sz w:val="26"/>
          <w:szCs w:val="26"/>
        </w:rPr>
        <w:t>ь</w:t>
      </w:r>
      <w:r w:rsidRPr="005F0A40">
        <w:rPr>
          <w:sz w:val="26"/>
          <w:szCs w:val="26"/>
        </w:rPr>
        <w:t>ников, в том числе проживающих в сельской местности.</w:t>
      </w:r>
    </w:p>
    <w:p w:rsidR="000C28E8" w:rsidRPr="005F0A40" w:rsidRDefault="000C28E8" w:rsidP="00276BDC">
      <w:pPr>
        <w:rPr>
          <w:sz w:val="26"/>
          <w:szCs w:val="26"/>
        </w:rPr>
      </w:pPr>
    </w:p>
    <w:p w:rsidR="000C28E8" w:rsidRPr="005F0A40" w:rsidRDefault="000C28E8" w:rsidP="000C28E8">
      <w:pPr>
        <w:rPr>
          <w:sz w:val="26"/>
          <w:szCs w:val="26"/>
        </w:rPr>
      </w:pPr>
    </w:p>
    <w:p w:rsidR="000C28E8" w:rsidRPr="005F0A40" w:rsidRDefault="000C28E8" w:rsidP="000C28E8">
      <w:pPr>
        <w:rPr>
          <w:sz w:val="26"/>
          <w:szCs w:val="26"/>
        </w:rPr>
        <w:sectPr w:rsidR="000C28E8" w:rsidRPr="005F0A40" w:rsidSect="00276BDC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0C28E8" w:rsidRPr="005F0A40" w:rsidRDefault="000C28E8" w:rsidP="000C7DEE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0C28E8" w:rsidRPr="005F0A40" w:rsidRDefault="000C28E8" w:rsidP="000C7DEE">
      <w:pPr>
        <w:spacing w:line="240" w:lineRule="exact"/>
        <w:jc w:val="center"/>
        <w:rPr>
          <w:b/>
          <w:bCs/>
          <w:sz w:val="26"/>
          <w:szCs w:val="26"/>
        </w:rPr>
      </w:pPr>
      <w:r w:rsidRPr="005F0A40">
        <w:rPr>
          <w:b/>
          <w:sz w:val="26"/>
          <w:szCs w:val="26"/>
        </w:rPr>
        <w:t>«Развитие дополнительного образования в Валдайском муниципальном районе»</w:t>
      </w:r>
    </w:p>
    <w:p w:rsidR="000C28E8" w:rsidRPr="000C7DEE" w:rsidRDefault="000C28E8" w:rsidP="000C7DEE">
      <w:pPr>
        <w:spacing w:line="240" w:lineRule="exact"/>
        <w:jc w:val="center"/>
        <w:rPr>
          <w:bCs/>
          <w:sz w:val="26"/>
          <w:szCs w:val="26"/>
        </w:rPr>
      </w:pPr>
      <w:r w:rsidRPr="000C7DEE">
        <w:rPr>
          <w:bCs/>
          <w:sz w:val="26"/>
          <w:szCs w:val="26"/>
        </w:rPr>
        <w:t xml:space="preserve">муниципальной программы «Развитие образования </w:t>
      </w:r>
    </w:p>
    <w:p w:rsidR="000C28E8" w:rsidRDefault="000C28E8" w:rsidP="000C7DEE">
      <w:pPr>
        <w:spacing w:line="240" w:lineRule="exact"/>
        <w:jc w:val="center"/>
        <w:rPr>
          <w:bCs/>
          <w:sz w:val="26"/>
          <w:szCs w:val="26"/>
        </w:rPr>
      </w:pPr>
      <w:r w:rsidRPr="000C7DEE">
        <w:rPr>
          <w:bCs/>
          <w:sz w:val="26"/>
          <w:szCs w:val="26"/>
        </w:rPr>
        <w:t>и молодежной политики в Валдайском муниципальном районе до 2026 года»</w:t>
      </w:r>
    </w:p>
    <w:p w:rsidR="00C50CFB" w:rsidRDefault="00C50CFB" w:rsidP="000C7DEE">
      <w:pPr>
        <w:spacing w:line="240" w:lineRule="exact"/>
        <w:jc w:val="center"/>
        <w:rPr>
          <w:bCs/>
          <w:sz w:val="26"/>
          <w:szCs w:val="26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376"/>
        <w:gridCol w:w="8"/>
        <w:gridCol w:w="1152"/>
        <w:gridCol w:w="1274"/>
        <w:gridCol w:w="992"/>
        <w:gridCol w:w="1278"/>
        <w:gridCol w:w="848"/>
        <w:gridCol w:w="1134"/>
        <w:gridCol w:w="992"/>
        <w:gridCol w:w="853"/>
        <w:gridCol w:w="993"/>
        <w:gridCol w:w="993"/>
        <w:gridCol w:w="991"/>
      </w:tblGrid>
      <w:tr w:rsidR="005E5E11" w:rsidRPr="00A635B7" w:rsidTr="001F71E0">
        <w:trPr>
          <w:trHeight w:val="256"/>
          <w:jc w:val="center"/>
        </w:trPr>
        <w:tc>
          <w:tcPr>
            <w:tcW w:w="597" w:type="dxa"/>
            <w:vMerge w:val="restart"/>
            <w:noWrap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35B7">
              <w:rPr>
                <w:b/>
                <w:sz w:val="22"/>
                <w:szCs w:val="22"/>
              </w:rPr>
              <w:t>п</w:t>
            </w:r>
            <w:proofErr w:type="gramEnd"/>
            <w:r w:rsidRPr="00A635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376" w:type="dxa"/>
            <w:vMerge w:val="restart"/>
            <w:noWrap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 xml:space="preserve">Наименование </w:t>
            </w:r>
            <w:r w:rsidRPr="00A635B7"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60" w:type="dxa"/>
            <w:gridSpan w:val="2"/>
            <w:vMerge w:val="restart"/>
          </w:tcPr>
          <w:p w:rsidR="005E5E11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Исполни</w:t>
            </w:r>
          </w:p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тель</w:t>
            </w:r>
            <w:r w:rsidRPr="00A635B7">
              <w:rPr>
                <w:b/>
                <w:sz w:val="22"/>
                <w:szCs w:val="22"/>
              </w:rPr>
              <w:br/>
              <w:t>мер</w:t>
            </w:r>
            <w:r w:rsidRPr="00A635B7">
              <w:rPr>
                <w:b/>
                <w:sz w:val="22"/>
                <w:szCs w:val="22"/>
              </w:rPr>
              <w:t>о</w:t>
            </w:r>
            <w:r w:rsidRPr="00A635B7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1274" w:type="dxa"/>
            <w:vMerge w:val="restart"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Срок ре</w:t>
            </w:r>
            <w:r w:rsidRPr="00A635B7">
              <w:rPr>
                <w:b/>
                <w:sz w:val="22"/>
                <w:szCs w:val="22"/>
              </w:rPr>
              <w:t>а</w:t>
            </w:r>
            <w:r w:rsidRPr="00A635B7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992" w:type="dxa"/>
            <w:vMerge w:val="restart"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Целевой показ</w:t>
            </w:r>
            <w:r w:rsidRPr="00A635B7">
              <w:rPr>
                <w:b/>
                <w:sz w:val="22"/>
                <w:szCs w:val="22"/>
              </w:rPr>
              <w:t>а</w:t>
            </w:r>
            <w:r w:rsidRPr="00A635B7">
              <w:rPr>
                <w:b/>
                <w:sz w:val="22"/>
                <w:szCs w:val="22"/>
              </w:rPr>
              <w:t>тель</w:t>
            </w:r>
          </w:p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(номер     целевого    показ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 xml:space="preserve">теля из паспорта </w:t>
            </w:r>
            <w:r w:rsidRPr="00A635B7">
              <w:rPr>
                <w:sz w:val="22"/>
                <w:szCs w:val="22"/>
              </w:rPr>
              <w:br/>
              <w:t>подпр</w:t>
            </w:r>
            <w:r w:rsidRPr="00A635B7">
              <w:rPr>
                <w:sz w:val="22"/>
                <w:szCs w:val="22"/>
              </w:rPr>
              <w:t>о</w:t>
            </w:r>
            <w:r w:rsidRPr="00A635B7">
              <w:rPr>
                <w:sz w:val="22"/>
                <w:szCs w:val="22"/>
              </w:rPr>
              <w:t>граммы)</w:t>
            </w:r>
          </w:p>
        </w:tc>
        <w:tc>
          <w:tcPr>
            <w:tcW w:w="1278" w:type="dxa"/>
            <w:vMerge w:val="restart"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Источник финанс</w:t>
            </w:r>
            <w:r w:rsidRPr="00A635B7">
              <w:rPr>
                <w:b/>
                <w:sz w:val="22"/>
                <w:szCs w:val="22"/>
              </w:rPr>
              <w:t>и</w:t>
            </w:r>
            <w:r w:rsidRPr="00A635B7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6804" w:type="dxa"/>
            <w:gridSpan w:val="7"/>
          </w:tcPr>
          <w:p w:rsidR="005E5E11" w:rsidRPr="00A635B7" w:rsidRDefault="005E5E11" w:rsidP="001F71E0">
            <w:pPr>
              <w:spacing w:line="24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5E5E11" w:rsidRPr="00A635B7" w:rsidTr="001F71E0">
        <w:trPr>
          <w:trHeight w:val="329"/>
          <w:jc w:val="center"/>
        </w:trPr>
        <w:tc>
          <w:tcPr>
            <w:tcW w:w="597" w:type="dxa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2026</w:t>
            </w:r>
          </w:p>
        </w:tc>
      </w:tr>
      <w:tr w:rsidR="005E5E11" w:rsidRPr="00A635B7" w:rsidTr="001F71E0">
        <w:trPr>
          <w:trHeight w:val="203"/>
          <w:jc w:val="center"/>
        </w:trPr>
        <w:tc>
          <w:tcPr>
            <w:tcW w:w="597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</w:t>
            </w:r>
          </w:p>
        </w:tc>
        <w:tc>
          <w:tcPr>
            <w:tcW w:w="3376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14</w:t>
            </w:r>
          </w:p>
        </w:tc>
      </w:tr>
      <w:tr w:rsidR="005E5E11" w:rsidRPr="00A635B7" w:rsidTr="001F71E0">
        <w:trPr>
          <w:trHeight w:val="671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</w:t>
            </w:r>
          </w:p>
        </w:tc>
        <w:tc>
          <w:tcPr>
            <w:tcW w:w="14884" w:type="dxa"/>
            <w:gridSpan w:val="13"/>
            <w:vAlign w:val="center"/>
          </w:tcPr>
          <w:p w:rsidR="005E5E11" w:rsidRPr="00A635B7" w:rsidRDefault="005E5E11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96A0A">
              <w:rPr>
                <w:b/>
                <w:sz w:val="22"/>
                <w:szCs w:val="22"/>
              </w:rPr>
              <w:t>Задача 1.</w:t>
            </w:r>
            <w:r w:rsidRPr="00A635B7">
              <w:rPr>
                <w:sz w:val="22"/>
                <w:szCs w:val="22"/>
              </w:rPr>
              <w:t xml:space="preserve"> 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</w:tr>
      <w:tr w:rsidR="005E5E11" w:rsidRPr="00A635B7" w:rsidTr="001F71E0">
        <w:trPr>
          <w:trHeight w:val="496"/>
          <w:jc w:val="center"/>
        </w:trPr>
        <w:tc>
          <w:tcPr>
            <w:tcW w:w="597" w:type="dxa"/>
            <w:vMerge w:val="restart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1.1.</w:t>
            </w:r>
          </w:p>
        </w:tc>
        <w:tc>
          <w:tcPr>
            <w:tcW w:w="3376" w:type="dxa"/>
            <w:vMerge w:val="restart"/>
          </w:tcPr>
          <w:p w:rsidR="005E5E11" w:rsidRPr="00A635B7" w:rsidRDefault="005E5E11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Обеспечение деятельности д</w:t>
            </w:r>
            <w:r w:rsidRPr="00A635B7">
              <w:rPr>
                <w:sz w:val="22"/>
                <w:szCs w:val="22"/>
              </w:rPr>
              <w:t>о</w:t>
            </w:r>
            <w:r w:rsidRPr="00A635B7">
              <w:rPr>
                <w:sz w:val="22"/>
                <w:szCs w:val="22"/>
              </w:rPr>
              <w:t>полнительного образования в муниципальных общеобразов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>тельных учреждениях и муниц</w:t>
            </w:r>
            <w:r w:rsidRPr="00A635B7">
              <w:rPr>
                <w:sz w:val="22"/>
                <w:szCs w:val="22"/>
              </w:rPr>
              <w:t>и</w:t>
            </w:r>
            <w:r w:rsidRPr="00A635B7">
              <w:rPr>
                <w:sz w:val="22"/>
                <w:szCs w:val="22"/>
              </w:rPr>
              <w:t>пальном автономном учрежд</w:t>
            </w:r>
            <w:r w:rsidRPr="00A635B7">
              <w:rPr>
                <w:sz w:val="22"/>
                <w:szCs w:val="22"/>
              </w:rPr>
              <w:t>е</w:t>
            </w:r>
            <w:r w:rsidRPr="00A635B7">
              <w:rPr>
                <w:sz w:val="22"/>
                <w:szCs w:val="22"/>
              </w:rPr>
              <w:t>нии дополнительного образов</w:t>
            </w:r>
            <w:r w:rsidRPr="00A635B7">
              <w:rPr>
                <w:sz w:val="22"/>
                <w:szCs w:val="22"/>
              </w:rPr>
              <w:t>а</w:t>
            </w:r>
            <w:r w:rsidRPr="00A635B7">
              <w:rPr>
                <w:sz w:val="22"/>
                <w:szCs w:val="22"/>
              </w:rPr>
              <w:t xml:space="preserve">ния «Центр «Пульс» </w:t>
            </w:r>
            <w:proofErr w:type="gramStart"/>
            <w:r w:rsidRPr="00A635B7">
              <w:rPr>
                <w:sz w:val="22"/>
                <w:szCs w:val="22"/>
              </w:rPr>
              <w:t>г</w:t>
            </w:r>
            <w:proofErr w:type="gramEnd"/>
            <w:r w:rsidRPr="00A635B7">
              <w:rPr>
                <w:sz w:val="22"/>
                <w:szCs w:val="22"/>
              </w:rPr>
              <w:t>. Валдай»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комитет финансов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комитет образ</w:t>
            </w:r>
            <w:r w:rsidRPr="00A635B7">
              <w:rPr>
                <w:sz w:val="22"/>
                <w:szCs w:val="22"/>
              </w:rPr>
              <w:t>о</w:t>
            </w:r>
            <w:r w:rsidRPr="00A635B7">
              <w:rPr>
                <w:sz w:val="22"/>
                <w:szCs w:val="22"/>
              </w:rPr>
              <w:t>вания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ЦОМСО</w:t>
            </w:r>
          </w:p>
        </w:tc>
        <w:tc>
          <w:tcPr>
            <w:tcW w:w="1274" w:type="dxa"/>
            <w:vMerge w:val="restart"/>
            <w:vAlign w:val="center"/>
          </w:tcPr>
          <w:p w:rsidR="005E5E11" w:rsidRPr="00A635B7" w:rsidRDefault="005E5E11" w:rsidP="001F71E0">
            <w:pPr>
              <w:spacing w:line="240" w:lineRule="exact"/>
              <w:ind w:right="-79"/>
              <w:jc w:val="center"/>
              <w:rPr>
                <w:sz w:val="22"/>
                <w:szCs w:val="22"/>
              </w:rPr>
            </w:pPr>
            <w:r w:rsidRPr="00A635B7">
              <w:rPr>
                <w:color w:val="000000"/>
                <w:sz w:val="22"/>
                <w:szCs w:val="22"/>
              </w:rPr>
              <w:t>2019-2026</w:t>
            </w:r>
          </w:p>
        </w:tc>
        <w:tc>
          <w:tcPr>
            <w:tcW w:w="992" w:type="dxa"/>
            <w:vMerge w:val="restart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2.2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2.4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2.5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2.6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  <w:p w:rsidR="005E5E11" w:rsidRPr="00A635B7" w:rsidRDefault="005E5E11" w:rsidP="001F71E0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4736,827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4304,70972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4606,084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4479,684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4479,684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4642,988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4642,988</w:t>
            </w:r>
          </w:p>
        </w:tc>
      </w:tr>
      <w:tr w:rsidR="005E5E11" w:rsidRPr="00A635B7" w:rsidTr="001F71E0">
        <w:trPr>
          <w:trHeight w:val="70"/>
          <w:jc w:val="center"/>
        </w:trPr>
        <w:tc>
          <w:tcPr>
            <w:tcW w:w="597" w:type="dxa"/>
            <w:vMerge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76" w:type="dxa"/>
            <w:vMerge/>
          </w:tcPr>
          <w:p w:rsidR="005E5E11" w:rsidRPr="00A635B7" w:rsidRDefault="005E5E11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5E5E11" w:rsidRPr="00A635B7" w:rsidRDefault="005E5E11" w:rsidP="001F71E0">
            <w:pPr>
              <w:spacing w:line="240" w:lineRule="exact"/>
              <w:ind w:right="-7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left="5"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765,50288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531,09211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5E5E11" w:rsidRPr="00A635B7" w:rsidTr="001F71E0">
        <w:trPr>
          <w:trHeight w:val="109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1.2.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реализации приор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тетного регионального проекта "Моя будущая профессия"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ind w:firstLine="4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5E5E11" w:rsidRPr="00A635B7" w:rsidTr="001F71E0">
        <w:trPr>
          <w:trHeight w:val="48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1.2.1.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открытых онлайн-уроках "Проектория"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5E5E11" w:rsidRPr="00A635B7" w:rsidTr="001F71E0">
        <w:trPr>
          <w:trHeight w:val="95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1.2.2.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 проекта ранней профориентации школ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ников "Билет в будущее"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5E5E11" w:rsidRPr="00A635B7" w:rsidTr="001F71E0">
        <w:trPr>
          <w:trHeight w:val="701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реги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нального проекта "Успех кажд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го ребенка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2020 2026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-</w:t>
            </w:r>
          </w:p>
        </w:tc>
      </w:tr>
      <w:tr w:rsidR="005E5E11" w:rsidRPr="00A635B7" w:rsidTr="001F71E0">
        <w:trPr>
          <w:trHeight w:val="1140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1.3.1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фун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ционирования новых мест в 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разовательных организациях для реализации дополнительных 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щеразвивающих программ всех направленностей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469,4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5E5E11" w:rsidRPr="00A635B7" w:rsidTr="001F71E0">
        <w:trPr>
          <w:trHeight w:val="388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1.4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Возмещение в 2020 году педаг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гическим работникам муниц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пальных образовательных орг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низаций дополнительного обр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зования детей расходов за пол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ь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зование услугами информацио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нием режима повышенной г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товности на территории Новг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</w:t>
            </w:r>
            <w:r w:rsidRPr="00A635B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родской области</w:t>
            </w:r>
            <w:r w:rsidRPr="00A635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7,425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5E5E11" w:rsidRPr="00A635B7" w:rsidTr="001F71E0">
        <w:trPr>
          <w:trHeight w:val="293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</w:t>
            </w: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2.</w:t>
            </w:r>
            <w:r w:rsidRPr="00A635B7">
              <w:rPr>
                <w:sz w:val="22"/>
                <w:szCs w:val="22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5E5E11" w:rsidRPr="00A635B7" w:rsidTr="001F71E0">
        <w:trPr>
          <w:trHeight w:val="109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Организация каникулярного 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разовательного отдыха </w:t>
            </w:r>
          </w:p>
          <w:p w:rsidR="005E5E11" w:rsidRPr="00A635B7" w:rsidRDefault="005E5E11" w:rsidP="001F71E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gridSpan w:val="2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образ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вания отдел по физич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ской культуре и спорту</w:t>
            </w:r>
          </w:p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328,45378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1802,45442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2056,541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2232,0</w:t>
            </w:r>
          </w:p>
        </w:tc>
      </w:tr>
      <w:tr w:rsidR="005E5E11" w:rsidRPr="00A635B7" w:rsidTr="001F71E0">
        <w:trPr>
          <w:trHeight w:val="538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3.</w:t>
            </w:r>
          </w:p>
        </w:tc>
        <w:tc>
          <w:tcPr>
            <w:tcW w:w="14884" w:type="dxa"/>
            <w:gridSpan w:val="13"/>
            <w:vAlign w:val="center"/>
          </w:tcPr>
          <w:p w:rsidR="005E5E11" w:rsidRPr="00A635B7" w:rsidRDefault="005E5E11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3.</w:t>
            </w:r>
            <w:r w:rsidRPr="00A635B7">
              <w:rPr>
                <w:sz w:val="22"/>
                <w:szCs w:val="22"/>
              </w:rPr>
              <w:t xml:space="preserve"> Формирование целостной системы выявления, продвижения и поддержки одаренных детей, инициативной и талантливой</w:t>
            </w:r>
          </w:p>
          <w:p w:rsidR="005E5E11" w:rsidRPr="00A635B7" w:rsidRDefault="005E5E11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молодежи</w:t>
            </w:r>
          </w:p>
        </w:tc>
      </w:tr>
      <w:tr w:rsidR="005E5E11" w:rsidRPr="00A635B7" w:rsidTr="001F71E0">
        <w:trPr>
          <w:trHeight w:val="109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Поддержка одаренных детей, ставших стипендиатами Главы муниципального района</w:t>
            </w:r>
          </w:p>
        </w:tc>
        <w:tc>
          <w:tcPr>
            <w:tcW w:w="1160" w:type="dxa"/>
            <w:gridSpan w:val="2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финансов комитет образ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45,0</w:t>
            </w:r>
          </w:p>
        </w:tc>
      </w:tr>
      <w:tr w:rsidR="005E5E11" w:rsidRPr="00A635B7" w:rsidTr="001F71E0">
        <w:trPr>
          <w:trHeight w:val="350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4.</w:t>
            </w:r>
          </w:p>
        </w:tc>
        <w:tc>
          <w:tcPr>
            <w:tcW w:w="14884" w:type="dxa"/>
            <w:gridSpan w:val="13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4.</w:t>
            </w:r>
            <w:r w:rsidRPr="00A635B7">
              <w:rPr>
                <w:sz w:val="22"/>
                <w:szCs w:val="22"/>
              </w:rPr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5E5E11" w:rsidRPr="00A635B7" w:rsidTr="001F71E0">
        <w:trPr>
          <w:trHeight w:val="1095"/>
          <w:jc w:val="center"/>
        </w:trPr>
        <w:tc>
          <w:tcPr>
            <w:tcW w:w="597" w:type="dxa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4.1.</w:t>
            </w:r>
          </w:p>
        </w:tc>
        <w:tc>
          <w:tcPr>
            <w:tcW w:w="3376" w:type="dxa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внедрению модели персониф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цированного финансирования дополнительного образования детей</w:t>
            </w:r>
          </w:p>
        </w:tc>
        <w:tc>
          <w:tcPr>
            <w:tcW w:w="1160" w:type="dxa"/>
            <w:gridSpan w:val="2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комитет фина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сов, к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митет образ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ЦОМСО</w:t>
            </w:r>
          </w:p>
        </w:tc>
        <w:tc>
          <w:tcPr>
            <w:tcW w:w="1274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</w:t>
            </w: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48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  <w:tc>
          <w:tcPr>
            <w:tcW w:w="1134" w:type="dxa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1152,0</w:t>
            </w:r>
          </w:p>
        </w:tc>
        <w:tc>
          <w:tcPr>
            <w:tcW w:w="992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853" w:type="dxa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1209,6</w:t>
            </w:r>
          </w:p>
        </w:tc>
        <w:tc>
          <w:tcPr>
            <w:tcW w:w="993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  <w:tc>
          <w:tcPr>
            <w:tcW w:w="991" w:type="dxa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475,2</w:t>
            </w:r>
          </w:p>
        </w:tc>
      </w:tr>
      <w:tr w:rsidR="005E5E11" w:rsidRPr="00A635B7" w:rsidTr="001F71E0">
        <w:trPr>
          <w:trHeight w:val="350"/>
          <w:jc w:val="center"/>
        </w:trPr>
        <w:tc>
          <w:tcPr>
            <w:tcW w:w="597" w:type="dxa"/>
            <w:shd w:val="clear" w:color="auto" w:fill="auto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5.</w:t>
            </w:r>
          </w:p>
        </w:tc>
        <w:tc>
          <w:tcPr>
            <w:tcW w:w="14884" w:type="dxa"/>
            <w:gridSpan w:val="13"/>
            <w:shd w:val="clear" w:color="auto" w:fill="auto"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A635B7">
              <w:rPr>
                <w:b/>
                <w:sz w:val="22"/>
                <w:szCs w:val="22"/>
              </w:rPr>
              <w:t>Задача 5.</w:t>
            </w:r>
            <w:r w:rsidRPr="00A635B7">
              <w:rPr>
                <w:sz w:val="22"/>
                <w:szCs w:val="22"/>
              </w:rPr>
              <w:t xml:space="preserve"> Реализация муниципального проекта «Экостарт», реализуемого в рамках кластера</w:t>
            </w:r>
          </w:p>
        </w:tc>
      </w:tr>
      <w:tr w:rsidR="005E5E11" w:rsidRPr="00A635B7" w:rsidTr="001F71E0">
        <w:trPr>
          <w:trHeight w:val="1095"/>
          <w:jc w:val="center"/>
        </w:trPr>
        <w:tc>
          <w:tcPr>
            <w:tcW w:w="597" w:type="dxa"/>
            <w:shd w:val="clear" w:color="auto" w:fill="auto"/>
          </w:tcPr>
          <w:p w:rsidR="005E5E11" w:rsidRPr="00A635B7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5.1.</w:t>
            </w:r>
          </w:p>
        </w:tc>
        <w:tc>
          <w:tcPr>
            <w:tcW w:w="3376" w:type="dxa"/>
            <w:shd w:val="clear" w:color="auto" w:fill="auto"/>
          </w:tcPr>
          <w:p w:rsidR="005E5E11" w:rsidRPr="00A635B7" w:rsidRDefault="005E5E11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 xml:space="preserve">Создание экологических уголков в дошкольных экологических группах 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5E11" w:rsidRPr="00A635B7" w:rsidRDefault="005E5E11" w:rsidP="001F71E0">
            <w:pPr>
              <w:pStyle w:val="ConsPlusNormal"/>
              <w:spacing w:line="240" w:lineRule="exact"/>
              <w:ind w:hanging="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2.1</w:t>
            </w:r>
          </w:p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2.2</w:t>
            </w:r>
          </w:p>
          <w:p w:rsidR="005E5E11" w:rsidRPr="00A635B7" w:rsidRDefault="005E5E11" w:rsidP="001F71E0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5B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5E11" w:rsidRPr="00A635B7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E11" w:rsidRPr="00A635B7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635B7">
              <w:rPr>
                <w:sz w:val="22"/>
                <w:szCs w:val="22"/>
              </w:rPr>
              <w:t>0,0</w:t>
            </w:r>
          </w:p>
        </w:tc>
      </w:tr>
      <w:tr w:rsidR="005E5E11" w:rsidRPr="00697B3D" w:rsidTr="001F71E0">
        <w:trPr>
          <w:trHeight w:val="799"/>
          <w:jc w:val="center"/>
        </w:trPr>
        <w:tc>
          <w:tcPr>
            <w:tcW w:w="597" w:type="dxa"/>
            <w:shd w:val="clear" w:color="auto" w:fill="auto"/>
          </w:tcPr>
          <w:p w:rsidR="005E5E11" w:rsidRPr="00697B3D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5.2.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Проведение творческих конку</w:t>
            </w: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сов экологической направленн</w:t>
            </w: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5E5E11" w:rsidRPr="00697B3D" w:rsidRDefault="005E5E11" w:rsidP="001F71E0">
            <w:pPr>
              <w:pStyle w:val="ConsPlusNormal"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5E5E11" w:rsidRPr="00697B3D" w:rsidTr="001F71E0">
        <w:trPr>
          <w:trHeight w:val="109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5.3.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Проведение экологических и</w:t>
            </w:r>
            <w:r w:rsidRPr="00697B3D">
              <w:rPr>
                <w:sz w:val="22"/>
                <w:szCs w:val="22"/>
              </w:rPr>
              <w:t>н</w:t>
            </w:r>
            <w:r w:rsidRPr="00697B3D">
              <w:rPr>
                <w:sz w:val="22"/>
                <w:szCs w:val="22"/>
              </w:rPr>
              <w:t>формационно-агитационных а</w:t>
            </w:r>
            <w:r w:rsidRPr="00697B3D">
              <w:rPr>
                <w:sz w:val="22"/>
                <w:szCs w:val="22"/>
              </w:rPr>
              <w:t>к</w:t>
            </w:r>
            <w:r w:rsidRPr="00697B3D">
              <w:rPr>
                <w:sz w:val="22"/>
                <w:szCs w:val="22"/>
              </w:rPr>
              <w:t xml:space="preserve">ций для населения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5E5E11" w:rsidRPr="00697B3D" w:rsidTr="001F71E0">
        <w:trPr>
          <w:trHeight w:val="6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5.4.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Создание групп в социальных сетях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5E5E11" w:rsidRPr="00697B3D" w:rsidTr="001F71E0">
        <w:trPr>
          <w:trHeight w:val="79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5.5.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Реализация программы "Юный огородник»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hanging="1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  <w:tr w:rsidR="005E5E11" w:rsidRPr="00697B3D" w:rsidTr="001F71E0">
        <w:trPr>
          <w:trHeight w:val="85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spacing w:line="240" w:lineRule="exact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5.6.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11" w:rsidRPr="00697B3D" w:rsidRDefault="005E5E11" w:rsidP="001F71E0">
            <w:pPr>
              <w:jc w:val="both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Проведение мероприятий по сбору и вывозу пластикового м</w:t>
            </w:r>
            <w:r w:rsidRPr="00697B3D">
              <w:rPr>
                <w:sz w:val="22"/>
                <w:szCs w:val="22"/>
              </w:rPr>
              <w:t>у</w:t>
            </w:r>
            <w:r w:rsidRPr="00697B3D">
              <w:rPr>
                <w:sz w:val="22"/>
                <w:szCs w:val="22"/>
              </w:rPr>
              <w:t xml:space="preserve">сора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B3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2.1</w:t>
            </w:r>
          </w:p>
          <w:p w:rsidR="005E5E11" w:rsidRPr="00697B3D" w:rsidRDefault="005E5E11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2.2</w:t>
            </w:r>
          </w:p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2.4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spacing w:line="240" w:lineRule="exact"/>
              <w:ind w:right="-80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E11" w:rsidRPr="00697B3D" w:rsidRDefault="005E5E11" w:rsidP="001F71E0">
            <w:pPr>
              <w:pStyle w:val="ConsPlusCell"/>
              <w:spacing w:line="240" w:lineRule="exact"/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E11" w:rsidRPr="00697B3D" w:rsidRDefault="005E5E11" w:rsidP="001F71E0">
            <w:pPr>
              <w:jc w:val="center"/>
              <w:rPr>
                <w:sz w:val="22"/>
                <w:szCs w:val="22"/>
              </w:rPr>
            </w:pPr>
            <w:r w:rsidRPr="00697B3D">
              <w:rPr>
                <w:sz w:val="22"/>
                <w:szCs w:val="22"/>
              </w:rPr>
              <w:t>0,0</w:t>
            </w:r>
          </w:p>
        </w:tc>
      </w:tr>
    </w:tbl>
    <w:p w:rsidR="002F5A03" w:rsidRPr="005F0A40" w:rsidRDefault="002F5A03" w:rsidP="000C28E8">
      <w:pPr>
        <w:rPr>
          <w:sz w:val="26"/>
          <w:szCs w:val="26"/>
        </w:rPr>
        <w:sectPr w:rsidR="002F5A03" w:rsidRPr="005F0A40" w:rsidSect="000C28E8">
          <w:pgSz w:w="16838" w:h="11906" w:orient="landscape"/>
          <w:pgMar w:top="1985" w:right="851" w:bottom="567" w:left="851" w:header="720" w:footer="720" w:gutter="0"/>
          <w:cols w:space="720"/>
          <w:titlePg/>
          <w:docGrid w:linePitch="272"/>
        </w:sectPr>
      </w:pPr>
    </w:p>
    <w:p w:rsidR="002F5A03" w:rsidRPr="005F0A40" w:rsidRDefault="002F5A03" w:rsidP="000C7DEE">
      <w:pPr>
        <w:pStyle w:val="af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Паспорт подпрограммы</w:t>
      </w:r>
    </w:p>
    <w:p w:rsidR="000C7DEE" w:rsidRDefault="002F5A03" w:rsidP="000C7DEE">
      <w:pPr>
        <w:pStyle w:val="af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b/>
          <w:sz w:val="26"/>
          <w:szCs w:val="26"/>
        </w:rPr>
      </w:pPr>
      <w:r w:rsidRPr="005F0A40">
        <w:rPr>
          <w:sz w:val="26"/>
          <w:szCs w:val="26"/>
        </w:rPr>
        <w:t>«</w:t>
      </w:r>
      <w:r w:rsidRPr="005F0A40">
        <w:rPr>
          <w:b/>
          <w:sz w:val="26"/>
          <w:szCs w:val="26"/>
        </w:rPr>
        <w:t xml:space="preserve">Вовлечение молодежи Валдайского муниципального района </w:t>
      </w:r>
    </w:p>
    <w:p w:rsidR="000C7DEE" w:rsidRDefault="002F5A03" w:rsidP="000C7DEE">
      <w:pPr>
        <w:pStyle w:val="af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sz w:val="26"/>
          <w:szCs w:val="26"/>
        </w:rPr>
      </w:pPr>
      <w:r w:rsidRPr="005F0A40">
        <w:rPr>
          <w:b/>
          <w:sz w:val="26"/>
          <w:szCs w:val="26"/>
        </w:rPr>
        <w:t>в социальную практику</w:t>
      </w:r>
      <w:r w:rsidRPr="005F0A40">
        <w:rPr>
          <w:sz w:val="26"/>
          <w:szCs w:val="26"/>
        </w:rPr>
        <w:t xml:space="preserve">» </w:t>
      </w:r>
    </w:p>
    <w:p w:rsidR="000C7DEE" w:rsidRDefault="002F5A03" w:rsidP="000C7DEE">
      <w:pPr>
        <w:pStyle w:val="af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 xml:space="preserve">муниципальной программы «Развитие образования и молодёжной политики </w:t>
      </w:r>
    </w:p>
    <w:p w:rsidR="002F5A03" w:rsidRPr="005F0A40" w:rsidRDefault="002F5A03" w:rsidP="000C7DEE">
      <w:pPr>
        <w:pStyle w:val="af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contextualSpacing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>в Валдайском муниципальном районе до 2026 года»</w:t>
      </w:r>
    </w:p>
    <w:p w:rsidR="002F5A03" w:rsidRPr="005F0A40" w:rsidRDefault="002F5A03" w:rsidP="002F5A03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2F5A03" w:rsidRPr="005F0A40" w:rsidRDefault="002F5A03" w:rsidP="002F5A03">
      <w:pPr>
        <w:pStyle w:val="afb"/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1. Исполнители подпрограммы</w:t>
      </w:r>
    </w:p>
    <w:p w:rsidR="002F5A03" w:rsidRPr="005F0A40" w:rsidRDefault="002F5A03" w:rsidP="002F5A03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b/>
          <w:sz w:val="26"/>
          <w:szCs w:val="26"/>
        </w:rPr>
        <w:t>м</w:t>
      </w:r>
      <w:r w:rsidRPr="005F0A40">
        <w:rPr>
          <w:rFonts w:ascii="Times New Roman" w:hAnsi="Times New Roman" w:cs="Times New Roman"/>
          <w:sz w:val="26"/>
          <w:szCs w:val="26"/>
        </w:rPr>
        <w:t>униципальное бюджетное учреждение «Центр обеспечения муниципальной системы образования» (далее ЦОМСО);</w:t>
      </w:r>
    </w:p>
    <w:p w:rsidR="002F5A03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A001A0" w:rsidRPr="00A001A0" w:rsidRDefault="00A001A0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1A0">
        <w:rPr>
          <w:rFonts w:ascii="Times New Roman" w:hAnsi="Times New Roman" w:cs="Times New Roman"/>
          <w:sz w:val="26"/>
          <w:szCs w:val="26"/>
        </w:rPr>
        <w:t>муниципальное автономное учреждение «Молодежный центр «Юность» им.Н.И.Филина» (далее МАУ «МЦ «Юность» им.Н.И.Филина»)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(далее комитет финансов) (по согласованию);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по физической культуре и спорту Администрации Валдайского мун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>ципального района (отдел по спорту) (по согласованию);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5F0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записи актов гражданского состояния </w:t>
      </w:r>
      <w:r w:rsidRPr="005F0A40">
        <w:rPr>
          <w:rFonts w:ascii="Times New Roman" w:hAnsi="Times New Roman" w:cs="Times New Roman"/>
          <w:sz w:val="26"/>
          <w:szCs w:val="26"/>
        </w:rPr>
        <w:t>Администрации Валдайского муниципального района (далее ЗАГС) (по согласованию);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«Административно- хозяйственное управление» (далее АХУ) (по согласованию);</w:t>
      </w:r>
    </w:p>
    <w:p w:rsidR="002F5A03" w:rsidRPr="005F0A40" w:rsidRDefault="000C7DEE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2F5A03" w:rsidRPr="005F0A40">
          <w:rPr>
            <w:rFonts w:ascii="Times New Roman" w:hAnsi="Times New Roman" w:cs="Times New Roman"/>
            <w:bCs/>
            <w:sz w:val="26"/>
            <w:szCs w:val="26"/>
          </w:rPr>
          <w:t>комитет жилищно-коммунального и дорожного хозяйства</w:t>
        </w:r>
      </w:hyperlink>
      <w:r w:rsidR="002F5A03" w:rsidRPr="005F0A40">
        <w:rPr>
          <w:rFonts w:ascii="Times New Roman" w:hAnsi="Times New Roman" w:cs="Times New Roman"/>
          <w:sz w:val="26"/>
          <w:szCs w:val="26"/>
        </w:rPr>
        <w:t xml:space="preserve"> Администрации Валдайского муниципального района (далее ЖКХ) (по согласованию);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местное отделение ДОСААФ России Валдайского района Новгородской о</w:t>
      </w:r>
      <w:r w:rsidRPr="005F0A40">
        <w:rPr>
          <w:rFonts w:ascii="Times New Roman" w:hAnsi="Times New Roman" w:cs="Times New Roman"/>
          <w:sz w:val="26"/>
          <w:szCs w:val="26"/>
        </w:rPr>
        <w:t>б</w:t>
      </w:r>
      <w:r w:rsidRPr="005F0A40">
        <w:rPr>
          <w:rFonts w:ascii="Times New Roman" w:hAnsi="Times New Roman" w:cs="Times New Roman"/>
          <w:sz w:val="26"/>
          <w:szCs w:val="26"/>
        </w:rPr>
        <w:t>ласти (далее ДОСААФ) (по согласованию);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областное автономное учреждение социального обслуживания «Валдайский комплексный центр социального обслуживания» (далее ВКЦСО) (по согласов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нию);</w:t>
      </w:r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A40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России по Валдайского району (далее МВД) (по согласованию);</w:t>
      </w:r>
      <w:proofErr w:type="gramEnd"/>
    </w:p>
    <w:p w:rsidR="002F5A03" w:rsidRPr="005F0A40" w:rsidRDefault="002F5A03" w:rsidP="002F5A0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военного комиссариата Новгородской области по г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F0A40">
        <w:rPr>
          <w:rFonts w:ascii="Times New Roman" w:hAnsi="Times New Roman" w:cs="Times New Roman"/>
          <w:sz w:val="26"/>
          <w:szCs w:val="26"/>
        </w:rPr>
        <w:t>алдай, Валда</w:t>
      </w:r>
      <w:r w:rsidRPr="005F0A40">
        <w:rPr>
          <w:rFonts w:ascii="Times New Roman" w:hAnsi="Times New Roman" w:cs="Times New Roman"/>
          <w:sz w:val="26"/>
          <w:szCs w:val="26"/>
        </w:rPr>
        <w:t>й</w:t>
      </w:r>
      <w:r w:rsidRPr="005F0A40">
        <w:rPr>
          <w:rFonts w:ascii="Times New Roman" w:hAnsi="Times New Roman" w:cs="Times New Roman"/>
          <w:sz w:val="26"/>
          <w:szCs w:val="26"/>
        </w:rPr>
        <w:t>скому и Крестецкому районам (далее военкомат) (по согласованию).</w:t>
      </w:r>
    </w:p>
    <w:p w:rsidR="002F5A03" w:rsidRPr="005F0A40" w:rsidRDefault="002F5A03" w:rsidP="002F5A03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0C7DEE">
        <w:rPr>
          <w:b/>
          <w:sz w:val="26"/>
          <w:szCs w:val="26"/>
        </w:rPr>
        <w:t>Задачи и целевые показатели подпрограммы</w:t>
      </w:r>
      <w:r w:rsidRPr="005F0A40">
        <w:rPr>
          <w:sz w:val="26"/>
          <w:szCs w:val="26"/>
        </w:rPr>
        <w:t xml:space="preserve"> муниципальной програ</w:t>
      </w:r>
      <w:r w:rsidRPr="005F0A40">
        <w:rPr>
          <w:sz w:val="26"/>
          <w:szCs w:val="26"/>
        </w:rPr>
        <w:t>м</w:t>
      </w:r>
      <w:r w:rsidRPr="005F0A40">
        <w:rPr>
          <w:sz w:val="26"/>
          <w:szCs w:val="26"/>
        </w:rPr>
        <w:t>мы:</w:t>
      </w:r>
    </w:p>
    <w:tbl>
      <w:tblPr>
        <w:tblpPr w:leftFromText="180" w:rightFromText="180" w:vertAnchor="text" w:tblpX="16" w:tblpY="1"/>
        <w:tblOverlap w:val="never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2"/>
        <w:gridCol w:w="2281"/>
        <w:gridCol w:w="696"/>
        <w:gridCol w:w="864"/>
        <w:gridCol w:w="698"/>
        <w:gridCol w:w="17"/>
        <w:gridCol w:w="680"/>
        <w:gridCol w:w="17"/>
        <w:gridCol w:w="822"/>
        <w:gridCol w:w="17"/>
        <w:gridCol w:w="681"/>
        <w:gridCol w:w="17"/>
        <w:gridCol w:w="680"/>
        <w:gridCol w:w="17"/>
        <w:gridCol w:w="681"/>
        <w:gridCol w:w="17"/>
        <w:gridCol w:w="682"/>
        <w:gridCol w:w="17"/>
      </w:tblGrid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0C7D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tabs>
                <w:tab w:val="left" w:pos="2493"/>
              </w:tabs>
              <w:spacing w:line="240" w:lineRule="exact"/>
              <w:ind w:right="-3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A92F9A"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целевого показ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69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890" w:type="dxa"/>
            <w:gridSpan w:val="1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hanging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A92F9A" w:rsidRPr="005F0A40" w:rsidTr="007A576C">
        <w:trPr>
          <w:trHeight w:val="19"/>
        </w:trPr>
        <w:tc>
          <w:tcPr>
            <w:tcW w:w="58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знач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ние цел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зателя (2019 год)</w:t>
            </w:r>
          </w:p>
        </w:tc>
        <w:tc>
          <w:tcPr>
            <w:tcW w:w="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hanging="5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6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113" w:hanging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113" w:hanging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113" w:hanging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5A03" w:rsidRPr="005F0A40" w:rsidRDefault="002F5A03" w:rsidP="00B5039A">
            <w:pPr>
              <w:pStyle w:val="ConsPlusNormal"/>
              <w:spacing w:line="240" w:lineRule="exact"/>
              <w:ind w:left="39" w:firstLine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A92F9A" w:rsidRPr="005F0A40" w:rsidTr="007A576C">
        <w:trPr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5F0A40">
              <w:rPr>
                <w:sz w:val="26"/>
                <w:szCs w:val="26"/>
              </w:rPr>
              <w:t xml:space="preserve">Задача 1. Кадровое и информационное обеспечение молодежной политики Валдайского муниципального района 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1.1.</w:t>
            </w:r>
          </w:p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Количество </w:t>
            </w:r>
            <w:r w:rsidRPr="005F0A40">
              <w:rPr>
                <w:spacing w:val="-2"/>
                <w:sz w:val="26"/>
                <w:szCs w:val="26"/>
              </w:rPr>
              <w:t>изда</w:t>
            </w:r>
            <w:r w:rsidRPr="005F0A40">
              <w:rPr>
                <w:spacing w:val="-2"/>
                <w:sz w:val="26"/>
                <w:szCs w:val="26"/>
              </w:rPr>
              <w:t>н</w:t>
            </w:r>
            <w:r w:rsidRPr="005F0A40">
              <w:rPr>
                <w:spacing w:val="-2"/>
                <w:sz w:val="26"/>
                <w:szCs w:val="26"/>
              </w:rPr>
              <w:t>ных и распростр</w:t>
            </w:r>
            <w:r w:rsidRPr="005F0A40">
              <w:rPr>
                <w:spacing w:val="-2"/>
                <w:sz w:val="26"/>
                <w:szCs w:val="26"/>
              </w:rPr>
              <w:t>а</w:t>
            </w:r>
            <w:r w:rsidRPr="005F0A40">
              <w:rPr>
                <w:spacing w:val="-2"/>
                <w:sz w:val="26"/>
                <w:szCs w:val="26"/>
              </w:rPr>
              <w:t>ненных информ</w:t>
            </w:r>
            <w:r w:rsidRPr="005F0A40">
              <w:rPr>
                <w:spacing w:val="-2"/>
                <w:sz w:val="26"/>
                <w:szCs w:val="26"/>
              </w:rPr>
              <w:t>а</w:t>
            </w:r>
            <w:r w:rsidRPr="005F0A40">
              <w:rPr>
                <w:spacing w:val="-2"/>
                <w:sz w:val="26"/>
                <w:szCs w:val="26"/>
              </w:rPr>
              <w:lastRenderedPageBreak/>
              <w:t>ционных, метод</w:t>
            </w:r>
            <w:r w:rsidRPr="005F0A40">
              <w:rPr>
                <w:spacing w:val="-2"/>
                <w:sz w:val="26"/>
                <w:szCs w:val="26"/>
              </w:rPr>
              <w:t>и</w:t>
            </w:r>
            <w:r w:rsidRPr="005F0A40">
              <w:rPr>
                <w:spacing w:val="-2"/>
                <w:sz w:val="26"/>
                <w:szCs w:val="26"/>
              </w:rPr>
              <w:t>ческих материалов по приоритетным направлениям гос</w:t>
            </w:r>
            <w:r w:rsidRPr="005F0A40">
              <w:rPr>
                <w:spacing w:val="-2"/>
                <w:sz w:val="26"/>
                <w:szCs w:val="26"/>
              </w:rPr>
              <w:t>у</w:t>
            </w:r>
            <w:r w:rsidRPr="005F0A40">
              <w:rPr>
                <w:spacing w:val="-2"/>
                <w:sz w:val="26"/>
                <w:szCs w:val="26"/>
              </w:rPr>
              <w:t>дарственной мол</w:t>
            </w:r>
            <w:r w:rsidRPr="005F0A40">
              <w:rPr>
                <w:spacing w:val="-2"/>
                <w:sz w:val="26"/>
                <w:szCs w:val="26"/>
              </w:rPr>
              <w:t>о</w:t>
            </w:r>
            <w:r w:rsidRPr="005F0A40">
              <w:rPr>
                <w:spacing w:val="-2"/>
                <w:sz w:val="26"/>
                <w:szCs w:val="26"/>
              </w:rPr>
              <w:t xml:space="preserve">дежной политики 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12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13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14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15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17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2. Поддержка молодой семьи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2.1. 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клубов молодых семей, действующих на территории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11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3. Поддержка молодежи, оказавшейся в трудной жизненной ситуации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прое</w:t>
            </w:r>
            <w:r w:rsidRPr="005F0A40">
              <w:rPr>
                <w:sz w:val="26"/>
                <w:szCs w:val="26"/>
              </w:rPr>
              <w:t>к</w:t>
            </w:r>
            <w:r w:rsidRPr="005F0A40">
              <w:rPr>
                <w:sz w:val="26"/>
                <w:szCs w:val="26"/>
              </w:rPr>
              <w:t>тов по поддержке молодежи, оказа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шейся в трудной жизненной ситу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ции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4. Содействие в формировании ценностей здорового образа жизни, о</w:t>
            </w:r>
            <w:r w:rsidRPr="005F0A40">
              <w:rPr>
                <w:sz w:val="26"/>
                <w:szCs w:val="26"/>
              </w:rPr>
              <w:t>р</w:t>
            </w:r>
            <w:r w:rsidRPr="005F0A40">
              <w:rPr>
                <w:sz w:val="26"/>
                <w:szCs w:val="26"/>
              </w:rPr>
              <w:t>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молодежи, охваченной мер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приятиями здор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вого образа жизни, летнего отдыха, молодежного т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ризма, экологич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ской культуры, а также меропри</w:t>
            </w:r>
            <w:r w:rsidRPr="005F0A40">
              <w:rPr>
                <w:sz w:val="26"/>
                <w:szCs w:val="26"/>
              </w:rPr>
              <w:t>я</w:t>
            </w:r>
            <w:r w:rsidRPr="005F0A40">
              <w:rPr>
                <w:sz w:val="26"/>
                <w:szCs w:val="26"/>
              </w:rPr>
              <w:t>тиями, направле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ными на повыш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ние уровня культ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ры, безопасности жизнедеятельности молодежи, от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>щего числа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дежи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%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78,5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80,0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82,0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84,0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86,0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88,0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90,0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92,0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4.2.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ind w:right="-65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молодых л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дей, вовлеченных в реализуемые в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ниципальном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оне проекты и пр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граммы в сфере поддержки талан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ливой молодежи, в общем количестве молодежи в возра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те от 14 до 30 лет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%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22,2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22,4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22,6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22,8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23,2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23,4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23,6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5.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5.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5.1.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молодых л</w:t>
            </w:r>
            <w:r w:rsidRPr="005F0A40">
              <w:rPr>
                <w:sz w:val="26"/>
                <w:szCs w:val="26"/>
              </w:rPr>
              <w:t>ю</w:t>
            </w:r>
            <w:r w:rsidRPr="005F0A40">
              <w:rPr>
                <w:sz w:val="26"/>
                <w:szCs w:val="26"/>
              </w:rPr>
              <w:t>дей в возрасте от 14 до 30 лет, прин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мающих участие в добровольческой деятельности, в общей численности молодежи в возра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lastRenderedPageBreak/>
              <w:t>те от 14 до 30 лет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22,5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23,0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24,5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25,5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дежи муниципал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ного района, учас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вующей в реги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нальных, межр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гиональных, вс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российских, ме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дународных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дежных образов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тельных форумах (чел.)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чел.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18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5.3.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мол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дежи муниципал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ного района, пр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нявшей участие в международных, всероссийских и межрегиональных мероприятиях по направлениям г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сударственной м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лодежной политики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чел.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37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38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39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40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41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42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43</w:t>
            </w:r>
          </w:p>
        </w:tc>
      </w:tr>
      <w:tr w:rsidR="002F5A03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6.</w:t>
            </w:r>
          </w:p>
        </w:tc>
        <w:tc>
          <w:tcPr>
            <w:tcW w:w="8867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7. Развитие инфраструктуры учреждений по работе с молодежью</w:t>
            </w:r>
          </w:p>
        </w:tc>
      </w:tr>
      <w:tr w:rsidR="00A92F9A" w:rsidRPr="005F0A40" w:rsidTr="007A576C">
        <w:trPr>
          <w:gridAfter w:val="1"/>
          <w:wAfter w:w="17" w:type="dxa"/>
          <w:trHeight w:val="19"/>
        </w:trPr>
        <w:tc>
          <w:tcPr>
            <w:tcW w:w="5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0C7DE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6.1.</w:t>
            </w:r>
          </w:p>
        </w:tc>
        <w:tc>
          <w:tcPr>
            <w:tcW w:w="22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ципальных учре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дений по работе с молодежью</w:t>
            </w:r>
          </w:p>
        </w:tc>
        <w:tc>
          <w:tcPr>
            <w:tcW w:w="6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ед.</w:t>
            </w:r>
          </w:p>
        </w:tc>
        <w:tc>
          <w:tcPr>
            <w:tcW w:w="8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5A03" w:rsidRPr="005F0A40" w:rsidRDefault="002F5A03" w:rsidP="00B5039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</w:t>
            </w:r>
          </w:p>
        </w:tc>
      </w:tr>
    </w:tbl>
    <w:p w:rsidR="002F5A03" w:rsidRPr="005F0A40" w:rsidRDefault="002F5A03" w:rsidP="00A92F9A">
      <w:pPr>
        <w:pStyle w:val="afb"/>
        <w:tabs>
          <w:tab w:val="left" w:pos="993"/>
        </w:tabs>
        <w:spacing w:before="120"/>
        <w:ind w:left="0" w:firstLine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 xml:space="preserve">3. </w:t>
      </w:r>
      <w:r w:rsidRPr="000C7DEE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>: 2020-2026 годы.</w:t>
      </w:r>
    </w:p>
    <w:p w:rsidR="002F5A03" w:rsidRDefault="002F5A03" w:rsidP="00A92F9A">
      <w:pPr>
        <w:pStyle w:val="afb"/>
        <w:tabs>
          <w:tab w:val="left" w:pos="993"/>
        </w:tabs>
        <w:spacing w:after="120"/>
        <w:ind w:left="0" w:firstLine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 xml:space="preserve">4. </w:t>
      </w:r>
      <w:r w:rsidRPr="000C7DEE">
        <w:rPr>
          <w:b/>
          <w:sz w:val="26"/>
          <w:szCs w:val="26"/>
        </w:rPr>
        <w:t>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356"/>
        <w:gridCol w:w="2212"/>
        <w:gridCol w:w="1476"/>
        <w:gridCol w:w="2354"/>
        <w:gridCol w:w="1476"/>
      </w:tblGrid>
      <w:tr w:rsidR="00094AB0" w:rsidRPr="00033917" w:rsidTr="001F71E0">
        <w:trPr>
          <w:trHeight w:val="114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94AB0" w:rsidRPr="00033917" w:rsidTr="001F71E0">
        <w:trPr>
          <w:trHeight w:val="114"/>
          <w:tblHeader/>
          <w:jc w:val="center"/>
        </w:trPr>
        <w:tc>
          <w:tcPr>
            <w:tcW w:w="0" w:type="auto"/>
            <w:vMerge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областной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местный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033917">
              <w:rPr>
                <w:sz w:val="24"/>
                <w:szCs w:val="24"/>
              </w:rPr>
              <w:t>сре</w:t>
            </w:r>
            <w:r w:rsidRPr="00033917">
              <w:rPr>
                <w:sz w:val="24"/>
                <w:szCs w:val="24"/>
              </w:rPr>
              <w:t>д</w:t>
            </w:r>
            <w:r w:rsidRPr="0003391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всего</w:t>
            </w:r>
          </w:p>
        </w:tc>
      </w:tr>
      <w:tr w:rsidR="00094AB0" w:rsidRPr="00033917" w:rsidTr="001F71E0">
        <w:trPr>
          <w:trHeight w:val="114"/>
          <w:tblHeader/>
          <w:jc w:val="center"/>
        </w:trPr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</w:t>
            </w:r>
          </w:p>
        </w:tc>
      </w:tr>
      <w:tr w:rsidR="00094AB0" w:rsidRPr="00033917" w:rsidTr="001F71E0">
        <w:trPr>
          <w:trHeight w:val="47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369,3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3242,60323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3611,90323</w:t>
            </w:r>
          </w:p>
        </w:tc>
      </w:tr>
      <w:tr w:rsidR="00094AB0" w:rsidRPr="00033917" w:rsidTr="001F71E0">
        <w:trPr>
          <w:trHeight w:val="67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865,40045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602,8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3114,11596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4582,31641</w:t>
            </w:r>
          </w:p>
        </w:tc>
      </w:tr>
      <w:tr w:rsidR="00094AB0" w:rsidRPr="00033917" w:rsidTr="001F71E0">
        <w:trPr>
          <w:trHeight w:val="255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879,13071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3774,03623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4653,16694</w:t>
            </w:r>
          </w:p>
        </w:tc>
      </w:tr>
      <w:tr w:rsidR="00094AB0" w:rsidRPr="00033917" w:rsidTr="001F71E0">
        <w:trPr>
          <w:trHeight w:val="255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3675,73623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4025,73623</w:t>
            </w:r>
          </w:p>
        </w:tc>
      </w:tr>
      <w:tr w:rsidR="00094AB0" w:rsidRPr="00033917" w:rsidTr="001F71E0">
        <w:trPr>
          <w:trHeight w:val="255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350,0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3675,73623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4025,73623</w:t>
            </w:r>
          </w:p>
        </w:tc>
      </w:tr>
      <w:tr w:rsidR="00094AB0" w:rsidRPr="00033917" w:rsidTr="001F71E0">
        <w:trPr>
          <w:trHeight w:val="255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3856,3076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3856,3076</w:t>
            </w:r>
          </w:p>
        </w:tc>
      </w:tr>
      <w:tr w:rsidR="00094AB0" w:rsidRPr="00033917" w:rsidTr="001F71E0">
        <w:trPr>
          <w:trHeight w:val="255"/>
          <w:jc w:val="center"/>
        </w:trPr>
        <w:tc>
          <w:tcPr>
            <w:tcW w:w="0" w:type="auto"/>
          </w:tcPr>
          <w:p w:rsidR="00094AB0" w:rsidRPr="00033917" w:rsidRDefault="00094AB0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2026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3856,3076</w:t>
            </w: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94AB0" w:rsidRPr="00033917" w:rsidRDefault="00094AB0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3856,3076</w:t>
            </w:r>
          </w:p>
        </w:tc>
      </w:tr>
      <w:tr w:rsidR="00094AB0" w:rsidRPr="00033917" w:rsidTr="001F71E0">
        <w:trPr>
          <w:trHeight w:val="216"/>
          <w:jc w:val="center"/>
        </w:trPr>
        <w:tc>
          <w:tcPr>
            <w:tcW w:w="0" w:type="auto"/>
          </w:tcPr>
          <w:p w:rsidR="00094AB0" w:rsidRPr="00094AB0" w:rsidRDefault="00094AB0" w:rsidP="001F71E0">
            <w:pPr>
              <w:ind w:left="-113" w:right="-113"/>
              <w:jc w:val="center"/>
              <w:rPr>
                <w:b/>
                <w:spacing w:val="-30"/>
                <w:sz w:val="24"/>
                <w:szCs w:val="24"/>
              </w:rPr>
            </w:pPr>
            <w:r w:rsidRPr="00094AB0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94AB0" w:rsidRPr="00094AB0" w:rsidRDefault="00094AB0" w:rsidP="001F71E0">
            <w:pPr>
              <w:jc w:val="center"/>
              <w:rPr>
                <w:b/>
                <w:sz w:val="24"/>
                <w:szCs w:val="24"/>
              </w:rPr>
            </w:pPr>
            <w:r w:rsidRPr="00094AB0">
              <w:rPr>
                <w:b/>
                <w:sz w:val="24"/>
                <w:szCs w:val="24"/>
              </w:rPr>
              <w:t>2813,83116</w:t>
            </w:r>
          </w:p>
        </w:tc>
        <w:tc>
          <w:tcPr>
            <w:tcW w:w="0" w:type="auto"/>
          </w:tcPr>
          <w:p w:rsidR="00094AB0" w:rsidRPr="00094AB0" w:rsidRDefault="00094AB0" w:rsidP="001F71E0">
            <w:pPr>
              <w:jc w:val="center"/>
              <w:rPr>
                <w:b/>
                <w:sz w:val="24"/>
                <w:szCs w:val="24"/>
              </w:rPr>
            </w:pPr>
            <w:r w:rsidRPr="00094AB0">
              <w:rPr>
                <w:b/>
                <w:sz w:val="24"/>
                <w:szCs w:val="24"/>
              </w:rPr>
              <w:t>602,8</w:t>
            </w:r>
          </w:p>
        </w:tc>
        <w:tc>
          <w:tcPr>
            <w:tcW w:w="0" w:type="auto"/>
          </w:tcPr>
          <w:p w:rsidR="00094AB0" w:rsidRPr="00094AB0" w:rsidRDefault="00094AB0" w:rsidP="001F71E0">
            <w:pPr>
              <w:jc w:val="center"/>
              <w:rPr>
                <w:b/>
                <w:sz w:val="24"/>
                <w:szCs w:val="24"/>
              </w:rPr>
            </w:pPr>
            <w:r w:rsidRPr="00094AB0">
              <w:rPr>
                <w:b/>
                <w:sz w:val="24"/>
                <w:szCs w:val="24"/>
              </w:rPr>
              <w:t>25194,84308</w:t>
            </w:r>
          </w:p>
        </w:tc>
        <w:tc>
          <w:tcPr>
            <w:tcW w:w="0" w:type="auto"/>
          </w:tcPr>
          <w:p w:rsidR="00094AB0" w:rsidRPr="00094AB0" w:rsidRDefault="00094AB0" w:rsidP="001F7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94AB0" w:rsidRPr="00094AB0" w:rsidRDefault="00094AB0" w:rsidP="001F71E0">
            <w:pPr>
              <w:jc w:val="center"/>
              <w:rPr>
                <w:b/>
                <w:sz w:val="24"/>
                <w:szCs w:val="24"/>
              </w:rPr>
            </w:pPr>
            <w:r w:rsidRPr="00094AB0">
              <w:rPr>
                <w:b/>
                <w:sz w:val="24"/>
                <w:szCs w:val="24"/>
              </w:rPr>
              <w:t>28611,47424</w:t>
            </w:r>
          </w:p>
        </w:tc>
      </w:tr>
    </w:tbl>
    <w:p w:rsidR="00094AB0" w:rsidRDefault="00094AB0" w:rsidP="00A92F9A">
      <w:pPr>
        <w:pStyle w:val="afb"/>
        <w:tabs>
          <w:tab w:val="left" w:pos="993"/>
        </w:tabs>
        <w:spacing w:after="120"/>
        <w:ind w:left="0" w:firstLine="709"/>
        <w:contextualSpacing/>
        <w:rPr>
          <w:sz w:val="26"/>
          <w:szCs w:val="26"/>
        </w:rPr>
      </w:pPr>
    </w:p>
    <w:p w:rsidR="002F5A03" w:rsidRPr="005F0A40" w:rsidRDefault="002F5A03" w:rsidP="00094AB0">
      <w:pPr>
        <w:pStyle w:val="afb"/>
        <w:spacing w:before="120"/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5.Ожидаемые конечные результаты реализации подпрограммы: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5.1. Увеличение количества изданных и распространенных информацио</w:t>
      </w:r>
      <w:r w:rsidRPr="005F0A40">
        <w:rPr>
          <w:sz w:val="26"/>
          <w:szCs w:val="26"/>
        </w:rPr>
        <w:t>н</w:t>
      </w:r>
      <w:r w:rsidRPr="005F0A40">
        <w:rPr>
          <w:sz w:val="26"/>
          <w:szCs w:val="26"/>
        </w:rPr>
        <w:t>ных, методических материалов по приоритетным направлениям государственной молодежной политики с 10 единиц в 2019 году до 17 – в 2026 году;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5.2. Увеличение до 100 % доли руководителей и специалистов </w:t>
      </w:r>
      <w:r w:rsidR="00A001A0">
        <w:rPr>
          <w:sz w:val="26"/>
          <w:szCs w:val="26"/>
        </w:rPr>
        <w:t xml:space="preserve">МАУ «МЦ </w:t>
      </w:r>
      <w:r w:rsidRPr="005F0A40">
        <w:rPr>
          <w:sz w:val="26"/>
          <w:szCs w:val="26"/>
        </w:rPr>
        <w:t>«Юность»</w:t>
      </w:r>
      <w:r w:rsidR="00A001A0">
        <w:rPr>
          <w:sz w:val="26"/>
          <w:szCs w:val="26"/>
        </w:rPr>
        <w:t xml:space="preserve"> им.Н.И.Филина»</w:t>
      </w:r>
      <w:r w:rsidRPr="005F0A40">
        <w:rPr>
          <w:sz w:val="26"/>
          <w:szCs w:val="26"/>
        </w:rPr>
        <w:t>, прошедших курсовую подготовку по повышению кв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лификации;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5.3. Увеличение количества клубов молодых семей, действующих на терр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тории муниципального района, до 11;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5.4. Увеличение доли молодых людей, вовлеченных в реализуемые органами </w:t>
      </w:r>
      <w:r w:rsidRPr="005F0A40">
        <w:rPr>
          <w:sz w:val="26"/>
          <w:szCs w:val="26"/>
        </w:rPr>
        <w:lastRenderedPageBreak/>
        <w:t>исполнительной власти муниципального района проекты и программы в сфере поддержки талантливой молодежи, в общем количестве молодежи в возрасте от 14 до 30 лет до 23,6%;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5.5. Увеличение доли молодежи, принимающей участие в добровольческой деятельности, от общего числа молодежи до 25,5 %;</w:t>
      </w:r>
    </w:p>
    <w:p w:rsidR="002F5A03" w:rsidRPr="005F0A40" w:rsidRDefault="002F5A03" w:rsidP="00A92F9A">
      <w:pPr>
        <w:pStyle w:val="ConsPlusCell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5.6. Увеличение количества молодежи муниципального района, участву</w:t>
      </w:r>
      <w:r w:rsidRPr="005F0A40">
        <w:rPr>
          <w:sz w:val="26"/>
          <w:szCs w:val="26"/>
        </w:rPr>
        <w:t>ю</w:t>
      </w:r>
      <w:r w:rsidRPr="005F0A40">
        <w:rPr>
          <w:sz w:val="26"/>
          <w:szCs w:val="26"/>
        </w:rPr>
        <w:t>щей в региональных, межрегиональных, всероссийских, международных молоде</w:t>
      </w:r>
      <w:r w:rsidRPr="005F0A40">
        <w:rPr>
          <w:sz w:val="26"/>
          <w:szCs w:val="26"/>
        </w:rPr>
        <w:t>ж</w:t>
      </w:r>
      <w:r w:rsidRPr="005F0A40">
        <w:rPr>
          <w:sz w:val="26"/>
          <w:szCs w:val="26"/>
        </w:rPr>
        <w:t>ных образовательных форумах, до 18 человек;</w:t>
      </w:r>
    </w:p>
    <w:p w:rsidR="002F5A03" w:rsidRPr="005F0A40" w:rsidRDefault="002F5A03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5.7. Увеличение количества молодежи муниципального района, принявшей участие в международных, всероссийских и межрегиональных мероприятиях по направлениям государственной молодежной политики до 43 человек.</w:t>
      </w:r>
    </w:p>
    <w:p w:rsidR="00A92F9A" w:rsidRPr="005F0A40" w:rsidRDefault="00A92F9A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A92F9A" w:rsidRPr="005F0A40" w:rsidRDefault="00A92F9A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A92F9A" w:rsidRPr="005F0A40" w:rsidSect="002F5A03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A92F9A" w:rsidRPr="005F0A40" w:rsidRDefault="00A92F9A" w:rsidP="00A92F9A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A92F9A" w:rsidRPr="005F0A40" w:rsidRDefault="00A92F9A" w:rsidP="00A92F9A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«Вовлечение молодежи Валдайского муниципального района в социальную практику»</w:t>
      </w:r>
    </w:p>
    <w:p w:rsidR="00A92F9A" w:rsidRDefault="00A92F9A" w:rsidP="00A92F9A">
      <w:pPr>
        <w:spacing w:line="240" w:lineRule="exact"/>
        <w:jc w:val="center"/>
        <w:rPr>
          <w:bCs/>
          <w:sz w:val="26"/>
          <w:szCs w:val="26"/>
        </w:rPr>
      </w:pPr>
      <w:r w:rsidRPr="000C7DEE">
        <w:rPr>
          <w:bCs/>
          <w:sz w:val="26"/>
          <w:szCs w:val="26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"/>
        <w:gridCol w:w="3122"/>
        <w:gridCol w:w="1134"/>
        <w:gridCol w:w="993"/>
        <w:gridCol w:w="992"/>
        <w:gridCol w:w="1417"/>
        <w:gridCol w:w="1134"/>
        <w:gridCol w:w="1134"/>
        <w:gridCol w:w="1276"/>
        <w:gridCol w:w="1276"/>
        <w:gridCol w:w="992"/>
        <w:gridCol w:w="851"/>
        <w:gridCol w:w="853"/>
      </w:tblGrid>
      <w:tr w:rsidR="00932E9B" w:rsidRPr="00152BBA" w:rsidTr="001F71E0">
        <w:trPr>
          <w:jc w:val="center"/>
        </w:trPr>
        <w:tc>
          <w:tcPr>
            <w:tcW w:w="424" w:type="dxa"/>
            <w:vMerge w:val="restart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 xml:space="preserve">№ </w:t>
            </w:r>
            <w:r w:rsidRPr="00152BBA">
              <w:rPr>
                <w:b/>
                <w:sz w:val="24"/>
                <w:szCs w:val="24"/>
              </w:rPr>
              <w:br/>
            </w:r>
            <w:proofErr w:type="gramStart"/>
            <w:r w:rsidRPr="00152BBA">
              <w:rPr>
                <w:b/>
                <w:sz w:val="24"/>
                <w:szCs w:val="24"/>
              </w:rPr>
              <w:t>п</w:t>
            </w:r>
            <w:proofErr w:type="gramEnd"/>
            <w:r w:rsidRPr="00152B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2" w:type="dxa"/>
            <w:vMerge w:val="restart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 xml:space="preserve">Наименование </w:t>
            </w:r>
            <w:r w:rsidRPr="00152BBA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vMerge w:val="restart"/>
          </w:tcPr>
          <w:p w:rsidR="00932E9B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Исполни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тель м</w:t>
            </w:r>
            <w:r w:rsidRPr="00152BBA">
              <w:rPr>
                <w:b/>
                <w:sz w:val="24"/>
                <w:szCs w:val="24"/>
              </w:rPr>
              <w:t>е</w:t>
            </w:r>
            <w:r w:rsidRPr="00152BBA">
              <w:rPr>
                <w:b/>
                <w:sz w:val="24"/>
                <w:szCs w:val="24"/>
              </w:rPr>
              <w:t>ропри</w:t>
            </w:r>
            <w:r w:rsidRPr="00152BBA">
              <w:rPr>
                <w:b/>
                <w:sz w:val="24"/>
                <w:szCs w:val="24"/>
              </w:rPr>
              <w:t>я</w:t>
            </w:r>
            <w:r w:rsidRPr="00152BB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</w:tcPr>
          <w:p w:rsidR="00932E9B" w:rsidRDefault="00932E9B" w:rsidP="001F71E0">
            <w:pPr>
              <w:spacing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Срок ре</w:t>
            </w:r>
            <w:r w:rsidRPr="00152BBA">
              <w:rPr>
                <w:b/>
                <w:sz w:val="24"/>
                <w:szCs w:val="24"/>
              </w:rPr>
              <w:t>а</w:t>
            </w:r>
            <w:r w:rsidRPr="00152BBA">
              <w:rPr>
                <w:b/>
                <w:sz w:val="24"/>
                <w:szCs w:val="24"/>
              </w:rPr>
              <w:t>ли</w:t>
            </w:r>
          </w:p>
          <w:p w:rsidR="00932E9B" w:rsidRPr="00152BBA" w:rsidRDefault="00932E9B" w:rsidP="001F71E0">
            <w:pPr>
              <w:spacing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932E9B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Целе</w:t>
            </w:r>
          </w:p>
          <w:p w:rsidR="00932E9B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 xml:space="preserve">вой </w:t>
            </w:r>
            <w:r w:rsidRPr="00152BBA">
              <w:rPr>
                <w:b/>
                <w:sz w:val="24"/>
                <w:szCs w:val="24"/>
              </w:rPr>
              <w:br/>
              <w:t>показа</w:t>
            </w:r>
          </w:p>
          <w:p w:rsidR="00932E9B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proofErr w:type="gramStart"/>
            <w:r w:rsidRPr="00152BBA">
              <w:rPr>
                <w:b/>
                <w:sz w:val="24"/>
                <w:szCs w:val="24"/>
              </w:rPr>
              <w:t>тель (н</w:t>
            </w:r>
            <w:r w:rsidRPr="00152BBA">
              <w:rPr>
                <w:b/>
                <w:sz w:val="24"/>
                <w:szCs w:val="24"/>
              </w:rPr>
              <w:t>о</w:t>
            </w:r>
            <w:r w:rsidRPr="00152BBA">
              <w:rPr>
                <w:b/>
                <w:sz w:val="24"/>
                <w:szCs w:val="24"/>
              </w:rPr>
              <w:t>мер</w:t>
            </w:r>
            <w:proofErr w:type="gramEnd"/>
          </w:p>
          <w:p w:rsidR="00932E9B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целее</w:t>
            </w:r>
          </w:p>
          <w:p w:rsidR="00932E9B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вого</w:t>
            </w:r>
          </w:p>
          <w:p w:rsidR="00932E9B" w:rsidRPr="00152BBA" w:rsidRDefault="00932E9B" w:rsidP="001F71E0">
            <w:pPr>
              <w:spacing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показ</w:t>
            </w:r>
            <w:r w:rsidRPr="00152BBA">
              <w:rPr>
                <w:b/>
                <w:sz w:val="24"/>
                <w:szCs w:val="24"/>
              </w:rPr>
              <w:t>а</w:t>
            </w:r>
            <w:r w:rsidRPr="00152BBA">
              <w:rPr>
                <w:b/>
                <w:sz w:val="24"/>
                <w:szCs w:val="24"/>
              </w:rPr>
              <w:t>теля из паспорта подпр</w:t>
            </w:r>
            <w:r w:rsidRPr="00152BBA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417" w:type="dxa"/>
            <w:vMerge w:val="restart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Источник финансир</w:t>
            </w:r>
            <w:r w:rsidRPr="00152BBA">
              <w:rPr>
                <w:b/>
                <w:sz w:val="24"/>
                <w:szCs w:val="24"/>
              </w:rPr>
              <w:t>о</w:t>
            </w:r>
            <w:r w:rsidRPr="00152BBA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516" w:type="dxa"/>
            <w:gridSpan w:val="7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3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b/>
                <w:sz w:val="24"/>
                <w:szCs w:val="24"/>
              </w:rPr>
              <w:t>2026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</w:t>
            </w:r>
          </w:p>
        </w:tc>
        <w:tc>
          <w:tcPr>
            <w:tcW w:w="15174" w:type="dxa"/>
            <w:gridSpan w:val="12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Задача 1. Кадровое и информационное обеспечение молодежной политики Валдайского муниципального района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1.1.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Организация издания и ра</w:t>
            </w:r>
            <w:r w:rsidRPr="00152BBA">
              <w:rPr>
                <w:sz w:val="24"/>
                <w:szCs w:val="24"/>
              </w:rPr>
              <w:t>с</w:t>
            </w:r>
            <w:r w:rsidRPr="00152BBA">
              <w:rPr>
                <w:sz w:val="24"/>
                <w:szCs w:val="24"/>
              </w:rPr>
              <w:t>пространения информацио</w:t>
            </w:r>
            <w:r w:rsidRPr="00152BBA">
              <w:rPr>
                <w:sz w:val="24"/>
                <w:szCs w:val="24"/>
              </w:rPr>
              <w:t>н</w:t>
            </w:r>
            <w:r w:rsidRPr="00152BBA">
              <w:rPr>
                <w:sz w:val="24"/>
                <w:szCs w:val="24"/>
              </w:rPr>
              <w:t xml:space="preserve">ных, методических </w:t>
            </w:r>
            <w:r w:rsidRPr="00152BBA">
              <w:rPr>
                <w:sz w:val="24"/>
                <w:szCs w:val="24"/>
                <w:lang w:val="en-US"/>
              </w:rPr>
              <w:t>CD</w:t>
            </w:r>
            <w:r w:rsidRPr="00152BBA">
              <w:rPr>
                <w:sz w:val="24"/>
                <w:szCs w:val="24"/>
              </w:rPr>
              <w:t>-дисков, сборников, буклетов и прочей печатной продукции по приоритетным направл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ниям государственной мол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 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4,78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3,14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3,96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3,14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3,96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3,14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1.2.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Участие в областном конку</w:t>
            </w:r>
            <w:r w:rsidRPr="00152BBA">
              <w:rPr>
                <w:sz w:val="24"/>
                <w:szCs w:val="24"/>
              </w:rPr>
              <w:t>р</w:t>
            </w:r>
            <w:r w:rsidRPr="00152BBA">
              <w:rPr>
                <w:sz w:val="24"/>
                <w:szCs w:val="24"/>
              </w:rPr>
              <w:t>се профессионального ма</w:t>
            </w:r>
            <w:r w:rsidRPr="00152BBA">
              <w:rPr>
                <w:sz w:val="24"/>
                <w:szCs w:val="24"/>
              </w:rPr>
              <w:t>с</w:t>
            </w:r>
            <w:r w:rsidRPr="00152BBA">
              <w:rPr>
                <w:sz w:val="24"/>
                <w:szCs w:val="24"/>
              </w:rPr>
              <w:t>терства специалистов, осущ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ствляющих деятельность по приоритетным направлениям государственной молодежной политики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2020,</w:t>
            </w:r>
          </w:p>
          <w:p w:rsidR="00932E9B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2022,</w:t>
            </w:r>
          </w:p>
          <w:p w:rsidR="00932E9B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2024,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1.3.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25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Участие в семинаре для сп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циалистов сферы молодежной политики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0,82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2.</w:t>
            </w:r>
          </w:p>
        </w:tc>
        <w:tc>
          <w:tcPr>
            <w:tcW w:w="15174" w:type="dxa"/>
            <w:gridSpan w:val="12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Задача 2. Поддержка молодой семьи в Валдайском муниципальном районе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pStyle w:val="Style7"/>
              <w:widowControl/>
              <w:spacing w:line="24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152BBA">
              <w:rPr>
                <w:rFonts w:ascii="Times New Roman" w:hAnsi="Times New Roman"/>
              </w:rPr>
              <w:t>Проведение районных, уч</w:t>
            </w:r>
            <w:r w:rsidRPr="00152BBA">
              <w:rPr>
                <w:rFonts w:ascii="Times New Roman" w:hAnsi="Times New Roman"/>
              </w:rPr>
              <w:t>а</w:t>
            </w:r>
            <w:r w:rsidRPr="00152BBA">
              <w:rPr>
                <w:rFonts w:ascii="Times New Roman" w:hAnsi="Times New Roman"/>
              </w:rPr>
              <w:t>стие в областных меропри</w:t>
            </w:r>
            <w:r w:rsidRPr="00152BBA">
              <w:rPr>
                <w:rFonts w:ascii="Times New Roman" w:hAnsi="Times New Roman"/>
              </w:rPr>
              <w:t>я</w:t>
            </w:r>
            <w:r w:rsidRPr="00152BBA">
              <w:rPr>
                <w:rFonts w:ascii="Times New Roman" w:hAnsi="Times New Roman"/>
              </w:rPr>
              <w:t>тиях, направленных на укр</w:t>
            </w:r>
            <w:r w:rsidRPr="00152BBA">
              <w:rPr>
                <w:rFonts w:ascii="Times New Roman" w:hAnsi="Times New Roman"/>
              </w:rPr>
              <w:t>е</w:t>
            </w:r>
            <w:r w:rsidRPr="00152BBA">
              <w:rPr>
                <w:rFonts w:ascii="Times New Roman" w:hAnsi="Times New Roman"/>
              </w:rPr>
              <w:t>пление статуса молодой с</w:t>
            </w:r>
            <w:r w:rsidRPr="00152BBA">
              <w:rPr>
                <w:rFonts w:ascii="Times New Roman" w:hAnsi="Times New Roman"/>
              </w:rPr>
              <w:t>е</w:t>
            </w:r>
            <w:r w:rsidRPr="00152BBA">
              <w:rPr>
                <w:rFonts w:ascii="Times New Roman" w:hAnsi="Times New Roman"/>
              </w:rPr>
              <w:t>мьи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5,78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5,78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2,78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2,78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2,78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2,78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2,78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2.2.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pStyle w:val="ListParagraph1"/>
              <w:spacing w:line="240" w:lineRule="exact"/>
              <w:ind w:left="0"/>
              <w:jc w:val="both"/>
            </w:pPr>
            <w:r w:rsidRPr="00152BBA">
              <w:t>Организация и проведение Дня семьи, любви и верности (день святых Петра и Февр</w:t>
            </w:r>
            <w:r w:rsidRPr="00152BBA">
              <w:t>о</w:t>
            </w:r>
            <w:r w:rsidRPr="00152BBA">
              <w:t>нии Муромских)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 МАУ «МЦ «Юность» им.Н.И.</w:t>
            </w:r>
            <w:r w:rsidRPr="00152BBA">
              <w:rPr>
                <w:sz w:val="24"/>
                <w:szCs w:val="24"/>
              </w:rPr>
              <w:br/>
              <w:t>Филина», отдел ЗАГС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3.</w:t>
            </w:r>
          </w:p>
        </w:tc>
        <w:tc>
          <w:tcPr>
            <w:tcW w:w="15174" w:type="dxa"/>
            <w:gridSpan w:val="12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Задача 3. Поддержка молодежи, оказавшейся в трудной жизненной ситуации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3.1.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pStyle w:val="Style7"/>
              <w:widowControl/>
              <w:spacing w:line="240" w:lineRule="exact"/>
              <w:jc w:val="both"/>
              <w:rPr>
                <w:rStyle w:val="FontStyle15"/>
              </w:rPr>
            </w:pPr>
            <w:r w:rsidRPr="00152BBA">
              <w:rPr>
                <w:rStyle w:val="FontStyle15"/>
              </w:rPr>
              <w:t>Организация и проведение мероприятий для семей с детьми, оказавшихся в трудной жизненной ситу</w:t>
            </w:r>
            <w:r w:rsidRPr="00152BBA">
              <w:rPr>
                <w:rStyle w:val="FontStyle15"/>
              </w:rPr>
              <w:t>а</w:t>
            </w:r>
            <w:r w:rsidRPr="00152BBA">
              <w:rPr>
                <w:rStyle w:val="FontStyle15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pStyle w:val="afc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t>МАУ «МЦ «Юность» им.Н.И.</w:t>
            </w:r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Филина», ОАУСО «</w:t>
            </w:r>
            <w:proofErr w:type="gramStart"/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t>Валда</w:t>
            </w:r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t>ский</w:t>
            </w:r>
            <w:proofErr w:type="gramEnd"/>
            <w:r w:rsidRPr="00152B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КЦСО»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3.2.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pStyle w:val="Style7"/>
              <w:widowControl/>
              <w:spacing w:line="240" w:lineRule="exact"/>
              <w:jc w:val="both"/>
              <w:rPr>
                <w:rStyle w:val="FontStyle15"/>
              </w:rPr>
            </w:pPr>
            <w:r w:rsidRPr="00152BBA">
              <w:rPr>
                <w:rFonts w:ascii="Times New Roman" w:hAnsi="Times New Roman"/>
              </w:rPr>
              <w:t>Издание информационных буклетов, направленных на профилактику асоциальных явлений, пропаганду здоров</w:t>
            </w:r>
            <w:r w:rsidRPr="00152BBA">
              <w:rPr>
                <w:rFonts w:ascii="Times New Roman" w:hAnsi="Times New Roman"/>
              </w:rPr>
              <w:t>о</w:t>
            </w:r>
            <w:r w:rsidRPr="00152BBA">
              <w:rPr>
                <w:rFonts w:ascii="Times New Roman" w:hAnsi="Times New Roman"/>
              </w:rPr>
              <w:t>го образа жизни среди мол</w:t>
            </w:r>
            <w:r w:rsidRPr="00152BBA">
              <w:rPr>
                <w:rFonts w:ascii="Times New Roman" w:hAnsi="Times New Roman"/>
              </w:rPr>
              <w:t>о</w:t>
            </w:r>
            <w:r w:rsidRPr="00152BBA">
              <w:rPr>
                <w:rFonts w:ascii="Times New Roman" w:hAnsi="Times New Roman"/>
              </w:rPr>
              <w:t>дежи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pStyle w:val="Style1"/>
              <w:widowControl/>
              <w:spacing w:line="240" w:lineRule="exact"/>
              <w:ind w:firstLine="0"/>
              <w:jc w:val="center"/>
            </w:pPr>
            <w:r w:rsidRPr="00152BBA">
              <w:t>комитет образов</w:t>
            </w:r>
            <w:r w:rsidRPr="00152BBA">
              <w:t>а</w:t>
            </w:r>
            <w:r w:rsidRPr="00152BBA">
              <w:t>ния, МАУ «МЦ «Юность» им.Н.И.</w:t>
            </w:r>
            <w:r w:rsidRPr="00152BBA"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3,0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</w:t>
            </w:r>
          </w:p>
        </w:tc>
        <w:tc>
          <w:tcPr>
            <w:tcW w:w="15174" w:type="dxa"/>
            <w:gridSpan w:val="12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Задача 4. 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4.1.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252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Участие в областном конку</w:t>
            </w:r>
            <w:r w:rsidRPr="00152BBA">
              <w:rPr>
                <w:sz w:val="24"/>
                <w:szCs w:val="24"/>
              </w:rPr>
              <w:t>р</w:t>
            </w:r>
            <w:r w:rsidRPr="00152BBA">
              <w:rPr>
                <w:sz w:val="24"/>
                <w:szCs w:val="24"/>
              </w:rPr>
              <w:t>се «Лучший вожатый»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 xml:space="preserve">ния, МАУ «МЦ «Юность» </w:t>
            </w:r>
            <w:r w:rsidRPr="00152BBA">
              <w:rPr>
                <w:sz w:val="24"/>
                <w:szCs w:val="24"/>
              </w:rPr>
              <w:lastRenderedPageBreak/>
              <w:t>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lastRenderedPageBreak/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</w:tr>
      <w:tr w:rsidR="00932E9B" w:rsidRPr="00152BBA" w:rsidTr="001F71E0">
        <w:trPr>
          <w:trHeight w:val="555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Проведение районных мер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приятий, участие в областных мероприятиях по пропаганде здорового образа жизни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 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192"/>
                <w:tab w:val="center" w:pos="352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13,48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13,48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13,48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13,48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13,48</w:t>
            </w:r>
          </w:p>
        </w:tc>
      </w:tr>
      <w:tr w:rsidR="00932E9B" w:rsidRPr="00152BBA" w:rsidTr="001F71E0">
        <w:trPr>
          <w:trHeight w:val="1020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4.3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Проведение районных мер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приятий по профилактике экстремизма и по формир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ванию межнациональной и межрелигиозной толерантн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сти среди молодежи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192"/>
                <w:tab w:val="center" w:pos="352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4.1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2,0</w:t>
            </w:r>
          </w:p>
        </w:tc>
      </w:tr>
      <w:tr w:rsidR="00932E9B" w:rsidRPr="00152BBA" w:rsidTr="001F71E0">
        <w:trPr>
          <w:trHeight w:val="472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</w:t>
            </w:r>
          </w:p>
        </w:tc>
        <w:tc>
          <w:tcPr>
            <w:tcW w:w="15174" w:type="dxa"/>
            <w:gridSpan w:val="12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Задача 5.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152BBA">
              <w:rPr>
                <w:color w:val="000000"/>
                <w:sz w:val="24"/>
                <w:szCs w:val="24"/>
              </w:rPr>
              <w:t>н</w:t>
            </w:r>
            <w:r w:rsidRPr="00152BBA">
              <w:rPr>
                <w:color w:val="000000"/>
                <w:sz w:val="24"/>
                <w:szCs w:val="24"/>
              </w:rPr>
              <w:t>терскому движению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5.1.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Организация и проведение конкурсов, конференций, ф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румов, фестивалей и прочих мероприятий по направлен</w:t>
            </w:r>
            <w:r w:rsidRPr="00152BBA">
              <w:rPr>
                <w:sz w:val="24"/>
                <w:szCs w:val="24"/>
              </w:rPr>
              <w:t>и</w:t>
            </w:r>
            <w:r w:rsidRPr="00152BBA">
              <w:rPr>
                <w:sz w:val="24"/>
                <w:szCs w:val="24"/>
              </w:rPr>
              <w:t>ям государственной мол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 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27,78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5.2.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Проведение районных мер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приятий, участие в областных мероприятиях по развитию волонтерской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5.2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10,48804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9E59D7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27,68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8,0</w:t>
            </w:r>
          </w:p>
        </w:tc>
      </w:tr>
      <w:tr w:rsidR="00932E9B" w:rsidRPr="00152BBA" w:rsidTr="001F71E0">
        <w:trPr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5.3.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9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Организация участия мол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дежи в областных, междун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родных, всероссийских и межрегиональных меропри</w:t>
            </w:r>
            <w:r w:rsidRPr="00152BBA">
              <w:rPr>
                <w:sz w:val="24"/>
                <w:szCs w:val="24"/>
              </w:rPr>
              <w:t>я</w:t>
            </w:r>
            <w:r w:rsidRPr="00152BBA">
              <w:rPr>
                <w:sz w:val="24"/>
                <w:szCs w:val="24"/>
              </w:rPr>
              <w:t>тиях по направлениям гос</w:t>
            </w:r>
            <w:r w:rsidRPr="00152BBA">
              <w:rPr>
                <w:sz w:val="24"/>
                <w:szCs w:val="24"/>
              </w:rPr>
              <w:t>у</w:t>
            </w:r>
            <w:r w:rsidRPr="00152BBA">
              <w:rPr>
                <w:sz w:val="24"/>
                <w:szCs w:val="24"/>
              </w:rPr>
              <w:t>дарственной молодежной п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литики; проектах, реализу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мых Федеральным агентс</w:t>
            </w:r>
            <w:r w:rsidRPr="00152BBA">
              <w:rPr>
                <w:sz w:val="24"/>
                <w:szCs w:val="24"/>
              </w:rPr>
              <w:t>т</w:t>
            </w:r>
            <w:r w:rsidRPr="00152BBA">
              <w:rPr>
                <w:sz w:val="24"/>
                <w:szCs w:val="24"/>
              </w:rPr>
              <w:lastRenderedPageBreak/>
              <w:t>вом по делам молодежи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lastRenderedPageBreak/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ния, 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5.4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10,2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10,2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10,2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10,2</w:t>
            </w:r>
          </w:p>
        </w:tc>
      </w:tr>
      <w:tr w:rsidR="00932E9B" w:rsidRPr="00152BBA" w:rsidTr="001F71E0">
        <w:trPr>
          <w:trHeight w:val="1100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9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Участие молодежной делег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ции муниципального района в Новгородском областном м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лодежном форуме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5.3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52B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9,48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9,48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9,48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9,48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9,48</w:t>
            </w:r>
          </w:p>
        </w:tc>
      </w:tr>
      <w:tr w:rsidR="00932E9B" w:rsidRPr="00152BBA" w:rsidTr="001F71E0">
        <w:trPr>
          <w:trHeight w:val="916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5.5.</w:t>
            </w:r>
          </w:p>
          <w:p w:rsidR="00932E9B" w:rsidRPr="00152BBA" w:rsidRDefault="00932E9B" w:rsidP="001F71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9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Муниципальный конкурс по грантовой поддержке мол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дежных социальных проектов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5.1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10,5</w:t>
            </w:r>
          </w:p>
        </w:tc>
      </w:tr>
      <w:tr w:rsidR="00932E9B" w:rsidRPr="00152BBA" w:rsidTr="001F71E0">
        <w:trPr>
          <w:trHeight w:val="2402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5.6</w:t>
            </w:r>
          </w:p>
          <w:p w:rsidR="00932E9B" w:rsidRPr="00152BBA" w:rsidRDefault="00932E9B" w:rsidP="001F71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9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Реализация практик поддер</w:t>
            </w:r>
            <w:r w:rsidRPr="00152BBA">
              <w:rPr>
                <w:sz w:val="24"/>
                <w:szCs w:val="24"/>
              </w:rPr>
              <w:t>ж</w:t>
            </w:r>
            <w:r w:rsidRPr="00152BBA">
              <w:rPr>
                <w:sz w:val="24"/>
                <w:szCs w:val="24"/>
              </w:rPr>
              <w:t>ки и развития волонтерства по итогам проведения Вс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российского конкурса лу</w:t>
            </w:r>
            <w:r w:rsidRPr="00152BBA">
              <w:rPr>
                <w:sz w:val="24"/>
                <w:szCs w:val="24"/>
              </w:rPr>
              <w:t>ч</w:t>
            </w:r>
            <w:r w:rsidRPr="00152BBA">
              <w:rPr>
                <w:sz w:val="24"/>
                <w:szCs w:val="24"/>
              </w:rPr>
              <w:t>ших региональных практик поддержки волонтерства «Р</w:t>
            </w:r>
            <w:r w:rsidRPr="00152BBA">
              <w:rPr>
                <w:sz w:val="24"/>
                <w:szCs w:val="24"/>
              </w:rPr>
              <w:t>е</w:t>
            </w:r>
            <w:r w:rsidRPr="00152BBA">
              <w:rPr>
                <w:sz w:val="24"/>
                <w:szCs w:val="24"/>
              </w:rPr>
              <w:t>гион добрых дел» (</w:t>
            </w:r>
            <w:r w:rsidRPr="00152BBA">
              <w:rPr>
                <w:rStyle w:val="layout"/>
                <w:rFonts w:eastAsia="Calibri"/>
                <w:sz w:val="24"/>
                <w:szCs w:val="24"/>
              </w:rPr>
              <w:t>создание  ресурсного центра поддержки и развития добровольчества в Валдайском муниципальном районе)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5.2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федеральный бюджет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областной бюджет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602,8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66,9854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0,741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</w:tr>
      <w:tr w:rsidR="00932E9B" w:rsidRPr="00152BBA" w:rsidTr="001F71E0">
        <w:trPr>
          <w:trHeight w:val="1543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5.7</w:t>
            </w:r>
          </w:p>
          <w:p w:rsidR="00932E9B" w:rsidRPr="00152BBA" w:rsidRDefault="00932E9B" w:rsidP="001F71E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FFFFFF"/>
          </w:tcPr>
          <w:p w:rsidR="00932E9B" w:rsidRPr="00152BBA" w:rsidRDefault="00932E9B" w:rsidP="001F71E0">
            <w:pPr>
              <w:tabs>
                <w:tab w:val="left" w:pos="90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Содержание муниципального ресурсного центра поддержки добровольчес</w:t>
            </w:r>
            <w:r w:rsidRPr="00152BBA">
              <w:rPr>
                <w:sz w:val="24"/>
                <w:szCs w:val="24"/>
              </w:rPr>
              <w:t>т</w:t>
            </w:r>
            <w:r w:rsidRPr="00152BBA">
              <w:rPr>
                <w:sz w:val="24"/>
                <w:szCs w:val="24"/>
              </w:rPr>
              <w:t>в</w:t>
            </w:r>
            <w:proofErr w:type="gramStart"/>
            <w:r w:rsidRPr="00152BBA">
              <w:rPr>
                <w:sz w:val="24"/>
                <w:szCs w:val="24"/>
              </w:rPr>
              <w:t>а(</w:t>
            </w:r>
            <w:proofErr w:type="gramEnd"/>
            <w:r w:rsidRPr="00152BBA">
              <w:rPr>
                <w:sz w:val="24"/>
                <w:szCs w:val="24"/>
              </w:rPr>
              <w:t>волонтерства) «БагоД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рю53» на базе МАУ Мол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дежного Центра «Юность» им.Н.И.Филина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МАУ «МЦ «Юность» им.Н.И.</w:t>
            </w:r>
            <w:r w:rsidRPr="00152BBA">
              <w:rPr>
                <w:sz w:val="24"/>
                <w:szCs w:val="24"/>
              </w:rPr>
              <w:br/>
              <w:t>Филина»</w:t>
            </w:r>
          </w:p>
        </w:tc>
        <w:tc>
          <w:tcPr>
            <w:tcW w:w="993" w:type="dxa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5.2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областной бюджет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350,0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</w:tr>
      <w:tr w:rsidR="00932E9B" w:rsidRPr="00152BBA" w:rsidTr="001F71E0">
        <w:trPr>
          <w:trHeight w:val="260"/>
          <w:jc w:val="center"/>
        </w:trPr>
        <w:tc>
          <w:tcPr>
            <w:tcW w:w="42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6.</w:t>
            </w:r>
          </w:p>
        </w:tc>
        <w:tc>
          <w:tcPr>
            <w:tcW w:w="15174" w:type="dxa"/>
            <w:gridSpan w:val="12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Задача 6. Развитие инфраструктуры учреждений по работе с молодежью</w:t>
            </w:r>
          </w:p>
        </w:tc>
      </w:tr>
      <w:tr w:rsidR="00932E9B" w:rsidRPr="00152BBA" w:rsidTr="001F71E0">
        <w:trPr>
          <w:trHeight w:val="1095"/>
          <w:jc w:val="center"/>
        </w:trPr>
        <w:tc>
          <w:tcPr>
            <w:tcW w:w="424" w:type="dxa"/>
            <w:vMerge w:val="restart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6.1.</w:t>
            </w:r>
          </w:p>
        </w:tc>
        <w:tc>
          <w:tcPr>
            <w:tcW w:w="3122" w:type="dxa"/>
            <w:vMerge w:val="restart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Обеспечение деятельности МАУ Молодежного Центра «Юность» им.Н.И.Филина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комитет образов</w:t>
            </w:r>
            <w:r w:rsidRPr="00152BBA">
              <w:rPr>
                <w:sz w:val="24"/>
                <w:szCs w:val="24"/>
              </w:rPr>
              <w:t>а</w:t>
            </w:r>
            <w:r w:rsidRPr="00152BBA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2020-2026 г</w:t>
            </w:r>
            <w:r w:rsidRPr="00152BBA">
              <w:rPr>
                <w:sz w:val="24"/>
                <w:szCs w:val="24"/>
              </w:rPr>
              <w:t>о</w:t>
            </w:r>
            <w:r w:rsidRPr="00152BBA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6.1</w:t>
            </w: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3207,35519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3013,37496</w:t>
            </w:r>
          </w:p>
        </w:tc>
        <w:tc>
          <w:tcPr>
            <w:tcW w:w="1276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3674,03623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3575,73623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3575,73623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3756,3076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3756,3076</w:t>
            </w: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32E9B" w:rsidRPr="00152BBA" w:rsidTr="001F71E0">
        <w:trPr>
          <w:trHeight w:val="606"/>
          <w:jc w:val="center"/>
        </w:trPr>
        <w:tc>
          <w:tcPr>
            <w:tcW w:w="424" w:type="dxa"/>
            <w:vMerge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932E9B" w:rsidRPr="00152BBA" w:rsidRDefault="00932E9B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369,3</w:t>
            </w:r>
          </w:p>
        </w:tc>
        <w:tc>
          <w:tcPr>
            <w:tcW w:w="1134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798,41505</w:t>
            </w:r>
          </w:p>
        </w:tc>
        <w:tc>
          <w:tcPr>
            <w:tcW w:w="1276" w:type="dxa"/>
            <w:shd w:val="clear" w:color="auto" w:fill="auto"/>
          </w:tcPr>
          <w:p w:rsidR="00932E9B" w:rsidRPr="009E59D7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59D7">
              <w:rPr>
                <w:sz w:val="24"/>
                <w:szCs w:val="24"/>
              </w:rPr>
              <w:t>529,13071</w:t>
            </w:r>
          </w:p>
        </w:tc>
        <w:tc>
          <w:tcPr>
            <w:tcW w:w="1276" w:type="dxa"/>
            <w:shd w:val="clear" w:color="auto" w:fill="auto"/>
          </w:tcPr>
          <w:p w:rsidR="00932E9B" w:rsidRPr="009E59D7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59D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  <w:tc>
          <w:tcPr>
            <w:tcW w:w="853" w:type="dxa"/>
            <w:shd w:val="clear" w:color="auto" w:fill="FFFFFF"/>
          </w:tcPr>
          <w:p w:rsidR="00932E9B" w:rsidRPr="00152BBA" w:rsidRDefault="00932E9B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52BBA">
              <w:rPr>
                <w:sz w:val="24"/>
                <w:szCs w:val="24"/>
              </w:rPr>
              <w:t>0,0</w:t>
            </w:r>
          </w:p>
        </w:tc>
      </w:tr>
    </w:tbl>
    <w:p w:rsidR="00F30133" w:rsidRDefault="00F30133" w:rsidP="00CF2084">
      <w:pPr>
        <w:pStyle w:val="afb"/>
        <w:widowControl w:val="0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C7DEE" w:rsidRPr="005F0A40" w:rsidRDefault="000C7DEE" w:rsidP="00A92F9A">
      <w:pPr>
        <w:pStyle w:val="afb"/>
        <w:widowControl w:val="0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0C7DEE" w:rsidRPr="005F0A40" w:rsidSect="00470BD1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A92F9A" w:rsidRPr="005F0A40" w:rsidRDefault="00A92F9A" w:rsidP="006A7022">
      <w:pPr>
        <w:pStyle w:val="afb"/>
        <w:spacing w:line="240" w:lineRule="exact"/>
        <w:ind w:left="0"/>
        <w:contextualSpacing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Паспорт подпрограммы</w:t>
      </w:r>
    </w:p>
    <w:p w:rsidR="00A92F9A" w:rsidRPr="005F0A40" w:rsidRDefault="00A92F9A" w:rsidP="006A7022">
      <w:pPr>
        <w:pStyle w:val="afb"/>
        <w:spacing w:line="240" w:lineRule="exact"/>
        <w:ind w:left="-142"/>
        <w:contextualSpacing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«Патриотическое воспитание населения Валдайского муниципального района» </w:t>
      </w:r>
    </w:p>
    <w:p w:rsidR="00A92F9A" w:rsidRPr="006A7022" w:rsidRDefault="00A92F9A" w:rsidP="006A7022">
      <w:pPr>
        <w:pStyle w:val="afb"/>
        <w:spacing w:line="240" w:lineRule="exact"/>
        <w:ind w:left="0"/>
        <w:contextualSpacing/>
        <w:jc w:val="center"/>
        <w:rPr>
          <w:sz w:val="26"/>
          <w:szCs w:val="26"/>
        </w:rPr>
      </w:pPr>
      <w:r w:rsidRPr="006A7022">
        <w:rPr>
          <w:sz w:val="26"/>
          <w:szCs w:val="26"/>
        </w:rPr>
        <w:t xml:space="preserve">муниципальной </w:t>
      </w:r>
      <w:r w:rsidR="0097171C" w:rsidRPr="006A7022">
        <w:rPr>
          <w:sz w:val="26"/>
          <w:szCs w:val="26"/>
        </w:rPr>
        <w:t>программы «</w:t>
      </w:r>
      <w:r w:rsidRPr="006A7022">
        <w:rPr>
          <w:sz w:val="26"/>
          <w:szCs w:val="26"/>
        </w:rPr>
        <w:t xml:space="preserve">Развитие образования и молодёжной политики </w:t>
      </w:r>
      <w:proofErr w:type="gramStart"/>
      <w:r w:rsidRPr="006A7022">
        <w:rPr>
          <w:sz w:val="26"/>
          <w:szCs w:val="26"/>
        </w:rPr>
        <w:t>в</w:t>
      </w:r>
      <w:proofErr w:type="gramEnd"/>
      <w:r w:rsidRPr="006A7022">
        <w:rPr>
          <w:sz w:val="26"/>
          <w:szCs w:val="26"/>
        </w:rPr>
        <w:t xml:space="preserve"> </w:t>
      </w:r>
    </w:p>
    <w:p w:rsidR="00A92F9A" w:rsidRPr="006A7022" w:rsidRDefault="00A92F9A" w:rsidP="006A7022">
      <w:pPr>
        <w:pStyle w:val="afb"/>
        <w:spacing w:line="240" w:lineRule="exact"/>
        <w:ind w:left="0"/>
        <w:contextualSpacing/>
        <w:jc w:val="center"/>
        <w:rPr>
          <w:sz w:val="26"/>
          <w:szCs w:val="26"/>
        </w:rPr>
      </w:pPr>
      <w:r w:rsidRPr="006A7022">
        <w:rPr>
          <w:sz w:val="26"/>
          <w:szCs w:val="26"/>
        </w:rPr>
        <w:t xml:space="preserve">Валдайском муниципальном </w:t>
      </w:r>
      <w:proofErr w:type="gramStart"/>
      <w:r w:rsidRPr="006A7022">
        <w:rPr>
          <w:sz w:val="26"/>
          <w:szCs w:val="26"/>
        </w:rPr>
        <w:t>районе</w:t>
      </w:r>
      <w:proofErr w:type="gramEnd"/>
      <w:r w:rsidRPr="006A7022">
        <w:rPr>
          <w:sz w:val="26"/>
          <w:szCs w:val="26"/>
        </w:rPr>
        <w:t xml:space="preserve"> до 2026 года»</w:t>
      </w:r>
    </w:p>
    <w:p w:rsidR="00A92F9A" w:rsidRPr="005F0A40" w:rsidRDefault="00A92F9A" w:rsidP="00A92F9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A92F9A" w:rsidRPr="006A7022" w:rsidRDefault="00A92F9A" w:rsidP="00A92F9A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 w:val="26"/>
          <w:szCs w:val="26"/>
        </w:rPr>
      </w:pPr>
      <w:r w:rsidRPr="005F0A40">
        <w:rPr>
          <w:sz w:val="26"/>
          <w:szCs w:val="26"/>
        </w:rPr>
        <w:t xml:space="preserve">1. </w:t>
      </w:r>
      <w:r w:rsidRPr="006A7022">
        <w:rPr>
          <w:b/>
          <w:sz w:val="26"/>
          <w:szCs w:val="26"/>
        </w:rPr>
        <w:t>Исполнители подпрограммы</w:t>
      </w:r>
    </w:p>
    <w:p w:rsidR="00A92F9A" w:rsidRPr="005F0A40" w:rsidRDefault="00A92F9A" w:rsidP="00A92F9A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муниципальной системы образования» (далее ЦОМСО);</w:t>
      </w:r>
    </w:p>
    <w:p w:rsidR="00A92F9A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F30133" w:rsidRPr="00F30133" w:rsidRDefault="00F30133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133">
        <w:rPr>
          <w:rFonts w:ascii="Times New Roman" w:hAnsi="Times New Roman" w:cs="Times New Roman"/>
          <w:sz w:val="26"/>
          <w:szCs w:val="26"/>
        </w:rPr>
        <w:t>муниципальное автономное учреждение «Молодежный центр «Юность» им.Н.И.Филина» (далее МАУ «МЦ «Юность» им.Н.И.Филина»)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(далее комитет финансов) (по согласованию);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по физической культуре и спорту Администрации Валдайского мун</w:t>
      </w:r>
      <w:r w:rsidRPr="005F0A40">
        <w:rPr>
          <w:rFonts w:ascii="Times New Roman" w:hAnsi="Times New Roman" w:cs="Times New Roman"/>
          <w:sz w:val="26"/>
          <w:szCs w:val="26"/>
        </w:rPr>
        <w:t>и</w:t>
      </w:r>
      <w:r w:rsidRPr="005F0A40">
        <w:rPr>
          <w:rFonts w:ascii="Times New Roman" w:hAnsi="Times New Roman" w:cs="Times New Roman"/>
          <w:sz w:val="26"/>
          <w:szCs w:val="26"/>
        </w:rPr>
        <w:t>ципального района (отдел по спорту) (по согласованию);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5F0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записи актов гражданского состояния </w:t>
      </w:r>
      <w:r w:rsidRPr="005F0A40">
        <w:rPr>
          <w:rFonts w:ascii="Times New Roman" w:hAnsi="Times New Roman" w:cs="Times New Roman"/>
          <w:sz w:val="26"/>
          <w:szCs w:val="26"/>
        </w:rPr>
        <w:t>Администрации Валдайского муниципального района (далее ЗАГС) (по согласованию);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местное отделение ДОСААФ России Валдайского района Новгородской о</w:t>
      </w:r>
      <w:r w:rsidRPr="005F0A40">
        <w:rPr>
          <w:rFonts w:ascii="Times New Roman" w:hAnsi="Times New Roman" w:cs="Times New Roman"/>
          <w:sz w:val="26"/>
          <w:szCs w:val="26"/>
        </w:rPr>
        <w:t>б</w:t>
      </w:r>
      <w:r w:rsidRPr="005F0A40">
        <w:rPr>
          <w:rFonts w:ascii="Times New Roman" w:hAnsi="Times New Roman" w:cs="Times New Roman"/>
          <w:sz w:val="26"/>
          <w:szCs w:val="26"/>
        </w:rPr>
        <w:t>ласти (далее ДОСААФ) (по согласованию);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областное автономное учреждение социального обслуживания «Валдайский комплексный центр социального обслуживания» (далее ВКЦСО) (по согласов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нию);</w:t>
      </w:r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A40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России по Валдайского району (далее МВД) (по согласованию);</w:t>
      </w:r>
      <w:proofErr w:type="gramEnd"/>
    </w:p>
    <w:p w:rsidR="00A92F9A" w:rsidRPr="005F0A40" w:rsidRDefault="00A92F9A" w:rsidP="00A92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отдел военного комиссариата Новгородской области по г</w:t>
      </w:r>
      <w:proofErr w:type="gramStart"/>
      <w:r w:rsidRPr="005F0A4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F0A40">
        <w:rPr>
          <w:rFonts w:ascii="Times New Roman" w:hAnsi="Times New Roman" w:cs="Times New Roman"/>
          <w:sz w:val="26"/>
          <w:szCs w:val="26"/>
        </w:rPr>
        <w:t>алдай, Валда</w:t>
      </w:r>
      <w:r w:rsidRPr="005F0A40">
        <w:rPr>
          <w:rFonts w:ascii="Times New Roman" w:hAnsi="Times New Roman" w:cs="Times New Roman"/>
          <w:sz w:val="26"/>
          <w:szCs w:val="26"/>
        </w:rPr>
        <w:t>й</w:t>
      </w:r>
      <w:r w:rsidRPr="005F0A40">
        <w:rPr>
          <w:rFonts w:ascii="Times New Roman" w:hAnsi="Times New Roman" w:cs="Times New Roman"/>
          <w:sz w:val="26"/>
          <w:szCs w:val="26"/>
        </w:rPr>
        <w:t>скому и Крестецкому районам (далее военкомат) (по согласованию).</w:t>
      </w:r>
    </w:p>
    <w:p w:rsidR="006A7022" w:rsidRDefault="006A7022" w:rsidP="00A92F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2F9A" w:rsidRPr="005F0A40" w:rsidRDefault="00A92F9A" w:rsidP="00CF208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6A7022">
        <w:rPr>
          <w:b/>
          <w:sz w:val="26"/>
          <w:szCs w:val="26"/>
        </w:rPr>
        <w:t>Задачи и целевые показатели подпрограммы</w:t>
      </w:r>
      <w:r w:rsidRPr="005F0A40">
        <w:rPr>
          <w:sz w:val="26"/>
          <w:szCs w:val="26"/>
        </w:rPr>
        <w:t xml:space="preserve"> муниципальной програ</w:t>
      </w:r>
      <w:r w:rsidRPr="005F0A40">
        <w:rPr>
          <w:sz w:val="26"/>
          <w:szCs w:val="26"/>
        </w:rPr>
        <w:t>м</w:t>
      </w:r>
      <w:r w:rsidRPr="005F0A40">
        <w:rPr>
          <w:sz w:val="26"/>
          <w:szCs w:val="26"/>
        </w:rPr>
        <w:t>мы:</w:t>
      </w:r>
    </w:p>
    <w:tbl>
      <w:tblPr>
        <w:tblpPr w:leftFromText="180" w:rightFromText="180" w:vertAnchor="text" w:tblpX="16" w:tblpY="1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5"/>
        <w:gridCol w:w="2232"/>
        <w:gridCol w:w="685"/>
        <w:gridCol w:w="16"/>
        <w:gridCol w:w="805"/>
        <w:gridCol w:w="685"/>
        <w:gridCol w:w="685"/>
        <w:gridCol w:w="685"/>
        <w:gridCol w:w="684"/>
        <w:gridCol w:w="817"/>
        <w:gridCol w:w="708"/>
        <w:gridCol w:w="825"/>
      </w:tblGrid>
      <w:tr w:rsidR="00A92F9A" w:rsidRPr="005F0A40" w:rsidTr="0052264E">
        <w:trPr>
          <w:trHeight w:val="20"/>
        </w:trPr>
        <w:tc>
          <w:tcPr>
            <w:tcW w:w="565" w:type="dxa"/>
            <w:vMerge w:val="restart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6A70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2" w:type="dxa"/>
            <w:vMerge w:val="restart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6A70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показ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теля</w:t>
            </w:r>
          </w:p>
        </w:tc>
        <w:tc>
          <w:tcPr>
            <w:tcW w:w="685" w:type="dxa"/>
            <w:vMerge w:val="restart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910" w:type="dxa"/>
            <w:gridSpan w:val="9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vMerge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32" w:type="dxa"/>
            <w:vMerge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vMerge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чение цел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ля (2019 год)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left="113" w:hanging="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left="113" w:hanging="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hanging="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left="54" w:hanging="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left="113" w:hanging="1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firstLine="2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  <w:vAlign w:val="center"/>
          </w:tcPr>
          <w:p w:rsidR="00A92F9A" w:rsidRPr="005F0A40" w:rsidRDefault="00A92F9A" w:rsidP="0052264E">
            <w:pPr>
              <w:pStyle w:val="ConsPlusNormal"/>
              <w:spacing w:before="120" w:after="120" w:line="240" w:lineRule="exact"/>
              <w:ind w:left="113" w:hanging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52264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1. Организация работы по увековечению памяти погибших при защите Отечества на территории муниципального района и использованию поиск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вой работы в вопросах патриотического воспитания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нас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ления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 xml:space="preserve">пального района, вовлеченного в </w:t>
            </w:r>
            <w:r w:rsidRPr="005F0A40">
              <w:rPr>
                <w:sz w:val="26"/>
                <w:szCs w:val="26"/>
              </w:rPr>
              <w:lastRenderedPageBreak/>
              <w:t>поисковую де</w:t>
            </w:r>
            <w:r w:rsidRPr="005F0A40">
              <w:rPr>
                <w:sz w:val="26"/>
                <w:szCs w:val="26"/>
              </w:rPr>
              <w:t>я</w:t>
            </w:r>
            <w:r w:rsidRPr="005F0A40">
              <w:rPr>
                <w:sz w:val="26"/>
                <w:szCs w:val="26"/>
              </w:rPr>
              <w:t>тельность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82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87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pStyle w:val="ConsPlusCell"/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2. Информационно-методическое сопровождение патриотического воспитания граждан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сп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 xml:space="preserve">циалистов МАУ </w:t>
            </w:r>
            <w:r w:rsidR="0011512E">
              <w:rPr>
                <w:sz w:val="26"/>
                <w:szCs w:val="26"/>
              </w:rPr>
              <w:t>«</w:t>
            </w:r>
            <w:r w:rsidRPr="005F0A40">
              <w:rPr>
                <w:sz w:val="26"/>
                <w:szCs w:val="26"/>
              </w:rPr>
              <w:t>МЦ «Юность»</w:t>
            </w:r>
            <w:r w:rsidR="0011512E">
              <w:rPr>
                <w:sz w:val="26"/>
                <w:szCs w:val="26"/>
              </w:rPr>
              <w:t xml:space="preserve"> им.Н.И.Филина»</w:t>
            </w:r>
            <w:r w:rsidRPr="005F0A40">
              <w:rPr>
                <w:sz w:val="26"/>
                <w:szCs w:val="26"/>
              </w:rPr>
              <w:t xml:space="preserve"> и образовательных учреждений, пр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нявших участие в областных конф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ренциях, семин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рах, "круглых ст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лах" по вопросам гражданско-патриотического воспитания нас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ления области и допризывной по</w:t>
            </w:r>
            <w:r w:rsidRPr="005F0A40">
              <w:rPr>
                <w:sz w:val="26"/>
                <w:szCs w:val="26"/>
              </w:rPr>
              <w:t>д</w:t>
            </w:r>
            <w:r w:rsidRPr="005F0A40">
              <w:rPr>
                <w:sz w:val="26"/>
                <w:szCs w:val="26"/>
              </w:rPr>
              <w:t>готовки молодежи к военной службе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чел.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2.2.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color w:val="FF0000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и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>формационно-методических м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териалов по па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риотическому воспитанию нас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ления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ед.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2.3.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Количество по</w:t>
            </w:r>
            <w:r w:rsidRPr="005F0A40">
              <w:rPr>
                <w:sz w:val="26"/>
                <w:szCs w:val="26"/>
              </w:rPr>
              <w:t>д</w:t>
            </w:r>
            <w:r w:rsidRPr="005F0A40">
              <w:rPr>
                <w:sz w:val="26"/>
                <w:szCs w:val="26"/>
              </w:rPr>
              <w:t>готовленных о</w:t>
            </w:r>
            <w:r w:rsidRPr="005F0A40">
              <w:rPr>
                <w:sz w:val="26"/>
                <w:szCs w:val="26"/>
              </w:rPr>
              <w:t>р</w:t>
            </w:r>
            <w:r w:rsidRPr="005F0A40">
              <w:rPr>
                <w:sz w:val="26"/>
                <w:szCs w:val="26"/>
              </w:rPr>
              <w:t>ганизаторов и специалистов в сфере патриотич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ского воспитания, в том числе сп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циалистов военно-патриотических клубов и объед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нений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чел.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2.4.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образов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тельных учрежд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ний всех типов, участвующих в реализации по</w:t>
            </w:r>
            <w:r w:rsidRPr="005F0A40">
              <w:rPr>
                <w:sz w:val="26"/>
                <w:szCs w:val="26"/>
              </w:rPr>
              <w:t>д</w:t>
            </w:r>
            <w:r w:rsidRPr="005F0A40">
              <w:rPr>
                <w:sz w:val="26"/>
                <w:szCs w:val="26"/>
              </w:rPr>
              <w:t>программы, в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>щей численности образовательных учреждений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ниципального района</w:t>
            </w:r>
            <w:r w:rsidRPr="005F0A40">
              <w:rPr>
                <w:spacing w:val="-8"/>
                <w:sz w:val="26"/>
                <w:szCs w:val="26"/>
              </w:rPr>
              <w:t xml:space="preserve"> 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%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3. Совершенствование форм и методов работы по патриотическому воспитанию граждан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3.1.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обучающи</w:t>
            </w:r>
            <w:r w:rsidRPr="005F0A40">
              <w:rPr>
                <w:sz w:val="26"/>
                <w:szCs w:val="26"/>
              </w:rPr>
              <w:t>х</w:t>
            </w:r>
            <w:r w:rsidRPr="005F0A40">
              <w:rPr>
                <w:sz w:val="26"/>
                <w:szCs w:val="26"/>
              </w:rPr>
              <w:t>ся образовател</w:t>
            </w:r>
            <w:r w:rsidRPr="005F0A40">
              <w:rPr>
                <w:sz w:val="26"/>
                <w:szCs w:val="26"/>
              </w:rPr>
              <w:t>ь</w:t>
            </w:r>
            <w:r w:rsidRPr="005F0A40">
              <w:rPr>
                <w:sz w:val="26"/>
                <w:szCs w:val="26"/>
              </w:rPr>
              <w:t>ных учреждений всех типов, пр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нимавших участие в конкурсных м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роприятиях, н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lastRenderedPageBreak/>
              <w:t>правленных на повышение уро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ня знаний истории и культуры Ро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сии, своего гор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да, района, обла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ти в общей чи</w:t>
            </w:r>
            <w:r w:rsidRPr="005F0A40">
              <w:rPr>
                <w:sz w:val="26"/>
                <w:szCs w:val="26"/>
              </w:rPr>
              <w:t>с</w:t>
            </w:r>
            <w:r w:rsidRPr="005F0A40">
              <w:rPr>
                <w:sz w:val="26"/>
                <w:szCs w:val="26"/>
              </w:rPr>
              <w:t>ленности об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чающихся мун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ципального ра</w:t>
            </w:r>
            <w:r w:rsidRPr="005F0A40">
              <w:rPr>
                <w:sz w:val="26"/>
                <w:szCs w:val="26"/>
              </w:rPr>
              <w:t>й</w:t>
            </w:r>
            <w:r w:rsidRPr="005F0A40">
              <w:rPr>
                <w:sz w:val="26"/>
                <w:szCs w:val="26"/>
              </w:rPr>
              <w:t>она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%.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100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4.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4.1.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pacing w:val="-8"/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общеобраз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вательных учре</w:t>
            </w:r>
            <w:r w:rsidRPr="005F0A40">
              <w:rPr>
                <w:sz w:val="26"/>
                <w:szCs w:val="26"/>
              </w:rPr>
              <w:t>ж</w:t>
            </w:r>
            <w:r w:rsidRPr="005F0A40">
              <w:rPr>
                <w:sz w:val="26"/>
                <w:szCs w:val="26"/>
              </w:rPr>
              <w:t>дений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района, над которыми шефствуют вои</w:t>
            </w:r>
            <w:r w:rsidRPr="005F0A40">
              <w:rPr>
                <w:sz w:val="26"/>
                <w:szCs w:val="26"/>
              </w:rPr>
              <w:t>н</w:t>
            </w:r>
            <w:r w:rsidRPr="005F0A40">
              <w:rPr>
                <w:sz w:val="26"/>
                <w:szCs w:val="26"/>
              </w:rPr>
              <w:t xml:space="preserve">ские части 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%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 xml:space="preserve">4.2. 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Доля молодежи, регулярно учас</w:t>
            </w:r>
            <w:r w:rsidRPr="005F0A40">
              <w:rPr>
                <w:color w:val="000000"/>
                <w:sz w:val="26"/>
                <w:szCs w:val="26"/>
              </w:rPr>
              <w:t>т</w:t>
            </w:r>
            <w:r w:rsidRPr="005F0A40">
              <w:rPr>
                <w:color w:val="000000"/>
                <w:sz w:val="26"/>
                <w:szCs w:val="26"/>
              </w:rPr>
              <w:t>вующей в работе патриотических клубов, центров, объединений от общего числа м</w:t>
            </w:r>
            <w:r w:rsidRPr="005F0A40">
              <w:rPr>
                <w:color w:val="000000"/>
                <w:sz w:val="26"/>
                <w:szCs w:val="26"/>
              </w:rPr>
              <w:t>о</w:t>
            </w:r>
            <w:r w:rsidRPr="005F0A40">
              <w:rPr>
                <w:color w:val="000000"/>
                <w:sz w:val="26"/>
                <w:szCs w:val="26"/>
              </w:rPr>
              <w:t>лодежи муниц</w:t>
            </w:r>
            <w:r w:rsidRPr="005F0A40">
              <w:rPr>
                <w:color w:val="000000"/>
                <w:sz w:val="26"/>
                <w:szCs w:val="26"/>
              </w:rPr>
              <w:t>и</w:t>
            </w:r>
            <w:r w:rsidRPr="005F0A40">
              <w:rPr>
                <w:color w:val="000000"/>
                <w:sz w:val="26"/>
                <w:szCs w:val="26"/>
              </w:rPr>
              <w:t>пального района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15,9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16,2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17,4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17,7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5.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5.1.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молодежи муниципального района, прин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мающей участие в добровольческой деятельности, от общего количес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ва молодежи м</w:t>
            </w:r>
            <w:r w:rsidRPr="005F0A40">
              <w:rPr>
                <w:sz w:val="26"/>
                <w:szCs w:val="26"/>
              </w:rPr>
              <w:t>у</w:t>
            </w:r>
            <w:r w:rsidRPr="005F0A40">
              <w:rPr>
                <w:sz w:val="26"/>
                <w:szCs w:val="26"/>
              </w:rPr>
              <w:t>ниципального района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8"/>
                <w:sz w:val="26"/>
                <w:szCs w:val="26"/>
              </w:rPr>
              <w:t>%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22,5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23,0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23,5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24,5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25,5</w:t>
            </w:r>
          </w:p>
        </w:tc>
      </w:tr>
      <w:tr w:rsidR="00A92F9A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6.</w:t>
            </w:r>
          </w:p>
        </w:tc>
        <w:tc>
          <w:tcPr>
            <w:tcW w:w="8827" w:type="dxa"/>
            <w:gridSpan w:val="11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1"/>
                <w:sz w:val="26"/>
                <w:szCs w:val="26"/>
              </w:rPr>
              <w:t>Задача 6. Информационное обеспечение патриотического воспитания граждан</w:t>
            </w:r>
          </w:p>
        </w:tc>
      </w:tr>
      <w:tr w:rsidR="0052264E" w:rsidRPr="005F0A40" w:rsidTr="0052264E">
        <w:trPr>
          <w:trHeight w:val="20"/>
        </w:trPr>
        <w:tc>
          <w:tcPr>
            <w:tcW w:w="565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6.1.</w:t>
            </w:r>
          </w:p>
        </w:tc>
        <w:tc>
          <w:tcPr>
            <w:tcW w:w="2232" w:type="dxa"/>
            <w:tcMar>
              <w:top w:w="0" w:type="dxa"/>
              <w:bottom w:w="0" w:type="dxa"/>
            </w:tcMar>
          </w:tcPr>
          <w:p w:rsidR="00A92F9A" w:rsidRPr="005F0A40" w:rsidRDefault="00A92F9A" w:rsidP="006A7022">
            <w:pPr>
              <w:spacing w:line="240" w:lineRule="exact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Доля населения муниципального района, учас</w:t>
            </w:r>
            <w:r w:rsidRPr="005F0A40">
              <w:rPr>
                <w:sz w:val="26"/>
                <w:szCs w:val="26"/>
              </w:rPr>
              <w:t>т</w:t>
            </w:r>
            <w:r w:rsidRPr="005F0A40">
              <w:rPr>
                <w:sz w:val="26"/>
                <w:szCs w:val="26"/>
              </w:rPr>
              <w:t>вующего в мер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приятиях патри</w:t>
            </w:r>
            <w:r w:rsidRPr="005F0A40">
              <w:rPr>
                <w:sz w:val="26"/>
                <w:szCs w:val="26"/>
              </w:rPr>
              <w:t>о</w:t>
            </w:r>
            <w:r w:rsidRPr="005F0A40">
              <w:rPr>
                <w:sz w:val="26"/>
                <w:szCs w:val="26"/>
              </w:rPr>
              <w:t>тической напра</w:t>
            </w:r>
            <w:r w:rsidRPr="005F0A40">
              <w:rPr>
                <w:sz w:val="26"/>
                <w:szCs w:val="26"/>
              </w:rPr>
              <w:t>в</w:t>
            </w:r>
            <w:r w:rsidRPr="005F0A40">
              <w:rPr>
                <w:sz w:val="26"/>
                <w:szCs w:val="26"/>
              </w:rPr>
              <w:t>ленности, от о</w:t>
            </w:r>
            <w:r w:rsidRPr="005F0A40">
              <w:rPr>
                <w:sz w:val="26"/>
                <w:szCs w:val="26"/>
              </w:rPr>
              <w:t>б</w:t>
            </w:r>
            <w:r w:rsidRPr="005F0A40">
              <w:rPr>
                <w:sz w:val="26"/>
                <w:szCs w:val="26"/>
              </w:rPr>
              <w:t>щего числа нас</w:t>
            </w:r>
            <w:r w:rsidRPr="005F0A40">
              <w:rPr>
                <w:sz w:val="26"/>
                <w:szCs w:val="26"/>
              </w:rPr>
              <w:t>е</w:t>
            </w:r>
            <w:r w:rsidRPr="005F0A40">
              <w:rPr>
                <w:sz w:val="26"/>
                <w:szCs w:val="26"/>
              </w:rPr>
              <w:t>ления муниц</w:t>
            </w:r>
            <w:r w:rsidRPr="005F0A40">
              <w:rPr>
                <w:sz w:val="26"/>
                <w:szCs w:val="26"/>
              </w:rPr>
              <w:t>и</w:t>
            </w:r>
            <w:r w:rsidRPr="005F0A40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701" w:type="dxa"/>
            <w:gridSpan w:val="2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spacing w:val="-8"/>
                <w:sz w:val="26"/>
                <w:szCs w:val="26"/>
              </w:rPr>
              <w:t>%</w:t>
            </w:r>
          </w:p>
        </w:tc>
        <w:tc>
          <w:tcPr>
            <w:tcW w:w="80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68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684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17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25" w:type="dxa"/>
            <w:tcMar>
              <w:top w:w="0" w:type="dxa"/>
              <w:bottom w:w="0" w:type="dxa"/>
            </w:tcMar>
          </w:tcPr>
          <w:p w:rsidR="00A92F9A" w:rsidRPr="005F0A40" w:rsidRDefault="00A92F9A" w:rsidP="00A92F9A">
            <w:pPr>
              <w:spacing w:before="120" w:after="120" w:line="240" w:lineRule="exact"/>
              <w:rPr>
                <w:color w:val="000000"/>
                <w:sz w:val="26"/>
                <w:szCs w:val="26"/>
              </w:rPr>
            </w:pPr>
            <w:r w:rsidRPr="005F0A40">
              <w:rPr>
                <w:color w:val="000000"/>
                <w:sz w:val="26"/>
                <w:szCs w:val="26"/>
              </w:rPr>
              <w:t>62</w:t>
            </w:r>
          </w:p>
        </w:tc>
      </w:tr>
    </w:tbl>
    <w:p w:rsidR="00A92F9A" w:rsidRPr="005F0A40" w:rsidRDefault="00A92F9A" w:rsidP="0052264E">
      <w:pPr>
        <w:spacing w:before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3. </w:t>
      </w:r>
      <w:r w:rsidRPr="006A7022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>: 2020-2026 годы.</w:t>
      </w:r>
    </w:p>
    <w:p w:rsidR="00A92F9A" w:rsidRDefault="00A92F9A" w:rsidP="0052264E">
      <w:pPr>
        <w:spacing w:after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4. </w:t>
      </w:r>
      <w:r w:rsidRPr="006A7022">
        <w:rPr>
          <w:b/>
          <w:sz w:val="26"/>
          <w:szCs w:val="26"/>
        </w:rPr>
        <w:t>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"/>
        <w:gridCol w:w="1321"/>
        <w:gridCol w:w="1369"/>
        <w:gridCol w:w="1464"/>
        <w:gridCol w:w="1418"/>
        <w:gridCol w:w="1417"/>
        <w:gridCol w:w="1243"/>
      </w:tblGrid>
      <w:tr w:rsidR="005B3883" w:rsidRPr="000C05F5" w:rsidTr="00433939">
        <w:trPr>
          <w:trHeight w:val="20"/>
          <w:tblHeader/>
          <w:jc w:val="center"/>
        </w:trPr>
        <w:tc>
          <w:tcPr>
            <w:tcW w:w="969" w:type="dxa"/>
            <w:vMerge w:val="restart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32" w:type="dxa"/>
            <w:gridSpan w:val="6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B3883" w:rsidRPr="000C05F5" w:rsidTr="00433939">
        <w:trPr>
          <w:trHeight w:val="20"/>
          <w:tblHeader/>
          <w:jc w:val="center"/>
        </w:trPr>
        <w:tc>
          <w:tcPr>
            <w:tcW w:w="969" w:type="dxa"/>
            <w:vMerge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облас</w:t>
            </w:r>
            <w:r w:rsidRPr="000C05F5">
              <w:rPr>
                <w:b/>
                <w:sz w:val="24"/>
                <w:szCs w:val="24"/>
              </w:rPr>
              <w:t>т</w:t>
            </w:r>
            <w:r w:rsidRPr="000C05F5">
              <w:rPr>
                <w:b/>
                <w:sz w:val="24"/>
                <w:szCs w:val="24"/>
              </w:rPr>
              <w:t xml:space="preserve">ной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фед</w:t>
            </w:r>
            <w:r w:rsidRPr="000C05F5">
              <w:rPr>
                <w:b/>
                <w:sz w:val="24"/>
                <w:szCs w:val="24"/>
              </w:rPr>
              <w:t>е</w:t>
            </w:r>
            <w:r w:rsidRPr="000C05F5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 xml:space="preserve">местный </w:t>
            </w:r>
            <w:r w:rsidRPr="000C05F5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pacing w:val="-8"/>
                <w:sz w:val="24"/>
                <w:szCs w:val="24"/>
              </w:rPr>
              <w:t>внебю</w:t>
            </w:r>
            <w:r w:rsidRPr="000C05F5">
              <w:rPr>
                <w:b/>
                <w:spacing w:val="-8"/>
                <w:sz w:val="24"/>
                <w:szCs w:val="24"/>
              </w:rPr>
              <w:t>д</w:t>
            </w:r>
            <w:r w:rsidRPr="000C05F5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0C05F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C05F5">
              <w:rPr>
                <w:b/>
                <w:sz w:val="24"/>
                <w:szCs w:val="24"/>
              </w:rPr>
              <w:t>всего</w:t>
            </w:r>
          </w:p>
        </w:tc>
      </w:tr>
      <w:tr w:rsidR="005B3883" w:rsidRPr="000C05F5" w:rsidTr="00433939">
        <w:trPr>
          <w:trHeight w:val="20"/>
          <w:tblHeader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7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2020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114,6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39,5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154,1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2021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2022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2023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2024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2025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2026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112,4</w:t>
            </w:r>
          </w:p>
        </w:tc>
      </w:tr>
      <w:tr w:rsidR="005B3883" w:rsidRPr="000C05F5" w:rsidTr="00433939">
        <w:trPr>
          <w:trHeight w:val="20"/>
          <w:jc w:val="center"/>
        </w:trPr>
        <w:tc>
          <w:tcPr>
            <w:tcW w:w="969" w:type="dxa"/>
          </w:tcPr>
          <w:p w:rsidR="005B3883" w:rsidRPr="000C05F5" w:rsidRDefault="005B3883" w:rsidP="00433939">
            <w:pPr>
              <w:spacing w:before="60" w:after="6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C05F5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321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789,0</w:t>
            </w:r>
          </w:p>
        </w:tc>
        <w:tc>
          <w:tcPr>
            <w:tcW w:w="1418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39,5</w:t>
            </w:r>
          </w:p>
        </w:tc>
        <w:tc>
          <w:tcPr>
            <w:tcW w:w="1243" w:type="dxa"/>
          </w:tcPr>
          <w:p w:rsidR="005B3883" w:rsidRPr="000C05F5" w:rsidRDefault="005B3883" w:rsidP="00433939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C05F5">
              <w:rPr>
                <w:sz w:val="24"/>
                <w:szCs w:val="24"/>
              </w:rPr>
              <w:t>828,5</w:t>
            </w:r>
          </w:p>
        </w:tc>
      </w:tr>
    </w:tbl>
    <w:p w:rsidR="005B3883" w:rsidRPr="005F0A40" w:rsidRDefault="005B3883" w:rsidP="0052264E">
      <w:pPr>
        <w:spacing w:after="120"/>
        <w:ind w:firstLine="709"/>
        <w:rPr>
          <w:sz w:val="26"/>
          <w:szCs w:val="26"/>
        </w:rPr>
      </w:pPr>
    </w:p>
    <w:p w:rsidR="00A92F9A" w:rsidRPr="005F0A40" w:rsidRDefault="00A92F9A" w:rsidP="0052264E">
      <w:pPr>
        <w:spacing w:before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>5</w:t>
      </w:r>
      <w:r w:rsidRPr="006A7022">
        <w:rPr>
          <w:b/>
          <w:sz w:val="26"/>
          <w:szCs w:val="26"/>
        </w:rPr>
        <w:t>. Ожидаемые конечные результаты реализации подпрограммы</w:t>
      </w:r>
      <w:r w:rsidRPr="005F0A40">
        <w:rPr>
          <w:sz w:val="26"/>
          <w:szCs w:val="26"/>
        </w:rPr>
        <w:t>:</w:t>
      </w:r>
    </w:p>
    <w:p w:rsidR="00A92F9A" w:rsidRPr="005F0A40" w:rsidRDefault="00A92F9A" w:rsidP="00A92F9A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5.1. Увеличение количества специалистов, принявших участие в областных конференциях, семинарах, «круглых столах» по вопросам гражданско-патриотического воспитания населения и допризывной;</w:t>
      </w:r>
    </w:p>
    <w:p w:rsidR="00A92F9A" w:rsidRPr="005F0A40" w:rsidRDefault="00A92F9A" w:rsidP="00A92F9A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5.2. Увеличение доли населения муниципального района, участвующего в мероприятиях патриотической направленности от общего числа населения мун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ципального района до 62 %;</w:t>
      </w:r>
    </w:p>
    <w:p w:rsidR="00A92F9A" w:rsidRPr="005F0A40" w:rsidRDefault="00A92F9A" w:rsidP="00A92F9A">
      <w:pPr>
        <w:pStyle w:val="afb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F0A40">
        <w:rPr>
          <w:sz w:val="26"/>
          <w:szCs w:val="26"/>
        </w:rPr>
        <w:t>5.3. Увеличение доли молодежи, регулярно участвующей в работе патриот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 xml:space="preserve">ческих клубов, центров, объединений от общего числа молодежи муниципального района </w:t>
      </w:r>
      <w:r w:rsidRPr="005F0A40">
        <w:rPr>
          <w:color w:val="000000"/>
          <w:sz w:val="26"/>
          <w:szCs w:val="26"/>
        </w:rPr>
        <w:t>до 17,7 %;</w:t>
      </w:r>
    </w:p>
    <w:p w:rsidR="00A92F9A" w:rsidRPr="005F0A40" w:rsidRDefault="00A92F9A" w:rsidP="00A92F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5.4. Увеличение количества населения муниципального района, вовлеченн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го в поисковую деятельность до 87 чел.;</w:t>
      </w:r>
    </w:p>
    <w:p w:rsidR="00A92F9A" w:rsidRPr="005F0A40" w:rsidRDefault="00A92F9A" w:rsidP="00A92F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5.5. Увеличение количества подготовленных организаторов и специалистов в сфере патриотического воспитания, в том числе специалистов военно-патриотических клубов и объединений до 6 чел.;</w:t>
      </w:r>
    </w:p>
    <w:p w:rsidR="00A92F9A" w:rsidRPr="005F0A40" w:rsidRDefault="00A92F9A" w:rsidP="00A92F9A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5.6. Увеличение количества информационно-методических материалов по патриотическому воспитанию населения муниципального района до 31 ед.;</w:t>
      </w:r>
    </w:p>
    <w:p w:rsidR="00A92F9A" w:rsidRPr="005F0A40" w:rsidRDefault="00A92F9A" w:rsidP="00A92F9A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5.7. Увеличение доли участвующих в реализации подпрограммы образов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тельных учреждений в общей численности образовательных учреждений муниц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пального района до 100 %;</w:t>
      </w:r>
    </w:p>
    <w:p w:rsidR="00A92F9A" w:rsidRPr="005F0A40" w:rsidRDefault="00A92F9A" w:rsidP="00A92F9A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5.8. Увеличение доли обучающихся образовательных учреждений, прин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мавших участие в конкурсных мероприятиях, направленных на повышение уровня знаний истории и культуры России, своего города, района, области в общей чи</w:t>
      </w:r>
      <w:r w:rsidRPr="005F0A40">
        <w:rPr>
          <w:sz w:val="26"/>
          <w:szCs w:val="26"/>
        </w:rPr>
        <w:t>с</w:t>
      </w:r>
      <w:r w:rsidRPr="005F0A40">
        <w:rPr>
          <w:sz w:val="26"/>
          <w:szCs w:val="26"/>
        </w:rPr>
        <w:t>ленности обучающихся муниципального района до 100 %;</w:t>
      </w:r>
    </w:p>
    <w:p w:rsidR="00A92F9A" w:rsidRPr="005F0A40" w:rsidRDefault="00A92F9A" w:rsidP="00A92F9A">
      <w:pPr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5.9. Увеличение доли молодежи муниципального района, принимающей уч</w:t>
      </w:r>
      <w:r w:rsidRPr="005F0A40">
        <w:rPr>
          <w:sz w:val="26"/>
          <w:szCs w:val="26"/>
        </w:rPr>
        <w:t>а</w:t>
      </w:r>
      <w:r w:rsidRPr="005F0A40">
        <w:rPr>
          <w:sz w:val="26"/>
          <w:szCs w:val="26"/>
        </w:rPr>
        <w:t>стие в добровольческой деятельности, от общего количества молодежи муниц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пального района до 25,5%.</w:t>
      </w:r>
    </w:p>
    <w:p w:rsidR="00A92F9A" w:rsidRPr="005F0A40" w:rsidRDefault="00A92F9A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A92F9A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52264E" w:rsidRPr="005F0A40" w:rsidSect="00A92F9A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52264E" w:rsidRPr="005F0A40" w:rsidRDefault="0052264E" w:rsidP="0052264E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52264E" w:rsidRPr="005F0A40" w:rsidRDefault="0052264E" w:rsidP="0052264E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«Патриотическое воспитание населения Валдайского муниципального района» </w:t>
      </w:r>
    </w:p>
    <w:p w:rsidR="006A7022" w:rsidRDefault="0052264E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  <w:r w:rsidRPr="005F0A40">
        <w:rPr>
          <w:bCs/>
          <w:sz w:val="26"/>
          <w:szCs w:val="26"/>
        </w:rPr>
        <w:t>муниципальной программы «Развитие образования и молодежной политики в Валдайском муниципальном районе</w:t>
      </w:r>
    </w:p>
    <w:p w:rsidR="0052264E" w:rsidRDefault="0052264E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  <w:r w:rsidRPr="005F0A40">
        <w:rPr>
          <w:bCs/>
          <w:sz w:val="26"/>
          <w:szCs w:val="26"/>
        </w:rPr>
        <w:t xml:space="preserve"> до 2026 года»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765"/>
        <w:gridCol w:w="32"/>
        <w:gridCol w:w="1807"/>
        <w:gridCol w:w="32"/>
        <w:gridCol w:w="960"/>
        <w:gridCol w:w="32"/>
        <w:gridCol w:w="1296"/>
        <w:gridCol w:w="1560"/>
        <w:gridCol w:w="840"/>
        <w:gridCol w:w="32"/>
        <w:gridCol w:w="16"/>
        <w:gridCol w:w="661"/>
        <w:gridCol w:w="32"/>
        <w:gridCol w:w="16"/>
        <w:gridCol w:w="660"/>
        <w:gridCol w:w="32"/>
        <w:gridCol w:w="16"/>
        <w:gridCol w:w="661"/>
        <w:gridCol w:w="32"/>
        <w:gridCol w:w="16"/>
        <w:gridCol w:w="661"/>
        <w:gridCol w:w="32"/>
        <w:gridCol w:w="16"/>
        <w:gridCol w:w="661"/>
        <w:gridCol w:w="32"/>
        <w:gridCol w:w="16"/>
        <w:gridCol w:w="739"/>
        <w:gridCol w:w="12"/>
        <w:gridCol w:w="10"/>
      </w:tblGrid>
      <w:tr w:rsidR="00CE2AF8" w:rsidRPr="00696F29" w:rsidTr="0077485D">
        <w:trPr>
          <w:gridAfter w:val="1"/>
          <w:wAfter w:w="10" w:type="dxa"/>
          <w:trHeight w:val="20"/>
          <w:jc w:val="center"/>
        </w:trPr>
        <w:tc>
          <w:tcPr>
            <w:tcW w:w="703" w:type="dxa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96F2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96F2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65" w:type="dxa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>Наименование</w:t>
            </w:r>
            <w:r w:rsidRPr="00696F29">
              <w:rPr>
                <w:b/>
                <w:bCs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39" w:type="dxa"/>
            <w:gridSpan w:val="2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>Срок реализ</w:t>
            </w:r>
            <w:r w:rsidRPr="00696F29">
              <w:rPr>
                <w:b/>
                <w:bCs/>
                <w:sz w:val="24"/>
                <w:szCs w:val="24"/>
              </w:rPr>
              <w:t>а</w:t>
            </w:r>
            <w:r w:rsidRPr="00696F29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328" w:type="dxa"/>
            <w:gridSpan w:val="2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Целевой показ</w:t>
            </w:r>
            <w:r w:rsidRPr="00696F29">
              <w:rPr>
                <w:b/>
                <w:sz w:val="24"/>
                <w:szCs w:val="24"/>
              </w:rPr>
              <w:t>а</w:t>
            </w:r>
            <w:r w:rsidRPr="00696F29">
              <w:rPr>
                <w:b/>
                <w:sz w:val="24"/>
                <w:szCs w:val="24"/>
              </w:rPr>
              <w:t>тель (н</w:t>
            </w:r>
            <w:r w:rsidRPr="00696F29">
              <w:rPr>
                <w:b/>
                <w:sz w:val="24"/>
                <w:szCs w:val="24"/>
              </w:rPr>
              <w:t>о</w:t>
            </w:r>
            <w:r w:rsidRPr="00696F29">
              <w:rPr>
                <w:b/>
                <w:sz w:val="24"/>
                <w:szCs w:val="24"/>
              </w:rPr>
              <w:t>мер цел</w:t>
            </w:r>
            <w:r w:rsidRPr="00696F29">
              <w:rPr>
                <w:b/>
                <w:sz w:val="24"/>
                <w:szCs w:val="24"/>
              </w:rPr>
              <w:t>е</w:t>
            </w:r>
            <w:r w:rsidRPr="00696F29">
              <w:rPr>
                <w:b/>
                <w:sz w:val="24"/>
                <w:szCs w:val="24"/>
              </w:rPr>
              <w:t>вого п</w:t>
            </w:r>
            <w:r w:rsidRPr="00696F29">
              <w:rPr>
                <w:b/>
                <w:sz w:val="24"/>
                <w:szCs w:val="24"/>
              </w:rPr>
              <w:t>о</w:t>
            </w:r>
            <w:r w:rsidRPr="00696F29">
              <w:rPr>
                <w:b/>
                <w:sz w:val="24"/>
                <w:szCs w:val="24"/>
              </w:rPr>
              <w:t>казателя из па</w:t>
            </w:r>
            <w:r w:rsidRPr="00696F29">
              <w:rPr>
                <w:b/>
                <w:sz w:val="24"/>
                <w:szCs w:val="24"/>
              </w:rPr>
              <w:t>с</w:t>
            </w:r>
            <w:r w:rsidRPr="00696F29">
              <w:rPr>
                <w:b/>
                <w:sz w:val="24"/>
                <w:szCs w:val="24"/>
              </w:rPr>
              <w:t>порта подпр</w:t>
            </w:r>
            <w:r w:rsidRPr="00696F29">
              <w:rPr>
                <w:b/>
                <w:sz w:val="24"/>
                <w:szCs w:val="24"/>
              </w:rPr>
              <w:t>о</w:t>
            </w:r>
            <w:r w:rsidRPr="00696F29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560" w:type="dxa"/>
            <w:vMerge w:val="restart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>Источник финансир</w:t>
            </w:r>
            <w:r w:rsidRPr="00696F29">
              <w:rPr>
                <w:b/>
                <w:bCs/>
                <w:sz w:val="24"/>
                <w:szCs w:val="24"/>
              </w:rPr>
              <w:t>о</w:t>
            </w:r>
            <w:r w:rsidRPr="00696F29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183" w:type="dxa"/>
            <w:gridSpan w:val="20"/>
          </w:tcPr>
          <w:p w:rsidR="00CE2AF8" w:rsidRPr="00696F29" w:rsidRDefault="00CE2AF8" w:rsidP="0077485D">
            <w:pPr>
              <w:spacing w:before="60" w:after="60" w:line="240" w:lineRule="exact"/>
              <w:ind w:left="27"/>
              <w:jc w:val="center"/>
              <w:rPr>
                <w:b/>
                <w:bCs/>
                <w:sz w:val="24"/>
                <w:szCs w:val="24"/>
              </w:rPr>
            </w:pPr>
            <w:r w:rsidRPr="00696F29">
              <w:rPr>
                <w:b/>
                <w:bCs/>
                <w:sz w:val="24"/>
                <w:szCs w:val="24"/>
              </w:rPr>
              <w:t>Объем финансирования по годам (тыс. руб.):</w:t>
            </w:r>
          </w:p>
        </w:tc>
      </w:tr>
      <w:tr w:rsidR="00CE2AF8" w:rsidRPr="00696F29" w:rsidTr="0077485D">
        <w:trPr>
          <w:gridAfter w:val="1"/>
          <w:wAfter w:w="10" w:type="dxa"/>
          <w:trHeight w:val="20"/>
          <w:jc w:val="center"/>
        </w:trPr>
        <w:tc>
          <w:tcPr>
            <w:tcW w:w="703" w:type="dxa"/>
            <w:vMerge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51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b/>
                <w:sz w:val="24"/>
                <w:szCs w:val="24"/>
              </w:rPr>
              <w:t>2026</w:t>
            </w:r>
          </w:p>
        </w:tc>
      </w:tr>
      <w:tr w:rsidR="00CE2AF8" w:rsidRPr="00696F29" w:rsidTr="0077485D">
        <w:trPr>
          <w:gridAfter w:val="1"/>
          <w:wAfter w:w="10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</w:t>
            </w:r>
          </w:p>
        </w:tc>
        <w:tc>
          <w:tcPr>
            <w:tcW w:w="3765" w:type="dxa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2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  <w:gridSpan w:val="3"/>
          </w:tcPr>
          <w:p w:rsidR="00CE2AF8" w:rsidRPr="00696F29" w:rsidRDefault="00CE2AF8" w:rsidP="0077485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13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1.</w:t>
            </w:r>
          </w:p>
        </w:tc>
        <w:tc>
          <w:tcPr>
            <w:tcW w:w="14677" w:type="dxa"/>
            <w:gridSpan w:val="29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Задача 1. Информационно</w:t>
            </w:r>
            <w:r w:rsidRPr="00696F29">
              <w:rPr>
                <w:spacing w:val="-1"/>
                <w:sz w:val="24"/>
                <w:szCs w:val="24"/>
              </w:rPr>
              <w:t>-методическое сопровождение патриотического воспитания граждан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Организация и проведение райо</w:t>
            </w:r>
            <w:r w:rsidRPr="00696F29">
              <w:rPr>
                <w:sz w:val="24"/>
                <w:szCs w:val="24"/>
              </w:rPr>
              <w:t>н</w:t>
            </w:r>
            <w:r w:rsidRPr="00696F29">
              <w:rPr>
                <w:sz w:val="24"/>
                <w:szCs w:val="24"/>
              </w:rPr>
              <w:t>ных, участие в областных конф</w:t>
            </w:r>
            <w:r w:rsidRPr="00696F29">
              <w:rPr>
                <w:sz w:val="24"/>
                <w:szCs w:val="24"/>
              </w:rPr>
              <w:t>е</w:t>
            </w:r>
            <w:r w:rsidRPr="00696F29">
              <w:rPr>
                <w:sz w:val="24"/>
                <w:szCs w:val="24"/>
              </w:rPr>
              <w:t>ренциях, семинарах, «круглых столах» по вопросам гражданско-патриотического воспитания н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селения области и допризывной подготовки молодежи к военной службе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зования, Д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 xml:space="preserve">СААФ, ОМВД, военкомат,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2.1, 2.3, 2.4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1.2.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696F29">
              <w:rPr>
                <w:sz w:val="24"/>
                <w:szCs w:val="24"/>
              </w:rPr>
              <w:t>е</w:t>
            </w:r>
            <w:r w:rsidRPr="00696F29">
              <w:rPr>
                <w:sz w:val="24"/>
                <w:szCs w:val="24"/>
              </w:rPr>
              <w:t>тов по патриотическому воспит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нию населения муниципального района и допризывной подготовке молодежи к воинской службе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 xml:space="preserve">местный </w:t>
            </w:r>
            <w:r w:rsidRPr="00696F29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</w:t>
            </w:r>
          </w:p>
        </w:tc>
        <w:tc>
          <w:tcPr>
            <w:tcW w:w="14677" w:type="dxa"/>
            <w:gridSpan w:val="29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Задача 2. С</w:t>
            </w:r>
            <w:r w:rsidRPr="00696F29">
              <w:rPr>
                <w:color w:val="000000"/>
                <w:spacing w:val="-1"/>
                <w:sz w:val="24"/>
                <w:szCs w:val="24"/>
              </w:rPr>
              <w:t>овершенствование форм и методов работы по патриотическому воспитанию граждан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ind w:lef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Организация различных форм пр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>ведения Дней воинской славы, г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>сударственных праздников   и п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мятных дат истории России и Но</w:t>
            </w:r>
            <w:r w:rsidRPr="00696F29">
              <w:rPr>
                <w:sz w:val="24"/>
                <w:szCs w:val="24"/>
              </w:rPr>
              <w:t>в</w:t>
            </w:r>
            <w:r w:rsidRPr="00696F29">
              <w:rPr>
                <w:sz w:val="24"/>
                <w:szCs w:val="24"/>
              </w:rPr>
              <w:lastRenderedPageBreak/>
              <w:t>городской земли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</w:t>
            </w:r>
            <w:r w:rsidRPr="00696F29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696F29">
              <w:rPr>
                <w:rFonts w:ascii="Times New Roman" w:hAnsi="Times New Roman"/>
              </w:rPr>
              <w:t>3.1, 6.1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4,4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pStyle w:val="Style6"/>
              <w:widowControl/>
              <w:autoSpaceDE/>
              <w:autoSpaceDN/>
              <w:adjustRightInd/>
              <w:spacing w:before="60" w:after="60" w:line="240" w:lineRule="exact"/>
              <w:jc w:val="center"/>
            </w:pPr>
            <w:r w:rsidRPr="00696F29">
              <w:t>Организация и проведение акций, направленных на патриотическое воспитание населения муниц</w:t>
            </w:r>
            <w:r w:rsidRPr="00696F29">
              <w:t>и</w:t>
            </w:r>
            <w:r w:rsidRPr="00696F29">
              <w:t>пального района («Георгиевская ленточка», «Поклонимся великим тем годам» и другие)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им.Н.И.Филина», ОУ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696F29">
              <w:rPr>
                <w:rFonts w:ascii="Times New Roman" w:hAnsi="Times New Roman"/>
              </w:rPr>
              <w:t>3.1, 6.1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3,7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2.3.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Организация и проведение торж</w:t>
            </w:r>
            <w:r w:rsidRPr="00696F29">
              <w:rPr>
                <w:sz w:val="24"/>
                <w:szCs w:val="24"/>
              </w:rPr>
              <w:t>е</w:t>
            </w:r>
            <w:r w:rsidRPr="00696F29">
              <w:rPr>
                <w:sz w:val="24"/>
                <w:szCs w:val="24"/>
              </w:rPr>
              <w:t>ственного вручения паспортов гражданам Российской Федер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ции, достигшим 14 – летнего во</w:t>
            </w:r>
            <w:r w:rsidRPr="00696F29">
              <w:rPr>
                <w:sz w:val="24"/>
                <w:szCs w:val="24"/>
              </w:rPr>
              <w:t>з</w:t>
            </w:r>
            <w:r w:rsidRPr="00696F29">
              <w:rPr>
                <w:sz w:val="24"/>
                <w:szCs w:val="24"/>
              </w:rPr>
              <w:t>раста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  <w:proofErr w:type="gramStart"/>
            <w:r w:rsidRPr="00696F29">
              <w:rPr>
                <w:sz w:val="24"/>
                <w:szCs w:val="24"/>
              </w:rPr>
              <w:t xml:space="preserve"> ,</w:t>
            </w:r>
            <w:proofErr w:type="gramEnd"/>
            <w:r w:rsidRPr="00696F29">
              <w:rPr>
                <w:sz w:val="24"/>
                <w:szCs w:val="24"/>
              </w:rPr>
              <w:t xml:space="preserve"> ОМВД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696F29">
              <w:rPr>
                <w:rFonts w:ascii="Times New Roman" w:hAnsi="Times New Roman"/>
              </w:rPr>
              <w:t>3.1, 6.1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4,8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4,8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2.4.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Проведение районного смотра-конкурса, участие в областном смотре-конкурсе «Школа без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>пасности - «Зарница»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отдел по физ</w:t>
            </w:r>
            <w:r w:rsidRPr="00696F29">
              <w:rPr>
                <w:sz w:val="24"/>
                <w:szCs w:val="24"/>
              </w:rPr>
              <w:t>и</w:t>
            </w:r>
            <w:r w:rsidRPr="00696F29">
              <w:rPr>
                <w:sz w:val="24"/>
                <w:szCs w:val="24"/>
              </w:rPr>
              <w:t>ческой культ</w:t>
            </w:r>
            <w:r w:rsidRPr="00696F29">
              <w:rPr>
                <w:sz w:val="24"/>
                <w:szCs w:val="24"/>
              </w:rPr>
              <w:t>у</w:t>
            </w:r>
            <w:r w:rsidRPr="00696F29">
              <w:rPr>
                <w:sz w:val="24"/>
                <w:szCs w:val="24"/>
              </w:rPr>
              <w:t xml:space="preserve">ре и спорту,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им.Н.И.Филина», военкомат, ДОСААФ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696F29">
              <w:rPr>
                <w:rFonts w:ascii="Times New Roman" w:hAnsi="Times New Roman"/>
              </w:rPr>
              <w:t>3.1, 6.1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2.5.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Проведение районных меропри</w:t>
            </w:r>
            <w:r w:rsidRPr="00696F29">
              <w:rPr>
                <w:sz w:val="24"/>
                <w:szCs w:val="24"/>
              </w:rPr>
              <w:t>я</w:t>
            </w:r>
            <w:r w:rsidRPr="00696F29">
              <w:rPr>
                <w:sz w:val="24"/>
                <w:szCs w:val="24"/>
              </w:rPr>
              <w:t>тий, участие в областных мер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>приятиях патриотической напра</w:t>
            </w:r>
            <w:r w:rsidRPr="00696F29">
              <w:rPr>
                <w:sz w:val="24"/>
                <w:szCs w:val="24"/>
              </w:rPr>
              <w:t>в</w:t>
            </w:r>
            <w:r w:rsidRPr="00696F29">
              <w:rPr>
                <w:sz w:val="24"/>
                <w:szCs w:val="24"/>
              </w:rPr>
              <w:t>ленности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pStyle w:val="Style7"/>
              <w:widowControl/>
              <w:autoSpaceDE/>
              <w:autoSpaceDN/>
              <w:adjustRightInd/>
              <w:spacing w:before="60" w:after="60" w:line="240" w:lineRule="exact"/>
              <w:jc w:val="center"/>
              <w:rPr>
                <w:rFonts w:ascii="Times New Roman" w:hAnsi="Times New Roman"/>
              </w:rPr>
            </w:pPr>
            <w:r w:rsidRPr="00696F29">
              <w:rPr>
                <w:rFonts w:ascii="Times New Roman" w:hAnsi="Times New Roman"/>
              </w:rPr>
              <w:t>3.1, 6.1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7,0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3.</w:t>
            </w:r>
          </w:p>
        </w:tc>
        <w:tc>
          <w:tcPr>
            <w:tcW w:w="14677" w:type="dxa"/>
            <w:gridSpan w:val="29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Задача 3. В</w:t>
            </w:r>
            <w:r w:rsidRPr="00696F29">
              <w:rPr>
                <w:color w:val="000000"/>
                <w:spacing w:val="-1"/>
                <w:sz w:val="24"/>
                <w:szCs w:val="24"/>
              </w:rPr>
              <w:t>оенно-патриотическое воспитание детей и молодежи, развитие практики шефства воинских частей над образовательными орган</w:t>
            </w:r>
            <w:r w:rsidRPr="00696F29">
              <w:rPr>
                <w:color w:val="000000"/>
                <w:spacing w:val="-1"/>
                <w:sz w:val="24"/>
                <w:szCs w:val="24"/>
              </w:rPr>
              <w:t>и</w:t>
            </w:r>
            <w:r w:rsidRPr="00696F29">
              <w:rPr>
                <w:color w:val="000000"/>
                <w:spacing w:val="-1"/>
                <w:sz w:val="24"/>
                <w:szCs w:val="24"/>
              </w:rPr>
              <w:t>зациями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Участие в областной военно-патриотической смене «Отечес</w:t>
            </w:r>
            <w:r w:rsidRPr="00696F29">
              <w:rPr>
                <w:sz w:val="24"/>
                <w:szCs w:val="24"/>
              </w:rPr>
              <w:t>т</w:t>
            </w:r>
            <w:r w:rsidRPr="00696F29">
              <w:rPr>
                <w:sz w:val="24"/>
                <w:szCs w:val="24"/>
              </w:rPr>
              <w:t>во» для воспитанников военно-патриотических клубов, центров и объединений, расположенных на территории муниципального ра</w:t>
            </w:r>
            <w:r w:rsidRPr="00696F29">
              <w:rPr>
                <w:sz w:val="24"/>
                <w:szCs w:val="24"/>
              </w:rPr>
              <w:t>й</w:t>
            </w:r>
            <w:r w:rsidRPr="00696F29">
              <w:rPr>
                <w:sz w:val="24"/>
                <w:szCs w:val="24"/>
              </w:rPr>
              <w:t>она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2,7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2,7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Участие в областном конкурсе на лучшую организацию деятельн</w:t>
            </w:r>
            <w:r w:rsidRPr="00696F29">
              <w:rPr>
                <w:sz w:val="24"/>
                <w:szCs w:val="24"/>
              </w:rPr>
              <w:t>о</w:t>
            </w:r>
            <w:r w:rsidRPr="00696F29">
              <w:rPr>
                <w:sz w:val="24"/>
                <w:szCs w:val="24"/>
              </w:rPr>
              <w:t>сти военно-патриотических кл</w:t>
            </w:r>
            <w:r w:rsidRPr="00696F29">
              <w:rPr>
                <w:sz w:val="24"/>
                <w:szCs w:val="24"/>
              </w:rPr>
              <w:t>у</w:t>
            </w:r>
            <w:r w:rsidRPr="00696F29">
              <w:rPr>
                <w:sz w:val="24"/>
                <w:szCs w:val="24"/>
              </w:rPr>
              <w:t>бов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0</w:t>
            </w:r>
          </w:p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6,9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6,9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6,9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3.3.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Организация и проведение «дней призывника», «дней открытых дверей» в войсковых частях Ва</w:t>
            </w:r>
            <w:r w:rsidRPr="00696F29">
              <w:rPr>
                <w:sz w:val="24"/>
                <w:szCs w:val="24"/>
              </w:rPr>
              <w:t>л</w:t>
            </w:r>
            <w:r w:rsidRPr="00696F29">
              <w:rPr>
                <w:sz w:val="24"/>
                <w:szCs w:val="24"/>
              </w:rPr>
              <w:t xml:space="preserve">дайского района, </w:t>
            </w:r>
            <w:r w:rsidRPr="00696F29">
              <w:rPr>
                <w:bCs/>
                <w:sz w:val="24"/>
                <w:szCs w:val="24"/>
              </w:rPr>
              <w:t xml:space="preserve">торжественных церемоний вступления в ряды </w:t>
            </w:r>
            <w:r w:rsidRPr="00696F29">
              <w:rPr>
                <w:rStyle w:val="apple-style-span"/>
                <w:sz w:val="24"/>
                <w:szCs w:val="24"/>
                <w:shd w:val="clear" w:color="auto" w:fill="FFFFFF"/>
              </w:rPr>
              <w:t>Всероссийского</w:t>
            </w:r>
            <w:r w:rsidRPr="00696F2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696F29">
              <w:rPr>
                <w:rStyle w:val="apple-style-span"/>
                <w:sz w:val="24"/>
                <w:szCs w:val="24"/>
                <w:shd w:val="clear" w:color="auto" w:fill="FFFFFF"/>
              </w:rPr>
              <w:t>военно-патриотического</w:t>
            </w:r>
            <w:r w:rsidRPr="00696F29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696F29">
              <w:rPr>
                <w:bCs/>
                <w:sz w:val="24"/>
                <w:szCs w:val="24"/>
                <w:shd w:val="clear" w:color="auto" w:fill="FFFFFF"/>
              </w:rPr>
              <w:t xml:space="preserve">движения </w:t>
            </w:r>
            <w:r w:rsidRPr="00696F29">
              <w:rPr>
                <w:rStyle w:val="apple-style-span"/>
                <w:sz w:val="24"/>
                <w:szCs w:val="24"/>
                <w:shd w:val="clear" w:color="auto" w:fill="FFFFFF"/>
              </w:rPr>
              <w:t>«</w:t>
            </w:r>
            <w:r w:rsidRPr="00696F29">
              <w:rPr>
                <w:bCs/>
                <w:sz w:val="24"/>
                <w:szCs w:val="24"/>
                <w:shd w:val="clear" w:color="auto" w:fill="FFFFFF"/>
              </w:rPr>
              <w:t>Юнармия</w:t>
            </w:r>
            <w:r w:rsidRPr="00696F29">
              <w:rPr>
                <w:rStyle w:val="apple-style-sp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им.Н.И.Филина», военкомат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696F29">
              <w:rPr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3,5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3.4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Оказание содействия в экипиро</w:t>
            </w:r>
            <w:r w:rsidRPr="00696F29">
              <w:rPr>
                <w:bCs/>
                <w:sz w:val="24"/>
                <w:szCs w:val="24"/>
              </w:rPr>
              <w:t>в</w:t>
            </w:r>
            <w:r w:rsidRPr="00696F29">
              <w:rPr>
                <w:bCs/>
                <w:sz w:val="24"/>
                <w:szCs w:val="24"/>
              </w:rPr>
              <w:t>ке членов поискового отряда «П</w:t>
            </w:r>
            <w:r w:rsidRPr="00696F29">
              <w:rPr>
                <w:bCs/>
                <w:sz w:val="24"/>
                <w:szCs w:val="24"/>
              </w:rPr>
              <w:t>а</w:t>
            </w:r>
            <w:r w:rsidRPr="00696F29">
              <w:rPr>
                <w:bCs/>
                <w:sz w:val="24"/>
                <w:szCs w:val="24"/>
              </w:rPr>
              <w:t>мять» г</w:t>
            </w:r>
            <w:proofErr w:type="gramStart"/>
            <w:r w:rsidRPr="00696F29">
              <w:rPr>
                <w:bCs/>
                <w:sz w:val="24"/>
                <w:szCs w:val="24"/>
              </w:rPr>
              <w:t>.В</w:t>
            </w:r>
            <w:proofErr w:type="gramEnd"/>
            <w:r w:rsidRPr="00696F29">
              <w:rPr>
                <w:bCs/>
                <w:sz w:val="24"/>
                <w:szCs w:val="24"/>
              </w:rPr>
              <w:t>алдай, обеспечении п</w:t>
            </w:r>
            <w:r w:rsidRPr="00696F29">
              <w:rPr>
                <w:bCs/>
                <w:sz w:val="24"/>
                <w:szCs w:val="24"/>
              </w:rPr>
              <w:t>и</w:t>
            </w:r>
            <w:r w:rsidRPr="00696F29">
              <w:rPr>
                <w:bCs/>
                <w:sz w:val="24"/>
                <w:szCs w:val="24"/>
              </w:rPr>
              <w:t>танием и транспортом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20,0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3.5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696F29">
              <w:rPr>
                <w:bCs/>
                <w:sz w:val="24"/>
                <w:szCs w:val="24"/>
              </w:rPr>
              <w:t>Изготовление информационного щита с информацией о Герое Ро</w:t>
            </w:r>
            <w:r w:rsidRPr="00696F29">
              <w:rPr>
                <w:bCs/>
                <w:sz w:val="24"/>
                <w:szCs w:val="24"/>
              </w:rPr>
              <w:t>с</w:t>
            </w:r>
            <w:r w:rsidRPr="00696F29">
              <w:rPr>
                <w:bCs/>
                <w:sz w:val="24"/>
                <w:szCs w:val="24"/>
              </w:rPr>
              <w:t>сийской Федерации Филине Н.И.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 год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14677" w:type="dxa"/>
            <w:gridSpan w:val="29"/>
            <w:vAlign w:val="center"/>
          </w:tcPr>
          <w:p w:rsidR="00CE2AF8" w:rsidRPr="00696F29" w:rsidRDefault="00CE2AF8" w:rsidP="0077485D">
            <w:pPr>
              <w:spacing w:before="60" w:after="60" w:line="240" w:lineRule="exact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Задача 4: Организация работы по увековечению памяти погибших при защите Отечества на территории муниципального района и испол</w:t>
            </w:r>
            <w:r w:rsidRPr="00696F29">
              <w:rPr>
                <w:sz w:val="24"/>
                <w:szCs w:val="24"/>
              </w:rPr>
              <w:t>ь</w:t>
            </w:r>
            <w:r w:rsidRPr="00696F29">
              <w:rPr>
                <w:sz w:val="24"/>
                <w:szCs w:val="24"/>
              </w:rPr>
              <w:t>зованию поисковой работы в вопросах патриотического воспитания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96F2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pStyle w:val="ConsPlusNormal"/>
              <w:spacing w:before="60" w:after="60" w:line="240" w:lineRule="exact"/>
              <w:ind w:hanging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цер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моний захоронения останков во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нов, обнаруженных в ходе пои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ковых работ. Благоустройство в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инских захоронений.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F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МАУ «</w:t>
            </w:r>
            <w:r w:rsidRPr="00696F29">
              <w:rPr>
                <w:rFonts w:ascii="Times New Roman" w:hAnsi="Times New Roman" w:cs="Times New Roman"/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40,4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14677" w:type="dxa"/>
            <w:gridSpan w:val="29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t>Задача 5.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5.1.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Выпуск информационно-методических материалов, букл</w:t>
            </w:r>
            <w:r w:rsidRPr="00696F29">
              <w:rPr>
                <w:sz w:val="24"/>
                <w:szCs w:val="24"/>
              </w:rPr>
              <w:t>е</w:t>
            </w:r>
            <w:r w:rsidRPr="00696F29">
              <w:rPr>
                <w:sz w:val="24"/>
                <w:szCs w:val="24"/>
              </w:rPr>
              <w:t>тов по вопросам развития воло</w:t>
            </w:r>
            <w:r w:rsidRPr="00696F29">
              <w:rPr>
                <w:sz w:val="24"/>
                <w:szCs w:val="24"/>
              </w:rPr>
              <w:t>н</w:t>
            </w:r>
            <w:r w:rsidRPr="00696F29">
              <w:rPr>
                <w:sz w:val="24"/>
                <w:szCs w:val="24"/>
              </w:rPr>
              <w:t>терского движения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5.1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 xml:space="preserve">местный </w:t>
            </w:r>
            <w:r w:rsidRPr="00696F29">
              <w:rPr>
                <w:spacing w:val="-8"/>
                <w:sz w:val="24"/>
                <w:szCs w:val="24"/>
              </w:rPr>
              <w:t>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1,0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5.2.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Оказание содействия в экипиро</w:t>
            </w:r>
            <w:r w:rsidRPr="00696F29">
              <w:rPr>
                <w:sz w:val="24"/>
                <w:szCs w:val="24"/>
              </w:rPr>
              <w:t>в</w:t>
            </w:r>
            <w:r w:rsidRPr="00696F29">
              <w:rPr>
                <w:sz w:val="24"/>
                <w:szCs w:val="24"/>
              </w:rPr>
              <w:lastRenderedPageBreak/>
              <w:t>ке волонтерского объединения «Центр «Волонтеры Победы»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lastRenderedPageBreak/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 xml:space="preserve">2020 </w:t>
            </w:r>
            <w:r w:rsidRPr="00696F29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pacing w:val="-8"/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 xml:space="preserve">местный </w:t>
            </w:r>
            <w:r w:rsidRPr="00696F29">
              <w:rPr>
                <w:spacing w:val="-8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-</w:t>
            </w:r>
          </w:p>
        </w:tc>
      </w:tr>
      <w:tr w:rsidR="00CE2AF8" w:rsidRPr="00696F29" w:rsidTr="0077485D">
        <w:trPr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77" w:type="dxa"/>
            <w:gridSpan w:val="29"/>
            <w:vAlign w:val="center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rPr>
                <w:sz w:val="24"/>
                <w:szCs w:val="24"/>
              </w:rPr>
            </w:pPr>
            <w:r w:rsidRPr="00696F29">
              <w:rPr>
                <w:spacing w:val="-1"/>
                <w:sz w:val="24"/>
                <w:szCs w:val="24"/>
              </w:rPr>
              <w:t>Задача 6. Информационное обеспечение патриотического воспитания граждан</w:t>
            </w:r>
          </w:p>
        </w:tc>
      </w:tr>
      <w:tr w:rsidR="00CE2AF8" w:rsidRPr="00696F29" w:rsidTr="0077485D">
        <w:trPr>
          <w:gridAfter w:val="2"/>
          <w:wAfter w:w="22" w:type="dxa"/>
          <w:trHeight w:val="20"/>
          <w:jc w:val="center"/>
        </w:trPr>
        <w:tc>
          <w:tcPr>
            <w:tcW w:w="703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6.1.</w:t>
            </w:r>
          </w:p>
        </w:tc>
        <w:tc>
          <w:tcPr>
            <w:tcW w:w="3797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Участие в реализации меропри</w:t>
            </w:r>
            <w:r w:rsidRPr="00696F29">
              <w:rPr>
                <w:sz w:val="24"/>
                <w:szCs w:val="24"/>
              </w:rPr>
              <w:t>я</w:t>
            </w:r>
            <w:r w:rsidRPr="00696F29">
              <w:rPr>
                <w:sz w:val="24"/>
                <w:szCs w:val="24"/>
              </w:rPr>
              <w:t>тий Всероссийского проекта «Слово Победителя»: создание архива видео- и фотоматериалов воспоминаний ветеранов Великой Отечественной войны.</w:t>
            </w:r>
          </w:p>
        </w:tc>
        <w:tc>
          <w:tcPr>
            <w:tcW w:w="1839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комитет обр</w:t>
            </w:r>
            <w:r w:rsidRPr="00696F29">
              <w:rPr>
                <w:sz w:val="24"/>
                <w:szCs w:val="24"/>
              </w:rPr>
              <w:t>а</w:t>
            </w:r>
            <w:r w:rsidRPr="00696F29">
              <w:rPr>
                <w:sz w:val="24"/>
                <w:szCs w:val="24"/>
              </w:rPr>
              <w:t xml:space="preserve">зования, </w:t>
            </w:r>
            <w:r w:rsidRPr="00696F29">
              <w:rPr>
                <w:spacing w:val="-1"/>
                <w:sz w:val="24"/>
                <w:szCs w:val="24"/>
              </w:rPr>
              <w:t>МАУ «</w:t>
            </w:r>
            <w:r w:rsidRPr="00696F29">
              <w:rPr>
                <w:sz w:val="24"/>
                <w:szCs w:val="24"/>
              </w:rPr>
              <w:t>МЦ «Юность» им.Н.И.Филина»</w:t>
            </w:r>
          </w:p>
        </w:tc>
        <w:tc>
          <w:tcPr>
            <w:tcW w:w="992" w:type="dxa"/>
            <w:gridSpan w:val="2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2020-2026 годы</w:t>
            </w:r>
          </w:p>
        </w:tc>
        <w:tc>
          <w:tcPr>
            <w:tcW w:w="1296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6.1</w:t>
            </w:r>
          </w:p>
        </w:tc>
        <w:tc>
          <w:tcPr>
            <w:tcW w:w="1560" w:type="dxa"/>
          </w:tcPr>
          <w:p w:rsidR="00CE2AF8" w:rsidRPr="00696F29" w:rsidRDefault="00CE2AF8" w:rsidP="0077485D">
            <w:pPr>
              <w:spacing w:before="60" w:after="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0" w:type="dxa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  <w:tc>
          <w:tcPr>
            <w:tcW w:w="787" w:type="dxa"/>
            <w:gridSpan w:val="3"/>
          </w:tcPr>
          <w:p w:rsidR="00CE2AF8" w:rsidRPr="00696F29" w:rsidRDefault="00CE2AF8" w:rsidP="0077485D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696F29">
              <w:rPr>
                <w:sz w:val="24"/>
                <w:szCs w:val="24"/>
              </w:rPr>
              <w:t>3,0</w:t>
            </w:r>
          </w:p>
        </w:tc>
      </w:tr>
    </w:tbl>
    <w:p w:rsidR="00CE2AF8" w:rsidRDefault="00CE2AF8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</w:p>
    <w:p w:rsidR="00CE2AF8" w:rsidRDefault="00CE2AF8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</w:p>
    <w:p w:rsidR="00CE2AF8" w:rsidRDefault="00CE2AF8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</w:p>
    <w:p w:rsidR="005B3883" w:rsidRDefault="005B3883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</w:p>
    <w:p w:rsidR="005B3883" w:rsidRPr="005F0A40" w:rsidRDefault="005B3883" w:rsidP="0052264E">
      <w:pPr>
        <w:spacing w:line="240" w:lineRule="exact"/>
        <w:ind w:left="426" w:right="395"/>
        <w:jc w:val="center"/>
        <w:rPr>
          <w:bCs/>
          <w:sz w:val="26"/>
          <w:szCs w:val="26"/>
        </w:rPr>
      </w:pPr>
    </w:p>
    <w:p w:rsidR="0052264E" w:rsidRPr="005F0A40" w:rsidRDefault="0052264E" w:rsidP="0052264E">
      <w:pPr>
        <w:spacing w:line="240" w:lineRule="exact"/>
        <w:jc w:val="center"/>
        <w:rPr>
          <w:b/>
          <w:bCs/>
          <w:sz w:val="26"/>
          <w:szCs w:val="26"/>
        </w:rPr>
      </w:pPr>
    </w:p>
    <w:p w:rsidR="0052264E" w:rsidRPr="005F0A40" w:rsidRDefault="0052264E" w:rsidP="0052264E">
      <w:pPr>
        <w:ind w:firstLine="709"/>
        <w:jc w:val="both"/>
        <w:rPr>
          <w:color w:val="0070C0"/>
          <w:sz w:val="26"/>
          <w:szCs w:val="26"/>
        </w:rPr>
      </w:pPr>
    </w:p>
    <w:p w:rsidR="0052264E" w:rsidRPr="005F0A40" w:rsidRDefault="0052264E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52264E" w:rsidRPr="005F0A40" w:rsidRDefault="0052264E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52264E" w:rsidRPr="005F0A40" w:rsidSect="0052264E">
          <w:pgSz w:w="16838" w:h="11906" w:orient="landscape"/>
          <w:pgMar w:top="1985" w:right="851" w:bottom="567" w:left="851" w:header="720" w:footer="720" w:gutter="0"/>
          <w:cols w:space="720"/>
          <w:titlePg/>
          <w:docGrid w:linePitch="272"/>
        </w:sectPr>
      </w:pPr>
    </w:p>
    <w:p w:rsidR="0052264E" w:rsidRPr="005F0A40" w:rsidRDefault="0052264E" w:rsidP="006A7022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Паспорт подпрограммы</w:t>
      </w:r>
    </w:p>
    <w:p w:rsidR="006A7022" w:rsidRDefault="0052264E" w:rsidP="006A702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«Социальная адаптация детей-сирот и детей, оставшихся без попечения </w:t>
      </w:r>
    </w:p>
    <w:p w:rsidR="006A7022" w:rsidRDefault="0052264E" w:rsidP="006A702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родителей, а также лиц из числа детей-сирот и детей, </w:t>
      </w:r>
    </w:p>
    <w:p w:rsidR="006A7022" w:rsidRDefault="0052264E" w:rsidP="006A702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оставшихся без попечения родителей» </w:t>
      </w:r>
    </w:p>
    <w:p w:rsidR="0052264E" w:rsidRPr="005F0A40" w:rsidRDefault="0052264E" w:rsidP="006A702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  <w:r w:rsidRPr="006A7022">
        <w:rPr>
          <w:sz w:val="26"/>
          <w:szCs w:val="26"/>
        </w:rPr>
        <w:t>муниципальной программы «Развитие образования и молодёжной политики в Ва</w:t>
      </w:r>
      <w:r w:rsidRPr="006A7022">
        <w:rPr>
          <w:sz w:val="26"/>
          <w:szCs w:val="26"/>
        </w:rPr>
        <w:t>л</w:t>
      </w:r>
      <w:r w:rsidRPr="006A7022">
        <w:rPr>
          <w:sz w:val="26"/>
          <w:szCs w:val="26"/>
        </w:rPr>
        <w:t>дайском муниципальном районе до 2026 года»</w:t>
      </w:r>
    </w:p>
    <w:p w:rsidR="0052264E" w:rsidRPr="005F0A40" w:rsidRDefault="0052264E" w:rsidP="006A7022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sz w:val="26"/>
          <w:szCs w:val="26"/>
        </w:rPr>
      </w:pPr>
    </w:p>
    <w:p w:rsidR="0052264E" w:rsidRPr="005F0A40" w:rsidRDefault="0052264E" w:rsidP="0052264E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 xml:space="preserve">1. </w:t>
      </w:r>
      <w:r w:rsidRPr="006A7022">
        <w:rPr>
          <w:b/>
          <w:sz w:val="26"/>
          <w:szCs w:val="26"/>
        </w:rPr>
        <w:t>Исполнители подпрограммы</w:t>
      </w:r>
    </w:p>
    <w:p w:rsidR="0052264E" w:rsidRPr="005F0A40" w:rsidRDefault="0052264E" w:rsidP="0052264E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образования);</w:t>
      </w:r>
    </w:p>
    <w:p w:rsidR="0052264E" w:rsidRPr="005F0A40" w:rsidRDefault="0052264E" w:rsidP="00522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муниципальной системы образования» (далее ЦОМСО);</w:t>
      </w:r>
    </w:p>
    <w:p w:rsidR="0052264E" w:rsidRPr="005F0A40" w:rsidRDefault="0052264E" w:rsidP="00522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52264E" w:rsidRPr="005F0A40" w:rsidRDefault="0052264E" w:rsidP="00522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(далее комитет финансов) (по согласованию);</w:t>
      </w:r>
    </w:p>
    <w:p w:rsidR="0052264E" w:rsidRPr="005F0A40" w:rsidRDefault="0052264E" w:rsidP="00522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5F0A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записи актов гражданского состояния </w:t>
      </w:r>
      <w:r w:rsidRPr="005F0A40">
        <w:rPr>
          <w:rFonts w:ascii="Times New Roman" w:hAnsi="Times New Roman" w:cs="Times New Roman"/>
          <w:sz w:val="26"/>
          <w:szCs w:val="26"/>
        </w:rPr>
        <w:t>Администрации Валдайского муниципального района (далее ЗАГС) (по согласованию);</w:t>
      </w:r>
    </w:p>
    <w:p w:rsidR="0052264E" w:rsidRPr="005F0A40" w:rsidRDefault="000C7DEE" w:rsidP="005226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2264E" w:rsidRPr="005F0A40">
          <w:rPr>
            <w:rFonts w:ascii="Times New Roman" w:hAnsi="Times New Roman" w:cs="Times New Roman"/>
            <w:bCs/>
            <w:sz w:val="26"/>
            <w:szCs w:val="26"/>
          </w:rPr>
          <w:t>комитет жилищно-коммунального и дорожного хозяйства</w:t>
        </w:r>
      </w:hyperlink>
      <w:r w:rsidR="0052264E" w:rsidRPr="005F0A40">
        <w:rPr>
          <w:rFonts w:ascii="Times New Roman" w:hAnsi="Times New Roman" w:cs="Times New Roman"/>
          <w:sz w:val="26"/>
          <w:szCs w:val="26"/>
        </w:rPr>
        <w:t xml:space="preserve"> Администрации Валдайского муниципального района (далее ЖКХ) (по согласованию).</w:t>
      </w:r>
    </w:p>
    <w:p w:rsidR="0052264E" w:rsidRPr="005F0A40" w:rsidRDefault="0052264E" w:rsidP="0052264E">
      <w:pPr>
        <w:widowControl w:val="0"/>
        <w:autoSpaceDE w:val="0"/>
        <w:autoSpaceDN w:val="0"/>
        <w:adjustRightInd w:val="0"/>
        <w:spacing w:after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6A7022">
        <w:rPr>
          <w:b/>
          <w:sz w:val="26"/>
          <w:szCs w:val="26"/>
        </w:rPr>
        <w:t xml:space="preserve">Задачи и целевые показатели подпрограммы </w:t>
      </w:r>
      <w:r w:rsidRPr="005F0A40">
        <w:rPr>
          <w:sz w:val="26"/>
          <w:szCs w:val="26"/>
        </w:rPr>
        <w:t>муниципальной програ</w:t>
      </w:r>
      <w:r w:rsidRPr="005F0A40">
        <w:rPr>
          <w:sz w:val="26"/>
          <w:szCs w:val="26"/>
        </w:rPr>
        <w:t>м</w:t>
      </w:r>
      <w:r w:rsidRPr="005F0A40">
        <w:rPr>
          <w:sz w:val="26"/>
          <w:szCs w:val="26"/>
        </w:rPr>
        <w:t>мы:</w:t>
      </w:r>
    </w:p>
    <w:tbl>
      <w:tblPr>
        <w:tblpPr w:leftFromText="180" w:rightFromText="180" w:vertAnchor="text" w:tblpX="-64" w:tblpY="1"/>
        <w:tblOverlap w:val="never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2364"/>
        <w:gridCol w:w="620"/>
        <w:gridCol w:w="39"/>
        <w:gridCol w:w="1229"/>
        <w:gridCol w:w="715"/>
        <w:gridCol w:w="709"/>
        <w:gridCol w:w="709"/>
        <w:gridCol w:w="646"/>
        <w:gridCol w:w="34"/>
        <w:gridCol w:w="538"/>
        <w:gridCol w:w="57"/>
        <w:gridCol w:w="605"/>
        <w:gridCol w:w="50"/>
        <w:gridCol w:w="648"/>
      </w:tblGrid>
      <w:tr w:rsidR="0052264E" w:rsidRPr="005F0A40" w:rsidTr="002D6C2F">
        <w:trPr>
          <w:trHeight w:val="20"/>
        </w:trPr>
        <w:tc>
          <w:tcPr>
            <w:tcW w:w="488" w:type="dxa"/>
            <w:vMerge w:val="restart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64" w:type="dxa"/>
            <w:vMerge w:val="restart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right="316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целевого 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показателя</w:t>
            </w:r>
          </w:p>
        </w:tc>
        <w:tc>
          <w:tcPr>
            <w:tcW w:w="620" w:type="dxa"/>
            <w:vMerge w:val="restart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979" w:type="dxa"/>
            <w:gridSpan w:val="12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hanging="4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целевого показателя по годам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  <w:vMerge/>
          </w:tcPr>
          <w:p w:rsidR="0052264E" w:rsidRPr="005F0A40" w:rsidRDefault="0052264E" w:rsidP="00342B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2364" w:type="dxa"/>
            <w:vMerge/>
          </w:tcPr>
          <w:p w:rsidR="0052264E" w:rsidRPr="005F0A40" w:rsidRDefault="0052264E" w:rsidP="00342B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620" w:type="dxa"/>
            <w:vMerge/>
          </w:tcPr>
          <w:p w:rsidR="0052264E" w:rsidRPr="005F0A40" w:rsidRDefault="0052264E" w:rsidP="00342B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 целевого показ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теля (2019 год)</w:t>
            </w:r>
          </w:p>
        </w:tc>
        <w:tc>
          <w:tcPr>
            <w:tcW w:w="715" w:type="dxa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709" w:type="dxa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709" w:type="dxa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3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646" w:type="dxa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629" w:type="dxa"/>
            <w:gridSpan w:val="3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left="-6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05" w:type="dxa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left="-26" w:firstLine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698" w:type="dxa"/>
            <w:gridSpan w:val="2"/>
            <w:vAlign w:val="center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4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0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8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5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6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" w:type="dxa"/>
            <w:gridSpan w:val="3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5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8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63" w:type="dxa"/>
            <w:gridSpan w:val="14"/>
          </w:tcPr>
          <w:p w:rsidR="0052264E" w:rsidRPr="005F0A40" w:rsidRDefault="0052264E" w:rsidP="00342B4A">
            <w:pPr>
              <w:pStyle w:val="ConsPlusCell"/>
              <w:spacing w:line="220" w:lineRule="exact"/>
              <w:jc w:val="both"/>
              <w:rPr>
                <w:sz w:val="26"/>
                <w:szCs w:val="26"/>
              </w:rPr>
            </w:pPr>
            <w:r w:rsidRPr="005F0A40">
              <w:rPr>
                <w:sz w:val="26"/>
                <w:szCs w:val="26"/>
              </w:rPr>
              <w:t>Задача 1. Ресурсное и материально-техническое обеспечение процесса соци</w:t>
            </w:r>
            <w:r w:rsidRPr="005F0A40">
              <w:rPr>
                <w:sz w:val="26"/>
                <w:szCs w:val="26"/>
              </w:rPr>
              <w:t>а</w:t>
            </w:r>
            <w:r w:rsidRPr="005F0A40">
              <w:rPr>
                <w:sz w:val="26"/>
                <w:szCs w:val="26"/>
              </w:rPr>
              <w:t>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364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использования су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сидии, предоста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ляемой Валдайск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му муниципальн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му району в тек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щем финансовом году для обеспеч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 жилыми пом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щениями детей-сирот и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тавшихся без поп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чения родителей, а также лиц из числа детей-сирот 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лей, подлежащих обеспечению 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лыми помещениями по договорам найма специализирова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жилых пом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щений</w:t>
            </w:r>
          </w:p>
        </w:tc>
        <w:tc>
          <w:tcPr>
            <w:tcW w:w="659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22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5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2" w:type="dxa"/>
            <w:gridSpan w:val="3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364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 детей-сирот и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тавшихся без поп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чения родителей, а также лиц из числа детей-сирот 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лей, обеспеченных жилыми помещ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ниями в отчетном финансовом году </w:t>
            </w:r>
          </w:p>
        </w:tc>
        <w:tc>
          <w:tcPr>
            <w:tcW w:w="659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29" w:type="dxa"/>
          </w:tcPr>
          <w:p w:rsidR="0052264E" w:rsidRPr="005F0A40" w:rsidRDefault="005B3883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5" w:type="dxa"/>
          </w:tcPr>
          <w:p w:rsidR="0052264E" w:rsidRPr="005F0A40" w:rsidRDefault="005B3883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52264E" w:rsidRPr="005F0A40" w:rsidRDefault="005B3883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52264E" w:rsidRPr="005F0A40" w:rsidRDefault="005B3883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gridSpan w:val="2"/>
          </w:tcPr>
          <w:p w:rsidR="0052264E" w:rsidRPr="005F0A40" w:rsidRDefault="005B3883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2" w:type="dxa"/>
            <w:gridSpan w:val="3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364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использования су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венции, предоста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ляемой в текущем финансовом году для обеспечения лиц из числа детей-сирот и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тавшихся без поп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чения родителей, единовременной выплатой на 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монт находящихся в их собственности жилых помещений </w:t>
            </w:r>
          </w:p>
        </w:tc>
        <w:tc>
          <w:tcPr>
            <w:tcW w:w="659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2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5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12" w:type="dxa"/>
            <w:gridSpan w:val="3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2264E" w:rsidRPr="005F0A40" w:rsidTr="002D6C2F">
        <w:trPr>
          <w:trHeight w:val="20"/>
        </w:trPr>
        <w:tc>
          <w:tcPr>
            <w:tcW w:w="48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364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Численность детей-сирот и детей, 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тавшихся без поп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чения родителей, а также лиц из числа детей-сирот и 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тей, оставшихся без попечения родит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лей, имеющих и не реализовавших право на обеспеч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ние жилыми пом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щениями на конец отчетного фина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сового года</w:t>
            </w:r>
          </w:p>
        </w:tc>
        <w:tc>
          <w:tcPr>
            <w:tcW w:w="659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2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5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2" w:type="dxa"/>
            <w:gridSpan w:val="3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52264E" w:rsidRPr="005F0A40" w:rsidRDefault="0052264E" w:rsidP="00342B4A">
            <w:pPr>
              <w:pStyle w:val="ConsPlusNormal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52264E" w:rsidRPr="005F0A40" w:rsidRDefault="0052264E" w:rsidP="002D6C2F">
      <w:pPr>
        <w:pStyle w:val="afb"/>
        <w:spacing w:before="120"/>
        <w:ind w:left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>3.</w:t>
      </w:r>
      <w:r w:rsidRPr="00342B4A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 xml:space="preserve">: 2020-2026 годы. </w:t>
      </w:r>
    </w:p>
    <w:p w:rsidR="0052264E" w:rsidRDefault="0052264E" w:rsidP="002D6C2F">
      <w:pPr>
        <w:pStyle w:val="afb"/>
        <w:spacing w:after="120"/>
        <w:ind w:left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>4.</w:t>
      </w:r>
      <w:r w:rsidRPr="00342B4A">
        <w:rPr>
          <w:b/>
          <w:sz w:val="26"/>
          <w:szCs w:val="26"/>
        </w:rPr>
        <w:t>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76"/>
        <w:gridCol w:w="2333"/>
        <w:gridCol w:w="1104"/>
        <w:gridCol w:w="2485"/>
        <w:gridCol w:w="1476"/>
      </w:tblGrid>
      <w:tr w:rsidR="00FE296E" w:rsidRPr="00033917" w:rsidTr="001F71E0">
        <w:trPr>
          <w:trHeight w:val="114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FE296E" w:rsidRPr="00033917" w:rsidTr="001F71E0">
        <w:trPr>
          <w:trHeight w:val="114"/>
          <w:tblHeader/>
          <w:jc w:val="center"/>
        </w:trPr>
        <w:tc>
          <w:tcPr>
            <w:tcW w:w="0" w:type="auto"/>
            <w:vMerge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областной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федеральный бю</w:t>
            </w:r>
            <w:r w:rsidRPr="00033917">
              <w:rPr>
                <w:sz w:val="24"/>
                <w:szCs w:val="24"/>
              </w:rPr>
              <w:t>д</w:t>
            </w:r>
            <w:r w:rsidRPr="00033917">
              <w:rPr>
                <w:sz w:val="24"/>
                <w:szCs w:val="24"/>
              </w:rPr>
              <w:t>жет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 xml:space="preserve">местный </w:t>
            </w:r>
            <w:r w:rsidRPr="0003391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pacing w:val="-8"/>
                <w:sz w:val="24"/>
                <w:szCs w:val="24"/>
              </w:rPr>
              <w:t xml:space="preserve">внебюджетные </w:t>
            </w:r>
            <w:r w:rsidRPr="00033917">
              <w:rPr>
                <w:sz w:val="24"/>
                <w:szCs w:val="24"/>
              </w:rPr>
              <w:t>сре</w:t>
            </w:r>
            <w:r w:rsidRPr="00033917">
              <w:rPr>
                <w:sz w:val="24"/>
                <w:szCs w:val="24"/>
              </w:rPr>
              <w:t>д</w:t>
            </w:r>
            <w:r w:rsidRPr="00033917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всего</w:t>
            </w:r>
          </w:p>
        </w:tc>
      </w:tr>
      <w:tr w:rsidR="00FE296E" w:rsidRPr="00033917" w:rsidTr="001F71E0">
        <w:trPr>
          <w:trHeight w:val="114"/>
          <w:tblHeader/>
          <w:jc w:val="center"/>
        </w:trPr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6</w:t>
            </w:r>
          </w:p>
        </w:tc>
      </w:tr>
      <w:tr w:rsidR="00FE296E" w:rsidRPr="00033917" w:rsidTr="001F71E0">
        <w:trPr>
          <w:trHeight w:val="47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8837,73331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8837,73331</w:t>
            </w:r>
          </w:p>
        </w:tc>
      </w:tr>
      <w:tr w:rsidR="00FE296E" w:rsidRPr="00033917" w:rsidTr="001F71E0">
        <w:trPr>
          <w:trHeight w:val="47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9875,36666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9875,36666</w:t>
            </w:r>
          </w:p>
        </w:tc>
      </w:tr>
      <w:tr w:rsidR="00FE296E" w:rsidRPr="00033917" w:rsidTr="001F71E0">
        <w:trPr>
          <w:trHeight w:val="67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10978,8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10978,8</w:t>
            </w:r>
          </w:p>
        </w:tc>
      </w:tr>
      <w:tr w:rsidR="00FE296E" w:rsidRPr="00033917" w:rsidTr="001F71E0">
        <w:trPr>
          <w:trHeight w:val="255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9123,4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9123,4</w:t>
            </w:r>
          </w:p>
        </w:tc>
      </w:tr>
      <w:tr w:rsidR="00FE296E" w:rsidRPr="00033917" w:rsidTr="001F71E0">
        <w:trPr>
          <w:trHeight w:val="255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9123,4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9123,4</w:t>
            </w:r>
          </w:p>
        </w:tc>
      </w:tr>
      <w:tr w:rsidR="00FE296E" w:rsidRPr="00033917" w:rsidTr="001F71E0">
        <w:trPr>
          <w:trHeight w:val="255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4945,62307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859,29962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5804,92269</w:t>
            </w:r>
          </w:p>
        </w:tc>
      </w:tr>
      <w:tr w:rsidR="00FE296E" w:rsidRPr="00033917" w:rsidTr="001F71E0">
        <w:trPr>
          <w:trHeight w:val="255"/>
          <w:jc w:val="center"/>
        </w:trPr>
        <w:tc>
          <w:tcPr>
            <w:tcW w:w="0" w:type="auto"/>
          </w:tcPr>
          <w:p w:rsidR="00FE296E" w:rsidRPr="00033917" w:rsidRDefault="00FE296E" w:rsidP="001F71E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4945,62307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859,29962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033917" w:rsidRDefault="00FE296E" w:rsidP="001F71E0">
            <w:pPr>
              <w:jc w:val="center"/>
              <w:rPr>
                <w:sz w:val="24"/>
                <w:szCs w:val="24"/>
              </w:rPr>
            </w:pPr>
            <w:r w:rsidRPr="00033917">
              <w:rPr>
                <w:sz w:val="24"/>
                <w:szCs w:val="24"/>
              </w:rPr>
              <w:t>5804,92269</w:t>
            </w:r>
          </w:p>
        </w:tc>
      </w:tr>
      <w:tr w:rsidR="00FE296E" w:rsidRPr="00033917" w:rsidTr="001F71E0">
        <w:trPr>
          <w:trHeight w:val="216"/>
          <w:jc w:val="center"/>
        </w:trPr>
        <w:tc>
          <w:tcPr>
            <w:tcW w:w="0" w:type="auto"/>
          </w:tcPr>
          <w:p w:rsidR="00FE296E" w:rsidRPr="00FE296E" w:rsidRDefault="00FE296E" w:rsidP="001F71E0">
            <w:pPr>
              <w:ind w:left="-113" w:right="-113"/>
              <w:jc w:val="center"/>
              <w:rPr>
                <w:b/>
                <w:spacing w:val="-30"/>
                <w:sz w:val="24"/>
                <w:szCs w:val="24"/>
              </w:rPr>
            </w:pPr>
            <w:r w:rsidRPr="00FE296E">
              <w:rPr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E296E" w:rsidRPr="00FE296E" w:rsidRDefault="00FE296E" w:rsidP="001F71E0">
            <w:pPr>
              <w:jc w:val="center"/>
              <w:rPr>
                <w:b/>
                <w:sz w:val="24"/>
                <w:szCs w:val="24"/>
              </w:rPr>
            </w:pPr>
            <w:r w:rsidRPr="00FE296E">
              <w:rPr>
                <w:b/>
                <w:sz w:val="24"/>
                <w:szCs w:val="24"/>
              </w:rPr>
              <w:t>57829,94611</w:t>
            </w:r>
          </w:p>
        </w:tc>
        <w:tc>
          <w:tcPr>
            <w:tcW w:w="0" w:type="auto"/>
          </w:tcPr>
          <w:p w:rsidR="00FE296E" w:rsidRPr="00FE296E" w:rsidRDefault="00FE296E" w:rsidP="001F71E0">
            <w:pPr>
              <w:jc w:val="center"/>
              <w:rPr>
                <w:b/>
                <w:sz w:val="24"/>
                <w:szCs w:val="24"/>
              </w:rPr>
            </w:pPr>
            <w:r w:rsidRPr="00FE296E">
              <w:rPr>
                <w:b/>
                <w:sz w:val="24"/>
                <w:szCs w:val="24"/>
              </w:rPr>
              <w:t>1718,59924</w:t>
            </w:r>
          </w:p>
        </w:tc>
        <w:tc>
          <w:tcPr>
            <w:tcW w:w="0" w:type="auto"/>
          </w:tcPr>
          <w:p w:rsidR="00FE296E" w:rsidRPr="00FE296E" w:rsidRDefault="00FE296E" w:rsidP="001F71E0">
            <w:pPr>
              <w:jc w:val="center"/>
              <w:rPr>
                <w:b/>
                <w:sz w:val="24"/>
                <w:szCs w:val="24"/>
              </w:rPr>
            </w:pPr>
            <w:r w:rsidRPr="00FE29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FE296E" w:rsidRDefault="00FE296E" w:rsidP="001F71E0">
            <w:pPr>
              <w:jc w:val="center"/>
              <w:rPr>
                <w:b/>
                <w:sz w:val="24"/>
                <w:szCs w:val="24"/>
              </w:rPr>
            </w:pPr>
            <w:r w:rsidRPr="00FE29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E296E" w:rsidRPr="00FE296E" w:rsidRDefault="00FE296E" w:rsidP="001F71E0">
            <w:pPr>
              <w:jc w:val="center"/>
              <w:rPr>
                <w:b/>
                <w:sz w:val="24"/>
                <w:szCs w:val="24"/>
              </w:rPr>
            </w:pPr>
            <w:r w:rsidRPr="00FE296E">
              <w:rPr>
                <w:b/>
                <w:sz w:val="24"/>
                <w:szCs w:val="24"/>
              </w:rPr>
              <w:t>59548,54535</w:t>
            </w:r>
          </w:p>
        </w:tc>
      </w:tr>
    </w:tbl>
    <w:p w:rsidR="00FE296E" w:rsidRDefault="00FE296E" w:rsidP="002D6C2F">
      <w:pPr>
        <w:pStyle w:val="afb"/>
        <w:spacing w:after="120"/>
        <w:ind w:left="709"/>
        <w:contextualSpacing/>
        <w:rPr>
          <w:sz w:val="26"/>
          <w:szCs w:val="26"/>
        </w:rPr>
      </w:pPr>
    </w:p>
    <w:p w:rsidR="00FE296E" w:rsidRDefault="00FE296E" w:rsidP="002D6C2F">
      <w:pPr>
        <w:pStyle w:val="afb"/>
        <w:spacing w:after="120"/>
        <w:ind w:left="709"/>
        <w:contextualSpacing/>
        <w:rPr>
          <w:sz w:val="26"/>
          <w:szCs w:val="26"/>
        </w:rPr>
      </w:pPr>
    </w:p>
    <w:p w:rsidR="0052264E" w:rsidRPr="005F0A40" w:rsidRDefault="0052264E" w:rsidP="0097609E">
      <w:pPr>
        <w:pStyle w:val="afb"/>
        <w:spacing w:before="120"/>
        <w:ind w:left="0" w:firstLine="709"/>
        <w:contextualSpacing/>
        <w:rPr>
          <w:sz w:val="26"/>
          <w:szCs w:val="26"/>
        </w:rPr>
      </w:pPr>
      <w:r w:rsidRPr="005F0A40">
        <w:rPr>
          <w:sz w:val="26"/>
          <w:szCs w:val="26"/>
        </w:rPr>
        <w:t>5.</w:t>
      </w:r>
      <w:r w:rsidRPr="00342B4A">
        <w:rPr>
          <w:b/>
          <w:sz w:val="26"/>
          <w:szCs w:val="26"/>
        </w:rPr>
        <w:t>Ожидаемые конечные результаты реализации подпрограммы</w:t>
      </w:r>
      <w:r w:rsidRPr="005F0A40">
        <w:rPr>
          <w:sz w:val="26"/>
          <w:szCs w:val="26"/>
        </w:rPr>
        <w:t>:</w:t>
      </w:r>
    </w:p>
    <w:p w:rsidR="0052264E" w:rsidRPr="005F0A40" w:rsidRDefault="0052264E" w:rsidP="0052264E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5.1. Увеличение доли детей-сирот и детей, оставшихся без попечения род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телей, переданных на воспитание в семьи, в общей численности детей-сирот и д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тей, оставшихся без попечения родителей;</w:t>
      </w:r>
    </w:p>
    <w:p w:rsidR="0052264E" w:rsidRPr="005F0A40" w:rsidRDefault="0052264E" w:rsidP="0052264E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5.2. Сокращение количества детей-сирот и детей, оставшихся без попечения родителей, а также лиц из числа детей-сирот и детей, оставшихся без попечения родителей, имеющих и не реализовавших право на обеспечение жилыми помещ</w:t>
      </w:r>
      <w:r w:rsidRPr="005F0A40">
        <w:rPr>
          <w:sz w:val="26"/>
          <w:szCs w:val="26"/>
        </w:rPr>
        <w:t>е</w:t>
      </w:r>
      <w:r w:rsidRPr="005F0A40">
        <w:rPr>
          <w:sz w:val="26"/>
          <w:szCs w:val="26"/>
        </w:rPr>
        <w:t>ниями по договорам найма специализированных жилых помещений.</w:t>
      </w:r>
    </w:p>
    <w:p w:rsidR="0052264E" w:rsidRPr="005F0A40" w:rsidRDefault="0052264E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52264E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2D6C2F" w:rsidRPr="005F0A40" w:rsidSect="0052264E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2D6C2F" w:rsidRPr="005F0A40" w:rsidRDefault="002D6C2F" w:rsidP="002D6C2F">
      <w:pPr>
        <w:spacing w:line="240" w:lineRule="exact"/>
        <w:jc w:val="center"/>
        <w:rPr>
          <w:b/>
          <w:bCs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2D6C2F" w:rsidRPr="005F0A40" w:rsidRDefault="002D6C2F" w:rsidP="002D6C2F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«Социальная адаптация детей-сирот и детей, оставшихся без попечения родителей, </w:t>
      </w:r>
    </w:p>
    <w:p w:rsidR="002D6C2F" w:rsidRPr="005F0A40" w:rsidRDefault="002D6C2F" w:rsidP="002D6C2F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>а также лиц из числа детей-сирот и детей, оставшихся без попечения родителей»</w:t>
      </w:r>
    </w:p>
    <w:p w:rsidR="002D6C2F" w:rsidRDefault="002D6C2F" w:rsidP="002D6C2F">
      <w:pPr>
        <w:spacing w:line="240" w:lineRule="exact"/>
        <w:ind w:left="142" w:right="253"/>
        <w:jc w:val="center"/>
        <w:rPr>
          <w:bCs/>
          <w:sz w:val="26"/>
          <w:szCs w:val="26"/>
        </w:rPr>
      </w:pPr>
      <w:r w:rsidRPr="00342B4A">
        <w:rPr>
          <w:bCs/>
          <w:sz w:val="26"/>
          <w:szCs w:val="26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2142"/>
        <w:gridCol w:w="1043"/>
        <w:gridCol w:w="1134"/>
        <w:gridCol w:w="1559"/>
        <w:gridCol w:w="1418"/>
        <w:gridCol w:w="1276"/>
        <w:gridCol w:w="1275"/>
        <w:gridCol w:w="142"/>
        <w:gridCol w:w="54"/>
        <w:gridCol w:w="774"/>
        <w:gridCol w:w="23"/>
        <w:gridCol w:w="633"/>
        <w:gridCol w:w="75"/>
        <w:gridCol w:w="624"/>
        <w:gridCol w:w="227"/>
        <w:gridCol w:w="1134"/>
        <w:gridCol w:w="142"/>
        <w:gridCol w:w="1281"/>
      </w:tblGrid>
      <w:tr w:rsidR="00363398" w:rsidRPr="00BB1B9E" w:rsidTr="001F71E0">
        <w:trPr>
          <w:trHeight w:val="1496"/>
          <w:jc w:val="center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3398" w:rsidRPr="00BB1B9E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 xml:space="preserve">№ </w:t>
            </w:r>
            <w:r w:rsidRPr="00BB1B9E">
              <w:rPr>
                <w:b/>
                <w:sz w:val="24"/>
                <w:szCs w:val="24"/>
              </w:rPr>
              <w:br/>
            </w:r>
            <w:proofErr w:type="gramStart"/>
            <w:r w:rsidRPr="00BB1B9E">
              <w:rPr>
                <w:b/>
                <w:sz w:val="24"/>
                <w:szCs w:val="24"/>
              </w:rPr>
              <w:t>п</w:t>
            </w:r>
            <w:proofErr w:type="gramEnd"/>
            <w:r w:rsidRPr="00BB1B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3398" w:rsidRPr="00BB1B9E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 xml:space="preserve">Наименование </w:t>
            </w:r>
            <w:r w:rsidRPr="00BB1B9E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3398" w:rsidRPr="00BB1B9E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Исполн</w:t>
            </w:r>
            <w:r w:rsidRPr="00BB1B9E">
              <w:rPr>
                <w:b/>
                <w:sz w:val="24"/>
                <w:szCs w:val="24"/>
              </w:rPr>
              <w:t>и</w:t>
            </w:r>
            <w:r w:rsidRPr="00BB1B9E">
              <w:rPr>
                <w:b/>
                <w:sz w:val="24"/>
                <w:szCs w:val="24"/>
              </w:rPr>
              <w:t xml:space="preserve">тель </w:t>
            </w:r>
            <w:r w:rsidRPr="00BB1B9E">
              <w:rPr>
                <w:b/>
                <w:sz w:val="24"/>
                <w:szCs w:val="24"/>
              </w:rPr>
              <w:br/>
              <w:t>мер</w:t>
            </w:r>
            <w:r w:rsidRPr="00BB1B9E">
              <w:rPr>
                <w:b/>
                <w:sz w:val="24"/>
                <w:szCs w:val="24"/>
              </w:rPr>
              <w:t>о</w:t>
            </w:r>
            <w:r w:rsidRPr="00BB1B9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3398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Срок</w:t>
            </w:r>
          </w:p>
          <w:p w:rsidR="00363398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реализа</w:t>
            </w:r>
          </w:p>
          <w:p w:rsidR="00363398" w:rsidRPr="00BB1B9E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3398" w:rsidRDefault="00363398" w:rsidP="001F71E0">
            <w:pPr>
              <w:spacing w:line="18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Целевой</w:t>
            </w:r>
          </w:p>
          <w:p w:rsidR="00363398" w:rsidRDefault="00363398" w:rsidP="001F71E0">
            <w:pPr>
              <w:spacing w:line="18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BB1B9E">
              <w:rPr>
                <w:b/>
                <w:sz w:val="24"/>
                <w:szCs w:val="24"/>
              </w:rPr>
              <w:t xml:space="preserve">показатель </w:t>
            </w:r>
            <w:r w:rsidRPr="00BB1B9E">
              <w:rPr>
                <w:sz w:val="24"/>
                <w:szCs w:val="24"/>
              </w:rPr>
              <w:t>(номер</w:t>
            </w:r>
            <w:proofErr w:type="gramEnd"/>
          </w:p>
          <w:p w:rsidR="00363398" w:rsidRPr="00BB1B9E" w:rsidRDefault="00363398" w:rsidP="001F71E0">
            <w:pPr>
              <w:spacing w:line="18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целевого пок</w:t>
            </w:r>
            <w:r w:rsidRPr="00BB1B9E">
              <w:rPr>
                <w:sz w:val="24"/>
                <w:szCs w:val="24"/>
              </w:rPr>
              <w:t>а</w:t>
            </w:r>
            <w:r w:rsidRPr="00BB1B9E">
              <w:rPr>
                <w:sz w:val="24"/>
                <w:szCs w:val="24"/>
              </w:rPr>
              <w:t>зателя из па</w:t>
            </w:r>
            <w:r w:rsidRPr="00BB1B9E">
              <w:rPr>
                <w:sz w:val="24"/>
                <w:szCs w:val="24"/>
              </w:rPr>
              <w:t>с</w:t>
            </w:r>
            <w:r w:rsidRPr="00BB1B9E">
              <w:rPr>
                <w:sz w:val="24"/>
                <w:szCs w:val="24"/>
              </w:rPr>
              <w:t>порта подпр</w:t>
            </w:r>
            <w:r w:rsidRPr="00BB1B9E">
              <w:rPr>
                <w:sz w:val="24"/>
                <w:szCs w:val="24"/>
              </w:rPr>
              <w:t>о</w:t>
            </w:r>
            <w:r w:rsidRPr="00BB1B9E">
              <w:rPr>
                <w:sz w:val="24"/>
                <w:szCs w:val="24"/>
              </w:rPr>
              <w:t>граммы)</w:t>
            </w:r>
            <w:r w:rsidRPr="00BB1B9E">
              <w:rPr>
                <w:b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3398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Источник финансиро</w:t>
            </w:r>
          </w:p>
          <w:p w:rsidR="00363398" w:rsidRPr="00BB1B9E" w:rsidRDefault="00363398" w:rsidP="001F71E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66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398" w:rsidRPr="00BB1B9E" w:rsidRDefault="00363398" w:rsidP="001F71E0">
            <w:pPr>
              <w:spacing w:line="240" w:lineRule="exact"/>
              <w:ind w:right="-57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BB1B9E">
              <w:rPr>
                <w:b/>
                <w:sz w:val="24"/>
                <w:szCs w:val="24"/>
              </w:rPr>
              <w:t>.р</w:t>
            </w:r>
            <w:proofErr w:type="gramEnd"/>
            <w:r w:rsidRPr="00BB1B9E">
              <w:rPr>
                <w:b/>
                <w:sz w:val="24"/>
                <w:szCs w:val="24"/>
              </w:rPr>
              <w:t>уб.)</w:t>
            </w:r>
          </w:p>
        </w:tc>
      </w:tr>
      <w:tr w:rsidR="00363398" w:rsidRPr="00BB1B9E" w:rsidTr="001F71E0">
        <w:trPr>
          <w:trHeight w:val="340"/>
          <w:jc w:val="center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1B9E">
              <w:rPr>
                <w:b/>
                <w:sz w:val="24"/>
                <w:szCs w:val="24"/>
              </w:rPr>
              <w:t>2026</w:t>
            </w:r>
          </w:p>
        </w:tc>
      </w:tr>
      <w:tr w:rsidR="00363398" w:rsidRPr="00BB1B9E" w:rsidTr="001F71E0">
        <w:trPr>
          <w:trHeight w:val="210"/>
          <w:jc w:val="center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14</w:t>
            </w:r>
          </w:p>
        </w:tc>
      </w:tr>
      <w:tr w:rsidR="00363398" w:rsidRPr="00BB1B9E" w:rsidTr="001F71E0">
        <w:trPr>
          <w:trHeight w:val="278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B1B9E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4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Задача 1. 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</w:tr>
      <w:tr w:rsidR="00363398" w:rsidRPr="00BB1B9E" w:rsidTr="001F71E0">
        <w:trPr>
          <w:trHeight w:val="8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B1B9E">
              <w:rPr>
                <w:sz w:val="24"/>
                <w:szCs w:val="24"/>
                <w:lang w:val="en-US"/>
              </w:rPr>
              <w:t>1.1.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Предоставление л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тавшихся без поп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чения родителей, единовременной выплаты на ремонт находящихся в их личной, долевой, совместной собс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венности жилых помещений, расп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ложенных на терр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тории Новгородской области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 xml:space="preserve"> ЦОМСО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2020 - 2026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115,5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80,0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74,4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74,4</w:t>
            </w:r>
          </w:p>
        </w:tc>
      </w:tr>
      <w:tr w:rsidR="00363398" w:rsidRPr="00BB1B9E" w:rsidTr="001F71E0">
        <w:trPr>
          <w:trHeight w:val="1403"/>
          <w:jc w:val="center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B1B9E">
              <w:rPr>
                <w:sz w:val="24"/>
                <w:szCs w:val="24"/>
                <w:lang w:val="en-US"/>
              </w:rPr>
              <w:t>1.2.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Выполнение о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дельных государс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 xml:space="preserve">венных полномочий по приобретению жилых помещений 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детей-сирот и детей, оставшихся без попечения род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телей, а также лиц из числа детей-сирот и детей, о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тавшихся без поп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чения родителей, подлежащих обе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печению жилыми помещениями по договорам найма специализирова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ных жилых пом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98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8763,33331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9759,86666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9B405C">
              <w:rPr>
                <w:sz w:val="24"/>
                <w:szCs w:val="24"/>
              </w:rPr>
              <w:t>10898,8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9043,4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9043,4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4871,22307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4871,22307</w:t>
            </w:r>
          </w:p>
        </w:tc>
      </w:tr>
      <w:tr w:rsidR="00363398" w:rsidRPr="00BB1B9E" w:rsidTr="001F71E0">
        <w:trPr>
          <w:trHeight w:val="1564"/>
          <w:jc w:val="center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859,29962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98" w:rsidRPr="00BB1B9E" w:rsidRDefault="00363398" w:rsidP="001F71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B9E">
              <w:rPr>
                <w:sz w:val="24"/>
                <w:szCs w:val="24"/>
              </w:rPr>
              <w:t>859,29962</w:t>
            </w:r>
          </w:p>
        </w:tc>
      </w:tr>
    </w:tbl>
    <w:p w:rsidR="00363398" w:rsidRDefault="00363398" w:rsidP="002D6C2F">
      <w:pPr>
        <w:spacing w:line="240" w:lineRule="exact"/>
        <w:ind w:left="142" w:right="253"/>
        <w:jc w:val="center"/>
        <w:rPr>
          <w:bCs/>
          <w:sz w:val="26"/>
          <w:szCs w:val="26"/>
        </w:rPr>
      </w:pPr>
    </w:p>
    <w:p w:rsidR="00363398" w:rsidRDefault="00363398" w:rsidP="002D6C2F">
      <w:pPr>
        <w:spacing w:line="240" w:lineRule="exact"/>
        <w:ind w:left="142" w:right="253"/>
        <w:jc w:val="center"/>
        <w:rPr>
          <w:bCs/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</w:p>
    <w:p w:rsidR="002D6C2F" w:rsidRPr="005F0A40" w:rsidRDefault="002D6C2F" w:rsidP="00696F61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contextualSpacing/>
        <w:jc w:val="both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2D6C2F" w:rsidRPr="005F0A40" w:rsidSect="002D6C2F">
          <w:pgSz w:w="16838" w:h="11906" w:orient="landscape"/>
          <w:pgMar w:top="1985" w:right="851" w:bottom="567" w:left="851" w:header="720" w:footer="720" w:gutter="0"/>
          <w:cols w:space="720"/>
          <w:titlePg/>
          <w:docGrid w:linePitch="272"/>
        </w:sectPr>
      </w:pPr>
    </w:p>
    <w:p w:rsidR="00CF2084" w:rsidRDefault="00CF2084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</w:p>
    <w:p w:rsidR="002D6C2F" w:rsidRPr="005F0A40" w:rsidRDefault="002D6C2F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sz w:val="26"/>
          <w:szCs w:val="26"/>
        </w:rPr>
      </w:pPr>
      <w:r w:rsidRPr="005F0A40">
        <w:rPr>
          <w:b/>
          <w:sz w:val="26"/>
          <w:szCs w:val="26"/>
        </w:rPr>
        <w:t>Паспорт подпрограммы</w:t>
      </w:r>
    </w:p>
    <w:p w:rsidR="002D6C2F" w:rsidRPr="005F0A40" w:rsidRDefault="002D6C2F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b/>
          <w:sz w:val="26"/>
          <w:szCs w:val="26"/>
        </w:rPr>
      </w:pPr>
      <w:r w:rsidRPr="005F0A40">
        <w:rPr>
          <w:sz w:val="26"/>
          <w:szCs w:val="26"/>
        </w:rPr>
        <w:t>«</w:t>
      </w:r>
      <w:r w:rsidRPr="005F0A40">
        <w:rPr>
          <w:b/>
          <w:sz w:val="26"/>
          <w:szCs w:val="26"/>
        </w:rPr>
        <w:t xml:space="preserve">Обеспечение реализации муниципальной программы в области образования </w:t>
      </w:r>
    </w:p>
    <w:p w:rsidR="002D6C2F" w:rsidRPr="005F0A40" w:rsidRDefault="002D6C2F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sz w:val="26"/>
          <w:szCs w:val="26"/>
        </w:rPr>
      </w:pPr>
      <w:r w:rsidRPr="005F0A40">
        <w:rPr>
          <w:b/>
          <w:sz w:val="26"/>
          <w:szCs w:val="26"/>
        </w:rPr>
        <w:t>и молодежной политики в Валдайском муниципальном районе</w:t>
      </w:r>
      <w:r w:rsidRPr="005F0A40">
        <w:rPr>
          <w:sz w:val="26"/>
          <w:szCs w:val="26"/>
        </w:rPr>
        <w:t xml:space="preserve">» </w:t>
      </w:r>
    </w:p>
    <w:p w:rsidR="002D6C2F" w:rsidRPr="005F0A40" w:rsidRDefault="002D6C2F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/>
        <w:jc w:val="center"/>
        <w:rPr>
          <w:sz w:val="26"/>
          <w:szCs w:val="26"/>
        </w:rPr>
      </w:pPr>
      <w:r w:rsidRPr="005F0A40">
        <w:rPr>
          <w:sz w:val="26"/>
          <w:szCs w:val="26"/>
        </w:rPr>
        <w:t>муниципальной программы «Развитие образования и молодёжной политики в Ва</w:t>
      </w:r>
      <w:r w:rsidRPr="005F0A40">
        <w:rPr>
          <w:sz w:val="26"/>
          <w:szCs w:val="26"/>
        </w:rPr>
        <w:t>л</w:t>
      </w:r>
      <w:r w:rsidRPr="005F0A40">
        <w:rPr>
          <w:sz w:val="26"/>
          <w:szCs w:val="26"/>
        </w:rPr>
        <w:t>дайском муниципальном районе до 2026 года»</w:t>
      </w:r>
    </w:p>
    <w:p w:rsidR="002D6C2F" w:rsidRPr="005F0A40" w:rsidRDefault="002D6C2F" w:rsidP="00136A99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0" w:firstLine="709"/>
        <w:rPr>
          <w:sz w:val="26"/>
          <w:szCs w:val="26"/>
        </w:rPr>
      </w:pPr>
    </w:p>
    <w:p w:rsidR="002D6C2F" w:rsidRPr="005F0A40" w:rsidRDefault="002D6C2F" w:rsidP="002D6C2F">
      <w:pPr>
        <w:pStyle w:val="af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1. </w:t>
      </w:r>
      <w:r w:rsidRPr="00136A99">
        <w:rPr>
          <w:b/>
          <w:sz w:val="26"/>
          <w:szCs w:val="26"/>
        </w:rPr>
        <w:t>Исполнители подпрограммы</w:t>
      </w:r>
    </w:p>
    <w:p w:rsidR="002D6C2F" w:rsidRPr="005F0A40" w:rsidRDefault="002D6C2F" w:rsidP="002D6C2F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5F0A40">
        <w:rPr>
          <w:b w:val="0"/>
          <w:sz w:val="26"/>
          <w:szCs w:val="26"/>
        </w:rPr>
        <w:t>казенное учреждение комитет образования Администрации Валдайского м</w:t>
      </w:r>
      <w:r w:rsidRPr="005F0A40">
        <w:rPr>
          <w:b w:val="0"/>
          <w:sz w:val="26"/>
          <w:szCs w:val="26"/>
        </w:rPr>
        <w:t>у</w:t>
      </w:r>
      <w:r w:rsidRPr="005F0A40">
        <w:rPr>
          <w:b w:val="0"/>
          <w:sz w:val="26"/>
          <w:szCs w:val="26"/>
        </w:rPr>
        <w:t>ниципального района (далее комитет образования)</w:t>
      </w:r>
    </w:p>
    <w:p w:rsidR="002D6C2F" w:rsidRPr="005F0A40" w:rsidRDefault="002D6C2F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«Центр обеспечения муниципальной системы образования» (далее ЦОМСО)</w:t>
      </w:r>
    </w:p>
    <w:p w:rsidR="002D6C2F" w:rsidRDefault="002D6C2F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муниципальные автономные образовательные учреждения (далее ОУ), в том числе муниципальные автономные общеобразовательные учреждения (далее ООУ);</w:t>
      </w:r>
    </w:p>
    <w:p w:rsidR="00E5733E" w:rsidRPr="00E5733E" w:rsidRDefault="00E5733E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33E">
        <w:rPr>
          <w:rFonts w:ascii="Times New Roman" w:hAnsi="Times New Roman" w:cs="Times New Roman"/>
          <w:sz w:val="26"/>
          <w:szCs w:val="26"/>
        </w:rPr>
        <w:t>муниципальное автономное учреждение «Молодежный центр «Юность» им.Н.И.Филина» (далее МАУ «МЦ «Юность» им.Н.И.Филина»)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6C2F" w:rsidRPr="005F0A40" w:rsidRDefault="002D6C2F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комитет финансов Администрации валдайского муниципального района (д</w:t>
      </w:r>
      <w:r w:rsidRPr="005F0A40">
        <w:rPr>
          <w:rFonts w:ascii="Times New Roman" w:hAnsi="Times New Roman" w:cs="Times New Roman"/>
          <w:sz w:val="26"/>
          <w:szCs w:val="26"/>
        </w:rPr>
        <w:t>а</w:t>
      </w:r>
      <w:r w:rsidRPr="005F0A40">
        <w:rPr>
          <w:rFonts w:ascii="Times New Roman" w:hAnsi="Times New Roman" w:cs="Times New Roman"/>
          <w:sz w:val="26"/>
          <w:szCs w:val="26"/>
        </w:rPr>
        <w:t>лее комитет финансов) (по согласованию);</w:t>
      </w:r>
    </w:p>
    <w:p w:rsidR="002D6C2F" w:rsidRPr="005F0A40" w:rsidRDefault="002D6C2F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40">
        <w:rPr>
          <w:rFonts w:ascii="Times New Roman" w:hAnsi="Times New Roman" w:cs="Times New Roman"/>
          <w:sz w:val="26"/>
          <w:szCs w:val="26"/>
        </w:rPr>
        <w:t>муниципальное бюджетное учреждение «Административно- хозяйственное управление» (далее АХУ) (по согласованию);</w:t>
      </w:r>
    </w:p>
    <w:p w:rsidR="002D6C2F" w:rsidRPr="005F0A40" w:rsidRDefault="000C7DEE" w:rsidP="002D6C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2D6C2F" w:rsidRPr="005F0A40">
          <w:rPr>
            <w:rFonts w:ascii="Times New Roman" w:hAnsi="Times New Roman" w:cs="Times New Roman"/>
            <w:bCs/>
            <w:sz w:val="26"/>
            <w:szCs w:val="26"/>
          </w:rPr>
          <w:t>комитет жилищно-коммунального и дорожного хозяйства</w:t>
        </w:r>
      </w:hyperlink>
      <w:r w:rsidR="002D6C2F" w:rsidRPr="005F0A40">
        <w:rPr>
          <w:rFonts w:ascii="Times New Roman" w:hAnsi="Times New Roman" w:cs="Times New Roman"/>
          <w:sz w:val="26"/>
          <w:szCs w:val="26"/>
        </w:rPr>
        <w:t xml:space="preserve"> Администрации Валдайского муниципального района (далее ЖКХ) (по согласованию);</w:t>
      </w:r>
    </w:p>
    <w:p w:rsidR="004E053F" w:rsidRPr="005F0A40" w:rsidRDefault="002D6C2F" w:rsidP="004E053F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F0A40">
        <w:rPr>
          <w:sz w:val="26"/>
          <w:szCs w:val="26"/>
        </w:rPr>
        <w:t xml:space="preserve">2. </w:t>
      </w:r>
      <w:r w:rsidRPr="00136A99">
        <w:rPr>
          <w:b/>
          <w:sz w:val="26"/>
          <w:szCs w:val="26"/>
        </w:rPr>
        <w:t>Задачи и целевые показатели подпрограммы</w:t>
      </w:r>
      <w:r w:rsidRPr="005F0A40">
        <w:rPr>
          <w:sz w:val="26"/>
          <w:szCs w:val="26"/>
        </w:rPr>
        <w:t xml:space="preserve"> муниципальной програ</w:t>
      </w:r>
      <w:r w:rsidRPr="005F0A40">
        <w:rPr>
          <w:sz w:val="26"/>
          <w:szCs w:val="26"/>
        </w:rPr>
        <w:t>м</w:t>
      </w:r>
      <w:r w:rsidRPr="005F0A40">
        <w:rPr>
          <w:sz w:val="26"/>
          <w:szCs w:val="26"/>
        </w:rPr>
        <w:t>мы:</w:t>
      </w:r>
    </w:p>
    <w:tbl>
      <w:tblPr>
        <w:tblpPr w:leftFromText="180" w:rightFromText="180" w:vertAnchor="text" w:tblpX="220" w:tblpY="1"/>
        <w:tblOverlap w:val="never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9"/>
        <w:gridCol w:w="2870"/>
        <w:gridCol w:w="609"/>
        <w:gridCol w:w="38"/>
        <w:gridCol w:w="732"/>
        <w:gridCol w:w="579"/>
        <w:gridCol w:w="615"/>
        <w:gridCol w:w="58"/>
        <w:gridCol w:w="591"/>
        <w:gridCol w:w="644"/>
        <w:gridCol w:w="20"/>
        <w:gridCol w:w="646"/>
        <w:gridCol w:w="39"/>
        <w:gridCol w:w="635"/>
        <w:gridCol w:w="58"/>
        <w:gridCol w:w="651"/>
      </w:tblGrid>
      <w:tr w:rsidR="002D6C2F" w:rsidRPr="005F0A40" w:rsidTr="00C062D2">
        <w:trPr>
          <w:trHeight w:val="20"/>
        </w:trPr>
        <w:tc>
          <w:tcPr>
            <w:tcW w:w="419" w:type="dxa"/>
            <w:vMerge w:val="restart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70" w:type="dxa"/>
            <w:vMerge w:val="restart"/>
            <w:vAlign w:val="center"/>
          </w:tcPr>
          <w:p w:rsidR="0070334C" w:rsidRDefault="002D6C2F" w:rsidP="00136A99">
            <w:pPr>
              <w:pStyle w:val="ConsPlusNormal"/>
              <w:spacing w:line="240" w:lineRule="exact"/>
              <w:ind w:right="-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2D6C2F" w:rsidRPr="005F0A40" w:rsidRDefault="002D6C2F" w:rsidP="00136A99">
            <w:pPr>
              <w:pStyle w:val="ConsPlusNormal"/>
              <w:spacing w:line="240" w:lineRule="exact"/>
              <w:ind w:right="-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целевого 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показателя</w:t>
            </w:r>
          </w:p>
        </w:tc>
        <w:tc>
          <w:tcPr>
            <w:tcW w:w="609" w:type="dxa"/>
            <w:vMerge w:val="restart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ца и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5306" w:type="dxa"/>
            <w:gridSpan w:val="13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Значение целевого показателя 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по годам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  <w:vMerge/>
            <w:vAlign w:val="center"/>
          </w:tcPr>
          <w:p w:rsidR="002D6C2F" w:rsidRPr="005F0A40" w:rsidRDefault="002D6C2F" w:rsidP="00136A9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0" w:type="dxa"/>
            <w:vMerge/>
            <w:vAlign w:val="center"/>
          </w:tcPr>
          <w:p w:rsidR="002D6C2F" w:rsidRPr="005F0A40" w:rsidRDefault="002D6C2F" w:rsidP="00136A9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" w:type="dxa"/>
            <w:vMerge/>
            <w:vAlign w:val="center"/>
          </w:tcPr>
          <w:p w:rsidR="002D6C2F" w:rsidRPr="005F0A40" w:rsidRDefault="002D6C2F" w:rsidP="00136A9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Баз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вое зн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чение цел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вого пок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зат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ля (2019 год)</w:t>
            </w:r>
          </w:p>
        </w:tc>
        <w:tc>
          <w:tcPr>
            <w:tcW w:w="579" w:type="dxa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615" w:type="dxa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649" w:type="dxa"/>
            <w:gridSpan w:val="2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664" w:type="dxa"/>
            <w:gridSpan w:val="2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685" w:type="dxa"/>
            <w:gridSpan w:val="2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693" w:type="dxa"/>
            <w:gridSpan w:val="2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651" w:type="dxa"/>
            <w:vAlign w:val="center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0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5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5" w:type="dxa"/>
            <w:gridSpan w:val="15"/>
          </w:tcPr>
          <w:p w:rsidR="002D6C2F" w:rsidRPr="005F0A40" w:rsidRDefault="002D6C2F" w:rsidP="00136A99">
            <w:pPr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70334C">
              <w:rPr>
                <w:b/>
                <w:sz w:val="26"/>
                <w:szCs w:val="26"/>
              </w:rPr>
              <w:t>Задача 1</w:t>
            </w:r>
            <w:r w:rsidRPr="005F0A40">
              <w:rPr>
                <w:sz w:val="26"/>
                <w:szCs w:val="26"/>
              </w:rPr>
              <w:t>. 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сячной заработной пл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ты педагогических 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ботников уровня дошк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льного образования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ниципальных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тельных учреждений к средней заработной пл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те в общем образовании </w:t>
            </w:r>
          </w:p>
        </w:tc>
        <w:tc>
          <w:tcPr>
            <w:tcW w:w="647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2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4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6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средней 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работной платы педаг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гических работников уровня общего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вания муниципальных образовательных учре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дений к средней зар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ботной плате наемных работников в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нии, у индивидуальных предпринимателей и ф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зических лиц (среднем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сячному доходу от тр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довой деятельности) в области</w:t>
            </w:r>
          </w:p>
        </w:tc>
        <w:tc>
          <w:tcPr>
            <w:tcW w:w="647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732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4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6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Отношение среднем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сячной заработной пл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ты педагогов муниц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пальных учреждений дополнительного обр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зования детей к средн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месячной заработной плате учителей в обла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</w:p>
        </w:tc>
        <w:tc>
          <w:tcPr>
            <w:tcW w:w="647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2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4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6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5" w:type="dxa"/>
            <w:gridSpan w:val="15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34C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прочих мероприятий и управления в области образов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 и молодежной политики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Уровень освоения средств мероприятий программы</w:t>
            </w:r>
          </w:p>
        </w:tc>
        <w:tc>
          <w:tcPr>
            <w:tcW w:w="647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2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44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66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6C2F" w:rsidRPr="005F0A40" w:rsidTr="00C062D2">
        <w:trPr>
          <w:trHeight w:val="20"/>
        </w:trPr>
        <w:tc>
          <w:tcPr>
            <w:tcW w:w="41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70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Количество, имеющихся энергосервисный ко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тракт, заключенных м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ниципальными образ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вательными учрежд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ниями</w:t>
            </w:r>
          </w:p>
        </w:tc>
        <w:tc>
          <w:tcPr>
            <w:tcW w:w="647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732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4" w:type="dxa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4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</w:tcPr>
          <w:p w:rsidR="002D6C2F" w:rsidRPr="005F0A40" w:rsidRDefault="002D6C2F" w:rsidP="00136A99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D6C2F" w:rsidRPr="005F0A40" w:rsidRDefault="002D6C2F" w:rsidP="002D6C2F">
      <w:pPr>
        <w:spacing w:before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3. </w:t>
      </w:r>
      <w:r w:rsidRPr="00136A99">
        <w:rPr>
          <w:b/>
          <w:sz w:val="26"/>
          <w:szCs w:val="26"/>
        </w:rPr>
        <w:t>Сроки реализации подпрограммы</w:t>
      </w:r>
      <w:r w:rsidRPr="005F0A40">
        <w:rPr>
          <w:sz w:val="26"/>
          <w:szCs w:val="26"/>
        </w:rPr>
        <w:t>: 2020-2026 годы.</w:t>
      </w:r>
    </w:p>
    <w:p w:rsidR="002D6C2F" w:rsidRDefault="002D6C2F" w:rsidP="002D6C2F">
      <w:pPr>
        <w:spacing w:after="120"/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4. </w:t>
      </w:r>
      <w:r w:rsidRPr="00136A99">
        <w:rPr>
          <w:b/>
          <w:sz w:val="26"/>
          <w:szCs w:val="26"/>
        </w:rPr>
        <w:t>Объемы и источники финансирования подпрограммы</w:t>
      </w:r>
      <w:r w:rsidRPr="005F0A40">
        <w:rPr>
          <w:sz w:val="26"/>
          <w:szCs w:val="26"/>
        </w:rPr>
        <w:t xml:space="preserve"> в целом и по г</w:t>
      </w:r>
      <w:r w:rsidRPr="005F0A40">
        <w:rPr>
          <w:sz w:val="26"/>
          <w:szCs w:val="26"/>
        </w:rPr>
        <w:t>о</w:t>
      </w:r>
      <w:r w:rsidRPr="005F0A40">
        <w:rPr>
          <w:sz w:val="26"/>
          <w:szCs w:val="26"/>
        </w:rPr>
        <w:t>дам реализации (тыс. рублей):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559"/>
        <w:gridCol w:w="1701"/>
        <w:gridCol w:w="1207"/>
        <w:gridCol w:w="2231"/>
      </w:tblGrid>
      <w:tr w:rsidR="00ED05A6" w:rsidRPr="0077698D" w:rsidTr="001F71E0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Источник финансирования</w:t>
            </w:r>
          </w:p>
        </w:tc>
      </w:tr>
      <w:tr w:rsidR="00ED05A6" w:rsidRPr="0077698D" w:rsidTr="001F71E0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областной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 xml:space="preserve">местный </w:t>
            </w:r>
            <w:r w:rsidRPr="0077698D">
              <w:rPr>
                <w:sz w:val="22"/>
                <w:szCs w:val="22"/>
              </w:rPr>
              <w:br/>
              <w:t>бюджет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pacing w:val="-8"/>
                <w:sz w:val="22"/>
                <w:szCs w:val="22"/>
              </w:rPr>
              <w:t>внебю</w:t>
            </w:r>
            <w:r w:rsidRPr="0077698D">
              <w:rPr>
                <w:spacing w:val="-8"/>
                <w:sz w:val="22"/>
                <w:szCs w:val="22"/>
              </w:rPr>
              <w:t>д</w:t>
            </w:r>
            <w:r w:rsidRPr="0077698D">
              <w:rPr>
                <w:spacing w:val="-8"/>
                <w:sz w:val="22"/>
                <w:szCs w:val="22"/>
              </w:rPr>
              <w:t xml:space="preserve">жетные </w:t>
            </w:r>
            <w:r w:rsidRPr="0077698D">
              <w:rPr>
                <w:sz w:val="22"/>
                <w:szCs w:val="22"/>
              </w:rPr>
              <w:t>средства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всего</w:t>
            </w:r>
          </w:p>
        </w:tc>
      </w:tr>
      <w:tr w:rsidR="00ED05A6" w:rsidRPr="0077698D" w:rsidTr="001F71E0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1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6</w:t>
            </w:r>
          </w:p>
        </w:tc>
      </w:tr>
      <w:tr w:rsidR="00ED05A6" w:rsidRPr="0077698D" w:rsidTr="001F71E0">
        <w:trPr>
          <w:trHeight w:val="47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2020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222746,475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6224,135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75647,47931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304618,08931</w:t>
            </w:r>
          </w:p>
        </w:tc>
      </w:tr>
      <w:tr w:rsidR="00ED05A6" w:rsidRPr="0077698D" w:rsidTr="001F71E0">
        <w:trPr>
          <w:trHeight w:val="67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2021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223166,15949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21850,6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79910,6081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324927,36759</w:t>
            </w:r>
          </w:p>
        </w:tc>
      </w:tr>
      <w:tr w:rsidR="00ED05A6" w:rsidRPr="0077698D" w:rsidTr="001F71E0">
        <w:trPr>
          <w:trHeight w:val="255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2022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228424,26399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57622,033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87210,42391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373256,7209</w:t>
            </w:r>
          </w:p>
        </w:tc>
      </w:tr>
      <w:tr w:rsidR="00ED05A6" w:rsidRPr="0077698D" w:rsidTr="001F71E0">
        <w:trPr>
          <w:trHeight w:val="255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2023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189260,88061</w:t>
            </w:r>
          </w:p>
        </w:tc>
        <w:tc>
          <w:tcPr>
            <w:tcW w:w="1559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36241,045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74882,50788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300384,43349</w:t>
            </w:r>
          </w:p>
        </w:tc>
      </w:tr>
      <w:tr w:rsidR="00ED05A6" w:rsidRPr="0077698D" w:rsidTr="001F71E0">
        <w:trPr>
          <w:trHeight w:val="255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2024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179871,754</w:t>
            </w:r>
          </w:p>
        </w:tc>
        <w:tc>
          <w:tcPr>
            <w:tcW w:w="1559" w:type="dxa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20217,758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71329,55584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271419,06784</w:t>
            </w:r>
          </w:p>
        </w:tc>
      </w:tr>
      <w:tr w:rsidR="00ED05A6" w:rsidRPr="0077698D" w:rsidTr="001F71E0">
        <w:trPr>
          <w:trHeight w:val="255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2025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170462,43</w:t>
            </w:r>
          </w:p>
        </w:tc>
        <w:tc>
          <w:tcPr>
            <w:tcW w:w="1559" w:type="dxa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252548,84332</w:t>
            </w:r>
          </w:p>
        </w:tc>
      </w:tr>
      <w:tr w:rsidR="00ED05A6" w:rsidRPr="0077698D" w:rsidTr="001F71E0">
        <w:trPr>
          <w:trHeight w:val="255"/>
          <w:jc w:val="center"/>
        </w:trPr>
        <w:tc>
          <w:tcPr>
            <w:tcW w:w="975" w:type="dxa"/>
          </w:tcPr>
          <w:p w:rsidR="00ED05A6" w:rsidRPr="0077698D" w:rsidRDefault="00ED05A6" w:rsidP="001F71E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7698D">
              <w:rPr>
                <w:sz w:val="22"/>
                <w:szCs w:val="22"/>
              </w:rPr>
              <w:t>2026</w:t>
            </w:r>
          </w:p>
        </w:tc>
        <w:tc>
          <w:tcPr>
            <w:tcW w:w="1714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170462,43</w:t>
            </w:r>
          </w:p>
        </w:tc>
        <w:tc>
          <w:tcPr>
            <w:tcW w:w="1559" w:type="dxa"/>
          </w:tcPr>
          <w:p w:rsidR="00ED05A6" w:rsidRPr="0077698D" w:rsidRDefault="00ED05A6" w:rsidP="001F71E0">
            <w:pPr>
              <w:jc w:val="center"/>
              <w:rPr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0,0000000</w:t>
            </w:r>
          </w:p>
        </w:tc>
        <w:tc>
          <w:tcPr>
            <w:tcW w:w="2231" w:type="dxa"/>
            <w:vAlign w:val="center"/>
          </w:tcPr>
          <w:p w:rsidR="00ED05A6" w:rsidRPr="0077698D" w:rsidRDefault="00ED05A6" w:rsidP="001F71E0">
            <w:pPr>
              <w:jc w:val="center"/>
              <w:rPr>
                <w:color w:val="000000"/>
                <w:sz w:val="22"/>
                <w:szCs w:val="22"/>
              </w:rPr>
            </w:pPr>
            <w:r w:rsidRPr="0077698D">
              <w:rPr>
                <w:color w:val="000000"/>
                <w:sz w:val="22"/>
                <w:szCs w:val="22"/>
              </w:rPr>
              <w:t>252548,84332</w:t>
            </w:r>
          </w:p>
        </w:tc>
      </w:tr>
      <w:tr w:rsidR="00ED05A6" w:rsidRPr="0077698D" w:rsidTr="001F71E0">
        <w:trPr>
          <w:trHeight w:val="216"/>
          <w:jc w:val="center"/>
        </w:trPr>
        <w:tc>
          <w:tcPr>
            <w:tcW w:w="975" w:type="dxa"/>
          </w:tcPr>
          <w:p w:rsidR="00ED05A6" w:rsidRPr="00ED05A6" w:rsidRDefault="00ED05A6" w:rsidP="001F71E0">
            <w:pPr>
              <w:ind w:left="-113" w:right="-113"/>
              <w:jc w:val="center"/>
              <w:rPr>
                <w:b/>
                <w:spacing w:val="-30"/>
                <w:sz w:val="22"/>
                <w:szCs w:val="22"/>
              </w:rPr>
            </w:pPr>
            <w:r w:rsidRPr="00ED05A6">
              <w:rPr>
                <w:b/>
                <w:spacing w:val="-30"/>
                <w:sz w:val="22"/>
                <w:szCs w:val="22"/>
              </w:rPr>
              <w:t>ВСЕГО</w:t>
            </w:r>
          </w:p>
        </w:tc>
        <w:tc>
          <w:tcPr>
            <w:tcW w:w="1714" w:type="dxa"/>
            <w:vAlign w:val="center"/>
          </w:tcPr>
          <w:p w:rsidR="00ED05A6" w:rsidRPr="00ED05A6" w:rsidRDefault="00ED05A6" w:rsidP="001F7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05A6">
              <w:rPr>
                <w:b/>
                <w:color w:val="000000"/>
                <w:sz w:val="22"/>
                <w:szCs w:val="22"/>
              </w:rPr>
              <w:t>1384394,39309</w:t>
            </w:r>
          </w:p>
        </w:tc>
        <w:tc>
          <w:tcPr>
            <w:tcW w:w="1559" w:type="dxa"/>
            <w:vAlign w:val="center"/>
          </w:tcPr>
          <w:p w:rsidR="00ED05A6" w:rsidRPr="00ED05A6" w:rsidRDefault="00ED05A6" w:rsidP="001F7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05A6">
              <w:rPr>
                <w:b/>
                <w:color w:val="000000"/>
                <w:sz w:val="22"/>
                <w:szCs w:val="22"/>
              </w:rPr>
              <w:t>142155,571</w:t>
            </w:r>
          </w:p>
        </w:tc>
        <w:tc>
          <w:tcPr>
            <w:tcW w:w="1701" w:type="dxa"/>
            <w:vAlign w:val="center"/>
          </w:tcPr>
          <w:p w:rsidR="00ED05A6" w:rsidRPr="00ED05A6" w:rsidRDefault="00ED05A6" w:rsidP="001F7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05A6">
              <w:rPr>
                <w:b/>
                <w:color w:val="000000"/>
                <w:sz w:val="22"/>
                <w:szCs w:val="22"/>
              </w:rPr>
              <w:t>553153,40168</w:t>
            </w:r>
          </w:p>
        </w:tc>
        <w:tc>
          <w:tcPr>
            <w:tcW w:w="1207" w:type="dxa"/>
            <w:vAlign w:val="center"/>
          </w:tcPr>
          <w:p w:rsidR="00ED05A6" w:rsidRPr="00ED05A6" w:rsidRDefault="00ED05A6" w:rsidP="001F7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05A6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31" w:type="dxa"/>
            <w:vAlign w:val="center"/>
          </w:tcPr>
          <w:p w:rsidR="00ED05A6" w:rsidRPr="00ED05A6" w:rsidRDefault="00ED05A6" w:rsidP="001F71E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D05A6">
              <w:rPr>
                <w:b/>
                <w:color w:val="000000"/>
                <w:sz w:val="22"/>
                <w:szCs w:val="22"/>
              </w:rPr>
              <w:t>2079703,36577</w:t>
            </w:r>
          </w:p>
        </w:tc>
      </w:tr>
    </w:tbl>
    <w:p w:rsidR="00ED05A6" w:rsidRDefault="00ED05A6" w:rsidP="002D6C2F">
      <w:pPr>
        <w:spacing w:after="120"/>
        <w:ind w:firstLine="709"/>
        <w:rPr>
          <w:sz w:val="26"/>
          <w:szCs w:val="26"/>
        </w:rPr>
      </w:pPr>
    </w:p>
    <w:p w:rsidR="00ED05A6" w:rsidRDefault="00ED05A6" w:rsidP="002D6C2F">
      <w:pPr>
        <w:spacing w:after="120"/>
        <w:ind w:firstLine="709"/>
        <w:rPr>
          <w:sz w:val="26"/>
          <w:szCs w:val="26"/>
        </w:rPr>
      </w:pPr>
    </w:p>
    <w:p w:rsidR="002D6C2F" w:rsidRPr="005F0A40" w:rsidRDefault="002D6C2F" w:rsidP="002A4877">
      <w:pPr>
        <w:ind w:firstLine="709"/>
        <w:rPr>
          <w:sz w:val="26"/>
          <w:szCs w:val="26"/>
        </w:rPr>
      </w:pPr>
      <w:r w:rsidRPr="005F0A40">
        <w:rPr>
          <w:sz w:val="26"/>
          <w:szCs w:val="26"/>
        </w:rPr>
        <w:t xml:space="preserve">5. </w:t>
      </w:r>
      <w:r w:rsidRPr="00136A99">
        <w:rPr>
          <w:b/>
          <w:sz w:val="26"/>
          <w:szCs w:val="26"/>
        </w:rPr>
        <w:t>Ожидаемые конечные результаты реализации подпрограммы</w:t>
      </w:r>
      <w:r w:rsidRPr="005F0A40">
        <w:rPr>
          <w:sz w:val="26"/>
          <w:szCs w:val="26"/>
        </w:rPr>
        <w:t>:</w:t>
      </w:r>
    </w:p>
    <w:p w:rsidR="002D6C2F" w:rsidRPr="005F0A40" w:rsidRDefault="002D6C2F" w:rsidP="002D6C2F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5.1. Обеспечение уровня среднемесячной заработной платы педагогических работников уровня дошкольного образования муниципальных образовательных учреждений не ниже средней заработной платы в общем образовании;</w:t>
      </w:r>
    </w:p>
    <w:p w:rsidR="002D6C2F" w:rsidRPr="005F0A40" w:rsidRDefault="002D6C2F" w:rsidP="002D6C2F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5.2. Обеспечение уровня средней заработной платы педагогических работн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ков уровня общего образования муниципальных образовательных учреждений не ниже средней заработной платы наемных работников в организациях, у индивид</w:t>
      </w:r>
      <w:r w:rsidRPr="005F0A40">
        <w:rPr>
          <w:sz w:val="26"/>
          <w:szCs w:val="26"/>
        </w:rPr>
        <w:t>у</w:t>
      </w:r>
      <w:r w:rsidRPr="005F0A40">
        <w:rPr>
          <w:sz w:val="26"/>
          <w:szCs w:val="26"/>
        </w:rPr>
        <w:lastRenderedPageBreak/>
        <w:t>альных предпринимателей и физических лиц (среднемесячного дохода от трудовой деятельности) в области;</w:t>
      </w:r>
    </w:p>
    <w:p w:rsidR="002D6C2F" w:rsidRPr="005F0A40" w:rsidRDefault="002D6C2F" w:rsidP="002D6C2F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5.3. Обеспечение уровня средней заработной платы педагогических работн</w:t>
      </w:r>
      <w:r w:rsidRPr="005F0A40">
        <w:rPr>
          <w:sz w:val="26"/>
          <w:szCs w:val="26"/>
        </w:rPr>
        <w:t>и</w:t>
      </w:r>
      <w:r w:rsidRPr="005F0A40">
        <w:rPr>
          <w:sz w:val="26"/>
          <w:szCs w:val="26"/>
        </w:rPr>
        <w:t>ков учреждений дополнительного образования детей не ниже средней заработной платы учителей в области;</w:t>
      </w:r>
    </w:p>
    <w:p w:rsidR="002D6C2F" w:rsidRPr="005F0A40" w:rsidRDefault="002D6C2F" w:rsidP="002D6C2F">
      <w:pPr>
        <w:pStyle w:val="afb"/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F0A40">
        <w:rPr>
          <w:sz w:val="26"/>
          <w:szCs w:val="26"/>
        </w:rPr>
        <w:t>5.4. Обеспечение стопроцентного освоения средств мероприятий программы.</w:t>
      </w:r>
    </w:p>
    <w:p w:rsidR="00C062D2" w:rsidRPr="005F0A40" w:rsidRDefault="00C062D2" w:rsidP="002D6C2F">
      <w:pPr>
        <w:pStyle w:val="afb"/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  <w:sectPr w:rsidR="00C062D2" w:rsidRPr="005F0A40" w:rsidSect="002D6C2F">
          <w:pgSz w:w="11906" w:h="16838"/>
          <w:pgMar w:top="851" w:right="567" w:bottom="851" w:left="1985" w:header="720" w:footer="720" w:gutter="0"/>
          <w:cols w:space="720"/>
          <w:titlePg/>
          <w:docGrid w:linePitch="272"/>
        </w:sectPr>
      </w:pPr>
    </w:p>
    <w:p w:rsidR="00C062D2" w:rsidRPr="005F0A40" w:rsidRDefault="00C062D2" w:rsidP="00C062D2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lastRenderedPageBreak/>
        <w:t>Мероприятия подпрограммы</w:t>
      </w:r>
    </w:p>
    <w:p w:rsidR="00C062D2" w:rsidRPr="005F0A40" w:rsidRDefault="00C062D2" w:rsidP="00C062D2">
      <w:pPr>
        <w:spacing w:line="240" w:lineRule="exact"/>
        <w:jc w:val="center"/>
        <w:rPr>
          <w:b/>
          <w:sz w:val="26"/>
          <w:szCs w:val="26"/>
        </w:rPr>
      </w:pPr>
      <w:r w:rsidRPr="005F0A40">
        <w:rPr>
          <w:b/>
          <w:sz w:val="26"/>
          <w:szCs w:val="26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C062D2" w:rsidRDefault="00C062D2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  <w:r w:rsidRPr="00136A99">
        <w:rPr>
          <w:bCs/>
          <w:sz w:val="26"/>
          <w:szCs w:val="26"/>
        </w:rPr>
        <w:t>муниципальной программы «Развитие образования и молодежной политики в Валдайском муниципальном районе до 2026 года»</w:t>
      </w:r>
    </w:p>
    <w:p w:rsidR="002A012E" w:rsidRDefault="002A012E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3261"/>
        <w:gridCol w:w="1559"/>
        <w:gridCol w:w="1276"/>
        <w:gridCol w:w="1134"/>
        <w:gridCol w:w="1275"/>
        <w:gridCol w:w="1116"/>
        <w:gridCol w:w="1020"/>
        <w:gridCol w:w="923"/>
        <w:gridCol w:w="909"/>
        <w:gridCol w:w="895"/>
        <w:gridCol w:w="889"/>
        <w:gridCol w:w="940"/>
        <w:gridCol w:w="6"/>
      </w:tblGrid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61E54">
              <w:rPr>
                <w:b/>
                <w:sz w:val="22"/>
                <w:szCs w:val="22"/>
              </w:rPr>
              <w:t>п</w:t>
            </w:r>
            <w:proofErr w:type="gramEnd"/>
            <w:r w:rsidRPr="00461E5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276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Срок ре</w:t>
            </w:r>
            <w:r w:rsidRPr="00461E54">
              <w:rPr>
                <w:b/>
                <w:sz w:val="22"/>
                <w:szCs w:val="22"/>
              </w:rPr>
              <w:t>а</w:t>
            </w:r>
            <w:r w:rsidRPr="00461E54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1134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 xml:space="preserve">Целевой </w:t>
            </w:r>
            <w:r w:rsidRPr="00461E54">
              <w:rPr>
                <w:b/>
                <w:sz w:val="22"/>
                <w:szCs w:val="22"/>
              </w:rPr>
              <w:br/>
            </w:r>
            <w:proofErr w:type="gramStart"/>
            <w:r w:rsidRPr="00461E54">
              <w:rPr>
                <w:b/>
                <w:sz w:val="22"/>
                <w:szCs w:val="22"/>
              </w:rPr>
              <w:t>показа</w:t>
            </w:r>
            <w:r>
              <w:rPr>
                <w:b/>
                <w:sz w:val="22"/>
                <w:szCs w:val="22"/>
              </w:rPr>
              <w:t>-</w:t>
            </w:r>
            <w:r w:rsidRPr="00461E54">
              <w:rPr>
                <w:b/>
                <w:sz w:val="22"/>
                <w:szCs w:val="22"/>
              </w:rPr>
              <w:t>тель</w:t>
            </w:r>
            <w:proofErr w:type="gramEnd"/>
          </w:p>
          <w:p w:rsidR="00ED05A6" w:rsidRPr="00461E54" w:rsidRDefault="00ED05A6" w:rsidP="001F71E0">
            <w:pPr>
              <w:spacing w:line="1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(номер целевого показ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 xml:space="preserve">теля из паспорта </w:t>
            </w:r>
            <w:r w:rsidRPr="00461E54">
              <w:rPr>
                <w:sz w:val="22"/>
                <w:szCs w:val="22"/>
              </w:rPr>
              <w:br/>
              <w:t>подпр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граммы)</w:t>
            </w:r>
            <w:r w:rsidRPr="00461E54">
              <w:rPr>
                <w:b/>
                <w:sz w:val="22"/>
                <w:szCs w:val="22"/>
              </w:rPr>
              <w:br/>
            </w:r>
          </w:p>
        </w:tc>
        <w:tc>
          <w:tcPr>
            <w:tcW w:w="1275" w:type="dxa"/>
            <w:vMerge w:val="restart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Источник финанс</w:t>
            </w:r>
            <w:r w:rsidRPr="00461E54">
              <w:rPr>
                <w:b/>
                <w:sz w:val="22"/>
                <w:szCs w:val="22"/>
              </w:rPr>
              <w:t>и</w:t>
            </w:r>
            <w:r w:rsidRPr="00461E54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6698" w:type="dxa"/>
            <w:gridSpan w:val="8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ED05A6" w:rsidRPr="00461E54" w:rsidTr="001F71E0">
        <w:trPr>
          <w:trHeight w:val="20"/>
          <w:tblHeader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61E54">
              <w:rPr>
                <w:b/>
                <w:sz w:val="22"/>
                <w:szCs w:val="22"/>
              </w:rPr>
              <w:t>2026</w:t>
            </w:r>
          </w:p>
        </w:tc>
      </w:tr>
      <w:tr w:rsidR="00ED05A6" w:rsidRPr="00461E54" w:rsidTr="001F71E0">
        <w:trPr>
          <w:trHeight w:val="20"/>
          <w:tblHeader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9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11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12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13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pacing w:val="-28"/>
                <w:sz w:val="22"/>
                <w:szCs w:val="22"/>
              </w:rPr>
            </w:pPr>
            <w:r w:rsidRPr="00461E54">
              <w:rPr>
                <w:spacing w:val="-28"/>
                <w:sz w:val="22"/>
                <w:szCs w:val="22"/>
              </w:rPr>
              <w:t>14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</w:t>
            </w:r>
          </w:p>
        </w:tc>
        <w:tc>
          <w:tcPr>
            <w:tcW w:w="15203" w:type="dxa"/>
            <w:gridSpan w:val="13"/>
            <w:vAlign w:val="center"/>
          </w:tcPr>
          <w:p w:rsidR="00ED05A6" w:rsidRPr="00461E54" w:rsidRDefault="00ED05A6" w:rsidP="001F71E0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1: Обеспечение выполнения муниципальных заданий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Финансовое обеспечение в</w:t>
            </w:r>
            <w:r w:rsidRPr="00461E54">
              <w:rPr>
                <w:sz w:val="22"/>
                <w:szCs w:val="22"/>
              </w:rPr>
              <w:t>ы</w:t>
            </w:r>
            <w:r w:rsidRPr="00461E54">
              <w:rPr>
                <w:sz w:val="22"/>
                <w:szCs w:val="22"/>
              </w:rPr>
              <w:t>полнения муниципальных зад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ний муниципальными общео</w:t>
            </w:r>
            <w:r w:rsidRPr="00461E54">
              <w:rPr>
                <w:sz w:val="22"/>
                <w:szCs w:val="22"/>
              </w:rPr>
              <w:t>б</w:t>
            </w:r>
            <w:r w:rsidRPr="00461E54">
              <w:rPr>
                <w:sz w:val="22"/>
                <w:szCs w:val="22"/>
              </w:rPr>
              <w:t>разовательными учреждениями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1.1</w:t>
            </w:r>
          </w:p>
          <w:p w:rsidR="00ED05A6" w:rsidRPr="00461E54" w:rsidRDefault="00ED05A6" w:rsidP="001F71E0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1.2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177908,5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190767,02949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180106,88591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142188,4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142188,4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144660,0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144660,0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ind w:hanging="44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57295,10862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59998,99136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63275,466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54804,166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54804,166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50033,007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50033,007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1.2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и пропаганда энергосбережения и повышения энергетической эффективности в образовании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pStyle w:val="ConsPlusNormal"/>
              <w:spacing w:line="240" w:lineRule="exact"/>
              <w:ind w:hanging="4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E5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-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tcBorders>
              <w:top w:val="nil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</w:t>
            </w:r>
          </w:p>
        </w:tc>
        <w:tc>
          <w:tcPr>
            <w:tcW w:w="15203" w:type="dxa"/>
            <w:gridSpan w:val="13"/>
            <w:tcBorders>
              <w:top w:val="nil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2: Обеспечение выполнения государственных полномочий и обязательств муниципального района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отдельных г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сударственных полномочий по оказанию мер социальной по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 xml:space="preserve">держки </w:t>
            </w:r>
            <w:proofErr w:type="gramStart"/>
            <w:r w:rsidRPr="00461E54">
              <w:rPr>
                <w:sz w:val="22"/>
                <w:szCs w:val="22"/>
              </w:rPr>
              <w:t>обучающимся</w:t>
            </w:r>
            <w:proofErr w:type="gramEnd"/>
            <w:r w:rsidRPr="00461E54">
              <w:rPr>
                <w:sz w:val="22"/>
                <w:szCs w:val="22"/>
              </w:rPr>
              <w:t xml:space="preserve"> муниц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пальных образовательных у</w:t>
            </w:r>
            <w:r w:rsidRPr="00461E54">
              <w:rPr>
                <w:sz w:val="22"/>
                <w:szCs w:val="22"/>
              </w:rPr>
              <w:t>ч</w:t>
            </w:r>
            <w:r w:rsidRPr="00461E54">
              <w:rPr>
                <w:sz w:val="22"/>
                <w:szCs w:val="22"/>
              </w:rPr>
              <w:t>реждений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зования, ЦОМСО,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9857,3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11880,4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3328,3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11009,7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11009,7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2.2.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color w:val="008000"/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Осуществляющих отдельные государственные полномочия по выплате компенсации род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тельской платы родителям (з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конным представителям) детей, посещающих   муниципальные образовательные учреждения, реализующие образовательную программу дошкольного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 ЦОМСО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397,3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567,7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939,2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993,9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993,9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1020,8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1374,6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1258,6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Обеспечение содержание р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бенка в семье опекуна и прие</w:t>
            </w:r>
            <w:r w:rsidRPr="00461E54">
              <w:rPr>
                <w:sz w:val="22"/>
                <w:szCs w:val="22"/>
              </w:rPr>
              <w:t>м</w:t>
            </w:r>
            <w:r w:rsidRPr="00461E54">
              <w:rPr>
                <w:sz w:val="22"/>
                <w:szCs w:val="22"/>
              </w:rPr>
              <w:t>ной семье, а также на выплату вознаграждения, причитающ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гося приемному родителю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16357,5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17269,2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19209,3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11080,4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11080,4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2.4.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в мун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ципальных образовательных учреждениях, реализующих общеобразовательные пр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1702,1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1710,5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1791,0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1782,2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1782,2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2.5.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ежемесячного денежного вознаграждения за классное руководство педаг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гическим работникам муниц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пальных образовательных орг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низаций (источником финанс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вого обеспечения которых я</w:t>
            </w:r>
            <w:r w:rsidRPr="00461E54">
              <w:rPr>
                <w:sz w:val="22"/>
                <w:szCs w:val="22"/>
              </w:rPr>
              <w:t>в</w:t>
            </w:r>
            <w:r w:rsidRPr="00461E54">
              <w:rPr>
                <w:sz w:val="22"/>
                <w:szCs w:val="22"/>
              </w:rPr>
              <w:t>ляется иной межбюджетный трансферт из федерального бюджета)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2020-2023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1.4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федерал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ный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3359,2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10077,5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9999,4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9999,4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9921,2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Организация бесплатной пер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возки обучающихся образов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тельных учреждений района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зования, МБУ «АХУ»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2022-2026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9191,2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61E54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383,0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2.7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Осуществление частичной ко</w:t>
            </w:r>
            <w:r w:rsidRPr="00461E54">
              <w:rPr>
                <w:sz w:val="22"/>
                <w:szCs w:val="22"/>
              </w:rPr>
              <w:t>м</w:t>
            </w:r>
            <w:r w:rsidRPr="00461E54">
              <w:rPr>
                <w:sz w:val="22"/>
                <w:szCs w:val="22"/>
              </w:rPr>
              <w:t>пенсации расходов, связанных с увеличением норматива фина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сирования питания отдельных категорий обучающихся в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зовательных организациях, ре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лизующих основную общеобр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зовательную программу д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школьного образования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бластной бюджет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343,7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gridAfter w:val="1"/>
          <w:wAfter w:w="6" w:type="dxa"/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505" w:type="dxa"/>
            <w:gridSpan w:val="5"/>
            <w:tcBorders>
              <w:right w:val="nil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Задача 3: Обеспечение деятельности комитета</w:t>
            </w:r>
          </w:p>
        </w:tc>
        <w:tc>
          <w:tcPr>
            <w:tcW w:w="6692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3.1.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к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митета образования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3210,74759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3321,23819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3213,85184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3177,70632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3177,70632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3.2.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пальной системы образования»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10607,87174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11184,604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11030,1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10769,4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10769,4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10117,1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10117,1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36,0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35,1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36,1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3.3.</w:t>
            </w:r>
          </w:p>
        </w:tc>
        <w:tc>
          <w:tcPr>
            <w:tcW w:w="3261" w:type="dxa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Кадровое обеспечение, осущ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ствления переданных отдел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ных полномочий области</w:t>
            </w:r>
          </w:p>
        </w:tc>
        <w:tc>
          <w:tcPr>
            <w:tcW w:w="155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2019-2026 годы</w:t>
            </w:r>
          </w:p>
        </w:tc>
        <w:tc>
          <w:tcPr>
            <w:tcW w:w="11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936,23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</w:t>
            </w:r>
          </w:p>
        </w:tc>
        <w:tc>
          <w:tcPr>
            <w:tcW w:w="15203" w:type="dxa"/>
            <w:gridSpan w:val="13"/>
            <w:vAlign w:val="center"/>
          </w:tcPr>
          <w:p w:rsidR="00ED05A6" w:rsidRPr="00461E54" w:rsidRDefault="00ED05A6" w:rsidP="001F71E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</w:t>
            </w:r>
            <w:r w:rsidRPr="00461E54">
              <w:rPr>
                <w:sz w:val="22"/>
                <w:szCs w:val="2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ремонтных работ учреждений, подведомственных комитету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320,633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1634,9266</w:t>
            </w:r>
          </w:p>
        </w:tc>
        <w:tc>
          <w:tcPr>
            <w:tcW w:w="923" w:type="dxa"/>
            <w:vAlign w:val="center"/>
          </w:tcPr>
          <w:p w:rsidR="00ED05A6" w:rsidRPr="00637EB2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79,009</w:t>
            </w:r>
          </w:p>
        </w:tc>
        <w:tc>
          <w:tcPr>
            <w:tcW w:w="909" w:type="dxa"/>
            <w:vAlign w:val="center"/>
          </w:tcPr>
          <w:p w:rsidR="00ED05A6" w:rsidRPr="00637EB2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4.2.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Установка пандуса, установка и обслуживание системы охра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ной сигнализации в МАУ «МЦ «Юность» им.Н.И.Филина»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154,50771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4.3.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Благоустройство игровых пл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щадок образовательных учре</w:t>
            </w:r>
            <w:r w:rsidRPr="00461E54">
              <w:rPr>
                <w:sz w:val="22"/>
                <w:szCs w:val="22"/>
              </w:rPr>
              <w:t>ж</w:t>
            </w:r>
            <w:r w:rsidRPr="00461E54">
              <w:rPr>
                <w:sz w:val="22"/>
                <w:szCs w:val="22"/>
              </w:rPr>
              <w:t>дений, реализующих програ</w:t>
            </w:r>
            <w:r w:rsidRPr="00461E54">
              <w:rPr>
                <w:sz w:val="22"/>
                <w:szCs w:val="22"/>
              </w:rPr>
              <w:t>м</w:t>
            </w:r>
            <w:r w:rsidRPr="00461E54">
              <w:rPr>
                <w:sz w:val="22"/>
                <w:szCs w:val="22"/>
              </w:rPr>
              <w:t>мы дошкольного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550,0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4.4.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капитальному ремонту объе</w:t>
            </w:r>
            <w:r w:rsidRPr="00461E54">
              <w:rPr>
                <w:sz w:val="22"/>
                <w:szCs w:val="22"/>
              </w:rPr>
              <w:t>к</w:t>
            </w:r>
            <w:r w:rsidRPr="00461E54">
              <w:rPr>
                <w:sz w:val="22"/>
                <w:szCs w:val="22"/>
              </w:rPr>
              <w:t xml:space="preserve">тов образования, поврежденных </w:t>
            </w:r>
            <w:r w:rsidRPr="00461E54">
              <w:rPr>
                <w:sz w:val="22"/>
                <w:szCs w:val="22"/>
              </w:rPr>
              <w:lastRenderedPageBreak/>
              <w:t>в результате чрезвычайной с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туации, вызванной  прохожд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нием комплекса неблагоприя</w:t>
            </w:r>
            <w:r w:rsidRPr="00461E54">
              <w:rPr>
                <w:sz w:val="22"/>
                <w:szCs w:val="22"/>
              </w:rPr>
              <w:t>т</w:t>
            </w:r>
            <w:r w:rsidRPr="00461E54">
              <w:rPr>
                <w:sz w:val="22"/>
                <w:szCs w:val="22"/>
              </w:rPr>
              <w:t>ных метеорологических явл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ний, связанных с выпадением обильных осадков на террит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рии Новгородской области в ноябре 2019 года, на 2020 год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11703,3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lastRenderedPageBreak/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65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Проведение мероприятий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мационно-телекоммуникационной инфр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структуры объектов  общеобр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зовательных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1189,18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209,86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4.6.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Составление сметной докуме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тации и проведение ее госуда</w:t>
            </w:r>
            <w:r w:rsidRPr="00461E54">
              <w:rPr>
                <w:sz w:val="22"/>
                <w:szCs w:val="22"/>
              </w:rPr>
              <w:t>р</w:t>
            </w:r>
            <w:r w:rsidRPr="00461E54">
              <w:rPr>
                <w:sz w:val="22"/>
                <w:szCs w:val="22"/>
              </w:rPr>
              <w:t>ственной экспертизы меропри</w:t>
            </w:r>
            <w:r w:rsidRPr="00461E54">
              <w:rPr>
                <w:sz w:val="22"/>
                <w:szCs w:val="22"/>
              </w:rPr>
              <w:t>я</w:t>
            </w:r>
            <w:r w:rsidRPr="00461E54">
              <w:rPr>
                <w:sz w:val="22"/>
                <w:szCs w:val="22"/>
              </w:rPr>
              <w:t xml:space="preserve">тий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на обеспечение развития информационно-телекоммуникационной инфр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структуры объектов  общеобр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зовательных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Организация бесплатного гор</w:t>
            </w:r>
            <w:r w:rsidRPr="00461E54">
              <w:rPr>
                <w:sz w:val="22"/>
                <w:szCs w:val="22"/>
              </w:rPr>
              <w:t>я</w:t>
            </w:r>
            <w:r w:rsidRPr="00461E54">
              <w:rPr>
                <w:sz w:val="22"/>
                <w:szCs w:val="22"/>
              </w:rPr>
              <w:t>чего питания обучающихся, получающих начальное общее образование 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2109,065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2311,074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2225,61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2288,124</w:t>
            </w: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2864,935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11773,1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10399,833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10015,245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10296,558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50,242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118,9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128,393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123,645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127,118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4.8.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устранению предписаний ко</w:t>
            </w:r>
            <w:r w:rsidRPr="00461E54">
              <w:rPr>
                <w:sz w:val="22"/>
                <w:szCs w:val="22"/>
              </w:rPr>
              <w:t>н</w:t>
            </w:r>
            <w:r w:rsidRPr="00461E54">
              <w:rPr>
                <w:sz w:val="22"/>
                <w:szCs w:val="22"/>
              </w:rPr>
              <w:t>тролирующих органов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1816,50014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1474,73295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D05A6" w:rsidRPr="00637EB2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4379,8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4.9.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Погашение кредиторской з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 xml:space="preserve">долженности за работы по </w:t>
            </w:r>
            <w:r w:rsidRPr="00461E54">
              <w:rPr>
                <w:sz w:val="22"/>
                <w:szCs w:val="22"/>
              </w:rPr>
              <w:lastRenderedPageBreak/>
              <w:t>обеспечению пожарной без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пасности, антитеррористич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ской и антикриминальной без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пасности муниципальных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623,40851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4.10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Установка витрины для комн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ты-музея имени Героя России Н.И. Филина в МАУ «МЦ «Юность» им.Н.И.Филина»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vAlign w:val="center"/>
          </w:tcPr>
          <w:p w:rsidR="00ED05A6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4.11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промывки отоп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тельной системы зданий учр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ждений, подведомственных к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митету образования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2020-2022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450,49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4.12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 xml:space="preserve">Составление проектно-сметной документации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на капитальный ремонт здания МАОУ «СШ № 2 г. Валдай»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2021 год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465,0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3261" w:type="dxa"/>
            <w:vMerge w:val="restart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Сервисное обслуживание вод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очистительного оборудования для организации питьевого р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жима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217,125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37EB2">
              <w:rPr>
                <w:sz w:val="22"/>
                <w:szCs w:val="22"/>
              </w:rPr>
              <w:t>21,1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637EB2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>Реализация мероприятий по модернизации школьных си</w:t>
            </w:r>
            <w:r w:rsidRPr="00461E54">
              <w:rPr>
                <w:sz w:val="22"/>
                <w:szCs w:val="22"/>
              </w:rPr>
              <w:t>с</w:t>
            </w:r>
            <w:r w:rsidRPr="00461E54">
              <w:rPr>
                <w:sz w:val="22"/>
                <w:szCs w:val="22"/>
              </w:rPr>
              <w:t xml:space="preserve">тем образования на 2022-2023 годы: 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капитальный ремонт зд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ния и приобретение оборудов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ния МАОУ «СШ № 2 г. Ва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дай», расположенного по адр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1E54">
              <w:rPr>
                <w:rFonts w:eastAsia="Calibri"/>
                <w:sz w:val="22"/>
                <w:szCs w:val="22"/>
                <w:lang w:eastAsia="en-US"/>
              </w:rPr>
              <w:t>су: г. Валдай, ул. Труда 63-А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2022-2023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461E54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461E54">
              <w:rPr>
                <w:sz w:val="22"/>
                <w:szCs w:val="22"/>
              </w:rPr>
              <w:t>ный</w:t>
            </w:r>
            <w:proofErr w:type="gramEnd"/>
            <w:r w:rsidRPr="00461E54">
              <w:rPr>
                <w:sz w:val="22"/>
                <w:szCs w:val="22"/>
              </w:rPr>
              <w:t xml:space="preserve"> бю</w:t>
            </w:r>
            <w:r w:rsidRPr="00461E54">
              <w:rPr>
                <w:sz w:val="22"/>
                <w:szCs w:val="22"/>
              </w:rPr>
              <w:t>д</w:t>
            </w:r>
            <w:r w:rsidRPr="00461E54">
              <w:rPr>
                <w:sz w:val="22"/>
                <w:szCs w:val="22"/>
              </w:rPr>
              <w:t>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37222,8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16226,4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8731,27408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3806,1926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</w:p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45,954</w:t>
            </w:r>
            <w:r w:rsidRPr="00461E5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20,032</w:t>
            </w:r>
            <w:r w:rsidRPr="00461E54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4.15</w:t>
            </w:r>
          </w:p>
        </w:tc>
        <w:tc>
          <w:tcPr>
            <w:tcW w:w="3261" w:type="dxa"/>
            <w:vMerge w:val="restart"/>
            <w:vAlign w:val="center"/>
          </w:tcPr>
          <w:p w:rsidR="00ED05A6" w:rsidRPr="00637EB2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>Реализация мероприятий по модернизации школьных си</w:t>
            </w:r>
            <w:r w:rsidRPr="00461E54">
              <w:rPr>
                <w:sz w:val="22"/>
                <w:szCs w:val="22"/>
              </w:rPr>
              <w:t>с</w:t>
            </w:r>
            <w:r w:rsidRPr="00461E54">
              <w:rPr>
                <w:sz w:val="22"/>
                <w:szCs w:val="22"/>
              </w:rPr>
              <w:t>тем образования (на выполн</w:t>
            </w:r>
            <w:r w:rsidRPr="00461E54">
              <w:rPr>
                <w:sz w:val="22"/>
                <w:szCs w:val="22"/>
              </w:rPr>
              <w:t>е</w:t>
            </w:r>
            <w:r w:rsidRPr="00461E54">
              <w:rPr>
                <w:sz w:val="22"/>
                <w:szCs w:val="22"/>
              </w:rPr>
              <w:t>ние работ, не включенных в перечень работ по капитальн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му ремонту зданий муниц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пальных общеобразовательных организаций, подлежащих с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финансированию из федерал</w:t>
            </w:r>
            <w:r w:rsidRPr="00461E54">
              <w:rPr>
                <w:sz w:val="22"/>
                <w:szCs w:val="22"/>
              </w:rPr>
              <w:t>ь</w:t>
            </w:r>
            <w:r w:rsidRPr="00461E54">
              <w:rPr>
                <w:sz w:val="22"/>
                <w:szCs w:val="22"/>
              </w:rPr>
              <w:t>ного бюджета)</w:t>
            </w:r>
          </w:p>
        </w:tc>
        <w:tc>
          <w:tcPr>
            <w:tcW w:w="1559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2023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годы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4110,39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4,11039</w:t>
            </w:r>
          </w:p>
        </w:tc>
        <w:tc>
          <w:tcPr>
            <w:tcW w:w="895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Pr="00461E54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637EB2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61E54">
              <w:rPr>
                <w:sz w:val="22"/>
                <w:szCs w:val="22"/>
              </w:rPr>
              <w:t>Реализация мероприятий по модернизации школьных си</w:t>
            </w:r>
            <w:r w:rsidRPr="00461E54">
              <w:rPr>
                <w:sz w:val="22"/>
                <w:szCs w:val="22"/>
              </w:rPr>
              <w:t>с</w:t>
            </w:r>
            <w:r w:rsidRPr="00461E54">
              <w:rPr>
                <w:sz w:val="22"/>
                <w:szCs w:val="22"/>
              </w:rPr>
              <w:t>тем образования (сверх уровня, предусмотренного соглашен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1535,05801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1,53506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7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A6" w:rsidRPr="00461E54" w:rsidRDefault="00ED05A6" w:rsidP="001F71E0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Приобретение рециркуляторов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23,8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Проведение мероприятий по реализации местных инициатив в рамках приоритетного реги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нального проекта «Наш выбор»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461E54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749,78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  <w:tr w:rsidR="00ED05A6" w:rsidRPr="00461E54" w:rsidTr="001F71E0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both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Составление и экспертиза пр</w:t>
            </w:r>
            <w:r w:rsidRPr="00461E54">
              <w:rPr>
                <w:sz w:val="22"/>
                <w:szCs w:val="22"/>
              </w:rPr>
              <w:t>о</w:t>
            </w:r>
            <w:r w:rsidRPr="00461E54">
              <w:rPr>
                <w:sz w:val="22"/>
                <w:szCs w:val="22"/>
              </w:rPr>
              <w:t>ектно-сметной документации на капитальный ремонт зданий: на 2022год- МАОУ «СШ № 4 с</w:t>
            </w:r>
            <w:proofErr w:type="gramStart"/>
            <w:r w:rsidRPr="00461E54">
              <w:rPr>
                <w:sz w:val="22"/>
                <w:szCs w:val="22"/>
              </w:rPr>
              <w:t>.Я</w:t>
            </w:r>
            <w:proofErr w:type="gramEnd"/>
            <w:r w:rsidRPr="00461E54">
              <w:rPr>
                <w:sz w:val="22"/>
                <w:szCs w:val="22"/>
              </w:rPr>
              <w:t>желбицы</w:t>
            </w:r>
            <w:r>
              <w:rPr>
                <w:sz w:val="22"/>
                <w:szCs w:val="22"/>
              </w:rPr>
              <w:t>»; на 2023-</w:t>
            </w:r>
            <w:r w:rsidRPr="00461E54">
              <w:rPr>
                <w:sz w:val="22"/>
                <w:szCs w:val="22"/>
              </w:rPr>
              <w:t>МАОУ «Гимназия» г.Валдай; МАОУ «СШ № 1 им.М. Аверина», ф</w:t>
            </w:r>
            <w:r w:rsidRPr="00461E54">
              <w:rPr>
                <w:sz w:val="22"/>
                <w:szCs w:val="22"/>
              </w:rPr>
              <w:t>и</w:t>
            </w:r>
            <w:r w:rsidRPr="00461E54">
              <w:rPr>
                <w:sz w:val="22"/>
                <w:szCs w:val="22"/>
              </w:rPr>
              <w:t>лиал МАОУ «СШ № 1 им.М. Аверина» с.Едрово, на 2024 год- МАОУ «СШ № 7 д.Ивантеево»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комитет обр</w:t>
            </w:r>
            <w:r w:rsidRPr="00461E54">
              <w:rPr>
                <w:sz w:val="22"/>
                <w:szCs w:val="22"/>
              </w:rPr>
              <w:t>а</w:t>
            </w:r>
            <w:r w:rsidRPr="00461E54">
              <w:rPr>
                <w:sz w:val="22"/>
                <w:szCs w:val="22"/>
              </w:rPr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2022-2024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местный</w:t>
            </w:r>
          </w:p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2529,37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4571,167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1040,42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5A6" w:rsidRPr="00461E54" w:rsidRDefault="00ED05A6" w:rsidP="001F71E0">
            <w:pPr>
              <w:jc w:val="center"/>
              <w:rPr>
                <w:sz w:val="22"/>
                <w:szCs w:val="22"/>
              </w:rPr>
            </w:pPr>
            <w:r w:rsidRPr="00461E54">
              <w:rPr>
                <w:sz w:val="22"/>
                <w:szCs w:val="22"/>
              </w:rPr>
              <w:t>0,0</w:t>
            </w:r>
          </w:p>
        </w:tc>
      </w:tr>
    </w:tbl>
    <w:p w:rsidR="002A012E" w:rsidRDefault="002A012E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2A012E" w:rsidRDefault="002A012E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5A7629" w:rsidRDefault="005A762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5A7629" w:rsidRDefault="005A762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5A7629" w:rsidRDefault="005A762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A00F6C" w:rsidRDefault="00A00F6C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A00F6C" w:rsidRDefault="00A00F6C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A10FE9" w:rsidRDefault="00A10FE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A10FE9" w:rsidRDefault="00A10FE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A10FE9" w:rsidRDefault="00A10FE9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696F61" w:rsidRDefault="00696F61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696F61" w:rsidRDefault="00696F61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696F61" w:rsidRDefault="00696F61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307185" w:rsidRDefault="00307185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307185" w:rsidRDefault="00307185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307185" w:rsidRDefault="00307185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p w:rsidR="00307185" w:rsidRDefault="00307185" w:rsidP="00C062D2">
      <w:pPr>
        <w:spacing w:line="240" w:lineRule="exact"/>
        <w:ind w:left="284" w:right="253"/>
        <w:jc w:val="center"/>
        <w:rPr>
          <w:bCs/>
          <w:sz w:val="26"/>
          <w:szCs w:val="26"/>
        </w:rPr>
      </w:pPr>
    </w:p>
    <w:sectPr w:rsidR="00307185" w:rsidSect="00C062D2">
      <w:pgSz w:w="16838" w:h="11906" w:orient="landscape"/>
      <w:pgMar w:top="1985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E0" w:rsidRDefault="001F71E0">
      <w:r>
        <w:separator/>
      </w:r>
    </w:p>
  </w:endnote>
  <w:endnote w:type="continuationSeparator" w:id="0">
    <w:p w:rsidR="001F71E0" w:rsidRDefault="001F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E0" w:rsidRDefault="001F71E0">
      <w:r>
        <w:separator/>
      </w:r>
    </w:p>
  </w:footnote>
  <w:footnote w:type="continuationSeparator" w:id="0">
    <w:p w:rsidR="001F71E0" w:rsidRDefault="001F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F" w:rsidRDefault="00EA388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A388F" w:rsidRDefault="00EA38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8F" w:rsidRDefault="00EA388F">
    <w:pPr>
      <w:pStyle w:val="a3"/>
      <w:jc w:val="center"/>
    </w:pPr>
    <w:fldSimple w:instr=" PAGE   \* MERGEFORMAT ">
      <w:r w:rsidR="00743679">
        <w:rPr>
          <w:noProof/>
        </w:rPr>
        <w:t>78</w:t>
      </w:r>
    </w:fldSimple>
  </w:p>
  <w:p w:rsidR="00EA388F" w:rsidRDefault="00EA388F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43E29A48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3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F3683"/>
    <w:multiLevelType w:val="multilevel"/>
    <w:tmpl w:val="A566C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960A4"/>
    <w:multiLevelType w:val="hybridMultilevel"/>
    <w:tmpl w:val="F5601B6E"/>
    <w:lvl w:ilvl="0" w:tplc="8AF0BE2A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8"/>
  </w:num>
  <w:num w:numId="13">
    <w:abstractNumId w:val="13"/>
  </w:num>
  <w:num w:numId="14">
    <w:abstractNumId w:val="20"/>
  </w:num>
  <w:num w:numId="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2"/>
  </w:num>
  <w:num w:numId="19">
    <w:abstractNumId w:val="4"/>
  </w:num>
  <w:num w:numId="20">
    <w:abstractNumId w:val="21"/>
  </w:num>
  <w:num w:numId="21">
    <w:abstractNumId w:val="17"/>
  </w:num>
  <w:num w:numId="22">
    <w:abstractNumId w:val="0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1B71"/>
    <w:rsid w:val="00014D12"/>
    <w:rsid w:val="000150F5"/>
    <w:rsid w:val="0001536F"/>
    <w:rsid w:val="0001667F"/>
    <w:rsid w:val="00016B41"/>
    <w:rsid w:val="00017B5F"/>
    <w:rsid w:val="00021C80"/>
    <w:rsid w:val="00021EAE"/>
    <w:rsid w:val="000222DB"/>
    <w:rsid w:val="00024449"/>
    <w:rsid w:val="00025425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74A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4EC9"/>
    <w:rsid w:val="0007720C"/>
    <w:rsid w:val="0007797E"/>
    <w:rsid w:val="00082008"/>
    <w:rsid w:val="00086596"/>
    <w:rsid w:val="00086D72"/>
    <w:rsid w:val="0009180F"/>
    <w:rsid w:val="00092494"/>
    <w:rsid w:val="00094AB0"/>
    <w:rsid w:val="00096D0E"/>
    <w:rsid w:val="000A0559"/>
    <w:rsid w:val="000A457F"/>
    <w:rsid w:val="000A58F2"/>
    <w:rsid w:val="000A668B"/>
    <w:rsid w:val="000A715A"/>
    <w:rsid w:val="000A72C8"/>
    <w:rsid w:val="000B7AB2"/>
    <w:rsid w:val="000C1E2E"/>
    <w:rsid w:val="000C28E8"/>
    <w:rsid w:val="000C338B"/>
    <w:rsid w:val="000C4130"/>
    <w:rsid w:val="000C5B75"/>
    <w:rsid w:val="000C6E84"/>
    <w:rsid w:val="000C7DEE"/>
    <w:rsid w:val="000D0E99"/>
    <w:rsid w:val="000D4802"/>
    <w:rsid w:val="000D5F65"/>
    <w:rsid w:val="000D72E6"/>
    <w:rsid w:val="000E1E7C"/>
    <w:rsid w:val="000E255E"/>
    <w:rsid w:val="000E2B7B"/>
    <w:rsid w:val="000E3690"/>
    <w:rsid w:val="000E3B81"/>
    <w:rsid w:val="000E61E3"/>
    <w:rsid w:val="000F2BDE"/>
    <w:rsid w:val="000F4E71"/>
    <w:rsid w:val="000F54B0"/>
    <w:rsid w:val="000F71AC"/>
    <w:rsid w:val="00100631"/>
    <w:rsid w:val="00100ACD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512E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6A99"/>
    <w:rsid w:val="00137576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45C8"/>
    <w:rsid w:val="001B0471"/>
    <w:rsid w:val="001B195A"/>
    <w:rsid w:val="001B3384"/>
    <w:rsid w:val="001B3D75"/>
    <w:rsid w:val="001B46A5"/>
    <w:rsid w:val="001B4D3F"/>
    <w:rsid w:val="001B6FCA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6C3"/>
    <w:rsid w:val="001F0A7E"/>
    <w:rsid w:val="001F4394"/>
    <w:rsid w:val="001F44CE"/>
    <w:rsid w:val="001F71E0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31E"/>
    <w:rsid w:val="002404C1"/>
    <w:rsid w:val="002417E7"/>
    <w:rsid w:val="00241CE2"/>
    <w:rsid w:val="00242613"/>
    <w:rsid w:val="00252724"/>
    <w:rsid w:val="002536EE"/>
    <w:rsid w:val="002565AA"/>
    <w:rsid w:val="00260484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663"/>
    <w:rsid w:val="00276BDC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012E"/>
    <w:rsid w:val="002A4877"/>
    <w:rsid w:val="002A4B29"/>
    <w:rsid w:val="002A61C6"/>
    <w:rsid w:val="002A6E31"/>
    <w:rsid w:val="002B33D0"/>
    <w:rsid w:val="002B5A23"/>
    <w:rsid w:val="002B5E7B"/>
    <w:rsid w:val="002B6D79"/>
    <w:rsid w:val="002C08B7"/>
    <w:rsid w:val="002C1BF4"/>
    <w:rsid w:val="002C775A"/>
    <w:rsid w:val="002D097B"/>
    <w:rsid w:val="002D296E"/>
    <w:rsid w:val="002D4AEA"/>
    <w:rsid w:val="002D6C2F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A03"/>
    <w:rsid w:val="002F6A9C"/>
    <w:rsid w:val="002F7248"/>
    <w:rsid w:val="00302A94"/>
    <w:rsid w:val="003059E4"/>
    <w:rsid w:val="00307185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2B4A"/>
    <w:rsid w:val="003438C0"/>
    <w:rsid w:val="00344D3C"/>
    <w:rsid w:val="00350943"/>
    <w:rsid w:val="00353FF8"/>
    <w:rsid w:val="00355160"/>
    <w:rsid w:val="00355FB2"/>
    <w:rsid w:val="0036173A"/>
    <w:rsid w:val="00363398"/>
    <w:rsid w:val="00365E4E"/>
    <w:rsid w:val="00367715"/>
    <w:rsid w:val="00367FC3"/>
    <w:rsid w:val="00370B82"/>
    <w:rsid w:val="00370E9D"/>
    <w:rsid w:val="00374610"/>
    <w:rsid w:val="00376146"/>
    <w:rsid w:val="00376886"/>
    <w:rsid w:val="00376A4E"/>
    <w:rsid w:val="00376AA4"/>
    <w:rsid w:val="003770F3"/>
    <w:rsid w:val="0038136D"/>
    <w:rsid w:val="00381CD4"/>
    <w:rsid w:val="00381ECF"/>
    <w:rsid w:val="00382AFC"/>
    <w:rsid w:val="00384122"/>
    <w:rsid w:val="00385AF8"/>
    <w:rsid w:val="00386BD9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3548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7EB8"/>
    <w:rsid w:val="003F26D6"/>
    <w:rsid w:val="003F40EC"/>
    <w:rsid w:val="004000F2"/>
    <w:rsid w:val="00400A4F"/>
    <w:rsid w:val="00402234"/>
    <w:rsid w:val="0040295E"/>
    <w:rsid w:val="004033F0"/>
    <w:rsid w:val="00404275"/>
    <w:rsid w:val="0041141C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3939"/>
    <w:rsid w:val="004351B7"/>
    <w:rsid w:val="00436C82"/>
    <w:rsid w:val="004413D4"/>
    <w:rsid w:val="004415E3"/>
    <w:rsid w:val="00441EF2"/>
    <w:rsid w:val="00442278"/>
    <w:rsid w:val="004430A5"/>
    <w:rsid w:val="00444964"/>
    <w:rsid w:val="00444ED9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5781A"/>
    <w:rsid w:val="0046095D"/>
    <w:rsid w:val="00463FE7"/>
    <w:rsid w:val="004647A5"/>
    <w:rsid w:val="004665D4"/>
    <w:rsid w:val="00466FA3"/>
    <w:rsid w:val="00470580"/>
    <w:rsid w:val="00470BD1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506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170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53F"/>
    <w:rsid w:val="004E46B0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56DF"/>
    <w:rsid w:val="0052264E"/>
    <w:rsid w:val="00522AEB"/>
    <w:rsid w:val="0052526A"/>
    <w:rsid w:val="0052620A"/>
    <w:rsid w:val="005306D7"/>
    <w:rsid w:val="00532557"/>
    <w:rsid w:val="00534837"/>
    <w:rsid w:val="00537382"/>
    <w:rsid w:val="00540CDD"/>
    <w:rsid w:val="00541B6B"/>
    <w:rsid w:val="00545C2F"/>
    <w:rsid w:val="0054601C"/>
    <w:rsid w:val="005464BA"/>
    <w:rsid w:val="00546B19"/>
    <w:rsid w:val="00550E1C"/>
    <w:rsid w:val="00551AF8"/>
    <w:rsid w:val="00556623"/>
    <w:rsid w:val="00556A05"/>
    <w:rsid w:val="00557000"/>
    <w:rsid w:val="00557422"/>
    <w:rsid w:val="0056026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37BF"/>
    <w:rsid w:val="005A7629"/>
    <w:rsid w:val="005B10A6"/>
    <w:rsid w:val="005B1544"/>
    <w:rsid w:val="005B2EE3"/>
    <w:rsid w:val="005B388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D688E"/>
    <w:rsid w:val="005E3492"/>
    <w:rsid w:val="005E47D2"/>
    <w:rsid w:val="005E5E11"/>
    <w:rsid w:val="005E6A41"/>
    <w:rsid w:val="005E7E79"/>
    <w:rsid w:val="005F07C1"/>
    <w:rsid w:val="005F0A40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C7C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61"/>
    <w:rsid w:val="00696FBB"/>
    <w:rsid w:val="00697E9E"/>
    <w:rsid w:val="006A00A9"/>
    <w:rsid w:val="006A0120"/>
    <w:rsid w:val="006A120F"/>
    <w:rsid w:val="006A7022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0A98"/>
    <w:rsid w:val="006E2435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66E"/>
    <w:rsid w:val="00701BCC"/>
    <w:rsid w:val="00702164"/>
    <w:rsid w:val="00702477"/>
    <w:rsid w:val="0070312B"/>
    <w:rsid w:val="0070334C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3679"/>
    <w:rsid w:val="00745375"/>
    <w:rsid w:val="00745990"/>
    <w:rsid w:val="00746236"/>
    <w:rsid w:val="00750395"/>
    <w:rsid w:val="00752BB8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485D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576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068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576E9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4B3C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0BD8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E6F06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4DDF"/>
    <w:rsid w:val="00916E84"/>
    <w:rsid w:val="009170FA"/>
    <w:rsid w:val="00917B0E"/>
    <w:rsid w:val="00920195"/>
    <w:rsid w:val="009209B0"/>
    <w:rsid w:val="00920AE0"/>
    <w:rsid w:val="009211F5"/>
    <w:rsid w:val="009213DB"/>
    <w:rsid w:val="0092396C"/>
    <w:rsid w:val="00924370"/>
    <w:rsid w:val="009308C8"/>
    <w:rsid w:val="00932E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71C"/>
    <w:rsid w:val="0097221A"/>
    <w:rsid w:val="00973230"/>
    <w:rsid w:val="00974350"/>
    <w:rsid w:val="0097609E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A0"/>
    <w:rsid w:val="00A001EE"/>
    <w:rsid w:val="00A00D2B"/>
    <w:rsid w:val="00A00F6C"/>
    <w:rsid w:val="00A010C6"/>
    <w:rsid w:val="00A02F6B"/>
    <w:rsid w:val="00A04048"/>
    <w:rsid w:val="00A07E76"/>
    <w:rsid w:val="00A10FE9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D1E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2F9A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FC5"/>
    <w:rsid w:val="00AB2A80"/>
    <w:rsid w:val="00AB3AA0"/>
    <w:rsid w:val="00AB643A"/>
    <w:rsid w:val="00AB7728"/>
    <w:rsid w:val="00AC0619"/>
    <w:rsid w:val="00AC08FD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484F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039A"/>
    <w:rsid w:val="00B5347A"/>
    <w:rsid w:val="00B5457D"/>
    <w:rsid w:val="00B564B5"/>
    <w:rsid w:val="00B57FC7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6D44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2EE5"/>
    <w:rsid w:val="00C05D5A"/>
    <w:rsid w:val="00C05DAA"/>
    <w:rsid w:val="00C06046"/>
    <w:rsid w:val="00C0612B"/>
    <w:rsid w:val="00C062D2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024B"/>
    <w:rsid w:val="00C210B9"/>
    <w:rsid w:val="00C21763"/>
    <w:rsid w:val="00C22553"/>
    <w:rsid w:val="00C23620"/>
    <w:rsid w:val="00C23F98"/>
    <w:rsid w:val="00C25107"/>
    <w:rsid w:val="00C2566A"/>
    <w:rsid w:val="00C25E43"/>
    <w:rsid w:val="00C2712E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554A"/>
    <w:rsid w:val="00C477CC"/>
    <w:rsid w:val="00C47C4A"/>
    <w:rsid w:val="00C50CFB"/>
    <w:rsid w:val="00C51D56"/>
    <w:rsid w:val="00C533F6"/>
    <w:rsid w:val="00C53CF3"/>
    <w:rsid w:val="00C54731"/>
    <w:rsid w:val="00C6262E"/>
    <w:rsid w:val="00C63D92"/>
    <w:rsid w:val="00C66E8F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5F40"/>
    <w:rsid w:val="00CA6658"/>
    <w:rsid w:val="00CB2B31"/>
    <w:rsid w:val="00CB34FF"/>
    <w:rsid w:val="00CB44AA"/>
    <w:rsid w:val="00CB6BCA"/>
    <w:rsid w:val="00CB75D8"/>
    <w:rsid w:val="00CC0467"/>
    <w:rsid w:val="00CC2F55"/>
    <w:rsid w:val="00CC3ED5"/>
    <w:rsid w:val="00CC4EAE"/>
    <w:rsid w:val="00CC58C7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AF8"/>
    <w:rsid w:val="00CE2ED3"/>
    <w:rsid w:val="00CE55A5"/>
    <w:rsid w:val="00CE6012"/>
    <w:rsid w:val="00CE71FD"/>
    <w:rsid w:val="00CF09B3"/>
    <w:rsid w:val="00CF0F2D"/>
    <w:rsid w:val="00CF2084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37E7A"/>
    <w:rsid w:val="00D40905"/>
    <w:rsid w:val="00D43247"/>
    <w:rsid w:val="00D44170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409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349"/>
    <w:rsid w:val="00D97DFF"/>
    <w:rsid w:val="00DA00FB"/>
    <w:rsid w:val="00DA1AEB"/>
    <w:rsid w:val="00DA3199"/>
    <w:rsid w:val="00DA3556"/>
    <w:rsid w:val="00DA4DAE"/>
    <w:rsid w:val="00DA5852"/>
    <w:rsid w:val="00DA7A46"/>
    <w:rsid w:val="00DB02C9"/>
    <w:rsid w:val="00DB2B06"/>
    <w:rsid w:val="00DB4B51"/>
    <w:rsid w:val="00DB5278"/>
    <w:rsid w:val="00DB5685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A5C"/>
    <w:rsid w:val="00DF70CB"/>
    <w:rsid w:val="00E01984"/>
    <w:rsid w:val="00E02FBE"/>
    <w:rsid w:val="00E033B6"/>
    <w:rsid w:val="00E03678"/>
    <w:rsid w:val="00E04BF6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0972"/>
    <w:rsid w:val="00E34EFC"/>
    <w:rsid w:val="00E3574A"/>
    <w:rsid w:val="00E419F9"/>
    <w:rsid w:val="00E423F1"/>
    <w:rsid w:val="00E434E8"/>
    <w:rsid w:val="00E44553"/>
    <w:rsid w:val="00E44A82"/>
    <w:rsid w:val="00E460AC"/>
    <w:rsid w:val="00E47554"/>
    <w:rsid w:val="00E476C1"/>
    <w:rsid w:val="00E50628"/>
    <w:rsid w:val="00E50757"/>
    <w:rsid w:val="00E50908"/>
    <w:rsid w:val="00E520EC"/>
    <w:rsid w:val="00E52C64"/>
    <w:rsid w:val="00E53B70"/>
    <w:rsid w:val="00E55776"/>
    <w:rsid w:val="00E55D5E"/>
    <w:rsid w:val="00E5733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287C"/>
    <w:rsid w:val="00EA388F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5A6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0133"/>
    <w:rsid w:val="00F331D4"/>
    <w:rsid w:val="00F336D1"/>
    <w:rsid w:val="00F346D3"/>
    <w:rsid w:val="00F34948"/>
    <w:rsid w:val="00F357E9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67AEB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02"/>
    <w:rsid w:val="00F90A24"/>
    <w:rsid w:val="00F90B4B"/>
    <w:rsid w:val="00F93F34"/>
    <w:rsid w:val="00F96E17"/>
    <w:rsid w:val="00FA1A32"/>
    <w:rsid w:val="00FA258C"/>
    <w:rsid w:val="00FA3600"/>
    <w:rsid w:val="00FA482D"/>
    <w:rsid w:val="00FA4844"/>
    <w:rsid w:val="00FA54BC"/>
    <w:rsid w:val="00FA5FCB"/>
    <w:rsid w:val="00FA66FA"/>
    <w:rsid w:val="00FA6A14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40AE"/>
    <w:rsid w:val="00FD5AE8"/>
    <w:rsid w:val="00FD5D0D"/>
    <w:rsid w:val="00FE296E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qFormat/>
    <w:rsid w:val="005C06A1"/>
    <w:rPr>
      <w:b/>
      <w:bCs/>
    </w:rPr>
  </w:style>
  <w:style w:type="paragraph" w:styleId="af5">
    <w:name w:val="No Spacing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260484"/>
    <w:pPr>
      <w:ind w:left="708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60484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A92F9A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afc">
    <w:name w:val="Знак Знак Знак Знак"/>
    <w:basedOn w:val="a"/>
    <w:rsid w:val="00A92F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A92F9A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A92F9A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rsid w:val="00A92F9A"/>
    <w:pPr>
      <w:ind w:left="720"/>
    </w:pPr>
    <w:rPr>
      <w:sz w:val="24"/>
      <w:szCs w:val="24"/>
    </w:rPr>
  </w:style>
  <w:style w:type="paragraph" w:customStyle="1" w:styleId="Style6">
    <w:name w:val="Style6"/>
    <w:basedOn w:val="a"/>
    <w:rsid w:val="005226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style-span">
    <w:name w:val="apple-style-span"/>
    <w:rsid w:val="0052264E"/>
  </w:style>
  <w:style w:type="character" w:customStyle="1" w:styleId="apple-converted-space">
    <w:name w:val="apple-converted-space"/>
    <w:rsid w:val="0052264E"/>
  </w:style>
  <w:style w:type="character" w:customStyle="1" w:styleId="layout">
    <w:name w:val="layout"/>
    <w:rsid w:val="00F30133"/>
  </w:style>
  <w:style w:type="character" w:customStyle="1" w:styleId="af1">
    <w:name w:val="Название Знак"/>
    <w:link w:val="af0"/>
    <w:rsid w:val="00A00F6C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A00F6C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A00F6C"/>
    <w:rPr>
      <w:color w:val="000000"/>
      <w:sz w:val="28"/>
    </w:rPr>
  </w:style>
  <w:style w:type="paragraph" w:customStyle="1" w:styleId="12">
    <w:name w:val="Абзац списка1"/>
    <w:basedOn w:val="a"/>
    <w:qFormat/>
    <w:rsid w:val="00A00F6C"/>
    <w:pPr>
      <w:ind w:left="720"/>
    </w:pPr>
    <w:rPr>
      <w:rFonts w:eastAsia="Calibri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A00F6C"/>
    <w:rPr>
      <w:sz w:val="28"/>
    </w:rPr>
  </w:style>
  <w:style w:type="character" w:customStyle="1" w:styleId="30">
    <w:name w:val="Заголовок 3 Знак"/>
    <w:link w:val="3"/>
    <w:rsid w:val="00A00F6C"/>
    <w:rPr>
      <w:color w:val="000000"/>
      <w:sz w:val="32"/>
    </w:rPr>
  </w:style>
  <w:style w:type="character" w:customStyle="1" w:styleId="40">
    <w:name w:val="Заголовок 4 Знак"/>
    <w:link w:val="4"/>
    <w:rsid w:val="00A00F6C"/>
    <w:rPr>
      <w:b/>
      <w:sz w:val="28"/>
    </w:rPr>
  </w:style>
  <w:style w:type="character" w:customStyle="1" w:styleId="50">
    <w:name w:val="Заголовок 5 Знак"/>
    <w:link w:val="5"/>
    <w:rsid w:val="00A00F6C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A00F6C"/>
    <w:rPr>
      <w:rFonts w:ascii="Courier New" w:hAnsi="Courier New" w:cs="Courier New"/>
      <w:lang w:eastAsia="ar-SA"/>
    </w:rPr>
  </w:style>
  <w:style w:type="character" w:customStyle="1" w:styleId="afd">
    <w:name w:val="Текст сноски Знак"/>
    <w:link w:val="afe"/>
    <w:locked/>
    <w:rsid w:val="00A00F6C"/>
    <w:rPr>
      <w:rFonts w:ascii="Courier New" w:eastAsia="Calibri" w:hAnsi="Courier New" w:cs="Courier New"/>
    </w:rPr>
  </w:style>
  <w:style w:type="paragraph" w:styleId="afe">
    <w:name w:val="footnote text"/>
    <w:basedOn w:val="a"/>
    <w:link w:val="afd"/>
    <w:rsid w:val="00A00F6C"/>
    <w:rPr>
      <w:rFonts w:ascii="Courier New" w:eastAsia="Calibri" w:hAnsi="Courier New" w:cs="Courier New"/>
    </w:rPr>
  </w:style>
  <w:style w:type="character" w:customStyle="1" w:styleId="13">
    <w:name w:val="Текст сноски Знак1"/>
    <w:basedOn w:val="a0"/>
    <w:rsid w:val="00A00F6C"/>
  </w:style>
  <w:style w:type="character" w:customStyle="1" w:styleId="32">
    <w:name w:val="Основной текст 3 Знак"/>
    <w:link w:val="31"/>
    <w:rsid w:val="00A00F6C"/>
    <w:rPr>
      <w:sz w:val="16"/>
      <w:szCs w:val="16"/>
    </w:rPr>
  </w:style>
  <w:style w:type="character" w:customStyle="1" w:styleId="ad">
    <w:name w:val="Нижний колонтитул Знак"/>
    <w:link w:val="ac"/>
    <w:rsid w:val="00A00F6C"/>
  </w:style>
  <w:style w:type="character" w:customStyle="1" w:styleId="a9">
    <w:name w:val="Текст выноски Знак"/>
    <w:link w:val="a8"/>
    <w:rsid w:val="00A00F6C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a"/>
    <w:link w:val="aff"/>
    <w:rsid w:val="00A00F6C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/>
    </w:rPr>
  </w:style>
  <w:style w:type="character" w:customStyle="1" w:styleId="aff">
    <w:name w:val="Основной текст_"/>
    <w:link w:val="71"/>
    <w:locked/>
    <w:rsid w:val="00A00F6C"/>
    <w:rPr>
      <w:rFonts w:eastAsia="Calibri"/>
      <w:sz w:val="28"/>
      <w:szCs w:val="28"/>
      <w:shd w:val="clear" w:color="auto" w:fill="FFFFFF"/>
      <w:lang/>
    </w:rPr>
  </w:style>
  <w:style w:type="character" w:customStyle="1" w:styleId="Heading1Char">
    <w:name w:val="Heading 1 Char"/>
    <w:locked/>
    <w:rsid w:val="00A00F6C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/kom-zkh" TargetMode="External"/><Relationship Id="rId13" Type="http://schemas.openxmlformats.org/officeDocument/2006/relationships/hyperlink" Target="http://www.valdayadm.ru/kom-zk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dayadm.ru/kom-z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dayadm.ru/kom-zk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6C9-09DD-4586-A93C-CA14C30D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78</Pages>
  <Words>18385</Words>
  <Characters>104800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122940</CharactersWithSpaces>
  <SharedDoc>false</SharedDoc>
  <HLinks>
    <vt:vector size="24" baseType="variant"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http://www.valdayadm.ru/kom-zkh</vt:lpwstr>
      </vt:variant>
      <vt:variant>
        <vt:lpwstr/>
      </vt:variant>
      <vt:variant>
        <vt:i4>2621551</vt:i4>
      </vt:variant>
      <vt:variant>
        <vt:i4>6</vt:i4>
      </vt:variant>
      <vt:variant>
        <vt:i4>0</vt:i4>
      </vt:variant>
      <vt:variant>
        <vt:i4>5</vt:i4>
      </vt:variant>
      <vt:variant>
        <vt:lpwstr>http://www.valdayadm.ru/kom-zkh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http://www.valdayadm.ru/kom-zkh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http://www.valdayadm.ru/kom-zkh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2020-01-09T08:20:00Z</cp:lastPrinted>
  <dcterms:created xsi:type="dcterms:W3CDTF">2022-05-23T13:00:00Z</dcterms:created>
  <dcterms:modified xsi:type="dcterms:W3CDTF">2022-05-23T13:00:00Z</dcterms:modified>
</cp:coreProperties>
</file>