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D0" w:rsidRDefault="00B200D0" w:rsidP="00B200D0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АКТУАЛЬНАЯ РЕДАКЦИЯ</w:t>
      </w:r>
    </w:p>
    <w:p w:rsidR="00B200D0" w:rsidRDefault="00B200D0" w:rsidP="00B200D0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FF0000"/>
          <w:sz w:val="28"/>
        </w:rPr>
        <w:t>(с изменениями, внесенными распоряжениями от</w:t>
      </w:r>
      <w:r>
        <w:rPr>
          <w:b/>
          <w:color w:val="FF0000"/>
          <w:sz w:val="28"/>
        </w:rPr>
        <w:t xml:space="preserve"> </w:t>
      </w:r>
      <w:r w:rsidR="00701BB7">
        <w:rPr>
          <w:b/>
          <w:color w:val="FF0000"/>
          <w:sz w:val="28"/>
        </w:rPr>
        <w:t>18.02.2016 № 84-рг, от 31.01.2019 № 32-рг)</w:t>
      </w: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r w:rsidRPr="005F24EE"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72370C">
        <w:rPr>
          <w:color w:val="000000"/>
          <w:sz w:val="28"/>
        </w:rPr>
        <w:t>26.04.2012</w:t>
      </w:r>
      <w:r w:rsidR="003D2C82"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 w:rsidR="00E76E97">
        <w:rPr>
          <w:color w:val="000000"/>
          <w:sz w:val="28"/>
        </w:rPr>
        <w:t xml:space="preserve"> </w:t>
      </w:r>
      <w:r w:rsidR="0072370C">
        <w:rPr>
          <w:color w:val="000000"/>
          <w:sz w:val="28"/>
        </w:rPr>
        <w:t>154-рг</w:t>
      </w:r>
      <w:r w:rsidR="004B0A52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A6658" w:rsidRDefault="00CA6658" w:rsidP="00AA3646">
      <w:pPr>
        <w:spacing w:line="240" w:lineRule="exact"/>
        <w:rPr>
          <w:b/>
          <w:sz w:val="28"/>
          <w:szCs w:val="28"/>
        </w:rPr>
      </w:pP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>Об организации работ</w:t>
      </w:r>
      <w:r w:rsidRPr="0072370C">
        <w:rPr>
          <w:bCs w:val="0"/>
        </w:rPr>
        <w:t xml:space="preserve"> </w:t>
      </w:r>
      <w:r>
        <w:rPr>
          <w:bCs w:val="0"/>
        </w:rPr>
        <w:t>по</w:t>
      </w: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 xml:space="preserve">обеспечению безопасности </w:t>
      </w: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>персональных данных при</w:t>
      </w: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>их обработке в информации-</w:t>
      </w: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 xml:space="preserve">оных системах персональных </w:t>
      </w:r>
    </w:p>
    <w:p w:rsidR="0072370C" w:rsidRDefault="0072370C" w:rsidP="0072370C">
      <w:pPr>
        <w:pStyle w:val="ConsPlusTitle"/>
        <w:spacing w:line="240" w:lineRule="exact"/>
        <w:rPr>
          <w:bCs w:val="0"/>
        </w:rPr>
      </w:pPr>
      <w:r>
        <w:rPr>
          <w:bCs w:val="0"/>
        </w:rPr>
        <w:t>данных</w:t>
      </w:r>
    </w:p>
    <w:p w:rsidR="0072370C" w:rsidRDefault="0072370C" w:rsidP="0072370C">
      <w:pPr>
        <w:pStyle w:val="ConsPlusTitle"/>
        <w:rPr>
          <w:bCs w:val="0"/>
        </w:rPr>
      </w:pPr>
    </w:p>
    <w:p w:rsidR="0072370C" w:rsidRDefault="0072370C" w:rsidP="0072370C">
      <w:pPr>
        <w:pStyle w:val="ConsPlusTitle"/>
        <w:rPr>
          <w:bCs w:val="0"/>
        </w:rPr>
      </w:pPr>
    </w:p>
    <w:p w:rsidR="0072370C" w:rsidRDefault="0072370C" w:rsidP="0072370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>С целью организации работ по обеспечению безопасности персонал</w:t>
      </w:r>
      <w:r>
        <w:rPr>
          <w:b w:val="0"/>
          <w:bCs w:val="0"/>
        </w:rPr>
        <w:t>ь</w:t>
      </w:r>
      <w:r>
        <w:rPr>
          <w:b w:val="0"/>
          <w:bCs w:val="0"/>
        </w:rPr>
        <w:t>ных данных при их обработке в информационных системах персональных данных (далее ИСПДн) Администрация Валдайского муниципального рай</w:t>
      </w:r>
      <w:r>
        <w:rPr>
          <w:b w:val="0"/>
          <w:bCs w:val="0"/>
        </w:rPr>
        <w:t>о</w:t>
      </w:r>
      <w:r>
        <w:rPr>
          <w:b w:val="0"/>
          <w:bCs w:val="0"/>
        </w:rPr>
        <w:t>на:</w:t>
      </w:r>
    </w:p>
    <w:p w:rsidR="0072370C" w:rsidRDefault="0072370C" w:rsidP="0072370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>1.Для защиты конфиденциальной информации, содержащейся на эле</w:t>
      </w:r>
      <w:r>
        <w:rPr>
          <w:b w:val="0"/>
          <w:bCs w:val="0"/>
        </w:rPr>
        <w:t>к</w:t>
      </w:r>
      <w:r>
        <w:rPr>
          <w:b w:val="0"/>
          <w:bCs w:val="0"/>
        </w:rPr>
        <w:t>тронных носителях, обеспечить соблюдение требований руководящих и но</w:t>
      </w:r>
      <w:r>
        <w:rPr>
          <w:b w:val="0"/>
          <w:bCs w:val="0"/>
        </w:rPr>
        <w:t>р</w:t>
      </w:r>
      <w:r>
        <w:rPr>
          <w:b w:val="0"/>
          <w:bCs w:val="0"/>
        </w:rPr>
        <w:t>мативно-методических документов</w:t>
      </w:r>
      <w:r w:rsidR="00D87636">
        <w:rPr>
          <w:b w:val="0"/>
          <w:bCs w:val="0"/>
        </w:rPr>
        <w:t xml:space="preserve"> Федеральной службы по техническому и экспортному контролю Российской Федерации и Федеральной службы бе</w:t>
      </w:r>
      <w:r w:rsidR="00D87636">
        <w:rPr>
          <w:b w:val="0"/>
          <w:bCs w:val="0"/>
        </w:rPr>
        <w:t>з</w:t>
      </w:r>
      <w:r w:rsidR="00D87636">
        <w:rPr>
          <w:b w:val="0"/>
          <w:bCs w:val="0"/>
        </w:rPr>
        <w:t xml:space="preserve">опасности Российской Федерации </w:t>
      </w:r>
      <w:r>
        <w:rPr>
          <w:b w:val="0"/>
          <w:bCs w:val="0"/>
        </w:rPr>
        <w:t xml:space="preserve"> </w:t>
      </w:r>
      <w:r w:rsidR="00D87636">
        <w:rPr>
          <w:b w:val="0"/>
          <w:bCs w:val="0"/>
        </w:rPr>
        <w:t xml:space="preserve">(далее </w:t>
      </w:r>
      <w:r>
        <w:rPr>
          <w:b w:val="0"/>
          <w:bCs w:val="0"/>
        </w:rPr>
        <w:t>ФСТЕК РФ и ФСБ РФ</w:t>
      </w:r>
      <w:r w:rsidR="00D87636">
        <w:rPr>
          <w:b w:val="0"/>
          <w:bCs w:val="0"/>
        </w:rPr>
        <w:t>)</w:t>
      </w:r>
      <w:r>
        <w:rPr>
          <w:b w:val="0"/>
          <w:bCs w:val="0"/>
        </w:rPr>
        <w:t xml:space="preserve"> всеми с</w:t>
      </w:r>
      <w:r>
        <w:rPr>
          <w:b w:val="0"/>
          <w:bCs w:val="0"/>
        </w:rPr>
        <w:t>о</w:t>
      </w:r>
      <w:r>
        <w:rPr>
          <w:b w:val="0"/>
          <w:bCs w:val="0"/>
        </w:rPr>
        <w:t>трудниками Администрации Валдайского муниципального ра</w:t>
      </w:r>
      <w:r>
        <w:rPr>
          <w:b w:val="0"/>
          <w:bCs w:val="0"/>
        </w:rPr>
        <w:t>й</w:t>
      </w:r>
      <w:r>
        <w:rPr>
          <w:b w:val="0"/>
          <w:bCs w:val="0"/>
        </w:rPr>
        <w:t>она.</w:t>
      </w:r>
    </w:p>
    <w:p w:rsidR="0072370C" w:rsidRDefault="0072370C" w:rsidP="0072370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>2.Назначить ответственных лиц</w:t>
      </w:r>
      <w:r>
        <w:rPr>
          <w:b w:val="0"/>
          <w:bCs w:val="0"/>
          <w:lang w:val="en-US"/>
        </w:rPr>
        <w:t>:</w:t>
      </w:r>
    </w:p>
    <w:p w:rsidR="0072370C" w:rsidRDefault="0072370C" w:rsidP="0072370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2.1.За эксплуатацию информационных систем персональных  данных – </w:t>
      </w:r>
      <w:r w:rsidR="00D32736">
        <w:rPr>
          <w:b w:val="0"/>
          <w:bCs w:val="0"/>
        </w:rPr>
        <w:t>Москалькова Л.</w:t>
      </w:r>
      <w:r>
        <w:rPr>
          <w:b w:val="0"/>
          <w:bCs w:val="0"/>
        </w:rPr>
        <w:t xml:space="preserve"> А.</w:t>
      </w:r>
    </w:p>
    <w:p w:rsidR="0072370C" w:rsidRDefault="0072370C" w:rsidP="0072370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2.2.Администратор безопасности информации – </w:t>
      </w:r>
      <w:r w:rsidR="00D32736">
        <w:rPr>
          <w:b w:val="0"/>
          <w:bCs w:val="0"/>
        </w:rPr>
        <w:t>Москалькова Л. А.</w:t>
      </w:r>
    </w:p>
    <w:p w:rsidR="00D32736" w:rsidRDefault="0072370C" w:rsidP="00D8763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  <w:t>2.3.За соблюдение режима конфиденциальности при обработке перс</w:t>
      </w:r>
      <w:r>
        <w:rPr>
          <w:b w:val="0"/>
          <w:bCs w:val="0"/>
        </w:rPr>
        <w:t>о</w:t>
      </w:r>
      <w:r>
        <w:rPr>
          <w:b w:val="0"/>
          <w:bCs w:val="0"/>
        </w:rPr>
        <w:t xml:space="preserve">нальных данных в информационных системах персональных данных – </w:t>
      </w:r>
      <w:r w:rsidR="00D32736">
        <w:rPr>
          <w:b w:val="0"/>
          <w:bCs w:val="0"/>
        </w:rPr>
        <w:t>Москалькова Л. А.</w:t>
      </w:r>
    </w:p>
    <w:p w:rsidR="00D87636" w:rsidRPr="00D87636" w:rsidRDefault="00D87636" w:rsidP="00D87636">
      <w:pPr>
        <w:pStyle w:val="ConsPlusTitle"/>
        <w:jc w:val="both"/>
        <w:rPr>
          <w:b w:val="0"/>
        </w:rPr>
      </w:pPr>
      <w:r>
        <w:tab/>
      </w:r>
      <w:r w:rsidRPr="00D87636">
        <w:rPr>
          <w:b w:val="0"/>
        </w:rPr>
        <w:t>3.</w:t>
      </w:r>
      <w:r w:rsidR="0072370C" w:rsidRPr="00D87636">
        <w:rPr>
          <w:b w:val="0"/>
        </w:rPr>
        <w:t>Утвердить прилагаемый Перечень персональных данных, подлеж</w:t>
      </w:r>
      <w:r w:rsidR="0072370C" w:rsidRPr="00D87636">
        <w:rPr>
          <w:b w:val="0"/>
        </w:rPr>
        <w:t>а</w:t>
      </w:r>
      <w:r w:rsidR="0072370C" w:rsidRPr="00D87636">
        <w:rPr>
          <w:b w:val="0"/>
        </w:rPr>
        <w:t>щих защ</w:t>
      </w:r>
      <w:r w:rsidR="0072370C" w:rsidRPr="00D87636">
        <w:rPr>
          <w:b w:val="0"/>
        </w:rPr>
        <w:t>и</w:t>
      </w:r>
      <w:r w:rsidR="0072370C" w:rsidRPr="00D87636">
        <w:rPr>
          <w:b w:val="0"/>
        </w:rPr>
        <w:t>те.</w:t>
      </w:r>
    </w:p>
    <w:p w:rsidR="009B6C65" w:rsidRPr="009B6C65" w:rsidRDefault="00D87636" w:rsidP="00D32736">
      <w:pPr>
        <w:pStyle w:val="ConsPlusTitle"/>
        <w:jc w:val="both"/>
        <w:rPr>
          <w:b w:val="0"/>
        </w:rPr>
      </w:pPr>
      <w:r w:rsidRPr="00D87636">
        <w:tab/>
      </w:r>
      <w:r w:rsidRPr="00D87636">
        <w:rPr>
          <w:b w:val="0"/>
        </w:rPr>
        <w:t>4.</w:t>
      </w:r>
      <w:r w:rsidR="0072370C" w:rsidRPr="00D87636">
        <w:rPr>
          <w:b w:val="0"/>
        </w:rPr>
        <w:t>Утвердить прилагаемый Перечень защищаемых ресурсов</w:t>
      </w:r>
      <w:r w:rsidR="0072370C" w:rsidRPr="00D87636">
        <w:rPr>
          <w:rFonts w:ascii="Arial" w:hAnsi="Arial" w:cs="Arial"/>
          <w:b w:val="0"/>
        </w:rPr>
        <w:t xml:space="preserve">       </w:t>
      </w:r>
      <w:r w:rsidR="0072370C" w:rsidRPr="00D87636">
        <w:rPr>
          <w:b w:val="0"/>
        </w:rPr>
        <w:t>Адм</w:t>
      </w:r>
      <w:r w:rsidR="0072370C" w:rsidRPr="00D87636">
        <w:rPr>
          <w:b w:val="0"/>
        </w:rPr>
        <w:t>и</w:t>
      </w:r>
      <w:r w:rsidR="0072370C" w:rsidRPr="00D87636">
        <w:rPr>
          <w:b w:val="0"/>
        </w:rPr>
        <w:t>нистрации Валдайского муниципального района, подлежащих защ</w:t>
      </w:r>
      <w:r w:rsidR="0072370C" w:rsidRPr="00D87636">
        <w:rPr>
          <w:b w:val="0"/>
        </w:rPr>
        <w:t>и</w:t>
      </w:r>
      <w:r w:rsidR="0072370C" w:rsidRPr="00D87636">
        <w:rPr>
          <w:b w:val="0"/>
        </w:rPr>
        <w:t xml:space="preserve">те. 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</w:r>
      <w:r w:rsidR="00D32736">
        <w:rPr>
          <w:b w:val="0"/>
        </w:rPr>
        <w:t>5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Технологическую и</w:t>
      </w:r>
      <w:r w:rsidR="0072370C" w:rsidRPr="009B6C65">
        <w:rPr>
          <w:b w:val="0"/>
        </w:rPr>
        <w:t>н</w:t>
      </w:r>
      <w:r w:rsidR="0072370C" w:rsidRPr="009B6C65">
        <w:rPr>
          <w:b w:val="0"/>
        </w:rPr>
        <w:t>струкцию по работе администратора безопасности информации информац</w:t>
      </w:r>
      <w:r w:rsidR="0072370C" w:rsidRPr="009B6C65">
        <w:rPr>
          <w:b w:val="0"/>
        </w:rPr>
        <w:t>и</w:t>
      </w:r>
      <w:r w:rsidR="0072370C" w:rsidRPr="009B6C65">
        <w:rPr>
          <w:b w:val="0"/>
        </w:rPr>
        <w:t>онной си</w:t>
      </w:r>
      <w:r w:rsidR="0072370C" w:rsidRPr="009B6C65">
        <w:rPr>
          <w:b w:val="0"/>
        </w:rPr>
        <w:t>с</w:t>
      </w:r>
      <w:r w:rsidR="0072370C" w:rsidRPr="009B6C65">
        <w:rPr>
          <w:b w:val="0"/>
        </w:rPr>
        <w:t>темы персональных данных.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</w:r>
      <w:r w:rsidR="00D32736">
        <w:rPr>
          <w:b w:val="0"/>
        </w:rPr>
        <w:t>6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отве</w:t>
      </w:r>
      <w:r w:rsidR="0072370C" w:rsidRPr="009B6C65">
        <w:rPr>
          <w:b w:val="0"/>
        </w:rPr>
        <w:t>т</w:t>
      </w:r>
      <w:r w:rsidR="0072370C" w:rsidRPr="009B6C65">
        <w:rPr>
          <w:b w:val="0"/>
        </w:rPr>
        <w:t>ственному за эксплуатацию информационной системы персональных да</w:t>
      </w:r>
      <w:r w:rsidR="0072370C" w:rsidRPr="009B6C65">
        <w:rPr>
          <w:b w:val="0"/>
        </w:rPr>
        <w:t>н</w:t>
      </w:r>
      <w:r w:rsidR="0072370C" w:rsidRPr="009B6C65">
        <w:rPr>
          <w:b w:val="0"/>
        </w:rPr>
        <w:t>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</w:r>
      <w:r w:rsidR="00D32736">
        <w:rPr>
          <w:b w:val="0"/>
        </w:rPr>
        <w:t>7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о порядке технического обслуживания, ремонта, модернизации технических средств, вх</w:t>
      </w:r>
      <w:r w:rsidR="0072370C" w:rsidRPr="009B6C65">
        <w:rPr>
          <w:b w:val="0"/>
        </w:rPr>
        <w:t>о</w:t>
      </w:r>
      <w:r w:rsidR="0072370C" w:rsidRPr="009B6C65">
        <w:rPr>
          <w:b w:val="0"/>
        </w:rPr>
        <w:t>дящих в состав информационной системы персональных данных.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</w:r>
      <w:r w:rsidR="00D32736">
        <w:rPr>
          <w:b w:val="0"/>
        </w:rPr>
        <w:t>8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по пров</w:t>
      </w:r>
      <w:r w:rsidR="0072370C" w:rsidRPr="009B6C65">
        <w:rPr>
          <w:b w:val="0"/>
        </w:rPr>
        <w:t>е</w:t>
      </w:r>
      <w:r w:rsidR="0072370C" w:rsidRPr="009B6C65">
        <w:rPr>
          <w:b w:val="0"/>
        </w:rPr>
        <w:t>дению антивирусного контроля в информационной системе персональных да</w:t>
      </w:r>
      <w:r w:rsidR="0072370C" w:rsidRPr="009B6C65">
        <w:rPr>
          <w:b w:val="0"/>
        </w:rPr>
        <w:t>н</w:t>
      </w:r>
      <w:r w:rsidR="0072370C" w:rsidRPr="009B6C65">
        <w:rPr>
          <w:b w:val="0"/>
        </w:rPr>
        <w:t>ных.</w:t>
      </w:r>
    </w:p>
    <w:p w:rsidR="009B6C65" w:rsidRPr="009B6C65" w:rsidRDefault="00D32736" w:rsidP="009B6C65">
      <w:pPr>
        <w:pStyle w:val="ConsPlusTitle"/>
        <w:jc w:val="both"/>
        <w:rPr>
          <w:b w:val="0"/>
        </w:rPr>
      </w:pPr>
      <w:r>
        <w:rPr>
          <w:b w:val="0"/>
        </w:rPr>
        <w:tab/>
        <w:t>10</w:t>
      </w:r>
      <w:r w:rsidR="009B6C65"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по пр</w:t>
      </w:r>
      <w:r w:rsidR="0072370C" w:rsidRPr="009B6C65">
        <w:rPr>
          <w:b w:val="0"/>
        </w:rPr>
        <w:t>и</w:t>
      </w:r>
      <w:r w:rsidR="0072370C" w:rsidRPr="009B6C65">
        <w:rPr>
          <w:b w:val="0"/>
        </w:rPr>
        <w:t>менению парольной защиты и личных идентификаторов в информационной системе пе</w:t>
      </w:r>
      <w:r w:rsidR="0072370C" w:rsidRPr="009B6C65">
        <w:rPr>
          <w:b w:val="0"/>
        </w:rPr>
        <w:t>р</w:t>
      </w:r>
      <w:r w:rsidR="0072370C" w:rsidRPr="009B6C65">
        <w:rPr>
          <w:b w:val="0"/>
        </w:rPr>
        <w:t>сональных данных.</w:t>
      </w:r>
    </w:p>
    <w:p w:rsidR="009B6C65" w:rsidRPr="009B6C65" w:rsidRDefault="009B6C65" w:rsidP="009B6C65">
      <w:pPr>
        <w:pStyle w:val="ConsPlusTitle"/>
        <w:jc w:val="both"/>
        <w:rPr>
          <w:b w:val="0"/>
          <w:bCs w:val="0"/>
        </w:rPr>
      </w:pPr>
      <w:r w:rsidRPr="009B6C65">
        <w:rPr>
          <w:b w:val="0"/>
        </w:rPr>
        <w:tab/>
        <w:t>1</w:t>
      </w:r>
      <w:r w:rsidR="00D32736">
        <w:rPr>
          <w:b w:val="0"/>
        </w:rPr>
        <w:t>1</w:t>
      </w:r>
      <w:r w:rsidRPr="009B6C65">
        <w:rPr>
          <w:b w:val="0"/>
        </w:rPr>
        <w:t xml:space="preserve">. </w:t>
      </w:r>
      <w:r w:rsidR="0072370C" w:rsidRPr="009B6C65">
        <w:rPr>
          <w:b w:val="0"/>
          <w:color w:val="000000"/>
        </w:rPr>
        <w:t xml:space="preserve">Ввести в действие </w:t>
      </w:r>
      <w:r w:rsidR="00590069">
        <w:rPr>
          <w:b w:val="0"/>
          <w:color w:val="000000"/>
        </w:rPr>
        <w:t xml:space="preserve">и утвердить </w:t>
      </w:r>
      <w:r w:rsidR="0072370C" w:rsidRPr="009B6C65">
        <w:rPr>
          <w:b w:val="0"/>
          <w:color w:val="000000"/>
        </w:rPr>
        <w:t>прилагаемую Инструкцию по работе пол</w:t>
      </w:r>
      <w:r w:rsidR="0072370C" w:rsidRPr="009B6C65">
        <w:rPr>
          <w:b w:val="0"/>
          <w:color w:val="000000"/>
        </w:rPr>
        <w:t>ь</w:t>
      </w:r>
      <w:r w:rsidR="0072370C" w:rsidRPr="009B6C65">
        <w:rPr>
          <w:b w:val="0"/>
          <w:color w:val="000000"/>
        </w:rPr>
        <w:t>зователей информационной системы персональных данных.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>
        <w:tab/>
      </w:r>
      <w:r w:rsidRPr="009B6C65">
        <w:rPr>
          <w:b w:val="0"/>
        </w:rPr>
        <w:t>1</w:t>
      </w:r>
      <w:r w:rsidR="00D32736">
        <w:rPr>
          <w:b w:val="0"/>
        </w:rPr>
        <w:t>2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об орг</w:t>
      </w:r>
      <w:r w:rsidR="0072370C" w:rsidRPr="009B6C65">
        <w:rPr>
          <w:b w:val="0"/>
        </w:rPr>
        <w:t>а</w:t>
      </w:r>
      <w:r w:rsidR="0072370C" w:rsidRPr="009B6C65">
        <w:rPr>
          <w:b w:val="0"/>
        </w:rPr>
        <w:t>низации учета, хранения и выдачи машинных носителей, содержащих перс</w:t>
      </w:r>
      <w:r w:rsidR="0072370C" w:rsidRPr="009B6C65">
        <w:rPr>
          <w:b w:val="0"/>
        </w:rPr>
        <w:t>о</w:t>
      </w:r>
      <w:r w:rsidR="0072370C" w:rsidRPr="009B6C65">
        <w:rPr>
          <w:b w:val="0"/>
        </w:rPr>
        <w:t>нальные данные информационной системы персональных да</w:t>
      </w:r>
      <w:r w:rsidR="0072370C" w:rsidRPr="009B6C65">
        <w:rPr>
          <w:b w:val="0"/>
        </w:rPr>
        <w:t>н</w:t>
      </w:r>
      <w:r w:rsidR="0072370C" w:rsidRPr="009B6C65">
        <w:rPr>
          <w:b w:val="0"/>
        </w:rPr>
        <w:t>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  <w:t>1</w:t>
      </w:r>
      <w:r w:rsidR="00D32736">
        <w:rPr>
          <w:b w:val="0"/>
        </w:rPr>
        <w:t>3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 xml:space="preserve">Ввести в действие </w:t>
      </w:r>
      <w:r w:rsidR="00590069">
        <w:rPr>
          <w:b w:val="0"/>
        </w:rPr>
        <w:t xml:space="preserve">и утвердить </w:t>
      </w:r>
      <w:r w:rsidR="0072370C" w:rsidRPr="009B6C65">
        <w:rPr>
          <w:b w:val="0"/>
        </w:rPr>
        <w:t>прилагаемую Инструкцию по работе о</w:t>
      </w:r>
      <w:r w:rsidR="0072370C" w:rsidRPr="009B6C65">
        <w:rPr>
          <w:b w:val="0"/>
        </w:rPr>
        <w:t>т</w:t>
      </w:r>
      <w:r w:rsidR="0072370C" w:rsidRPr="009B6C65">
        <w:rPr>
          <w:b w:val="0"/>
        </w:rPr>
        <w:t>ветственного за соблюдение режима конфиденциальности при обработке персональных данных в информационной системе персональных да</w:t>
      </w:r>
      <w:r w:rsidR="0072370C" w:rsidRPr="009B6C65">
        <w:rPr>
          <w:b w:val="0"/>
        </w:rPr>
        <w:t>н</w:t>
      </w:r>
      <w:r w:rsidR="0072370C" w:rsidRPr="009B6C65">
        <w:rPr>
          <w:b w:val="0"/>
        </w:rPr>
        <w:t>ных.</w:t>
      </w:r>
    </w:p>
    <w:p w:rsidR="009B6C65" w:rsidRPr="009B6C65" w:rsidRDefault="009B6C65" w:rsidP="009B6C65">
      <w:pPr>
        <w:pStyle w:val="ConsPlusTitle"/>
        <w:jc w:val="both"/>
        <w:rPr>
          <w:b w:val="0"/>
        </w:rPr>
      </w:pPr>
      <w:r w:rsidRPr="009B6C65">
        <w:rPr>
          <w:b w:val="0"/>
        </w:rPr>
        <w:tab/>
        <w:t>1</w:t>
      </w:r>
      <w:r w:rsidR="00D32736">
        <w:rPr>
          <w:b w:val="0"/>
        </w:rPr>
        <w:t>4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>Ввести в действие и утвердить прилагаемый Регламент резер</w:t>
      </w:r>
      <w:r w:rsidR="0072370C" w:rsidRPr="009B6C65">
        <w:rPr>
          <w:b w:val="0"/>
        </w:rPr>
        <w:t>в</w:t>
      </w:r>
      <w:r w:rsidR="0072370C" w:rsidRPr="009B6C65">
        <w:rPr>
          <w:b w:val="0"/>
        </w:rPr>
        <w:t>ного копирования и восстановления персональных данных.</w:t>
      </w:r>
    </w:p>
    <w:p w:rsidR="0072370C" w:rsidRPr="009B6C65" w:rsidRDefault="009B6C65" w:rsidP="009B6C65">
      <w:pPr>
        <w:pStyle w:val="ConsPlusTitle"/>
        <w:jc w:val="both"/>
        <w:rPr>
          <w:b w:val="0"/>
          <w:bCs w:val="0"/>
        </w:rPr>
      </w:pPr>
      <w:r w:rsidRPr="009B6C65">
        <w:rPr>
          <w:b w:val="0"/>
        </w:rPr>
        <w:tab/>
        <w:t>1</w:t>
      </w:r>
      <w:r w:rsidR="00D32736">
        <w:rPr>
          <w:b w:val="0"/>
        </w:rPr>
        <w:t>5</w:t>
      </w:r>
      <w:r w:rsidRPr="009B6C65">
        <w:rPr>
          <w:b w:val="0"/>
        </w:rPr>
        <w:t xml:space="preserve">. </w:t>
      </w:r>
      <w:r w:rsidR="0072370C" w:rsidRPr="009B6C65">
        <w:rPr>
          <w:b w:val="0"/>
        </w:rPr>
        <w:t>С настоящим распоряжением и его приложениями ознакомить всех сотру</w:t>
      </w:r>
      <w:r w:rsidR="0072370C" w:rsidRPr="009B6C65">
        <w:rPr>
          <w:b w:val="0"/>
        </w:rPr>
        <w:t>д</w:t>
      </w:r>
      <w:r w:rsidR="0072370C" w:rsidRPr="009B6C65">
        <w:rPr>
          <w:b w:val="0"/>
        </w:rPr>
        <w:t>ников (под роспись) в части, их касающейся.</w:t>
      </w:r>
    </w:p>
    <w:p w:rsidR="0072370C" w:rsidRDefault="009B6C65" w:rsidP="0072370C">
      <w:pPr>
        <w:shd w:val="clear" w:color="auto" w:fill="FFFFFF"/>
        <w:autoSpaceDE w:val="0"/>
        <w:autoSpaceDN w:val="0"/>
        <w:adjustRightInd w:val="0"/>
        <w:ind w:left="450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370C">
        <w:rPr>
          <w:color w:val="000000"/>
          <w:sz w:val="28"/>
          <w:szCs w:val="28"/>
        </w:rPr>
        <w:t>1</w:t>
      </w:r>
      <w:r w:rsidR="00D32736">
        <w:rPr>
          <w:color w:val="000000"/>
          <w:sz w:val="28"/>
          <w:szCs w:val="28"/>
        </w:rPr>
        <w:t>6</w:t>
      </w:r>
      <w:r w:rsidR="0072370C">
        <w:rPr>
          <w:color w:val="000000"/>
          <w:sz w:val="28"/>
          <w:szCs w:val="28"/>
        </w:rPr>
        <w:t>.  Контроль за выполнением распоряжения оставляю за собой.</w:t>
      </w:r>
    </w:p>
    <w:p w:rsidR="00E76E97" w:rsidRPr="00E850BC" w:rsidRDefault="00E76E97" w:rsidP="00590069">
      <w:pPr>
        <w:rPr>
          <w:b/>
          <w:sz w:val="28"/>
          <w:szCs w:val="28"/>
        </w:rPr>
      </w:pPr>
    </w:p>
    <w:p w:rsidR="00E76E97" w:rsidRDefault="00E76E97" w:rsidP="00E76E97">
      <w:pPr>
        <w:rPr>
          <w:sz w:val="28"/>
          <w:szCs w:val="28"/>
        </w:rPr>
      </w:pPr>
    </w:p>
    <w:p w:rsidR="00E76E97" w:rsidRDefault="00E76E97" w:rsidP="00E76E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7964">
        <w:rPr>
          <w:b/>
          <w:sz w:val="28"/>
          <w:szCs w:val="28"/>
        </w:rPr>
        <w:tab/>
      </w:r>
      <w:r w:rsidR="00CC7964">
        <w:rPr>
          <w:b/>
          <w:sz w:val="28"/>
          <w:szCs w:val="28"/>
        </w:rPr>
        <w:tab/>
      </w:r>
      <w:r w:rsidR="00CC79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Данилов</w:t>
      </w:r>
    </w:p>
    <w:p w:rsidR="00E76E97" w:rsidRDefault="00E76E97" w:rsidP="00E76E97">
      <w:pPr>
        <w:tabs>
          <w:tab w:val="left" w:pos="5925"/>
        </w:tabs>
        <w:jc w:val="both"/>
        <w:rPr>
          <w:sz w:val="28"/>
          <w:szCs w:val="28"/>
        </w:rPr>
      </w:pPr>
    </w:p>
    <w:p w:rsidR="004B0A52" w:rsidRPr="0070375E" w:rsidRDefault="004B0A52" w:rsidP="0070375E">
      <w:pPr>
        <w:spacing w:line="240" w:lineRule="exact"/>
        <w:ind w:right="-96"/>
        <w:jc w:val="both"/>
        <w:rPr>
          <w:b/>
          <w:sz w:val="28"/>
          <w:szCs w:val="28"/>
        </w:rPr>
      </w:pPr>
      <w:r w:rsidRPr="0070375E">
        <w:rPr>
          <w:b/>
          <w:sz w:val="28"/>
          <w:szCs w:val="28"/>
        </w:rPr>
        <w:tab/>
      </w:r>
    </w:p>
    <w:p w:rsidR="00E02FBE" w:rsidRPr="00AE1B96" w:rsidRDefault="004B0A52" w:rsidP="00AE1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96" w:rsidRPr="00625E4A" w:rsidRDefault="00E02FBE" w:rsidP="00625E4A">
      <w:pPr>
        <w:ind w:right="-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630D96">
        <w:rPr>
          <w:sz w:val="28"/>
          <w:szCs w:val="28"/>
        </w:rPr>
        <w:t xml:space="preserve">       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7039" w:rsidRDefault="006C703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736" w:rsidRDefault="00D3273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736" w:rsidRDefault="00D3273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736" w:rsidRDefault="00D3273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736" w:rsidRDefault="006C7039" w:rsidP="006C703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D32736" w:rsidRDefault="00D32736" w:rsidP="006C7039">
      <w:pPr>
        <w:jc w:val="center"/>
        <w:rPr>
          <w:b/>
        </w:rPr>
      </w:pPr>
    </w:p>
    <w:p w:rsidR="00B200D0" w:rsidRDefault="006C7039" w:rsidP="00701BB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200D0" w:rsidRDefault="00B200D0" w:rsidP="006C7039">
      <w:pPr>
        <w:jc w:val="center"/>
        <w:rPr>
          <w:b/>
        </w:rPr>
      </w:pPr>
    </w:p>
    <w:p w:rsidR="00B200D0" w:rsidRDefault="00B200D0" w:rsidP="006C7039">
      <w:pPr>
        <w:jc w:val="center"/>
        <w:rPr>
          <w:b/>
        </w:rPr>
      </w:pPr>
    </w:p>
    <w:p w:rsidR="00950BC0" w:rsidRDefault="00950BC0" w:rsidP="00950BC0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УТВЕРЖДЕН</w:t>
      </w:r>
    </w:p>
    <w:p w:rsidR="00950BC0" w:rsidRDefault="00950BC0" w:rsidP="00950BC0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950BC0" w:rsidRDefault="00950BC0" w:rsidP="00950BC0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муниципального района</w:t>
      </w:r>
    </w:p>
    <w:p w:rsidR="00950BC0" w:rsidRDefault="00950BC0" w:rsidP="00950BC0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26.04.2012   № 154-рг</w:t>
      </w:r>
    </w:p>
    <w:p w:rsidR="00950BC0" w:rsidRDefault="00950BC0" w:rsidP="00950BC0">
      <w:pPr>
        <w:pStyle w:val="ConsPlusTitle"/>
        <w:suppressAutoHyphens/>
        <w:jc w:val="right"/>
        <w:rPr>
          <w:b w:val="0"/>
        </w:rPr>
      </w:pPr>
    </w:p>
    <w:p w:rsidR="00950BC0" w:rsidRDefault="00950BC0" w:rsidP="00950BC0">
      <w:pPr>
        <w:pStyle w:val="ConsPlusTitle"/>
        <w:suppressAutoHyphens/>
        <w:jc w:val="center"/>
        <w:rPr>
          <w:b w:val="0"/>
        </w:rPr>
      </w:pPr>
    </w:p>
    <w:p w:rsidR="00950BC0" w:rsidRDefault="00950BC0" w:rsidP="00950BC0">
      <w:pPr>
        <w:pStyle w:val="ConsPlusTitle"/>
        <w:jc w:val="center"/>
        <w:rPr>
          <w:bCs w:val="0"/>
        </w:rPr>
      </w:pPr>
      <w:r>
        <w:rPr>
          <w:bCs w:val="0"/>
        </w:rPr>
        <w:t>ПЕРЕЧЕНЬ</w:t>
      </w:r>
    </w:p>
    <w:p w:rsidR="00950BC0" w:rsidRDefault="00950BC0" w:rsidP="00950BC0">
      <w:pPr>
        <w:pStyle w:val="ConsPlusTitle"/>
        <w:jc w:val="center"/>
        <w:rPr>
          <w:bCs w:val="0"/>
        </w:rPr>
      </w:pPr>
      <w:r>
        <w:rPr>
          <w:bCs w:val="0"/>
        </w:rPr>
        <w:t>персональных данных, подлежащих защите</w:t>
      </w:r>
    </w:p>
    <w:p w:rsidR="00950BC0" w:rsidRPr="00950BC0" w:rsidRDefault="00950BC0" w:rsidP="00950BC0">
      <w:pPr>
        <w:rPr>
          <w:sz w:val="28"/>
          <w:szCs w:val="28"/>
        </w:rPr>
      </w:pPr>
    </w:p>
    <w:p w:rsidR="00950BC0" w:rsidRPr="00950BC0" w:rsidRDefault="00950BC0" w:rsidP="00950BC0">
      <w:pPr>
        <w:rPr>
          <w:sz w:val="28"/>
          <w:szCs w:val="28"/>
        </w:rPr>
      </w:pP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Год, месяц, дата и место рождения.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Гражданство.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жительства/место регистрации.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Семейное положение.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Образование, квалификация, сведения об обучении.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работы.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заработной платы, дохода, иных выплат.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оказании юридических услуг дополнительно члены семьи в части Ф.И.О.; адреса; даты рождения; должности/профессии, места работы, 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портных данных.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наличии социальных льгот гарантированных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ством (документы подтверждающие статусы: мать-одиночка, чернобылец,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теран войны и т.д.).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временной нетрудоспособности.</w:t>
      </w:r>
    </w:p>
    <w:p w:rsidR="00950BC0" w:rsidRDefault="00950BC0" w:rsidP="00950B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об удержаниях из заработной платы, в том числе сведения о размере алиментов и иных долговых обязательствах по исполнительным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стам.</w:t>
      </w:r>
    </w:p>
    <w:p w:rsidR="00950BC0" w:rsidRDefault="00950BC0" w:rsidP="00950BC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наличии группы инвалидности, сведения о добровол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медицинском страховании.</w:t>
      </w:r>
    </w:p>
    <w:p w:rsidR="00950BC0" w:rsidRDefault="00950BC0" w:rsidP="00950BC0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_________________________________</w:t>
      </w:r>
    </w:p>
    <w:p w:rsidR="00950BC0" w:rsidRDefault="00950BC0" w:rsidP="00950BC0">
      <w:pPr>
        <w:rPr>
          <w:sz w:val="24"/>
          <w:szCs w:val="22"/>
        </w:rPr>
      </w:pPr>
    </w:p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950BC0" w:rsidRDefault="00950BC0" w:rsidP="00950BC0"/>
    <w:p w:rsidR="00B200D0" w:rsidRDefault="00B200D0" w:rsidP="00950BC0"/>
    <w:p w:rsidR="00B200D0" w:rsidRDefault="00B200D0" w:rsidP="00950BC0"/>
    <w:p w:rsidR="00950BC0" w:rsidRDefault="00950BC0" w:rsidP="00950BC0"/>
    <w:p w:rsidR="00950BC0" w:rsidRDefault="00950BC0" w:rsidP="00950BC0"/>
    <w:p w:rsidR="00950BC0" w:rsidRDefault="00950BC0" w:rsidP="00950BC0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УТВЕРЖДЕН</w:t>
      </w:r>
    </w:p>
    <w:p w:rsidR="00950BC0" w:rsidRDefault="00950BC0" w:rsidP="00950BC0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950BC0" w:rsidRDefault="00950BC0" w:rsidP="00950BC0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муниципального района</w:t>
      </w:r>
    </w:p>
    <w:p w:rsidR="00950BC0" w:rsidRDefault="00950BC0" w:rsidP="00950BC0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26.04.2012   № 154-рг</w:t>
      </w:r>
    </w:p>
    <w:p w:rsidR="00950BC0" w:rsidRDefault="00950BC0" w:rsidP="00950BC0">
      <w:pPr>
        <w:jc w:val="right"/>
      </w:pPr>
    </w:p>
    <w:p w:rsidR="00950BC0" w:rsidRDefault="00950BC0" w:rsidP="00950BC0">
      <w:pPr>
        <w:pStyle w:val="ConsPlusTitle"/>
        <w:suppressAutoHyphens/>
        <w:jc w:val="right"/>
        <w:rPr>
          <w:b w:val="0"/>
        </w:rPr>
      </w:pPr>
    </w:p>
    <w:p w:rsidR="00950BC0" w:rsidRPr="00950BC0" w:rsidRDefault="00950BC0" w:rsidP="00950BC0">
      <w:pPr>
        <w:rPr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950BC0" w:rsidRDefault="00950BC0" w:rsidP="00950BC0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защищаемых ресурсов Администрации Валдайского </w:t>
      </w:r>
    </w:p>
    <w:p w:rsidR="00950BC0" w:rsidRDefault="00950BC0" w:rsidP="00950BC0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района, подлежащих защите</w:t>
      </w: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919"/>
        <w:gridCol w:w="2160"/>
        <w:gridCol w:w="2623"/>
      </w:tblGrid>
      <w:tr w:rsidR="00950BC0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50BC0" w:rsidRDefault="00950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Защищаемый ресурс</w:t>
            </w:r>
          </w:p>
        </w:tc>
      </w:tr>
      <w:tr w:rsidR="00950BC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C0" w:rsidRDefault="00950B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Сведения, содержащиеся в защищаемом ресурсе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ресурса (реал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 ресурса)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конфиде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циальности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щейся в защища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мом ресурсе</w:t>
            </w: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0BC0">
        <w:trPr>
          <w:trHeight w:val="43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Сведения, включенные в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речень персональных данных, подлежащих защите», утве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жденный распоряжением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муниципального района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950BC0" w:rsidRDefault="00950BC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«__» _____2012  №____</w:t>
            </w: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файлы и арх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вы файлов,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положенные на несъемном жестком ма</w:t>
            </w:r>
            <w:r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нитном диске АРМ, учтенном в Журнале 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 машинных носителей,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держащих пе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сональные да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C0" w:rsidRDefault="00950BC0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конфиденциально</w:t>
            </w:r>
          </w:p>
        </w:tc>
      </w:tr>
    </w:tbl>
    <w:p w:rsidR="00950BC0" w:rsidRDefault="00950BC0" w:rsidP="00950BC0">
      <w:pPr>
        <w:jc w:val="center"/>
        <w:rPr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950BC0" w:rsidRDefault="00950BC0" w:rsidP="00950BC0">
      <w:pPr>
        <w:jc w:val="center"/>
        <w:rPr>
          <w:b/>
          <w:color w:val="000000"/>
          <w:sz w:val="28"/>
          <w:szCs w:val="28"/>
        </w:rPr>
      </w:pPr>
    </w:p>
    <w:p w:rsidR="00B200D0" w:rsidRDefault="00B200D0" w:rsidP="00701BB7">
      <w:pPr>
        <w:rPr>
          <w:b/>
          <w:color w:val="000000"/>
          <w:sz w:val="28"/>
          <w:szCs w:val="28"/>
        </w:rPr>
      </w:pPr>
    </w:p>
    <w:p w:rsidR="0015486E" w:rsidRDefault="0015486E" w:rsidP="00D32736">
      <w:pPr>
        <w:pStyle w:val="ConsPlusTitle"/>
        <w:suppressAutoHyphens/>
        <w:rPr>
          <w:b w:val="0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rPr>
          <w:sz w:val="28"/>
          <w:szCs w:val="28"/>
        </w:rPr>
      </w:pPr>
    </w:p>
    <w:p w:rsidR="0015486E" w:rsidRDefault="0015486E" w:rsidP="0015486E">
      <w:pPr>
        <w:rPr>
          <w:sz w:val="28"/>
          <w:szCs w:val="28"/>
        </w:rPr>
      </w:pPr>
    </w:p>
    <w:p w:rsidR="0015486E" w:rsidRDefault="0015486E" w:rsidP="0015486E">
      <w:pPr>
        <w:rPr>
          <w:sz w:val="28"/>
          <w:szCs w:val="28"/>
        </w:rPr>
      </w:pPr>
    </w:p>
    <w:p w:rsidR="0015486E" w:rsidRDefault="0015486E" w:rsidP="001548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ТЕХНОЛОГИЧЕСКАЯ ИНСТРУКЦИЯ</w:t>
      </w:r>
    </w:p>
    <w:p w:rsidR="0015486E" w:rsidRDefault="0015486E" w:rsidP="0015486E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работе администратора безопасности информации информационной </w:t>
      </w:r>
    </w:p>
    <w:p w:rsidR="0015486E" w:rsidRDefault="0015486E" w:rsidP="0015486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системы персональных данных</w:t>
      </w:r>
    </w:p>
    <w:p w:rsidR="0015486E" w:rsidRDefault="0015486E" w:rsidP="0015486E">
      <w:pPr>
        <w:jc w:val="center"/>
        <w:rPr>
          <w:sz w:val="28"/>
          <w:szCs w:val="28"/>
        </w:rPr>
      </w:pPr>
    </w:p>
    <w:p w:rsidR="0015486E" w:rsidRDefault="0015486E" w:rsidP="0015486E">
      <w:pPr>
        <w:jc w:val="center"/>
        <w:rPr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 Общие положения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    Администратор безопасности информации (АБ) - лицо,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няющее функции по настройке и сопровождению всех программных и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нических средств защиты информации информационных систем персонал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данных (ИСПДн) Администрации Валдайского муниципального района, предназначенных для обработки информации, содержащей персональные данные.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   АБ в пределах своих функциональных обязанностей обеспечив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 безопасность информации, обрабатываемой, передаваемой и хранимой в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   АБ назначается распоряжением Главы  муниципального района.</w:t>
      </w:r>
    </w:p>
    <w:p w:rsidR="0015486E" w:rsidRDefault="0015486E" w:rsidP="0015486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 в своей работе руководствуется положениями нормативно - правовых актов РФ, руководящими документами по безопасности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положениями, приказами и нормативными актами министерств и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домств Российской Федерации и положениями настоящей Инструкции.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108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 Обязанности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Основными обязанностями АБ являются: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средствами и системами защиты информации (СЗИ)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ПДн и поддержание их функционирования;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восстановление функций программных и технических СЗИ от несан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ционированного доступа (НСД) к информации;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генерация ключей, личных идентификаторов, а так же паролей для пользователей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и управление списком необходимых реквизитов и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чением атрибутов объектов и субъектов доступа;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назначение прав доступа, полномочий и привилегий пользователей к объектам доступа (программам, файлам, каталогам, портам и устройствам ввода-вывода (УВВ);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правильной эксплуатации технических и программных СЗИ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целостности эксплуатируемого в ИСПДн программного обеспечения, в том числе самих СЗИ, с целью недопущения и выявления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санкционированных модификаций;</w:t>
      </w:r>
    </w:p>
    <w:p w:rsidR="0015486E" w:rsidRDefault="0015486E" w:rsidP="0015486E">
      <w:pPr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текущий, после сбоев и периодический (не реже 1 раза в год) контроль работоспособности средств и систем защиты информации от НСД;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соблюдения пользователями ИСПДн требований инструкций и </w:t>
      </w:r>
      <w:r>
        <w:rPr>
          <w:bCs/>
          <w:color w:val="000000"/>
          <w:sz w:val="28"/>
          <w:szCs w:val="28"/>
        </w:rPr>
        <w:t xml:space="preserve">порядка </w:t>
      </w:r>
      <w:r>
        <w:rPr>
          <w:color w:val="000000"/>
          <w:sz w:val="28"/>
          <w:szCs w:val="28"/>
        </w:rPr>
        <w:t xml:space="preserve">работы при обработке информации в ИСПДн по вопросам защиты информации от </w:t>
      </w:r>
      <w:r>
        <w:rPr>
          <w:bCs/>
          <w:color w:val="000000"/>
          <w:sz w:val="28"/>
          <w:szCs w:val="28"/>
        </w:rPr>
        <w:t>НСД;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выполнения утвержденной технологии обработки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подозрительных действий пользователей и попыток НСД </w:t>
      </w:r>
      <w:r>
        <w:rPr>
          <w:b/>
          <w:b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информации, обрабатываемой в ИСПДн, путем анализа системных журналов информационной безопасности при работе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резервного копирования машинных документов,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 персональные данные;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и консультация персонала и пользователей ИСПДн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лам работы </w:t>
      </w:r>
      <w:r>
        <w:rPr>
          <w:b/>
          <w:b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СЗИ от НСД;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антивирусной защиты информации и программных средств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 Права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АБ имеет право: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требовать от пользователей ИСПДн выполнения установленной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логии обработки информации, инструкций по обеспечению информационной безопасности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останавливать обработку информации в ИСПДн в случаях подтве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жденных нарушений установленной технологии обработки данных, прив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дящих к нарушению функционирования СЗИ.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 Ответственность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4.1. На АБ возлагается персональная ответственность за качество и полноту проводимых им работ по обеспечению защиты информации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его функциональными обязанностями.</w:t>
      </w: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АБ несет ответственность по законодательству РФ за нарушение требований нормативно – методических документов по защите информации и настоящей инструкции.</w:t>
      </w:r>
    </w:p>
    <w:p w:rsidR="0015486E" w:rsidRDefault="0015486E" w:rsidP="0015486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rPr>
          <w:color w:val="000000"/>
          <w:sz w:val="28"/>
          <w:szCs w:val="28"/>
        </w:rPr>
      </w:pPr>
    </w:p>
    <w:p w:rsidR="00B200D0" w:rsidRDefault="00B200D0" w:rsidP="0015486E">
      <w:pPr>
        <w:ind w:firstLine="720"/>
        <w:rPr>
          <w:color w:val="000000"/>
          <w:sz w:val="28"/>
          <w:szCs w:val="28"/>
        </w:rPr>
      </w:pPr>
    </w:p>
    <w:p w:rsidR="00B200D0" w:rsidRDefault="00B200D0" w:rsidP="0015486E">
      <w:pPr>
        <w:ind w:firstLine="720"/>
        <w:rPr>
          <w:color w:val="000000"/>
          <w:sz w:val="28"/>
          <w:szCs w:val="28"/>
        </w:rPr>
      </w:pPr>
    </w:p>
    <w:p w:rsidR="0015486E" w:rsidRDefault="0015486E" w:rsidP="00701BB7">
      <w:pPr>
        <w:rPr>
          <w:color w:val="000000"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ind w:firstLine="720"/>
        <w:jc w:val="right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right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ответственному за эксплуатацию информационной системы 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персональных данных</w:t>
      </w: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ind w:left="36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>1. Общие положения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Настоящая инструкция определяет основные обязанности, права и ответственность ответственного за эксплуатацию информационных систем персональных данных (далее - ИСПДн)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 по вопросам защиты информации в ИСПДн. 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Ответственный за эксплуатацию ИСПДн (далее - ответственный объекта) назначается </w:t>
      </w:r>
      <w:r>
        <w:rPr>
          <w:color w:val="000000"/>
          <w:sz w:val="28"/>
          <w:szCs w:val="28"/>
        </w:rPr>
        <w:t>распоряжением Администрации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и осуществляет контроль за соблюдением правил эксплуатации ИСПДп, на которых проводится обработка персональных данных (далее -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15486E" w:rsidRDefault="0015486E" w:rsidP="0015486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5486E" w:rsidRDefault="0015486E" w:rsidP="0015486E">
      <w:pPr>
        <w:suppressAutoHyphens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2.Права и обязанности ответственного за эксплуатацию</w:t>
      </w:r>
    </w:p>
    <w:p w:rsidR="0015486E" w:rsidRPr="0015486E" w:rsidRDefault="0015486E" w:rsidP="0015486E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486E">
        <w:rPr>
          <w:sz w:val="28"/>
          <w:szCs w:val="28"/>
        </w:rPr>
        <w:t>Ответственный за эксплуатацию ИСПДн обязан: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Знать перечень компьютеров входящих в состав ИСПДп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задач, решаемых с их использованием;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Обеспечивать постоянный контроль за выполнением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ИСПДн требований руководящих документов по обеспечению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автоматизированной обработки персональных данных;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ведение «Журнала учета машинных носителей,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персональные данные»;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Осуществлять контроль за правильностью использования и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машинных носителей информации и документов, содержащих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Осуществлять контроль за правильностью использования и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персональных идентификаторов и личных паролей пользователями: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Разъяснять сотрудникам администрации муниципального района вопросы обеспечения информационной безопасности и правила работы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пользуемыми средствами зашиты информации;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 Требовать от сотрудников администрации муниципального района соблюдение организации парольной зашиты (в соответствии с Инструкцией по применению парольной зашиты личных идентификаторов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системе персональных данных);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Контролировать использование сотрудниками администрации муниципального района средств зашиты информации установленных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екте информатизации: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Контролировать прохождение антивирусного контроля (в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Инструкцией по проведению антивирусного контроля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персональных данных) при применении машинных носит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информации;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Немедленно прекращать работы на рабочих станциях при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установленной технологии обработки информации и невыполн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требований по безопасности.</w:t>
      </w:r>
    </w:p>
    <w:p w:rsidR="0015486E" w:rsidRDefault="0015486E" w:rsidP="0015486E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Ответственный за эксплуатацию ИСНДн имеет право: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>Требовать от пользователей ИСПДн соблюдения установленных технологий обработки информации и выполнения инструкций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информации в ИСПДн;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Инициировать проведение служебных расследований по фактам нарушения установленных требований обеспечения зашиты, несанкционир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доступа, утраты, порчи защищаемой информации и технических компонентов ИСПДп;</w:t>
      </w:r>
    </w:p>
    <w:p w:rsidR="0015486E" w:rsidRDefault="0015486E" w:rsidP="0015486E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Подавать свои предложения по совершенствованию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онных, технологических и технических мер защиты на своем участке работы.</w:t>
      </w:r>
    </w:p>
    <w:p w:rsidR="0015486E" w:rsidRDefault="0015486E" w:rsidP="0015486E">
      <w:pPr>
        <w:tabs>
          <w:tab w:val="left" w:pos="284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B200D0" w:rsidRDefault="00B200D0" w:rsidP="0015486E">
      <w:pPr>
        <w:ind w:firstLine="720"/>
        <w:jc w:val="center"/>
        <w:rPr>
          <w:b/>
          <w:sz w:val="28"/>
          <w:szCs w:val="28"/>
        </w:rPr>
      </w:pPr>
    </w:p>
    <w:p w:rsidR="00B200D0" w:rsidRDefault="00B200D0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pStyle w:val="ConsPlusTitle"/>
        <w:suppressAutoHyphens/>
        <w:jc w:val="right"/>
        <w:rPr>
          <w:b w:val="0"/>
        </w:rPr>
      </w:pP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технического обслуживания, ремонта, модернизации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ческих средств, входящих в состав информационной системы </w:t>
      </w:r>
    </w:p>
    <w:p w:rsidR="0015486E" w:rsidRDefault="0015486E" w:rsidP="0015486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персональных данных</w:t>
      </w:r>
    </w:p>
    <w:p w:rsidR="0015486E" w:rsidRDefault="0015486E" w:rsidP="0015486E">
      <w:pPr>
        <w:ind w:firstLine="720"/>
        <w:jc w:val="center"/>
        <w:rPr>
          <w:b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 Настоящая инструкция определяет правила работ по техническому обслуживанию, ремонту, модернизации технических средств, входящих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 информационных системах персональных данных (ИСПДн), защище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от несанкционированного доступа (НСД) и предназначенной для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ботки и хранения персональных данных.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Данные работы проводятся только с разрешения Главы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или лица, исполняющего его обязанности, после согласов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с ответственным за эксплуатацию ИСПДн или администратором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 информации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 Порядок проведения работ по техническому обслуживанию, р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монту, модернизации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2.1.   В случае, когда необходимо провести работы по техническому обслуживанию (ремонту, модернизации) технических средств, входящих в состав ИСПДн, ответственный за эксплуатацию ИСПДн представляет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жебную записку, в которой: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указывает название и номер ПЭВМ (технического средства, системы), техническое обслуживание (ремонт, модернизацию) которой необходимо провести и с какой целью;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обосновывает необходимость технического обслуживания (модерниз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указывает планируемые место и сроки работ, режим их проведения;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перечисляет меры безопасности, которые будут реализованы при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ническом обслуживании (ремонте, модернизации) с целью недопущения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ступа к персональным данным посторонних лиц.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 В случае если для проведения работ необходимо привлекать лиц, не имеющих постоянного допуска к работе на ПЭВМ или в помещение,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список сотрудников, который согласовывается с Главой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Запрещается выносить технические средства и системы (ТСС), вход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щие в состав ИСПДн, с территории здания без согласования с ответственным за эксплуатацию ИСПДн и разрешения Главы  муниципального района.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 Вскрытие печатей на корпусах ПЭВМ или других технических средств (систем) и последующее опечатывание производится комиссионно в присутствии администратора безопасности информации, о чём составляется акт.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акте указывается: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(название) помещения, в котором проводились работы,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дата и время начала и окончания работ,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лица, присутствовавшие при вскрытии и обслуживании (ремонте,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дернизации), -наличие,   целостность   и   места   размещения   печатей   (пломб,   специальных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защитных знаков) до вскрытия ПЭВМ (технического средства,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мы),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установленные неисправности,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виды и результаты проведенных работ,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замененные или отремонтированные узлы (детали), наличие на этих узлах специальных защитных знаков,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какими печатями (пломбами и т.д.) и в каких местах ПЭВМ (устро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ство) опечатано по окончании работ,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необходимость проведения дополнительной специальной проверки и специальных исследований (сертификации) ПЭВМ (технического средства, системы) или её отдельных узлов,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иная   необходимая   для   дальнейшей   работы   и   обеспечения  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 информация.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Если для ремонта (модернизации) ИСПДн (другого технического средства, системы, узла ПЭВМ в составе ИСПДн) необходимо направить в специализированную организацию, то комиссией составляется заключение.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  Перед отправкой ПЭВМ (другого технического средства, системы, узла ПЭВМ) администратор безопасности информации обязан гарантирова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 удалить персональные данные с жесткого диска и иных устройств памяти ПЭВМ (другого технического средства, системы) сертифицированными средствами, о чем он совместно с ответственным за эксплуатацию ИСПДн составляет акт. По запросу из специализированной организации копия акта передаётся и ей.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 В случае если не имеется возможности гарантировано удалить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сональные данные с жесткого диска и иных устройств памяти ПЭВМ (друг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технического средства, системы) сертифицированными средствами, эти устройства опечатываются и хранятся у ответственного за эксплуатацию ИСПДн с соблюдением требований, предъявляемым к хранению персонал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данных.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 Ремонт и замена жесткого диска производится с соблюдением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 подпунктов 2.4-2.6 настоящей Инструкции в присутствии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стратора безопасности информации. При диагностике и ремонте жесткого диска должны быть реализованы меры безопасности, исключающие несан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нированный доступ к хранящимся на нём данным.</w:t>
      </w:r>
    </w:p>
    <w:p w:rsidR="0015486E" w:rsidRDefault="0015486E" w:rsidP="00CD2C12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 w:rsidR="00CD2C12">
        <w:rPr>
          <w:color w:val="000000"/>
          <w:sz w:val="28"/>
          <w:szCs w:val="28"/>
        </w:rPr>
        <w:t>_______________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B200D0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5486E" w:rsidRDefault="00B200D0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="0015486E">
        <w:rPr>
          <w:b w:val="0"/>
        </w:rPr>
        <w:tab/>
        <w:t xml:space="preserve">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Pr="00CD2C12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CD2C12">
        <w:rPr>
          <w:color w:val="000000"/>
          <w:sz w:val="28"/>
          <w:szCs w:val="28"/>
        </w:rPr>
        <w:t xml:space="preserve">по проведению антивирусного контроля в информационной </w:t>
      </w:r>
    </w:p>
    <w:p w:rsidR="0015486E" w:rsidRPr="00CD2C12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CD2C12">
        <w:rPr>
          <w:color w:val="000000"/>
          <w:sz w:val="28"/>
          <w:szCs w:val="28"/>
        </w:rPr>
        <w:t>системе персональных данных</w:t>
      </w: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 Настоящая Инструкция предназначена для пользователей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систем персональных данных (ИСПДн) Администрации Валдайск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муниципального района.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В целях обеспечения антивирусной защиты в ИСПДн производится антивирусный контроль.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Ответственность за поддержание установленного в настоящей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струкции порядка проведения антивирусного контроля возлагается на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нистратора безопасности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 применению в ИСПДн допускаются лицензионные антивирусные средства.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В ИСПДн запрещается установка программного обеспечения, не связанного с выполнением функций, предусмотренных технологическим процессом обработки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Пользователи ИСПДн при работе со съемными носителями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мации (компакт-дисками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 xml:space="preserve"> флеш-накопителями, гибкими магни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ными дисками (ГМД)) обязаны перед началом работы осуществить 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верку на предмет отсутствия компьютерных вирусов.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Ярлык для запуска антивирусной программы должен быть вынесен на «Рабочий стол» операционной системы.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    Администратор безопасности информации осуществляет период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ческое обновление антивирусных пакетов и контроль их работоспособности.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 Администратор безопасности информации проводит периодическое тестирование всего установленного программного обеспечения на предмет отсутствия компьютерных вирусов.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При обнаружении компьютерного вируса пользователь ИСПДн обязан немедленно поставить в известность администратора безопасности информации и прекратить какие-либо действия в ИСПДн.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Администратор безопасности информации проводит, в случае необходимости, лечение зараженных файлов путем выбора соответствующ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пункта меню антивирусной программы и после этого вновь проводит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тивирусный контроль.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12.  В случае обнаружения на съемных носителях информации нового вируса, не поддающегося лечению, администратор безопасности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обязан запретить использование данного съемного носителя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  В случае обнаружения вируса, не поддающегося лечению,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нистратор безопасности информации обязан поставить в известность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ственного за эксплуатацию ИСПДн, запретить работу в ИСПДн и в возможно короткие сроки обновить пакет антивирусных программ.</w:t>
      </w:r>
    </w:p>
    <w:p w:rsidR="0015486E" w:rsidRDefault="0015486E" w:rsidP="0015486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 w:rsidR="00CD2C12">
        <w:rPr>
          <w:color w:val="000000"/>
          <w:sz w:val="28"/>
          <w:szCs w:val="28"/>
        </w:rPr>
        <w:t>_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B200D0" w:rsidRDefault="00B200D0" w:rsidP="00701BB7">
      <w:pPr>
        <w:pStyle w:val="ConsPlusTitle"/>
        <w:suppressAutoHyphens/>
        <w:rPr>
          <w:b w:val="0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ind w:firstLine="720"/>
        <w:jc w:val="right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применению парольной защиты и личных идентификаторов 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информационной системе персональных данных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  Настоящая Инструкция определяет порядок использования, генер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смены и прекращения действия паролей и личных идентификаторов пользователей в информационных системах персональных данных (ИСПДн) Администрации Валдайского муниципального района, а также контроль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ствий пользователей при работе с паролями.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Организационное и техническое обеспечение процессов генерации, использования, смены и прекращения действия паролей, а также контроль действий пользователей при работе с паролями возлагается на администрат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 безопасности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Пароли для всех учетных записей пользователей ИСПДн должны выбираться с учетом следующих требований: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длина пароля должна быть не менее 6 буквенно-цифровых символов;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пароль не должен включать в себя легко вычисляемые (угадываемые) сочетания символов (имена, фамилии, отчества, наименования организации и т.д.), а также общепринятые сокращения (ЭВМ, ЛВС, </w:t>
      </w:r>
      <w:r>
        <w:rPr>
          <w:color w:val="000000"/>
          <w:sz w:val="28"/>
          <w:szCs w:val="28"/>
          <w:lang w:val="en-US"/>
        </w:rPr>
        <w:t>USER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ADM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ADMIN</w:t>
      </w:r>
      <w:r>
        <w:rPr>
          <w:color w:val="000000"/>
          <w:sz w:val="28"/>
          <w:szCs w:val="28"/>
        </w:rPr>
        <w:t xml:space="preserve"> и т.п.);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максимальное действие пароля - не более чем 90 дней;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пароль не должен повторяться;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пользователь не может неправильно ввести пароль учетной записи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5 раз, в этом случае должна происходить блокировка учетной записи пользователя, до момента снятия блокировки.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   При первичной регистрации пользователя в системе пароль ему назначает администратор безопасности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  Пользователи ИСПДн обязаны хранить свой личный пароль втайне от других и не передавать любым способом пароль третьим лицам.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Пользователь ИСПДн лично должен проводить смену пароля уче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записи регулярно не реже одного раза в три месяца.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Привязку идентификатора к пользователю (учетной записи)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няет администратор безопасности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4.1  Пользователи ИСПДн получают свой идентификатор у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стратора безопасности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 Пользователь ИСПДн обязан хранить свой личный идентификатор в недоступных для других сотрудников хранилищах.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 Пользователю ИСПДН запрещается передавать свой личный 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тификатор.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  В случае утери личного идентификатора, пользователь ИСПДн должен немедленно доложить об этом администратору безопасности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  В случае прекращения полномочий учетной записи пользователя ИСПДн (увольнение, переход на другую работу, в другой отдел или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а также другие обстоятельства) учетная запись должна быть удалена, а её идентификатор должен быть сдан администратору безопасности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после окончания последнего сеанса работы данного пользователя в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  В случае компрометации личного пароля или утери личного 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тификатора пользователя администратором безопасности информации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ны быть немедленно предприняты меры в соответствии с п. 7 настоящей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 Администратор безопасности информации должен провести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жебное расследование для выяснения причин компрометации пароля с целью выработки новых или совершенствования принятых технических и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мер по устранению такой угрозы в будущем, а также выяснению величины ущерба, который может быть нанесен собственнику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онных ресурсов.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Пользователи ИСПДн должны быть ознакомлены под роспись с 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ными паролями и с требованиями настоящей Инструкции.</w:t>
      </w:r>
    </w:p>
    <w:p w:rsidR="0015486E" w:rsidRDefault="0015486E" w:rsidP="0015486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B200D0" w:rsidRDefault="00B200D0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701BB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pStyle w:val="ConsPlusTitle"/>
        <w:suppressAutoHyphens/>
        <w:jc w:val="right"/>
        <w:rPr>
          <w:b w:val="0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работе пользователей информационной системы 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персональных данных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1.Общие положения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 Пользователями информационных систем персональных данных (ИСПДн) Администрации Валдайского муниципального района, предназн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ченных для обработки информации, содержащей персональные данные,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 сотрудники Администрации Валдайского муниципального района, допущенные к работе в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Настоящая инструкция определяет задачи, функции, обязанности, права и ответственность пользователей, допущенных к работе в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495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 Обязанности пользователя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2.1.     При эксплуатации ИСПДн пользователь обязан: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2.1.1.   Руководствоваться требованиями следующих документов: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Инструкцией   по   применению   парольной  защиты   и  личных  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тификаторов   в информационной системе персональных данных», в части их касающейся;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Инструкцией по проведению антивирусного контроля в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системе персональных данных», в части их касающейся;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Инструкцией   об   организации  учета,   хранения   и   выдачи   маши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  носителей, содержащих    персональные    данные    информационной    системы    персональных данных», в части их касающейся; 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настоящей Инструкцией.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2.1.2.   Помнить личные пароли и идентификаторы.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2.1.3.   Соблюдать установленную технологию обработки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2.1.4.   Руководствоваться требованиями инструкций по эксплуатации установленных средств вычислительной техники (СВТ) и средств защиты информации (СЗИ).</w:t>
      </w:r>
    </w:p>
    <w:p w:rsidR="0015486E" w:rsidRDefault="0015486E" w:rsidP="001548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2.1.5.   Размещать устройства вывода информации средств вычисл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таким образом, чтобы была исключена возможность просмотра посторонними лицами текстовой и графической видовой информации,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держащей персональные данные.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При выходе в течение рабочего дня из помещения, в котором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мещается ИСПДн, пользователь обязан: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блокировать ввод-вывод информации на своем рабочем месте ИСПДн в случаях кратковременного отсутствия (перерыв) или выключать СВТ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блокировать вывод информации на монитор ПЭВМ; 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Пользователю </w:t>
      </w:r>
      <w:r>
        <w:rPr>
          <w:b/>
          <w:bCs/>
          <w:color w:val="000000"/>
          <w:sz w:val="28"/>
          <w:szCs w:val="28"/>
        </w:rPr>
        <w:t>ЗАПРЕЩАЕТСЯ: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подключать к ПЭВМ нештатные устройства;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вносить изменения в состав, конфигурацию и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вносить изменения в состав, конфигурацию и настро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ку программного обеспечения (ПО), установленного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самостоятельно вносить изменения в размещение, состав и настройку СЗИ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сообщать устно, письменно или иным способом (показ и т.п.) другим лицам пароли, передавать личные идентификаторы, ключевые дискеты и другие реквизиты доступа к ресурсам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 Права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Пользователь ИСПДн имеет право: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обращаться к администратору безопасности информации (АБ) с прос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бой об оказании технической и методической помощи по обеспечению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 обрабатываемой в ИСПДн информации, по использованию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новленных программных и технических средств ИСПДн, а также по вопр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сам эксплуатации установленных СЗИ;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обращаться к ответственному за эксплуатацию ИСПДн по вопросам эксплуатации ИСПДн (выполнение установленной технологии обработки информации, инструкций и других документов по обеспечению информац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онной безопасности объекта и защиты информации);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к ответственному за соблюдение режима конфиденциал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при обработке персональных данных в ИСПДн по вопросам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режимных мер при обработке информации.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 Ответственность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Пользователь несет персональную ответственность: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соблюдение установленной технологии обработки информации;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соблюдение режима конфиденциальности при обработке и хранении в ИСПДн информации;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правильность понимания и полноту выполнения задач, функций, прав и обязанностей, возложенных на него при работе в ИСПДн;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соблюдение требований нормативных правовых актов, приказов, распоряжений и указаний, определяющих порядок организации работ по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формационной безопасности при работе с персональными данными.</w:t>
      </w:r>
    </w:p>
    <w:p w:rsidR="0015486E" w:rsidRDefault="0015486E" w:rsidP="0015486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B200D0" w:rsidRDefault="00B200D0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организации учета, хранения и выдачи машинных носителей,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держащих персональные данные информационной системы 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персональных данных</w:t>
      </w: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Настоящая Инструкция устанавливает организацию учета, хранения и выдачи машинных носителей, содержащих персональные данные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мационных систем персональных данных Администрации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(ИСПДн).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Учет, хранение и выдачу машинных носителей персональных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осуществляют ответственные за эксплуатацию ИСПДн. Данные сотру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ники несут личную ответственность за сохранность персональных данных. При увольнении сотрудника, ответственного за учет, хранение и выдачу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шинных носителей персональных данных, составляется акт приема-сдачи этих документов, который утверждается   Главой   муниципального района.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Организация учета машинных носителей персональных данных.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находящиеся на хранении и в обращении машинные носители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сональных данных (далее - носители) подлежат учёту. Учет всех видов и 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пов носителей производится в Журнале учета машинных носителей,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жащих персональные данные.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носитель должен иметь этикетку, на которой указывается его уникальный учетный номер. На несъемной части упаковки носителя ПДн указывается: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учетный номер;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отметка «Персональные данные»;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(день, месяц, год);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ФИО, должность, подпись сотрудника выполнившего учет.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Организация выдачи машинных носителей персональных данных. Пользователи ИСПДн получают учтенный съемный носитель от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ченного сотрудника, для выполнения работ на конкретный срок. При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 делаются соответствующие записи в Журнале учета машинных нос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телей, содержащих персональные данные. По окончании работ пользователь сдает съемный носитель для хранения уполномоченному сотруднику, о чем делается соответствующая запись в Журнале учета машинных носителей,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держащих персональные данные.</w:t>
      </w:r>
    </w:p>
    <w:p w:rsidR="0015486E" w:rsidRDefault="0015486E" w:rsidP="0015486E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5.Организация хранения машинных носителей персональных данных.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Хранение носителей осуществляется в условиях, исключающих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санкционированное копирование, изменение или уничтожение секретной информации, а также хищение носителей. Носители должны храниться в служебных помещениях, в металлическом хранилище (сейфе) -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порядком. Запрещается хранить машинные носители персональных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вместе с носителями открытой информации, на рабочих столах, либо оставлять их без присмотра или передавать на хранение другим лицам.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 В случае утраты съемных носителей, содержащих персональные данные, либо разглашения содержащихся в них сведений, немедленно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вится в известность администратор безопасности информации. Соответств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ющие отметки вносятся в Журнале учета машинных носителей,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 персональные данные.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Носители, пришедшие в негодность, или отслужившие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срок, подлежат уничтожению. По результатам уничтожения носителей составляется Акт уничтожения машинных носителей персональных данных.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При передаче средств вычислительной техники ИСПДн сторонним организациям для проведения ремонтно-восстановительных или иных работ, несъемные машинные носители изымаются из состава средств вычислител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техники.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  Ответственность за выполнение правил эксплуатации машинных носителей персональных данных при выполнении непосредственных работ с носителями несет пользователь ИСПДн.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Контроль выполнения пользователями установленных правил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плуатации машинных носителей персональных данных, осуществляет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ственный за эксплуатацию ИСПДн и администратор безопасности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рамках своих должностных обязанностей.</w:t>
      </w:r>
    </w:p>
    <w:p w:rsidR="0015486E" w:rsidRDefault="0015486E" w:rsidP="0015486E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15486E" w:rsidRDefault="0015486E" w:rsidP="0015486E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B200D0" w:rsidRDefault="00B200D0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УТВЕРЖДЕНА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ind w:firstLine="720"/>
        <w:jc w:val="right"/>
        <w:rPr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spacing w:before="120" w:line="240" w:lineRule="exac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работе ответственного за соблюдение режима конфиденциальности при обработке персональных данных в информационной </w:t>
      </w:r>
    </w:p>
    <w:p w:rsidR="0015486E" w:rsidRDefault="0015486E" w:rsidP="0015486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системе персональных данных</w:t>
      </w: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1.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     Настоящая инструкция определяет задачи, функции, обязанн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сти, права и ответственность лица, назначенного ответственным за соблюд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режима конфиденциальности при обработке персональных данных 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формационной системе персональных данных (ИСПДн).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    Ответственный за соблюдение режима конфиденциальности назначается распоряжением Главы   муниципального района.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   Ответственный за соблюдение режима конфиденциальности в своей работе руководствуется требованиями руководящих документов по безопасности информации, положениями нормативно-правовых актов РФ, приказами, а также положениями настоящей Инструкции.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16EA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Обязанности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Основными действиями ответственного за соблюдение режима конф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денциальности при выполнении своих обязанностей являются: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    Проведение инструктажа и консультации пользователей ПЭВМ по соблюдению установленного режима конфиденциальности при обработке персональных данных 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   Взаимодействие с ответственными за эксплуатацию ИСПДн и администратором безопасности информации (АБ) по вопросам обеспечения защиты информации и прав доступа пользователей к ней.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    Выполнение, учет и контроль изменений, вносимых: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списки пользователей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перечень защищаемых информационных ресурсов ИСПДн;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    Организация и проведение периодического и внеочередного контроля работы пользователей.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   Контроль выполнения пользователями ИСПДн установленного режима конфиденциальности при обработке персональных данных, в том числе, соблюдения режима конфиденциальности при обращении с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нальными идентификаторами, личными ключевыми дискетами и карточками паролей, со съемными машинными носителями информации, в процессе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здания машинных документов, при процедурах «лечения» администратором безопасности информации зараженных файлов.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2.6.     Участие в процедурах контроля операций по безопасному удал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личных файлов пользователя при прекращении полномочий учетной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писи, по уничтожению (в установленном порядке) старых карточек паролей (при замене АБ паролей пользователям) и созданию новых карточек паролей.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     Организация и участие в служебных расследованиях для выя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нения причин утечки или воздействия на обрабатываемую в ИСПДн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мацию, компрометации паролей с целью выяснения величины нанесенного ущерба безопасности информации и выработки новых или совершенствов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принятых технических и организационных мер по защите информации от реализации угрозы в будущем.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    При возникновении необходимости организация и участие 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роприятиях, связанных с событиями вскрытия, опечатывания, модификации состава, ремонта и т.д. технических средств ИСПДн. Опечатывание корпусов технических средств ИСПДн. Составление актов о вскрытии и опечатывании корпусов технических средств.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 Права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соблюдение режима конфиденциальности имеет право: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требовать от пользователей ИСПДн выполнения положений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инструкций по обеспечению информационной безопасности ИСПДн: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Инструкции по работе пользователей информационной системы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Инструкции по применению парольной защиты и личных идентифик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торов в информационной системе персональных данных, в части их каса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Инструкции по проведению антивирусного контроля в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системе персональных данных, в части их касающейся;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Инструкции об организации учета, хранения и выдачи машинных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сителей, содержащих персональные данные информационной системы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сональных данных, в части их касающейся;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участвовать в разработке мероприятий по совершенствованию системы защиты информации в ИСПДн;</w:t>
      </w:r>
    </w:p>
    <w:p w:rsidR="0015486E" w:rsidRPr="00CC7964" w:rsidRDefault="0015486E" w:rsidP="00CC79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к Главе муниципального района с мотивированным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ложением по приостановке процесса обработки информации в ИСПДн или отстранению от работы пользователя ИСПДн в случаях систематического нарушения режима конфиденциальности, технологии обработки информации в ИСПДн.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 Ответственность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На ответственного за соблюдение режима конфиденциальности возлагается персональная ответственность за полноту и качество выполнения своих должностных обязанностей, а также за реализацию адекватных реал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угрозам безопасности информации режимных мер по защите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и за их своевременное применение.</w:t>
      </w:r>
    </w:p>
    <w:p w:rsidR="0015486E" w:rsidRPr="00CC7964" w:rsidRDefault="0015486E" w:rsidP="00CC796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УТВЕРЖДЕН</w:t>
      </w:r>
    </w:p>
    <w:p w:rsidR="0015486E" w:rsidRDefault="0015486E" w:rsidP="0015486E">
      <w:pPr>
        <w:pStyle w:val="ConsPlusTitle"/>
        <w:suppressAutoHyphens/>
        <w:spacing w:line="240" w:lineRule="exact"/>
        <w:jc w:val="right"/>
        <w:rPr>
          <w:b w:val="0"/>
        </w:rPr>
      </w:pPr>
      <w:r>
        <w:rPr>
          <w:b w:val="0"/>
        </w:rPr>
        <w:t>распоряжением Администрации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муниципального района</w:t>
      </w:r>
    </w:p>
    <w:p w:rsidR="0015486E" w:rsidRDefault="0015486E" w:rsidP="0015486E">
      <w:pPr>
        <w:pStyle w:val="ConsPlusTitle"/>
        <w:suppressAutoHyphens/>
        <w:spacing w:line="240" w:lineRule="exact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от 26.04.2012  № 154-рг</w:t>
      </w:r>
    </w:p>
    <w:p w:rsidR="0015486E" w:rsidRDefault="0015486E" w:rsidP="0015486E">
      <w:pPr>
        <w:pStyle w:val="ConsPlusTitle"/>
        <w:suppressAutoHyphens/>
        <w:jc w:val="right"/>
        <w:rPr>
          <w:b w:val="0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15486E" w:rsidRDefault="0015486E" w:rsidP="0015486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резервного копирования и восстановления персональных данных</w:t>
      </w: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ind w:firstLine="720"/>
        <w:jc w:val="both"/>
        <w:rPr>
          <w:b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 Общие положения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Настоящий Регламент проведения резервного копирования (восстано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ления) программ и данных, хранящихся в информационных системах перс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нальных данных (ИСПДн) Администрации Валдайского муниципального района, разработан с целью: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определения порядка резервирования данных для последующего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становления работоспособности ИСПДн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при полной или частичной потере информации, вызва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сбоями или отказами аппаратного или программного обеспечения, ошибками пользователей, чрезвычайными обстоятельствами (пожаром, 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хийными бедствиями и т.д.);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определения порядка восстановления информации в случае возникн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вения такой необходимости;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упорядочения работы должностных лиц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района, связанной с резервным копированием и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становлением информации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резервное копирование;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резервного копирования;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хранение резервных копий;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полное или частичное восстановление данных и приложений.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Резервному копированию подлежит информация следующих основных категорий: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персональные профили пользователей сети;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персональные  данные  в  электронном  виде,   согласно   «Перечню персональных данных, подлежащих защите».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Машинным носителям информации, содержащим резервную копию, присваивается гриф конфиденциальности «Для служебного пользования».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 Порядок резервного копирования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Резервное копирование автоматизированных систем производится на основании следующих данных: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состав и  объем  копируемых данных,  периодичность проведения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зервного копирования;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хранения резервных копий -1 месяц;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хранение 3-х следующих архивов;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архив на 1-е число текущего месяца;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архив среда-четверг либо пятница-суббота текущей недели;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архив сделанный в текущую ночь.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резервного копирования должна обеспечивать производител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ность, достаточную для сохранения информации, в установленные сроки и с заданной периодичностью. О выявленных попытках несанкционированного доступа к резервируемой информации, а также иных нарушениях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ционной безопасности произошедших в процессе резервного копирования, сообщается ответственному за эксплуатацию информационной системы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сональных данных.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 Методика резервного копирования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Резервное копирование осуществляется средствами ОС </w:t>
      </w:r>
      <w:r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путем копирования информации на несъемный жесткий диск.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 Контроль результатов резервного копирования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Контроль результатов всех процедур резервного копирования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ответственным за эксплуатацию ИСПДн в срок до 17 часов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бочего дня, следующего за установленной датой выполнения этих процедур.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ошибки ответственный за эксплуатацию ИСПДн сообщает об этом факте ответственному за соблюдение режима конфиденц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альности при обработке персональных данных до 18 часов текущего рабоч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дня.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периода времени, когда система резервного копиров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дискового пространства для её хранения.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5. Ротация носителей резервной копии.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резервного копирования должна обеспечивать возможность периодической замены (выгрузки) резервных носителей без потерь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на них, а также обеспечивать восстановление текущей информации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томатизированных систем в случае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отказа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любого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из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устройств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резервного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копирования.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процедуры по загрузке, выгрузке носителей из системы резервного копирования осуществляются ответственным за эксплуатацию ИСПДн. В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честве новых носителей допускается повторно использовать те, у которых срок хранения содержащейся информации истек. Персональные данные с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сителей, которые перестают использоваться в системе резервного копиров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должны стираться.</w:t>
      </w:r>
    </w:p>
    <w:p w:rsidR="00CC7964" w:rsidRDefault="00CC7964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6. Восстановление информации из резервных копий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восстановление данных из резервных копий производится на основании Заявки владельца информации, согласованной с Ответственным за эксплуатацию ИСПДн Администрации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района. После поступления заявки восстановление данных осуществляется в максимально сжатые сроки, ограниченные техническими возможностями системы, но не более одного рабочего дня.</w:t>
      </w: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5486E" w:rsidRDefault="0015486E" w:rsidP="0015486E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7. Методика резервного копирования</w:t>
      </w:r>
    </w:p>
    <w:p w:rsidR="0015486E" w:rsidRDefault="0015486E" w:rsidP="001548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Любое восстановление информации, не вызванное необходимостью экстренного восстановления, связанной с потерей работоспособности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формационной системы персональных данных или ее компонент, выполняе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на основании распоряжения Администрации муниципального района.</w:t>
      </w:r>
    </w:p>
    <w:p w:rsidR="0015486E" w:rsidRDefault="0015486E" w:rsidP="0015486E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______________________________</w:t>
      </w:r>
    </w:p>
    <w:p w:rsidR="006C7039" w:rsidRDefault="006C7039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C7039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42" w:rsidRDefault="00954842">
      <w:r>
        <w:separator/>
      </w:r>
    </w:p>
  </w:endnote>
  <w:endnote w:type="continuationSeparator" w:id="0">
    <w:p w:rsidR="00954842" w:rsidRDefault="009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42" w:rsidRDefault="00954842">
      <w:r>
        <w:separator/>
      </w:r>
    </w:p>
  </w:footnote>
  <w:footnote w:type="continuationSeparator" w:id="0">
    <w:p w:rsidR="00954842" w:rsidRDefault="009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6E" w:rsidRDefault="0015486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5486E" w:rsidRDefault="00154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6E" w:rsidRPr="0072370C" w:rsidRDefault="0015486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72370C">
      <w:rPr>
        <w:rStyle w:val="a4"/>
        <w:sz w:val="24"/>
        <w:szCs w:val="24"/>
      </w:rPr>
      <w:fldChar w:fldCharType="begin"/>
    </w:r>
    <w:r w:rsidRPr="0072370C">
      <w:rPr>
        <w:rStyle w:val="a4"/>
        <w:sz w:val="24"/>
        <w:szCs w:val="24"/>
      </w:rPr>
      <w:instrText xml:space="preserve">PAGE  </w:instrText>
    </w:r>
    <w:r w:rsidRPr="0072370C">
      <w:rPr>
        <w:rStyle w:val="a4"/>
        <w:sz w:val="24"/>
        <w:szCs w:val="24"/>
      </w:rPr>
      <w:fldChar w:fldCharType="separate"/>
    </w:r>
    <w:r w:rsidR="00701BB7">
      <w:rPr>
        <w:rStyle w:val="a4"/>
        <w:noProof/>
        <w:sz w:val="24"/>
        <w:szCs w:val="24"/>
      </w:rPr>
      <w:t>22</w:t>
    </w:r>
    <w:r w:rsidRPr="0072370C">
      <w:rPr>
        <w:rStyle w:val="a4"/>
        <w:sz w:val="24"/>
        <w:szCs w:val="24"/>
      </w:rPr>
      <w:fldChar w:fldCharType="end"/>
    </w:r>
  </w:p>
  <w:p w:rsidR="0015486E" w:rsidRDefault="0015486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77940"/>
    <w:multiLevelType w:val="hybridMultilevel"/>
    <w:tmpl w:val="430CAF2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92534"/>
    <w:multiLevelType w:val="multilevel"/>
    <w:tmpl w:val="34FAAB8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abstractNum w:abstractNumId="5" w15:restartNumberingAfterBreak="0">
    <w:nsid w:val="77CC2FDE"/>
    <w:multiLevelType w:val="multilevel"/>
    <w:tmpl w:val="651C7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154F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37C84"/>
    <w:rsid w:val="00153E9D"/>
    <w:rsid w:val="00153EC0"/>
    <w:rsid w:val="0015486E"/>
    <w:rsid w:val="00155132"/>
    <w:rsid w:val="001559B7"/>
    <w:rsid w:val="0016349F"/>
    <w:rsid w:val="00165A33"/>
    <w:rsid w:val="00165D1D"/>
    <w:rsid w:val="00170E48"/>
    <w:rsid w:val="001721CF"/>
    <w:rsid w:val="00186E13"/>
    <w:rsid w:val="001901BA"/>
    <w:rsid w:val="001907B1"/>
    <w:rsid w:val="001B3384"/>
    <w:rsid w:val="001B4D3F"/>
    <w:rsid w:val="001C5C4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124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38CB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6A71"/>
    <w:rsid w:val="00590069"/>
    <w:rsid w:val="00591FE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5DB8"/>
    <w:rsid w:val="00697E9E"/>
    <w:rsid w:val="006A0120"/>
    <w:rsid w:val="006B1AD9"/>
    <w:rsid w:val="006C017D"/>
    <w:rsid w:val="006C1434"/>
    <w:rsid w:val="006C2A37"/>
    <w:rsid w:val="006C5F31"/>
    <w:rsid w:val="006C7039"/>
    <w:rsid w:val="006D28CA"/>
    <w:rsid w:val="006D4E3A"/>
    <w:rsid w:val="006E76F3"/>
    <w:rsid w:val="006F0F72"/>
    <w:rsid w:val="006F2B03"/>
    <w:rsid w:val="00701BB7"/>
    <w:rsid w:val="00702477"/>
    <w:rsid w:val="0070312B"/>
    <w:rsid w:val="0070375E"/>
    <w:rsid w:val="0070727E"/>
    <w:rsid w:val="0071576D"/>
    <w:rsid w:val="0072370C"/>
    <w:rsid w:val="007260E2"/>
    <w:rsid w:val="00726107"/>
    <w:rsid w:val="007327C2"/>
    <w:rsid w:val="0073445E"/>
    <w:rsid w:val="0073656D"/>
    <w:rsid w:val="007370B5"/>
    <w:rsid w:val="00737876"/>
    <w:rsid w:val="0074623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E212F"/>
    <w:rsid w:val="007E6A42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BC0"/>
    <w:rsid w:val="00950FB4"/>
    <w:rsid w:val="00954796"/>
    <w:rsid w:val="0095484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B6C65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6B0C"/>
    <w:rsid w:val="00B07CEE"/>
    <w:rsid w:val="00B103A3"/>
    <w:rsid w:val="00B175C6"/>
    <w:rsid w:val="00B200D0"/>
    <w:rsid w:val="00B300FE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C7964"/>
    <w:rsid w:val="00CD1D0F"/>
    <w:rsid w:val="00CD240F"/>
    <w:rsid w:val="00CD2C12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2736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636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2F81"/>
    <w:rsid w:val="00DC6746"/>
    <w:rsid w:val="00DD09D6"/>
    <w:rsid w:val="00DE237E"/>
    <w:rsid w:val="00DF1182"/>
    <w:rsid w:val="00E02FBE"/>
    <w:rsid w:val="00E03678"/>
    <w:rsid w:val="00E12FBE"/>
    <w:rsid w:val="00E13372"/>
    <w:rsid w:val="00E16EA0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56D"/>
    <w:rsid w:val="00F56DE0"/>
    <w:rsid w:val="00F67536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3172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EBF3B5-ED6B-4336-8349-2336B5E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customStyle="1" w:styleId="ConsPlusTitle">
    <w:name w:val="ConsPlusTitle"/>
    <w:rsid w:val="0072370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qFormat/>
    <w:rsid w:val="00950BC0"/>
    <w:pPr>
      <w:ind w:left="708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4376</Words>
  <Characters>34870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Алексеевна</cp:lastModifiedBy>
  <cp:revision>3</cp:revision>
  <cp:lastPrinted>2012-05-02T11:52:00Z</cp:lastPrinted>
  <dcterms:created xsi:type="dcterms:W3CDTF">2019-05-08T11:45:00Z</dcterms:created>
  <dcterms:modified xsi:type="dcterms:W3CDTF">2019-05-08T11:49:00Z</dcterms:modified>
</cp:coreProperties>
</file>